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VeeWash LLC</w:t>
      </w:r>
    </w:p>
    <w:p>
      <w:pPr>
        <w:jc w:val="center"/>
      </w:pPr>
      <w:r>
        <w:rPr>
          <w:rFonts w:ascii="Aptos" w:hAnsi="Aptos"/>
          <w:sz w:val="19"/>
        </w:rPr>
        <w:t>603 E 137th St, Bronx, NY 10454</w:t>
      </w:r>
    </w:p>
    <w:p>
      <w:pPr>
        <w:jc w:val="center"/>
      </w:pPr>
      <w:r>
        <w:rPr>
          <w:rFonts w:ascii="Aptos" w:hAnsi="Aptos"/>
          <w:b/>
          <w:color w:val="5F5F5F"/>
          <w:sz w:val="17"/>
        </w:rPr>
        <w:t>C-103 (EN)</w:t>
      </w:r>
    </w:p>
    <w:p>
      <w:pPr>
        <w:jc w:val="center"/>
      </w:pPr>
      <w:r>
        <w:rPr>
          <w:rFonts w:ascii="Aptos" w:hAnsi="Aptos"/>
          <w:b/>
          <w:sz w:val="28"/>
        </w:rPr>
        <w:t>Weekly Contractor Payment Statement and Acknowledgment</w:t>
      </w:r>
    </w:p>
    <w:p>
      <w:pPr>
        <w:jc w:val="center"/>
      </w:pPr>
      <w:r>
        <w:rPr>
          <w:rFonts w:ascii="Aptos" w:hAnsi="Aptos"/>
          <w:i/>
          <w:sz w:val="18"/>
        </w:rPr>
        <w:t>Use after each weekly service period; this is not an employee paystub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F6F8FA"/>
            <w:tcBorders>
              <w:left w:val="single" w:sz="8" w:color="D9DEE5"/>
              <w:top w:val="single" w:sz="8" w:color="D9DEE5"/>
              <w:right w:val="single" w:sz="8" w:color="D9DEE5"/>
              <w:bottom w:val="single" w:sz="8" w:color="D9DEE5"/>
            </w:tcBorders>
            <w:vAlign w:val="center"/>
          </w:tcPr>
          <w:p>
            <w:pPr>
              <w:pStyle w:val="SmallText"/>
              <w:jc w:val="left"/>
            </w:pPr>
            <w:r>
              <w:rPr>
                <w:rFonts w:ascii="Aptos" w:hAnsi="Aptos"/>
                <w:sz w:val="17"/>
              </w:rPr>
              <w:t>Company prepares this statement from production and service records. Contractor reviews, confirms, and signs to acknowledge the week’s approved payable.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Service Period and Contractor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Contractor Name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Week Ending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Business Name (if any)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Payment Date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  <w:tr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Service Role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  <w:tc>
          <w:tcPr>
            <w:tcW w:type="dxa" w:w="2448"/>
            <w:vAlign w:val="center"/>
            <w:tcBorders>
              <w:bottom w:val="single" w:sz="0" w:color="FFFFFF"/>
            </w:tcBorders>
          </w:tcPr>
          <w:p>
            <w:pPr>
              <w:pStyle w:val="FormLabel"/>
            </w:pPr>
            <w:r>
              <w:t>Primary Work Location</w:t>
            </w:r>
          </w:p>
        </w:tc>
        <w:tc>
          <w:tcPr>
            <w:tcW w:type="dxa" w:w="2448"/>
            <w:vAlign w:val="center"/>
            <w:tcBorders>
              <w:bottom w:val="single" w:sz="10" w:color="5B5B5B"/>
            </w:tcBorders>
          </w:tcPr>
          <w:p/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Production and Payment Summary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232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Description</w:t>
            </w:r>
          </w:p>
        </w:tc>
        <w:tc>
          <w:tcPr>
            <w:tcW w:type="dxa" w:w="1656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Quantity</w:t>
            </w:r>
          </w:p>
        </w:tc>
        <w:tc>
          <w:tcPr>
            <w:tcW w:type="dxa" w:w="1656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Rate</w:t>
            </w:r>
          </w:p>
        </w:tc>
        <w:tc>
          <w:tcPr>
            <w:tcW w:type="dxa" w:w="1944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Hours (reference)</w:t>
            </w:r>
          </w:p>
        </w:tc>
        <w:tc>
          <w:tcPr>
            <w:tcW w:type="dxa" w:w="2304"/>
            <w:shd w:fill="D9E2F3"/>
            <w:tcBorders>
              <w:left w:val="single" w:sz="8" w:color="B4C6E7"/>
              <w:top w:val="single" w:sz="8" w:color="B4C6E7"/>
              <w:right w:val="single" w:sz="8" w:color="B4C6E7"/>
              <w:bottom w:val="single" w:sz="8" w:color="B4C6E7"/>
            </w:tcBorders>
          </w:tcPr>
          <w:p>
            <w:pPr>
              <w:pStyle w:val="FormLabel"/>
              <w:jc w:val="center"/>
            </w:pPr>
            <w:r>
              <w:t>Amount</w:t>
            </w: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r/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r/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r/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r/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  <w:tr>
        <w:tc>
          <w:tcPr>
            <w:tcW w:type="dxa" w:w="2232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r/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656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194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  <w:tc>
          <w:tcPr>
            <w:tcW w:type="dxa" w:w="2304"/>
            <w:tcBorders>
              <w:left w:val="single" w:sz="6" w:color="D9DEE5"/>
              <w:top w:val="single" w:sz="6" w:color="D9DEE5"/>
              <w:right w:val="single" w:sz="6" w:color="D9DEE5"/>
              <w:bottom w:val="single" w:sz="6" w:color="D9DEE5"/>
            </w:tcBorders>
          </w:tcPr>
          <w:p>
            <w:pPr>
              <w:pStyle w:val="BodyTextCustom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60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Gross Amount</w:t>
            </w:r>
          </w:p>
        </w:tc>
        <w:tc>
          <w:tcPr>
            <w:tcW w:type="dxa" w:w="619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60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Adjustments (+/-)</w:t>
            </w:r>
          </w:p>
        </w:tc>
        <w:tc>
          <w:tcPr>
            <w:tcW w:type="dxa" w:w="619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60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Net Amount Due</w:t>
            </w:r>
          </w:p>
        </w:tc>
        <w:tc>
          <w:tcPr>
            <w:tcW w:type="dxa" w:w="619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  <w:tr>
        <w:tc>
          <w:tcPr>
            <w:tcW w:type="dxa" w:w="3600"/>
            <w:vAlign w:val="center"/>
            <w:tcBorders>
              <w:bottom w:val="single" w:sz="10" w:color="FFFFFF"/>
            </w:tcBorders>
          </w:tcPr>
          <w:p>
            <w:pPr>
              <w:pStyle w:val="FormLabel"/>
              <w:spacing w:after="40"/>
            </w:pPr>
            <w:r>
              <w:rPr>
                <w:rFonts w:ascii="Aptos" w:hAnsi="Aptos"/>
                <w:b/>
                <w:sz w:val="19"/>
              </w:rPr>
              <w:t>Payment Method / Reference</w:t>
            </w:r>
          </w:p>
        </w:tc>
        <w:tc>
          <w:tcPr>
            <w:tcW w:type="dxa" w:w="6192"/>
            <w:vAlign w:val="center"/>
            <w:tcBorders>
              <w:bottom w:val="single" w:sz="10" w:color="5B5B5B"/>
            </w:tcBorders>
          </w:tcPr>
          <w:p>
            <w:pPr>
              <w:pStyle w:val="BodyTextCustom"/>
              <w:spacing w:after="0"/>
            </w:pP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368"/>
            <w:shd w:fill="244062"/>
            <w:tcBorders>
              <w:left w:val="single" w:sz="0" w:color="244062"/>
              <w:top w:val="single" w:sz="0" w:color="244062"/>
              <w:right w:val="single" w:sz="0" w:color="244062"/>
              <w:bottom w:val="single" w:sz="0" w:color="244062"/>
            </w:tcBorders>
          </w:tcPr>
          <w:p>
            <w:pPr>
              <w:pStyle w:val="SectionBand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Acknowledgment</w:t>
            </w:r>
          </w:p>
        </w:tc>
      </w:tr>
    </w:tbl>
    <w:p>
      <w:pPr>
        <w:pStyle w:val="BodyTextCustom"/>
      </w:pPr>
      <w:r>
        <w:t>I acknowledge that I reviewed this weekly payment statement, including the service period, production quantities, hours shown for reference, adjustments, and net amount due. I understand this is a contractor payment statement and not an employee wage statement or paystub.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Contractor Signature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4824"/>
            <w:tcBorders>
              <w:bottom w:val="single" w:sz="12" w:color="5B5B5B"/>
            </w:tcBorders>
          </w:tcPr>
          <w:p/>
        </w:tc>
        <w:tc>
          <w:tcPr>
            <w:tcW w:type="dxa" w:w="4824"/>
            <w:tcBorders>
              <w:bottom w:val="single" w:sz="12" w:color="5B5B5B"/>
            </w:tcBorders>
          </w:tcPr>
          <w:p/>
        </w:tc>
      </w:tr>
      <w:tr>
        <w:tc>
          <w:tcPr>
            <w:tcW w:type="dxa" w:w="4824"/>
          </w:tcPr>
          <w:p>
            <w:pPr>
              <w:pStyle w:val="SmallText"/>
            </w:pPr>
            <w:r>
              <w:t>Approved by VeeWash LLC</w:t>
            </w:r>
          </w:p>
        </w:tc>
        <w:tc>
          <w:tcPr>
            <w:tcW w:type="dxa" w:w="4824"/>
          </w:tcPr>
          <w:p>
            <w:pPr>
              <w:pStyle w:val="SmallText"/>
            </w:pPr>
            <w:r>
              <w:t>Date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TextCustom">
    <w:name w:val="BodyTextCustom"/>
    <w:rPr>
      <w:rFonts w:ascii="Aptos" w:hAnsi="Aptos"/>
      <w:sz w:val="21"/>
    </w:rPr>
  </w:style>
  <w:style w:type="paragraph" w:customStyle="1" w:styleId="FormLabel">
    <w:name w:val="FormLabel"/>
    <w:rPr>
      <w:rFonts w:ascii="Aptos" w:hAnsi="Aptos"/>
      <w:b/>
      <w:sz w:val="19"/>
    </w:rPr>
  </w:style>
  <w:style w:type="paragraph" w:customStyle="1" w:styleId="SmallText">
    <w:name w:val="SmallText"/>
    <w:rPr>
      <w:rFonts w:ascii="Aptos" w:hAnsi="Aptos"/>
      <w:sz w:val="17"/>
    </w:rPr>
  </w:style>
  <w:style w:type="paragraph" w:customStyle="1" w:styleId="SectionBand">
    <w:name w:val="SectionBand"/>
    <w:rPr>
      <w:rFonts w:ascii="Aptos" w:hAnsi="Aptos"/>
      <w:b/>
      <w:color w:val="FFFFF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