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0B655" w14:textId="77777777" w:rsidR="00150B1F" w:rsidRDefault="00150B1F" w:rsidP="00953FDF">
      <w:pPr>
        <w:jc w:val="center"/>
        <w:rPr>
          <w:rFonts w:ascii="Times New Roman" w:hAnsi="Times New Roman" w:cs="Times New Roman"/>
          <w:i/>
          <w:iCs/>
          <w:sz w:val="48"/>
          <w:szCs w:val="48"/>
        </w:rPr>
      </w:pPr>
    </w:p>
    <w:p w14:paraId="76FB6C35" w14:textId="77777777" w:rsidR="00150B1F" w:rsidRDefault="00150B1F" w:rsidP="00953FDF">
      <w:pPr>
        <w:jc w:val="center"/>
        <w:rPr>
          <w:rFonts w:ascii="Times New Roman" w:hAnsi="Times New Roman" w:cs="Times New Roman"/>
          <w:i/>
          <w:iCs/>
          <w:sz w:val="48"/>
          <w:szCs w:val="48"/>
        </w:rPr>
      </w:pPr>
    </w:p>
    <w:p w14:paraId="1455A94A" w14:textId="26731F85" w:rsidR="00B12103" w:rsidRDefault="00953FDF" w:rsidP="00953FDF">
      <w:pPr>
        <w:jc w:val="center"/>
        <w:rPr>
          <w:rFonts w:ascii="Times New Roman" w:hAnsi="Times New Roman" w:cs="Times New Roman"/>
          <w:i/>
          <w:iCs/>
          <w:sz w:val="48"/>
          <w:szCs w:val="48"/>
        </w:rPr>
      </w:pPr>
      <w:r>
        <w:rPr>
          <w:rFonts w:ascii="Times New Roman" w:hAnsi="Times New Roman" w:cs="Times New Roman"/>
          <w:i/>
          <w:iCs/>
          <w:sz w:val="48"/>
          <w:szCs w:val="48"/>
        </w:rPr>
        <w:t>NHL Points Predictor</w:t>
      </w:r>
    </w:p>
    <w:p w14:paraId="1F9933A6" w14:textId="003C58A3" w:rsidR="00953FDF" w:rsidRDefault="00953FDF" w:rsidP="00150B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Martin Knuth</w:t>
      </w:r>
    </w:p>
    <w:p w14:paraId="26211399" w14:textId="0473C1C3" w:rsidR="00150B1F" w:rsidRDefault="00150B1F" w:rsidP="00150B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Pittsburgh</w:t>
      </w:r>
    </w:p>
    <w:p w14:paraId="67DD0CE9" w14:textId="3427D997" w:rsidR="00150B1F" w:rsidRDefault="00150B1F" w:rsidP="00150B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Python for Data Management and Analytics</w:t>
      </w:r>
    </w:p>
    <w:p w14:paraId="77D344AD" w14:textId="371D2EED" w:rsidR="00150B1F" w:rsidRDefault="00150B1F" w:rsidP="00150B1F">
      <w:pPr>
        <w:spacing w:line="240" w:lineRule="auto"/>
        <w:jc w:val="center"/>
        <w:rPr>
          <w:rFonts w:ascii="Times New Roman" w:hAnsi="Times New Roman" w:cs="Times New Roman"/>
          <w:sz w:val="24"/>
          <w:szCs w:val="24"/>
        </w:rPr>
      </w:pPr>
    </w:p>
    <w:p w14:paraId="759DFF54" w14:textId="4959336C" w:rsidR="00351239" w:rsidRDefault="00351239" w:rsidP="00150B1F">
      <w:pPr>
        <w:spacing w:line="240" w:lineRule="auto"/>
        <w:jc w:val="center"/>
        <w:rPr>
          <w:rFonts w:ascii="Times New Roman" w:hAnsi="Times New Roman" w:cs="Times New Roman"/>
          <w:sz w:val="24"/>
          <w:szCs w:val="24"/>
        </w:rPr>
      </w:pPr>
    </w:p>
    <w:p w14:paraId="7E16A473" w14:textId="45AFD766" w:rsidR="00351239" w:rsidRDefault="00351239" w:rsidP="00150B1F">
      <w:pPr>
        <w:spacing w:line="240" w:lineRule="auto"/>
        <w:jc w:val="center"/>
        <w:rPr>
          <w:rFonts w:ascii="Times New Roman" w:hAnsi="Times New Roman" w:cs="Times New Roman"/>
          <w:sz w:val="24"/>
          <w:szCs w:val="24"/>
        </w:rPr>
      </w:pPr>
    </w:p>
    <w:p w14:paraId="05E73535" w14:textId="11F0DADE" w:rsidR="00351239" w:rsidRDefault="00351239" w:rsidP="00150B1F">
      <w:pPr>
        <w:spacing w:line="240" w:lineRule="auto"/>
        <w:jc w:val="center"/>
        <w:rPr>
          <w:rFonts w:ascii="Times New Roman" w:hAnsi="Times New Roman" w:cs="Times New Roman"/>
          <w:sz w:val="24"/>
          <w:szCs w:val="24"/>
        </w:rPr>
      </w:pPr>
    </w:p>
    <w:p w14:paraId="60093B5B" w14:textId="5D37018D" w:rsidR="00351239" w:rsidRDefault="00351239" w:rsidP="00150B1F">
      <w:pPr>
        <w:spacing w:line="240" w:lineRule="auto"/>
        <w:jc w:val="center"/>
        <w:rPr>
          <w:rFonts w:ascii="Times New Roman" w:hAnsi="Times New Roman" w:cs="Times New Roman"/>
          <w:sz w:val="24"/>
          <w:szCs w:val="24"/>
        </w:rPr>
      </w:pPr>
    </w:p>
    <w:p w14:paraId="224362DA" w14:textId="0E341CDD" w:rsidR="00351239" w:rsidRDefault="00351239" w:rsidP="00150B1F">
      <w:pPr>
        <w:spacing w:line="240" w:lineRule="auto"/>
        <w:jc w:val="center"/>
        <w:rPr>
          <w:rFonts w:ascii="Times New Roman" w:hAnsi="Times New Roman" w:cs="Times New Roman"/>
          <w:sz w:val="24"/>
          <w:szCs w:val="24"/>
        </w:rPr>
      </w:pPr>
    </w:p>
    <w:p w14:paraId="004411B2" w14:textId="4E67911C" w:rsidR="00351239" w:rsidRDefault="00351239" w:rsidP="00150B1F">
      <w:pPr>
        <w:spacing w:line="240" w:lineRule="auto"/>
        <w:jc w:val="center"/>
        <w:rPr>
          <w:rFonts w:ascii="Times New Roman" w:hAnsi="Times New Roman" w:cs="Times New Roman"/>
          <w:sz w:val="24"/>
          <w:szCs w:val="24"/>
        </w:rPr>
      </w:pPr>
    </w:p>
    <w:p w14:paraId="7636C8E5" w14:textId="2EC5ECBB" w:rsidR="00351239" w:rsidRDefault="00351239" w:rsidP="00150B1F">
      <w:pPr>
        <w:spacing w:line="240" w:lineRule="auto"/>
        <w:jc w:val="center"/>
        <w:rPr>
          <w:rFonts w:ascii="Times New Roman" w:hAnsi="Times New Roman" w:cs="Times New Roman"/>
          <w:sz w:val="24"/>
          <w:szCs w:val="24"/>
        </w:rPr>
      </w:pPr>
    </w:p>
    <w:p w14:paraId="7A179F5E" w14:textId="7749C664" w:rsidR="00351239" w:rsidRDefault="00351239" w:rsidP="00150B1F">
      <w:pPr>
        <w:spacing w:line="240" w:lineRule="auto"/>
        <w:jc w:val="center"/>
        <w:rPr>
          <w:rFonts w:ascii="Times New Roman" w:hAnsi="Times New Roman" w:cs="Times New Roman"/>
          <w:sz w:val="24"/>
          <w:szCs w:val="24"/>
        </w:rPr>
      </w:pPr>
    </w:p>
    <w:p w14:paraId="644CE43C" w14:textId="74DCC003" w:rsidR="00351239" w:rsidRDefault="00351239" w:rsidP="00150B1F">
      <w:pPr>
        <w:spacing w:line="240" w:lineRule="auto"/>
        <w:jc w:val="center"/>
        <w:rPr>
          <w:rFonts w:ascii="Times New Roman" w:hAnsi="Times New Roman" w:cs="Times New Roman"/>
          <w:sz w:val="24"/>
          <w:szCs w:val="24"/>
        </w:rPr>
      </w:pPr>
    </w:p>
    <w:p w14:paraId="53BF3AB6" w14:textId="6A3C2943" w:rsidR="00351239" w:rsidRDefault="00351239" w:rsidP="00150B1F">
      <w:pPr>
        <w:spacing w:line="240" w:lineRule="auto"/>
        <w:jc w:val="center"/>
        <w:rPr>
          <w:rFonts w:ascii="Times New Roman" w:hAnsi="Times New Roman" w:cs="Times New Roman"/>
          <w:sz w:val="24"/>
          <w:szCs w:val="24"/>
        </w:rPr>
      </w:pPr>
    </w:p>
    <w:p w14:paraId="2107E4AE" w14:textId="46DCABEC" w:rsidR="00351239" w:rsidRDefault="00351239" w:rsidP="00150B1F">
      <w:pPr>
        <w:spacing w:line="240" w:lineRule="auto"/>
        <w:jc w:val="center"/>
        <w:rPr>
          <w:rFonts w:ascii="Times New Roman" w:hAnsi="Times New Roman" w:cs="Times New Roman"/>
          <w:sz w:val="24"/>
          <w:szCs w:val="24"/>
        </w:rPr>
      </w:pPr>
    </w:p>
    <w:p w14:paraId="1ABC45DE" w14:textId="43D113EA" w:rsidR="00351239" w:rsidRDefault="00351239" w:rsidP="00150B1F">
      <w:pPr>
        <w:spacing w:line="240" w:lineRule="auto"/>
        <w:jc w:val="center"/>
        <w:rPr>
          <w:rFonts w:ascii="Times New Roman" w:hAnsi="Times New Roman" w:cs="Times New Roman"/>
          <w:sz w:val="24"/>
          <w:szCs w:val="24"/>
        </w:rPr>
      </w:pPr>
    </w:p>
    <w:p w14:paraId="46F5CFAC" w14:textId="5F2CE741" w:rsidR="00351239" w:rsidRDefault="00351239" w:rsidP="00150B1F">
      <w:pPr>
        <w:spacing w:line="240" w:lineRule="auto"/>
        <w:jc w:val="center"/>
        <w:rPr>
          <w:rFonts w:ascii="Times New Roman" w:hAnsi="Times New Roman" w:cs="Times New Roman"/>
          <w:sz w:val="24"/>
          <w:szCs w:val="24"/>
        </w:rPr>
      </w:pPr>
    </w:p>
    <w:p w14:paraId="58B0866C" w14:textId="0721C6F6" w:rsidR="00351239" w:rsidRDefault="00351239" w:rsidP="00150B1F">
      <w:pPr>
        <w:spacing w:line="240" w:lineRule="auto"/>
        <w:jc w:val="center"/>
        <w:rPr>
          <w:rFonts w:ascii="Times New Roman" w:hAnsi="Times New Roman" w:cs="Times New Roman"/>
          <w:sz w:val="24"/>
          <w:szCs w:val="24"/>
        </w:rPr>
      </w:pPr>
    </w:p>
    <w:p w14:paraId="35DA8A28" w14:textId="1BF3029D" w:rsidR="00351239" w:rsidRDefault="00351239" w:rsidP="00150B1F">
      <w:pPr>
        <w:spacing w:line="240" w:lineRule="auto"/>
        <w:jc w:val="center"/>
        <w:rPr>
          <w:rFonts w:ascii="Times New Roman" w:hAnsi="Times New Roman" w:cs="Times New Roman"/>
          <w:sz w:val="24"/>
          <w:szCs w:val="24"/>
        </w:rPr>
      </w:pPr>
    </w:p>
    <w:p w14:paraId="54B811F5" w14:textId="3495C470" w:rsidR="00351239" w:rsidRDefault="00351239" w:rsidP="00150B1F">
      <w:pPr>
        <w:spacing w:line="240" w:lineRule="auto"/>
        <w:jc w:val="center"/>
        <w:rPr>
          <w:rFonts w:ascii="Times New Roman" w:hAnsi="Times New Roman" w:cs="Times New Roman"/>
          <w:sz w:val="24"/>
          <w:szCs w:val="24"/>
        </w:rPr>
      </w:pPr>
    </w:p>
    <w:p w14:paraId="709DCDC2" w14:textId="70EB79D8" w:rsidR="00351239" w:rsidRDefault="00351239" w:rsidP="00150B1F">
      <w:pPr>
        <w:spacing w:line="240" w:lineRule="auto"/>
        <w:jc w:val="center"/>
        <w:rPr>
          <w:rFonts w:ascii="Times New Roman" w:hAnsi="Times New Roman" w:cs="Times New Roman"/>
          <w:sz w:val="24"/>
          <w:szCs w:val="24"/>
        </w:rPr>
      </w:pPr>
    </w:p>
    <w:p w14:paraId="14AE42BE" w14:textId="7C431C75" w:rsidR="00351239" w:rsidRDefault="00351239" w:rsidP="00150B1F">
      <w:pPr>
        <w:spacing w:line="240" w:lineRule="auto"/>
        <w:jc w:val="center"/>
        <w:rPr>
          <w:rFonts w:ascii="Times New Roman" w:hAnsi="Times New Roman" w:cs="Times New Roman"/>
          <w:sz w:val="24"/>
          <w:szCs w:val="24"/>
        </w:rPr>
      </w:pPr>
    </w:p>
    <w:p w14:paraId="35A79F81" w14:textId="7A9EDA06" w:rsidR="00351239" w:rsidRDefault="00351239" w:rsidP="00150B1F">
      <w:pPr>
        <w:spacing w:line="240" w:lineRule="auto"/>
        <w:jc w:val="center"/>
        <w:rPr>
          <w:rFonts w:ascii="Times New Roman" w:hAnsi="Times New Roman" w:cs="Times New Roman"/>
          <w:sz w:val="24"/>
          <w:szCs w:val="24"/>
        </w:rPr>
      </w:pPr>
    </w:p>
    <w:p w14:paraId="3B1F00EE" w14:textId="2F7381E7" w:rsidR="00351239" w:rsidRDefault="00351239" w:rsidP="00150B1F">
      <w:pPr>
        <w:spacing w:line="240" w:lineRule="auto"/>
        <w:jc w:val="center"/>
        <w:rPr>
          <w:rFonts w:ascii="Times New Roman" w:hAnsi="Times New Roman" w:cs="Times New Roman"/>
          <w:sz w:val="24"/>
          <w:szCs w:val="24"/>
        </w:rPr>
      </w:pPr>
    </w:p>
    <w:p w14:paraId="40B7F2B1" w14:textId="624ECF19" w:rsidR="00351239" w:rsidRDefault="00351239" w:rsidP="00150B1F">
      <w:pPr>
        <w:spacing w:line="240" w:lineRule="auto"/>
        <w:jc w:val="center"/>
        <w:rPr>
          <w:rFonts w:ascii="Times New Roman" w:hAnsi="Times New Roman" w:cs="Times New Roman"/>
          <w:sz w:val="24"/>
          <w:szCs w:val="24"/>
        </w:rPr>
      </w:pPr>
    </w:p>
    <w:p w14:paraId="3F6B7C5E" w14:textId="4F2FA268" w:rsidR="00EA1D21" w:rsidRDefault="00EA1D21" w:rsidP="004E620F">
      <w:pPr>
        <w:spacing w:line="240" w:lineRule="auto"/>
        <w:jc w:val="center"/>
        <w:rPr>
          <w:rFonts w:ascii="Times New Roman" w:hAnsi="Times New Roman" w:cs="Times New Roman"/>
          <w:i/>
          <w:iCs/>
          <w:sz w:val="32"/>
          <w:szCs w:val="32"/>
        </w:rPr>
      </w:pPr>
      <w:r w:rsidRPr="00EA1D21">
        <w:rPr>
          <w:rFonts w:ascii="Times New Roman" w:hAnsi="Times New Roman" w:cs="Times New Roman"/>
          <w:i/>
          <w:iCs/>
          <w:sz w:val="32"/>
          <w:szCs w:val="32"/>
        </w:rPr>
        <w:lastRenderedPageBreak/>
        <w:t>Table of Contents</w:t>
      </w:r>
    </w:p>
    <w:p w14:paraId="71765D53" w14:textId="116BEC5A"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Abstract……………………………………………………………</w:t>
      </w:r>
      <w:r w:rsidR="001A597B">
        <w:rPr>
          <w:rFonts w:ascii="Times New Roman" w:hAnsi="Times New Roman" w:cs="Times New Roman"/>
          <w:sz w:val="24"/>
          <w:szCs w:val="24"/>
        </w:rPr>
        <w:t>.</w:t>
      </w:r>
      <w:r>
        <w:rPr>
          <w:rFonts w:ascii="Times New Roman" w:hAnsi="Times New Roman" w:cs="Times New Roman"/>
          <w:sz w:val="24"/>
          <w:szCs w:val="24"/>
        </w:rPr>
        <w:t>……………………………...</w:t>
      </w:r>
      <w:r w:rsidR="00CC218F">
        <w:rPr>
          <w:rFonts w:ascii="Times New Roman" w:hAnsi="Times New Roman" w:cs="Times New Roman"/>
          <w:sz w:val="24"/>
          <w:szCs w:val="24"/>
        </w:rPr>
        <w:t>3</w:t>
      </w:r>
    </w:p>
    <w:p w14:paraId="21170A18" w14:textId="0AD46679"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w:t>
      </w:r>
      <w:r w:rsidR="001A597B">
        <w:rPr>
          <w:rFonts w:ascii="Times New Roman" w:hAnsi="Times New Roman" w:cs="Times New Roman"/>
          <w:sz w:val="24"/>
          <w:szCs w:val="24"/>
        </w:rPr>
        <w:t>.</w:t>
      </w:r>
      <w:r>
        <w:rPr>
          <w:rFonts w:ascii="Times New Roman" w:hAnsi="Times New Roman" w:cs="Times New Roman"/>
          <w:sz w:val="24"/>
          <w:szCs w:val="24"/>
        </w:rPr>
        <w:t>……………………………...</w:t>
      </w:r>
      <w:r w:rsidR="00CC218F">
        <w:rPr>
          <w:rFonts w:ascii="Times New Roman" w:hAnsi="Times New Roman" w:cs="Times New Roman"/>
          <w:sz w:val="24"/>
          <w:szCs w:val="24"/>
        </w:rPr>
        <w:t>3</w:t>
      </w:r>
    </w:p>
    <w:p w14:paraId="0BEAEC53" w14:textId="24D7A05B"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Methodology………………………………………………………</w:t>
      </w:r>
      <w:r w:rsidR="001A597B">
        <w:rPr>
          <w:rFonts w:ascii="Times New Roman" w:hAnsi="Times New Roman" w:cs="Times New Roman"/>
          <w:sz w:val="24"/>
          <w:szCs w:val="24"/>
        </w:rPr>
        <w:t>.</w:t>
      </w:r>
      <w:r>
        <w:rPr>
          <w:rFonts w:ascii="Times New Roman" w:hAnsi="Times New Roman" w:cs="Times New Roman"/>
          <w:sz w:val="24"/>
          <w:szCs w:val="24"/>
        </w:rPr>
        <w:t>……………………………...</w:t>
      </w:r>
      <w:r w:rsidR="00CC218F">
        <w:rPr>
          <w:rFonts w:ascii="Times New Roman" w:hAnsi="Times New Roman" w:cs="Times New Roman"/>
          <w:sz w:val="24"/>
          <w:szCs w:val="24"/>
        </w:rPr>
        <w:t>4</w:t>
      </w:r>
    </w:p>
    <w:p w14:paraId="4E78E912" w14:textId="0AD53E24"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Results..……………………………………………………………</w:t>
      </w:r>
      <w:r w:rsidR="001A597B">
        <w:rPr>
          <w:rFonts w:ascii="Times New Roman" w:hAnsi="Times New Roman" w:cs="Times New Roman"/>
          <w:sz w:val="24"/>
          <w:szCs w:val="24"/>
        </w:rPr>
        <w:t>.</w:t>
      </w:r>
      <w:r>
        <w:rPr>
          <w:rFonts w:ascii="Times New Roman" w:hAnsi="Times New Roman" w:cs="Times New Roman"/>
          <w:sz w:val="24"/>
          <w:szCs w:val="24"/>
        </w:rPr>
        <w:t>……………………………...</w:t>
      </w:r>
      <w:r w:rsidR="00382CAD">
        <w:rPr>
          <w:rFonts w:ascii="Times New Roman" w:hAnsi="Times New Roman" w:cs="Times New Roman"/>
          <w:sz w:val="24"/>
          <w:szCs w:val="24"/>
        </w:rPr>
        <w:t>7</w:t>
      </w:r>
    </w:p>
    <w:p w14:paraId="0F9224DE" w14:textId="69D9827C"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Discussion……………………………………………………</w:t>
      </w:r>
      <w:r w:rsidR="001A597B">
        <w:rPr>
          <w:rFonts w:ascii="Times New Roman" w:hAnsi="Times New Roman" w:cs="Times New Roman"/>
          <w:sz w:val="24"/>
          <w:szCs w:val="24"/>
        </w:rPr>
        <w:t>...</w:t>
      </w:r>
      <w:r>
        <w:rPr>
          <w:rFonts w:ascii="Times New Roman" w:hAnsi="Times New Roman" w:cs="Times New Roman"/>
          <w:sz w:val="24"/>
          <w:szCs w:val="24"/>
        </w:rPr>
        <w:t>………………………………...</w:t>
      </w:r>
      <w:r w:rsidR="00382CAD">
        <w:rPr>
          <w:rFonts w:ascii="Times New Roman" w:hAnsi="Times New Roman" w:cs="Times New Roman"/>
          <w:sz w:val="24"/>
          <w:szCs w:val="24"/>
        </w:rPr>
        <w:t>10</w:t>
      </w:r>
    </w:p>
    <w:p w14:paraId="749D1D81" w14:textId="2081C978"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References………………………………………………………</w:t>
      </w:r>
      <w:r w:rsidR="001A597B">
        <w:rPr>
          <w:rFonts w:ascii="Times New Roman" w:hAnsi="Times New Roman" w:cs="Times New Roman"/>
          <w:sz w:val="24"/>
          <w:szCs w:val="24"/>
        </w:rPr>
        <w:t>...</w:t>
      </w:r>
      <w:r>
        <w:rPr>
          <w:rFonts w:ascii="Times New Roman" w:hAnsi="Times New Roman" w:cs="Times New Roman"/>
          <w:sz w:val="24"/>
          <w:szCs w:val="24"/>
        </w:rPr>
        <w:t>……………………………...</w:t>
      </w:r>
      <w:r w:rsidR="00AC1D2D">
        <w:rPr>
          <w:rFonts w:ascii="Times New Roman" w:hAnsi="Times New Roman" w:cs="Times New Roman"/>
          <w:sz w:val="24"/>
          <w:szCs w:val="24"/>
        </w:rPr>
        <w:t>12</w:t>
      </w:r>
    </w:p>
    <w:p w14:paraId="1A9A2AC9" w14:textId="77777777" w:rsidR="00EA1D21" w:rsidRDefault="00EA1D21" w:rsidP="004E620F">
      <w:pPr>
        <w:spacing w:line="240" w:lineRule="auto"/>
        <w:jc w:val="center"/>
        <w:rPr>
          <w:rFonts w:ascii="Times New Roman" w:hAnsi="Times New Roman" w:cs="Times New Roman"/>
          <w:sz w:val="24"/>
          <w:szCs w:val="24"/>
        </w:rPr>
      </w:pPr>
    </w:p>
    <w:p w14:paraId="6322CD0D" w14:textId="77777777" w:rsidR="00EA1D21" w:rsidRDefault="00EA1D21" w:rsidP="004E620F">
      <w:pPr>
        <w:spacing w:line="240" w:lineRule="auto"/>
        <w:jc w:val="center"/>
        <w:rPr>
          <w:rFonts w:ascii="Times New Roman" w:hAnsi="Times New Roman" w:cs="Times New Roman"/>
          <w:sz w:val="24"/>
          <w:szCs w:val="24"/>
        </w:rPr>
      </w:pPr>
    </w:p>
    <w:p w14:paraId="1F47F687" w14:textId="77777777" w:rsidR="00EA1D21" w:rsidRDefault="00EA1D21" w:rsidP="004E620F">
      <w:pPr>
        <w:spacing w:line="240" w:lineRule="auto"/>
        <w:jc w:val="center"/>
        <w:rPr>
          <w:rFonts w:ascii="Times New Roman" w:hAnsi="Times New Roman" w:cs="Times New Roman"/>
          <w:sz w:val="24"/>
          <w:szCs w:val="24"/>
        </w:rPr>
      </w:pPr>
    </w:p>
    <w:p w14:paraId="13AEBA4F" w14:textId="77777777" w:rsidR="00EA1D21" w:rsidRDefault="00EA1D21" w:rsidP="004E620F">
      <w:pPr>
        <w:spacing w:line="240" w:lineRule="auto"/>
        <w:jc w:val="center"/>
        <w:rPr>
          <w:rFonts w:ascii="Times New Roman" w:hAnsi="Times New Roman" w:cs="Times New Roman"/>
          <w:sz w:val="24"/>
          <w:szCs w:val="24"/>
        </w:rPr>
      </w:pPr>
    </w:p>
    <w:p w14:paraId="5462B4D5" w14:textId="77777777" w:rsidR="00EA1D21" w:rsidRDefault="00EA1D21" w:rsidP="004E620F">
      <w:pPr>
        <w:spacing w:line="240" w:lineRule="auto"/>
        <w:jc w:val="center"/>
        <w:rPr>
          <w:rFonts w:ascii="Times New Roman" w:hAnsi="Times New Roman" w:cs="Times New Roman"/>
          <w:sz w:val="24"/>
          <w:szCs w:val="24"/>
        </w:rPr>
      </w:pPr>
    </w:p>
    <w:p w14:paraId="0E80DDEC" w14:textId="77777777" w:rsidR="00EA1D21" w:rsidRDefault="00EA1D21" w:rsidP="004E620F">
      <w:pPr>
        <w:spacing w:line="240" w:lineRule="auto"/>
        <w:jc w:val="center"/>
        <w:rPr>
          <w:rFonts w:ascii="Times New Roman" w:hAnsi="Times New Roman" w:cs="Times New Roman"/>
          <w:sz w:val="24"/>
          <w:szCs w:val="24"/>
        </w:rPr>
      </w:pPr>
    </w:p>
    <w:p w14:paraId="065C4752" w14:textId="77777777" w:rsidR="00EA1D21" w:rsidRDefault="00EA1D21" w:rsidP="004E620F">
      <w:pPr>
        <w:spacing w:line="240" w:lineRule="auto"/>
        <w:jc w:val="center"/>
        <w:rPr>
          <w:rFonts w:ascii="Times New Roman" w:hAnsi="Times New Roman" w:cs="Times New Roman"/>
          <w:sz w:val="24"/>
          <w:szCs w:val="24"/>
        </w:rPr>
      </w:pPr>
    </w:p>
    <w:p w14:paraId="4078174B" w14:textId="77777777" w:rsidR="00EA1D21" w:rsidRDefault="00EA1D21" w:rsidP="004E620F">
      <w:pPr>
        <w:spacing w:line="240" w:lineRule="auto"/>
        <w:jc w:val="center"/>
        <w:rPr>
          <w:rFonts w:ascii="Times New Roman" w:hAnsi="Times New Roman" w:cs="Times New Roman"/>
          <w:sz w:val="24"/>
          <w:szCs w:val="24"/>
        </w:rPr>
      </w:pPr>
    </w:p>
    <w:p w14:paraId="78866048" w14:textId="77777777" w:rsidR="00EA1D21" w:rsidRDefault="00EA1D21" w:rsidP="004E620F">
      <w:pPr>
        <w:spacing w:line="240" w:lineRule="auto"/>
        <w:jc w:val="center"/>
        <w:rPr>
          <w:rFonts w:ascii="Times New Roman" w:hAnsi="Times New Roman" w:cs="Times New Roman"/>
          <w:sz w:val="24"/>
          <w:szCs w:val="24"/>
        </w:rPr>
      </w:pPr>
    </w:p>
    <w:p w14:paraId="6E47FDC2" w14:textId="77777777" w:rsidR="00EA1D21" w:rsidRDefault="00EA1D21" w:rsidP="004E620F">
      <w:pPr>
        <w:spacing w:line="240" w:lineRule="auto"/>
        <w:jc w:val="center"/>
        <w:rPr>
          <w:rFonts w:ascii="Times New Roman" w:hAnsi="Times New Roman" w:cs="Times New Roman"/>
          <w:sz w:val="24"/>
          <w:szCs w:val="24"/>
        </w:rPr>
      </w:pPr>
    </w:p>
    <w:p w14:paraId="330BE657" w14:textId="77777777" w:rsidR="00EA1D21" w:rsidRDefault="00EA1D21" w:rsidP="004E620F">
      <w:pPr>
        <w:spacing w:line="240" w:lineRule="auto"/>
        <w:jc w:val="center"/>
        <w:rPr>
          <w:rFonts w:ascii="Times New Roman" w:hAnsi="Times New Roman" w:cs="Times New Roman"/>
          <w:sz w:val="24"/>
          <w:szCs w:val="24"/>
        </w:rPr>
      </w:pPr>
    </w:p>
    <w:p w14:paraId="43290AE7" w14:textId="77777777" w:rsidR="00EA1D21" w:rsidRDefault="00EA1D21" w:rsidP="004E620F">
      <w:pPr>
        <w:spacing w:line="240" w:lineRule="auto"/>
        <w:jc w:val="center"/>
        <w:rPr>
          <w:rFonts w:ascii="Times New Roman" w:hAnsi="Times New Roman" w:cs="Times New Roman"/>
          <w:sz w:val="24"/>
          <w:szCs w:val="24"/>
        </w:rPr>
      </w:pPr>
    </w:p>
    <w:p w14:paraId="06C0C13A" w14:textId="77777777" w:rsidR="00EA1D21" w:rsidRDefault="00EA1D21" w:rsidP="004E620F">
      <w:pPr>
        <w:spacing w:line="240" w:lineRule="auto"/>
        <w:jc w:val="center"/>
        <w:rPr>
          <w:rFonts w:ascii="Times New Roman" w:hAnsi="Times New Roman" w:cs="Times New Roman"/>
          <w:sz w:val="24"/>
          <w:szCs w:val="24"/>
        </w:rPr>
      </w:pPr>
    </w:p>
    <w:p w14:paraId="3A3D41E7" w14:textId="77777777" w:rsidR="00EA1D21" w:rsidRDefault="00EA1D21" w:rsidP="004E620F">
      <w:pPr>
        <w:spacing w:line="240" w:lineRule="auto"/>
        <w:jc w:val="center"/>
        <w:rPr>
          <w:rFonts w:ascii="Times New Roman" w:hAnsi="Times New Roman" w:cs="Times New Roman"/>
          <w:sz w:val="24"/>
          <w:szCs w:val="24"/>
        </w:rPr>
      </w:pPr>
    </w:p>
    <w:p w14:paraId="77249F4B" w14:textId="77777777" w:rsidR="00EA1D21" w:rsidRDefault="00EA1D21" w:rsidP="004E620F">
      <w:pPr>
        <w:spacing w:line="240" w:lineRule="auto"/>
        <w:jc w:val="center"/>
        <w:rPr>
          <w:rFonts w:ascii="Times New Roman" w:hAnsi="Times New Roman" w:cs="Times New Roman"/>
          <w:sz w:val="24"/>
          <w:szCs w:val="24"/>
        </w:rPr>
      </w:pPr>
    </w:p>
    <w:p w14:paraId="435D1F3E" w14:textId="77777777" w:rsidR="00EA1D21" w:rsidRDefault="00EA1D21" w:rsidP="004E620F">
      <w:pPr>
        <w:spacing w:line="240" w:lineRule="auto"/>
        <w:jc w:val="center"/>
        <w:rPr>
          <w:rFonts w:ascii="Times New Roman" w:hAnsi="Times New Roman" w:cs="Times New Roman"/>
          <w:sz w:val="24"/>
          <w:szCs w:val="24"/>
        </w:rPr>
      </w:pPr>
    </w:p>
    <w:p w14:paraId="02F3B024" w14:textId="77777777" w:rsidR="00EA1D21" w:rsidRDefault="00EA1D21" w:rsidP="004E620F">
      <w:pPr>
        <w:spacing w:line="240" w:lineRule="auto"/>
        <w:jc w:val="center"/>
        <w:rPr>
          <w:rFonts w:ascii="Times New Roman" w:hAnsi="Times New Roman" w:cs="Times New Roman"/>
          <w:sz w:val="24"/>
          <w:szCs w:val="24"/>
        </w:rPr>
      </w:pPr>
    </w:p>
    <w:p w14:paraId="277384D4" w14:textId="77777777" w:rsidR="00EA1D21" w:rsidRDefault="00EA1D21" w:rsidP="004E620F">
      <w:pPr>
        <w:spacing w:line="240" w:lineRule="auto"/>
        <w:jc w:val="center"/>
        <w:rPr>
          <w:rFonts w:ascii="Times New Roman" w:hAnsi="Times New Roman" w:cs="Times New Roman"/>
          <w:sz w:val="24"/>
          <w:szCs w:val="24"/>
        </w:rPr>
      </w:pPr>
    </w:p>
    <w:p w14:paraId="52FBA6E9" w14:textId="77777777" w:rsidR="00EA1D21" w:rsidRDefault="00EA1D21" w:rsidP="004E620F">
      <w:pPr>
        <w:spacing w:line="240" w:lineRule="auto"/>
        <w:jc w:val="center"/>
        <w:rPr>
          <w:rFonts w:ascii="Times New Roman" w:hAnsi="Times New Roman" w:cs="Times New Roman"/>
          <w:sz w:val="24"/>
          <w:szCs w:val="24"/>
        </w:rPr>
      </w:pPr>
    </w:p>
    <w:p w14:paraId="5D1F7771" w14:textId="77777777" w:rsidR="00EA1D21" w:rsidRDefault="00EA1D21" w:rsidP="004E620F">
      <w:pPr>
        <w:spacing w:line="240" w:lineRule="auto"/>
        <w:jc w:val="center"/>
        <w:rPr>
          <w:rFonts w:ascii="Times New Roman" w:hAnsi="Times New Roman" w:cs="Times New Roman"/>
          <w:sz w:val="24"/>
          <w:szCs w:val="24"/>
        </w:rPr>
      </w:pPr>
    </w:p>
    <w:p w14:paraId="59FAC53A" w14:textId="77777777" w:rsidR="002C187E" w:rsidRDefault="002C187E" w:rsidP="004E620F">
      <w:pPr>
        <w:spacing w:line="240" w:lineRule="auto"/>
        <w:jc w:val="center"/>
        <w:rPr>
          <w:rFonts w:ascii="Times New Roman" w:hAnsi="Times New Roman" w:cs="Times New Roman"/>
          <w:sz w:val="24"/>
          <w:szCs w:val="24"/>
        </w:rPr>
      </w:pPr>
    </w:p>
    <w:p w14:paraId="761C64EE" w14:textId="77777777" w:rsidR="00A456B5" w:rsidRDefault="00A456B5" w:rsidP="004E620F">
      <w:pPr>
        <w:spacing w:line="240" w:lineRule="auto"/>
        <w:jc w:val="center"/>
        <w:rPr>
          <w:rFonts w:ascii="Times New Roman" w:hAnsi="Times New Roman" w:cs="Times New Roman"/>
          <w:sz w:val="24"/>
          <w:szCs w:val="24"/>
        </w:rPr>
      </w:pPr>
    </w:p>
    <w:p w14:paraId="046BE480" w14:textId="2DECF269" w:rsidR="00351239" w:rsidRPr="003B3EFF" w:rsidRDefault="004E620F" w:rsidP="004E620F">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351239" w:rsidRPr="003B3EFF">
        <w:rPr>
          <w:rFonts w:ascii="Times New Roman" w:hAnsi="Times New Roman" w:cs="Times New Roman"/>
          <w:sz w:val="24"/>
          <w:szCs w:val="24"/>
        </w:rPr>
        <w:t>Abstract</w:t>
      </w:r>
    </w:p>
    <w:p w14:paraId="3C5D9C82" w14:textId="775E250A" w:rsidR="00D37B97" w:rsidRDefault="001404A7" w:rsidP="00116472">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Almost all NHL teams have dedicated departments for analytics research and statistical analysis </w:t>
      </w:r>
      <w:r w:rsidR="00F157B0">
        <w:rPr>
          <w:rFonts w:ascii="Times New Roman" w:hAnsi="Times New Roman" w:cs="Times New Roman"/>
          <w:sz w:val="24"/>
          <w:szCs w:val="24"/>
        </w:rPr>
        <w:t>with the goal of</w:t>
      </w:r>
      <w:r w:rsidR="006C010B">
        <w:rPr>
          <w:rFonts w:ascii="Times New Roman" w:hAnsi="Times New Roman" w:cs="Times New Roman"/>
          <w:sz w:val="24"/>
          <w:szCs w:val="24"/>
        </w:rPr>
        <w:t xml:space="preserve"> creating models to predict future success. Millions of dollars can hinge on the wrong move or the wrong thought process for teams. Getting the slightest edge on your opponent can be the difference between a championship season and missing the playoffs. </w:t>
      </w:r>
    </w:p>
    <w:p w14:paraId="5C674129" w14:textId="271A14B2" w:rsidR="00EA1D21" w:rsidRDefault="00EC3D99" w:rsidP="0011647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67AD3">
        <w:rPr>
          <w:rFonts w:ascii="Times New Roman" w:hAnsi="Times New Roman" w:cs="Times New Roman"/>
          <w:sz w:val="24"/>
          <w:szCs w:val="24"/>
        </w:rPr>
        <w:t xml:space="preserve">The goal of my model is to predict team </w:t>
      </w:r>
      <w:r w:rsidR="008C5F97">
        <w:rPr>
          <w:rFonts w:ascii="Times New Roman" w:hAnsi="Times New Roman" w:cs="Times New Roman"/>
          <w:sz w:val="24"/>
          <w:szCs w:val="24"/>
        </w:rPr>
        <w:t>success</w:t>
      </w:r>
      <w:r w:rsidR="00B67AD3">
        <w:rPr>
          <w:rFonts w:ascii="Times New Roman" w:hAnsi="Times New Roman" w:cs="Times New Roman"/>
          <w:sz w:val="24"/>
          <w:szCs w:val="24"/>
        </w:rPr>
        <w:t xml:space="preserve"> based on statistics that measure </w:t>
      </w:r>
      <w:r w:rsidR="008C5F97">
        <w:rPr>
          <w:rFonts w:ascii="Times New Roman" w:hAnsi="Times New Roman" w:cs="Times New Roman"/>
          <w:sz w:val="24"/>
          <w:szCs w:val="24"/>
        </w:rPr>
        <w:t xml:space="preserve">many different aspects of NHL teams. Those aspects include goaltending, luck, shooting talent, possession of the puck, shot quality and special teams play. I chose not </w:t>
      </w:r>
      <w:r w:rsidR="0028183E">
        <w:rPr>
          <w:rFonts w:ascii="Times New Roman" w:hAnsi="Times New Roman" w:cs="Times New Roman"/>
          <w:sz w:val="24"/>
          <w:szCs w:val="24"/>
        </w:rPr>
        <w:t xml:space="preserve">to </w:t>
      </w:r>
      <w:r w:rsidR="008C5F97">
        <w:rPr>
          <w:rFonts w:ascii="Times New Roman" w:hAnsi="Times New Roman" w:cs="Times New Roman"/>
          <w:sz w:val="24"/>
          <w:szCs w:val="24"/>
        </w:rPr>
        <w:t>use statistics like wins, losses and goal differential because these potential features strongly correlate with points and would ruin the predictive aspect of the model.</w:t>
      </w:r>
    </w:p>
    <w:p w14:paraId="272EE1C8" w14:textId="28F76426" w:rsidR="008C5F97" w:rsidRPr="00136CB0" w:rsidRDefault="008C5F97" w:rsidP="008C5F9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plan for gathering data was to combine datasets from the last ten seasons into one large dataset. The data was gathered from two websites: </w:t>
      </w:r>
      <w:r>
        <w:rPr>
          <w:rFonts w:ascii="Times New Roman" w:hAnsi="Times New Roman" w:cs="Times New Roman"/>
          <w:i/>
          <w:iCs/>
          <w:sz w:val="24"/>
          <w:szCs w:val="24"/>
        </w:rPr>
        <w:t xml:space="preserve">Hockey-Reference </w:t>
      </w:r>
      <w:r>
        <w:rPr>
          <w:rFonts w:ascii="Times New Roman" w:hAnsi="Times New Roman" w:cs="Times New Roman"/>
          <w:sz w:val="24"/>
          <w:szCs w:val="24"/>
        </w:rPr>
        <w:t xml:space="preserve">and </w:t>
      </w:r>
      <w:r>
        <w:rPr>
          <w:rFonts w:ascii="Times New Roman" w:hAnsi="Times New Roman" w:cs="Times New Roman"/>
          <w:i/>
          <w:iCs/>
          <w:sz w:val="24"/>
          <w:szCs w:val="24"/>
        </w:rPr>
        <w:t>Evolving-Hockey. Hockey-Reference</w:t>
      </w:r>
      <w:r>
        <w:rPr>
          <w:rFonts w:ascii="Times New Roman" w:hAnsi="Times New Roman" w:cs="Times New Roman"/>
          <w:sz w:val="24"/>
          <w:szCs w:val="24"/>
        </w:rPr>
        <w:t xml:space="preserve"> contained the basic statistics while </w:t>
      </w:r>
      <w:r>
        <w:rPr>
          <w:rFonts w:ascii="Times New Roman" w:hAnsi="Times New Roman" w:cs="Times New Roman"/>
          <w:i/>
          <w:iCs/>
          <w:sz w:val="24"/>
          <w:szCs w:val="24"/>
        </w:rPr>
        <w:t>Evolving-</w:t>
      </w:r>
      <w:r w:rsidR="00DB0569">
        <w:rPr>
          <w:rFonts w:ascii="Times New Roman" w:hAnsi="Times New Roman" w:cs="Times New Roman"/>
          <w:i/>
          <w:iCs/>
          <w:sz w:val="24"/>
          <w:szCs w:val="24"/>
        </w:rPr>
        <w:t>Hockey</w:t>
      </w:r>
      <w:r>
        <w:rPr>
          <w:rFonts w:ascii="Times New Roman" w:hAnsi="Times New Roman" w:cs="Times New Roman"/>
          <w:sz w:val="24"/>
          <w:szCs w:val="24"/>
        </w:rPr>
        <w:t xml:space="preserve"> contained shot and shot location data adjusted for the score and venue of the game.</w:t>
      </w:r>
      <w:r w:rsidR="00F64CB3">
        <w:rPr>
          <w:rFonts w:ascii="Times New Roman" w:hAnsi="Times New Roman" w:cs="Times New Roman"/>
          <w:sz w:val="24"/>
          <w:szCs w:val="24"/>
        </w:rPr>
        <w:t xml:space="preserve"> After cleaning the data, I used a Random Forest Regressor to estimate team points.</w:t>
      </w:r>
    </w:p>
    <w:p w14:paraId="71BFDCAE" w14:textId="35C9BE00" w:rsidR="00EC3D99" w:rsidRDefault="00F64CB3" w:rsidP="00F64CB3">
      <w:pPr>
        <w:spacing w:line="240" w:lineRule="auto"/>
        <w:jc w:val="both"/>
        <w:rPr>
          <w:rFonts w:ascii="Times New Roman" w:hAnsi="Times New Roman" w:cs="Times New Roman"/>
          <w:sz w:val="24"/>
          <w:szCs w:val="24"/>
        </w:rPr>
      </w:pPr>
      <w:r>
        <w:rPr>
          <w:rFonts w:ascii="Times New Roman" w:hAnsi="Times New Roman" w:cs="Times New Roman"/>
          <w:sz w:val="24"/>
          <w:szCs w:val="24"/>
        </w:rPr>
        <w:tab/>
        <w:t>After running the model on the entire set of team data, I found that my R² value and RMSE value to look very promising.</w:t>
      </w:r>
      <w:r w:rsidR="00EA1D21">
        <w:rPr>
          <w:rFonts w:ascii="Times New Roman" w:hAnsi="Times New Roman" w:cs="Times New Roman"/>
          <w:sz w:val="24"/>
          <w:szCs w:val="24"/>
        </w:rPr>
        <w:t xml:space="preserve"> </w:t>
      </w:r>
      <w:r>
        <w:rPr>
          <w:rFonts w:ascii="Times New Roman" w:hAnsi="Times New Roman" w:cs="Times New Roman"/>
          <w:sz w:val="24"/>
          <w:szCs w:val="24"/>
        </w:rPr>
        <w:t>Given these metrics of accuracy</w:t>
      </w:r>
      <w:r w:rsidR="00DB0569">
        <w:rPr>
          <w:rFonts w:ascii="Times New Roman" w:hAnsi="Times New Roman" w:cs="Times New Roman"/>
          <w:sz w:val="24"/>
          <w:szCs w:val="24"/>
        </w:rPr>
        <w:t>,</w:t>
      </w:r>
      <w:r>
        <w:rPr>
          <w:rFonts w:ascii="Times New Roman" w:hAnsi="Times New Roman" w:cs="Times New Roman"/>
          <w:sz w:val="24"/>
          <w:szCs w:val="24"/>
        </w:rPr>
        <w:t xml:space="preserve"> I was very happy with the predictive nature of my model, given how it was set up. On the other hand, I began to ponder the issues with the model and discussed why this model is not as great as the metrics would suggest.</w:t>
      </w:r>
    </w:p>
    <w:p w14:paraId="0E6EB9C3" w14:textId="77777777" w:rsidR="003A327A" w:rsidRDefault="003A327A" w:rsidP="003B3EFF">
      <w:pPr>
        <w:spacing w:line="240" w:lineRule="auto"/>
        <w:jc w:val="center"/>
        <w:rPr>
          <w:rFonts w:ascii="Times New Roman" w:hAnsi="Times New Roman" w:cs="Times New Roman"/>
          <w:sz w:val="24"/>
          <w:szCs w:val="24"/>
        </w:rPr>
      </w:pPr>
    </w:p>
    <w:p w14:paraId="5035ABB0" w14:textId="77777777" w:rsidR="003A327A" w:rsidRDefault="003A327A" w:rsidP="003B3EFF">
      <w:pPr>
        <w:spacing w:line="240" w:lineRule="auto"/>
        <w:jc w:val="center"/>
        <w:rPr>
          <w:rFonts w:ascii="Times New Roman" w:hAnsi="Times New Roman" w:cs="Times New Roman"/>
          <w:sz w:val="24"/>
          <w:szCs w:val="24"/>
        </w:rPr>
      </w:pPr>
    </w:p>
    <w:p w14:paraId="55DEAF39" w14:textId="48D93792" w:rsidR="00351239" w:rsidRDefault="003B3EFF" w:rsidP="003B3EFF">
      <w:pPr>
        <w:spacing w:line="240" w:lineRule="auto"/>
        <w:jc w:val="center"/>
        <w:rPr>
          <w:rFonts w:ascii="Times New Roman" w:hAnsi="Times New Roman" w:cs="Times New Roman"/>
          <w:sz w:val="24"/>
          <w:szCs w:val="24"/>
        </w:rPr>
      </w:pPr>
      <w:r w:rsidRPr="003B3EFF">
        <w:rPr>
          <w:rFonts w:ascii="Times New Roman" w:hAnsi="Times New Roman" w:cs="Times New Roman"/>
          <w:sz w:val="24"/>
          <w:szCs w:val="24"/>
        </w:rPr>
        <w:t>II.</w:t>
      </w:r>
      <w:r>
        <w:rPr>
          <w:rFonts w:ascii="Times New Roman" w:hAnsi="Times New Roman" w:cs="Times New Roman"/>
          <w:sz w:val="24"/>
          <w:szCs w:val="24"/>
        </w:rPr>
        <w:t xml:space="preserve">   </w:t>
      </w:r>
      <w:r w:rsidR="00351239" w:rsidRPr="003B3EFF">
        <w:rPr>
          <w:rFonts w:ascii="Times New Roman" w:hAnsi="Times New Roman" w:cs="Times New Roman"/>
          <w:sz w:val="24"/>
          <w:szCs w:val="24"/>
        </w:rPr>
        <w:t>Introduction</w:t>
      </w:r>
    </w:p>
    <w:p w14:paraId="32954424" w14:textId="0C0E5088" w:rsidR="002D776E" w:rsidRDefault="00EC3D99" w:rsidP="008C5F9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NHL, teams gain </w:t>
      </w:r>
      <w:r w:rsidR="008426EE">
        <w:rPr>
          <w:rFonts w:ascii="Times New Roman" w:hAnsi="Times New Roman" w:cs="Times New Roman"/>
          <w:sz w:val="24"/>
          <w:szCs w:val="24"/>
        </w:rPr>
        <w:t>2</w:t>
      </w:r>
      <w:r>
        <w:rPr>
          <w:rFonts w:ascii="Times New Roman" w:hAnsi="Times New Roman" w:cs="Times New Roman"/>
          <w:sz w:val="24"/>
          <w:szCs w:val="24"/>
        </w:rPr>
        <w:t xml:space="preserve"> points for a win, </w:t>
      </w:r>
      <w:r w:rsidR="008426EE">
        <w:rPr>
          <w:rFonts w:ascii="Times New Roman" w:hAnsi="Times New Roman" w:cs="Times New Roman"/>
          <w:sz w:val="24"/>
          <w:szCs w:val="24"/>
        </w:rPr>
        <w:t>1</w:t>
      </w:r>
      <w:r>
        <w:rPr>
          <w:rFonts w:ascii="Times New Roman" w:hAnsi="Times New Roman" w:cs="Times New Roman"/>
          <w:sz w:val="24"/>
          <w:szCs w:val="24"/>
        </w:rPr>
        <w:t xml:space="preserve"> point for a loss in overtime and none for a loss in regular play with the average cutoff for making the playoffs being </w:t>
      </w:r>
      <w:r w:rsidR="008426EE">
        <w:rPr>
          <w:rFonts w:ascii="Times New Roman" w:hAnsi="Times New Roman" w:cs="Times New Roman"/>
          <w:sz w:val="24"/>
          <w:szCs w:val="24"/>
        </w:rPr>
        <w:t>92</w:t>
      </w:r>
      <w:r>
        <w:rPr>
          <w:rFonts w:ascii="Times New Roman" w:hAnsi="Times New Roman" w:cs="Times New Roman"/>
          <w:sz w:val="24"/>
          <w:szCs w:val="24"/>
        </w:rPr>
        <w:t xml:space="preserve"> points. The specific importance of my model’s predictions would be for the purpose of in</w:t>
      </w:r>
      <w:r w:rsidR="004C05C0">
        <w:rPr>
          <w:rFonts w:ascii="Times New Roman" w:hAnsi="Times New Roman" w:cs="Times New Roman"/>
          <w:sz w:val="24"/>
          <w:szCs w:val="24"/>
        </w:rPr>
        <w:t>-</w:t>
      </w:r>
      <w:r>
        <w:rPr>
          <w:rFonts w:ascii="Times New Roman" w:hAnsi="Times New Roman" w:cs="Times New Roman"/>
          <w:sz w:val="24"/>
          <w:szCs w:val="24"/>
        </w:rPr>
        <w:t>season moves. Around late February a deadline for trades league</w:t>
      </w:r>
      <w:r w:rsidR="004C05C0">
        <w:rPr>
          <w:rFonts w:ascii="Times New Roman" w:hAnsi="Times New Roman" w:cs="Times New Roman"/>
          <w:sz w:val="24"/>
          <w:szCs w:val="24"/>
        </w:rPr>
        <w:t>-</w:t>
      </w:r>
      <w:r>
        <w:rPr>
          <w:rFonts w:ascii="Times New Roman" w:hAnsi="Times New Roman" w:cs="Times New Roman"/>
          <w:sz w:val="24"/>
          <w:szCs w:val="24"/>
        </w:rPr>
        <w:t>wide is enacted. This deadline creates two types of teams: buyers and sellers. Buyers are teams, typically in playoff spots at the time, looking to add players via trade before the deadline. Selling teams are the teams with no hope of making the playoffs who will trade</w:t>
      </w:r>
      <w:r w:rsidR="004C05C0">
        <w:rPr>
          <w:rFonts w:ascii="Times New Roman" w:hAnsi="Times New Roman" w:cs="Times New Roman"/>
          <w:sz w:val="24"/>
          <w:szCs w:val="24"/>
        </w:rPr>
        <w:t>-</w:t>
      </w:r>
      <w:r>
        <w:rPr>
          <w:rFonts w:ascii="Times New Roman" w:hAnsi="Times New Roman" w:cs="Times New Roman"/>
          <w:sz w:val="24"/>
          <w:szCs w:val="24"/>
        </w:rPr>
        <w:t>off pending free agents for younger players or draft picks. This is where my model would come into play: teams, part</w:t>
      </w:r>
      <w:r w:rsidR="004C05C0">
        <w:rPr>
          <w:rFonts w:ascii="Times New Roman" w:hAnsi="Times New Roman" w:cs="Times New Roman"/>
          <w:sz w:val="24"/>
          <w:szCs w:val="24"/>
        </w:rPr>
        <w:t>-</w:t>
      </w:r>
      <w:r>
        <w:rPr>
          <w:rFonts w:ascii="Times New Roman" w:hAnsi="Times New Roman" w:cs="Times New Roman"/>
          <w:sz w:val="24"/>
          <w:szCs w:val="24"/>
        </w:rPr>
        <w:t>way through the season</w:t>
      </w:r>
      <w:r w:rsidR="00F64CB3">
        <w:rPr>
          <w:rFonts w:ascii="Times New Roman" w:hAnsi="Times New Roman" w:cs="Times New Roman"/>
          <w:sz w:val="24"/>
          <w:szCs w:val="24"/>
        </w:rPr>
        <w:t>,</w:t>
      </w:r>
      <w:r>
        <w:rPr>
          <w:rFonts w:ascii="Times New Roman" w:hAnsi="Times New Roman" w:cs="Times New Roman"/>
          <w:sz w:val="24"/>
          <w:szCs w:val="24"/>
        </w:rPr>
        <w:t xml:space="preserve"> would be able to predict where they would finish in the standings to see if they should be selling players off for future assets or loading up for a playoff push. </w:t>
      </w:r>
    </w:p>
    <w:p w14:paraId="04FCCF7D" w14:textId="77777777" w:rsidR="00EA51A9" w:rsidRDefault="00EA51A9" w:rsidP="005E282D">
      <w:pPr>
        <w:spacing w:line="240" w:lineRule="auto"/>
        <w:jc w:val="center"/>
        <w:rPr>
          <w:rFonts w:ascii="Times New Roman" w:hAnsi="Times New Roman" w:cs="Times New Roman"/>
          <w:sz w:val="24"/>
          <w:szCs w:val="24"/>
        </w:rPr>
      </w:pPr>
    </w:p>
    <w:p w14:paraId="1FBB1917" w14:textId="77777777" w:rsidR="00EA51A9" w:rsidRDefault="00EA51A9" w:rsidP="005E282D">
      <w:pPr>
        <w:spacing w:line="240" w:lineRule="auto"/>
        <w:jc w:val="center"/>
        <w:rPr>
          <w:rFonts w:ascii="Times New Roman" w:hAnsi="Times New Roman" w:cs="Times New Roman"/>
          <w:sz w:val="24"/>
          <w:szCs w:val="24"/>
        </w:rPr>
      </w:pPr>
    </w:p>
    <w:p w14:paraId="077C53B6" w14:textId="77777777" w:rsidR="00EA51A9" w:rsidRDefault="00EA51A9" w:rsidP="005E282D">
      <w:pPr>
        <w:spacing w:line="240" w:lineRule="auto"/>
        <w:jc w:val="center"/>
        <w:rPr>
          <w:rFonts w:ascii="Times New Roman" w:hAnsi="Times New Roman" w:cs="Times New Roman"/>
          <w:sz w:val="24"/>
          <w:szCs w:val="24"/>
        </w:rPr>
      </w:pPr>
    </w:p>
    <w:p w14:paraId="7DAE8275" w14:textId="77777777" w:rsidR="00EA51A9" w:rsidRDefault="00EA51A9" w:rsidP="005E282D">
      <w:pPr>
        <w:spacing w:line="240" w:lineRule="auto"/>
        <w:jc w:val="center"/>
        <w:rPr>
          <w:rFonts w:ascii="Times New Roman" w:hAnsi="Times New Roman" w:cs="Times New Roman"/>
          <w:sz w:val="24"/>
          <w:szCs w:val="24"/>
        </w:rPr>
      </w:pPr>
    </w:p>
    <w:p w14:paraId="7F116FA3" w14:textId="77777777" w:rsidR="00EA51A9" w:rsidRDefault="00EA51A9" w:rsidP="005E282D">
      <w:pPr>
        <w:spacing w:line="240" w:lineRule="auto"/>
        <w:jc w:val="center"/>
        <w:rPr>
          <w:rFonts w:ascii="Times New Roman" w:hAnsi="Times New Roman" w:cs="Times New Roman"/>
          <w:sz w:val="24"/>
          <w:szCs w:val="24"/>
        </w:rPr>
      </w:pPr>
    </w:p>
    <w:p w14:paraId="7844D4AF" w14:textId="77777777" w:rsidR="00EA51A9" w:rsidRDefault="00EA51A9" w:rsidP="005E282D">
      <w:pPr>
        <w:spacing w:line="240" w:lineRule="auto"/>
        <w:jc w:val="center"/>
        <w:rPr>
          <w:rFonts w:ascii="Times New Roman" w:hAnsi="Times New Roman" w:cs="Times New Roman"/>
          <w:sz w:val="24"/>
          <w:szCs w:val="24"/>
        </w:rPr>
      </w:pPr>
    </w:p>
    <w:p w14:paraId="4909884E" w14:textId="78C5BA07" w:rsidR="00351239" w:rsidRDefault="004E620F" w:rsidP="005E282D">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III.   </w:t>
      </w:r>
      <w:r w:rsidR="00351239">
        <w:rPr>
          <w:rFonts w:ascii="Times New Roman" w:hAnsi="Times New Roman" w:cs="Times New Roman"/>
          <w:sz w:val="24"/>
          <w:szCs w:val="24"/>
        </w:rPr>
        <w:t>Methodology</w:t>
      </w:r>
    </w:p>
    <w:p w14:paraId="73459275" w14:textId="0B6BCA33" w:rsidR="005E282D" w:rsidRDefault="005E282D" w:rsidP="008426E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My original plan was to use a classification model to classify teams as a playoff team or not, but after some digging into the data</w:t>
      </w:r>
      <w:r w:rsidR="00477D70">
        <w:rPr>
          <w:rFonts w:ascii="Times New Roman" w:hAnsi="Times New Roman" w:cs="Times New Roman"/>
          <w:sz w:val="24"/>
          <w:szCs w:val="24"/>
        </w:rPr>
        <w:t>,</w:t>
      </w:r>
      <w:r>
        <w:rPr>
          <w:rFonts w:ascii="Times New Roman" w:hAnsi="Times New Roman" w:cs="Times New Roman"/>
          <w:sz w:val="24"/>
          <w:szCs w:val="24"/>
        </w:rPr>
        <w:t xml:space="preserve"> I switched to a regression model to predict team points. The reason for this was because of the NHL’s playoff format. The NHL is currently split into two conferences, the East and West, each with two divisions. This is shown below:</w:t>
      </w:r>
    </w:p>
    <w:tbl>
      <w:tblPr>
        <w:tblStyle w:val="TableGrid"/>
        <w:tblW w:w="10188" w:type="dxa"/>
        <w:jc w:val="center"/>
        <w:tblLook w:val="04A0" w:firstRow="1" w:lastRow="0" w:firstColumn="1" w:lastColumn="0" w:noHBand="0" w:noVBand="1"/>
      </w:tblPr>
      <w:tblGrid>
        <w:gridCol w:w="2546"/>
        <w:gridCol w:w="2547"/>
        <w:gridCol w:w="2547"/>
        <w:gridCol w:w="2548"/>
      </w:tblGrid>
      <w:tr w:rsidR="005E282D" w14:paraId="1B0D40FE" w14:textId="77777777" w:rsidTr="005E282D">
        <w:trPr>
          <w:trHeight w:val="230"/>
          <w:jc w:val="center"/>
        </w:trPr>
        <w:tc>
          <w:tcPr>
            <w:tcW w:w="5093" w:type="dxa"/>
            <w:gridSpan w:val="2"/>
            <w:tcBorders>
              <w:top w:val="single" w:sz="4" w:space="0" w:color="auto"/>
              <w:left w:val="single" w:sz="4" w:space="0" w:color="auto"/>
              <w:bottom w:val="single" w:sz="4" w:space="0" w:color="auto"/>
              <w:right w:val="single" w:sz="4" w:space="0" w:color="auto"/>
            </w:tcBorders>
            <w:hideMark/>
          </w:tcPr>
          <w:p w14:paraId="4F10769C" w14:textId="471888AC" w:rsidR="005E282D" w:rsidRDefault="005E282D">
            <w:pPr>
              <w:jc w:val="both"/>
              <w:rPr>
                <w:rFonts w:ascii="Times New Roman" w:hAnsi="Times New Roman" w:cs="Times New Roman"/>
                <w:b/>
                <w:bCs/>
                <w:i/>
                <w:iCs/>
                <w:sz w:val="24"/>
                <w:szCs w:val="24"/>
              </w:rPr>
            </w:pPr>
            <w:r>
              <w:rPr>
                <w:rFonts w:ascii="Times New Roman" w:hAnsi="Times New Roman" w:cs="Times New Roman"/>
                <w:b/>
                <w:bCs/>
                <w:i/>
                <w:iCs/>
                <w:sz w:val="24"/>
                <w:szCs w:val="24"/>
              </w:rPr>
              <w:t>Western Conference</w:t>
            </w:r>
          </w:p>
        </w:tc>
        <w:tc>
          <w:tcPr>
            <w:tcW w:w="5095" w:type="dxa"/>
            <w:gridSpan w:val="2"/>
            <w:tcBorders>
              <w:top w:val="single" w:sz="4" w:space="0" w:color="auto"/>
              <w:left w:val="single" w:sz="4" w:space="0" w:color="auto"/>
              <w:bottom w:val="single" w:sz="4" w:space="0" w:color="auto"/>
              <w:right w:val="single" w:sz="4" w:space="0" w:color="auto"/>
            </w:tcBorders>
            <w:hideMark/>
          </w:tcPr>
          <w:p w14:paraId="45A30BEC" w14:textId="77777777" w:rsidR="005E282D" w:rsidRDefault="005E282D">
            <w:pPr>
              <w:jc w:val="both"/>
              <w:rPr>
                <w:rFonts w:ascii="Times New Roman" w:hAnsi="Times New Roman" w:cs="Times New Roman"/>
                <w:b/>
                <w:bCs/>
                <w:i/>
                <w:iCs/>
                <w:sz w:val="24"/>
                <w:szCs w:val="24"/>
              </w:rPr>
            </w:pPr>
            <w:r>
              <w:rPr>
                <w:rFonts w:ascii="Times New Roman" w:hAnsi="Times New Roman" w:cs="Times New Roman"/>
                <w:b/>
                <w:bCs/>
                <w:i/>
                <w:iCs/>
                <w:sz w:val="24"/>
                <w:szCs w:val="24"/>
              </w:rPr>
              <w:t>Eastern Conference</w:t>
            </w:r>
          </w:p>
        </w:tc>
      </w:tr>
      <w:tr w:rsidR="005E282D" w14:paraId="571BC317" w14:textId="77777777" w:rsidTr="005E282D">
        <w:trPr>
          <w:trHeight w:val="474"/>
          <w:jc w:val="center"/>
        </w:trPr>
        <w:tc>
          <w:tcPr>
            <w:tcW w:w="2546" w:type="dxa"/>
            <w:tcBorders>
              <w:top w:val="single" w:sz="4" w:space="0" w:color="auto"/>
              <w:left w:val="single" w:sz="4" w:space="0" w:color="auto"/>
              <w:bottom w:val="single" w:sz="4" w:space="0" w:color="auto"/>
              <w:right w:val="single" w:sz="4" w:space="0" w:color="auto"/>
            </w:tcBorders>
            <w:hideMark/>
          </w:tcPr>
          <w:p w14:paraId="66830519" w14:textId="77777777" w:rsidR="005E282D" w:rsidRDefault="005E282D">
            <w:pPr>
              <w:jc w:val="both"/>
              <w:rPr>
                <w:rFonts w:ascii="Times New Roman" w:hAnsi="Times New Roman" w:cs="Times New Roman"/>
                <w:b/>
                <w:bCs/>
                <w:sz w:val="24"/>
                <w:szCs w:val="24"/>
              </w:rPr>
            </w:pPr>
            <w:r>
              <w:rPr>
                <w:rFonts w:ascii="Times New Roman" w:hAnsi="Times New Roman" w:cs="Times New Roman"/>
                <w:b/>
                <w:bCs/>
                <w:sz w:val="24"/>
                <w:szCs w:val="24"/>
              </w:rPr>
              <w:t>Pacific Division</w:t>
            </w:r>
          </w:p>
        </w:tc>
        <w:tc>
          <w:tcPr>
            <w:tcW w:w="2547" w:type="dxa"/>
            <w:tcBorders>
              <w:top w:val="single" w:sz="4" w:space="0" w:color="auto"/>
              <w:left w:val="single" w:sz="4" w:space="0" w:color="auto"/>
              <w:bottom w:val="single" w:sz="4" w:space="0" w:color="auto"/>
              <w:right w:val="single" w:sz="4" w:space="0" w:color="auto"/>
            </w:tcBorders>
            <w:hideMark/>
          </w:tcPr>
          <w:p w14:paraId="4B676C18" w14:textId="0860DEE5" w:rsidR="005E282D" w:rsidRDefault="005E282D">
            <w:pPr>
              <w:jc w:val="both"/>
              <w:rPr>
                <w:rFonts w:ascii="Times New Roman" w:hAnsi="Times New Roman" w:cs="Times New Roman"/>
                <w:b/>
                <w:bCs/>
                <w:sz w:val="24"/>
                <w:szCs w:val="24"/>
              </w:rPr>
            </w:pPr>
            <w:r>
              <w:rPr>
                <w:rFonts w:ascii="Times New Roman" w:hAnsi="Times New Roman" w:cs="Times New Roman"/>
                <w:b/>
                <w:bCs/>
                <w:sz w:val="24"/>
                <w:szCs w:val="24"/>
              </w:rPr>
              <w:t>Central Division</w:t>
            </w:r>
          </w:p>
        </w:tc>
        <w:tc>
          <w:tcPr>
            <w:tcW w:w="2547" w:type="dxa"/>
            <w:tcBorders>
              <w:top w:val="single" w:sz="4" w:space="0" w:color="auto"/>
              <w:left w:val="single" w:sz="4" w:space="0" w:color="auto"/>
              <w:bottom w:val="single" w:sz="4" w:space="0" w:color="auto"/>
              <w:right w:val="single" w:sz="4" w:space="0" w:color="auto"/>
            </w:tcBorders>
            <w:hideMark/>
          </w:tcPr>
          <w:p w14:paraId="59AAB0A8" w14:textId="77777777" w:rsidR="005E282D" w:rsidRDefault="005E282D">
            <w:pPr>
              <w:jc w:val="both"/>
              <w:rPr>
                <w:rFonts w:ascii="Times New Roman" w:hAnsi="Times New Roman" w:cs="Times New Roman"/>
                <w:b/>
                <w:bCs/>
                <w:sz w:val="24"/>
                <w:szCs w:val="24"/>
              </w:rPr>
            </w:pPr>
            <w:r>
              <w:rPr>
                <w:rFonts w:ascii="Times New Roman" w:hAnsi="Times New Roman" w:cs="Times New Roman"/>
                <w:b/>
                <w:bCs/>
                <w:sz w:val="24"/>
                <w:szCs w:val="24"/>
              </w:rPr>
              <w:t>Metropolitan Division</w:t>
            </w:r>
          </w:p>
        </w:tc>
        <w:tc>
          <w:tcPr>
            <w:tcW w:w="2548" w:type="dxa"/>
            <w:tcBorders>
              <w:top w:val="single" w:sz="4" w:space="0" w:color="auto"/>
              <w:left w:val="single" w:sz="4" w:space="0" w:color="auto"/>
              <w:bottom w:val="single" w:sz="4" w:space="0" w:color="auto"/>
              <w:right w:val="single" w:sz="4" w:space="0" w:color="auto"/>
            </w:tcBorders>
            <w:hideMark/>
          </w:tcPr>
          <w:p w14:paraId="0447F201" w14:textId="77777777" w:rsidR="005E282D" w:rsidRDefault="005E282D">
            <w:pPr>
              <w:jc w:val="both"/>
              <w:rPr>
                <w:rFonts w:ascii="Times New Roman" w:hAnsi="Times New Roman" w:cs="Times New Roman"/>
                <w:b/>
                <w:bCs/>
                <w:sz w:val="24"/>
                <w:szCs w:val="24"/>
              </w:rPr>
            </w:pPr>
            <w:r>
              <w:rPr>
                <w:rFonts w:ascii="Times New Roman" w:hAnsi="Times New Roman" w:cs="Times New Roman"/>
                <w:b/>
                <w:bCs/>
                <w:sz w:val="24"/>
                <w:szCs w:val="24"/>
              </w:rPr>
              <w:t>Atlantic Division</w:t>
            </w:r>
          </w:p>
        </w:tc>
      </w:tr>
      <w:tr w:rsidR="005E282D" w14:paraId="450589FC"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5F182212"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Anaheim Ducks</w:t>
            </w:r>
          </w:p>
        </w:tc>
        <w:tc>
          <w:tcPr>
            <w:tcW w:w="2547" w:type="dxa"/>
            <w:tcBorders>
              <w:top w:val="single" w:sz="4" w:space="0" w:color="auto"/>
              <w:left w:val="single" w:sz="4" w:space="0" w:color="auto"/>
              <w:bottom w:val="single" w:sz="4" w:space="0" w:color="auto"/>
              <w:right w:val="single" w:sz="4" w:space="0" w:color="auto"/>
            </w:tcBorders>
            <w:hideMark/>
          </w:tcPr>
          <w:p w14:paraId="3BDFE8C7" w14:textId="14154FA8" w:rsidR="005E282D" w:rsidRDefault="005E282D">
            <w:pPr>
              <w:jc w:val="both"/>
              <w:rPr>
                <w:rFonts w:ascii="Times New Roman" w:hAnsi="Times New Roman" w:cs="Times New Roman"/>
                <w:sz w:val="24"/>
                <w:szCs w:val="24"/>
              </w:rPr>
            </w:pPr>
            <w:r>
              <w:rPr>
                <w:rFonts w:ascii="Times New Roman" w:hAnsi="Times New Roman" w:cs="Times New Roman"/>
                <w:sz w:val="24"/>
                <w:szCs w:val="24"/>
              </w:rPr>
              <w:t>Chicago Blackhawks</w:t>
            </w:r>
          </w:p>
        </w:tc>
        <w:tc>
          <w:tcPr>
            <w:tcW w:w="2547" w:type="dxa"/>
            <w:tcBorders>
              <w:top w:val="single" w:sz="4" w:space="0" w:color="auto"/>
              <w:left w:val="single" w:sz="4" w:space="0" w:color="auto"/>
              <w:bottom w:val="single" w:sz="4" w:space="0" w:color="auto"/>
              <w:right w:val="single" w:sz="4" w:space="0" w:color="auto"/>
            </w:tcBorders>
            <w:hideMark/>
          </w:tcPr>
          <w:p w14:paraId="17F1E4C6"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Carolina Hurricanes</w:t>
            </w:r>
          </w:p>
        </w:tc>
        <w:tc>
          <w:tcPr>
            <w:tcW w:w="2548" w:type="dxa"/>
            <w:tcBorders>
              <w:top w:val="single" w:sz="4" w:space="0" w:color="auto"/>
              <w:left w:val="single" w:sz="4" w:space="0" w:color="auto"/>
              <w:bottom w:val="single" w:sz="4" w:space="0" w:color="auto"/>
              <w:right w:val="single" w:sz="4" w:space="0" w:color="auto"/>
            </w:tcBorders>
            <w:hideMark/>
          </w:tcPr>
          <w:p w14:paraId="35E24889"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Boston Bruins</w:t>
            </w:r>
          </w:p>
        </w:tc>
      </w:tr>
      <w:tr w:rsidR="005E282D" w14:paraId="644FC4E9"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008B56B4"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Arizona Coyotes</w:t>
            </w:r>
          </w:p>
        </w:tc>
        <w:tc>
          <w:tcPr>
            <w:tcW w:w="2547" w:type="dxa"/>
            <w:tcBorders>
              <w:top w:val="single" w:sz="4" w:space="0" w:color="auto"/>
              <w:left w:val="single" w:sz="4" w:space="0" w:color="auto"/>
              <w:bottom w:val="single" w:sz="4" w:space="0" w:color="auto"/>
              <w:right w:val="single" w:sz="4" w:space="0" w:color="auto"/>
            </w:tcBorders>
            <w:hideMark/>
          </w:tcPr>
          <w:p w14:paraId="7C89D5CF" w14:textId="1A18C2A8" w:rsidR="005E282D" w:rsidRDefault="005E282D">
            <w:pPr>
              <w:jc w:val="both"/>
              <w:rPr>
                <w:rFonts w:ascii="Times New Roman" w:hAnsi="Times New Roman" w:cs="Times New Roman"/>
                <w:sz w:val="24"/>
                <w:szCs w:val="24"/>
              </w:rPr>
            </w:pPr>
            <w:r>
              <w:rPr>
                <w:rFonts w:ascii="Times New Roman" w:hAnsi="Times New Roman" w:cs="Times New Roman"/>
                <w:sz w:val="24"/>
                <w:szCs w:val="24"/>
              </w:rPr>
              <w:t>Colorado Avalanche</w:t>
            </w:r>
          </w:p>
        </w:tc>
        <w:tc>
          <w:tcPr>
            <w:tcW w:w="2547" w:type="dxa"/>
            <w:tcBorders>
              <w:top w:val="single" w:sz="4" w:space="0" w:color="auto"/>
              <w:left w:val="single" w:sz="4" w:space="0" w:color="auto"/>
              <w:bottom w:val="single" w:sz="4" w:space="0" w:color="auto"/>
              <w:right w:val="single" w:sz="4" w:space="0" w:color="auto"/>
            </w:tcBorders>
            <w:hideMark/>
          </w:tcPr>
          <w:p w14:paraId="4EDC5CA9"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Columbus Blue Jackets</w:t>
            </w:r>
          </w:p>
        </w:tc>
        <w:tc>
          <w:tcPr>
            <w:tcW w:w="2548" w:type="dxa"/>
            <w:tcBorders>
              <w:top w:val="single" w:sz="4" w:space="0" w:color="auto"/>
              <w:left w:val="single" w:sz="4" w:space="0" w:color="auto"/>
              <w:bottom w:val="single" w:sz="4" w:space="0" w:color="auto"/>
              <w:right w:val="single" w:sz="4" w:space="0" w:color="auto"/>
            </w:tcBorders>
            <w:hideMark/>
          </w:tcPr>
          <w:p w14:paraId="76DBAB83"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Buffalo Sabres</w:t>
            </w:r>
          </w:p>
        </w:tc>
      </w:tr>
      <w:tr w:rsidR="005E282D" w14:paraId="7CFD7366"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63421674"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Calgary Flames</w:t>
            </w:r>
          </w:p>
        </w:tc>
        <w:tc>
          <w:tcPr>
            <w:tcW w:w="2547" w:type="dxa"/>
            <w:tcBorders>
              <w:top w:val="single" w:sz="4" w:space="0" w:color="auto"/>
              <w:left w:val="single" w:sz="4" w:space="0" w:color="auto"/>
              <w:bottom w:val="single" w:sz="4" w:space="0" w:color="auto"/>
              <w:right w:val="single" w:sz="4" w:space="0" w:color="auto"/>
            </w:tcBorders>
            <w:hideMark/>
          </w:tcPr>
          <w:p w14:paraId="79644AFC" w14:textId="30C4B831" w:rsidR="005E282D" w:rsidRDefault="005E282D">
            <w:pPr>
              <w:jc w:val="both"/>
              <w:rPr>
                <w:rFonts w:ascii="Times New Roman" w:hAnsi="Times New Roman" w:cs="Times New Roman"/>
                <w:sz w:val="24"/>
                <w:szCs w:val="24"/>
              </w:rPr>
            </w:pPr>
            <w:r>
              <w:rPr>
                <w:rFonts w:ascii="Times New Roman" w:hAnsi="Times New Roman" w:cs="Times New Roman"/>
                <w:sz w:val="24"/>
                <w:szCs w:val="24"/>
              </w:rPr>
              <w:t>Dallas Stars</w:t>
            </w:r>
          </w:p>
        </w:tc>
        <w:tc>
          <w:tcPr>
            <w:tcW w:w="2547" w:type="dxa"/>
            <w:tcBorders>
              <w:top w:val="single" w:sz="4" w:space="0" w:color="auto"/>
              <w:left w:val="single" w:sz="4" w:space="0" w:color="auto"/>
              <w:bottom w:val="single" w:sz="4" w:space="0" w:color="auto"/>
              <w:right w:val="single" w:sz="4" w:space="0" w:color="auto"/>
            </w:tcBorders>
            <w:hideMark/>
          </w:tcPr>
          <w:p w14:paraId="179DA680"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New Jersey Devils</w:t>
            </w:r>
          </w:p>
        </w:tc>
        <w:tc>
          <w:tcPr>
            <w:tcW w:w="2548" w:type="dxa"/>
            <w:tcBorders>
              <w:top w:val="single" w:sz="4" w:space="0" w:color="auto"/>
              <w:left w:val="single" w:sz="4" w:space="0" w:color="auto"/>
              <w:bottom w:val="single" w:sz="4" w:space="0" w:color="auto"/>
              <w:right w:val="single" w:sz="4" w:space="0" w:color="auto"/>
            </w:tcBorders>
            <w:hideMark/>
          </w:tcPr>
          <w:p w14:paraId="16094735"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Detroit Red Wings</w:t>
            </w:r>
          </w:p>
        </w:tc>
      </w:tr>
      <w:tr w:rsidR="005E282D" w14:paraId="7D02D7BE"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22410445"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Edmonton Oilers</w:t>
            </w:r>
          </w:p>
        </w:tc>
        <w:tc>
          <w:tcPr>
            <w:tcW w:w="2547" w:type="dxa"/>
            <w:tcBorders>
              <w:top w:val="single" w:sz="4" w:space="0" w:color="auto"/>
              <w:left w:val="single" w:sz="4" w:space="0" w:color="auto"/>
              <w:bottom w:val="single" w:sz="4" w:space="0" w:color="auto"/>
              <w:right w:val="single" w:sz="4" w:space="0" w:color="auto"/>
            </w:tcBorders>
            <w:hideMark/>
          </w:tcPr>
          <w:p w14:paraId="334D9A6B" w14:textId="6DD7DF85" w:rsidR="005E282D" w:rsidRDefault="005E282D">
            <w:pPr>
              <w:jc w:val="both"/>
              <w:rPr>
                <w:rFonts w:ascii="Times New Roman" w:hAnsi="Times New Roman" w:cs="Times New Roman"/>
                <w:sz w:val="24"/>
                <w:szCs w:val="24"/>
              </w:rPr>
            </w:pPr>
            <w:r>
              <w:rPr>
                <w:rFonts w:ascii="Times New Roman" w:hAnsi="Times New Roman" w:cs="Times New Roman"/>
                <w:sz w:val="24"/>
                <w:szCs w:val="24"/>
              </w:rPr>
              <w:t>Minnesota Wild</w:t>
            </w:r>
          </w:p>
        </w:tc>
        <w:tc>
          <w:tcPr>
            <w:tcW w:w="2547" w:type="dxa"/>
            <w:tcBorders>
              <w:top w:val="single" w:sz="4" w:space="0" w:color="auto"/>
              <w:left w:val="single" w:sz="4" w:space="0" w:color="auto"/>
              <w:bottom w:val="single" w:sz="4" w:space="0" w:color="auto"/>
              <w:right w:val="single" w:sz="4" w:space="0" w:color="auto"/>
            </w:tcBorders>
            <w:hideMark/>
          </w:tcPr>
          <w:p w14:paraId="4329BC0F"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New York Islanders</w:t>
            </w:r>
          </w:p>
        </w:tc>
        <w:tc>
          <w:tcPr>
            <w:tcW w:w="2548" w:type="dxa"/>
            <w:tcBorders>
              <w:top w:val="single" w:sz="4" w:space="0" w:color="auto"/>
              <w:left w:val="single" w:sz="4" w:space="0" w:color="auto"/>
              <w:bottom w:val="single" w:sz="4" w:space="0" w:color="auto"/>
              <w:right w:val="single" w:sz="4" w:space="0" w:color="auto"/>
            </w:tcBorders>
            <w:hideMark/>
          </w:tcPr>
          <w:p w14:paraId="33206657"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Florida Panthers</w:t>
            </w:r>
          </w:p>
        </w:tc>
      </w:tr>
      <w:tr w:rsidR="005E282D" w14:paraId="407048BB"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711B8071"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Los Angeles Kings</w:t>
            </w:r>
          </w:p>
        </w:tc>
        <w:tc>
          <w:tcPr>
            <w:tcW w:w="2547" w:type="dxa"/>
            <w:tcBorders>
              <w:top w:val="single" w:sz="4" w:space="0" w:color="auto"/>
              <w:left w:val="single" w:sz="4" w:space="0" w:color="auto"/>
              <w:bottom w:val="single" w:sz="4" w:space="0" w:color="auto"/>
              <w:right w:val="single" w:sz="4" w:space="0" w:color="auto"/>
            </w:tcBorders>
            <w:hideMark/>
          </w:tcPr>
          <w:p w14:paraId="471B68F6" w14:textId="3B42CD6C" w:rsidR="005E282D" w:rsidRDefault="005E282D">
            <w:pPr>
              <w:jc w:val="both"/>
              <w:rPr>
                <w:rFonts w:ascii="Times New Roman" w:hAnsi="Times New Roman" w:cs="Times New Roman"/>
                <w:sz w:val="24"/>
                <w:szCs w:val="24"/>
              </w:rPr>
            </w:pPr>
            <w:r>
              <w:rPr>
                <w:rFonts w:ascii="Times New Roman" w:hAnsi="Times New Roman" w:cs="Times New Roman"/>
                <w:sz w:val="24"/>
                <w:szCs w:val="24"/>
              </w:rPr>
              <w:t>Nashville Predators</w:t>
            </w:r>
          </w:p>
        </w:tc>
        <w:tc>
          <w:tcPr>
            <w:tcW w:w="2547" w:type="dxa"/>
            <w:tcBorders>
              <w:top w:val="single" w:sz="4" w:space="0" w:color="auto"/>
              <w:left w:val="single" w:sz="4" w:space="0" w:color="auto"/>
              <w:bottom w:val="single" w:sz="4" w:space="0" w:color="auto"/>
              <w:right w:val="single" w:sz="4" w:space="0" w:color="auto"/>
            </w:tcBorders>
            <w:hideMark/>
          </w:tcPr>
          <w:p w14:paraId="01966D3A"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New York Rangers</w:t>
            </w:r>
          </w:p>
        </w:tc>
        <w:tc>
          <w:tcPr>
            <w:tcW w:w="2548" w:type="dxa"/>
            <w:tcBorders>
              <w:top w:val="single" w:sz="4" w:space="0" w:color="auto"/>
              <w:left w:val="single" w:sz="4" w:space="0" w:color="auto"/>
              <w:bottom w:val="single" w:sz="4" w:space="0" w:color="auto"/>
              <w:right w:val="single" w:sz="4" w:space="0" w:color="auto"/>
            </w:tcBorders>
            <w:hideMark/>
          </w:tcPr>
          <w:p w14:paraId="02E904F8"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Montreal Canadiens</w:t>
            </w:r>
          </w:p>
        </w:tc>
      </w:tr>
      <w:tr w:rsidR="005E282D" w14:paraId="6BEAF734"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2EA2FA79"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San Jose Sharks</w:t>
            </w:r>
          </w:p>
        </w:tc>
        <w:tc>
          <w:tcPr>
            <w:tcW w:w="2547" w:type="dxa"/>
            <w:tcBorders>
              <w:top w:val="single" w:sz="4" w:space="0" w:color="auto"/>
              <w:left w:val="single" w:sz="4" w:space="0" w:color="auto"/>
              <w:bottom w:val="single" w:sz="4" w:space="0" w:color="auto"/>
              <w:right w:val="single" w:sz="4" w:space="0" w:color="auto"/>
            </w:tcBorders>
            <w:hideMark/>
          </w:tcPr>
          <w:p w14:paraId="3D6FB898" w14:textId="52BA2BD7" w:rsidR="005E282D" w:rsidRDefault="005E282D">
            <w:pPr>
              <w:jc w:val="both"/>
              <w:rPr>
                <w:rFonts w:ascii="Times New Roman" w:hAnsi="Times New Roman" w:cs="Times New Roman"/>
                <w:sz w:val="24"/>
                <w:szCs w:val="24"/>
              </w:rPr>
            </w:pPr>
            <w:r>
              <w:rPr>
                <w:rFonts w:ascii="Times New Roman" w:hAnsi="Times New Roman" w:cs="Times New Roman"/>
                <w:sz w:val="24"/>
                <w:szCs w:val="24"/>
              </w:rPr>
              <w:t>St. Louis Blues</w:t>
            </w:r>
          </w:p>
        </w:tc>
        <w:tc>
          <w:tcPr>
            <w:tcW w:w="2547" w:type="dxa"/>
            <w:tcBorders>
              <w:top w:val="single" w:sz="4" w:space="0" w:color="auto"/>
              <w:left w:val="single" w:sz="4" w:space="0" w:color="auto"/>
              <w:bottom w:val="single" w:sz="4" w:space="0" w:color="auto"/>
              <w:right w:val="single" w:sz="4" w:space="0" w:color="auto"/>
            </w:tcBorders>
            <w:hideMark/>
          </w:tcPr>
          <w:p w14:paraId="02096162"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Philadelphia Flyers</w:t>
            </w:r>
          </w:p>
        </w:tc>
        <w:tc>
          <w:tcPr>
            <w:tcW w:w="2548" w:type="dxa"/>
            <w:tcBorders>
              <w:top w:val="single" w:sz="4" w:space="0" w:color="auto"/>
              <w:left w:val="single" w:sz="4" w:space="0" w:color="auto"/>
              <w:bottom w:val="single" w:sz="4" w:space="0" w:color="auto"/>
              <w:right w:val="single" w:sz="4" w:space="0" w:color="auto"/>
            </w:tcBorders>
            <w:hideMark/>
          </w:tcPr>
          <w:p w14:paraId="3CE9AEFD"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Ottawa Senators</w:t>
            </w:r>
          </w:p>
        </w:tc>
      </w:tr>
      <w:tr w:rsidR="005E282D" w14:paraId="2E67ED0F"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301A67D3"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Vancouver Canucks</w:t>
            </w:r>
          </w:p>
        </w:tc>
        <w:tc>
          <w:tcPr>
            <w:tcW w:w="2547" w:type="dxa"/>
            <w:tcBorders>
              <w:top w:val="single" w:sz="4" w:space="0" w:color="auto"/>
              <w:left w:val="single" w:sz="4" w:space="0" w:color="auto"/>
              <w:bottom w:val="single" w:sz="4" w:space="0" w:color="auto"/>
              <w:right w:val="single" w:sz="4" w:space="0" w:color="auto"/>
            </w:tcBorders>
            <w:hideMark/>
          </w:tcPr>
          <w:p w14:paraId="000DCCB8" w14:textId="413969DF" w:rsidR="005E282D" w:rsidRDefault="005E282D">
            <w:pPr>
              <w:jc w:val="both"/>
              <w:rPr>
                <w:rFonts w:ascii="Times New Roman" w:hAnsi="Times New Roman" w:cs="Times New Roman"/>
                <w:sz w:val="24"/>
                <w:szCs w:val="24"/>
              </w:rPr>
            </w:pPr>
            <w:r>
              <w:rPr>
                <w:rFonts w:ascii="Times New Roman" w:hAnsi="Times New Roman" w:cs="Times New Roman"/>
                <w:sz w:val="24"/>
                <w:szCs w:val="24"/>
              </w:rPr>
              <w:t>Winnipeg Jets</w:t>
            </w:r>
          </w:p>
        </w:tc>
        <w:tc>
          <w:tcPr>
            <w:tcW w:w="2547" w:type="dxa"/>
            <w:tcBorders>
              <w:top w:val="single" w:sz="4" w:space="0" w:color="auto"/>
              <w:left w:val="single" w:sz="4" w:space="0" w:color="auto"/>
              <w:bottom w:val="single" w:sz="4" w:space="0" w:color="auto"/>
              <w:right w:val="single" w:sz="4" w:space="0" w:color="auto"/>
            </w:tcBorders>
            <w:hideMark/>
          </w:tcPr>
          <w:p w14:paraId="2C7351C3"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Pittsburgh Penguins</w:t>
            </w:r>
          </w:p>
        </w:tc>
        <w:tc>
          <w:tcPr>
            <w:tcW w:w="2548" w:type="dxa"/>
            <w:tcBorders>
              <w:top w:val="single" w:sz="4" w:space="0" w:color="auto"/>
              <w:left w:val="single" w:sz="4" w:space="0" w:color="auto"/>
              <w:bottom w:val="single" w:sz="4" w:space="0" w:color="auto"/>
              <w:right w:val="single" w:sz="4" w:space="0" w:color="auto"/>
            </w:tcBorders>
            <w:hideMark/>
          </w:tcPr>
          <w:p w14:paraId="5F14720B"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Tampa Bay Lightning</w:t>
            </w:r>
          </w:p>
        </w:tc>
      </w:tr>
      <w:tr w:rsidR="005E282D" w14:paraId="11E9D51A"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63FE22DA"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Vegas Golden Knights</w:t>
            </w:r>
          </w:p>
        </w:tc>
        <w:tc>
          <w:tcPr>
            <w:tcW w:w="2547" w:type="dxa"/>
            <w:tcBorders>
              <w:top w:val="single" w:sz="4" w:space="0" w:color="auto"/>
              <w:left w:val="single" w:sz="4" w:space="0" w:color="auto"/>
              <w:bottom w:val="single" w:sz="4" w:space="0" w:color="auto"/>
              <w:right w:val="single" w:sz="4" w:space="0" w:color="auto"/>
            </w:tcBorders>
          </w:tcPr>
          <w:p w14:paraId="278BED33" w14:textId="2C8B0A70" w:rsidR="005E282D" w:rsidRDefault="005E282D">
            <w:pPr>
              <w:jc w:val="both"/>
              <w:rPr>
                <w:rFonts w:ascii="Times New Roman" w:hAnsi="Times New Roman" w:cs="Times New Roman"/>
                <w:sz w:val="24"/>
                <w:szCs w:val="24"/>
              </w:rPr>
            </w:pPr>
          </w:p>
        </w:tc>
        <w:tc>
          <w:tcPr>
            <w:tcW w:w="2547" w:type="dxa"/>
            <w:tcBorders>
              <w:top w:val="single" w:sz="4" w:space="0" w:color="auto"/>
              <w:left w:val="single" w:sz="4" w:space="0" w:color="auto"/>
              <w:bottom w:val="single" w:sz="4" w:space="0" w:color="auto"/>
              <w:right w:val="single" w:sz="4" w:space="0" w:color="auto"/>
            </w:tcBorders>
            <w:hideMark/>
          </w:tcPr>
          <w:p w14:paraId="3E177580"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Washington Capitals</w:t>
            </w:r>
          </w:p>
        </w:tc>
        <w:tc>
          <w:tcPr>
            <w:tcW w:w="2548" w:type="dxa"/>
            <w:tcBorders>
              <w:top w:val="single" w:sz="4" w:space="0" w:color="auto"/>
              <w:left w:val="single" w:sz="4" w:space="0" w:color="auto"/>
              <w:bottom w:val="single" w:sz="4" w:space="0" w:color="auto"/>
              <w:right w:val="single" w:sz="4" w:space="0" w:color="auto"/>
            </w:tcBorders>
            <w:hideMark/>
          </w:tcPr>
          <w:p w14:paraId="25037D47"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Toronto Maple Leafs</w:t>
            </w:r>
          </w:p>
        </w:tc>
      </w:tr>
    </w:tbl>
    <w:p w14:paraId="52A104C9" w14:textId="77777777" w:rsidR="005E282D" w:rsidRDefault="005E282D" w:rsidP="005E282D">
      <w:pPr>
        <w:spacing w:line="240" w:lineRule="auto"/>
        <w:jc w:val="both"/>
        <w:rPr>
          <w:rFonts w:ascii="Times New Roman" w:hAnsi="Times New Roman" w:cs="Times New Roman"/>
          <w:sz w:val="24"/>
          <w:szCs w:val="24"/>
        </w:rPr>
      </w:pPr>
    </w:p>
    <w:p w14:paraId="064171A8" w14:textId="14A33A4C" w:rsidR="005E282D" w:rsidRDefault="005E282D" w:rsidP="005E282D">
      <w:pPr>
        <w:spacing w:line="240" w:lineRule="auto"/>
        <w:jc w:val="both"/>
        <w:rPr>
          <w:rFonts w:ascii="Times New Roman" w:hAnsi="Times New Roman" w:cs="Times New Roman"/>
          <w:sz w:val="24"/>
          <w:szCs w:val="24"/>
        </w:rPr>
      </w:pPr>
      <w:r>
        <w:rPr>
          <w:rFonts w:ascii="Times New Roman" w:hAnsi="Times New Roman" w:cs="Times New Roman"/>
          <w:sz w:val="24"/>
          <w:szCs w:val="24"/>
        </w:rPr>
        <w:tab/>
        <w:t>This present</w:t>
      </w:r>
      <w:r w:rsidR="00B96338">
        <w:rPr>
          <w:rFonts w:ascii="Times New Roman" w:hAnsi="Times New Roman" w:cs="Times New Roman"/>
          <w:sz w:val="24"/>
          <w:szCs w:val="24"/>
        </w:rPr>
        <w:t>ed</w:t>
      </w:r>
      <w:r>
        <w:rPr>
          <w:rFonts w:ascii="Times New Roman" w:hAnsi="Times New Roman" w:cs="Times New Roman"/>
          <w:sz w:val="24"/>
          <w:szCs w:val="24"/>
        </w:rPr>
        <w:t xml:space="preserve"> some challenges. The biggest was that, although </w:t>
      </w:r>
      <w:r w:rsidR="008426EE">
        <w:rPr>
          <w:rFonts w:ascii="Times New Roman" w:hAnsi="Times New Roman" w:cs="Times New Roman"/>
          <w:sz w:val="24"/>
          <w:szCs w:val="24"/>
        </w:rPr>
        <w:t>16</w:t>
      </w:r>
      <w:r>
        <w:rPr>
          <w:rFonts w:ascii="Times New Roman" w:hAnsi="Times New Roman" w:cs="Times New Roman"/>
          <w:sz w:val="24"/>
          <w:szCs w:val="24"/>
        </w:rPr>
        <w:t xml:space="preserve"> teams make the playoffs every year, each conference is allotted </w:t>
      </w:r>
      <w:r w:rsidR="008426EE">
        <w:rPr>
          <w:rFonts w:ascii="Times New Roman" w:hAnsi="Times New Roman" w:cs="Times New Roman"/>
          <w:sz w:val="24"/>
          <w:szCs w:val="24"/>
        </w:rPr>
        <w:t>8</w:t>
      </w:r>
      <w:r>
        <w:rPr>
          <w:rFonts w:ascii="Times New Roman" w:hAnsi="Times New Roman" w:cs="Times New Roman"/>
          <w:sz w:val="24"/>
          <w:szCs w:val="24"/>
        </w:rPr>
        <w:t xml:space="preserve"> playoff spots. This present</w:t>
      </w:r>
      <w:r w:rsidR="00FE727F">
        <w:rPr>
          <w:rFonts w:ascii="Times New Roman" w:hAnsi="Times New Roman" w:cs="Times New Roman"/>
          <w:sz w:val="24"/>
          <w:szCs w:val="24"/>
        </w:rPr>
        <w:t>ed</w:t>
      </w:r>
      <w:r>
        <w:rPr>
          <w:rFonts w:ascii="Times New Roman" w:hAnsi="Times New Roman" w:cs="Times New Roman"/>
          <w:sz w:val="24"/>
          <w:szCs w:val="24"/>
        </w:rPr>
        <w:t xml:space="preserve"> issues because </w:t>
      </w:r>
      <w:r w:rsidR="008426EE">
        <w:rPr>
          <w:rFonts w:ascii="Times New Roman" w:hAnsi="Times New Roman" w:cs="Times New Roman"/>
          <w:sz w:val="24"/>
          <w:szCs w:val="24"/>
        </w:rPr>
        <w:t>10</w:t>
      </w:r>
      <w:r>
        <w:rPr>
          <w:rFonts w:ascii="Times New Roman" w:hAnsi="Times New Roman" w:cs="Times New Roman"/>
          <w:sz w:val="24"/>
          <w:szCs w:val="24"/>
        </w:rPr>
        <w:t xml:space="preserve"> teams in my dataset have finished in the top </w:t>
      </w:r>
      <w:r w:rsidR="008426EE">
        <w:rPr>
          <w:rFonts w:ascii="Times New Roman" w:hAnsi="Times New Roman" w:cs="Times New Roman"/>
          <w:sz w:val="24"/>
          <w:szCs w:val="24"/>
        </w:rPr>
        <w:t>16</w:t>
      </w:r>
      <w:r>
        <w:rPr>
          <w:rFonts w:ascii="Times New Roman" w:hAnsi="Times New Roman" w:cs="Times New Roman"/>
          <w:sz w:val="24"/>
          <w:szCs w:val="24"/>
        </w:rPr>
        <w:t xml:space="preserve"> </w:t>
      </w:r>
      <w:r w:rsidR="004970F7">
        <w:rPr>
          <w:rFonts w:ascii="Times New Roman" w:hAnsi="Times New Roman" w:cs="Times New Roman"/>
          <w:sz w:val="24"/>
          <w:szCs w:val="24"/>
        </w:rPr>
        <w:t>but</w:t>
      </w:r>
      <w:r>
        <w:rPr>
          <w:rFonts w:ascii="Times New Roman" w:hAnsi="Times New Roman" w:cs="Times New Roman"/>
          <w:sz w:val="24"/>
          <w:szCs w:val="24"/>
        </w:rPr>
        <w:t xml:space="preserve"> did not make the playoffs. For example, the 2018-19 Montreal Canadiens, who did not make the playoffs, finished </w:t>
      </w:r>
      <w:r w:rsidR="00D7427A">
        <w:rPr>
          <w:rFonts w:ascii="Times New Roman" w:hAnsi="Times New Roman" w:cs="Times New Roman"/>
          <w:sz w:val="24"/>
          <w:szCs w:val="24"/>
        </w:rPr>
        <w:t xml:space="preserve">in </w:t>
      </w:r>
      <w:r w:rsidR="008426EE">
        <w:rPr>
          <w:rFonts w:ascii="Times New Roman" w:hAnsi="Times New Roman" w:cs="Times New Roman"/>
          <w:sz w:val="24"/>
          <w:szCs w:val="24"/>
        </w:rPr>
        <w:t>14th</w:t>
      </w:r>
      <w:r>
        <w:rPr>
          <w:rFonts w:ascii="Times New Roman" w:hAnsi="Times New Roman" w:cs="Times New Roman"/>
          <w:sz w:val="24"/>
          <w:szCs w:val="24"/>
        </w:rPr>
        <w:t xml:space="preserve"> place in total points which put them ahead of </w:t>
      </w:r>
      <w:r w:rsidR="008426EE">
        <w:rPr>
          <w:rFonts w:ascii="Times New Roman" w:hAnsi="Times New Roman" w:cs="Times New Roman"/>
          <w:sz w:val="24"/>
          <w:szCs w:val="24"/>
        </w:rPr>
        <w:t>3</w:t>
      </w:r>
      <w:r>
        <w:rPr>
          <w:rFonts w:ascii="Times New Roman" w:hAnsi="Times New Roman" w:cs="Times New Roman"/>
          <w:sz w:val="24"/>
          <w:szCs w:val="24"/>
        </w:rPr>
        <w:t xml:space="preserve"> teams who did make the playoffs. In that year, the Eastern Conference had better teams, so the Canadiens missed the playoffs because all of the spots allocated for the East were filled. </w:t>
      </w:r>
      <w:r w:rsidR="00222D36">
        <w:rPr>
          <w:rFonts w:ascii="Times New Roman" w:hAnsi="Times New Roman" w:cs="Times New Roman"/>
          <w:sz w:val="24"/>
          <w:szCs w:val="24"/>
        </w:rPr>
        <w:t>As a result</w:t>
      </w:r>
      <w:r>
        <w:rPr>
          <w:rFonts w:ascii="Times New Roman" w:hAnsi="Times New Roman" w:cs="Times New Roman"/>
          <w:sz w:val="24"/>
          <w:szCs w:val="24"/>
        </w:rPr>
        <w:t xml:space="preserve">, one could argue that a variable for what conference a team is in should be put into the dataset. This would not help because the playoff format has fairly recently been changed and the strength of a conference in each year differs. The best solution I’ve found was to change my response variable to the common denominator in each season: team points. If I can predict how many points all the teams in a season have, I can use those predictions to fill in the playoff format for that given year, thus avoiding this issue. </w:t>
      </w:r>
    </w:p>
    <w:p w14:paraId="17B1FD52" w14:textId="1B43D891" w:rsidR="005E282D" w:rsidRDefault="005E282D" w:rsidP="005E282D">
      <w:pPr>
        <w:spacing w:line="240" w:lineRule="auto"/>
        <w:jc w:val="both"/>
        <w:rPr>
          <w:rFonts w:ascii="Times New Roman" w:hAnsi="Times New Roman" w:cs="Times New Roman"/>
          <w:sz w:val="24"/>
          <w:szCs w:val="24"/>
        </w:rPr>
      </w:pPr>
      <w:r w:rsidRPr="005E282D">
        <w:rPr>
          <w:noProof/>
        </w:rPr>
        <w:drawing>
          <wp:anchor distT="0" distB="0" distL="114300" distR="114300" simplePos="0" relativeHeight="251658240" behindDoc="1" locked="0" layoutInCell="1" allowOverlap="1" wp14:anchorId="77313D92" wp14:editId="61E09F82">
            <wp:simplePos x="0" y="0"/>
            <wp:positionH relativeFrom="column">
              <wp:posOffset>2976659</wp:posOffset>
            </wp:positionH>
            <wp:positionV relativeFrom="paragraph">
              <wp:posOffset>19685</wp:posOffset>
            </wp:positionV>
            <wp:extent cx="3672205" cy="2477135"/>
            <wp:effectExtent l="0" t="0" r="4445" b="0"/>
            <wp:wrapTight wrapText="bothSides">
              <wp:wrapPolygon edited="0">
                <wp:start x="0" y="0"/>
                <wp:lineTo x="0" y="21428"/>
                <wp:lineTo x="21514" y="21428"/>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2205" cy="24771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The next issue I ran into was the 2012-13</w:t>
      </w:r>
      <w:r w:rsidR="007B0379">
        <w:rPr>
          <w:rFonts w:ascii="Times New Roman" w:hAnsi="Times New Roman" w:cs="Times New Roman"/>
          <w:sz w:val="24"/>
          <w:szCs w:val="24"/>
        </w:rPr>
        <w:t xml:space="preserve"> </w:t>
      </w:r>
      <w:r>
        <w:rPr>
          <w:rFonts w:ascii="Times New Roman" w:hAnsi="Times New Roman" w:cs="Times New Roman"/>
          <w:sz w:val="24"/>
          <w:szCs w:val="24"/>
        </w:rPr>
        <w:t>shortened season. Due to a player-owner dispute that bled into the season</w:t>
      </w:r>
      <w:r w:rsidR="00BA580B">
        <w:rPr>
          <w:rFonts w:ascii="Times New Roman" w:hAnsi="Times New Roman" w:cs="Times New Roman"/>
          <w:sz w:val="24"/>
          <w:szCs w:val="24"/>
        </w:rPr>
        <w:t>,</w:t>
      </w:r>
      <w:r>
        <w:rPr>
          <w:rFonts w:ascii="Times New Roman" w:hAnsi="Times New Roman" w:cs="Times New Roman"/>
          <w:sz w:val="24"/>
          <w:szCs w:val="24"/>
        </w:rPr>
        <w:t xml:space="preserve"> a full season was not played. This presents issues to stats that use totals rather than rates. This can be illustrated in the density plot of goals scored for each team. The bimodal natural of this plot is a symptom of this shortened season. Had teams been able to play the regular 82 game season, this plot would be a normal distribution.</w:t>
      </w:r>
      <w:r w:rsidR="004C5D20">
        <w:rPr>
          <w:rFonts w:ascii="Times New Roman" w:hAnsi="Times New Roman" w:cs="Times New Roman"/>
          <w:sz w:val="24"/>
          <w:szCs w:val="24"/>
        </w:rPr>
        <w:t xml:space="preserve"> </w:t>
      </w:r>
      <w:r w:rsidR="00FB3745">
        <w:rPr>
          <w:rFonts w:ascii="Times New Roman" w:hAnsi="Times New Roman" w:cs="Times New Roman"/>
          <w:sz w:val="24"/>
          <w:szCs w:val="24"/>
        </w:rPr>
        <w:t xml:space="preserve">The solution </w:t>
      </w:r>
      <w:r w:rsidR="00A658DD">
        <w:rPr>
          <w:rFonts w:ascii="Times New Roman" w:hAnsi="Times New Roman" w:cs="Times New Roman"/>
          <w:sz w:val="24"/>
          <w:szCs w:val="24"/>
        </w:rPr>
        <w:t>for this was to rate each stat by games played or minutes played in that situation.</w:t>
      </w:r>
    </w:p>
    <w:p w14:paraId="14D7FDC2" w14:textId="77777777" w:rsidR="00A658DD" w:rsidRDefault="00A658DD" w:rsidP="005E282D">
      <w:pPr>
        <w:spacing w:line="240" w:lineRule="auto"/>
        <w:jc w:val="both"/>
        <w:rPr>
          <w:rFonts w:ascii="Times New Roman" w:hAnsi="Times New Roman" w:cs="Times New Roman"/>
          <w:sz w:val="24"/>
          <w:szCs w:val="24"/>
        </w:rPr>
      </w:pPr>
    </w:p>
    <w:p w14:paraId="4300580E" w14:textId="77777777" w:rsidR="00A658DD" w:rsidRDefault="00A658DD" w:rsidP="008843C6">
      <w:pPr>
        <w:spacing w:line="240" w:lineRule="auto"/>
        <w:ind w:firstLine="720"/>
        <w:jc w:val="both"/>
        <w:rPr>
          <w:rFonts w:ascii="Times New Roman" w:hAnsi="Times New Roman" w:cs="Times New Roman"/>
          <w:sz w:val="24"/>
          <w:szCs w:val="24"/>
        </w:rPr>
      </w:pPr>
    </w:p>
    <w:p w14:paraId="2A79E6C6" w14:textId="6B97BE9F" w:rsidR="00A658DD" w:rsidRDefault="00A658DD" w:rsidP="008843C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Since the point totals from the shortened season were all lower than they should be, I had to create a new datapoint to be the response variable. What I came up with was Points Per 82 Games Played. This new datapoint would find the pace that each team was on and extrapolate that pace across an 82-game season. For the full seasons, this had no effect on the point totals, but for the shortened season the point totals were increased to what each team was on pace for. This is the formula for this calculation:</w:t>
      </w:r>
    </w:p>
    <w:p w14:paraId="3778C882" w14:textId="24C47595" w:rsidR="00A658DD" w:rsidRDefault="00333C50" w:rsidP="00333C5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A658DD">
        <w:rPr>
          <w:rFonts w:ascii="Times New Roman" w:hAnsi="Times New Roman" w:cs="Times New Roman"/>
          <w:sz w:val="24"/>
          <w:szCs w:val="24"/>
        </w:rPr>
        <w:t>Total Points / (Games Played * 2)</w:t>
      </w:r>
      <w:r>
        <w:rPr>
          <w:rFonts w:ascii="Times New Roman" w:hAnsi="Times New Roman" w:cs="Times New Roman"/>
          <w:sz w:val="24"/>
          <w:szCs w:val="24"/>
        </w:rPr>
        <w:t>)</w:t>
      </w:r>
      <w:r w:rsidR="00A658DD">
        <w:rPr>
          <w:rFonts w:ascii="Times New Roman" w:hAnsi="Times New Roman" w:cs="Times New Roman"/>
          <w:sz w:val="24"/>
          <w:szCs w:val="24"/>
        </w:rPr>
        <w:t xml:space="preserve"> * (82*2) = PTS/82</w:t>
      </w:r>
    </w:p>
    <w:p w14:paraId="0FD84F0F" w14:textId="618D85AE" w:rsidR="00A658DD" w:rsidRDefault="00333C50" w:rsidP="00333C5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A658DD">
        <w:rPr>
          <w:rFonts w:ascii="Times New Roman" w:hAnsi="Times New Roman" w:cs="Times New Roman"/>
          <w:sz w:val="24"/>
          <w:szCs w:val="24"/>
        </w:rPr>
        <w:t>Percentage of total points earned</w:t>
      </w:r>
      <w:r>
        <w:rPr>
          <w:rFonts w:ascii="Times New Roman" w:hAnsi="Times New Roman" w:cs="Times New Roman"/>
          <w:sz w:val="24"/>
          <w:szCs w:val="24"/>
        </w:rPr>
        <w:t>)</w:t>
      </w:r>
      <w:r w:rsidR="00A658DD">
        <w:rPr>
          <w:rFonts w:ascii="Times New Roman" w:hAnsi="Times New Roman" w:cs="Times New Roman"/>
          <w:sz w:val="24"/>
          <w:szCs w:val="24"/>
        </w:rPr>
        <w:t xml:space="preserve"> * </w:t>
      </w:r>
      <w:r>
        <w:rPr>
          <w:rFonts w:ascii="Times New Roman" w:hAnsi="Times New Roman" w:cs="Times New Roman"/>
          <w:sz w:val="24"/>
          <w:szCs w:val="24"/>
        </w:rPr>
        <w:t>(</w:t>
      </w:r>
      <w:r w:rsidR="00A658DD">
        <w:rPr>
          <w:rFonts w:ascii="Times New Roman" w:hAnsi="Times New Roman" w:cs="Times New Roman"/>
          <w:sz w:val="24"/>
          <w:szCs w:val="24"/>
        </w:rPr>
        <w:t xml:space="preserve">total points possible in an </w:t>
      </w:r>
      <w:r>
        <w:rPr>
          <w:rFonts w:ascii="Times New Roman" w:hAnsi="Times New Roman" w:cs="Times New Roman"/>
          <w:sz w:val="24"/>
          <w:szCs w:val="24"/>
        </w:rPr>
        <w:t>82-game</w:t>
      </w:r>
      <w:r w:rsidR="00A658DD">
        <w:rPr>
          <w:rFonts w:ascii="Times New Roman" w:hAnsi="Times New Roman" w:cs="Times New Roman"/>
          <w:sz w:val="24"/>
          <w:szCs w:val="24"/>
        </w:rPr>
        <w:t xml:space="preserve"> season</w:t>
      </w:r>
      <w:r>
        <w:rPr>
          <w:rFonts w:ascii="Times New Roman" w:hAnsi="Times New Roman" w:cs="Times New Roman"/>
          <w:sz w:val="24"/>
          <w:szCs w:val="24"/>
        </w:rPr>
        <w:t>)</w:t>
      </w:r>
      <w:r w:rsidR="00A658DD">
        <w:rPr>
          <w:rFonts w:ascii="Times New Roman" w:hAnsi="Times New Roman" w:cs="Times New Roman"/>
          <w:sz w:val="24"/>
          <w:szCs w:val="24"/>
        </w:rPr>
        <w:t xml:space="preserve"> = PTS/82</w:t>
      </w:r>
    </w:p>
    <w:p w14:paraId="09435C72" w14:textId="77777777" w:rsidR="00A658DD" w:rsidRDefault="00A658DD" w:rsidP="008843C6">
      <w:pPr>
        <w:spacing w:line="240" w:lineRule="auto"/>
        <w:ind w:firstLine="720"/>
        <w:jc w:val="both"/>
        <w:rPr>
          <w:rFonts w:ascii="Times New Roman" w:hAnsi="Times New Roman" w:cs="Times New Roman"/>
          <w:sz w:val="24"/>
          <w:szCs w:val="24"/>
        </w:rPr>
      </w:pPr>
    </w:p>
    <w:p w14:paraId="31D3C819" w14:textId="7F3EE23B" w:rsidR="008843C6" w:rsidRPr="008843C6" w:rsidRDefault="001F17D5" w:rsidP="008843C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After some cleaning and combining of two datasets into one, I finally began feature selection. Between both datasets</w:t>
      </w:r>
      <w:r w:rsidR="00E94B71">
        <w:rPr>
          <w:rFonts w:ascii="Times New Roman" w:hAnsi="Times New Roman" w:cs="Times New Roman"/>
          <w:sz w:val="24"/>
          <w:szCs w:val="24"/>
        </w:rPr>
        <w:t>,</w:t>
      </w:r>
      <w:r>
        <w:rPr>
          <w:rFonts w:ascii="Times New Roman" w:hAnsi="Times New Roman" w:cs="Times New Roman"/>
          <w:sz w:val="24"/>
          <w:szCs w:val="24"/>
        </w:rPr>
        <w:t xml:space="preserve"> I had 54 features to choose from. I was able to remove the vast majority of them without much thought because they were either irrelevant or </w:t>
      </w:r>
      <w:r w:rsidR="008843C6">
        <w:rPr>
          <w:rFonts w:ascii="Times New Roman" w:hAnsi="Times New Roman" w:cs="Times New Roman"/>
          <w:sz w:val="24"/>
          <w:szCs w:val="24"/>
        </w:rPr>
        <w:t xml:space="preserve">too similar to the response variable (like wins and losses). </w:t>
      </w:r>
      <w:r w:rsidR="00DD5F04">
        <w:rPr>
          <w:rFonts w:ascii="Times New Roman" w:hAnsi="Times New Roman" w:cs="Times New Roman"/>
          <w:sz w:val="24"/>
          <w:szCs w:val="24"/>
        </w:rPr>
        <w:t xml:space="preserve">After some deliberation, </w:t>
      </w:r>
      <w:r w:rsidR="008843C6">
        <w:rPr>
          <w:rFonts w:ascii="Times New Roman" w:hAnsi="Times New Roman" w:cs="Times New Roman"/>
          <w:sz w:val="24"/>
          <w:szCs w:val="24"/>
        </w:rPr>
        <w:t xml:space="preserve">I brought the list of features down to a reasonable amount of </w:t>
      </w:r>
      <w:r w:rsidR="00DD5F04">
        <w:rPr>
          <w:rFonts w:ascii="Times New Roman" w:hAnsi="Times New Roman" w:cs="Times New Roman"/>
          <w:sz w:val="24"/>
          <w:szCs w:val="24"/>
        </w:rPr>
        <w:t>8</w:t>
      </w:r>
      <w:r w:rsidR="008843C6">
        <w:rPr>
          <w:rFonts w:ascii="Times New Roman" w:hAnsi="Times New Roman" w:cs="Times New Roman"/>
          <w:sz w:val="24"/>
          <w:szCs w:val="24"/>
        </w:rPr>
        <w:t>:</w:t>
      </w:r>
    </w:p>
    <w:tbl>
      <w:tblPr>
        <w:tblStyle w:val="TableGrid"/>
        <w:tblW w:w="9846" w:type="dxa"/>
        <w:tblLook w:val="04A0" w:firstRow="1" w:lastRow="0" w:firstColumn="1" w:lastColumn="0" w:noHBand="0" w:noVBand="1"/>
      </w:tblPr>
      <w:tblGrid>
        <w:gridCol w:w="5035"/>
        <w:gridCol w:w="4811"/>
      </w:tblGrid>
      <w:tr w:rsidR="008843C6" w14:paraId="3E8531B0" w14:textId="77777777" w:rsidTr="003803E2">
        <w:trPr>
          <w:trHeight w:val="60"/>
        </w:trPr>
        <w:tc>
          <w:tcPr>
            <w:tcW w:w="5035" w:type="dxa"/>
          </w:tcPr>
          <w:p w14:paraId="15D4C815" w14:textId="46D1B4C1" w:rsidR="008843C6" w:rsidRPr="008843C6" w:rsidRDefault="008843C6" w:rsidP="008843C6">
            <w:pPr>
              <w:jc w:val="center"/>
              <w:rPr>
                <w:rFonts w:ascii="Times New Roman" w:hAnsi="Times New Roman" w:cs="Times New Roman"/>
                <w:b/>
                <w:bCs/>
                <w:sz w:val="24"/>
                <w:szCs w:val="24"/>
              </w:rPr>
            </w:pPr>
            <w:r w:rsidRPr="008843C6">
              <w:rPr>
                <w:rFonts w:ascii="Times New Roman" w:hAnsi="Times New Roman" w:cs="Times New Roman"/>
                <w:b/>
                <w:bCs/>
                <w:sz w:val="24"/>
                <w:szCs w:val="24"/>
              </w:rPr>
              <w:t>Feature</w:t>
            </w:r>
          </w:p>
        </w:tc>
        <w:tc>
          <w:tcPr>
            <w:tcW w:w="4811" w:type="dxa"/>
          </w:tcPr>
          <w:p w14:paraId="1F0C8634" w14:textId="28E773A4" w:rsidR="008843C6" w:rsidRPr="008843C6" w:rsidRDefault="008843C6" w:rsidP="008843C6">
            <w:pPr>
              <w:jc w:val="center"/>
              <w:rPr>
                <w:rFonts w:ascii="Times New Roman" w:hAnsi="Times New Roman" w:cs="Times New Roman"/>
                <w:b/>
                <w:bCs/>
                <w:sz w:val="24"/>
                <w:szCs w:val="24"/>
              </w:rPr>
            </w:pPr>
            <w:r w:rsidRPr="008843C6">
              <w:rPr>
                <w:rFonts w:ascii="Times New Roman" w:hAnsi="Times New Roman" w:cs="Times New Roman"/>
                <w:b/>
                <w:bCs/>
                <w:sz w:val="24"/>
                <w:szCs w:val="24"/>
              </w:rPr>
              <w:t>Reason for consideration</w:t>
            </w:r>
          </w:p>
        </w:tc>
      </w:tr>
      <w:tr w:rsidR="008843C6" w14:paraId="7D14C7D4" w14:textId="77777777" w:rsidTr="003803E2">
        <w:trPr>
          <w:trHeight w:val="379"/>
        </w:trPr>
        <w:tc>
          <w:tcPr>
            <w:tcW w:w="5035" w:type="dxa"/>
          </w:tcPr>
          <w:p w14:paraId="76073F92" w14:textId="77777777" w:rsidR="009338AC" w:rsidRDefault="009338AC" w:rsidP="009338AC">
            <w:pPr>
              <w:jc w:val="center"/>
              <w:rPr>
                <w:rFonts w:ascii="Times New Roman" w:hAnsi="Times New Roman" w:cs="Times New Roman"/>
                <w:sz w:val="24"/>
                <w:szCs w:val="24"/>
              </w:rPr>
            </w:pPr>
          </w:p>
          <w:p w14:paraId="272AF500" w14:textId="77777777" w:rsidR="009338AC" w:rsidRDefault="009338AC" w:rsidP="009338AC">
            <w:pPr>
              <w:jc w:val="center"/>
              <w:rPr>
                <w:rFonts w:ascii="Times New Roman" w:hAnsi="Times New Roman" w:cs="Times New Roman"/>
                <w:sz w:val="24"/>
                <w:szCs w:val="24"/>
              </w:rPr>
            </w:pPr>
          </w:p>
          <w:p w14:paraId="16CFFAA4" w14:textId="0F1EAEF7" w:rsidR="008843C6" w:rsidRDefault="008843C6" w:rsidP="009338AC">
            <w:pPr>
              <w:jc w:val="center"/>
              <w:rPr>
                <w:rFonts w:ascii="Times New Roman" w:hAnsi="Times New Roman" w:cs="Times New Roman"/>
                <w:sz w:val="24"/>
                <w:szCs w:val="24"/>
              </w:rPr>
            </w:pPr>
            <w:r>
              <w:rPr>
                <w:rFonts w:ascii="Times New Roman" w:hAnsi="Times New Roman" w:cs="Times New Roman"/>
                <w:sz w:val="24"/>
                <w:szCs w:val="24"/>
              </w:rPr>
              <w:t>Powerplay Percentage</w:t>
            </w:r>
            <w:r w:rsidR="00A651F2">
              <w:rPr>
                <w:rFonts w:ascii="Times New Roman" w:hAnsi="Times New Roman" w:cs="Times New Roman"/>
                <w:sz w:val="24"/>
                <w:szCs w:val="24"/>
              </w:rPr>
              <w:t xml:space="preserve"> (PP%)</w:t>
            </w:r>
          </w:p>
        </w:tc>
        <w:tc>
          <w:tcPr>
            <w:tcW w:w="4811" w:type="dxa"/>
          </w:tcPr>
          <w:p w14:paraId="43CF26EA" w14:textId="693245B8" w:rsidR="008843C6" w:rsidRDefault="008843C6" w:rsidP="008843C6">
            <w:pPr>
              <w:jc w:val="both"/>
              <w:rPr>
                <w:rFonts w:ascii="Times New Roman" w:hAnsi="Times New Roman" w:cs="Times New Roman"/>
                <w:sz w:val="24"/>
                <w:szCs w:val="24"/>
              </w:rPr>
            </w:pPr>
            <w:r>
              <w:rPr>
                <w:rFonts w:ascii="Times New Roman" w:hAnsi="Times New Roman" w:cs="Times New Roman"/>
                <w:sz w:val="24"/>
                <w:szCs w:val="24"/>
              </w:rPr>
              <w:t xml:space="preserve">A measure of powerplay successes </w:t>
            </w:r>
            <w:r w:rsidR="00A651F2">
              <w:rPr>
                <w:rFonts w:ascii="Times New Roman" w:hAnsi="Times New Roman" w:cs="Times New Roman"/>
                <w:sz w:val="24"/>
                <w:szCs w:val="24"/>
              </w:rPr>
              <w:t>to total powerplays.</w:t>
            </w:r>
            <w:r>
              <w:rPr>
                <w:rFonts w:ascii="Times New Roman" w:hAnsi="Times New Roman" w:cs="Times New Roman"/>
                <w:sz w:val="24"/>
                <w:szCs w:val="24"/>
              </w:rPr>
              <w:t xml:space="preserve"> Seasons can be won or lost due to a very effective or ineffective powerplay.</w:t>
            </w:r>
            <w:r w:rsidR="00A651F2">
              <w:rPr>
                <w:rFonts w:ascii="Times New Roman" w:hAnsi="Times New Roman" w:cs="Times New Roman"/>
                <w:sz w:val="24"/>
                <w:szCs w:val="24"/>
              </w:rPr>
              <w:t xml:space="preserve"> (A powerplay is </w:t>
            </w:r>
            <w:r w:rsidR="00A651F2" w:rsidRPr="00A651F2">
              <w:rPr>
                <w:rFonts w:ascii="Times New Roman" w:hAnsi="Times New Roman" w:cs="Times New Roman"/>
                <w:sz w:val="24"/>
                <w:szCs w:val="24"/>
              </w:rPr>
              <w:t>when at least one opposing player is serving a penalty, and the team has a numerical advantage on the ice</w:t>
            </w:r>
            <w:r w:rsidR="00A651F2">
              <w:rPr>
                <w:rFonts w:ascii="Times New Roman" w:hAnsi="Times New Roman" w:cs="Times New Roman"/>
                <w:sz w:val="24"/>
                <w:szCs w:val="24"/>
              </w:rPr>
              <w:t>)</w:t>
            </w:r>
          </w:p>
        </w:tc>
      </w:tr>
      <w:tr w:rsidR="008843C6" w14:paraId="127DC823" w14:textId="77777777" w:rsidTr="003803E2">
        <w:trPr>
          <w:trHeight w:val="248"/>
        </w:trPr>
        <w:tc>
          <w:tcPr>
            <w:tcW w:w="5035" w:type="dxa"/>
          </w:tcPr>
          <w:p w14:paraId="17CEF11E" w14:textId="77777777" w:rsidR="009338AC" w:rsidRDefault="009338AC" w:rsidP="009338AC">
            <w:pPr>
              <w:jc w:val="center"/>
              <w:rPr>
                <w:rFonts w:ascii="Times New Roman" w:hAnsi="Times New Roman" w:cs="Times New Roman"/>
                <w:sz w:val="24"/>
                <w:szCs w:val="24"/>
              </w:rPr>
            </w:pPr>
          </w:p>
          <w:p w14:paraId="214314A4" w14:textId="3605CE7A" w:rsidR="008843C6" w:rsidRDefault="00A651F2" w:rsidP="009338AC">
            <w:pPr>
              <w:jc w:val="center"/>
              <w:rPr>
                <w:rFonts w:ascii="Times New Roman" w:hAnsi="Times New Roman" w:cs="Times New Roman"/>
                <w:sz w:val="24"/>
                <w:szCs w:val="24"/>
              </w:rPr>
            </w:pPr>
            <w:r>
              <w:rPr>
                <w:rFonts w:ascii="Times New Roman" w:hAnsi="Times New Roman" w:cs="Times New Roman"/>
                <w:sz w:val="24"/>
                <w:szCs w:val="24"/>
              </w:rPr>
              <w:t>Penalty Kill Percentage (PK%)</w:t>
            </w:r>
          </w:p>
        </w:tc>
        <w:tc>
          <w:tcPr>
            <w:tcW w:w="4811" w:type="dxa"/>
          </w:tcPr>
          <w:p w14:paraId="257B9E8A" w14:textId="7A2653C7" w:rsidR="008843C6" w:rsidRDefault="00A651F2" w:rsidP="008843C6">
            <w:pPr>
              <w:jc w:val="both"/>
              <w:rPr>
                <w:rFonts w:ascii="Times New Roman" w:hAnsi="Times New Roman" w:cs="Times New Roman"/>
                <w:sz w:val="24"/>
                <w:szCs w:val="24"/>
              </w:rPr>
            </w:pPr>
            <w:r>
              <w:rPr>
                <w:rFonts w:ascii="Times New Roman" w:hAnsi="Times New Roman" w:cs="Times New Roman"/>
                <w:sz w:val="24"/>
                <w:szCs w:val="24"/>
              </w:rPr>
              <w:t>A measure of penalty kill successes to total penalty kills. (</w:t>
            </w:r>
            <w:r w:rsidR="004E7814">
              <w:rPr>
                <w:rFonts w:ascii="Times New Roman" w:hAnsi="Times New Roman" w:cs="Times New Roman"/>
                <w:sz w:val="24"/>
                <w:szCs w:val="24"/>
              </w:rPr>
              <w:t>A</w:t>
            </w:r>
            <w:r>
              <w:rPr>
                <w:rFonts w:ascii="Times New Roman" w:hAnsi="Times New Roman" w:cs="Times New Roman"/>
                <w:sz w:val="24"/>
                <w:szCs w:val="24"/>
              </w:rPr>
              <w:t xml:space="preserve"> penalty kill is an event when a</w:t>
            </w:r>
            <w:r w:rsidRPr="00A651F2">
              <w:rPr>
                <w:rFonts w:ascii="Times New Roman" w:hAnsi="Times New Roman" w:cs="Times New Roman"/>
                <w:sz w:val="24"/>
                <w:szCs w:val="24"/>
              </w:rPr>
              <w:t xml:space="preserve"> team that is minus one or more player</w:t>
            </w:r>
            <w:r>
              <w:rPr>
                <w:rFonts w:ascii="Times New Roman" w:hAnsi="Times New Roman" w:cs="Times New Roman"/>
                <w:sz w:val="24"/>
                <w:szCs w:val="24"/>
              </w:rPr>
              <w:t xml:space="preserve">s due to a penalty, </w:t>
            </w:r>
            <w:r w:rsidRPr="00A651F2">
              <w:rPr>
                <w:rFonts w:ascii="Times New Roman" w:hAnsi="Times New Roman" w:cs="Times New Roman"/>
                <w:sz w:val="24"/>
                <w:szCs w:val="24"/>
              </w:rPr>
              <w:t>also referred to as "short-handed</w:t>
            </w:r>
            <w:r>
              <w:rPr>
                <w:rFonts w:ascii="Times New Roman" w:hAnsi="Times New Roman" w:cs="Times New Roman"/>
                <w:sz w:val="24"/>
                <w:szCs w:val="24"/>
              </w:rPr>
              <w:t>”)</w:t>
            </w:r>
          </w:p>
        </w:tc>
      </w:tr>
      <w:tr w:rsidR="008843C6" w14:paraId="633E3311" w14:textId="77777777" w:rsidTr="003803E2">
        <w:trPr>
          <w:trHeight w:val="187"/>
        </w:trPr>
        <w:tc>
          <w:tcPr>
            <w:tcW w:w="5035" w:type="dxa"/>
          </w:tcPr>
          <w:p w14:paraId="4A47C858" w14:textId="77777777" w:rsidR="009338AC" w:rsidRDefault="009338AC" w:rsidP="009338AC">
            <w:pPr>
              <w:jc w:val="center"/>
              <w:rPr>
                <w:rFonts w:ascii="Times New Roman" w:hAnsi="Times New Roman" w:cs="Times New Roman"/>
                <w:sz w:val="24"/>
                <w:szCs w:val="24"/>
              </w:rPr>
            </w:pPr>
          </w:p>
          <w:p w14:paraId="7E739C6F" w14:textId="7904DAB8" w:rsidR="008843C6" w:rsidRDefault="00A651F2" w:rsidP="009338AC">
            <w:pPr>
              <w:jc w:val="center"/>
              <w:rPr>
                <w:rFonts w:ascii="Times New Roman" w:hAnsi="Times New Roman" w:cs="Times New Roman"/>
                <w:sz w:val="24"/>
                <w:szCs w:val="24"/>
              </w:rPr>
            </w:pPr>
            <w:r>
              <w:rPr>
                <w:rFonts w:ascii="Times New Roman" w:hAnsi="Times New Roman" w:cs="Times New Roman"/>
                <w:sz w:val="24"/>
                <w:szCs w:val="24"/>
              </w:rPr>
              <w:t>Team Save Percentage at All Situations (SV%)</w:t>
            </w:r>
          </w:p>
        </w:tc>
        <w:tc>
          <w:tcPr>
            <w:tcW w:w="4811" w:type="dxa"/>
          </w:tcPr>
          <w:p w14:paraId="34455798" w14:textId="1688A1AD" w:rsidR="008843C6" w:rsidRDefault="00A651F2" w:rsidP="008843C6">
            <w:pPr>
              <w:jc w:val="both"/>
              <w:rPr>
                <w:rFonts w:ascii="Times New Roman" w:hAnsi="Times New Roman" w:cs="Times New Roman"/>
                <w:sz w:val="24"/>
                <w:szCs w:val="24"/>
              </w:rPr>
            </w:pPr>
            <w:r>
              <w:rPr>
                <w:rFonts w:ascii="Times New Roman" w:hAnsi="Times New Roman" w:cs="Times New Roman"/>
                <w:sz w:val="24"/>
                <w:szCs w:val="24"/>
              </w:rPr>
              <w:t>Percentage of shots saved by the team’s goalie at all situations, whether at even strength, the powerplay or penalty kill.</w:t>
            </w:r>
          </w:p>
        </w:tc>
      </w:tr>
      <w:tr w:rsidR="008843C6" w14:paraId="0DE78791" w14:textId="77777777" w:rsidTr="003803E2">
        <w:trPr>
          <w:trHeight w:val="854"/>
        </w:trPr>
        <w:tc>
          <w:tcPr>
            <w:tcW w:w="5035" w:type="dxa"/>
          </w:tcPr>
          <w:p w14:paraId="0C5022ED" w14:textId="77777777" w:rsidR="003803E2" w:rsidRDefault="003803E2" w:rsidP="009338AC">
            <w:pPr>
              <w:jc w:val="center"/>
              <w:rPr>
                <w:rFonts w:ascii="Times New Roman" w:hAnsi="Times New Roman" w:cs="Times New Roman"/>
                <w:sz w:val="24"/>
                <w:szCs w:val="24"/>
              </w:rPr>
            </w:pPr>
          </w:p>
          <w:p w14:paraId="6439ECA3" w14:textId="7EB54CCC" w:rsidR="008843C6" w:rsidRDefault="00A651F2" w:rsidP="009338AC">
            <w:pPr>
              <w:jc w:val="center"/>
              <w:rPr>
                <w:rFonts w:ascii="Times New Roman" w:hAnsi="Times New Roman" w:cs="Times New Roman"/>
                <w:sz w:val="24"/>
                <w:szCs w:val="24"/>
              </w:rPr>
            </w:pPr>
            <w:r>
              <w:rPr>
                <w:rFonts w:ascii="Times New Roman" w:hAnsi="Times New Roman" w:cs="Times New Roman"/>
                <w:sz w:val="24"/>
                <w:szCs w:val="24"/>
              </w:rPr>
              <w:t>Team Shooting Percentage at All Situations (S%)</w:t>
            </w:r>
          </w:p>
        </w:tc>
        <w:tc>
          <w:tcPr>
            <w:tcW w:w="4811" w:type="dxa"/>
          </w:tcPr>
          <w:p w14:paraId="1D3824C6" w14:textId="2F749685" w:rsidR="008843C6" w:rsidRDefault="00A651F2" w:rsidP="008843C6">
            <w:pPr>
              <w:jc w:val="both"/>
              <w:rPr>
                <w:rFonts w:ascii="Times New Roman" w:hAnsi="Times New Roman" w:cs="Times New Roman"/>
                <w:sz w:val="24"/>
                <w:szCs w:val="24"/>
              </w:rPr>
            </w:pPr>
            <w:r>
              <w:rPr>
                <w:rFonts w:ascii="Times New Roman" w:hAnsi="Times New Roman" w:cs="Times New Roman"/>
                <w:sz w:val="24"/>
                <w:szCs w:val="24"/>
              </w:rPr>
              <w:t>Percentage of shots converted into goals at all situations.</w:t>
            </w:r>
          </w:p>
        </w:tc>
      </w:tr>
      <w:tr w:rsidR="00677EBF" w14:paraId="4615EF51" w14:textId="77777777" w:rsidTr="003803E2">
        <w:trPr>
          <w:trHeight w:val="252"/>
        </w:trPr>
        <w:tc>
          <w:tcPr>
            <w:tcW w:w="5035" w:type="dxa"/>
          </w:tcPr>
          <w:p w14:paraId="58B9325B" w14:textId="77777777" w:rsidR="009338AC" w:rsidRDefault="009338AC" w:rsidP="009338AC">
            <w:pPr>
              <w:jc w:val="center"/>
              <w:rPr>
                <w:rFonts w:ascii="Times New Roman" w:hAnsi="Times New Roman" w:cs="Times New Roman"/>
                <w:sz w:val="24"/>
                <w:szCs w:val="24"/>
              </w:rPr>
            </w:pPr>
          </w:p>
          <w:p w14:paraId="38936231" w14:textId="3EDDA96B" w:rsidR="00677EBF" w:rsidRDefault="00677EBF" w:rsidP="009338AC">
            <w:pPr>
              <w:jc w:val="center"/>
              <w:rPr>
                <w:rFonts w:ascii="Times New Roman" w:hAnsi="Times New Roman" w:cs="Times New Roman"/>
                <w:sz w:val="24"/>
                <w:szCs w:val="24"/>
              </w:rPr>
            </w:pPr>
            <w:r>
              <w:rPr>
                <w:rFonts w:ascii="Times New Roman" w:hAnsi="Times New Roman" w:cs="Times New Roman"/>
                <w:sz w:val="24"/>
                <w:szCs w:val="24"/>
              </w:rPr>
              <w:t>Corsi For Per 60 Minutes (CF/60)</w:t>
            </w:r>
          </w:p>
        </w:tc>
        <w:tc>
          <w:tcPr>
            <w:tcW w:w="4811" w:type="dxa"/>
          </w:tcPr>
          <w:p w14:paraId="092AB2B1" w14:textId="62D21F0D" w:rsidR="00677EBF" w:rsidRDefault="00677EBF" w:rsidP="00A651F2">
            <w:pPr>
              <w:jc w:val="both"/>
              <w:rPr>
                <w:rFonts w:ascii="Times New Roman" w:hAnsi="Times New Roman" w:cs="Times New Roman"/>
                <w:sz w:val="24"/>
                <w:szCs w:val="24"/>
              </w:rPr>
            </w:pPr>
            <w:r w:rsidRPr="00677EBF">
              <w:rPr>
                <w:rFonts w:ascii="Times New Roman" w:hAnsi="Times New Roman" w:cs="Times New Roman"/>
                <w:sz w:val="24"/>
                <w:szCs w:val="24"/>
              </w:rPr>
              <w:t xml:space="preserve">Corsi is </w:t>
            </w:r>
            <w:r w:rsidR="0028567B">
              <w:rPr>
                <w:rFonts w:ascii="Times New Roman" w:hAnsi="Times New Roman" w:cs="Times New Roman"/>
                <w:sz w:val="24"/>
                <w:szCs w:val="24"/>
              </w:rPr>
              <w:t xml:space="preserve">a </w:t>
            </w:r>
            <w:r w:rsidRPr="00677EBF">
              <w:rPr>
                <w:rFonts w:ascii="Times New Roman" w:hAnsi="Times New Roman" w:cs="Times New Roman"/>
                <w:sz w:val="24"/>
                <w:szCs w:val="24"/>
              </w:rPr>
              <w:t>measure</w:t>
            </w:r>
            <w:r w:rsidR="0028567B">
              <w:rPr>
                <w:rFonts w:ascii="Times New Roman" w:hAnsi="Times New Roman" w:cs="Times New Roman"/>
                <w:sz w:val="24"/>
                <w:szCs w:val="24"/>
              </w:rPr>
              <w:t xml:space="preserve"> of</w:t>
            </w:r>
            <w:r w:rsidRPr="00677EBF">
              <w:rPr>
                <w:rFonts w:ascii="Times New Roman" w:hAnsi="Times New Roman" w:cs="Times New Roman"/>
                <w:sz w:val="24"/>
                <w:szCs w:val="24"/>
              </w:rPr>
              <w:t xml:space="preserve"> shot attempt</w:t>
            </w:r>
            <w:r>
              <w:rPr>
                <w:rFonts w:ascii="Times New Roman" w:hAnsi="Times New Roman" w:cs="Times New Roman"/>
                <w:sz w:val="24"/>
                <w:szCs w:val="24"/>
              </w:rPr>
              <w:t>s</w:t>
            </w:r>
            <w:r w:rsidRPr="00677EBF">
              <w:rPr>
                <w:rFonts w:ascii="Times New Roman" w:hAnsi="Times New Roman" w:cs="Times New Roman"/>
                <w:sz w:val="24"/>
                <w:szCs w:val="24"/>
              </w:rPr>
              <w:t xml:space="preserve"> while at even strength play. This includes shots on goal, missed shots on goal, and blocked shot attempts towards the opposition's net</w:t>
            </w:r>
            <w:r>
              <w:rPr>
                <w:rFonts w:ascii="Times New Roman" w:hAnsi="Times New Roman" w:cs="Times New Roman"/>
                <w:sz w:val="24"/>
                <w:szCs w:val="24"/>
              </w:rPr>
              <w:t>.</w:t>
            </w:r>
          </w:p>
        </w:tc>
      </w:tr>
      <w:tr w:rsidR="00677EBF" w14:paraId="38AC37D4" w14:textId="77777777" w:rsidTr="003803E2">
        <w:trPr>
          <w:trHeight w:val="881"/>
        </w:trPr>
        <w:tc>
          <w:tcPr>
            <w:tcW w:w="5035" w:type="dxa"/>
          </w:tcPr>
          <w:p w14:paraId="029E956C" w14:textId="77777777" w:rsidR="00B10105" w:rsidRDefault="00B10105" w:rsidP="00B10105">
            <w:pPr>
              <w:jc w:val="center"/>
              <w:rPr>
                <w:rFonts w:ascii="Times New Roman" w:hAnsi="Times New Roman" w:cs="Times New Roman"/>
                <w:sz w:val="24"/>
                <w:szCs w:val="24"/>
              </w:rPr>
            </w:pPr>
          </w:p>
          <w:p w14:paraId="5B7B65B6" w14:textId="08781A88" w:rsidR="00677EBF" w:rsidRDefault="00677EBF" w:rsidP="00B10105">
            <w:pPr>
              <w:jc w:val="center"/>
              <w:rPr>
                <w:rFonts w:ascii="Times New Roman" w:hAnsi="Times New Roman" w:cs="Times New Roman"/>
                <w:sz w:val="24"/>
                <w:szCs w:val="24"/>
              </w:rPr>
            </w:pPr>
            <w:r>
              <w:rPr>
                <w:rFonts w:ascii="Times New Roman" w:hAnsi="Times New Roman" w:cs="Times New Roman"/>
                <w:sz w:val="24"/>
                <w:szCs w:val="24"/>
              </w:rPr>
              <w:t>Corsi Against Per 60 Minutes (CA/60)</w:t>
            </w:r>
          </w:p>
        </w:tc>
        <w:tc>
          <w:tcPr>
            <w:tcW w:w="4811" w:type="dxa"/>
          </w:tcPr>
          <w:p w14:paraId="27F9E3FD" w14:textId="571DB83E" w:rsidR="00677EBF" w:rsidRDefault="00677EBF" w:rsidP="00A651F2">
            <w:pPr>
              <w:jc w:val="both"/>
              <w:rPr>
                <w:rFonts w:ascii="Times New Roman" w:hAnsi="Times New Roman" w:cs="Times New Roman"/>
                <w:sz w:val="24"/>
                <w:szCs w:val="24"/>
              </w:rPr>
            </w:pPr>
            <w:r>
              <w:rPr>
                <w:rFonts w:ascii="Times New Roman" w:hAnsi="Times New Roman" w:cs="Times New Roman"/>
                <w:sz w:val="24"/>
                <w:szCs w:val="24"/>
              </w:rPr>
              <w:t>Corsi against at even strength per 60 minutes of ice time.</w:t>
            </w:r>
          </w:p>
        </w:tc>
      </w:tr>
      <w:tr w:rsidR="00677EBF" w14:paraId="736B1AE0" w14:textId="77777777" w:rsidTr="003803E2">
        <w:trPr>
          <w:trHeight w:val="1222"/>
        </w:trPr>
        <w:tc>
          <w:tcPr>
            <w:tcW w:w="5035" w:type="dxa"/>
          </w:tcPr>
          <w:p w14:paraId="46A791A1" w14:textId="77777777" w:rsidR="00B10105" w:rsidRDefault="00B10105" w:rsidP="009338AC">
            <w:pPr>
              <w:jc w:val="center"/>
              <w:rPr>
                <w:rFonts w:ascii="Times New Roman" w:hAnsi="Times New Roman" w:cs="Times New Roman"/>
                <w:sz w:val="24"/>
                <w:szCs w:val="24"/>
              </w:rPr>
            </w:pPr>
          </w:p>
          <w:p w14:paraId="55D73571" w14:textId="77777777" w:rsidR="00B10105" w:rsidRDefault="00B10105" w:rsidP="009338AC">
            <w:pPr>
              <w:jc w:val="center"/>
              <w:rPr>
                <w:rFonts w:ascii="Times New Roman" w:hAnsi="Times New Roman" w:cs="Times New Roman"/>
                <w:sz w:val="24"/>
                <w:szCs w:val="24"/>
              </w:rPr>
            </w:pPr>
          </w:p>
          <w:p w14:paraId="35682EE1" w14:textId="77777777" w:rsidR="00B10105" w:rsidRDefault="00B10105" w:rsidP="009338AC">
            <w:pPr>
              <w:jc w:val="center"/>
              <w:rPr>
                <w:rFonts w:ascii="Times New Roman" w:hAnsi="Times New Roman" w:cs="Times New Roman"/>
                <w:sz w:val="24"/>
                <w:szCs w:val="24"/>
              </w:rPr>
            </w:pPr>
          </w:p>
          <w:p w14:paraId="0C92AA41" w14:textId="77777777" w:rsidR="00B10105" w:rsidRDefault="00B10105" w:rsidP="009338AC">
            <w:pPr>
              <w:jc w:val="center"/>
              <w:rPr>
                <w:rFonts w:ascii="Times New Roman" w:hAnsi="Times New Roman" w:cs="Times New Roman"/>
                <w:sz w:val="24"/>
                <w:szCs w:val="24"/>
              </w:rPr>
            </w:pPr>
          </w:p>
          <w:p w14:paraId="46082F9C" w14:textId="77777777" w:rsidR="00B10105" w:rsidRDefault="00B10105" w:rsidP="009338AC">
            <w:pPr>
              <w:jc w:val="center"/>
              <w:rPr>
                <w:rFonts w:ascii="Times New Roman" w:hAnsi="Times New Roman" w:cs="Times New Roman"/>
                <w:sz w:val="24"/>
                <w:szCs w:val="24"/>
              </w:rPr>
            </w:pPr>
          </w:p>
          <w:p w14:paraId="71475DC6" w14:textId="77777777" w:rsidR="00B10105" w:rsidRDefault="00B10105" w:rsidP="009338AC">
            <w:pPr>
              <w:jc w:val="center"/>
              <w:rPr>
                <w:rFonts w:ascii="Times New Roman" w:hAnsi="Times New Roman" w:cs="Times New Roman"/>
                <w:sz w:val="24"/>
                <w:szCs w:val="24"/>
              </w:rPr>
            </w:pPr>
          </w:p>
          <w:p w14:paraId="23E89AB2" w14:textId="77777777" w:rsidR="00B10105" w:rsidRDefault="00B10105" w:rsidP="00B10105">
            <w:pPr>
              <w:jc w:val="center"/>
              <w:rPr>
                <w:rFonts w:ascii="Times New Roman" w:hAnsi="Times New Roman" w:cs="Times New Roman"/>
                <w:sz w:val="24"/>
                <w:szCs w:val="24"/>
              </w:rPr>
            </w:pPr>
          </w:p>
          <w:p w14:paraId="739DFDAE" w14:textId="66CB64D8" w:rsidR="00677EBF" w:rsidRDefault="0028567B" w:rsidP="00B10105">
            <w:pPr>
              <w:jc w:val="center"/>
              <w:rPr>
                <w:rFonts w:ascii="Times New Roman" w:hAnsi="Times New Roman" w:cs="Times New Roman"/>
                <w:sz w:val="24"/>
                <w:szCs w:val="24"/>
              </w:rPr>
            </w:pPr>
            <w:r>
              <w:rPr>
                <w:rFonts w:ascii="Times New Roman" w:hAnsi="Times New Roman" w:cs="Times New Roman"/>
                <w:sz w:val="24"/>
                <w:szCs w:val="24"/>
              </w:rPr>
              <w:t>Expected Goals For Per 60 Minutes (xGF/60)</w:t>
            </w:r>
          </w:p>
        </w:tc>
        <w:tc>
          <w:tcPr>
            <w:tcW w:w="4811" w:type="dxa"/>
          </w:tcPr>
          <w:p w14:paraId="5177B4B0" w14:textId="77777777" w:rsidR="00677EBF" w:rsidRDefault="0028567B" w:rsidP="00A651F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Expected goals is a measure of shot quality. Given certain characteristics about a shot, xGF will predict the likelihood of that shot becoming a goal. Those characteristics include: </w:t>
            </w:r>
          </w:p>
          <w:p w14:paraId="2797B4E6" w14:textId="77777777" w:rsidR="0028567B" w:rsidRPr="0028567B" w:rsidRDefault="0028567B" w:rsidP="0028567B">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t>Shot type (Wrist shot, slap shot, deflection, etc.)</w:t>
            </w:r>
          </w:p>
          <w:p w14:paraId="0203AFEE" w14:textId="4F44F3D3" w:rsidR="0028567B" w:rsidRPr="0028567B" w:rsidRDefault="0028567B" w:rsidP="0028567B">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lastRenderedPageBreak/>
              <w:t xml:space="preserve">Shot distance (Adjusted distance from </w:t>
            </w:r>
            <w:r w:rsidR="00D257B0">
              <w:rPr>
                <w:rFonts w:ascii="Times New Roman" w:hAnsi="Times New Roman" w:cs="Times New Roman"/>
                <w:sz w:val="24"/>
                <w:szCs w:val="24"/>
              </w:rPr>
              <w:t xml:space="preserve">the </w:t>
            </w:r>
            <w:r w:rsidRPr="0028567B">
              <w:rPr>
                <w:rFonts w:ascii="Times New Roman" w:hAnsi="Times New Roman" w:cs="Times New Roman"/>
                <w:sz w:val="24"/>
                <w:szCs w:val="24"/>
              </w:rPr>
              <w:t>net)</w:t>
            </w:r>
          </w:p>
          <w:p w14:paraId="6280DECD" w14:textId="77777777" w:rsidR="0028567B" w:rsidRPr="0028567B" w:rsidRDefault="0028567B" w:rsidP="0028567B">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t>Shot angle (Angle in absolute degrees from the central line normal to the goal line)</w:t>
            </w:r>
          </w:p>
          <w:p w14:paraId="04F0582A" w14:textId="76A43214" w:rsidR="0028567B" w:rsidRPr="0028567B" w:rsidRDefault="0028567B" w:rsidP="0028567B">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t>Rebounds (Whether or not the shot was a rebound)</w:t>
            </w:r>
          </w:p>
          <w:p w14:paraId="0F19FF7D" w14:textId="01A2CB01" w:rsidR="0028567B" w:rsidRPr="00D4277F" w:rsidRDefault="0028567B" w:rsidP="00D4277F">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t>Rush shots (Whether or not the shot was a rush shot)</w:t>
            </w:r>
          </w:p>
        </w:tc>
      </w:tr>
      <w:tr w:rsidR="00677EBF" w14:paraId="08B97F1A" w14:textId="77777777" w:rsidTr="003803E2">
        <w:trPr>
          <w:trHeight w:val="224"/>
        </w:trPr>
        <w:tc>
          <w:tcPr>
            <w:tcW w:w="5035" w:type="dxa"/>
          </w:tcPr>
          <w:p w14:paraId="2B22452F" w14:textId="4DB84192" w:rsidR="00677EBF" w:rsidRDefault="0028567B" w:rsidP="009338AC">
            <w:pPr>
              <w:jc w:val="center"/>
              <w:rPr>
                <w:rFonts w:ascii="Times New Roman" w:hAnsi="Times New Roman" w:cs="Times New Roman"/>
                <w:sz w:val="24"/>
                <w:szCs w:val="24"/>
              </w:rPr>
            </w:pPr>
            <w:r>
              <w:rPr>
                <w:rFonts w:ascii="Times New Roman" w:hAnsi="Times New Roman" w:cs="Times New Roman"/>
                <w:sz w:val="24"/>
                <w:szCs w:val="24"/>
              </w:rPr>
              <w:lastRenderedPageBreak/>
              <w:t>Expected Goals Against Per 60 Minutes (xG</w:t>
            </w:r>
            <w:r w:rsidR="00030C84">
              <w:rPr>
                <w:rFonts w:ascii="Times New Roman" w:hAnsi="Times New Roman" w:cs="Times New Roman"/>
                <w:sz w:val="24"/>
                <w:szCs w:val="24"/>
              </w:rPr>
              <w:t>A</w:t>
            </w:r>
            <w:r>
              <w:rPr>
                <w:rFonts w:ascii="Times New Roman" w:hAnsi="Times New Roman" w:cs="Times New Roman"/>
                <w:sz w:val="24"/>
                <w:szCs w:val="24"/>
              </w:rPr>
              <w:t>/60)</w:t>
            </w:r>
          </w:p>
        </w:tc>
        <w:tc>
          <w:tcPr>
            <w:tcW w:w="4811" w:type="dxa"/>
          </w:tcPr>
          <w:p w14:paraId="5CC4E607" w14:textId="506E6A3C" w:rsidR="00677EBF" w:rsidRDefault="0028567B" w:rsidP="00A651F2">
            <w:pPr>
              <w:jc w:val="both"/>
              <w:rPr>
                <w:rFonts w:ascii="Times New Roman" w:hAnsi="Times New Roman" w:cs="Times New Roman"/>
                <w:sz w:val="24"/>
                <w:szCs w:val="24"/>
              </w:rPr>
            </w:pPr>
            <w:r>
              <w:rPr>
                <w:rFonts w:ascii="Times New Roman" w:hAnsi="Times New Roman" w:cs="Times New Roman"/>
                <w:sz w:val="24"/>
                <w:szCs w:val="24"/>
              </w:rPr>
              <w:t>Expected goals against per 60 minutes of even strength time.</w:t>
            </w:r>
          </w:p>
        </w:tc>
      </w:tr>
    </w:tbl>
    <w:p w14:paraId="0491A868" w14:textId="62F63E60" w:rsidR="00151B98" w:rsidRDefault="00151B98" w:rsidP="008843C6">
      <w:pPr>
        <w:spacing w:line="240" w:lineRule="auto"/>
        <w:ind w:firstLine="720"/>
        <w:jc w:val="both"/>
        <w:rPr>
          <w:rFonts w:ascii="Times New Roman" w:hAnsi="Times New Roman" w:cs="Times New Roman"/>
          <w:sz w:val="24"/>
          <w:szCs w:val="24"/>
        </w:rPr>
      </w:pPr>
    </w:p>
    <w:p w14:paraId="1BC3C33E" w14:textId="3DB24E80" w:rsidR="00151B98" w:rsidRDefault="00091743" w:rsidP="00091743">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notable features I </w:t>
      </w:r>
      <w:r w:rsidR="0042036C">
        <w:rPr>
          <w:rFonts w:ascii="Times New Roman" w:hAnsi="Times New Roman" w:cs="Times New Roman"/>
          <w:sz w:val="24"/>
          <w:szCs w:val="24"/>
        </w:rPr>
        <w:t>considered but did use</w:t>
      </w:r>
      <w:r>
        <w:rPr>
          <w:rFonts w:ascii="Times New Roman" w:hAnsi="Times New Roman" w:cs="Times New Roman"/>
          <w:sz w:val="24"/>
          <w:szCs w:val="24"/>
        </w:rPr>
        <w:t xml:space="preserve"> were:</w:t>
      </w:r>
    </w:p>
    <w:p w14:paraId="367A22B4" w14:textId="31E8E01F" w:rsidR="00091743" w:rsidRDefault="00091743" w:rsidP="0009174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Shots For and Against: covered under CF/60 and CA/60 in a </w:t>
      </w:r>
      <w:r w:rsidR="008426EE">
        <w:rPr>
          <w:rFonts w:ascii="Times New Roman" w:hAnsi="Times New Roman" w:cs="Times New Roman"/>
          <w:sz w:val="24"/>
          <w:szCs w:val="24"/>
        </w:rPr>
        <w:t xml:space="preserve">more efficient </w:t>
      </w:r>
      <w:r>
        <w:rPr>
          <w:rFonts w:ascii="Times New Roman" w:hAnsi="Times New Roman" w:cs="Times New Roman"/>
          <w:sz w:val="24"/>
          <w:szCs w:val="24"/>
        </w:rPr>
        <w:t>way</w:t>
      </w:r>
    </w:p>
    <w:p w14:paraId="7D0D1D32" w14:textId="67933F68" w:rsidR="00091743" w:rsidRDefault="00091743" w:rsidP="0009174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Goals For and Against: goal differential is too similar to wins</w:t>
      </w:r>
    </w:p>
    <w:p w14:paraId="5CF3F4B2" w14:textId="726C7639" w:rsidR="00091743" w:rsidRDefault="00091743" w:rsidP="0009174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Fenwick For and Against: </w:t>
      </w:r>
      <w:r w:rsidR="008426EE">
        <w:rPr>
          <w:rFonts w:ascii="Times New Roman" w:hAnsi="Times New Roman" w:cs="Times New Roman"/>
          <w:sz w:val="24"/>
          <w:szCs w:val="24"/>
        </w:rPr>
        <w:t>Fenwick is a measure of unblocked shot attempts. So while</w:t>
      </w:r>
      <w:r w:rsidR="00C036EA">
        <w:rPr>
          <w:rFonts w:ascii="Times New Roman" w:hAnsi="Times New Roman" w:cs="Times New Roman"/>
          <w:sz w:val="24"/>
          <w:szCs w:val="24"/>
        </w:rPr>
        <w:t xml:space="preserve"> </w:t>
      </w:r>
      <w:r w:rsidR="008426EE">
        <w:rPr>
          <w:rFonts w:ascii="Times New Roman" w:hAnsi="Times New Roman" w:cs="Times New Roman"/>
          <w:sz w:val="24"/>
          <w:szCs w:val="24"/>
        </w:rPr>
        <w:t xml:space="preserve">Corsi will include shot attempts that are blocked, Fenwick will not. I made the decision to use Corsi over Fenwick as </w:t>
      </w:r>
      <w:r w:rsidR="009251F2">
        <w:rPr>
          <w:rFonts w:ascii="Times New Roman" w:hAnsi="Times New Roman" w:cs="Times New Roman"/>
          <w:sz w:val="24"/>
          <w:szCs w:val="24"/>
        </w:rPr>
        <w:t xml:space="preserve">a </w:t>
      </w:r>
      <w:r w:rsidR="008426EE">
        <w:rPr>
          <w:rFonts w:ascii="Times New Roman" w:hAnsi="Times New Roman" w:cs="Times New Roman"/>
          <w:sz w:val="24"/>
          <w:szCs w:val="24"/>
        </w:rPr>
        <w:t xml:space="preserve">measure of processing the puck in the offensive zone. </w:t>
      </w:r>
    </w:p>
    <w:p w14:paraId="658BBB78" w14:textId="3969CC4B" w:rsidR="00030C84" w:rsidRDefault="00091743" w:rsidP="00030C8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Even Strength Shooting and Save Percentage: covered under all situation SV% and S% </w:t>
      </w:r>
    </w:p>
    <w:p w14:paraId="03506554" w14:textId="77777777" w:rsidR="00030C84" w:rsidRPr="00030C84" w:rsidRDefault="00030C84" w:rsidP="00030C84">
      <w:pPr>
        <w:spacing w:line="240" w:lineRule="auto"/>
        <w:ind w:left="360"/>
        <w:rPr>
          <w:rFonts w:ascii="Times New Roman" w:hAnsi="Times New Roman" w:cs="Times New Roman"/>
          <w:sz w:val="24"/>
          <w:szCs w:val="24"/>
        </w:rPr>
      </w:pPr>
    </w:p>
    <w:p w14:paraId="37E49194" w14:textId="6B5F82EC" w:rsidR="00030C84" w:rsidRPr="00030C84" w:rsidRDefault="00030C84" w:rsidP="002D08B5">
      <w:pPr>
        <w:spacing w:line="240" w:lineRule="auto"/>
        <w:ind w:firstLine="360"/>
        <w:jc w:val="both"/>
        <w:rPr>
          <w:rFonts w:ascii="Times New Roman" w:hAnsi="Times New Roman" w:cs="Times New Roman"/>
          <w:sz w:val="24"/>
          <w:szCs w:val="24"/>
        </w:rPr>
      </w:pPr>
      <w:r w:rsidRPr="00030C84">
        <w:rPr>
          <w:rFonts w:ascii="Times New Roman" w:hAnsi="Times New Roman" w:cs="Times New Roman"/>
          <w:sz w:val="24"/>
          <w:szCs w:val="24"/>
        </w:rPr>
        <w:t>One more important note for feature selection</w:t>
      </w:r>
      <w:r>
        <w:rPr>
          <w:rFonts w:ascii="Times New Roman" w:hAnsi="Times New Roman" w:cs="Times New Roman"/>
          <w:sz w:val="24"/>
          <w:szCs w:val="24"/>
        </w:rPr>
        <w:t>:</w:t>
      </w:r>
      <w:r w:rsidRPr="00030C84">
        <w:rPr>
          <w:rFonts w:ascii="Times New Roman" w:hAnsi="Times New Roman" w:cs="Times New Roman"/>
          <w:sz w:val="24"/>
          <w:szCs w:val="24"/>
        </w:rPr>
        <w:t xml:space="preserve"> </w:t>
      </w:r>
      <w:r w:rsidR="00C7562D">
        <w:rPr>
          <w:rFonts w:ascii="Times New Roman" w:hAnsi="Times New Roman" w:cs="Times New Roman"/>
          <w:sz w:val="24"/>
          <w:szCs w:val="24"/>
        </w:rPr>
        <w:t xml:space="preserve">I </w:t>
      </w:r>
      <w:r>
        <w:rPr>
          <w:rFonts w:ascii="Times New Roman" w:hAnsi="Times New Roman" w:cs="Times New Roman"/>
          <w:sz w:val="24"/>
          <w:szCs w:val="24"/>
        </w:rPr>
        <w:t>drop</w:t>
      </w:r>
      <w:r w:rsidR="00C7562D">
        <w:rPr>
          <w:rFonts w:ascii="Times New Roman" w:hAnsi="Times New Roman" w:cs="Times New Roman"/>
          <w:sz w:val="24"/>
          <w:szCs w:val="24"/>
        </w:rPr>
        <w:t xml:space="preserve">ped the </w:t>
      </w:r>
      <w:r>
        <w:rPr>
          <w:rFonts w:ascii="Times New Roman" w:hAnsi="Times New Roman" w:cs="Times New Roman"/>
          <w:sz w:val="24"/>
          <w:szCs w:val="24"/>
        </w:rPr>
        <w:t xml:space="preserve">rates of Corsi and Expected Goals (also known as CF% and xGF%) to use CF/60, CA/60, xGF/60 and xGA/60. </w:t>
      </w:r>
      <w:r w:rsidR="00C7562D">
        <w:rPr>
          <w:rFonts w:ascii="Times New Roman" w:hAnsi="Times New Roman" w:cs="Times New Roman"/>
          <w:sz w:val="24"/>
          <w:szCs w:val="24"/>
        </w:rPr>
        <w:t xml:space="preserve">This was because I wanted to see if </w:t>
      </w:r>
      <w:r w:rsidR="00367CF3">
        <w:rPr>
          <w:rFonts w:ascii="Times New Roman" w:hAnsi="Times New Roman" w:cs="Times New Roman"/>
          <w:sz w:val="24"/>
          <w:szCs w:val="24"/>
        </w:rPr>
        <w:t xml:space="preserve">creating shot attempts or preventing shot attempts </w:t>
      </w:r>
      <w:r w:rsidR="00C7562D">
        <w:rPr>
          <w:rFonts w:ascii="Times New Roman" w:hAnsi="Times New Roman" w:cs="Times New Roman"/>
          <w:sz w:val="24"/>
          <w:szCs w:val="24"/>
        </w:rPr>
        <w:t>was more</w:t>
      </w:r>
      <w:r w:rsidR="00A94698">
        <w:rPr>
          <w:rFonts w:ascii="Times New Roman" w:hAnsi="Times New Roman" w:cs="Times New Roman"/>
          <w:sz w:val="24"/>
          <w:szCs w:val="24"/>
        </w:rPr>
        <w:t xml:space="preserve"> important</w:t>
      </w:r>
      <w:r w:rsidR="00C7562D">
        <w:rPr>
          <w:rFonts w:ascii="Times New Roman" w:hAnsi="Times New Roman" w:cs="Times New Roman"/>
          <w:sz w:val="24"/>
          <w:szCs w:val="24"/>
        </w:rPr>
        <w:t xml:space="preserve">. For example: Team A could </w:t>
      </w:r>
      <w:r w:rsidR="004505B8">
        <w:rPr>
          <w:rFonts w:ascii="Times New Roman" w:hAnsi="Times New Roman" w:cs="Times New Roman"/>
          <w:sz w:val="24"/>
          <w:szCs w:val="24"/>
        </w:rPr>
        <w:t>produce</w:t>
      </w:r>
      <w:r w:rsidR="00C7562D">
        <w:rPr>
          <w:rFonts w:ascii="Times New Roman" w:hAnsi="Times New Roman" w:cs="Times New Roman"/>
          <w:sz w:val="24"/>
          <w:szCs w:val="24"/>
        </w:rPr>
        <w:t xml:space="preserve"> 100 shot attempts per game on average while allowing 100 shot attempts against. Team A’s CF% would be 50%, because it allows the same amount of shot attempts as it gives up. Team B could produce 10 shot attempts per game on average while allowing 10 shot attempts on average against. Both Team A and B would have CF% of 50. By using</w:t>
      </w:r>
      <w:r w:rsidR="004505B8">
        <w:rPr>
          <w:rFonts w:ascii="Times New Roman" w:hAnsi="Times New Roman" w:cs="Times New Roman"/>
          <w:sz w:val="24"/>
          <w:szCs w:val="24"/>
        </w:rPr>
        <w:t xml:space="preserve"> a percentage of attempts for</w:t>
      </w:r>
      <w:r w:rsidR="00C7562D">
        <w:rPr>
          <w:rFonts w:ascii="Times New Roman" w:hAnsi="Times New Roman" w:cs="Times New Roman"/>
          <w:sz w:val="24"/>
          <w:szCs w:val="24"/>
        </w:rPr>
        <w:t xml:space="preserve">, I would </w:t>
      </w:r>
      <w:r w:rsidR="004505B8">
        <w:rPr>
          <w:rFonts w:ascii="Times New Roman" w:hAnsi="Times New Roman" w:cs="Times New Roman"/>
          <w:sz w:val="24"/>
          <w:szCs w:val="24"/>
        </w:rPr>
        <w:t xml:space="preserve">have been </w:t>
      </w:r>
      <w:r w:rsidR="00C7562D">
        <w:rPr>
          <w:rFonts w:ascii="Times New Roman" w:hAnsi="Times New Roman" w:cs="Times New Roman"/>
          <w:sz w:val="24"/>
          <w:szCs w:val="24"/>
        </w:rPr>
        <w:t>unable to determine if producing or allowing shot attempts is more important</w:t>
      </w:r>
      <w:r w:rsidR="004505B8">
        <w:rPr>
          <w:rFonts w:ascii="Times New Roman" w:hAnsi="Times New Roman" w:cs="Times New Roman"/>
          <w:sz w:val="24"/>
          <w:szCs w:val="24"/>
        </w:rPr>
        <w:t>.</w:t>
      </w:r>
    </w:p>
    <w:p w14:paraId="018DE743" w14:textId="1CC73E28" w:rsidR="00822C94" w:rsidRPr="00822C94" w:rsidRDefault="00822C94" w:rsidP="002D08B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After cleaning the data, I decided to use a Random Forest Regressor for my machine learning algorithm.  I chose this algorithm because of its use of supervised machine learning and the size of the dataset did not present high computational costs.</w:t>
      </w:r>
      <w:r w:rsidR="0064267A">
        <w:rPr>
          <w:rFonts w:ascii="Times New Roman" w:hAnsi="Times New Roman" w:cs="Times New Roman"/>
          <w:sz w:val="24"/>
          <w:szCs w:val="24"/>
        </w:rPr>
        <w:t xml:space="preserve"> Random Forest would also allow me to analyze the feature importance.</w:t>
      </w:r>
      <w:r>
        <w:rPr>
          <w:rFonts w:ascii="Times New Roman" w:hAnsi="Times New Roman" w:cs="Times New Roman"/>
          <w:sz w:val="24"/>
          <w:szCs w:val="24"/>
        </w:rPr>
        <w:t xml:space="preserve"> I tested some other algorithms like </w:t>
      </w:r>
      <w:r w:rsidR="0095524B">
        <w:rPr>
          <w:rFonts w:ascii="Times New Roman" w:hAnsi="Times New Roman" w:cs="Times New Roman"/>
          <w:sz w:val="24"/>
          <w:szCs w:val="24"/>
        </w:rPr>
        <w:t>SVM and Linear Regression but my original assumption of using Random Forest turned out to be the best algorithm.</w:t>
      </w:r>
      <w:r w:rsidR="0064267A">
        <w:rPr>
          <w:rFonts w:ascii="Times New Roman" w:hAnsi="Times New Roman" w:cs="Times New Roman"/>
          <w:sz w:val="24"/>
          <w:szCs w:val="24"/>
        </w:rPr>
        <w:t xml:space="preserve"> </w:t>
      </w:r>
    </w:p>
    <w:p w14:paraId="67F71C03" w14:textId="77777777" w:rsidR="00CC218F" w:rsidRDefault="00CC218F" w:rsidP="0095524B">
      <w:pPr>
        <w:spacing w:line="240" w:lineRule="auto"/>
        <w:jc w:val="center"/>
        <w:rPr>
          <w:rFonts w:ascii="Times New Roman" w:hAnsi="Times New Roman" w:cs="Times New Roman"/>
          <w:sz w:val="24"/>
          <w:szCs w:val="24"/>
        </w:rPr>
      </w:pPr>
    </w:p>
    <w:p w14:paraId="5F14BC14" w14:textId="50250432" w:rsidR="00CC218F" w:rsidRDefault="00CC218F" w:rsidP="0095524B">
      <w:pPr>
        <w:spacing w:line="240" w:lineRule="auto"/>
        <w:jc w:val="center"/>
        <w:rPr>
          <w:rFonts w:ascii="Times New Roman" w:hAnsi="Times New Roman" w:cs="Times New Roman"/>
          <w:sz w:val="24"/>
          <w:szCs w:val="24"/>
        </w:rPr>
      </w:pPr>
    </w:p>
    <w:p w14:paraId="371EDE23" w14:textId="363CB4BD" w:rsidR="00BE1E2D" w:rsidRDefault="00BE1E2D" w:rsidP="0095524B">
      <w:pPr>
        <w:spacing w:line="240" w:lineRule="auto"/>
        <w:jc w:val="center"/>
        <w:rPr>
          <w:rFonts w:ascii="Times New Roman" w:hAnsi="Times New Roman" w:cs="Times New Roman"/>
          <w:sz w:val="24"/>
          <w:szCs w:val="24"/>
        </w:rPr>
      </w:pPr>
    </w:p>
    <w:p w14:paraId="51EE9033" w14:textId="481ED0B0" w:rsidR="00BE1E2D" w:rsidRDefault="00BE1E2D" w:rsidP="0095524B">
      <w:pPr>
        <w:spacing w:line="240" w:lineRule="auto"/>
        <w:jc w:val="center"/>
        <w:rPr>
          <w:rFonts w:ascii="Times New Roman" w:hAnsi="Times New Roman" w:cs="Times New Roman"/>
          <w:sz w:val="24"/>
          <w:szCs w:val="24"/>
        </w:rPr>
      </w:pPr>
    </w:p>
    <w:p w14:paraId="5CEA1167" w14:textId="77777777" w:rsidR="00D96137" w:rsidRDefault="00D96137" w:rsidP="0095524B">
      <w:pPr>
        <w:spacing w:line="240" w:lineRule="auto"/>
        <w:jc w:val="center"/>
        <w:rPr>
          <w:rFonts w:ascii="Times New Roman" w:hAnsi="Times New Roman" w:cs="Times New Roman"/>
          <w:sz w:val="24"/>
          <w:szCs w:val="24"/>
        </w:rPr>
      </w:pPr>
    </w:p>
    <w:p w14:paraId="35DA590B" w14:textId="3C7B2FEB" w:rsidR="00351239" w:rsidRDefault="002D776E" w:rsidP="0095524B">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II</w:t>
      </w:r>
      <w:r w:rsidR="0095524B">
        <w:rPr>
          <w:rFonts w:ascii="Times New Roman" w:hAnsi="Times New Roman" w:cs="Times New Roman"/>
          <w:sz w:val="24"/>
          <w:szCs w:val="24"/>
        </w:rPr>
        <w:t xml:space="preserve">I.   </w:t>
      </w:r>
      <w:r w:rsidR="00351239">
        <w:rPr>
          <w:rFonts w:ascii="Times New Roman" w:hAnsi="Times New Roman" w:cs="Times New Roman"/>
          <w:sz w:val="24"/>
          <w:szCs w:val="24"/>
        </w:rPr>
        <w:t>Results</w:t>
      </w:r>
    </w:p>
    <w:p w14:paraId="4689E764" w14:textId="3A2F2312" w:rsidR="000E5CF3" w:rsidRDefault="000E5CF3" w:rsidP="001638B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 was pleasantly surprised with the results of my </w:t>
      </w:r>
      <w:r w:rsidR="008212A2">
        <w:rPr>
          <w:rFonts w:ascii="Times New Roman" w:hAnsi="Times New Roman" w:cs="Times New Roman"/>
          <w:sz w:val="24"/>
          <w:szCs w:val="24"/>
        </w:rPr>
        <w:t>model</w:t>
      </w:r>
      <w:r>
        <w:rPr>
          <w:rFonts w:ascii="Times New Roman" w:hAnsi="Times New Roman" w:cs="Times New Roman"/>
          <w:sz w:val="24"/>
          <w:szCs w:val="24"/>
        </w:rPr>
        <w:t>.</w:t>
      </w:r>
      <w:r w:rsidR="00FC09CC">
        <w:rPr>
          <w:rFonts w:ascii="Times New Roman" w:hAnsi="Times New Roman" w:cs="Times New Roman"/>
          <w:sz w:val="24"/>
          <w:szCs w:val="24"/>
        </w:rPr>
        <w:t xml:space="preserve"> Given full seasons of team data, my model was able to predict the point total of a team within an average of </w:t>
      </w:r>
      <w:r w:rsidR="00FC09CC" w:rsidRPr="00FC09CC">
        <w:rPr>
          <w:rFonts w:ascii="Times New Roman" w:hAnsi="Times New Roman" w:cs="Times New Roman"/>
          <w:sz w:val="24"/>
          <w:szCs w:val="24"/>
        </w:rPr>
        <w:t>1.8</w:t>
      </w:r>
      <w:r w:rsidR="00FC09CC">
        <w:rPr>
          <w:rFonts w:ascii="Times New Roman" w:hAnsi="Times New Roman" w:cs="Times New Roman"/>
          <w:sz w:val="24"/>
          <w:szCs w:val="24"/>
        </w:rPr>
        <w:t>6</w:t>
      </w:r>
      <w:r w:rsidR="008212A2">
        <w:rPr>
          <w:rFonts w:ascii="Times New Roman" w:hAnsi="Times New Roman" w:cs="Times New Roman"/>
          <w:sz w:val="24"/>
          <w:szCs w:val="24"/>
        </w:rPr>
        <w:t xml:space="preserve"> points</w:t>
      </w:r>
      <w:r w:rsidR="00FC09CC">
        <w:rPr>
          <w:rFonts w:ascii="Times New Roman" w:hAnsi="Times New Roman" w:cs="Times New Roman"/>
          <w:sz w:val="24"/>
          <w:szCs w:val="24"/>
        </w:rPr>
        <w:t xml:space="preserve">, which is less than one win in regulation. The R² value of my model was .9707 which means that </w:t>
      </w:r>
      <w:r w:rsidR="00FC09CC" w:rsidRPr="00FC09CC">
        <w:rPr>
          <w:rFonts w:ascii="Times New Roman" w:hAnsi="Times New Roman" w:cs="Times New Roman"/>
          <w:sz w:val="24"/>
          <w:szCs w:val="24"/>
        </w:rPr>
        <w:t xml:space="preserve">97.07% of the variability in </w:t>
      </w:r>
      <w:r w:rsidR="00FC09CC">
        <w:rPr>
          <w:rFonts w:ascii="Times New Roman" w:hAnsi="Times New Roman" w:cs="Times New Roman"/>
          <w:sz w:val="24"/>
          <w:szCs w:val="24"/>
        </w:rPr>
        <w:t>team points</w:t>
      </w:r>
      <w:r w:rsidR="00FC09CC" w:rsidRPr="00FC09CC">
        <w:rPr>
          <w:rFonts w:ascii="Times New Roman" w:hAnsi="Times New Roman" w:cs="Times New Roman"/>
          <w:sz w:val="24"/>
          <w:szCs w:val="24"/>
        </w:rPr>
        <w:t xml:space="preserve"> can be explained using </w:t>
      </w:r>
      <w:r w:rsidR="00FC09CC">
        <w:rPr>
          <w:rFonts w:ascii="Times New Roman" w:hAnsi="Times New Roman" w:cs="Times New Roman"/>
          <w:sz w:val="24"/>
          <w:szCs w:val="24"/>
        </w:rPr>
        <w:t>my model.</w:t>
      </w:r>
      <w:r w:rsidR="008212A2">
        <w:rPr>
          <w:rFonts w:ascii="Times New Roman" w:hAnsi="Times New Roman" w:cs="Times New Roman"/>
          <w:sz w:val="24"/>
          <w:szCs w:val="24"/>
        </w:rPr>
        <w:t xml:space="preserve"> </w:t>
      </w:r>
      <w:r w:rsidR="004A0773">
        <w:rPr>
          <w:rFonts w:ascii="Times New Roman" w:hAnsi="Times New Roman" w:cs="Times New Roman"/>
          <w:sz w:val="24"/>
          <w:szCs w:val="24"/>
        </w:rPr>
        <w:t>The root mean squared error value (RMSE) is 2.488</w:t>
      </w:r>
      <w:r w:rsidR="003155FA">
        <w:rPr>
          <w:rFonts w:ascii="Times New Roman" w:hAnsi="Times New Roman" w:cs="Times New Roman"/>
          <w:sz w:val="24"/>
          <w:szCs w:val="24"/>
        </w:rPr>
        <w:t>. This low RMSE bodes well for the predicti</w:t>
      </w:r>
      <w:r w:rsidR="001638BF">
        <w:rPr>
          <w:rFonts w:ascii="Times New Roman" w:hAnsi="Times New Roman" w:cs="Times New Roman"/>
          <w:sz w:val="24"/>
          <w:szCs w:val="24"/>
        </w:rPr>
        <w:t>ve</w:t>
      </w:r>
      <w:r w:rsidR="003155FA">
        <w:rPr>
          <w:rFonts w:ascii="Times New Roman" w:hAnsi="Times New Roman" w:cs="Times New Roman"/>
          <w:sz w:val="24"/>
          <w:szCs w:val="24"/>
        </w:rPr>
        <w:t xml:space="preserve"> value of my model.</w:t>
      </w:r>
    </w:p>
    <w:p w14:paraId="18159E5C" w14:textId="4EBC929F" w:rsidR="004A0773" w:rsidRDefault="004A0773" w:rsidP="000E5CF3">
      <w:pPr>
        <w:spacing w:line="240" w:lineRule="auto"/>
        <w:rPr>
          <w:rFonts w:ascii="Times New Roman" w:hAnsi="Times New Roman" w:cs="Times New Roman"/>
          <w:sz w:val="24"/>
          <w:szCs w:val="24"/>
        </w:rPr>
      </w:pPr>
      <w:r w:rsidRPr="004A0773">
        <w:rPr>
          <w:noProof/>
        </w:rPr>
        <w:drawing>
          <wp:anchor distT="0" distB="0" distL="114300" distR="114300" simplePos="0" relativeHeight="251659264" behindDoc="1" locked="0" layoutInCell="1" allowOverlap="1" wp14:anchorId="5968A821" wp14:editId="7B56B1D9">
            <wp:simplePos x="0" y="0"/>
            <wp:positionH relativeFrom="column">
              <wp:posOffset>2578627</wp:posOffset>
            </wp:positionH>
            <wp:positionV relativeFrom="paragraph">
              <wp:posOffset>134464</wp:posOffset>
            </wp:positionV>
            <wp:extent cx="3832225" cy="2632075"/>
            <wp:effectExtent l="0" t="0" r="0" b="0"/>
            <wp:wrapTight wrapText="bothSides">
              <wp:wrapPolygon edited="0">
                <wp:start x="0" y="0"/>
                <wp:lineTo x="0" y="21418"/>
                <wp:lineTo x="21475" y="21418"/>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2225" cy="263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14:paraId="6DBA34DF" w14:textId="10249E34" w:rsidR="004A0773" w:rsidRDefault="004A0773" w:rsidP="004466F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feature importance chart, on the right, tells an interesting story. Save percentage being the most important feature does not surprise me, because bad goaltending can tank a good team and good goaltending can carry a </w:t>
      </w:r>
      <w:r w:rsidR="00CB3A1C">
        <w:rPr>
          <w:rFonts w:ascii="Times New Roman" w:hAnsi="Times New Roman" w:cs="Times New Roman"/>
          <w:sz w:val="24"/>
          <w:szCs w:val="24"/>
        </w:rPr>
        <w:t>bad one</w:t>
      </w:r>
      <w:r w:rsidR="005D50CB">
        <w:rPr>
          <w:rFonts w:ascii="Times New Roman" w:hAnsi="Times New Roman" w:cs="Times New Roman"/>
          <w:sz w:val="24"/>
          <w:szCs w:val="24"/>
        </w:rPr>
        <w:t>.</w:t>
      </w:r>
      <w:r w:rsidR="004C2DD1">
        <w:rPr>
          <w:rFonts w:ascii="Times New Roman" w:hAnsi="Times New Roman" w:cs="Times New Roman"/>
          <w:sz w:val="24"/>
          <w:szCs w:val="24"/>
        </w:rPr>
        <w:t xml:space="preserve"> </w:t>
      </w:r>
      <w:r w:rsidR="00FD5D89">
        <w:rPr>
          <w:rFonts w:ascii="Times New Roman" w:hAnsi="Times New Roman" w:cs="Times New Roman"/>
          <w:sz w:val="24"/>
          <w:szCs w:val="24"/>
        </w:rPr>
        <w:t>To prove this,</w:t>
      </w:r>
      <w:r w:rsidR="004C2DD1">
        <w:rPr>
          <w:rFonts w:ascii="Times New Roman" w:hAnsi="Times New Roman" w:cs="Times New Roman"/>
          <w:sz w:val="24"/>
          <w:szCs w:val="24"/>
        </w:rPr>
        <w:t xml:space="preserve"> </w:t>
      </w:r>
      <w:r w:rsidR="00FD5D89">
        <w:rPr>
          <w:rFonts w:ascii="Times New Roman" w:hAnsi="Times New Roman" w:cs="Times New Roman"/>
          <w:sz w:val="24"/>
          <w:szCs w:val="24"/>
        </w:rPr>
        <w:t xml:space="preserve">only </w:t>
      </w:r>
      <w:r w:rsidR="004C2DD1">
        <w:rPr>
          <w:rFonts w:ascii="Times New Roman" w:hAnsi="Times New Roman" w:cs="Times New Roman"/>
          <w:sz w:val="24"/>
          <w:szCs w:val="24"/>
        </w:rPr>
        <w:t>32.35% of teams that missed the playoffs had an above average save percentage, while 70.83% of playoff teams had an above average save percentage.</w:t>
      </w:r>
      <w:r w:rsidR="00CB3A1C">
        <w:rPr>
          <w:rFonts w:ascii="Times New Roman" w:hAnsi="Times New Roman" w:cs="Times New Roman"/>
          <w:sz w:val="24"/>
          <w:szCs w:val="24"/>
        </w:rPr>
        <w:t xml:space="preserve"> </w:t>
      </w:r>
      <w:r w:rsidR="005702F3">
        <w:rPr>
          <w:rFonts w:ascii="Times New Roman" w:hAnsi="Times New Roman" w:cs="Times New Roman"/>
          <w:sz w:val="24"/>
          <w:szCs w:val="24"/>
        </w:rPr>
        <w:t xml:space="preserve">All other features being average, a team with an average save percentage will have </w:t>
      </w:r>
      <w:r w:rsidR="005702F3" w:rsidRPr="005702F3">
        <w:rPr>
          <w:rFonts w:ascii="Times New Roman" w:hAnsi="Times New Roman" w:cs="Times New Roman"/>
          <w:sz w:val="24"/>
          <w:szCs w:val="24"/>
        </w:rPr>
        <w:t>8.0</w:t>
      </w:r>
      <w:r w:rsidR="005702F3">
        <w:rPr>
          <w:rFonts w:ascii="Times New Roman" w:hAnsi="Times New Roman" w:cs="Times New Roman"/>
          <w:sz w:val="24"/>
          <w:szCs w:val="24"/>
        </w:rPr>
        <w:t>1 predicted points more than</w:t>
      </w:r>
      <w:r w:rsidR="00FD5D89">
        <w:rPr>
          <w:rFonts w:ascii="Times New Roman" w:hAnsi="Times New Roman" w:cs="Times New Roman"/>
          <w:sz w:val="24"/>
          <w:szCs w:val="24"/>
        </w:rPr>
        <w:t xml:space="preserve"> a</w:t>
      </w:r>
      <w:r w:rsidR="005702F3">
        <w:rPr>
          <w:rFonts w:ascii="Times New Roman" w:hAnsi="Times New Roman" w:cs="Times New Roman"/>
          <w:sz w:val="24"/>
          <w:szCs w:val="24"/>
        </w:rPr>
        <w:t xml:space="preserve"> team with a save percentage one standard deviation less than the average.</w:t>
      </w:r>
    </w:p>
    <w:p w14:paraId="76125FA4" w14:textId="381386CA" w:rsidR="00BA7765" w:rsidRDefault="00BA7765" w:rsidP="004466F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further illustrate the importance of goaltending, I made a new dataset of all the teams in my original dataset but gave every team the league average save percentage of 90.8%. I reran the prediction model on this new dataset to see what teams gained or lost the most amount of points due to goaltending in a single season. </w:t>
      </w:r>
      <w:r w:rsidR="0073120B">
        <w:rPr>
          <w:rFonts w:ascii="Times New Roman" w:hAnsi="Times New Roman" w:cs="Times New Roman"/>
          <w:sz w:val="24"/>
          <w:szCs w:val="24"/>
        </w:rPr>
        <w:t>Here is a list of the five teams that gained the most points in the standings due to goaltending:</w:t>
      </w:r>
    </w:p>
    <w:p w14:paraId="16E94E10" w14:textId="6026D038" w:rsidR="00BA7765" w:rsidRDefault="00A957EF" w:rsidP="004466FA">
      <w:pPr>
        <w:spacing w:line="240" w:lineRule="auto"/>
        <w:ind w:firstLine="720"/>
        <w:jc w:val="both"/>
        <w:rPr>
          <w:rFonts w:ascii="Times New Roman" w:hAnsi="Times New Roman" w:cs="Times New Roman"/>
          <w:sz w:val="24"/>
          <w:szCs w:val="24"/>
        </w:rPr>
      </w:pPr>
      <w:r w:rsidRPr="00A957EF">
        <w:rPr>
          <w:noProof/>
        </w:rPr>
        <w:drawing>
          <wp:anchor distT="0" distB="0" distL="114300" distR="114300" simplePos="0" relativeHeight="251665408" behindDoc="1" locked="0" layoutInCell="1" allowOverlap="1" wp14:anchorId="1CBB31B3" wp14:editId="4C0ED035">
            <wp:simplePos x="0" y="0"/>
            <wp:positionH relativeFrom="margin">
              <wp:align>right</wp:align>
            </wp:positionH>
            <wp:positionV relativeFrom="paragraph">
              <wp:posOffset>174541</wp:posOffset>
            </wp:positionV>
            <wp:extent cx="5943600" cy="1197610"/>
            <wp:effectExtent l="0" t="0" r="0" b="2540"/>
            <wp:wrapTight wrapText="bothSides">
              <wp:wrapPolygon edited="0">
                <wp:start x="0" y="0"/>
                <wp:lineTo x="0" y="21302"/>
                <wp:lineTo x="21531" y="21302"/>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97610"/>
                    </a:xfrm>
                    <a:prstGeom prst="rect">
                      <a:avLst/>
                    </a:prstGeom>
                  </pic:spPr>
                </pic:pic>
              </a:graphicData>
            </a:graphic>
            <wp14:sizeRelH relativeFrom="page">
              <wp14:pctWidth>0</wp14:pctWidth>
            </wp14:sizeRelH>
            <wp14:sizeRelV relativeFrom="page">
              <wp14:pctHeight>0</wp14:pctHeight>
            </wp14:sizeRelV>
          </wp:anchor>
        </w:drawing>
      </w:r>
      <w:r w:rsidR="00BA7765">
        <w:rPr>
          <w:rFonts w:ascii="Times New Roman" w:hAnsi="Times New Roman" w:cs="Times New Roman"/>
          <w:sz w:val="24"/>
          <w:szCs w:val="24"/>
        </w:rPr>
        <w:t xml:space="preserve">The team at the top of the list, the 2014-15 Montreal Canadiens, gained 12.365 predicted points because of Carey Price’s incredible MVP winning season where he posted a 93.3% save percentage. The next team on that list, the 2012-13 Chicago Blackhawks, </w:t>
      </w:r>
      <w:r w:rsidR="0073120B">
        <w:rPr>
          <w:rFonts w:ascii="Times New Roman" w:hAnsi="Times New Roman" w:cs="Times New Roman"/>
          <w:sz w:val="24"/>
          <w:szCs w:val="24"/>
        </w:rPr>
        <w:t>didn’t get a chance to fully realize their earned 12 points in the standings due to goaltending because this was the shortened season, but they did win a Stanley Cup that year.</w:t>
      </w:r>
    </w:p>
    <w:p w14:paraId="589E42CE" w14:textId="4D390EF6" w:rsidR="0073120B" w:rsidRDefault="0073120B" w:rsidP="004466FA">
      <w:pPr>
        <w:spacing w:line="240" w:lineRule="auto"/>
        <w:ind w:firstLine="720"/>
        <w:jc w:val="both"/>
        <w:rPr>
          <w:rFonts w:ascii="Times New Roman" w:hAnsi="Times New Roman" w:cs="Times New Roman"/>
          <w:sz w:val="24"/>
          <w:szCs w:val="24"/>
        </w:rPr>
      </w:pPr>
    </w:p>
    <w:p w14:paraId="23DD8468" w14:textId="559A18C2" w:rsidR="00A957EF" w:rsidRDefault="00A957EF" w:rsidP="004466FA">
      <w:pPr>
        <w:spacing w:line="240" w:lineRule="auto"/>
        <w:ind w:firstLine="720"/>
        <w:jc w:val="both"/>
        <w:rPr>
          <w:rFonts w:ascii="Times New Roman" w:hAnsi="Times New Roman" w:cs="Times New Roman"/>
          <w:sz w:val="24"/>
          <w:szCs w:val="24"/>
        </w:rPr>
      </w:pPr>
      <w:r w:rsidRPr="00A957EF">
        <w:rPr>
          <w:noProof/>
        </w:rPr>
        <w:lastRenderedPageBreak/>
        <w:drawing>
          <wp:anchor distT="0" distB="0" distL="114300" distR="114300" simplePos="0" relativeHeight="251666432" behindDoc="1" locked="0" layoutInCell="1" allowOverlap="1" wp14:anchorId="4FE6373D" wp14:editId="13B4BD1F">
            <wp:simplePos x="0" y="0"/>
            <wp:positionH relativeFrom="margin">
              <wp:align>right</wp:align>
            </wp:positionH>
            <wp:positionV relativeFrom="paragraph">
              <wp:posOffset>620659</wp:posOffset>
            </wp:positionV>
            <wp:extent cx="5943600" cy="1231265"/>
            <wp:effectExtent l="0" t="0" r="0" b="6985"/>
            <wp:wrapTight wrapText="bothSides">
              <wp:wrapPolygon edited="0">
                <wp:start x="0" y="0"/>
                <wp:lineTo x="0" y="21388"/>
                <wp:lineTo x="21531" y="2138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14:sizeRelH relativeFrom="page">
              <wp14:pctWidth>0</wp14:pctWidth>
            </wp14:sizeRelH>
            <wp14:sizeRelV relativeFrom="page">
              <wp14:pctHeight>0</wp14:pctHeight>
            </wp14:sizeRelV>
          </wp:anchor>
        </w:drawing>
      </w:r>
      <w:r w:rsidR="0073120B">
        <w:rPr>
          <w:rFonts w:ascii="Times New Roman" w:hAnsi="Times New Roman" w:cs="Times New Roman"/>
          <w:sz w:val="24"/>
          <w:szCs w:val="24"/>
        </w:rPr>
        <w:t>Here is the list of the five teams that lost the most amount of points due to poor goaltending</w:t>
      </w:r>
      <w:r>
        <w:rPr>
          <w:rFonts w:ascii="Times New Roman" w:hAnsi="Times New Roman" w:cs="Times New Roman"/>
          <w:sz w:val="24"/>
          <w:szCs w:val="24"/>
        </w:rPr>
        <w:t xml:space="preserve">. A couple of these teams, namely the 2012-13 Tampa Bay Lightning and the 2018-19 Ottawa Senators, would have been decent had their goalies not been as bad as they were. </w:t>
      </w:r>
    </w:p>
    <w:p w14:paraId="4C9ACABE" w14:textId="79FC682B" w:rsidR="00D5595E" w:rsidRDefault="00D5595E" w:rsidP="004466FA">
      <w:pPr>
        <w:spacing w:line="240" w:lineRule="auto"/>
        <w:ind w:firstLine="720"/>
        <w:jc w:val="both"/>
        <w:rPr>
          <w:rFonts w:ascii="Times New Roman" w:hAnsi="Times New Roman" w:cs="Times New Roman"/>
          <w:sz w:val="24"/>
          <w:szCs w:val="24"/>
        </w:rPr>
      </w:pPr>
    </w:p>
    <w:p w14:paraId="13342BF6" w14:textId="3C332B31" w:rsidR="00A957EF" w:rsidRDefault="004466FA" w:rsidP="004466FA">
      <w:pPr>
        <w:spacing w:line="240" w:lineRule="auto"/>
        <w:ind w:firstLine="720"/>
        <w:jc w:val="both"/>
        <w:rPr>
          <w:rFonts w:ascii="Times New Roman" w:hAnsi="Times New Roman" w:cs="Times New Roman"/>
          <w:sz w:val="24"/>
          <w:szCs w:val="24"/>
        </w:rPr>
      </w:pPr>
      <w:r w:rsidRPr="005C293E">
        <w:rPr>
          <w:noProof/>
        </w:rPr>
        <w:drawing>
          <wp:anchor distT="0" distB="0" distL="114300" distR="114300" simplePos="0" relativeHeight="251667456" behindDoc="1" locked="0" layoutInCell="1" allowOverlap="1" wp14:anchorId="2FB26117" wp14:editId="5088F71A">
            <wp:simplePos x="0" y="0"/>
            <wp:positionH relativeFrom="margin">
              <wp:posOffset>476416</wp:posOffset>
            </wp:positionH>
            <wp:positionV relativeFrom="paragraph">
              <wp:posOffset>759984</wp:posOffset>
            </wp:positionV>
            <wp:extent cx="5175250" cy="2520315"/>
            <wp:effectExtent l="0" t="0" r="6350" b="0"/>
            <wp:wrapTight wrapText="bothSides">
              <wp:wrapPolygon edited="0">
                <wp:start x="0" y="0"/>
                <wp:lineTo x="0" y="21388"/>
                <wp:lineTo x="21547" y="21388"/>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5250" cy="2520315"/>
                    </a:xfrm>
                    <a:prstGeom prst="rect">
                      <a:avLst/>
                    </a:prstGeom>
                  </pic:spPr>
                </pic:pic>
              </a:graphicData>
            </a:graphic>
            <wp14:sizeRelH relativeFrom="page">
              <wp14:pctWidth>0</wp14:pctWidth>
            </wp14:sizeRelH>
            <wp14:sizeRelV relativeFrom="page">
              <wp14:pctHeight>0</wp14:pctHeight>
            </wp14:sizeRelV>
          </wp:anchor>
        </w:drawing>
      </w:r>
      <w:r w:rsidR="00A957EF">
        <w:rPr>
          <w:rFonts w:ascii="Times New Roman" w:hAnsi="Times New Roman" w:cs="Times New Roman"/>
          <w:sz w:val="24"/>
          <w:szCs w:val="24"/>
        </w:rPr>
        <w:t>While I still</w:t>
      </w:r>
      <w:r w:rsidR="0026290B">
        <w:rPr>
          <w:rFonts w:ascii="Times New Roman" w:hAnsi="Times New Roman" w:cs="Times New Roman"/>
          <w:sz w:val="24"/>
          <w:szCs w:val="24"/>
        </w:rPr>
        <w:t xml:space="preserve"> have</w:t>
      </w:r>
      <w:r w:rsidR="00A957EF">
        <w:rPr>
          <w:rFonts w:ascii="Times New Roman" w:hAnsi="Times New Roman" w:cs="Times New Roman"/>
          <w:sz w:val="24"/>
          <w:szCs w:val="24"/>
        </w:rPr>
        <w:t xml:space="preserve"> the average goaltending dataset, </w:t>
      </w:r>
      <w:r w:rsidR="00367CF3">
        <w:rPr>
          <w:rFonts w:ascii="Times New Roman" w:hAnsi="Times New Roman" w:cs="Times New Roman"/>
          <w:sz w:val="24"/>
          <w:szCs w:val="24"/>
        </w:rPr>
        <w:t>let’s</w:t>
      </w:r>
      <w:r w:rsidR="00A957EF">
        <w:rPr>
          <w:rFonts w:ascii="Times New Roman" w:hAnsi="Times New Roman" w:cs="Times New Roman"/>
          <w:sz w:val="24"/>
          <w:szCs w:val="24"/>
        </w:rPr>
        <w:t xml:space="preserve"> look at what the best rosters over the last 11 seasons have been</w:t>
      </w:r>
      <w:r w:rsidR="00F23279">
        <w:rPr>
          <w:rFonts w:ascii="Times New Roman" w:hAnsi="Times New Roman" w:cs="Times New Roman"/>
          <w:sz w:val="24"/>
          <w:szCs w:val="24"/>
        </w:rPr>
        <w:t xml:space="preserve"> and their post season results</w:t>
      </w:r>
      <w:r w:rsidR="00A957EF">
        <w:rPr>
          <w:rFonts w:ascii="Times New Roman" w:hAnsi="Times New Roman" w:cs="Times New Roman"/>
          <w:sz w:val="24"/>
          <w:szCs w:val="24"/>
        </w:rPr>
        <w:t>. This is a list of the top ten teams ordered by predicted points with all teams’ save percentage being average (in other words, the teams with the best rosters not including the goalies).</w:t>
      </w:r>
    </w:p>
    <w:p w14:paraId="19E3F30D" w14:textId="77777777" w:rsidR="00A44ADF" w:rsidRDefault="00A44ADF" w:rsidP="004466FA">
      <w:pPr>
        <w:spacing w:line="240" w:lineRule="auto"/>
        <w:ind w:firstLine="720"/>
        <w:jc w:val="both"/>
        <w:rPr>
          <w:rFonts w:ascii="Times New Roman" w:hAnsi="Times New Roman" w:cs="Times New Roman"/>
          <w:sz w:val="24"/>
          <w:szCs w:val="24"/>
        </w:rPr>
      </w:pPr>
    </w:p>
    <w:p w14:paraId="577042DD" w14:textId="5E7AD782" w:rsidR="00367CF3" w:rsidRDefault="00420B8F" w:rsidP="004466FA">
      <w:pPr>
        <w:spacing w:line="240" w:lineRule="auto"/>
        <w:ind w:firstLine="720"/>
        <w:jc w:val="both"/>
        <w:rPr>
          <w:rFonts w:ascii="Times New Roman" w:hAnsi="Times New Roman" w:cs="Times New Roman"/>
          <w:sz w:val="24"/>
          <w:szCs w:val="24"/>
        </w:rPr>
      </w:pPr>
      <w:r w:rsidRPr="00F81652">
        <w:rPr>
          <w:noProof/>
        </w:rPr>
        <w:drawing>
          <wp:anchor distT="0" distB="0" distL="114300" distR="114300" simplePos="0" relativeHeight="251668480" behindDoc="1" locked="0" layoutInCell="1" allowOverlap="1" wp14:anchorId="31E45AAB" wp14:editId="2DAA0CB2">
            <wp:simplePos x="0" y="0"/>
            <wp:positionH relativeFrom="margin">
              <wp:posOffset>3673106</wp:posOffset>
            </wp:positionH>
            <wp:positionV relativeFrom="paragraph">
              <wp:posOffset>19980</wp:posOffset>
            </wp:positionV>
            <wp:extent cx="2409825" cy="1695450"/>
            <wp:effectExtent l="0" t="0" r="9525" b="0"/>
            <wp:wrapTight wrapText="bothSides">
              <wp:wrapPolygon edited="0">
                <wp:start x="0" y="0"/>
                <wp:lineTo x="0" y="21357"/>
                <wp:lineTo x="21515" y="21357"/>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1695450"/>
                    </a:xfrm>
                    <a:prstGeom prst="rect">
                      <a:avLst/>
                    </a:prstGeom>
                  </pic:spPr>
                </pic:pic>
              </a:graphicData>
            </a:graphic>
            <wp14:sizeRelH relativeFrom="page">
              <wp14:pctWidth>0</wp14:pctWidth>
            </wp14:sizeRelH>
            <wp14:sizeRelV relativeFrom="page">
              <wp14:pctHeight>0</wp14:pctHeight>
            </wp14:sizeRelV>
          </wp:anchor>
        </w:drawing>
      </w:r>
      <w:r w:rsidR="00367CF3">
        <w:rPr>
          <w:rFonts w:ascii="Times New Roman" w:hAnsi="Times New Roman" w:cs="Times New Roman"/>
          <w:sz w:val="24"/>
          <w:szCs w:val="24"/>
        </w:rPr>
        <w:t xml:space="preserve">The next feature in terms of importance for my model </w:t>
      </w:r>
      <w:r w:rsidR="000B5CE3">
        <w:rPr>
          <w:rFonts w:ascii="Times New Roman" w:hAnsi="Times New Roman" w:cs="Times New Roman"/>
          <w:sz w:val="24"/>
          <w:szCs w:val="24"/>
        </w:rPr>
        <w:t>wa</w:t>
      </w:r>
      <w:r w:rsidR="00367CF3">
        <w:rPr>
          <w:rFonts w:ascii="Times New Roman" w:hAnsi="Times New Roman" w:cs="Times New Roman"/>
          <w:sz w:val="24"/>
          <w:szCs w:val="24"/>
        </w:rPr>
        <w:t xml:space="preserve">s shooting percentage, the number of shots that are converted to goals. There’s been debates in the NHL analytics community whether shooting percentage is a measure of shooting talent or luck. My opinion, as well </w:t>
      </w:r>
      <w:r w:rsidR="00024CDE">
        <w:rPr>
          <w:rFonts w:ascii="Times New Roman" w:hAnsi="Times New Roman" w:cs="Times New Roman"/>
          <w:sz w:val="24"/>
          <w:szCs w:val="24"/>
        </w:rPr>
        <w:t xml:space="preserve">as </w:t>
      </w:r>
      <w:r w:rsidR="00367CF3">
        <w:rPr>
          <w:rFonts w:ascii="Times New Roman" w:hAnsi="Times New Roman" w:cs="Times New Roman"/>
          <w:sz w:val="24"/>
          <w:szCs w:val="24"/>
        </w:rPr>
        <w:t xml:space="preserve">the opinion of most analysts now, is that shooting percentage is </w:t>
      </w:r>
      <w:r w:rsidR="00024CDE">
        <w:rPr>
          <w:rFonts w:ascii="Times New Roman" w:hAnsi="Times New Roman" w:cs="Times New Roman"/>
          <w:sz w:val="24"/>
          <w:szCs w:val="24"/>
        </w:rPr>
        <w:t xml:space="preserve">a </w:t>
      </w:r>
      <w:r w:rsidR="00367CF3">
        <w:rPr>
          <w:rFonts w:ascii="Times New Roman" w:hAnsi="Times New Roman" w:cs="Times New Roman"/>
          <w:sz w:val="24"/>
          <w:szCs w:val="24"/>
        </w:rPr>
        <w:t>combination of luck and shooting talent.</w:t>
      </w:r>
      <w:r w:rsidR="00F81652">
        <w:rPr>
          <w:rFonts w:ascii="Times New Roman" w:hAnsi="Times New Roman" w:cs="Times New Roman"/>
          <w:sz w:val="24"/>
          <w:szCs w:val="24"/>
        </w:rPr>
        <w:t xml:space="preserve"> The best way to establish this combination of skill and luck is, again, to look at the top five teams sorted by their shooting percentage.</w:t>
      </w:r>
      <w:r w:rsidR="004466FA">
        <w:rPr>
          <w:rFonts w:ascii="Times New Roman" w:hAnsi="Times New Roman" w:cs="Times New Roman"/>
          <w:sz w:val="24"/>
          <w:szCs w:val="24"/>
        </w:rPr>
        <w:t xml:space="preserve"> The first two teams, the 2018-19 Lightning and the 2009-10 Capitals, are two of the most skilled teams in terms of shooting talent from the last 11 years. They boast players throughout their roster with incredible shots, so it’s no surprise to see these two teams at the top of the list. The last three teams on this list all have one thing in common: they played in the 2012-13 shortened season. My belief is that because they </w:t>
      </w:r>
      <w:r w:rsidR="004466FA">
        <w:rPr>
          <w:rFonts w:ascii="Times New Roman" w:hAnsi="Times New Roman" w:cs="Times New Roman"/>
          <w:sz w:val="24"/>
          <w:szCs w:val="24"/>
        </w:rPr>
        <w:lastRenderedPageBreak/>
        <w:t xml:space="preserve">played a shortened season of 48 games, they were able to maintain a higher than normal shooting percentage because the season wasn’t long enough for them to regress closer to the mean. Had the season been longer, their luck would have run out eventually and they wouldn’t have been at the top of this list. </w:t>
      </w:r>
      <w:r w:rsidR="00A23BCE">
        <w:rPr>
          <w:rFonts w:ascii="Times New Roman" w:hAnsi="Times New Roman" w:cs="Times New Roman"/>
          <w:sz w:val="24"/>
          <w:szCs w:val="24"/>
        </w:rPr>
        <w:t>This goes to show that shooting percentage is a measure of luck and skill, a strong feature in predicting success.</w:t>
      </w:r>
    </w:p>
    <w:p w14:paraId="49D4D329" w14:textId="611A421A" w:rsidR="005702F3" w:rsidRDefault="00AF2CB0" w:rsidP="00AF2C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I’ll group the shot data together because they tell similar stories. </w:t>
      </w:r>
      <w:r w:rsidR="00B72E0A">
        <w:rPr>
          <w:rFonts w:ascii="Times New Roman" w:hAnsi="Times New Roman" w:cs="Times New Roman"/>
          <w:sz w:val="24"/>
          <w:szCs w:val="24"/>
        </w:rPr>
        <w:t>I was a little surprised with the ordering of</w:t>
      </w:r>
      <w:r w:rsidR="00CC31C8">
        <w:rPr>
          <w:rFonts w:ascii="Times New Roman" w:hAnsi="Times New Roman" w:cs="Times New Roman"/>
          <w:sz w:val="24"/>
          <w:szCs w:val="24"/>
        </w:rPr>
        <w:t xml:space="preserve"> </w:t>
      </w:r>
      <w:r w:rsidR="00B72E0A">
        <w:rPr>
          <w:rFonts w:ascii="Times New Roman" w:hAnsi="Times New Roman" w:cs="Times New Roman"/>
          <w:sz w:val="24"/>
          <w:szCs w:val="24"/>
        </w:rPr>
        <w:t>CA/60</w:t>
      </w:r>
      <w:r w:rsidR="00CC31C8">
        <w:rPr>
          <w:rFonts w:ascii="Times New Roman" w:hAnsi="Times New Roman" w:cs="Times New Roman"/>
          <w:sz w:val="24"/>
          <w:szCs w:val="24"/>
        </w:rPr>
        <w:t xml:space="preserve"> being ahead of CF/60 and </w:t>
      </w:r>
      <w:r w:rsidR="00B72E0A">
        <w:rPr>
          <w:rFonts w:ascii="Times New Roman" w:hAnsi="Times New Roman" w:cs="Times New Roman"/>
          <w:sz w:val="24"/>
          <w:szCs w:val="24"/>
        </w:rPr>
        <w:t xml:space="preserve">xGF/60 </w:t>
      </w:r>
      <w:r w:rsidR="00CC31C8">
        <w:rPr>
          <w:rFonts w:ascii="Times New Roman" w:hAnsi="Times New Roman" w:cs="Times New Roman"/>
          <w:sz w:val="24"/>
          <w:szCs w:val="24"/>
        </w:rPr>
        <w:t xml:space="preserve">being less important than </w:t>
      </w:r>
      <w:r w:rsidR="00B72E0A">
        <w:rPr>
          <w:rFonts w:ascii="Times New Roman" w:hAnsi="Times New Roman" w:cs="Times New Roman"/>
          <w:sz w:val="24"/>
          <w:szCs w:val="24"/>
        </w:rPr>
        <w:t xml:space="preserve">xGA/60. </w:t>
      </w:r>
      <w:r w:rsidR="00843EC7">
        <w:rPr>
          <w:rFonts w:ascii="Times New Roman" w:hAnsi="Times New Roman" w:cs="Times New Roman"/>
          <w:sz w:val="24"/>
          <w:szCs w:val="24"/>
        </w:rPr>
        <w:t>This could be random chance or w</w:t>
      </w:r>
      <w:r w:rsidR="00B72E0A">
        <w:rPr>
          <w:rFonts w:ascii="Times New Roman" w:hAnsi="Times New Roman" w:cs="Times New Roman"/>
          <w:sz w:val="24"/>
          <w:szCs w:val="24"/>
        </w:rPr>
        <w:t xml:space="preserve">hat I’ve gathered from the ordering: preventing offensive zone time is slightly more important than creating it for your team and that creating quality chances is more important than preventing them. </w:t>
      </w:r>
    </w:p>
    <w:p w14:paraId="5EB2345B" w14:textId="5C730843" w:rsidR="00843EC7" w:rsidRPr="00BC008F" w:rsidRDefault="00843EC7" w:rsidP="00AF2C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thing I wanted to touch on with the shot data was the adjustment that I chose to use. </w:t>
      </w:r>
      <w:r w:rsidR="00BC008F">
        <w:rPr>
          <w:rFonts w:ascii="Times New Roman" w:hAnsi="Times New Roman" w:cs="Times New Roman"/>
          <w:i/>
          <w:iCs/>
          <w:sz w:val="24"/>
          <w:szCs w:val="24"/>
        </w:rPr>
        <w:t>Evolving-Hockey</w:t>
      </w:r>
      <w:r w:rsidR="00BC008F">
        <w:rPr>
          <w:rFonts w:ascii="Times New Roman" w:hAnsi="Times New Roman" w:cs="Times New Roman"/>
          <w:sz w:val="24"/>
          <w:szCs w:val="24"/>
        </w:rPr>
        <w:t xml:space="preserve"> offers data that is adjusted for the score and venue of the game. What this does is weight each shot attempt based on the state of the game. So, for example, a shot taken by a team down by a goal in a visiting arena is weighted more than a shot taken at their home arena up by 6 goals. </w:t>
      </w:r>
      <w:r w:rsidR="00E059A7">
        <w:rPr>
          <w:rFonts w:ascii="Times New Roman" w:hAnsi="Times New Roman" w:cs="Times New Roman"/>
          <w:sz w:val="24"/>
          <w:szCs w:val="24"/>
        </w:rPr>
        <w:t>I believe this was important to include so e</w:t>
      </w:r>
      <w:r w:rsidR="00C378DC">
        <w:rPr>
          <w:rFonts w:ascii="Times New Roman" w:hAnsi="Times New Roman" w:cs="Times New Roman"/>
          <w:sz w:val="24"/>
          <w:szCs w:val="24"/>
        </w:rPr>
        <w:t>ach shot is weighted closer to its true value.</w:t>
      </w:r>
    </w:p>
    <w:p w14:paraId="69ED8BC2" w14:textId="72AA32E5" w:rsidR="001E3FAC" w:rsidRDefault="00A877A1" w:rsidP="00AF2CB0">
      <w:pPr>
        <w:spacing w:line="240" w:lineRule="auto"/>
        <w:ind w:firstLine="720"/>
        <w:rPr>
          <w:rFonts w:ascii="Times New Roman" w:hAnsi="Times New Roman" w:cs="Times New Roman"/>
          <w:sz w:val="24"/>
          <w:szCs w:val="24"/>
        </w:rPr>
      </w:pPr>
      <w:r w:rsidRPr="00A877A1">
        <w:rPr>
          <w:noProof/>
        </w:rPr>
        <w:drawing>
          <wp:anchor distT="0" distB="0" distL="114300" distR="114300" simplePos="0" relativeHeight="251697152" behindDoc="1" locked="0" layoutInCell="1" allowOverlap="1" wp14:anchorId="620C03C5" wp14:editId="7A0F2F34">
            <wp:simplePos x="0" y="0"/>
            <wp:positionH relativeFrom="column">
              <wp:posOffset>3061970</wp:posOffset>
            </wp:positionH>
            <wp:positionV relativeFrom="paragraph">
              <wp:posOffset>690880</wp:posOffset>
            </wp:positionV>
            <wp:extent cx="2609850" cy="1276350"/>
            <wp:effectExtent l="0" t="0" r="0" b="0"/>
            <wp:wrapTight wrapText="bothSides">
              <wp:wrapPolygon edited="0">
                <wp:start x="0" y="0"/>
                <wp:lineTo x="0" y="21278"/>
                <wp:lineTo x="21442" y="21278"/>
                <wp:lineTo x="214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9850" cy="1276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1" allowOverlap="1" wp14:anchorId="6D9BA7A3" wp14:editId="78D8D51F">
            <wp:simplePos x="0" y="0"/>
            <wp:positionH relativeFrom="column">
              <wp:posOffset>318977</wp:posOffset>
            </wp:positionH>
            <wp:positionV relativeFrom="paragraph">
              <wp:posOffset>659263</wp:posOffset>
            </wp:positionV>
            <wp:extent cx="2562225" cy="1333500"/>
            <wp:effectExtent l="0" t="0" r="9525" b="0"/>
            <wp:wrapTight wrapText="bothSides">
              <wp:wrapPolygon edited="0">
                <wp:start x="0" y="0"/>
                <wp:lineTo x="0" y="21291"/>
                <wp:lineTo x="21520" y="21291"/>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2225" cy="1333500"/>
                    </a:xfrm>
                    <a:prstGeom prst="rect">
                      <a:avLst/>
                    </a:prstGeom>
                  </pic:spPr>
                </pic:pic>
              </a:graphicData>
            </a:graphic>
            <wp14:sizeRelH relativeFrom="page">
              <wp14:pctWidth>0</wp14:pctWidth>
            </wp14:sizeRelH>
            <wp14:sizeRelV relativeFrom="page">
              <wp14:pctHeight>0</wp14:pctHeight>
            </wp14:sizeRelV>
          </wp:anchor>
        </w:drawing>
      </w:r>
      <w:r w:rsidR="00CC31C8">
        <w:rPr>
          <w:rFonts w:ascii="Times New Roman" w:hAnsi="Times New Roman" w:cs="Times New Roman"/>
          <w:sz w:val="24"/>
          <w:szCs w:val="24"/>
        </w:rPr>
        <w:t>The last two features relate to each other because they are the only features that consider special teams play. Being a good even strength team is very important but, like goaltending, special teams play can make or break teams.</w:t>
      </w:r>
      <w:r w:rsidR="00B67AD3">
        <w:rPr>
          <w:rFonts w:ascii="Times New Roman" w:hAnsi="Times New Roman" w:cs="Times New Roman"/>
          <w:sz w:val="24"/>
          <w:szCs w:val="24"/>
        </w:rPr>
        <w:t xml:space="preserve"> </w:t>
      </w:r>
    </w:p>
    <w:p w14:paraId="488E7078" w14:textId="2B748A1F" w:rsidR="00DB4D00" w:rsidRDefault="00A877A1" w:rsidP="00AF2CB0">
      <w:pPr>
        <w:spacing w:line="240" w:lineRule="auto"/>
        <w:ind w:firstLine="720"/>
        <w:rPr>
          <w:rFonts w:ascii="Times New Roman" w:hAnsi="Times New Roman" w:cs="Times New Roman"/>
          <w:noProof/>
          <w:sz w:val="24"/>
          <w:szCs w:val="24"/>
        </w:rPr>
      </w:pPr>
      <w:r w:rsidRPr="00A877A1">
        <w:rPr>
          <w:noProof/>
        </w:rPr>
        <w:t xml:space="preserve"> </w:t>
      </w:r>
      <w:r>
        <w:rPr>
          <w:rFonts w:ascii="Times New Roman" w:hAnsi="Times New Roman" w:cs="Times New Roman"/>
          <w:noProof/>
          <w:sz w:val="24"/>
          <w:szCs w:val="24"/>
        </w:rPr>
        <w:t>These are the top 5 teams that gained and lost the most points in</w:t>
      </w:r>
      <w:r w:rsidR="002D37D2">
        <w:rPr>
          <w:rFonts w:ascii="Times New Roman" w:hAnsi="Times New Roman" w:cs="Times New Roman"/>
          <w:noProof/>
          <w:sz w:val="24"/>
          <w:szCs w:val="24"/>
        </w:rPr>
        <w:t xml:space="preserve"> a</w:t>
      </w:r>
      <w:r>
        <w:rPr>
          <w:rFonts w:ascii="Times New Roman" w:hAnsi="Times New Roman" w:cs="Times New Roman"/>
          <w:noProof/>
          <w:sz w:val="24"/>
          <w:szCs w:val="24"/>
        </w:rPr>
        <w:t xml:space="preserve"> season because of their specials teams. The method obtained to gather this data was the same me</w:t>
      </w:r>
      <w:r w:rsidR="00320F23">
        <w:rPr>
          <w:rFonts w:ascii="Times New Roman" w:hAnsi="Times New Roman" w:cs="Times New Roman"/>
          <w:noProof/>
          <w:sz w:val="24"/>
          <w:szCs w:val="24"/>
        </w:rPr>
        <w:t>t</w:t>
      </w:r>
      <w:r>
        <w:rPr>
          <w:rFonts w:ascii="Times New Roman" w:hAnsi="Times New Roman" w:cs="Times New Roman"/>
          <w:noProof/>
          <w:sz w:val="24"/>
          <w:szCs w:val="24"/>
        </w:rPr>
        <w:t>hod used to find points gained due to save percentage. I changed every team’s special team’s percentages to the mean PP% and PK%, ran the model on this data and looked at the difference in predicted points.</w:t>
      </w:r>
    </w:p>
    <w:p w14:paraId="30E38C6C" w14:textId="7E18F21C" w:rsidR="006C0D55" w:rsidRPr="00A877A1" w:rsidRDefault="006C0D55" w:rsidP="00AF2CB0">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w:t>Considering how many features I began with, I believe I found a way to incorporate every aspect of a team’s success in my model with the fewest dimensions and that every feature I included added value to the predictive nature.</w:t>
      </w:r>
    </w:p>
    <w:p w14:paraId="76D1A5D7" w14:textId="17D3A07E" w:rsidR="00843EC7" w:rsidRDefault="00843EC7" w:rsidP="00843EC7">
      <w:pPr>
        <w:spacing w:line="240" w:lineRule="auto"/>
        <w:rPr>
          <w:rFonts w:ascii="Times New Roman" w:hAnsi="Times New Roman" w:cs="Times New Roman"/>
          <w:sz w:val="24"/>
          <w:szCs w:val="24"/>
        </w:rPr>
      </w:pPr>
    </w:p>
    <w:p w14:paraId="73F3E9BC" w14:textId="77777777" w:rsidR="00532467" w:rsidRDefault="00532467" w:rsidP="003631F1">
      <w:pPr>
        <w:spacing w:line="240" w:lineRule="auto"/>
        <w:jc w:val="center"/>
        <w:rPr>
          <w:rFonts w:ascii="Times New Roman" w:hAnsi="Times New Roman" w:cs="Times New Roman"/>
          <w:sz w:val="24"/>
          <w:szCs w:val="24"/>
        </w:rPr>
      </w:pPr>
    </w:p>
    <w:p w14:paraId="05CE5F2C" w14:textId="5FC8D03B" w:rsidR="00532467" w:rsidRDefault="00532467" w:rsidP="003631F1">
      <w:pPr>
        <w:spacing w:line="240" w:lineRule="auto"/>
        <w:jc w:val="center"/>
        <w:rPr>
          <w:rFonts w:ascii="Times New Roman" w:hAnsi="Times New Roman" w:cs="Times New Roman"/>
          <w:sz w:val="24"/>
          <w:szCs w:val="24"/>
        </w:rPr>
      </w:pPr>
    </w:p>
    <w:p w14:paraId="1857AE99" w14:textId="77777777" w:rsidR="00532467" w:rsidRDefault="00532467" w:rsidP="003631F1">
      <w:pPr>
        <w:spacing w:line="240" w:lineRule="auto"/>
        <w:jc w:val="center"/>
        <w:rPr>
          <w:rFonts w:ascii="Times New Roman" w:hAnsi="Times New Roman" w:cs="Times New Roman"/>
          <w:sz w:val="24"/>
          <w:szCs w:val="24"/>
        </w:rPr>
      </w:pPr>
    </w:p>
    <w:p w14:paraId="35FD7F31" w14:textId="6FB5E2F3" w:rsidR="00532467" w:rsidRDefault="00532467" w:rsidP="003631F1">
      <w:pPr>
        <w:spacing w:line="240" w:lineRule="auto"/>
        <w:jc w:val="center"/>
        <w:rPr>
          <w:rFonts w:ascii="Times New Roman" w:hAnsi="Times New Roman" w:cs="Times New Roman"/>
          <w:sz w:val="24"/>
          <w:szCs w:val="24"/>
        </w:rPr>
      </w:pPr>
    </w:p>
    <w:p w14:paraId="2FD07FC3" w14:textId="77777777" w:rsidR="00A44ADF" w:rsidRDefault="00A44ADF" w:rsidP="003631F1">
      <w:pPr>
        <w:spacing w:line="240" w:lineRule="auto"/>
        <w:jc w:val="center"/>
        <w:rPr>
          <w:rFonts w:ascii="Times New Roman" w:hAnsi="Times New Roman" w:cs="Times New Roman"/>
          <w:sz w:val="24"/>
          <w:szCs w:val="24"/>
        </w:rPr>
      </w:pPr>
      <w:bookmarkStart w:id="0" w:name="_GoBack"/>
      <w:bookmarkEnd w:id="0"/>
    </w:p>
    <w:p w14:paraId="77C7E0A6" w14:textId="30492970" w:rsidR="00351239" w:rsidRDefault="00AF2CB0" w:rsidP="003631F1">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IV.   </w:t>
      </w:r>
      <w:r w:rsidR="00351239">
        <w:rPr>
          <w:rFonts w:ascii="Times New Roman" w:hAnsi="Times New Roman" w:cs="Times New Roman"/>
          <w:sz w:val="24"/>
          <w:szCs w:val="24"/>
        </w:rPr>
        <w:t>Discussion</w:t>
      </w:r>
    </w:p>
    <w:p w14:paraId="445C69C8" w14:textId="3913E17E" w:rsidR="00F11CDE" w:rsidRDefault="00F11CDE" w:rsidP="00F11CDE">
      <w:pPr>
        <w:spacing w:line="240" w:lineRule="auto"/>
        <w:rPr>
          <w:rFonts w:ascii="Times New Roman" w:hAnsi="Times New Roman" w:cs="Times New Roman"/>
          <w:sz w:val="24"/>
          <w:szCs w:val="24"/>
        </w:rPr>
      </w:pPr>
      <w:r>
        <w:rPr>
          <w:rFonts w:ascii="Times New Roman" w:hAnsi="Times New Roman" w:cs="Times New Roman"/>
          <w:sz w:val="24"/>
          <w:szCs w:val="24"/>
        </w:rPr>
        <w:tab/>
      </w:r>
      <w:r w:rsidR="00532467">
        <w:rPr>
          <w:rFonts w:ascii="Times New Roman" w:hAnsi="Times New Roman" w:cs="Times New Roman"/>
          <w:sz w:val="24"/>
          <w:szCs w:val="24"/>
        </w:rPr>
        <w:t xml:space="preserve">I’ve discussed the </w:t>
      </w:r>
      <w:r w:rsidR="00532467" w:rsidRPr="00532467">
        <w:rPr>
          <w:rFonts w:ascii="Times New Roman" w:hAnsi="Times New Roman" w:cs="Times New Roman"/>
          <w:sz w:val="24"/>
          <w:szCs w:val="24"/>
        </w:rPr>
        <w:t>intricacies</w:t>
      </w:r>
      <w:r w:rsidR="00532467">
        <w:rPr>
          <w:rFonts w:ascii="Times New Roman" w:hAnsi="Times New Roman" w:cs="Times New Roman"/>
          <w:sz w:val="24"/>
          <w:szCs w:val="24"/>
        </w:rPr>
        <w:t xml:space="preserve"> of the features and results of my model, but I have yet to dissect the issues that hold it back. There are three major issues I see with the model that I was unable to mitigate with my methodology: insufficient sample sizes, the changing of the rosters and issues with expected goals.</w:t>
      </w:r>
    </w:p>
    <w:p w14:paraId="2B2537DB" w14:textId="536CD03C" w:rsidR="00532467" w:rsidRDefault="00365146" w:rsidP="00E202DC">
      <w:pPr>
        <w:spacing w:line="240" w:lineRule="auto"/>
        <w:ind w:firstLine="720"/>
        <w:jc w:val="both"/>
        <w:rPr>
          <w:rFonts w:ascii="Times New Roman" w:hAnsi="Times New Roman" w:cs="Times New Roman"/>
          <w:sz w:val="24"/>
          <w:szCs w:val="24"/>
        </w:rPr>
      </w:pPr>
      <w:r>
        <w:rPr>
          <w:noProof/>
        </w:rPr>
        <w:drawing>
          <wp:anchor distT="0" distB="0" distL="114300" distR="114300" simplePos="0" relativeHeight="251699200" behindDoc="1" locked="0" layoutInCell="1" allowOverlap="1" wp14:anchorId="29C59AB5" wp14:editId="07F6E4A4">
            <wp:simplePos x="0" y="0"/>
            <wp:positionH relativeFrom="margin">
              <wp:align>left</wp:align>
            </wp:positionH>
            <wp:positionV relativeFrom="paragraph">
              <wp:posOffset>67098</wp:posOffset>
            </wp:positionV>
            <wp:extent cx="2082800" cy="5572125"/>
            <wp:effectExtent l="0" t="0" r="0" b="9525"/>
            <wp:wrapTight wrapText="bothSides">
              <wp:wrapPolygon edited="0">
                <wp:start x="0" y="0"/>
                <wp:lineTo x="0" y="21563"/>
                <wp:lineTo x="21337" y="21563"/>
                <wp:lineTo x="213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9601" cy="5590889"/>
                    </a:xfrm>
                    <a:prstGeom prst="rect">
                      <a:avLst/>
                    </a:prstGeom>
                  </pic:spPr>
                </pic:pic>
              </a:graphicData>
            </a:graphic>
            <wp14:sizeRelH relativeFrom="page">
              <wp14:pctWidth>0</wp14:pctWidth>
            </wp14:sizeRelH>
            <wp14:sizeRelV relativeFrom="page">
              <wp14:pctHeight>0</wp14:pctHeight>
            </wp14:sizeRelV>
          </wp:anchor>
        </w:drawing>
      </w:r>
      <w:r w:rsidR="00532467">
        <w:rPr>
          <w:rFonts w:ascii="Times New Roman" w:hAnsi="Times New Roman" w:cs="Times New Roman"/>
          <w:sz w:val="24"/>
          <w:szCs w:val="24"/>
        </w:rPr>
        <w:t>The first issue I see with the model is that it poorly predicts teams with small sample sizes of games. I ran the prediction the</w:t>
      </w:r>
      <w:r w:rsidR="00E431D6">
        <w:rPr>
          <w:rFonts w:ascii="Times New Roman" w:hAnsi="Times New Roman" w:cs="Times New Roman"/>
          <w:sz w:val="24"/>
          <w:szCs w:val="24"/>
        </w:rPr>
        <w:t xml:space="preserve"> on</w:t>
      </w:r>
      <w:r w:rsidR="00532467">
        <w:rPr>
          <w:rFonts w:ascii="Times New Roman" w:hAnsi="Times New Roman" w:cs="Times New Roman"/>
          <w:sz w:val="24"/>
          <w:szCs w:val="24"/>
        </w:rPr>
        <w:t xml:space="preserve"> left </w:t>
      </w:r>
      <w:r w:rsidR="00E431D6">
        <w:rPr>
          <w:rFonts w:ascii="Times New Roman" w:hAnsi="Times New Roman" w:cs="Times New Roman"/>
          <w:sz w:val="24"/>
          <w:szCs w:val="24"/>
        </w:rPr>
        <w:t>with each team having played about 30 games</w:t>
      </w:r>
      <w:r w:rsidR="00D720A0">
        <w:rPr>
          <w:rFonts w:ascii="Times New Roman" w:hAnsi="Times New Roman" w:cs="Times New Roman"/>
          <w:sz w:val="24"/>
          <w:szCs w:val="24"/>
        </w:rPr>
        <w:t xml:space="preserve"> as of December </w:t>
      </w:r>
      <w:r w:rsidR="007923C5">
        <w:rPr>
          <w:rFonts w:ascii="Times New Roman" w:hAnsi="Times New Roman" w:cs="Times New Roman"/>
          <w:sz w:val="24"/>
          <w:szCs w:val="24"/>
        </w:rPr>
        <w:t>5</w:t>
      </w:r>
      <w:r w:rsidR="00D720A0" w:rsidRPr="00D720A0">
        <w:rPr>
          <w:rFonts w:ascii="Times New Roman" w:hAnsi="Times New Roman" w:cs="Times New Roman"/>
          <w:sz w:val="24"/>
          <w:szCs w:val="24"/>
          <w:vertAlign w:val="superscript"/>
        </w:rPr>
        <w:t>th</w:t>
      </w:r>
      <w:r w:rsidR="00D720A0">
        <w:rPr>
          <w:rFonts w:ascii="Times New Roman" w:hAnsi="Times New Roman" w:cs="Times New Roman"/>
          <w:sz w:val="24"/>
          <w:szCs w:val="24"/>
        </w:rPr>
        <w:t>, 2019.</w:t>
      </w:r>
      <w:r w:rsidR="00E431D6">
        <w:rPr>
          <w:rFonts w:ascii="Times New Roman" w:hAnsi="Times New Roman" w:cs="Times New Roman"/>
          <w:sz w:val="24"/>
          <w:szCs w:val="24"/>
        </w:rPr>
        <w:t xml:space="preserve"> The issue lies in the fact that teams can get off to hot starts that the model will assume will last throughout the season. A sample size of 30 games maybe enough games to roughly predict where teams will finish because most of these predictions are close to the pace that teams are on, but the model can’t be used on smaller sample sizes because it will assume these trends will last for the entire season.</w:t>
      </w:r>
    </w:p>
    <w:p w14:paraId="1D7B1723" w14:textId="7B196479" w:rsidR="00E202DC" w:rsidRDefault="00E202DC" w:rsidP="00E202D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other issue that I did not account for that other, more </w:t>
      </w:r>
      <w:r w:rsidRPr="00E202DC">
        <w:rPr>
          <w:rFonts w:ascii="Times New Roman" w:hAnsi="Times New Roman" w:cs="Times New Roman"/>
          <w:sz w:val="24"/>
          <w:szCs w:val="24"/>
        </w:rPr>
        <w:t xml:space="preserve">sophisticated </w:t>
      </w:r>
      <w:r>
        <w:rPr>
          <w:rFonts w:ascii="Times New Roman" w:hAnsi="Times New Roman" w:cs="Times New Roman"/>
          <w:sz w:val="24"/>
          <w:szCs w:val="24"/>
        </w:rPr>
        <w:t>models, account for is the analysis of the players on the roster. Let’s say a team has very good shot and special team’s metrics, but their goalie is terrible. My model can account for this by looking at the team’s save percentage. The issue is that if the team acquires a better goalie, the model doesn’t change to account for this until the team’s average save percentage increases. So while the team’s save percentage for the season can still be below average, their current situation is much better. The best approach would be to</w:t>
      </w:r>
      <w:r w:rsidR="00500179">
        <w:rPr>
          <w:rFonts w:ascii="Times New Roman" w:hAnsi="Times New Roman" w:cs="Times New Roman"/>
          <w:sz w:val="24"/>
          <w:szCs w:val="24"/>
        </w:rPr>
        <w:t xml:space="preserve"> use a combination of team statistics and a</w:t>
      </w:r>
      <w:r>
        <w:rPr>
          <w:rFonts w:ascii="Times New Roman" w:hAnsi="Times New Roman" w:cs="Times New Roman"/>
          <w:sz w:val="24"/>
          <w:szCs w:val="24"/>
        </w:rPr>
        <w:t xml:space="preserve"> measure </w:t>
      </w:r>
      <w:r w:rsidR="00500179">
        <w:rPr>
          <w:rFonts w:ascii="Times New Roman" w:hAnsi="Times New Roman" w:cs="Times New Roman"/>
          <w:sz w:val="24"/>
          <w:szCs w:val="24"/>
        </w:rPr>
        <w:t>of each</w:t>
      </w:r>
      <w:r>
        <w:rPr>
          <w:rFonts w:ascii="Times New Roman" w:hAnsi="Times New Roman" w:cs="Times New Roman"/>
          <w:sz w:val="24"/>
          <w:szCs w:val="24"/>
        </w:rPr>
        <w:t xml:space="preserve"> </w:t>
      </w:r>
      <w:r w:rsidR="00500179">
        <w:rPr>
          <w:rFonts w:ascii="Times New Roman" w:hAnsi="Times New Roman" w:cs="Times New Roman"/>
          <w:sz w:val="24"/>
          <w:szCs w:val="24"/>
        </w:rPr>
        <w:t>player’s</w:t>
      </w:r>
      <w:r>
        <w:rPr>
          <w:rFonts w:ascii="Times New Roman" w:hAnsi="Times New Roman" w:cs="Times New Roman"/>
          <w:sz w:val="24"/>
          <w:szCs w:val="24"/>
        </w:rPr>
        <w:t xml:space="preserve"> individual impact they have on the team similar to baseball’s Wins Above Replacement (WAR). </w:t>
      </w:r>
      <w:r w:rsidR="00500179">
        <w:rPr>
          <w:rFonts w:ascii="Times New Roman" w:hAnsi="Times New Roman" w:cs="Times New Roman"/>
          <w:sz w:val="24"/>
          <w:szCs w:val="24"/>
        </w:rPr>
        <w:t>This approach could account for roster moves of players.</w:t>
      </w:r>
    </w:p>
    <w:p w14:paraId="4FAA7BF8" w14:textId="77777777" w:rsidR="00AE6467" w:rsidRDefault="00AE6467" w:rsidP="00E202DC">
      <w:pPr>
        <w:spacing w:line="240" w:lineRule="auto"/>
        <w:ind w:firstLine="720"/>
        <w:jc w:val="both"/>
        <w:rPr>
          <w:rFonts w:ascii="Times New Roman" w:hAnsi="Times New Roman" w:cs="Times New Roman"/>
          <w:sz w:val="24"/>
          <w:szCs w:val="24"/>
        </w:rPr>
      </w:pPr>
    </w:p>
    <w:p w14:paraId="1B068381" w14:textId="77777777" w:rsidR="00AE6467" w:rsidRDefault="00AE6467" w:rsidP="00E202DC">
      <w:pPr>
        <w:spacing w:line="240" w:lineRule="auto"/>
        <w:ind w:firstLine="720"/>
        <w:jc w:val="both"/>
        <w:rPr>
          <w:rFonts w:ascii="Times New Roman" w:hAnsi="Times New Roman" w:cs="Times New Roman"/>
          <w:sz w:val="24"/>
          <w:szCs w:val="24"/>
        </w:rPr>
      </w:pPr>
    </w:p>
    <w:p w14:paraId="7A61C28B" w14:textId="77777777" w:rsidR="00AE6467" w:rsidRDefault="00AE6467" w:rsidP="00E202DC">
      <w:pPr>
        <w:spacing w:line="240" w:lineRule="auto"/>
        <w:ind w:firstLine="720"/>
        <w:jc w:val="both"/>
        <w:rPr>
          <w:rFonts w:ascii="Times New Roman" w:hAnsi="Times New Roman" w:cs="Times New Roman"/>
          <w:sz w:val="24"/>
          <w:szCs w:val="24"/>
        </w:rPr>
      </w:pPr>
    </w:p>
    <w:p w14:paraId="7A35F99B" w14:textId="77777777" w:rsidR="00AE6467" w:rsidRDefault="00AE6467" w:rsidP="00E202DC">
      <w:pPr>
        <w:spacing w:line="240" w:lineRule="auto"/>
        <w:ind w:firstLine="720"/>
        <w:jc w:val="both"/>
        <w:rPr>
          <w:rFonts w:ascii="Times New Roman" w:hAnsi="Times New Roman" w:cs="Times New Roman"/>
          <w:sz w:val="24"/>
          <w:szCs w:val="24"/>
        </w:rPr>
      </w:pPr>
    </w:p>
    <w:p w14:paraId="6A29BCC8" w14:textId="77777777" w:rsidR="00AE6467" w:rsidRDefault="00AE6467" w:rsidP="00E202DC">
      <w:pPr>
        <w:spacing w:line="240" w:lineRule="auto"/>
        <w:ind w:firstLine="720"/>
        <w:jc w:val="both"/>
        <w:rPr>
          <w:rFonts w:ascii="Times New Roman" w:hAnsi="Times New Roman" w:cs="Times New Roman"/>
          <w:sz w:val="24"/>
          <w:szCs w:val="24"/>
        </w:rPr>
      </w:pPr>
    </w:p>
    <w:p w14:paraId="48CBA1DC" w14:textId="77777777" w:rsidR="00AE6467" w:rsidRDefault="00AE6467" w:rsidP="00E202DC">
      <w:pPr>
        <w:spacing w:line="240" w:lineRule="auto"/>
        <w:ind w:firstLine="720"/>
        <w:jc w:val="both"/>
        <w:rPr>
          <w:rFonts w:ascii="Times New Roman" w:hAnsi="Times New Roman" w:cs="Times New Roman"/>
          <w:sz w:val="24"/>
          <w:szCs w:val="24"/>
        </w:rPr>
      </w:pPr>
    </w:p>
    <w:p w14:paraId="67A41D34" w14:textId="77777777" w:rsidR="00AE6467" w:rsidRDefault="00AE6467" w:rsidP="00E202DC">
      <w:pPr>
        <w:spacing w:line="240" w:lineRule="auto"/>
        <w:ind w:firstLine="720"/>
        <w:jc w:val="both"/>
        <w:rPr>
          <w:rFonts w:ascii="Times New Roman" w:hAnsi="Times New Roman" w:cs="Times New Roman"/>
          <w:sz w:val="24"/>
          <w:szCs w:val="24"/>
        </w:rPr>
      </w:pPr>
    </w:p>
    <w:p w14:paraId="3212A4C4" w14:textId="77777777" w:rsidR="00AE6467" w:rsidRDefault="00AE6467" w:rsidP="00E202DC">
      <w:pPr>
        <w:spacing w:line="240" w:lineRule="auto"/>
        <w:ind w:firstLine="720"/>
        <w:jc w:val="both"/>
        <w:rPr>
          <w:rFonts w:ascii="Times New Roman" w:hAnsi="Times New Roman" w:cs="Times New Roman"/>
          <w:sz w:val="24"/>
          <w:szCs w:val="24"/>
        </w:rPr>
      </w:pPr>
    </w:p>
    <w:p w14:paraId="636A7F9F" w14:textId="77777777" w:rsidR="00AE6467" w:rsidRDefault="00AE6467" w:rsidP="00E202DC">
      <w:pPr>
        <w:spacing w:line="240" w:lineRule="auto"/>
        <w:ind w:firstLine="720"/>
        <w:jc w:val="both"/>
        <w:rPr>
          <w:rFonts w:ascii="Times New Roman" w:hAnsi="Times New Roman" w:cs="Times New Roman"/>
          <w:sz w:val="24"/>
          <w:szCs w:val="24"/>
        </w:rPr>
      </w:pPr>
    </w:p>
    <w:p w14:paraId="18306694" w14:textId="28D25C2E" w:rsidR="00500179" w:rsidRDefault="00AE6467" w:rsidP="00E202DC">
      <w:pPr>
        <w:spacing w:line="240" w:lineRule="auto"/>
        <w:ind w:firstLine="720"/>
        <w:jc w:val="both"/>
        <w:rPr>
          <w:rFonts w:ascii="Times New Roman" w:hAnsi="Times New Roman" w:cs="Times New Roman"/>
          <w:sz w:val="24"/>
          <w:szCs w:val="24"/>
        </w:rPr>
      </w:pPr>
      <w:r>
        <w:rPr>
          <w:noProof/>
        </w:rPr>
        <w:lastRenderedPageBreak/>
        <w:drawing>
          <wp:anchor distT="0" distB="0" distL="114300" distR="114300" simplePos="0" relativeHeight="251671552" behindDoc="1" locked="0" layoutInCell="1" allowOverlap="1" wp14:anchorId="6480A67E" wp14:editId="3A3E3313">
            <wp:simplePos x="0" y="0"/>
            <wp:positionH relativeFrom="page">
              <wp:posOffset>3963035</wp:posOffset>
            </wp:positionH>
            <wp:positionV relativeFrom="paragraph">
              <wp:posOffset>746429</wp:posOffset>
            </wp:positionV>
            <wp:extent cx="3191510" cy="2127885"/>
            <wp:effectExtent l="0" t="0" r="8890" b="5715"/>
            <wp:wrapTight wrapText="bothSides">
              <wp:wrapPolygon edited="0">
                <wp:start x="0" y="0"/>
                <wp:lineTo x="0" y="21465"/>
                <wp:lineTo x="21531" y="2146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1510" cy="2127885"/>
                    </a:xfrm>
                    <a:prstGeom prst="rect">
                      <a:avLst/>
                    </a:prstGeom>
                  </pic:spPr>
                </pic:pic>
              </a:graphicData>
            </a:graphic>
            <wp14:sizeRelH relativeFrom="page">
              <wp14:pctWidth>0</wp14:pctWidth>
            </wp14:sizeRelH>
            <wp14:sizeRelV relativeFrom="page">
              <wp14:pctHeight>0</wp14:pctHeight>
            </wp14:sizeRelV>
          </wp:anchor>
        </w:drawing>
      </w:r>
      <w:r w:rsidRPr="00AE6467">
        <w:rPr>
          <w:noProof/>
        </w:rPr>
        <w:drawing>
          <wp:anchor distT="0" distB="0" distL="114300" distR="114300" simplePos="0" relativeHeight="251670528" behindDoc="1" locked="0" layoutInCell="1" allowOverlap="1" wp14:anchorId="035485BD" wp14:editId="2FD9E4A6">
            <wp:simplePos x="0" y="0"/>
            <wp:positionH relativeFrom="margin">
              <wp:posOffset>-635</wp:posOffset>
            </wp:positionH>
            <wp:positionV relativeFrom="paragraph">
              <wp:posOffset>793750</wp:posOffset>
            </wp:positionV>
            <wp:extent cx="3100705" cy="2026920"/>
            <wp:effectExtent l="0" t="0" r="4445" b="0"/>
            <wp:wrapTight wrapText="bothSides">
              <wp:wrapPolygon edited="0">
                <wp:start x="0" y="0"/>
                <wp:lineTo x="0" y="21316"/>
                <wp:lineTo x="21498" y="21316"/>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0705" cy="2026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last issue with the model </w:t>
      </w:r>
      <w:r w:rsidR="009F7C8A">
        <w:rPr>
          <w:rFonts w:ascii="Times New Roman" w:hAnsi="Times New Roman" w:cs="Times New Roman"/>
          <w:sz w:val="24"/>
          <w:szCs w:val="24"/>
        </w:rPr>
        <w:t>was</w:t>
      </w:r>
      <w:r>
        <w:rPr>
          <w:rFonts w:ascii="Times New Roman" w:hAnsi="Times New Roman" w:cs="Times New Roman"/>
          <w:sz w:val="24"/>
          <w:szCs w:val="24"/>
        </w:rPr>
        <w:t xml:space="preserve"> that expected goals is still in its infancy as a predictor for goals. In terms of data available to the public, it’s the best measure of shot quality, but I wouldn’t by any measure call it great:</w:t>
      </w:r>
    </w:p>
    <w:p w14:paraId="7B1BB022" w14:textId="2E8701AA" w:rsidR="00532467" w:rsidRDefault="00AE6467" w:rsidP="00F11CDE">
      <w:pPr>
        <w:spacing w:line="240" w:lineRule="auto"/>
        <w:rPr>
          <w:rFonts w:ascii="Times New Roman" w:hAnsi="Times New Roman" w:cs="Times New Roman"/>
          <w:sz w:val="24"/>
          <w:szCs w:val="24"/>
        </w:rPr>
      </w:pPr>
      <w:r w:rsidRPr="00AE6467">
        <w:rPr>
          <w:noProof/>
        </w:rPr>
        <w:drawing>
          <wp:anchor distT="0" distB="0" distL="114300" distR="114300" simplePos="0" relativeHeight="251672576" behindDoc="1" locked="0" layoutInCell="1" allowOverlap="1" wp14:anchorId="4F1EF9EF" wp14:editId="1A49F8D4">
            <wp:simplePos x="0" y="0"/>
            <wp:positionH relativeFrom="margin">
              <wp:align>center</wp:align>
            </wp:positionH>
            <wp:positionV relativeFrom="paragraph">
              <wp:posOffset>2314106</wp:posOffset>
            </wp:positionV>
            <wp:extent cx="3181350" cy="361950"/>
            <wp:effectExtent l="0" t="0" r="0" b="0"/>
            <wp:wrapTight wrapText="bothSides">
              <wp:wrapPolygon edited="0">
                <wp:start x="0" y="0"/>
                <wp:lineTo x="0" y="20463"/>
                <wp:lineTo x="21471" y="20463"/>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361950"/>
                    </a:xfrm>
                    <a:prstGeom prst="rect">
                      <a:avLst/>
                    </a:prstGeom>
                  </pic:spPr>
                </pic:pic>
              </a:graphicData>
            </a:graphic>
            <wp14:sizeRelH relativeFrom="page">
              <wp14:pctWidth>0</wp14:pctWidth>
            </wp14:sizeRelH>
            <wp14:sizeRelV relativeFrom="page">
              <wp14:pctHeight>0</wp14:pctHeight>
            </wp14:sizeRelV>
          </wp:anchor>
        </w:drawing>
      </w:r>
      <w:r w:rsidRPr="00AE6467">
        <w:t xml:space="preserve"> </w:t>
      </w:r>
      <w:r w:rsidR="00532467">
        <w:rPr>
          <w:rFonts w:ascii="Times New Roman" w:hAnsi="Times New Roman" w:cs="Times New Roman"/>
          <w:sz w:val="24"/>
          <w:szCs w:val="24"/>
        </w:rPr>
        <w:tab/>
      </w:r>
    </w:p>
    <w:p w14:paraId="6865F306" w14:textId="1A1E70D8" w:rsidR="00351239" w:rsidRDefault="00351239" w:rsidP="00150B1F">
      <w:pPr>
        <w:spacing w:line="240" w:lineRule="auto"/>
        <w:jc w:val="center"/>
        <w:rPr>
          <w:rFonts w:ascii="Times New Roman" w:hAnsi="Times New Roman" w:cs="Times New Roman"/>
          <w:sz w:val="24"/>
          <w:szCs w:val="24"/>
        </w:rPr>
      </w:pPr>
    </w:p>
    <w:p w14:paraId="77DC58B2" w14:textId="375D0BC2" w:rsidR="00F3319E" w:rsidRDefault="00F3319E" w:rsidP="00F3319E">
      <w:pPr>
        <w:spacing w:line="240" w:lineRule="auto"/>
        <w:rPr>
          <w:rFonts w:ascii="Times New Roman" w:hAnsi="Times New Roman" w:cs="Times New Roman"/>
          <w:noProof/>
          <w:sz w:val="24"/>
          <w:szCs w:val="24"/>
        </w:rPr>
      </w:pPr>
    </w:p>
    <w:p w14:paraId="66EA5894" w14:textId="3512B32C" w:rsidR="00351239" w:rsidRDefault="00F3319E" w:rsidP="008B181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issue, I believe, lies in the lack of player tracking, puck tracking and shooter evaluation. I’ll try to illustrate the </w:t>
      </w:r>
      <w:r w:rsidR="00043124">
        <w:rPr>
          <w:rFonts w:ascii="Times New Roman" w:hAnsi="Times New Roman" w:cs="Times New Roman"/>
          <w:sz w:val="24"/>
          <w:szCs w:val="24"/>
        </w:rPr>
        <w:t>main</w:t>
      </w:r>
      <w:r>
        <w:rPr>
          <w:rFonts w:ascii="Times New Roman" w:hAnsi="Times New Roman" w:cs="Times New Roman"/>
          <w:sz w:val="24"/>
          <w:szCs w:val="24"/>
        </w:rPr>
        <w:t xml:space="preserve"> issue using</w:t>
      </w:r>
      <w:r w:rsidR="008B181E">
        <w:rPr>
          <w:rFonts w:ascii="Times New Roman" w:hAnsi="Times New Roman" w:cs="Times New Roman"/>
          <w:sz w:val="24"/>
          <w:szCs w:val="24"/>
        </w:rPr>
        <w:t xml:space="preserve"> t</w:t>
      </w:r>
      <w:r w:rsidR="00043124">
        <w:rPr>
          <w:rFonts w:ascii="Times New Roman" w:hAnsi="Times New Roman" w:cs="Times New Roman"/>
          <w:sz w:val="24"/>
          <w:szCs w:val="24"/>
        </w:rPr>
        <w:t>h</w:t>
      </w:r>
      <w:r w:rsidR="00DB4D00">
        <w:rPr>
          <w:rFonts w:ascii="Times New Roman" w:hAnsi="Times New Roman" w:cs="Times New Roman"/>
          <w:sz w:val="24"/>
          <w:szCs w:val="24"/>
        </w:rPr>
        <w:t>e</w:t>
      </w:r>
      <w:r w:rsidR="00043124">
        <w:rPr>
          <w:rFonts w:ascii="Times New Roman" w:hAnsi="Times New Roman" w:cs="Times New Roman"/>
          <w:sz w:val="24"/>
          <w:szCs w:val="24"/>
        </w:rPr>
        <w:t xml:space="preserve"> illustration</w:t>
      </w:r>
      <w:r w:rsidR="00DB4D00">
        <w:rPr>
          <w:rFonts w:ascii="Times New Roman" w:hAnsi="Times New Roman" w:cs="Times New Roman"/>
          <w:sz w:val="24"/>
          <w:szCs w:val="24"/>
        </w:rPr>
        <w:t xml:space="preserve"> below</w:t>
      </w:r>
      <w:r w:rsidR="008B181E">
        <w:rPr>
          <w:rFonts w:ascii="Times New Roman" w:hAnsi="Times New Roman" w:cs="Times New Roman"/>
          <w:sz w:val="24"/>
          <w:szCs w:val="24"/>
        </w:rPr>
        <w:t>. This depicts</w:t>
      </w:r>
      <w:r w:rsidR="00043124">
        <w:rPr>
          <w:rFonts w:ascii="Times New Roman" w:hAnsi="Times New Roman" w:cs="Times New Roman"/>
          <w:sz w:val="24"/>
          <w:szCs w:val="24"/>
        </w:rPr>
        <w:t xml:space="preserve"> the classic 2 on 1 attack off the rush (2 forwards vs 1 defenseman and the goalie). Attacker 1 passes the puck to attacker 2 for a one time shot into the empty side of the net. </w:t>
      </w:r>
      <w:r w:rsidR="008B181E">
        <w:rPr>
          <w:rFonts w:ascii="Times New Roman" w:hAnsi="Times New Roman" w:cs="Times New Roman"/>
          <w:sz w:val="24"/>
          <w:szCs w:val="24"/>
        </w:rPr>
        <w:t xml:space="preserve">The way the current </w:t>
      </w:r>
      <w:proofErr w:type="spellStart"/>
      <w:r w:rsidR="008B181E">
        <w:rPr>
          <w:rFonts w:ascii="Times New Roman" w:hAnsi="Times New Roman" w:cs="Times New Roman"/>
          <w:sz w:val="24"/>
          <w:szCs w:val="24"/>
        </w:rPr>
        <w:t>xG</w:t>
      </w:r>
      <w:proofErr w:type="spellEnd"/>
      <w:r w:rsidR="008B181E">
        <w:rPr>
          <w:rFonts w:ascii="Times New Roman" w:hAnsi="Times New Roman" w:cs="Times New Roman"/>
          <w:sz w:val="24"/>
          <w:szCs w:val="24"/>
        </w:rPr>
        <w:t xml:space="preserve"> model is written this shot would have a relatively low value because of its distance from the net. With player and puck tracking, this shot would have a noticeably higher </w:t>
      </w:r>
      <w:proofErr w:type="spellStart"/>
      <w:r w:rsidR="008B181E">
        <w:rPr>
          <w:rFonts w:ascii="Times New Roman" w:hAnsi="Times New Roman" w:cs="Times New Roman"/>
          <w:sz w:val="24"/>
          <w:szCs w:val="24"/>
        </w:rPr>
        <w:t>xG</w:t>
      </w:r>
      <w:proofErr w:type="spellEnd"/>
      <w:r w:rsidR="008B181E">
        <w:rPr>
          <w:rFonts w:ascii="Times New Roman" w:hAnsi="Times New Roman" w:cs="Times New Roman"/>
          <w:sz w:val="24"/>
          <w:szCs w:val="24"/>
        </w:rPr>
        <w:t xml:space="preserve"> value because</w:t>
      </w:r>
      <w:r w:rsidR="006D569E">
        <w:rPr>
          <w:rFonts w:ascii="Times New Roman" w:hAnsi="Times New Roman" w:cs="Times New Roman"/>
          <w:sz w:val="24"/>
          <w:szCs w:val="24"/>
        </w:rPr>
        <w:t>,</w:t>
      </w:r>
      <w:r w:rsidR="008B181E">
        <w:rPr>
          <w:rFonts w:ascii="Times New Roman" w:hAnsi="Times New Roman" w:cs="Times New Roman"/>
          <w:sz w:val="24"/>
          <w:szCs w:val="24"/>
        </w:rPr>
        <w:t xml:space="preserve"> </w:t>
      </w:r>
      <w:r w:rsidR="000A55A7">
        <w:rPr>
          <w:rFonts w:ascii="Times New Roman" w:hAnsi="Times New Roman" w:cs="Times New Roman"/>
          <w:sz w:val="24"/>
          <w:szCs w:val="24"/>
        </w:rPr>
        <w:t>for each shot</w:t>
      </w:r>
      <w:r w:rsidR="009B39FF">
        <w:rPr>
          <w:rFonts w:ascii="Times New Roman" w:hAnsi="Times New Roman" w:cs="Times New Roman"/>
          <w:sz w:val="24"/>
          <w:szCs w:val="24"/>
        </w:rPr>
        <w:t>,</w:t>
      </w:r>
      <w:r w:rsidR="000A55A7">
        <w:rPr>
          <w:rFonts w:ascii="Times New Roman" w:hAnsi="Times New Roman" w:cs="Times New Roman"/>
          <w:sz w:val="24"/>
          <w:szCs w:val="24"/>
        </w:rPr>
        <w:t xml:space="preserve"> the model</w:t>
      </w:r>
      <w:r w:rsidR="008B181E">
        <w:rPr>
          <w:rFonts w:ascii="Times New Roman" w:hAnsi="Times New Roman" w:cs="Times New Roman"/>
          <w:sz w:val="24"/>
          <w:szCs w:val="24"/>
        </w:rPr>
        <w:t xml:space="preserve"> would be able to measure the following:</w:t>
      </w:r>
    </w:p>
    <w:p w14:paraId="690876E6" w14:textId="7CCA3232" w:rsidR="00351239" w:rsidRDefault="000D73BB" w:rsidP="00150B1F">
      <w:pPr>
        <w:spacing w:line="240" w:lineRule="auto"/>
        <w:jc w:val="center"/>
        <w:rPr>
          <w:rFonts w:ascii="Times New Roman" w:hAnsi="Times New Roman" w:cs="Times New Roman"/>
          <w:sz w:val="24"/>
          <w:szCs w:val="24"/>
        </w:rPr>
      </w:pPr>
      <w:r>
        <w:rPr>
          <w:noProof/>
        </w:rPr>
        <w:drawing>
          <wp:anchor distT="0" distB="0" distL="114300" distR="114300" simplePos="0" relativeHeight="251696128" behindDoc="1" locked="0" layoutInCell="1" allowOverlap="1" wp14:anchorId="35436FE0" wp14:editId="092D5EC9">
            <wp:simplePos x="0" y="0"/>
            <wp:positionH relativeFrom="margin">
              <wp:posOffset>361197</wp:posOffset>
            </wp:positionH>
            <wp:positionV relativeFrom="paragraph">
              <wp:posOffset>57490</wp:posOffset>
            </wp:positionV>
            <wp:extent cx="1796415" cy="2458720"/>
            <wp:effectExtent l="0" t="0" r="0" b="0"/>
            <wp:wrapTight wrapText="bothSides">
              <wp:wrapPolygon edited="0">
                <wp:start x="0" y="0"/>
                <wp:lineTo x="0" y="21421"/>
                <wp:lineTo x="21302" y="21421"/>
                <wp:lineTo x="2130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6415" cy="2458720"/>
                    </a:xfrm>
                    <a:prstGeom prst="rect">
                      <a:avLst/>
                    </a:prstGeom>
                  </pic:spPr>
                </pic:pic>
              </a:graphicData>
            </a:graphic>
            <wp14:sizeRelH relativeFrom="page">
              <wp14:pctWidth>0</wp14:pctWidth>
            </wp14:sizeRelH>
            <wp14:sizeRelV relativeFrom="page">
              <wp14:pctHeight>0</wp14:pctHeight>
            </wp14:sizeRelV>
          </wp:anchor>
        </w:drawing>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E4D9A3B" wp14:editId="74E61AF5">
                <wp:simplePos x="0" y="0"/>
                <wp:positionH relativeFrom="column">
                  <wp:posOffset>1308735</wp:posOffset>
                </wp:positionH>
                <wp:positionV relativeFrom="paragraph">
                  <wp:posOffset>1560195</wp:posOffset>
                </wp:positionV>
                <wp:extent cx="262255" cy="27051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6CB96A13" w14:textId="20A6B504" w:rsidR="0040442A" w:rsidRPr="0040442A" w:rsidRDefault="0040442A" w:rsidP="0040442A">
                            <w:pPr>
                              <w:rPr>
                                <w:color w:val="FFFFFF" w:themeColor="background1"/>
                              </w:rPr>
                            </w:pPr>
                            <w:r>
                              <w:rPr>
                                <w:color w:val="FFFFFF" w:themeColor="background1"/>
                              </w:rPr>
                              <w:t>G</w:t>
                            </w:r>
                          </w:p>
                          <w:p w14:paraId="2027393D" w14:textId="77777777" w:rsidR="0040442A" w:rsidRPr="0040442A" w:rsidRDefault="0040442A" w:rsidP="0040442A">
                            <w:pPr>
                              <w:rPr>
                                <w:color w:val="FFFFFF" w:themeColor="background1"/>
                              </w:rPr>
                            </w:pPr>
                            <w:r w:rsidRPr="0040442A">
                              <w:rPr>
                                <w:color w:val="FFFFFF" w:themeColor="background1"/>
                              </w:rPr>
                              <w:t>1</w:t>
                            </w:r>
                          </w:p>
                          <w:p w14:paraId="1BCBA703" w14:textId="77777777" w:rsidR="0040442A" w:rsidRPr="0040442A" w:rsidRDefault="0040442A" w:rsidP="0040442A">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D9A3B" id="_x0000_t202" coordsize="21600,21600" o:spt="202" path="m,l,21600r21600,l21600,xe">
                <v:stroke joinstyle="miter"/>
                <v:path gradientshapeok="t" o:connecttype="rect"/>
              </v:shapetype>
              <v:shape id="Text Box 2" o:spid="_x0000_s1026" type="#_x0000_t202" style="position:absolute;left:0;text-align:left;margin-left:103.05pt;margin-top:122.85pt;width:20.65pt;height:21.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" filled="f" stroked="f">
                <v:textbox>
                  <w:txbxContent>
                    <w:p w14:paraId="6CB96A13" w14:textId="20A6B504" w:rsidR="0040442A" w:rsidRPr="0040442A" w:rsidRDefault="0040442A" w:rsidP="0040442A">
                      <w:pPr>
                        <w:rPr>
                          <w:color w:val="FFFFFF" w:themeColor="background1"/>
                        </w:rPr>
                      </w:pPr>
                      <w:r>
                        <w:rPr>
                          <w:color w:val="FFFFFF" w:themeColor="background1"/>
                        </w:rPr>
                        <w:t>G</w:t>
                      </w:r>
                    </w:p>
                    <w:p w14:paraId="2027393D" w14:textId="77777777" w:rsidR="0040442A" w:rsidRPr="0040442A" w:rsidRDefault="0040442A" w:rsidP="0040442A">
                      <w:pPr>
                        <w:rPr>
                          <w:color w:val="FFFFFF" w:themeColor="background1"/>
                        </w:rPr>
                      </w:pPr>
                      <w:r w:rsidRPr="0040442A">
                        <w:rPr>
                          <w:color w:val="FFFFFF" w:themeColor="background1"/>
                        </w:rPr>
                        <w:t>1</w:t>
                      </w:r>
                    </w:p>
                    <w:p w14:paraId="1BCBA703" w14:textId="77777777" w:rsidR="0040442A" w:rsidRPr="0040442A" w:rsidRDefault="0040442A" w:rsidP="0040442A">
                      <w:pPr>
                        <w:rPr>
                          <w:color w:val="FFFFFF" w:themeColor="background1"/>
                        </w:rPr>
                      </w:pPr>
                    </w:p>
                  </w:txbxContent>
                </v:textbox>
                <w10:wrap type="square"/>
              </v:shape>
            </w:pict>
          </mc:Fallback>
        </mc:AlternateContent>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7FEA9FC5" wp14:editId="67003BA7">
                <wp:simplePos x="0" y="0"/>
                <wp:positionH relativeFrom="column">
                  <wp:posOffset>-85725</wp:posOffset>
                </wp:positionH>
                <wp:positionV relativeFrom="paragraph">
                  <wp:posOffset>152083</wp:posOffset>
                </wp:positionV>
                <wp:extent cx="262255" cy="27051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48AEFDCE" w14:textId="77777777" w:rsidR="0040442A" w:rsidRPr="0040442A" w:rsidRDefault="0040442A" w:rsidP="0040442A">
                            <w:pPr>
                              <w:rPr>
                                <w:color w:val="FFFFFF" w:themeColor="background1"/>
                              </w:rPr>
                            </w:pPr>
                            <w:r w:rsidRPr="0040442A">
                              <w:rPr>
                                <w:color w:val="FFFFFF" w:themeColor="background1"/>
                              </w:rPr>
                              <w:t>1</w:t>
                            </w:r>
                          </w:p>
                          <w:p w14:paraId="7C4B9ADA" w14:textId="77777777" w:rsidR="0040442A" w:rsidRPr="0040442A" w:rsidRDefault="0040442A" w:rsidP="0040442A">
                            <w:pPr>
                              <w:rPr>
                                <w:color w:val="FFFFFF" w:themeColor="background1"/>
                              </w:rPr>
                            </w:pPr>
                            <w:r w:rsidRPr="0040442A">
                              <w:rPr>
                                <w:color w:val="FFFFFF" w:themeColor="background1"/>
                              </w:rPr>
                              <w:t>1</w:t>
                            </w:r>
                          </w:p>
                          <w:p w14:paraId="7B80A749" w14:textId="77777777" w:rsidR="0040442A" w:rsidRPr="0040442A" w:rsidRDefault="0040442A" w:rsidP="0040442A">
                            <w:pPr>
                              <w:rPr>
                                <w:color w:val="FFFFFF" w:themeColor="background1"/>
                              </w:rPr>
                            </w:pPr>
                            <w:r w:rsidRPr="0040442A">
                              <w:rPr>
                                <w:color w:val="FFFFFF" w:themeColor="background1"/>
                              </w:rPr>
                              <w:t>1</w:t>
                            </w:r>
                          </w:p>
                          <w:p w14:paraId="119E92BC" w14:textId="77777777" w:rsidR="0040442A" w:rsidRPr="0040442A" w:rsidRDefault="0040442A" w:rsidP="0040442A">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A9FC5" id="_x0000_s1027" type="#_x0000_t202" style="position:absolute;left:0;text-align:left;margin-left:-6.75pt;margin-top:12pt;width:20.65pt;height:21.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" filled="f" stroked="f">
                <v:textbox>
                  <w:txbxContent>
                    <w:p w14:paraId="48AEFDCE" w14:textId="77777777" w:rsidR="0040442A" w:rsidRPr="0040442A" w:rsidRDefault="0040442A" w:rsidP="0040442A">
                      <w:pPr>
                        <w:rPr>
                          <w:color w:val="FFFFFF" w:themeColor="background1"/>
                        </w:rPr>
                      </w:pPr>
                      <w:r w:rsidRPr="0040442A">
                        <w:rPr>
                          <w:color w:val="FFFFFF" w:themeColor="background1"/>
                        </w:rPr>
                        <w:t>1</w:t>
                      </w:r>
                    </w:p>
                    <w:p w14:paraId="7C4B9ADA" w14:textId="77777777" w:rsidR="0040442A" w:rsidRPr="0040442A" w:rsidRDefault="0040442A" w:rsidP="0040442A">
                      <w:pPr>
                        <w:rPr>
                          <w:color w:val="FFFFFF" w:themeColor="background1"/>
                        </w:rPr>
                      </w:pPr>
                      <w:r w:rsidRPr="0040442A">
                        <w:rPr>
                          <w:color w:val="FFFFFF" w:themeColor="background1"/>
                        </w:rPr>
                        <w:t>1</w:t>
                      </w:r>
                    </w:p>
                    <w:p w14:paraId="7B80A749" w14:textId="77777777" w:rsidR="0040442A" w:rsidRPr="0040442A" w:rsidRDefault="0040442A" w:rsidP="0040442A">
                      <w:pPr>
                        <w:rPr>
                          <w:color w:val="FFFFFF" w:themeColor="background1"/>
                        </w:rPr>
                      </w:pPr>
                      <w:r w:rsidRPr="0040442A">
                        <w:rPr>
                          <w:color w:val="FFFFFF" w:themeColor="background1"/>
                        </w:rPr>
                        <w:t>1</w:t>
                      </w:r>
                    </w:p>
                    <w:p w14:paraId="119E92BC" w14:textId="77777777" w:rsidR="0040442A" w:rsidRPr="0040442A" w:rsidRDefault="0040442A" w:rsidP="0040442A">
                      <w:pPr>
                        <w:rPr>
                          <w:color w:val="FFFFFF" w:themeColor="background1"/>
                        </w:rPr>
                      </w:pPr>
                    </w:p>
                  </w:txbxContent>
                </v:textbox>
                <w10:wrap type="square"/>
              </v:shape>
            </w:pict>
          </mc:Fallback>
        </mc:AlternateContent>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B95A6A9" wp14:editId="70964FE2">
                <wp:simplePos x="0" y="0"/>
                <wp:positionH relativeFrom="column">
                  <wp:posOffset>883920</wp:posOffset>
                </wp:positionH>
                <wp:positionV relativeFrom="paragraph">
                  <wp:posOffset>1581150</wp:posOffset>
                </wp:positionV>
                <wp:extent cx="262255" cy="27051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027D4348" w14:textId="77777777" w:rsidR="0040442A" w:rsidRPr="0040442A" w:rsidRDefault="0040442A" w:rsidP="0040442A">
                            <w:pPr>
                              <w:rPr>
                                <w:color w:val="FFFFFF" w:themeColor="background1"/>
                              </w:rPr>
                            </w:pPr>
                            <w:r w:rsidRPr="0040442A">
                              <w:rPr>
                                <w:color w:val="FFFFFF" w:themeColor="background1"/>
                              </w:rPr>
                              <w:t>1</w:t>
                            </w:r>
                          </w:p>
                          <w:p w14:paraId="006B486A" w14:textId="77777777" w:rsidR="0040442A" w:rsidRPr="0040442A" w:rsidRDefault="0040442A" w:rsidP="0040442A">
                            <w:pPr>
                              <w:rPr>
                                <w:color w:val="FFFFFF" w:themeColor="background1"/>
                              </w:rPr>
                            </w:pPr>
                            <w:r w:rsidRPr="0040442A">
                              <w:rPr>
                                <w:color w:val="FFFFFF" w:themeColor="background1"/>
                              </w:rPr>
                              <w:t>1</w:t>
                            </w:r>
                          </w:p>
                          <w:p w14:paraId="1A8AC892" w14:textId="77777777" w:rsidR="0040442A" w:rsidRPr="0040442A" w:rsidRDefault="0040442A" w:rsidP="0040442A">
                            <w:pPr>
                              <w:rPr>
                                <w:color w:val="FFFFFF" w:themeColor="background1"/>
                              </w:rPr>
                            </w:pPr>
                            <w:r w:rsidRPr="0040442A">
                              <w:rPr>
                                <w:color w:val="FFFFFF" w:themeColor="background1"/>
                              </w:rPr>
                              <w:t>1</w:t>
                            </w:r>
                          </w:p>
                          <w:p w14:paraId="7734135F" w14:textId="7235437F" w:rsidR="0040442A" w:rsidRPr="0040442A" w:rsidRDefault="0040442A" w:rsidP="0040442A">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5A6A9" id="_x0000_s1028" type="#_x0000_t202" style="position:absolute;left:0;text-align:left;margin-left:69.6pt;margin-top:124.5pt;width:20.65pt;height:21.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" filled="f" stroked="f">
                <v:textbox>
                  <w:txbxContent>
                    <w:p w14:paraId="027D4348" w14:textId="77777777" w:rsidR="0040442A" w:rsidRPr="0040442A" w:rsidRDefault="0040442A" w:rsidP="0040442A">
                      <w:pPr>
                        <w:rPr>
                          <w:color w:val="FFFFFF" w:themeColor="background1"/>
                        </w:rPr>
                      </w:pPr>
                      <w:r w:rsidRPr="0040442A">
                        <w:rPr>
                          <w:color w:val="FFFFFF" w:themeColor="background1"/>
                        </w:rPr>
                        <w:t>1</w:t>
                      </w:r>
                    </w:p>
                    <w:p w14:paraId="006B486A" w14:textId="77777777" w:rsidR="0040442A" w:rsidRPr="0040442A" w:rsidRDefault="0040442A" w:rsidP="0040442A">
                      <w:pPr>
                        <w:rPr>
                          <w:color w:val="FFFFFF" w:themeColor="background1"/>
                        </w:rPr>
                      </w:pPr>
                      <w:r w:rsidRPr="0040442A">
                        <w:rPr>
                          <w:color w:val="FFFFFF" w:themeColor="background1"/>
                        </w:rPr>
                        <w:t>1</w:t>
                      </w:r>
                    </w:p>
                    <w:p w14:paraId="1A8AC892" w14:textId="77777777" w:rsidR="0040442A" w:rsidRPr="0040442A" w:rsidRDefault="0040442A" w:rsidP="0040442A">
                      <w:pPr>
                        <w:rPr>
                          <w:color w:val="FFFFFF" w:themeColor="background1"/>
                        </w:rPr>
                      </w:pPr>
                      <w:r w:rsidRPr="0040442A">
                        <w:rPr>
                          <w:color w:val="FFFFFF" w:themeColor="background1"/>
                        </w:rPr>
                        <w:t>1</w:t>
                      </w:r>
                    </w:p>
                    <w:p w14:paraId="7734135F" w14:textId="7235437F" w:rsidR="0040442A" w:rsidRPr="0040442A" w:rsidRDefault="0040442A" w:rsidP="0040442A">
                      <w:pPr>
                        <w:rPr>
                          <w:color w:val="FFFFFF" w:themeColor="background1"/>
                        </w:rPr>
                      </w:pPr>
                    </w:p>
                  </w:txbxContent>
                </v:textbox>
                <w10:wrap type="square"/>
              </v:shape>
            </w:pict>
          </mc:Fallback>
        </mc:AlternateContent>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5A6C704E" wp14:editId="613EBDA8">
                <wp:simplePos x="0" y="0"/>
                <wp:positionH relativeFrom="column">
                  <wp:posOffset>647700</wp:posOffset>
                </wp:positionH>
                <wp:positionV relativeFrom="paragraph">
                  <wp:posOffset>1958975</wp:posOffset>
                </wp:positionV>
                <wp:extent cx="262255" cy="27051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2F2DBD09" w14:textId="0603E037" w:rsidR="0040442A" w:rsidRPr="0040442A" w:rsidRDefault="0040442A" w:rsidP="0040442A">
                            <w:pPr>
                              <w:rPr>
                                <w:color w:val="FFFFFF" w:themeColor="background1"/>
                              </w:rPr>
                            </w:pPr>
                            <w:r>
                              <w:rPr>
                                <w:color w:val="FFFFFF" w:themeColor="background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C704E" id="_x0000_s1029" type="#_x0000_t202" style="position:absolute;left:0;text-align:left;margin-left:51pt;margin-top:154.25pt;width:20.65pt;height:21.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" filled="f" stroked="f">
                <v:textbox>
                  <w:txbxContent>
                    <w:p w14:paraId="2F2DBD09" w14:textId="0603E037" w:rsidR="0040442A" w:rsidRPr="0040442A" w:rsidRDefault="0040442A" w:rsidP="0040442A">
                      <w:pPr>
                        <w:rPr>
                          <w:color w:val="FFFFFF" w:themeColor="background1"/>
                        </w:rPr>
                      </w:pPr>
                      <w:r>
                        <w:rPr>
                          <w:color w:val="FFFFFF" w:themeColor="background1"/>
                        </w:rPr>
                        <w:t>2</w:t>
                      </w:r>
                    </w:p>
                  </w:txbxContent>
                </v:textbox>
                <w10:wrap type="square"/>
              </v:shape>
            </w:pict>
          </mc:Fallback>
        </mc:AlternateContent>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6646257A" wp14:editId="52744A31">
                <wp:simplePos x="0" y="0"/>
                <wp:positionH relativeFrom="column">
                  <wp:posOffset>497205</wp:posOffset>
                </wp:positionH>
                <wp:positionV relativeFrom="paragraph">
                  <wp:posOffset>1189355</wp:posOffset>
                </wp:positionV>
                <wp:extent cx="262255" cy="27051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45484DD7" w14:textId="095E2041" w:rsidR="0040442A" w:rsidRPr="0040442A" w:rsidRDefault="0040442A">
                            <w:pPr>
                              <w:rPr>
                                <w:color w:val="FFFFFF" w:themeColor="background1"/>
                              </w:rPr>
                            </w:pPr>
                            <w:r w:rsidRPr="0040442A">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6257A" id="_x0000_s1030" type="#_x0000_t202" style="position:absolute;left:0;text-align:left;margin-left:39.15pt;margin-top:93.65pt;width:20.65pt;height:21.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" filled="f" stroked="f">
                <v:textbox>
                  <w:txbxContent>
                    <w:p w14:paraId="45484DD7" w14:textId="095E2041" w:rsidR="0040442A" w:rsidRPr="0040442A" w:rsidRDefault="0040442A">
                      <w:pPr>
                        <w:rPr>
                          <w:color w:val="FFFFFF" w:themeColor="background1"/>
                        </w:rPr>
                      </w:pPr>
                      <w:r w:rsidRPr="0040442A">
                        <w:rPr>
                          <w:color w:val="FFFFFF" w:themeColor="background1"/>
                        </w:rPr>
                        <w:t>1</w:t>
                      </w:r>
                    </w:p>
                  </w:txbxContent>
                </v:textbox>
                <w10:wrap type="square"/>
              </v:shape>
            </w:pict>
          </mc:Fallback>
        </mc:AlternateContent>
      </w:r>
    </w:p>
    <w:tbl>
      <w:tblPr>
        <w:tblStyle w:val="TableGrid"/>
        <w:tblpPr w:leftFromText="180" w:rightFromText="180" w:vertAnchor="page" w:horzAnchor="margin" w:tblpXSpec="right" w:tblpY="97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1"/>
      </w:tblGrid>
      <w:tr w:rsidR="00546AD9" w14:paraId="6FFF3F2A" w14:textId="77777777" w:rsidTr="00546AD9">
        <w:trPr>
          <w:trHeight w:val="259"/>
        </w:trPr>
        <w:tc>
          <w:tcPr>
            <w:tcW w:w="5821" w:type="dxa"/>
          </w:tcPr>
          <w:p w14:paraId="5DE331ED" w14:textId="77777777"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Type of Attack (2 on 1, Breakaway, 3 on 2, 5 on 5, etc.)</w:t>
            </w:r>
          </w:p>
        </w:tc>
      </w:tr>
      <w:tr w:rsidR="00546AD9" w14:paraId="2F3421CB" w14:textId="77777777" w:rsidTr="00546AD9">
        <w:trPr>
          <w:trHeight w:val="259"/>
        </w:trPr>
        <w:tc>
          <w:tcPr>
            <w:tcW w:w="5821" w:type="dxa"/>
          </w:tcPr>
          <w:p w14:paraId="2E2727F1" w14:textId="7A13BFF6" w:rsidR="00546AD9" w:rsidRPr="00546AD9" w:rsidRDefault="008B181E" w:rsidP="00546A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Shooting talent</w:t>
            </w:r>
          </w:p>
        </w:tc>
      </w:tr>
      <w:tr w:rsidR="00546AD9" w14:paraId="0D901244" w14:textId="77777777" w:rsidTr="00546AD9">
        <w:trPr>
          <w:trHeight w:val="259"/>
        </w:trPr>
        <w:tc>
          <w:tcPr>
            <w:tcW w:w="5821" w:type="dxa"/>
          </w:tcPr>
          <w:p w14:paraId="7E012908" w14:textId="66F9923C"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Location of the shot on the net (top right corner, bottom left corner, etc.)</w:t>
            </w:r>
          </w:p>
        </w:tc>
      </w:tr>
      <w:tr w:rsidR="00546AD9" w14:paraId="4D36C342" w14:textId="77777777" w:rsidTr="00546AD9">
        <w:trPr>
          <w:trHeight w:val="259"/>
        </w:trPr>
        <w:tc>
          <w:tcPr>
            <w:tcW w:w="5821" w:type="dxa"/>
          </w:tcPr>
          <w:p w14:paraId="6B198601" w14:textId="77777777"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Location of the goalie at the time of the shot</w:t>
            </w:r>
          </w:p>
        </w:tc>
      </w:tr>
      <w:tr w:rsidR="00546AD9" w14:paraId="5C75F2FA" w14:textId="77777777" w:rsidTr="00546AD9">
        <w:trPr>
          <w:trHeight w:val="259"/>
        </w:trPr>
        <w:tc>
          <w:tcPr>
            <w:tcW w:w="5821" w:type="dxa"/>
          </w:tcPr>
          <w:p w14:paraId="48ED8E39" w14:textId="77777777"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Speed of the shot</w:t>
            </w:r>
          </w:p>
        </w:tc>
      </w:tr>
      <w:tr w:rsidR="00546AD9" w14:paraId="311BD9D7" w14:textId="77777777" w:rsidTr="00546AD9">
        <w:trPr>
          <w:trHeight w:val="259"/>
        </w:trPr>
        <w:tc>
          <w:tcPr>
            <w:tcW w:w="5821" w:type="dxa"/>
          </w:tcPr>
          <w:p w14:paraId="33F74B98" w14:textId="77777777"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Distance and angle from the net</w:t>
            </w:r>
          </w:p>
        </w:tc>
      </w:tr>
    </w:tbl>
    <w:p w14:paraId="437F3711" w14:textId="48A2AFBC" w:rsidR="00351239" w:rsidRDefault="00351239" w:rsidP="00150B1F">
      <w:pPr>
        <w:spacing w:line="240" w:lineRule="auto"/>
        <w:jc w:val="center"/>
        <w:rPr>
          <w:rFonts w:ascii="Times New Roman" w:hAnsi="Times New Roman" w:cs="Times New Roman"/>
          <w:sz w:val="24"/>
          <w:szCs w:val="24"/>
        </w:rPr>
      </w:pPr>
    </w:p>
    <w:p w14:paraId="2EE18A1F" w14:textId="72F75891" w:rsidR="00351239" w:rsidRPr="0040442A" w:rsidRDefault="00351239" w:rsidP="00150B1F">
      <w:pPr>
        <w:spacing w:line="240" w:lineRule="auto"/>
        <w:jc w:val="center"/>
        <w:rPr>
          <w:rFonts w:ascii="Times New Roman" w:hAnsi="Times New Roman" w:cs="Times New Roman"/>
          <w:sz w:val="24"/>
          <w:szCs w:val="24"/>
          <w:vertAlign w:val="subscript"/>
        </w:rPr>
      </w:pPr>
    </w:p>
    <w:p w14:paraId="519F06B9" w14:textId="5211CDB7" w:rsidR="00351239" w:rsidRDefault="00351239" w:rsidP="00150B1F">
      <w:pPr>
        <w:spacing w:line="240" w:lineRule="auto"/>
        <w:jc w:val="center"/>
        <w:rPr>
          <w:rFonts w:ascii="Times New Roman" w:hAnsi="Times New Roman" w:cs="Times New Roman"/>
          <w:sz w:val="24"/>
          <w:szCs w:val="24"/>
        </w:rPr>
      </w:pPr>
    </w:p>
    <w:p w14:paraId="767A546F" w14:textId="72E4FEB5" w:rsidR="00351239" w:rsidRDefault="00351239" w:rsidP="00150B1F">
      <w:pPr>
        <w:spacing w:line="240" w:lineRule="auto"/>
        <w:jc w:val="center"/>
        <w:rPr>
          <w:rFonts w:ascii="Times New Roman" w:hAnsi="Times New Roman" w:cs="Times New Roman"/>
          <w:sz w:val="24"/>
          <w:szCs w:val="24"/>
        </w:rPr>
      </w:pPr>
    </w:p>
    <w:p w14:paraId="03D7D159" w14:textId="4E8532CB" w:rsidR="00351239" w:rsidRDefault="00351239" w:rsidP="00546AD9">
      <w:pPr>
        <w:spacing w:line="240" w:lineRule="auto"/>
        <w:rPr>
          <w:rFonts w:ascii="Times New Roman" w:hAnsi="Times New Roman" w:cs="Times New Roman"/>
          <w:sz w:val="24"/>
          <w:szCs w:val="24"/>
        </w:rPr>
      </w:pPr>
    </w:p>
    <w:p w14:paraId="28A87FC7" w14:textId="77777777" w:rsidR="00E951B9" w:rsidRDefault="00E80E0E" w:rsidP="00E80E0E">
      <w:pPr>
        <w:spacing w:line="240" w:lineRule="auto"/>
        <w:rPr>
          <w:rFonts w:ascii="Times New Roman" w:hAnsi="Times New Roman" w:cs="Times New Roman"/>
          <w:sz w:val="24"/>
          <w:szCs w:val="24"/>
        </w:rPr>
      </w:pPr>
      <w:r>
        <w:rPr>
          <w:rFonts w:ascii="Times New Roman" w:hAnsi="Times New Roman" w:cs="Times New Roman"/>
          <w:sz w:val="24"/>
          <w:szCs w:val="24"/>
        </w:rPr>
        <w:tab/>
      </w:r>
    </w:p>
    <w:p w14:paraId="5FCD782E" w14:textId="77777777" w:rsidR="00E951B9" w:rsidRDefault="00E951B9" w:rsidP="00E80E0E">
      <w:pPr>
        <w:spacing w:line="240" w:lineRule="auto"/>
        <w:rPr>
          <w:rFonts w:ascii="Times New Roman" w:hAnsi="Times New Roman" w:cs="Times New Roman"/>
          <w:sz w:val="24"/>
          <w:szCs w:val="24"/>
        </w:rPr>
      </w:pPr>
    </w:p>
    <w:p w14:paraId="68E981A9" w14:textId="38152366" w:rsidR="00351239" w:rsidRDefault="00E80E0E" w:rsidP="00666CA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while I was happy with the metrics measuring my model’s predictive power, I understand its many limitations. </w:t>
      </w:r>
      <w:r w:rsidR="003A327A">
        <w:rPr>
          <w:rFonts w:ascii="Times New Roman" w:hAnsi="Times New Roman" w:cs="Times New Roman"/>
          <w:sz w:val="24"/>
          <w:szCs w:val="24"/>
        </w:rPr>
        <w:t xml:space="preserve">This regression model is by no means </w:t>
      </w:r>
      <w:r w:rsidR="00382CAD">
        <w:rPr>
          <w:rFonts w:ascii="Times New Roman" w:hAnsi="Times New Roman" w:cs="Times New Roman"/>
          <w:sz w:val="24"/>
          <w:szCs w:val="24"/>
        </w:rPr>
        <w:t>perfect,</w:t>
      </w:r>
      <w:r w:rsidR="003A327A">
        <w:rPr>
          <w:rFonts w:ascii="Times New Roman" w:hAnsi="Times New Roman" w:cs="Times New Roman"/>
          <w:sz w:val="24"/>
          <w:szCs w:val="24"/>
        </w:rPr>
        <w:t xml:space="preserve"> but I believe in the right context it can accurately predict NHL team success.</w:t>
      </w:r>
    </w:p>
    <w:p w14:paraId="12A2499C" w14:textId="2EE559D9" w:rsidR="00351239" w:rsidRDefault="00274E54" w:rsidP="00D16A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V.   </w:t>
      </w:r>
      <w:r w:rsidR="00351239">
        <w:rPr>
          <w:rFonts w:ascii="Times New Roman" w:hAnsi="Times New Roman" w:cs="Times New Roman"/>
          <w:sz w:val="24"/>
          <w:szCs w:val="24"/>
        </w:rPr>
        <w:t>References</w:t>
      </w:r>
    </w:p>
    <w:p w14:paraId="2FB4A6B6" w14:textId="77777777" w:rsidR="00D16AFE" w:rsidRDefault="00D16AFE" w:rsidP="00D16AFE">
      <w:pPr>
        <w:spacing w:after="0" w:line="240" w:lineRule="auto"/>
        <w:jc w:val="center"/>
        <w:rPr>
          <w:rFonts w:ascii="Times New Roman" w:hAnsi="Times New Roman" w:cs="Times New Roman"/>
          <w:sz w:val="24"/>
          <w:szCs w:val="24"/>
        </w:rPr>
      </w:pPr>
    </w:p>
    <w:p w14:paraId="256DB278" w14:textId="138FEB64" w:rsidR="00BF7923" w:rsidRDefault="00BF7923" w:rsidP="00D16AFE">
      <w:pPr>
        <w:spacing w:after="0" w:line="240" w:lineRule="auto"/>
        <w:rPr>
          <w:rFonts w:ascii="Times New Roman" w:hAnsi="Times New Roman" w:cs="Times New Roman"/>
          <w:sz w:val="24"/>
          <w:szCs w:val="24"/>
        </w:rPr>
      </w:pPr>
      <w:r w:rsidRPr="002439FE">
        <w:rPr>
          <w:rFonts w:ascii="Times New Roman" w:hAnsi="Times New Roman" w:cs="Times New Roman"/>
          <w:sz w:val="24"/>
          <w:szCs w:val="24"/>
        </w:rPr>
        <w:t xml:space="preserve">“NHL Stats, History, Scores, &amp; Records.” Hockey Reference, </w:t>
      </w:r>
      <w:r w:rsidR="00525425" w:rsidRPr="00525425">
        <w:rPr>
          <w:rFonts w:ascii="Times New Roman" w:hAnsi="Times New Roman" w:cs="Times New Roman"/>
          <w:sz w:val="24"/>
          <w:szCs w:val="24"/>
        </w:rPr>
        <w:t>www.hockey-reference.com/</w:t>
      </w:r>
      <w:r w:rsidRPr="002439FE">
        <w:rPr>
          <w:rFonts w:ascii="Times New Roman" w:hAnsi="Times New Roman" w:cs="Times New Roman"/>
          <w:sz w:val="24"/>
          <w:szCs w:val="24"/>
        </w:rPr>
        <w:t>.</w:t>
      </w:r>
    </w:p>
    <w:p w14:paraId="571350D3" w14:textId="77777777" w:rsidR="00525425" w:rsidRDefault="00525425" w:rsidP="00D16AFE">
      <w:pPr>
        <w:spacing w:after="0" w:line="240" w:lineRule="auto"/>
        <w:rPr>
          <w:rFonts w:ascii="Times New Roman" w:hAnsi="Times New Roman" w:cs="Times New Roman"/>
          <w:sz w:val="24"/>
          <w:szCs w:val="24"/>
        </w:rPr>
      </w:pPr>
    </w:p>
    <w:p w14:paraId="18AA3BF8" w14:textId="4F6EAB6A" w:rsidR="00843EC7" w:rsidRDefault="00843EC7" w:rsidP="00D16AFE">
      <w:pPr>
        <w:pStyle w:val="NormalWeb"/>
        <w:spacing w:before="0" w:beforeAutospacing="0" w:after="0" w:afterAutospacing="0"/>
        <w:ind w:left="567" w:hanging="567"/>
      </w:pPr>
      <w:r>
        <w:t xml:space="preserve">Perry, Emmanuel. “Shot Quality and Expected Goals: Part I.” </w:t>
      </w:r>
      <w:r>
        <w:rPr>
          <w:i/>
          <w:iCs/>
        </w:rPr>
        <w:t>Corsica</w:t>
      </w:r>
      <w:r>
        <w:t xml:space="preserve">, 3 Mar. 2016, </w:t>
      </w:r>
      <w:r w:rsidR="00525425" w:rsidRPr="003A327A">
        <w:t>www.corsica.hockey/blog/2016/03/03/shot-quality-and-expected-goals-part-i/</w:t>
      </w:r>
      <w:r>
        <w:t>.</w:t>
      </w:r>
    </w:p>
    <w:p w14:paraId="0242800C" w14:textId="77777777" w:rsidR="00525425" w:rsidRDefault="00525425" w:rsidP="00D16AFE">
      <w:pPr>
        <w:pStyle w:val="NormalWeb"/>
        <w:spacing w:before="0" w:beforeAutospacing="0" w:after="0" w:afterAutospacing="0"/>
        <w:ind w:left="567" w:hanging="567"/>
      </w:pPr>
    </w:p>
    <w:p w14:paraId="758F2839" w14:textId="1A0FB9C7" w:rsidR="00843EC7" w:rsidRDefault="00F424CD" w:rsidP="00D16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Perry, Emmanuel. “Adjustments Explained.” </w:t>
      </w:r>
      <w:r w:rsidRPr="00F424CD">
        <w:rPr>
          <w:rFonts w:ascii="Times New Roman" w:hAnsi="Times New Roman" w:cs="Times New Roman"/>
          <w:i/>
          <w:iCs/>
          <w:sz w:val="24"/>
          <w:szCs w:val="24"/>
        </w:rPr>
        <w:t>Corsica,</w:t>
      </w:r>
      <w:r>
        <w:rPr>
          <w:rFonts w:ascii="Times New Roman" w:hAnsi="Times New Roman" w:cs="Times New Roman"/>
          <w:i/>
          <w:iCs/>
          <w:sz w:val="24"/>
          <w:szCs w:val="24"/>
        </w:rPr>
        <w:t xml:space="preserve"> </w:t>
      </w:r>
      <w:r>
        <w:rPr>
          <w:rFonts w:ascii="Times New Roman" w:hAnsi="Times New Roman" w:cs="Times New Roman"/>
          <w:sz w:val="24"/>
          <w:szCs w:val="24"/>
        </w:rPr>
        <w:t xml:space="preserve">19 June 2016, </w:t>
      </w:r>
    </w:p>
    <w:p w14:paraId="6856BAEB" w14:textId="6C9F966D" w:rsidR="00F424CD" w:rsidRDefault="00525425" w:rsidP="00D16AFE">
      <w:pPr>
        <w:spacing w:after="0" w:line="240" w:lineRule="auto"/>
        <w:ind w:firstLine="720"/>
        <w:rPr>
          <w:rFonts w:ascii="Times New Roman" w:hAnsi="Times New Roman" w:cs="Times New Roman"/>
          <w:sz w:val="24"/>
          <w:szCs w:val="24"/>
        </w:rPr>
      </w:pPr>
      <w:r w:rsidRPr="003A327A">
        <w:rPr>
          <w:rFonts w:ascii="Times New Roman" w:hAnsi="Times New Roman" w:cs="Times New Roman"/>
          <w:sz w:val="24"/>
          <w:szCs w:val="24"/>
        </w:rPr>
        <w:t>http://www.corsica.hockey/blog/2016/06/19/adjustments-explained/</w:t>
      </w:r>
    </w:p>
    <w:p w14:paraId="389E9FE2" w14:textId="77777777" w:rsidR="00525425" w:rsidRDefault="00525425" w:rsidP="00D16AFE">
      <w:pPr>
        <w:spacing w:after="0" w:line="240" w:lineRule="auto"/>
        <w:ind w:firstLine="720"/>
        <w:rPr>
          <w:rFonts w:ascii="Times New Roman" w:hAnsi="Times New Roman" w:cs="Times New Roman"/>
          <w:sz w:val="24"/>
          <w:szCs w:val="24"/>
        </w:rPr>
      </w:pPr>
    </w:p>
    <w:p w14:paraId="0BC7A627" w14:textId="6EB084A9" w:rsidR="00FC0DB1" w:rsidRPr="00F424CD" w:rsidRDefault="00BF7923" w:rsidP="00D16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0DB1">
        <w:rPr>
          <w:rFonts w:ascii="Times New Roman" w:hAnsi="Times New Roman" w:cs="Times New Roman"/>
          <w:sz w:val="24"/>
          <w:szCs w:val="24"/>
        </w:rPr>
        <w:t>“</w:t>
      </w:r>
      <w:r w:rsidR="00FC0DB1" w:rsidRPr="00FC0DB1">
        <w:rPr>
          <w:rFonts w:ascii="Times New Roman" w:hAnsi="Times New Roman" w:cs="Times New Roman"/>
          <w:sz w:val="24"/>
          <w:szCs w:val="24"/>
        </w:rPr>
        <w:t>Your home for the most advanced NHL statistics on the web!</w:t>
      </w:r>
      <w:r w:rsidR="00FC0DB1">
        <w:rPr>
          <w:rFonts w:ascii="Times New Roman" w:hAnsi="Times New Roman" w:cs="Times New Roman"/>
          <w:sz w:val="24"/>
          <w:szCs w:val="24"/>
        </w:rPr>
        <w:t xml:space="preserve">” Evolving-Hockey, </w:t>
      </w:r>
      <w:r w:rsidR="00FC0DB1">
        <w:rPr>
          <w:rFonts w:ascii="Times New Roman" w:hAnsi="Times New Roman" w:cs="Times New Roman"/>
          <w:sz w:val="24"/>
          <w:szCs w:val="24"/>
        </w:rPr>
        <w:tab/>
        <w:t>www.evolving-hockey.com/.</w:t>
      </w:r>
    </w:p>
    <w:p w14:paraId="1103C359" w14:textId="627644F0" w:rsidR="00953FDF" w:rsidRPr="00953FDF" w:rsidRDefault="00953FDF" w:rsidP="003726EE">
      <w:pPr>
        <w:spacing w:line="240" w:lineRule="auto"/>
        <w:rPr>
          <w:rFonts w:ascii="Times New Roman" w:hAnsi="Times New Roman" w:cs="Times New Roman"/>
          <w:sz w:val="24"/>
          <w:szCs w:val="24"/>
        </w:rPr>
      </w:pPr>
    </w:p>
    <w:sectPr w:rsidR="00953FDF" w:rsidRPr="00953FDF" w:rsidSect="00DB1124">
      <w:footerReference w:type="default" r:id="rId21"/>
      <w:pgSz w:w="12240" w:h="15840"/>
      <w:pgMar w:top="1440" w:right="1440" w:bottom="1440"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3A53E" w14:textId="77777777" w:rsidR="00F22989" w:rsidRDefault="00F22989" w:rsidP="00EA1D21">
      <w:pPr>
        <w:spacing w:after="0" w:line="240" w:lineRule="auto"/>
      </w:pPr>
      <w:r>
        <w:separator/>
      </w:r>
    </w:p>
  </w:endnote>
  <w:endnote w:type="continuationSeparator" w:id="0">
    <w:p w14:paraId="3B33F184" w14:textId="77777777" w:rsidR="00F22989" w:rsidRDefault="00F22989" w:rsidP="00EA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1666560"/>
      <w:docPartObj>
        <w:docPartGallery w:val="Page Numbers (Bottom of Page)"/>
        <w:docPartUnique/>
      </w:docPartObj>
    </w:sdtPr>
    <w:sdtEndPr>
      <w:rPr>
        <w:noProof/>
      </w:rPr>
    </w:sdtEndPr>
    <w:sdtContent>
      <w:p w14:paraId="25951C0C" w14:textId="1409AB66" w:rsidR="00EA1D21" w:rsidRPr="00EA1D21" w:rsidRDefault="00EA1D21">
        <w:pPr>
          <w:pStyle w:val="Footer"/>
          <w:jc w:val="right"/>
          <w:rPr>
            <w:rFonts w:ascii="Times New Roman" w:hAnsi="Times New Roman" w:cs="Times New Roman"/>
            <w:sz w:val="24"/>
            <w:szCs w:val="24"/>
          </w:rPr>
        </w:pPr>
        <w:r w:rsidRPr="00EA1D21">
          <w:rPr>
            <w:rFonts w:ascii="Times New Roman" w:hAnsi="Times New Roman" w:cs="Times New Roman"/>
            <w:sz w:val="24"/>
            <w:szCs w:val="24"/>
          </w:rPr>
          <w:fldChar w:fldCharType="begin"/>
        </w:r>
        <w:r w:rsidRPr="00EA1D21">
          <w:rPr>
            <w:rFonts w:ascii="Times New Roman" w:hAnsi="Times New Roman" w:cs="Times New Roman"/>
            <w:sz w:val="24"/>
            <w:szCs w:val="24"/>
          </w:rPr>
          <w:instrText xml:space="preserve"> PAGE   \* MERGEFORMAT </w:instrText>
        </w:r>
        <w:r w:rsidRPr="00EA1D21">
          <w:rPr>
            <w:rFonts w:ascii="Times New Roman" w:hAnsi="Times New Roman" w:cs="Times New Roman"/>
            <w:sz w:val="24"/>
            <w:szCs w:val="24"/>
          </w:rPr>
          <w:fldChar w:fldCharType="separate"/>
        </w:r>
        <w:r w:rsidRPr="00EA1D21">
          <w:rPr>
            <w:rFonts w:ascii="Times New Roman" w:hAnsi="Times New Roman" w:cs="Times New Roman"/>
            <w:noProof/>
            <w:sz w:val="24"/>
            <w:szCs w:val="24"/>
          </w:rPr>
          <w:t>2</w:t>
        </w:r>
        <w:r w:rsidRPr="00EA1D21">
          <w:rPr>
            <w:rFonts w:ascii="Times New Roman" w:hAnsi="Times New Roman" w:cs="Times New Roman"/>
            <w:noProof/>
            <w:sz w:val="24"/>
            <w:szCs w:val="24"/>
          </w:rPr>
          <w:fldChar w:fldCharType="end"/>
        </w:r>
      </w:p>
    </w:sdtContent>
  </w:sdt>
  <w:p w14:paraId="188C58A8" w14:textId="77777777" w:rsidR="00EA1D21" w:rsidRDefault="00EA1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297B8" w14:textId="77777777" w:rsidR="00F22989" w:rsidRDefault="00F22989" w:rsidP="00EA1D21">
      <w:pPr>
        <w:spacing w:after="0" w:line="240" w:lineRule="auto"/>
      </w:pPr>
      <w:r>
        <w:separator/>
      </w:r>
    </w:p>
  </w:footnote>
  <w:footnote w:type="continuationSeparator" w:id="0">
    <w:p w14:paraId="500D3685" w14:textId="77777777" w:rsidR="00F22989" w:rsidRDefault="00F22989" w:rsidP="00EA1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2pt;height:22pt;visibility:visible;mso-wrap-style:square" o:bullet="t">
        <v:imagedata r:id="rId1" o:title=""/>
      </v:shape>
    </w:pict>
  </w:numPicBullet>
  <w:abstractNum w:abstractNumId="0" w15:restartNumberingAfterBreak="0">
    <w:nsid w:val="01386A10"/>
    <w:multiLevelType w:val="hybridMultilevel"/>
    <w:tmpl w:val="FBA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22FFA"/>
    <w:multiLevelType w:val="hybridMultilevel"/>
    <w:tmpl w:val="9090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C6B17"/>
    <w:multiLevelType w:val="hybridMultilevel"/>
    <w:tmpl w:val="A55082EA"/>
    <w:lvl w:ilvl="0" w:tplc="E3D4D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22273"/>
    <w:multiLevelType w:val="hybridMultilevel"/>
    <w:tmpl w:val="FE1AB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33025"/>
    <w:multiLevelType w:val="hybridMultilevel"/>
    <w:tmpl w:val="70E8D8A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15:restartNumberingAfterBreak="0">
    <w:nsid w:val="785A7043"/>
    <w:multiLevelType w:val="hybridMultilevel"/>
    <w:tmpl w:val="22A8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33"/>
    <w:rsid w:val="00024CDE"/>
    <w:rsid w:val="00030C84"/>
    <w:rsid w:val="00043124"/>
    <w:rsid w:val="0006472D"/>
    <w:rsid w:val="00091743"/>
    <w:rsid w:val="000A55A7"/>
    <w:rsid w:val="000B5CE3"/>
    <w:rsid w:val="000D73BB"/>
    <w:rsid w:val="000E5CF3"/>
    <w:rsid w:val="001034DF"/>
    <w:rsid w:val="001136DF"/>
    <w:rsid w:val="00116472"/>
    <w:rsid w:val="0013489C"/>
    <w:rsid w:val="00136CB0"/>
    <w:rsid w:val="001404A7"/>
    <w:rsid w:val="00150B1F"/>
    <w:rsid w:val="00151B98"/>
    <w:rsid w:val="00152523"/>
    <w:rsid w:val="00162864"/>
    <w:rsid w:val="001638BF"/>
    <w:rsid w:val="00181297"/>
    <w:rsid w:val="001A597B"/>
    <w:rsid w:val="001D1395"/>
    <w:rsid w:val="001E3FAC"/>
    <w:rsid w:val="001F17D5"/>
    <w:rsid w:val="00214828"/>
    <w:rsid w:val="00222D36"/>
    <w:rsid w:val="002439FE"/>
    <w:rsid w:val="0026290B"/>
    <w:rsid w:val="00274E54"/>
    <w:rsid w:val="0028183E"/>
    <w:rsid w:val="0028567B"/>
    <w:rsid w:val="002C187E"/>
    <w:rsid w:val="002D08B5"/>
    <w:rsid w:val="002D37D2"/>
    <w:rsid w:val="002D776E"/>
    <w:rsid w:val="003155FA"/>
    <w:rsid w:val="00320F23"/>
    <w:rsid w:val="00333C50"/>
    <w:rsid w:val="00351239"/>
    <w:rsid w:val="003631F1"/>
    <w:rsid w:val="00365146"/>
    <w:rsid w:val="00367CF3"/>
    <w:rsid w:val="003726EE"/>
    <w:rsid w:val="003803E2"/>
    <w:rsid w:val="00382CAD"/>
    <w:rsid w:val="003A0BCC"/>
    <w:rsid w:val="003A327A"/>
    <w:rsid w:val="003B3EFF"/>
    <w:rsid w:val="0040442A"/>
    <w:rsid w:val="0042036C"/>
    <w:rsid w:val="00420B8F"/>
    <w:rsid w:val="004466FA"/>
    <w:rsid w:val="004505B8"/>
    <w:rsid w:val="00455FE9"/>
    <w:rsid w:val="00477D70"/>
    <w:rsid w:val="004857CB"/>
    <w:rsid w:val="004970F7"/>
    <w:rsid w:val="004A0773"/>
    <w:rsid w:val="004C05C0"/>
    <w:rsid w:val="004C2DD1"/>
    <w:rsid w:val="004C5D20"/>
    <w:rsid w:val="004E620F"/>
    <w:rsid w:val="004E7814"/>
    <w:rsid w:val="00500179"/>
    <w:rsid w:val="00516494"/>
    <w:rsid w:val="00525425"/>
    <w:rsid w:val="00532467"/>
    <w:rsid w:val="00546AD9"/>
    <w:rsid w:val="005702F3"/>
    <w:rsid w:val="005C293E"/>
    <w:rsid w:val="005D50CB"/>
    <w:rsid w:val="005E282D"/>
    <w:rsid w:val="005F116D"/>
    <w:rsid w:val="0064267A"/>
    <w:rsid w:val="00666CA1"/>
    <w:rsid w:val="00677EBF"/>
    <w:rsid w:val="006A1E9A"/>
    <w:rsid w:val="006C010B"/>
    <w:rsid w:val="006C0D55"/>
    <w:rsid w:val="006D569E"/>
    <w:rsid w:val="00706515"/>
    <w:rsid w:val="007162C6"/>
    <w:rsid w:val="0073120B"/>
    <w:rsid w:val="00747A27"/>
    <w:rsid w:val="0075487F"/>
    <w:rsid w:val="007560F6"/>
    <w:rsid w:val="00757E14"/>
    <w:rsid w:val="0076433D"/>
    <w:rsid w:val="007923C5"/>
    <w:rsid w:val="007951E1"/>
    <w:rsid w:val="007B0379"/>
    <w:rsid w:val="008061BA"/>
    <w:rsid w:val="008212A2"/>
    <w:rsid w:val="00822C94"/>
    <w:rsid w:val="008426EE"/>
    <w:rsid w:val="00843EC7"/>
    <w:rsid w:val="00880D6C"/>
    <w:rsid w:val="008843C6"/>
    <w:rsid w:val="00894E1C"/>
    <w:rsid w:val="008B181E"/>
    <w:rsid w:val="008C5F97"/>
    <w:rsid w:val="008F6477"/>
    <w:rsid w:val="00903920"/>
    <w:rsid w:val="009251F2"/>
    <w:rsid w:val="009338AC"/>
    <w:rsid w:val="00953FDF"/>
    <w:rsid w:val="0095524B"/>
    <w:rsid w:val="00990FDF"/>
    <w:rsid w:val="009B39FF"/>
    <w:rsid w:val="009F7C8A"/>
    <w:rsid w:val="00A02BF6"/>
    <w:rsid w:val="00A23BCE"/>
    <w:rsid w:val="00A44ADF"/>
    <w:rsid w:val="00A456B5"/>
    <w:rsid w:val="00A651F2"/>
    <w:rsid w:val="00A658DD"/>
    <w:rsid w:val="00A877A1"/>
    <w:rsid w:val="00A94698"/>
    <w:rsid w:val="00A957EF"/>
    <w:rsid w:val="00AA3253"/>
    <w:rsid w:val="00AC1D2D"/>
    <w:rsid w:val="00AE6467"/>
    <w:rsid w:val="00AF2CB0"/>
    <w:rsid w:val="00B10105"/>
    <w:rsid w:val="00B12103"/>
    <w:rsid w:val="00B129CE"/>
    <w:rsid w:val="00B57A3B"/>
    <w:rsid w:val="00B67AD3"/>
    <w:rsid w:val="00B72E0A"/>
    <w:rsid w:val="00B96338"/>
    <w:rsid w:val="00BA580B"/>
    <w:rsid w:val="00BA7765"/>
    <w:rsid w:val="00BC008F"/>
    <w:rsid w:val="00BC5B5F"/>
    <w:rsid w:val="00BD0B0E"/>
    <w:rsid w:val="00BE1E2D"/>
    <w:rsid w:val="00BF7923"/>
    <w:rsid w:val="00C02063"/>
    <w:rsid w:val="00C036EA"/>
    <w:rsid w:val="00C34823"/>
    <w:rsid w:val="00C378DC"/>
    <w:rsid w:val="00C7562D"/>
    <w:rsid w:val="00C84833"/>
    <w:rsid w:val="00CB3A1C"/>
    <w:rsid w:val="00CC218F"/>
    <w:rsid w:val="00CC31C8"/>
    <w:rsid w:val="00D067EB"/>
    <w:rsid w:val="00D16AFE"/>
    <w:rsid w:val="00D257B0"/>
    <w:rsid w:val="00D273A3"/>
    <w:rsid w:val="00D37B97"/>
    <w:rsid w:val="00D4277F"/>
    <w:rsid w:val="00D4715E"/>
    <w:rsid w:val="00D5595E"/>
    <w:rsid w:val="00D720A0"/>
    <w:rsid w:val="00D72F24"/>
    <w:rsid w:val="00D7427A"/>
    <w:rsid w:val="00D96137"/>
    <w:rsid w:val="00DB0569"/>
    <w:rsid w:val="00DB1124"/>
    <w:rsid w:val="00DB4D00"/>
    <w:rsid w:val="00DB693B"/>
    <w:rsid w:val="00DD5F04"/>
    <w:rsid w:val="00DF61E1"/>
    <w:rsid w:val="00E059A7"/>
    <w:rsid w:val="00E14B42"/>
    <w:rsid w:val="00E202DC"/>
    <w:rsid w:val="00E32313"/>
    <w:rsid w:val="00E431D6"/>
    <w:rsid w:val="00E62EE9"/>
    <w:rsid w:val="00E75164"/>
    <w:rsid w:val="00E80E0E"/>
    <w:rsid w:val="00E80FF4"/>
    <w:rsid w:val="00E81F66"/>
    <w:rsid w:val="00E82C05"/>
    <w:rsid w:val="00E94515"/>
    <w:rsid w:val="00E94B71"/>
    <w:rsid w:val="00E951B9"/>
    <w:rsid w:val="00EA1D21"/>
    <w:rsid w:val="00EA51A9"/>
    <w:rsid w:val="00EC3D99"/>
    <w:rsid w:val="00F03B96"/>
    <w:rsid w:val="00F11CDE"/>
    <w:rsid w:val="00F137D0"/>
    <w:rsid w:val="00F157B0"/>
    <w:rsid w:val="00F22989"/>
    <w:rsid w:val="00F23279"/>
    <w:rsid w:val="00F258DC"/>
    <w:rsid w:val="00F27F59"/>
    <w:rsid w:val="00F3319E"/>
    <w:rsid w:val="00F424CD"/>
    <w:rsid w:val="00F64CB3"/>
    <w:rsid w:val="00F71FA2"/>
    <w:rsid w:val="00F81652"/>
    <w:rsid w:val="00F84202"/>
    <w:rsid w:val="00FB3745"/>
    <w:rsid w:val="00FC09CC"/>
    <w:rsid w:val="00FC0DB1"/>
    <w:rsid w:val="00FD5D89"/>
    <w:rsid w:val="00FE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B133"/>
  <w15:chartTrackingRefBased/>
  <w15:docId w15:val="{5997715C-13C1-46BA-BCE1-5A2DFF75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EFF"/>
    <w:pPr>
      <w:ind w:left="720"/>
      <w:contextualSpacing/>
    </w:pPr>
  </w:style>
  <w:style w:type="paragraph" w:styleId="Header">
    <w:name w:val="header"/>
    <w:basedOn w:val="Normal"/>
    <w:link w:val="HeaderChar"/>
    <w:uiPriority w:val="99"/>
    <w:unhideWhenUsed/>
    <w:rsid w:val="00EA1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21"/>
  </w:style>
  <w:style w:type="paragraph" w:styleId="Footer">
    <w:name w:val="footer"/>
    <w:basedOn w:val="Normal"/>
    <w:link w:val="FooterChar"/>
    <w:uiPriority w:val="99"/>
    <w:unhideWhenUsed/>
    <w:rsid w:val="00EA1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21"/>
  </w:style>
  <w:style w:type="character" w:styleId="PlaceholderText">
    <w:name w:val="Placeholder Text"/>
    <w:basedOn w:val="DefaultParagraphFont"/>
    <w:uiPriority w:val="99"/>
    <w:semiHidden/>
    <w:rsid w:val="0040442A"/>
    <w:rPr>
      <w:color w:val="808080"/>
    </w:rPr>
  </w:style>
  <w:style w:type="character" w:styleId="Hyperlink">
    <w:name w:val="Hyperlink"/>
    <w:basedOn w:val="DefaultParagraphFont"/>
    <w:uiPriority w:val="99"/>
    <w:unhideWhenUsed/>
    <w:rsid w:val="0006472D"/>
    <w:rPr>
      <w:color w:val="0000FF"/>
      <w:u w:val="single"/>
    </w:rPr>
  </w:style>
  <w:style w:type="character" w:styleId="UnresolvedMention">
    <w:name w:val="Unresolved Mention"/>
    <w:basedOn w:val="DefaultParagraphFont"/>
    <w:uiPriority w:val="99"/>
    <w:semiHidden/>
    <w:unhideWhenUsed/>
    <w:rsid w:val="0006472D"/>
    <w:rPr>
      <w:color w:val="605E5C"/>
      <w:shd w:val="clear" w:color="auto" w:fill="E1DFDD"/>
    </w:rPr>
  </w:style>
  <w:style w:type="paragraph" w:styleId="NormalWeb">
    <w:name w:val="Normal (Web)"/>
    <w:basedOn w:val="Normal"/>
    <w:uiPriority w:val="99"/>
    <w:semiHidden/>
    <w:unhideWhenUsed/>
    <w:rsid w:val="00843E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16632">
      <w:bodyDiv w:val="1"/>
      <w:marLeft w:val="0"/>
      <w:marRight w:val="0"/>
      <w:marTop w:val="0"/>
      <w:marBottom w:val="0"/>
      <w:divBdr>
        <w:top w:val="none" w:sz="0" w:space="0" w:color="auto"/>
        <w:left w:val="none" w:sz="0" w:space="0" w:color="auto"/>
        <w:bottom w:val="none" w:sz="0" w:space="0" w:color="auto"/>
        <w:right w:val="none" w:sz="0" w:space="0" w:color="auto"/>
      </w:divBdr>
    </w:div>
    <w:div w:id="1438136388">
      <w:bodyDiv w:val="1"/>
      <w:marLeft w:val="0"/>
      <w:marRight w:val="0"/>
      <w:marTop w:val="0"/>
      <w:marBottom w:val="0"/>
      <w:divBdr>
        <w:top w:val="none" w:sz="0" w:space="0" w:color="auto"/>
        <w:left w:val="none" w:sz="0" w:space="0" w:color="auto"/>
        <w:bottom w:val="none" w:sz="0" w:space="0" w:color="auto"/>
        <w:right w:val="none" w:sz="0" w:space="0" w:color="auto"/>
      </w:divBdr>
    </w:div>
    <w:div w:id="16576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EADA-711A-47C5-97AC-45E72C94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12</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Knuth</dc:creator>
  <cp:keywords/>
  <dc:description/>
  <cp:lastModifiedBy>Marty Knuth</cp:lastModifiedBy>
  <cp:revision>124</cp:revision>
  <dcterms:created xsi:type="dcterms:W3CDTF">2019-12-05T03:36:00Z</dcterms:created>
  <dcterms:modified xsi:type="dcterms:W3CDTF">2019-12-09T19:08:00Z</dcterms:modified>
</cp:coreProperties>
</file>