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EE97" w14:textId="7099D3DB" w:rsidR="0087384F" w:rsidRPr="00B86243" w:rsidRDefault="0087384F" w:rsidP="00981157">
      <w:pPr>
        <w:spacing w:after="0" w:line="360" w:lineRule="auto"/>
        <w:jc w:val="center"/>
        <w:rPr>
          <w:rFonts w:ascii="Times New Roman" w:hAnsi="Times New Roman" w:cs="Times New Roman"/>
          <w:b/>
          <w:bCs/>
          <w:sz w:val="28"/>
          <w:szCs w:val="28"/>
          <w:lang w:val="en-US"/>
        </w:rPr>
      </w:pPr>
      <w:r w:rsidRPr="00B86243">
        <w:rPr>
          <w:rFonts w:ascii="Times New Roman" w:hAnsi="Times New Roman" w:cs="Times New Roman"/>
          <w:b/>
          <w:bCs/>
          <w:sz w:val="28"/>
          <w:szCs w:val="28"/>
          <w:lang w:val="en-US"/>
        </w:rPr>
        <w:t xml:space="preserve">An </w:t>
      </w:r>
      <w:r w:rsidR="004E6027" w:rsidRPr="00B86243">
        <w:rPr>
          <w:rFonts w:ascii="Times New Roman" w:hAnsi="Times New Roman" w:cs="Times New Roman"/>
          <w:b/>
          <w:bCs/>
          <w:sz w:val="28"/>
          <w:szCs w:val="28"/>
          <w:lang w:val="en-US"/>
        </w:rPr>
        <w:t>E</w:t>
      </w:r>
      <w:r w:rsidRPr="00B86243">
        <w:rPr>
          <w:rFonts w:ascii="Times New Roman" w:hAnsi="Times New Roman" w:cs="Times New Roman"/>
          <w:b/>
          <w:bCs/>
          <w:sz w:val="28"/>
          <w:szCs w:val="28"/>
          <w:lang w:val="en-US"/>
        </w:rPr>
        <w:t xml:space="preserve">xamination of </w:t>
      </w:r>
      <w:r w:rsidR="00977F30">
        <w:rPr>
          <w:rFonts w:ascii="Times New Roman" w:hAnsi="Times New Roman" w:cs="Times New Roman"/>
          <w:b/>
          <w:bCs/>
          <w:sz w:val="28"/>
          <w:szCs w:val="28"/>
          <w:lang w:val="en-US"/>
        </w:rPr>
        <w:t>professional translators in a real-world situation</w:t>
      </w:r>
    </w:p>
    <w:p w14:paraId="7BED39F8" w14:textId="77777777" w:rsidR="0087384F" w:rsidRPr="00B86243" w:rsidRDefault="0087384F" w:rsidP="0087384F">
      <w:pPr>
        <w:spacing w:after="0" w:line="480" w:lineRule="auto"/>
        <w:rPr>
          <w:rFonts w:ascii="Times New Roman" w:hAnsi="Times New Roman" w:cs="Times New Roman"/>
          <w:b/>
          <w:bCs/>
          <w:sz w:val="24"/>
          <w:szCs w:val="24"/>
          <w:lang w:val="en-US"/>
        </w:rPr>
      </w:pPr>
    </w:p>
    <w:p w14:paraId="60B3FA96" w14:textId="185F48A9" w:rsidR="00D8777C" w:rsidRPr="00B86243" w:rsidRDefault="00D8777C"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Matthias Kobi</w:t>
      </w: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 Michael Boos</w:t>
      </w: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 Stefan Elmer</w:t>
      </w:r>
      <w:r w:rsidRPr="00B86243">
        <w:rPr>
          <w:rFonts w:ascii="Times New Roman" w:hAnsi="Times New Roman" w:cs="Times New Roman"/>
          <w:sz w:val="24"/>
          <w:szCs w:val="24"/>
          <w:vertAlign w:val="superscript"/>
          <w:lang w:val="en-US"/>
        </w:rPr>
        <w:t>1</w:t>
      </w:r>
      <w:r w:rsidR="004E0EC6" w:rsidRPr="00B86243">
        <w:rPr>
          <w:rFonts w:ascii="Times New Roman" w:hAnsi="Times New Roman" w:cs="Times New Roman"/>
          <w:sz w:val="24"/>
          <w:szCs w:val="24"/>
          <w:vertAlign w:val="superscript"/>
          <w:lang w:val="en-US"/>
        </w:rPr>
        <w:t>*</w:t>
      </w:r>
      <w:r w:rsidRPr="00B86243">
        <w:rPr>
          <w:rFonts w:ascii="Times New Roman" w:hAnsi="Times New Roman" w:cs="Times New Roman"/>
          <w:sz w:val="24"/>
          <w:szCs w:val="24"/>
          <w:lang w:val="en-US"/>
        </w:rPr>
        <w:t xml:space="preserve"> &amp; Lutz Jäncke</w:t>
      </w:r>
      <w:r w:rsidRPr="00B86243">
        <w:rPr>
          <w:rFonts w:ascii="Times New Roman" w:hAnsi="Times New Roman" w:cs="Times New Roman"/>
          <w:sz w:val="24"/>
          <w:szCs w:val="24"/>
          <w:vertAlign w:val="superscript"/>
          <w:lang w:val="en-US"/>
        </w:rPr>
        <w:t>1,</w:t>
      </w:r>
      <w:r w:rsidR="00977F30">
        <w:rPr>
          <w:rFonts w:ascii="Times New Roman" w:hAnsi="Times New Roman" w:cs="Times New Roman"/>
          <w:sz w:val="24"/>
          <w:szCs w:val="24"/>
          <w:vertAlign w:val="superscript"/>
          <w:lang w:val="en-US"/>
        </w:rPr>
        <w:t>2</w:t>
      </w:r>
      <w:r w:rsidR="004E0EC6" w:rsidRPr="00B86243">
        <w:rPr>
          <w:rFonts w:ascii="Times New Roman" w:hAnsi="Times New Roman" w:cs="Times New Roman"/>
          <w:sz w:val="24"/>
          <w:szCs w:val="24"/>
          <w:vertAlign w:val="superscript"/>
          <w:lang w:val="en-US"/>
        </w:rPr>
        <w:t>*</w:t>
      </w:r>
    </w:p>
    <w:p w14:paraId="7E2EC0C4" w14:textId="77777777" w:rsidR="007668E3" w:rsidRPr="00B86243" w:rsidRDefault="007668E3" w:rsidP="00981157">
      <w:pPr>
        <w:spacing w:after="0" w:line="360" w:lineRule="auto"/>
        <w:jc w:val="both"/>
        <w:rPr>
          <w:rFonts w:ascii="Times New Roman" w:hAnsi="Times New Roman" w:cs="Times New Roman"/>
          <w:sz w:val="24"/>
          <w:szCs w:val="24"/>
          <w:vertAlign w:val="superscript"/>
          <w:lang w:val="en-US"/>
        </w:rPr>
      </w:pPr>
    </w:p>
    <w:p w14:paraId="73A123DB" w14:textId="08995A6D" w:rsidR="00D8777C" w:rsidRPr="00B86243" w:rsidRDefault="00D8777C"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Division Neuropsychology, Department of Psychology, University of Zurich, Zurich, Switzerland.</w:t>
      </w:r>
    </w:p>
    <w:p w14:paraId="07E980D2" w14:textId="2A3B1270" w:rsidR="00D8777C" w:rsidRPr="00B86243" w:rsidRDefault="00977F30" w:rsidP="0098115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2</w:t>
      </w:r>
      <w:r w:rsidR="00D8777C" w:rsidRPr="00B86243">
        <w:rPr>
          <w:rFonts w:ascii="Times New Roman" w:hAnsi="Times New Roman" w:cs="Times New Roman"/>
          <w:sz w:val="24"/>
          <w:szCs w:val="24"/>
          <w:lang w:val="en-US"/>
        </w:rPr>
        <w:t>University Research Priority Program (URPP) “Dynamics of Healthy Aging</w:t>
      </w:r>
      <w:r w:rsidR="007D359A" w:rsidRPr="00B86243">
        <w:rPr>
          <w:rFonts w:ascii="Times New Roman" w:hAnsi="Times New Roman" w:cs="Times New Roman"/>
          <w:sz w:val="24"/>
          <w:szCs w:val="24"/>
          <w:lang w:val="en-US"/>
        </w:rPr>
        <w:t>”</w:t>
      </w:r>
      <w:r w:rsidR="00837182" w:rsidRPr="00B86243">
        <w:rPr>
          <w:rFonts w:ascii="Times New Roman" w:hAnsi="Times New Roman" w:cs="Times New Roman"/>
          <w:sz w:val="24"/>
          <w:szCs w:val="24"/>
          <w:lang w:val="en-US"/>
        </w:rPr>
        <w:t>,</w:t>
      </w:r>
      <w:r w:rsidR="00D8777C" w:rsidRPr="00B86243">
        <w:rPr>
          <w:rFonts w:ascii="Times New Roman" w:hAnsi="Times New Roman" w:cs="Times New Roman"/>
          <w:sz w:val="24"/>
          <w:szCs w:val="24"/>
          <w:lang w:val="en-US"/>
        </w:rPr>
        <w:t xml:space="preserve"> University of Zurich, Zurich, Switzerland.</w:t>
      </w:r>
    </w:p>
    <w:p w14:paraId="1C99A90B" w14:textId="5952F2FC" w:rsidR="00687032" w:rsidRPr="00B86243" w:rsidRDefault="004E0EC6"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 </w:t>
      </w:r>
      <w:r w:rsidR="000314AC" w:rsidRPr="00B86243">
        <w:rPr>
          <w:rFonts w:ascii="Times New Roman" w:hAnsi="Times New Roman" w:cs="Times New Roman"/>
          <w:sz w:val="24"/>
          <w:szCs w:val="24"/>
          <w:lang w:val="en-US"/>
        </w:rPr>
        <w:t>Shared</w:t>
      </w:r>
      <w:r w:rsidRPr="00B86243">
        <w:rPr>
          <w:rFonts w:ascii="Times New Roman" w:hAnsi="Times New Roman" w:cs="Times New Roman"/>
          <w:sz w:val="24"/>
          <w:szCs w:val="24"/>
          <w:lang w:val="en-US"/>
        </w:rPr>
        <w:t xml:space="preserve"> last </w:t>
      </w:r>
      <w:r w:rsidR="00837182" w:rsidRPr="00B86243">
        <w:rPr>
          <w:rFonts w:ascii="Times New Roman" w:hAnsi="Times New Roman" w:cs="Times New Roman"/>
          <w:sz w:val="24"/>
          <w:szCs w:val="24"/>
          <w:lang w:val="en-US"/>
        </w:rPr>
        <w:t>authorship</w:t>
      </w:r>
    </w:p>
    <w:p w14:paraId="689E91F3" w14:textId="77777777" w:rsidR="004E0EC6" w:rsidRPr="00B86243" w:rsidRDefault="004E0EC6" w:rsidP="00F8169D">
      <w:pPr>
        <w:spacing w:after="0" w:line="480" w:lineRule="auto"/>
        <w:jc w:val="both"/>
        <w:rPr>
          <w:rFonts w:ascii="Times New Roman" w:hAnsi="Times New Roman" w:cs="Times New Roman"/>
          <w:i/>
          <w:iCs/>
          <w:sz w:val="24"/>
          <w:szCs w:val="24"/>
          <w:lang w:val="en-US"/>
        </w:rPr>
      </w:pPr>
    </w:p>
    <w:p w14:paraId="3DC35B3E" w14:textId="77777777" w:rsidR="002859F8" w:rsidRPr="00B86243" w:rsidRDefault="00D8777C" w:rsidP="00981157">
      <w:pPr>
        <w:spacing w:after="0" w:line="360" w:lineRule="auto"/>
        <w:jc w:val="both"/>
        <w:rPr>
          <w:rFonts w:ascii="Times New Roman" w:hAnsi="Times New Roman" w:cs="Times New Roman"/>
          <w:iCs/>
          <w:sz w:val="24"/>
          <w:szCs w:val="24"/>
          <w:lang w:val="en-US"/>
        </w:rPr>
      </w:pPr>
      <w:r w:rsidRPr="00B86243">
        <w:rPr>
          <w:rFonts w:ascii="Times New Roman" w:hAnsi="Times New Roman" w:cs="Times New Roman"/>
          <w:iCs/>
          <w:sz w:val="24"/>
          <w:szCs w:val="24"/>
          <w:lang w:val="en-US"/>
        </w:rPr>
        <w:t>Keywords:</w:t>
      </w:r>
      <w:r w:rsidR="00477E0E" w:rsidRPr="00B86243">
        <w:rPr>
          <w:rFonts w:ascii="Times New Roman" w:hAnsi="Times New Roman" w:cs="Times New Roman"/>
          <w:i/>
          <w:iCs/>
          <w:sz w:val="24"/>
          <w:szCs w:val="24"/>
          <w:lang w:val="en-US"/>
        </w:rPr>
        <w:t xml:space="preserve"> </w:t>
      </w:r>
    </w:p>
    <w:p w14:paraId="51C0A3F9" w14:textId="77777777" w:rsidR="0087384F" w:rsidRPr="00B86243" w:rsidRDefault="00D8777C" w:rsidP="00981157">
      <w:pPr>
        <w:spacing w:after="0" w:line="360" w:lineRule="auto"/>
        <w:jc w:val="both"/>
        <w:rPr>
          <w:rFonts w:ascii="Times New Roman" w:hAnsi="Times New Roman" w:cs="Times New Roman"/>
          <w:i/>
          <w:iCs/>
          <w:sz w:val="24"/>
          <w:szCs w:val="24"/>
          <w:lang w:val="en-US"/>
        </w:rPr>
      </w:pPr>
      <w:r w:rsidRPr="00B86243">
        <w:rPr>
          <w:rFonts w:ascii="Times New Roman" w:hAnsi="Times New Roman" w:cs="Times New Roman"/>
          <w:sz w:val="24"/>
          <w:szCs w:val="24"/>
          <w:lang w:val="en-US"/>
        </w:rPr>
        <w:t>Generalized lexical decision task, word frequency, language switching, language expertise, diffusion modeling, EEG, N400</w:t>
      </w:r>
    </w:p>
    <w:p w14:paraId="755AE450" w14:textId="77777777" w:rsidR="0087384F" w:rsidRPr="00B86243" w:rsidRDefault="0087384F" w:rsidP="0087384F">
      <w:pPr>
        <w:spacing w:after="0" w:line="480" w:lineRule="auto"/>
        <w:jc w:val="both"/>
        <w:rPr>
          <w:rFonts w:ascii="Times New Roman" w:hAnsi="Times New Roman" w:cs="Times New Roman"/>
          <w:i/>
          <w:iCs/>
          <w:sz w:val="24"/>
          <w:szCs w:val="24"/>
          <w:lang w:val="en-US"/>
        </w:rPr>
      </w:pPr>
    </w:p>
    <w:p w14:paraId="7FE3580E" w14:textId="77777777" w:rsidR="0087384F" w:rsidRPr="00B86243" w:rsidRDefault="00625D6D" w:rsidP="00981157">
      <w:pPr>
        <w:spacing w:after="0" w:line="360" w:lineRule="auto"/>
        <w:jc w:val="both"/>
        <w:rPr>
          <w:rFonts w:ascii="Times New Roman" w:eastAsia="Times New Roman" w:hAnsi="Times New Roman" w:cs="Times New Roman"/>
          <w:sz w:val="24"/>
          <w:szCs w:val="24"/>
          <w:lang w:val="en-US" w:eastAsia="de-CH"/>
        </w:rPr>
      </w:pPr>
      <w:r w:rsidRPr="00B86243">
        <w:rPr>
          <w:rFonts w:ascii="Times New Roman" w:eastAsia="Times New Roman" w:hAnsi="Times New Roman" w:cs="Times New Roman"/>
          <w:sz w:val="24"/>
          <w:szCs w:val="24"/>
          <w:lang w:val="en-US" w:eastAsia="de-CH"/>
        </w:rPr>
        <w:t xml:space="preserve">E-mail </w:t>
      </w:r>
      <w:r w:rsidR="000314AC" w:rsidRPr="00B86243">
        <w:rPr>
          <w:rFonts w:ascii="Times New Roman" w:eastAsia="Times New Roman" w:hAnsi="Times New Roman" w:cs="Times New Roman"/>
          <w:sz w:val="24"/>
          <w:szCs w:val="24"/>
          <w:lang w:val="en-US" w:eastAsia="de-CH"/>
        </w:rPr>
        <w:t>addresses</w:t>
      </w:r>
      <w:r w:rsidRPr="00B86243">
        <w:rPr>
          <w:rFonts w:ascii="Times New Roman" w:eastAsia="Times New Roman" w:hAnsi="Times New Roman" w:cs="Times New Roman"/>
          <w:sz w:val="24"/>
          <w:szCs w:val="24"/>
          <w:lang w:val="en-US" w:eastAsia="de-CH"/>
        </w:rPr>
        <w:t>:</w:t>
      </w:r>
    </w:p>
    <w:p w14:paraId="2BED3C3F" w14:textId="77777777" w:rsidR="0087384F" w:rsidRPr="00B86243" w:rsidRDefault="00625D6D" w:rsidP="00981157">
      <w:pPr>
        <w:spacing w:after="0" w:line="360" w:lineRule="auto"/>
        <w:jc w:val="both"/>
        <w:rPr>
          <w:rFonts w:ascii="Times New Roman" w:eastAsia="Times New Roman" w:hAnsi="Times New Roman" w:cs="Times New Roman"/>
          <w:color w:val="0000FF"/>
          <w:sz w:val="24"/>
          <w:szCs w:val="24"/>
          <w:u w:val="single"/>
          <w:lang w:val="en-US" w:eastAsia="de-CH"/>
        </w:rPr>
      </w:pPr>
      <w:r w:rsidRPr="00B86243">
        <w:rPr>
          <w:rFonts w:ascii="Times New Roman" w:eastAsia="Times New Roman" w:hAnsi="Times New Roman" w:cs="Times New Roman"/>
          <w:sz w:val="24"/>
          <w:szCs w:val="24"/>
          <w:lang w:val="en-US" w:eastAsia="de-CH"/>
        </w:rPr>
        <w:t>MK:</w:t>
      </w:r>
      <w:r w:rsidR="0087384F" w:rsidRPr="00B86243">
        <w:rPr>
          <w:rFonts w:ascii="Times New Roman" w:eastAsia="Times New Roman" w:hAnsi="Times New Roman" w:cs="Times New Roman"/>
          <w:sz w:val="24"/>
          <w:szCs w:val="24"/>
          <w:lang w:val="en-US" w:eastAsia="de-CH"/>
        </w:rPr>
        <w:t xml:space="preserve"> </w:t>
      </w:r>
      <w:hyperlink r:id="rId8" w:history="1">
        <w:r w:rsidR="0087384F" w:rsidRPr="00B86243">
          <w:rPr>
            <w:rStyle w:val="Hyperlink"/>
            <w:rFonts w:ascii="Times New Roman" w:eastAsia="Times New Roman" w:hAnsi="Times New Roman" w:cs="Times New Roman"/>
            <w:color w:val="0000FF"/>
            <w:sz w:val="24"/>
            <w:szCs w:val="24"/>
            <w:lang w:val="en-US" w:eastAsia="de-CH"/>
          </w:rPr>
          <w:t>matthias.kobi@psychologie.uzh.ch</w:t>
        </w:r>
      </w:hyperlink>
    </w:p>
    <w:p w14:paraId="4DCC6C75" w14:textId="25696ACA" w:rsidR="00AD4A3A" w:rsidRPr="00B86243" w:rsidRDefault="00AD4A3A" w:rsidP="00981157">
      <w:pPr>
        <w:spacing w:after="0" w:line="360" w:lineRule="auto"/>
        <w:jc w:val="both"/>
        <w:rPr>
          <w:rFonts w:ascii="Times New Roman" w:eastAsia="Times New Roman" w:hAnsi="Times New Roman" w:cs="Times New Roman"/>
          <w:color w:val="0000FF"/>
          <w:sz w:val="24"/>
          <w:szCs w:val="24"/>
          <w:u w:val="single"/>
          <w:lang w:val="en-US" w:eastAsia="de-CH"/>
        </w:rPr>
      </w:pPr>
      <w:r w:rsidRPr="00B86243">
        <w:rPr>
          <w:rFonts w:ascii="Times New Roman" w:eastAsia="Times New Roman" w:hAnsi="Times New Roman" w:cs="Times New Roman"/>
          <w:sz w:val="24"/>
          <w:szCs w:val="24"/>
          <w:lang w:val="en-US" w:eastAsia="de-CH"/>
        </w:rPr>
        <w:t xml:space="preserve">MB: </w:t>
      </w:r>
      <w:r w:rsidRPr="00B86243">
        <w:rPr>
          <w:rFonts w:ascii="Times New Roman" w:eastAsia="Times New Roman" w:hAnsi="Times New Roman" w:cs="Times New Roman"/>
          <w:color w:val="0000FF"/>
          <w:sz w:val="24"/>
          <w:szCs w:val="24"/>
          <w:u w:val="single"/>
          <w:lang w:val="en-US" w:eastAsia="de-CH"/>
        </w:rPr>
        <w:t>m.boos@psychologie.uzh.ch</w:t>
      </w:r>
    </w:p>
    <w:p w14:paraId="014BBD54" w14:textId="77777777" w:rsidR="00625D6D" w:rsidRPr="00977F30" w:rsidRDefault="00625D6D" w:rsidP="00981157">
      <w:pPr>
        <w:spacing w:after="0" w:line="360" w:lineRule="auto"/>
        <w:rPr>
          <w:rFonts w:ascii="Times New Roman" w:eastAsia="Times New Roman" w:hAnsi="Times New Roman" w:cs="Times New Roman"/>
          <w:sz w:val="24"/>
          <w:szCs w:val="24"/>
          <w:lang w:val="fr-CH" w:eastAsia="de-CH"/>
        </w:rPr>
      </w:pPr>
      <w:proofErr w:type="gramStart"/>
      <w:r w:rsidRPr="00977F30">
        <w:rPr>
          <w:rFonts w:ascii="Times New Roman" w:eastAsia="Times New Roman" w:hAnsi="Times New Roman" w:cs="Times New Roman"/>
          <w:sz w:val="24"/>
          <w:szCs w:val="24"/>
          <w:lang w:val="fr-CH" w:eastAsia="de-CH"/>
        </w:rPr>
        <w:t>SE:</w:t>
      </w:r>
      <w:proofErr w:type="gramEnd"/>
      <w:r w:rsidRPr="00977F30">
        <w:rPr>
          <w:rFonts w:ascii="Times New Roman" w:eastAsia="Times New Roman" w:hAnsi="Times New Roman" w:cs="Times New Roman"/>
          <w:color w:val="0000FF"/>
          <w:sz w:val="24"/>
          <w:szCs w:val="24"/>
          <w:lang w:val="fr-CH" w:eastAsia="de-CH"/>
        </w:rPr>
        <w:t xml:space="preserve"> </w:t>
      </w:r>
      <w:r w:rsidRPr="00977F30">
        <w:rPr>
          <w:rFonts w:ascii="Times New Roman" w:eastAsia="Times New Roman" w:hAnsi="Times New Roman" w:cs="Times New Roman"/>
          <w:color w:val="0000FF"/>
          <w:sz w:val="24"/>
          <w:szCs w:val="24"/>
          <w:u w:val="single"/>
          <w:lang w:val="fr-CH" w:eastAsia="de-CH"/>
        </w:rPr>
        <w:t>s.elmer@psychologie.uzh.ch</w:t>
      </w:r>
      <w:r w:rsidRPr="00977F30">
        <w:rPr>
          <w:rFonts w:ascii="Times New Roman" w:eastAsia="Times New Roman" w:hAnsi="Times New Roman" w:cs="Times New Roman"/>
          <w:sz w:val="24"/>
          <w:szCs w:val="24"/>
          <w:u w:val="single"/>
          <w:lang w:val="fr-CH" w:eastAsia="de-CH"/>
        </w:rPr>
        <w:br/>
      </w:r>
      <w:r w:rsidRPr="00977F30">
        <w:rPr>
          <w:rFonts w:ascii="Times New Roman" w:eastAsia="Times New Roman" w:hAnsi="Times New Roman" w:cs="Times New Roman"/>
          <w:sz w:val="24"/>
          <w:szCs w:val="24"/>
          <w:lang w:val="fr-CH" w:eastAsia="de-CH"/>
        </w:rPr>
        <w:t xml:space="preserve">LJ: </w:t>
      </w:r>
      <w:r w:rsidRPr="00977F30">
        <w:rPr>
          <w:rFonts w:ascii="Times New Roman" w:eastAsia="Times New Roman" w:hAnsi="Times New Roman" w:cs="Times New Roman"/>
          <w:color w:val="0000FF"/>
          <w:sz w:val="24"/>
          <w:szCs w:val="24"/>
          <w:u w:val="single"/>
          <w:lang w:val="fr-CH" w:eastAsia="de-CH"/>
        </w:rPr>
        <w:t>l.jaencke@psychologie.uzh.ch</w:t>
      </w:r>
      <w:r w:rsidRPr="00977F30">
        <w:rPr>
          <w:rFonts w:ascii="Times New Roman" w:eastAsia="Times New Roman" w:hAnsi="Times New Roman" w:cs="Times New Roman"/>
          <w:sz w:val="24"/>
          <w:szCs w:val="24"/>
          <w:lang w:val="fr-CH" w:eastAsia="de-CH"/>
        </w:rPr>
        <w:br/>
      </w:r>
    </w:p>
    <w:p w14:paraId="37DDD1BE" w14:textId="77777777" w:rsidR="00155BD9" w:rsidRPr="00B86243" w:rsidRDefault="00625D6D" w:rsidP="00981157">
      <w:pPr>
        <w:spacing w:after="0" w:line="360" w:lineRule="auto"/>
        <w:rPr>
          <w:rFonts w:ascii="Times New Roman" w:eastAsia="Times New Roman" w:hAnsi="Times New Roman" w:cs="Times New Roman"/>
          <w:sz w:val="24"/>
          <w:szCs w:val="24"/>
          <w:lang w:val="en-US" w:eastAsia="de-CH"/>
        </w:rPr>
      </w:pPr>
      <w:r w:rsidRPr="00B86243">
        <w:rPr>
          <w:rFonts w:ascii="Times New Roman" w:eastAsia="Times New Roman" w:hAnsi="Times New Roman" w:cs="Times New Roman"/>
          <w:sz w:val="24"/>
          <w:szCs w:val="24"/>
          <w:lang w:val="en-US" w:eastAsia="de-CH"/>
        </w:rPr>
        <w:t>Correspondence to:</w:t>
      </w:r>
      <w:r w:rsidRPr="00B86243">
        <w:rPr>
          <w:rFonts w:ascii="Times New Roman" w:eastAsia="Times New Roman" w:hAnsi="Times New Roman" w:cs="Times New Roman"/>
          <w:sz w:val="24"/>
          <w:szCs w:val="24"/>
          <w:lang w:val="en-US" w:eastAsia="de-CH"/>
        </w:rPr>
        <w:br/>
        <w:t>Matthias Kobi or Stefan Elmer</w:t>
      </w:r>
      <w:r w:rsidRPr="00B86243">
        <w:rPr>
          <w:rFonts w:ascii="Times New Roman" w:eastAsia="Times New Roman" w:hAnsi="Times New Roman" w:cs="Times New Roman"/>
          <w:sz w:val="24"/>
          <w:szCs w:val="24"/>
          <w:lang w:val="en-US" w:eastAsia="de-CH"/>
        </w:rPr>
        <w:br/>
        <w:t>Institute of Psychology</w:t>
      </w:r>
      <w:r w:rsidRPr="00B86243">
        <w:rPr>
          <w:rFonts w:ascii="Times New Roman" w:eastAsia="Times New Roman" w:hAnsi="Times New Roman" w:cs="Times New Roman"/>
          <w:sz w:val="24"/>
          <w:szCs w:val="24"/>
          <w:lang w:val="en-US" w:eastAsia="de-CH"/>
        </w:rPr>
        <w:br/>
        <w:t>Division Neuropsychology</w:t>
      </w:r>
      <w:r w:rsidRPr="00B86243">
        <w:rPr>
          <w:rFonts w:ascii="Times New Roman" w:eastAsia="Times New Roman" w:hAnsi="Times New Roman" w:cs="Times New Roman"/>
          <w:sz w:val="24"/>
          <w:szCs w:val="24"/>
          <w:lang w:val="en-US" w:eastAsia="de-CH"/>
        </w:rPr>
        <w:br/>
        <w:t>University of Zurich</w:t>
      </w:r>
      <w:r w:rsidRPr="00B86243">
        <w:rPr>
          <w:rFonts w:ascii="Times New Roman" w:eastAsia="Times New Roman" w:hAnsi="Times New Roman" w:cs="Times New Roman"/>
          <w:sz w:val="24"/>
          <w:szCs w:val="24"/>
          <w:lang w:val="en-US" w:eastAsia="de-CH"/>
        </w:rPr>
        <w:br/>
      </w:r>
      <w:proofErr w:type="spellStart"/>
      <w:r w:rsidRPr="00B86243">
        <w:rPr>
          <w:rFonts w:ascii="Times New Roman" w:eastAsia="Times New Roman" w:hAnsi="Times New Roman" w:cs="Times New Roman"/>
          <w:sz w:val="24"/>
          <w:szCs w:val="24"/>
          <w:lang w:val="en-US" w:eastAsia="de-CH"/>
        </w:rPr>
        <w:t>Binzmühlestrasse</w:t>
      </w:r>
      <w:proofErr w:type="spellEnd"/>
      <w:r w:rsidRPr="00B86243">
        <w:rPr>
          <w:rFonts w:ascii="Times New Roman" w:eastAsia="Times New Roman" w:hAnsi="Times New Roman" w:cs="Times New Roman"/>
          <w:sz w:val="24"/>
          <w:szCs w:val="24"/>
          <w:lang w:val="en-US" w:eastAsia="de-CH"/>
        </w:rPr>
        <w:t xml:space="preserve"> 14/25</w:t>
      </w:r>
      <w:r w:rsidRPr="00B86243">
        <w:rPr>
          <w:rFonts w:ascii="Times New Roman" w:eastAsia="Times New Roman" w:hAnsi="Times New Roman" w:cs="Times New Roman"/>
          <w:sz w:val="24"/>
          <w:szCs w:val="24"/>
          <w:lang w:val="en-US" w:eastAsia="de-CH"/>
        </w:rPr>
        <w:br/>
        <w:t>8050 Zurich, Switzerland</w:t>
      </w:r>
    </w:p>
    <w:p w14:paraId="17B6E5A3" w14:textId="77777777" w:rsidR="007668E3" w:rsidRPr="00B86243" w:rsidRDefault="007668E3" w:rsidP="00155BD9">
      <w:pPr>
        <w:spacing w:after="0" w:line="480" w:lineRule="auto"/>
        <w:rPr>
          <w:rFonts w:ascii="Times New Roman" w:hAnsi="Times New Roman" w:cs="Times New Roman"/>
          <w:bCs/>
          <w:sz w:val="24"/>
          <w:szCs w:val="24"/>
          <w:lang w:val="en-US"/>
        </w:rPr>
      </w:pPr>
    </w:p>
    <w:p w14:paraId="5D475DE1" w14:textId="62A60FBE" w:rsidR="00155BD9" w:rsidRPr="00B86243" w:rsidRDefault="002859F8" w:rsidP="00155BD9">
      <w:pPr>
        <w:spacing w:after="0" w:line="480" w:lineRule="auto"/>
        <w:rPr>
          <w:rFonts w:ascii="Times New Roman" w:eastAsia="Times New Roman" w:hAnsi="Times New Roman" w:cs="Times New Roman"/>
          <w:sz w:val="24"/>
          <w:szCs w:val="24"/>
          <w:lang w:val="en-US" w:eastAsia="de-CH"/>
        </w:rPr>
      </w:pPr>
      <w:r w:rsidRPr="00B86243">
        <w:rPr>
          <w:rFonts w:ascii="Times New Roman" w:hAnsi="Times New Roman" w:cs="Times New Roman"/>
          <w:bCs/>
          <w:sz w:val="24"/>
          <w:szCs w:val="24"/>
          <w:lang w:val="en-US"/>
        </w:rPr>
        <w:t xml:space="preserve">Date: </w:t>
      </w:r>
      <w:r w:rsidR="00981157" w:rsidRPr="00B86243">
        <w:rPr>
          <w:rFonts w:ascii="Times New Roman" w:hAnsi="Times New Roman" w:cs="Times New Roman"/>
          <w:bCs/>
          <w:sz w:val="24"/>
          <w:szCs w:val="24"/>
          <w:lang w:val="en-US"/>
        </w:rPr>
        <w:t xml:space="preserve">27 </w:t>
      </w:r>
      <w:proofErr w:type="gramStart"/>
      <w:r w:rsidR="00981157" w:rsidRPr="00B86243">
        <w:rPr>
          <w:rFonts w:ascii="Times New Roman" w:hAnsi="Times New Roman" w:cs="Times New Roman"/>
          <w:bCs/>
          <w:sz w:val="24"/>
          <w:szCs w:val="24"/>
          <w:lang w:val="en-US"/>
        </w:rPr>
        <w:t>March,</w:t>
      </w:r>
      <w:proofErr w:type="gramEnd"/>
      <w:r w:rsidR="00981157" w:rsidRPr="00B86243">
        <w:rPr>
          <w:rFonts w:ascii="Times New Roman" w:hAnsi="Times New Roman" w:cs="Times New Roman"/>
          <w:bCs/>
          <w:sz w:val="24"/>
          <w:szCs w:val="24"/>
          <w:lang w:val="en-US"/>
        </w:rPr>
        <w:t xml:space="preserve"> 2022</w:t>
      </w:r>
    </w:p>
    <w:p w14:paraId="0D206E47" w14:textId="77777777" w:rsidR="00977F30" w:rsidRDefault="00977F30" w:rsidP="00155BD9">
      <w:pPr>
        <w:spacing w:after="0" w:line="480" w:lineRule="auto"/>
        <w:rPr>
          <w:rFonts w:ascii="Times New Roman" w:hAnsi="Times New Roman" w:cs="Times New Roman"/>
          <w:b/>
          <w:bCs/>
          <w:sz w:val="24"/>
          <w:szCs w:val="24"/>
          <w:lang w:val="en-US"/>
        </w:rPr>
      </w:pPr>
    </w:p>
    <w:p w14:paraId="3EA61985" w14:textId="77777777" w:rsidR="00977F30" w:rsidRDefault="00977F30" w:rsidP="00155BD9">
      <w:pPr>
        <w:spacing w:after="0" w:line="480" w:lineRule="auto"/>
        <w:rPr>
          <w:rFonts w:ascii="Times New Roman" w:hAnsi="Times New Roman" w:cs="Times New Roman"/>
          <w:b/>
          <w:bCs/>
          <w:sz w:val="24"/>
          <w:szCs w:val="24"/>
          <w:lang w:val="en-US"/>
        </w:rPr>
      </w:pPr>
    </w:p>
    <w:p w14:paraId="49201502" w14:textId="77777777" w:rsidR="00977F30" w:rsidRDefault="00977F30" w:rsidP="00155BD9">
      <w:pPr>
        <w:spacing w:after="0" w:line="480" w:lineRule="auto"/>
        <w:rPr>
          <w:rFonts w:ascii="Times New Roman" w:hAnsi="Times New Roman" w:cs="Times New Roman"/>
          <w:b/>
          <w:bCs/>
          <w:sz w:val="24"/>
          <w:szCs w:val="24"/>
          <w:lang w:val="en-US"/>
        </w:rPr>
      </w:pPr>
    </w:p>
    <w:p w14:paraId="34D1E8D2" w14:textId="052DCD0D" w:rsidR="00D8777C" w:rsidRPr="00B86243" w:rsidRDefault="00D8777C" w:rsidP="00155BD9">
      <w:pPr>
        <w:spacing w:after="0" w:line="480" w:lineRule="auto"/>
        <w:rPr>
          <w:rFonts w:ascii="Times New Roman" w:eastAsia="Times New Roman" w:hAnsi="Times New Roman" w:cs="Times New Roman"/>
          <w:sz w:val="24"/>
          <w:szCs w:val="24"/>
          <w:lang w:val="en-US" w:eastAsia="de-CH"/>
        </w:rPr>
      </w:pPr>
      <w:r w:rsidRPr="00B86243">
        <w:rPr>
          <w:rFonts w:ascii="Times New Roman" w:hAnsi="Times New Roman" w:cs="Times New Roman"/>
          <w:b/>
          <w:bCs/>
          <w:sz w:val="24"/>
          <w:szCs w:val="24"/>
          <w:lang w:val="en-US"/>
        </w:rPr>
        <w:lastRenderedPageBreak/>
        <w:t>Abstract</w:t>
      </w:r>
    </w:p>
    <w:p w14:paraId="36AC1419" w14:textId="77777777" w:rsidR="00977F30" w:rsidRDefault="00977F30">
      <w:pPr>
        <w:rPr>
          <w:rFonts w:ascii="Times New Roman" w:hAnsi="Times New Roman" w:cs="Times New Roman"/>
          <w:sz w:val="24"/>
          <w:szCs w:val="24"/>
          <w:lang w:val="en-US"/>
        </w:rPr>
      </w:pPr>
      <w:bookmarkStart w:id="0" w:name="_Hlk79499145"/>
    </w:p>
    <w:p w14:paraId="469F29D6" w14:textId="77777777" w:rsidR="00977F30" w:rsidRDefault="00977F30">
      <w:pPr>
        <w:rPr>
          <w:rFonts w:ascii="Times New Roman" w:hAnsi="Times New Roman" w:cs="Times New Roman"/>
          <w:sz w:val="24"/>
          <w:szCs w:val="24"/>
          <w:lang w:val="en-US"/>
        </w:rPr>
      </w:pPr>
    </w:p>
    <w:p w14:paraId="2E008A6C" w14:textId="77777777" w:rsidR="00977F30" w:rsidRDefault="00977F30">
      <w:pPr>
        <w:rPr>
          <w:rFonts w:ascii="Times New Roman" w:hAnsi="Times New Roman" w:cs="Times New Roman"/>
          <w:sz w:val="24"/>
          <w:szCs w:val="24"/>
          <w:lang w:val="en-US"/>
        </w:rPr>
      </w:pPr>
    </w:p>
    <w:p w14:paraId="6145B8B9" w14:textId="6314BF6C" w:rsidR="009210BB" w:rsidRPr="00B86243" w:rsidRDefault="009210BB">
      <w:pPr>
        <w:rPr>
          <w:rFonts w:ascii="Times New Roman" w:hAnsi="Times New Roman" w:cs="Times New Roman"/>
          <w:sz w:val="24"/>
          <w:szCs w:val="24"/>
          <w:lang w:val="en-US"/>
        </w:rPr>
      </w:pPr>
      <w:r w:rsidRPr="00B86243">
        <w:rPr>
          <w:rFonts w:ascii="Times New Roman" w:hAnsi="Times New Roman" w:cs="Times New Roman"/>
          <w:sz w:val="24"/>
          <w:szCs w:val="24"/>
          <w:lang w:val="en-US"/>
        </w:rPr>
        <w:br w:type="page"/>
      </w:r>
    </w:p>
    <w:p w14:paraId="5A62D347" w14:textId="4B0D2DE4" w:rsidR="009210BB" w:rsidRDefault="005978D3" w:rsidP="00517BD8">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Introduction</w:t>
      </w:r>
      <w:bookmarkEnd w:id="0"/>
    </w:p>
    <w:p w14:paraId="53A66310" w14:textId="11A8B407" w:rsidR="00C722A0" w:rsidRPr="00C722A0" w:rsidRDefault="00C722A0" w:rsidP="00517BD8">
      <w:pPr>
        <w:spacing w:after="0" w:line="480" w:lineRule="auto"/>
        <w:jc w:val="both"/>
        <w:rPr>
          <w:rFonts w:ascii="Times New Roman" w:hAnsi="Times New Roman" w:cs="Times New Roman"/>
          <w:i/>
          <w:iCs/>
          <w:sz w:val="24"/>
          <w:szCs w:val="24"/>
          <w:lang w:val="en-US"/>
        </w:rPr>
      </w:pPr>
      <w:r w:rsidRPr="00C722A0">
        <w:rPr>
          <w:rFonts w:ascii="Times New Roman" w:hAnsi="Times New Roman" w:cs="Times New Roman"/>
          <w:i/>
          <w:iCs/>
          <w:sz w:val="24"/>
          <w:szCs w:val="24"/>
          <w:lang w:val="en-US"/>
        </w:rPr>
        <w:t>Importance of bilingualism</w:t>
      </w:r>
    </w:p>
    <w:p w14:paraId="2DF7A69F" w14:textId="61EFFA0B" w:rsidR="00517BD8" w:rsidRPr="00B86243" w:rsidRDefault="00517BD8" w:rsidP="00517BD8">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A significant part of about half of the world’s population </w:t>
      </w:r>
      <w:r w:rsidR="003B1D41" w:rsidRPr="00B86243">
        <w:rPr>
          <w:rFonts w:ascii="Times New Roman" w:hAnsi="Times New Roman" w:cs="Times New Roman"/>
          <w:sz w:val="24"/>
          <w:szCs w:val="24"/>
          <w:lang w:val="en-US"/>
        </w:rPr>
        <w:t>in all age groups and socio</w:t>
      </w:r>
      <w:r w:rsidR="00FA023D">
        <w:rPr>
          <w:rFonts w:ascii="Times New Roman" w:hAnsi="Times New Roman" w:cs="Times New Roman"/>
          <w:sz w:val="24"/>
          <w:szCs w:val="24"/>
          <w:lang w:val="en-US"/>
        </w:rPr>
        <w:t>-</w:t>
      </w:r>
      <w:r w:rsidR="003B1D41" w:rsidRPr="00B86243">
        <w:rPr>
          <w:rFonts w:ascii="Times New Roman" w:hAnsi="Times New Roman" w:cs="Times New Roman"/>
          <w:sz w:val="24"/>
          <w:szCs w:val="24"/>
          <w:lang w:val="en-US"/>
        </w:rPr>
        <w:t xml:space="preserve">economic levels </w:t>
      </w:r>
      <w:r w:rsidRPr="00B86243">
        <w:rPr>
          <w:rFonts w:ascii="Times New Roman" w:hAnsi="Times New Roman" w:cs="Times New Roman"/>
          <w:sz w:val="24"/>
          <w:szCs w:val="24"/>
          <w:lang w:val="en-US"/>
        </w:rPr>
        <w:t>is multilingual and speaks two or more languages</w:t>
      </w:r>
      <w:r w:rsidR="003B1D41"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fldChar w:fldCharType="begin" w:fldLock="1"/>
      </w:r>
      <w:r w:rsidR="00F04929" w:rsidRPr="00B86243">
        <w:rPr>
          <w:rFonts w:ascii="Times New Roman" w:hAnsi="Times New Roman" w:cs="Times New Roman"/>
          <w:sz w:val="24"/>
          <w:szCs w:val="24"/>
          <w:lang w:val="en-US"/>
        </w:rPr>
        <w:instrText>ADDIN CSL_CITATION {"citationItems":[{"id":"ITEM-1","itemData":{"DOI":"10.4159/9780674056459","ISBN":"978-0-674-04887-4 (Hardcover)","abstract":"My first aim in this book is to present the various facets of being bilingual as simply and as clearly as possible and, while doing so, to demystify who bilinguals are. Unlike with my more scholarly writings on the topic, I have a very general readership in mind here, made up of those who are interested in bilingualism or involved, in one way or another, with bilinguals: general readers and students, parents planning to raise or already raising bilingual children, spouses and members of extended families who interact with bilinguals, as well as colleagues and friends, and professionals who deal with bilingual children, such as teachers, psychologists, and speech therapists. My second aim—as important as the first—is to offer bilinguals a book about who they are, written by someone who is himself bilingual and who has been through the highs and lows of living with several languages and cultures. Many bilinguals do not consider themselves to be bilingual and are critical of their own language competence. I hope that this book will help them come to terms with their own reality and accept who they are—competent but different types of users of languages. (PsycINFO Database Record (c) 2016 APA, all rights reserved)","author":[{"dropping-particle":"","family":"Grosjean","given":"François","non-dropping-particle":"","parse-names":false,"suffix":""}],"container-title":"Bilingual: Life and reality.","id":"ITEM-1","issued":{"date-parts":[["2010"]]},"number-of-pages":"xix, 276-xix, 276","publisher":"Harvard University Press","publisher-place":"Cambridge, MA,  US","title":"Bilingual: Life and reality.","type":"book"},"uris":["http://www.mendeley.com/documents/?uuid=e5326584-3970-42ff-90fa-48dd619a8b9f","http://www.mendeley.com/documents/?uuid=e10c9fb8-07dc-4d92-9ee0-c67bcf9b313d"]}],"mendeley":{"formattedCitation":"(Grosjean, 2010)","plainTextFormattedCitation":"(Grosjean, 2010)","previouslyFormattedCitation":"(Grosjean, 2010)"},"properties":{"noteIndex":0},"schema":"https://github.com/citation-style-language/schema/raw/master/csl-citation.json"}</w:instrText>
      </w:r>
      <w:r w:rsidRPr="00B86243">
        <w:rPr>
          <w:rFonts w:ascii="Times New Roman" w:hAnsi="Times New Roman" w:cs="Times New Roman"/>
          <w:sz w:val="24"/>
          <w:szCs w:val="24"/>
          <w:lang w:val="en-US"/>
        </w:rPr>
        <w:fldChar w:fldCharType="separate"/>
      </w:r>
      <w:r w:rsidRPr="00B86243">
        <w:rPr>
          <w:rFonts w:ascii="Times New Roman" w:hAnsi="Times New Roman" w:cs="Times New Roman"/>
          <w:noProof/>
          <w:sz w:val="24"/>
          <w:szCs w:val="24"/>
          <w:lang w:val="en-US"/>
        </w:rPr>
        <w:t>(Grosjean, 2010)</w:t>
      </w:r>
      <w:r w:rsidRPr="00B86243">
        <w:rPr>
          <w:rFonts w:ascii="Times New Roman" w:hAnsi="Times New Roman" w:cs="Times New Roman"/>
          <w:sz w:val="24"/>
          <w:szCs w:val="24"/>
          <w:lang w:val="en-US"/>
        </w:rPr>
        <w:fldChar w:fldCharType="end"/>
      </w:r>
      <w:r w:rsidRPr="00B86243">
        <w:rPr>
          <w:rFonts w:ascii="Times New Roman" w:hAnsi="Times New Roman" w:cs="Times New Roman"/>
          <w:sz w:val="24"/>
          <w:szCs w:val="24"/>
          <w:lang w:val="en-US"/>
        </w:rPr>
        <w:t xml:space="preserve">. </w:t>
      </w:r>
      <w:r w:rsidR="00FA023D">
        <w:rPr>
          <w:rFonts w:ascii="Times New Roman" w:hAnsi="Times New Roman" w:cs="Times New Roman"/>
          <w:sz w:val="24"/>
          <w:szCs w:val="24"/>
          <w:lang w:val="en-US"/>
        </w:rPr>
        <w:t>In</w:t>
      </w:r>
      <w:r w:rsidRPr="00B86243">
        <w:rPr>
          <w:rFonts w:ascii="Times New Roman" w:hAnsi="Times New Roman" w:cs="Times New Roman"/>
          <w:sz w:val="24"/>
          <w:szCs w:val="24"/>
          <w:lang w:val="en-US"/>
        </w:rPr>
        <w:t xml:space="preserve"> a globalized world, </w:t>
      </w:r>
      <w:proofErr w:type="gramStart"/>
      <w:r w:rsidRPr="00B86243">
        <w:rPr>
          <w:rFonts w:ascii="Times New Roman" w:hAnsi="Times New Roman" w:cs="Times New Roman"/>
          <w:sz w:val="24"/>
          <w:szCs w:val="24"/>
          <w:lang w:val="en-US"/>
        </w:rPr>
        <w:t>bilingualism</w:t>
      </w:r>
      <w:proofErr w:type="gramEnd"/>
      <w:r w:rsidRPr="00B86243">
        <w:rPr>
          <w:rFonts w:ascii="Times New Roman" w:hAnsi="Times New Roman" w:cs="Times New Roman"/>
          <w:sz w:val="24"/>
          <w:szCs w:val="24"/>
          <w:lang w:val="en-US"/>
        </w:rPr>
        <w:t xml:space="preserve"> and the need to communicate in a lingua franca are expected to become </w:t>
      </w:r>
      <w:r w:rsidR="007D5279" w:rsidRPr="00B86243">
        <w:rPr>
          <w:rFonts w:ascii="Times New Roman" w:hAnsi="Times New Roman" w:cs="Times New Roman"/>
          <w:sz w:val="24"/>
          <w:szCs w:val="24"/>
          <w:lang w:val="en-US"/>
        </w:rPr>
        <w:t xml:space="preserve">an </w:t>
      </w:r>
      <w:r w:rsidRPr="00B86243">
        <w:rPr>
          <w:rFonts w:ascii="Times New Roman" w:hAnsi="Times New Roman" w:cs="Times New Roman"/>
          <w:sz w:val="24"/>
          <w:szCs w:val="24"/>
          <w:lang w:val="en-US"/>
        </w:rPr>
        <w:t>even more widespread</w:t>
      </w:r>
      <w:r w:rsidR="00D157BF" w:rsidRPr="00B86243">
        <w:rPr>
          <w:rFonts w:ascii="Times New Roman" w:hAnsi="Times New Roman" w:cs="Times New Roman"/>
          <w:sz w:val="24"/>
          <w:szCs w:val="24"/>
          <w:lang w:val="en-US"/>
        </w:rPr>
        <w:t xml:space="preserve"> </w:t>
      </w:r>
      <w:r w:rsidR="007D5279" w:rsidRPr="00B86243">
        <w:rPr>
          <w:rFonts w:ascii="Times New Roman" w:hAnsi="Times New Roman" w:cs="Times New Roman"/>
          <w:sz w:val="24"/>
          <w:szCs w:val="24"/>
          <w:lang w:val="en-US"/>
        </w:rPr>
        <w:t>phenomenon</w:t>
      </w:r>
      <w:r w:rsidRPr="00B86243">
        <w:rPr>
          <w:rFonts w:ascii="Times New Roman" w:hAnsi="Times New Roman" w:cs="Times New Roman"/>
          <w:sz w:val="24"/>
          <w:szCs w:val="24"/>
          <w:lang w:val="en-US"/>
        </w:rPr>
        <w:t>. Additionally, an increasing part of the worldwide exchange is cent</w:t>
      </w:r>
      <w:r w:rsidR="003B1D41" w:rsidRPr="00B86243">
        <w:rPr>
          <w:rFonts w:ascii="Times New Roman" w:hAnsi="Times New Roman" w:cs="Times New Roman"/>
          <w:sz w:val="24"/>
          <w:szCs w:val="24"/>
          <w:lang w:val="en-US"/>
        </w:rPr>
        <w:t>e</w:t>
      </w:r>
      <w:r w:rsidRPr="00B86243">
        <w:rPr>
          <w:rFonts w:ascii="Times New Roman" w:hAnsi="Times New Roman" w:cs="Times New Roman"/>
          <w:sz w:val="24"/>
          <w:szCs w:val="24"/>
          <w:lang w:val="en-US"/>
        </w:rPr>
        <w:t xml:space="preserve">red on written communication in </w:t>
      </w:r>
      <w:r w:rsidR="00EC1073" w:rsidRPr="00B86243">
        <w:rPr>
          <w:rFonts w:ascii="Times New Roman" w:hAnsi="Times New Roman" w:cs="Times New Roman"/>
          <w:sz w:val="24"/>
          <w:szCs w:val="24"/>
          <w:lang w:val="en-US"/>
        </w:rPr>
        <w:t xml:space="preserve">several </w:t>
      </w:r>
      <w:r w:rsidRPr="00B86243">
        <w:rPr>
          <w:rFonts w:ascii="Times New Roman" w:hAnsi="Times New Roman" w:cs="Times New Roman"/>
          <w:sz w:val="24"/>
          <w:szCs w:val="24"/>
          <w:lang w:val="en-US"/>
        </w:rPr>
        <w:t xml:space="preserve">languages. Thus, </w:t>
      </w:r>
      <w:r w:rsidR="000538CF" w:rsidRPr="00B86243">
        <w:rPr>
          <w:rFonts w:ascii="Times New Roman" w:hAnsi="Times New Roman" w:cs="Times New Roman"/>
          <w:sz w:val="24"/>
          <w:szCs w:val="24"/>
          <w:lang w:val="en-US"/>
        </w:rPr>
        <w:t>in an academic, professional, or social environment</w:t>
      </w:r>
      <w:r w:rsidR="00FA023D">
        <w:rPr>
          <w:rFonts w:ascii="Times New Roman" w:hAnsi="Times New Roman" w:cs="Times New Roman"/>
          <w:sz w:val="24"/>
          <w:szCs w:val="24"/>
          <w:lang w:val="en-US"/>
        </w:rPr>
        <w:t>,</w:t>
      </w:r>
      <w:r w:rsidR="000538CF" w:rsidRPr="00B86243" w:rsidDel="00EB4B1C">
        <w:rPr>
          <w:rFonts w:ascii="Times New Roman" w:hAnsi="Times New Roman" w:cs="Times New Roman"/>
          <w:sz w:val="24"/>
          <w:szCs w:val="24"/>
          <w:lang w:val="en-US"/>
        </w:rPr>
        <w:t xml:space="preserve"> </w:t>
      </w:r>
      <w:r w:rsidR="00EB4B1C" w:rsidRPr="00B86243">
        <w:rPr>
          <w:rFonts w:ascii="Times New Roman" w:hAnsi="Times New Roman" w:cs="Times New Roman"/>
          <w:sz w:val="24"/>
          <w:szCs w:val="24"/>
          <w:lang w:val="en-US"/>
        </w:rPr>
        <w:t>there is an increasing dependency</w:t>
      </w:r>
      <w:r w:rsidRPr="00B86243">
        <w:rPr>
          <w:rFonts w:ascii="Times New Roman" w:hAnsi="Times New Roman" w:cs="Times New Roman"/>
          <w:sz w:val="24"/>
          <w:szCs w:val="24"/>
          <w:lang w:val="en-US"/>
        </w:rPr>
        <w:t xml:space="preserve"> on </w:t>
      </w:r>
      <w:r w:rsidR="00EC1073" w:rsidRPr="00B86243">
        <w:rPr>
          <w:rFonts w:ascii="Times New Roman" w:hAnsi="Times New Roman" w:cs="Times New Roman"/>
          <w:sz w:val="24"/>
          <w:szCs w:val="24"/>
          <w:lang w:val="en-US"/>
        </w:rPr>
        <w:t>managing</w:t>
      </w:r>
      <w:r w:rsidRPr="00B86243">
        <w:rPr>
          <w:rFonts w:ascii="Times New Roman" w:hAnsi="Times New Roman" w:cs="Times New Roman"/>
          <w:sz w:val="24"/>
          <w:szCs w:val="24"/>
          <w:lang w:val="en-US"/>
        </w:rPr>
        <w:t xml:space="preserve"> </w:t>
      </w:r>
      <w:r w:rsidR="000538CF" w:rsidRPr="00B86243">
        <w:rPr>
          <w:rFonts w:ascii="Times New Roman" w:hAnsi="Times New Roman" w:cs="Times New Roman"/>
          <w:sz w:val="24"/>
          <w:szCs w:val="24"/>
          <w:lang w:val="en-US"/>
        </w:rPr>
        <w:t xml:space="preserve">reading and writing skills in </w:t>
      </w:r>
      <w:r w:rsidR="00EC1073" w:rsidRPr="00B86243">
        <w:rPr>
          <w:rFonts w:ascii="Times New Roman" w:hAnsi="Times New Roman" w:cs="Times New Roman"/>
          <w:sz w:val="24"/>
          <w:szCs w:val="24"/>
          <w:lang w:val="en-US"/>
        </w:rPr>
        <w:t xml:space="preserve">multiple </w:t>
      </w:r>
      <w:r w:rsidRPr="00B86243">
        <w:rPr>
          <w:rFonts w:ascii="Times New Roman" w:hAnsi="Times New Roman" w:cs="Times New Roman"/>
          <w:sz w:val="24"/>
          <w:szCs w:val="24"/>
          <w:lang w:val="en-US"/>
        </w:rPr>
        <w:t>language</w:t>
      </w:r>
      <w:r w:rsidR="007D5279" w:rsidRPr="00B86243">
        <w:rPr>
          <w:rFonts w:ascii="Times New Roman" w:hAnsi="Times New Roman" w:cs="Times New Roman"/>
          <w:sz w:val="24"/>
          <w:szCs w:val="24"/>
          <w:lang w:val="en-US"/>
        </w:rPr>
        <w:t>s</w:t>
      </w:r>
      <w:r w:rsidRPr="00B86243">
        <w:rPr>
          <w:rFonts w:ascii="Times New Roman" w:hAnsi="Times New Roman" w:cs="Times New Roman"/>
          <w:sz w:val="24"/>
          <w:szCs w:val="24"/>
          <w:lang w:val="en-US"/>
        </w:rPr>
        <w:t xml:space="preserve">. </w:t>
      </w:r>
      <w:r w:rsidR="00077E00" w:rsidRPr="00B86243">
        <w:rPr>
          <w:rFonts w:ascii="Times New Roman" w:hAnsi="Times New Roman" w:cs="Times New Roman"/>
          <w:sz w:val="24"/>
          <w:szCs w:val="24"/>
          <w:lang w:val="en-US"/>
        </w:rPr>
        <w:t xml:space="preserve">In this context, the physiological processes underlying </w:t>
      </w:r>
      <w:r w:rsidR="003B1D41" w:rsidRPr="00B86243">
        <w:rPr>
          <w:rFonts w:ascii="Times New Roman" w:hAnsi="Times New Roman" w:cs="Times New Roman"/>
          <w:sz w:val="24"/>
          <w:szCs w:val="24"/>
          <w:lang w:val="en-US"/>
        </w:rPr>
        <w:t xml:space="preserve">visual word recognition as a critical reading component gained increased interest in several </w:t>
      </w:r>
      <w:r w:rsidR="00077E00" w:rsidRPr="00B86243">
        <w:rPr>
          <w:rFonts w:ascii="Times New Roman" w:hAnsi="Times New Roman" w:cs="Times New Roman"/>
          <w:sz w:val="24"/>
          <w:szCs w:val="24"/>
          <w:lang w:val="en-US"/>
        </w:rPr>
        <w:t xml:space="preserve">branches of </w:t>
      </w:r>
      <w:r w:rsidR="003B1D41" w:rsidRPr="00B86243">
        <w:rPr>
          <w:rFonts w:ascii="Times New Roman" w:hAnsi="Times New Roman" w:cs="Times New Roman"/>
          <w:sz w:val="24"/>
          <w:szCs w:val="24"/>
          <w:lang w:val="en-US"/>
        </w:rPr>
        <w:t>research.</w:t>
      </w:r>
      <w:r w:rsidRPr="00B86243">
        <w:rPr>
          <w:rFonts w:ascii="Times New Roman" w:hAnsi="Times New Roman" w:cs="Times New Roman"/>
          <w:sz w:val="24"/>
          <w:szCs w:val="24"/>
          <w:lang w:val="en-US"/>
        </w:rPr>
        <w:t xml:space="preserve"> </w:t>
      </w:r>
      <w:r w:rsidR="00C14F71" w:rsidRPr="00B86243">
        <w:rPr>
          <w:rFonts w:ascii="Times New Roman" w:hAnsi="Times New Roman" w:cs="Times New Roman"/>
          <w:sz w:val="24"/>
          <w:szCs w:val="24"/>
          <w:lang w:val="en-US"/>
        </w:rPr>
        <w:t>In fact, w</w:t>
      </w:r>
      <w:r w:rsidRPr="00B86243">
        <w:rPr>
          <w:rFonts w:ascii="Times New Roman" w:hAnsi="Times New Roman" w:cs="Times New Roman"/>
          <w:sz w:val="24"/>
          <w:szCs w:val="24"/>
          <w:lang w:val="en-US"/>
        </w:rPr>
        <w:t>hile reading</w:t>
      </w:r>
      <w:r w:rsidR="00C14F71" w:rsidRPr="00B86243">
        <w:rPr>
          <w:rFonts w:ascii="Times New Roman" w:hAnsi="Times New Roman" w:cs="Times New Roman"/>
          <w:sz w:val="24"/>
          <w:szCs w:val="24"/>
          <w:lang w:val="en-US"/>
        </w:rPr>
        <w:t xml:space="preserve"> words or texts</w:t>
      </w:r>
      <w:r w:rsidR="007D5279" w:rsidRPr="00B86243">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physical signals (e.g., letters, symbols, and spaces) </w:t>
      </w:r>
      <w:r w:rsidR="003457B4" w:rsidRPr="00B86243">
        <w:rPr>
          <w:rFonts w:ascii="Times New Roman" w:hAnsi="Times New Roman" w:cs="Times New Roman"/>
          <w:sz w:val="24"/>
          <w:szCs w:val="24"/>
          <w:lang w:val="en-US"/>
        </w:rPr>
        <w:t>are used</w:t>
      </w:r>
      <w:r w:rsidR="00F908DC" w:rsidRPr="00B86243">
        <w:rPr>
          <w:rFonts w:ascii="Times New Roman" w:hAnsi="Times New Roman" w:cs="Times New Roman"/>
          <w:sz w:val="24"/>
          <w:szCs w:val="24"/>
          <w:lang w:val="en-US"/>
        </w:rPr>
        <w:t xml:space="preserve"> to </w:t>
      </w:r>
      <w:r w:rsidRPr="00B86243">
        <w:rPr>
          <w:rFonts w:ascii="Times New Roman" w:hAnsi="Times New Roman" w:cs="Times New Roman"/>
          <w:sz w:val="24"/>
          <w:szCs w:val="24"/>
          <w:lang w:val="en-US"/>
        </w:rPr>
        <w:t xml:space="preserve">build </w:t>
      </w:r>
      <w:r w:rsidR="00F908DC" w:rsidRPr="00B86243">
        <w:rPr>
          <w:rFonts w:ascii="Times New Roman" w:hAnsi="Times New Roman" w:cs="Times New Roman"/>
          <w:sz w:val="24"/>
          <w:szCs w:val="24"/>
          <w:lang w:val="en-US"/>
        </w:rPr>
        <w:t>word-</w:t>
      </w:r>
      <w:r w:rsidRPr="00B86243">
        <w:rPr>
          <w:rFonts w:ascii="Times New Roman" w:hAnsi="Times New Roman" w:cs="Times New Roman"/>
          <w:sz w:val="24"/>
          <w:szCs w:val="24"/>
          <w:lang w:val="en-US"/>
        </w:rPr>
        <w:t xml:space="preserve">form representations that </w:t>
      </w:r>
      <w:r w:rsidR="00F908DC" w:rsidRPr="00B86243">
        <w:rPr>
          <w:rFonts w:ascii="Times New Roman" w:hAnsi="Times New Roman" w:cs="Times New Roman"/>
          <w:sz w:val="24"/>
          <w:szCs w:val="24"/>
          <w:lang w:val="en-US"/>
        </w:rPr>
        <w:t xml:space="preserve">are </w:t>
      </w:r>
      <w:r w:rsidR="007D3C4E" w:rsidRPr="00B86243">
        <w:rPr>
          <w:rFonts w:ascii="Times New Roman" w:hAnsi="Times New Roman" w:cs="Times New Roman"/>
          <w:sz w:val="24"/>
          <w:szCs w:val="24"/>
          <w:lang w:val="en-US"/>
        </w:rPr>
        <w:t xml:space="preserve">subsequently </w:t>
      </w:r>
      <w:r w:rsidR="003457B4" w:rsidRPr="00B86243">
        <w:rPr>
          <w:rFonts w:ascii="Times New Roman" w:hAnsi="Times New Roman" w:cs="Times New Roman"/>
          <w:sz w:val="24"/>
          <w:szCs w:val="24"/>
          <w:lang w:val="en-US"/>
        </w:rPr>
        <w:t>mapped on</w:t>
      </w:r>
      <w:r w:rsidR="007D3C4E" w:rsidRPr="00B86243">
        <w:rPr>
          <w:rFonts w:ascii="Times New Roman" w:hAnsi="Times New Roman" w:cs="Times New Roman"/>
          <w:sz w:val="24"/>
          <w:szCs w:val="24"/>
          <w:lang w:val="en-US"/>
        </w:rPr>
        <w:t>to</w:t>
      </w:r>
      <w:r w:rsidRPr="00B86243">
        <w:rPr>
          <w:rFonts w:ascii="Times New Roman" w:hAnsi="Times New Roman" w:cs="Times New Roman"/>
          <w:sz w:val="24"/>
          <w:szCs w:val="24"/>
          <w:lang w:val="en-US"/>
        </w:rPr>
        <w:t xml:space="preserve"> </w:t>
      </w:r>
      <w:r w:rsidR="00D10030" w:rsidRPr="00B86243">
        <w:rPr>
          <w:rFonts w:ascii="Times New Roman" w:hAnsi="Times New Roman" w:cs="Times New Roman"/>
          <w:sz w:val="24"/>
          <w:szCs w:val="24"/>
          <w:lang w:val="en-US"/>
        </w:rPr>
        <w:t xml:space="preserve">word candidates </w:t>
      </w:r>
      <w:r w:rsidRPr="00B86243">
        <w:rPr>
          <w:rFonts w:ascii="Times New Roman" w:hAnsi="Times New Roman" w:cs="Times New Roman"/>
          <w:sz w:val="24"/>
          <w:szCs w:val="24"/>
          <w:lang w:val="en-US"/>
        </w:rPr>
        <w:t xml:space="preserve">stored in long-term memory </w:t>
      </w:r>
      <w:r w:rsidR="00783F4B" w:rsidRPr="00B86243">
        <w:rPr>
          <w:rFonts w:ascii="Times New Roman" w:hAnsi="Times New Roman" w:cs="Times New Roman"/>
          <w:sz w:val="24"/>
          <w:szCs w:val="24"/>
          <w:lang w:val="en-US"/>
        </w:rPr>
        <w:fldChar w:fldCharType="begin" w:fldLock="1"/>
      </w:r>
      <w:r w:rsidR="007C0767" w:rsidRPr="00B86243">
        <w:rPr>
          <w:rFonts w:ascii="Times New Roman" w:hAnsi="Times New Roman" w:cs="Times New Roman"/>
          <w:sz w:val="24"/>
          <w:szCs w:val="24"/>
          <w:lang w:val="en-US"/>
        </w:rPr>
        <w:instrText>ADDIN CSL_CITATION {"citationItems":[{"id":"ITEM-1","itemData":{"DOI":"10.1037/0033-295X.103.3.518","ISSN":"0033295X","PMID":"8759046","abstract":"A model of orthographic processing is described that postulates read-out from different information dimensions, determined by variable response criteria set on these dimensions. Performance in a perceptual identification task is simulated as the percentage of trials on which a noisy criterion set on the dimension of single word detector activity is reached. Two additional criteria set on the dimensions of total lexical activity and time from stimulus onset are hypothesized to be operational in the lexical decision task. These additional criteria flexibly adjust to changes in stimulus material and task demands, thus accounting for strategic influences on performance in this task. The model unifies results obtained in response-limited and data-limited paradigms and helps resolve a number of inconsistencies in the experimental literature that cannot be accommodated by other current models of visual word recognition.","author":[{"dropping-particle":"","family":"Grainger","given":"Jonathan","non-dropping-particle":"","parse-names":false,"suffix":""},{"dropping-particle":"","family":"Jacobs","given":"Arthur M.","non-dropping-particle":"","parse-names":false,"suffix":""}],"container-title":"Psychological Review","id":"ITEM-1","issue":"3","issued":{"date-parts":[["1996"]]},"page":"518-565","title":"Orthographic Processing in Visual Word Recognition: A Multiple Read-Out Model","type":"article-journal","volume":"103"},"uris":["http://www.mendeley.com/documents/?uuid=a9a49934-b34b-3780-9ffe-14cdcec0feb0"]},{"id":"ITEM-2","itemData":{"abstract":"This thesis investigated visual word recognition in bilinguals and monolinguals through the effects of word frequency, lexicality and repetition. The first series of experiments focused on whether bilinguals can suppress lexical access in a non-target language and the role of task demands in L1 and L2 lexical access. The next series of experiments further investigated the role of task demands, list composition and repetition in monolinguals. The ERP data show, for the first time, that in bilinguals, lexical access occurs in the non-target language, supporting the notion of a nonselective lexical access. Delayed lexicality effects in ERPs for L2 compared to L1 suggested a delay in lexical access for L2 in late bilinguals, although behavioural data showed a similar word frequency effect to L1. These conflicting responses have not been anticipated by current models of bilingual visual word recognition. However, monolingual data make clear that lexical effects can be modulated by task demands and list composition in behavioural responses. In monolinguals, the slower processing of less familiar items was enhanced by item repetition only when the task required a lexical decision and words and word-like letter strings were presented. Lastly, this thesis has demonstrated that current models of visual word recognition have not fully implemented these elements and have not predicted response times distribution or ERPs. Future models of visual word recognition should incorporate these elements to be able to characterise lexical access in bilinguals and monolinguals. i","author":[{"dropping-particle":"","family":"Corona Dzul","given":"Beerelim","non-dropping-particle":"","parse-names":false,"suffix":""}],"id":"ITEM-2","issued":{"date-parts":[["2017"]]},"number-of-pages":"342","publisher":"University of Nottingham","title":"Visual word recognition in bilinguals and monolinguals: behavioural and ERP investigations of the role of word frequency, lexicality and repetition","type":"thesis"},"uris":["http://www.mendeley.com/documents/?uuid=f8280804-a524-4f2b-b616-26ebd6341f41"]}],"mendeley":{"formattedCitation":"(Corona Dzul, 2017; Grainger &amp; Jacobs, 1996)","plainTextFormattedCitation":"(Corona Dzul, 2017; Grainger &amp; Jacobs, 1996)","previouslyFormattedCitation":"(Corona Dzul, 2017; Grainger &amp; Jacobs, 1996)"},"properties":{"noteIndex":0},"schema":"https://github.com/citation-style-language/schema/raw/master/csl-citation.json"}</w:instrText>
      </w:r>
      <w:r w:rsidR="00783F4B" w:rsidRPr="00B86243">
        <w:rPr>
          <w:rFonts w:ascii="Times New Roman" w:hAnsi="Times New Roman" w:cs="Times New Roman"/>
          <w:sz w:val="24"/>
          <w:szCs w:val="24"/>
          <w:lang w:val="en-US"/>
        </w:rPr>
        <w:fldChar w:fldCharType="separate"/>
      </w:r>
      <w:r w:rsidR="00783F4B" w:rsidRPr="00B86243">
        <w:rPr>
          <w:rFonts w:ascii="Times New Roman" w:hAnsi="Times New Roman" w:cs="Times New Roman"/>
          <w:noProof/>
          <w:sz w:val="24"/>
          <w:szCs w:val="24"/>
          <w:lang w:val="en-US"/>
        </w:rPr>
        <w:t>(Corona Dzul, 2017; Grainger &amp; Jacobs, 1996)</w:t>
      </w:r>
      <w:r w:rsidR="00783F4B" w:rsidRPr="00B86243">
        <w:rPr>
          <w:rFonts w:ascii="Times New Roman" w:hAnsi="Times New Roman" w:cs="Times New Roman"/>
          <w:sz w:val="24"/>
          <w:szCs w:val="24"/>
          <w:lang w:val="en-US"/>
        </w:rPr>
        <w:fldChar w:fldCharType="end"/>
      </w:r>
      <w:r w:rsidRPr="00B86243">
        <w:rPr>
          <w:rFonts w:ascii="Times New Roman" w:hAnsi="Times New Roman" w:cs="Times New Roman"/>
          <w:sz w:val="24"/>
          <w:szCs w:val="24"/>
          <w:lang w:val="en-US"/>
        </w:rPr>
        <w:t xml:space="preserve">. This process is </w:t>
      </w:r>
      <w:r w:rsidR="007D3C4E" w:rsidRPr="00B86243">
        <w:rPr>
          <w:rFonts w:ascii="Times New Roman" w:hAnsi="Times New Roman" w:cs="Times New Roman"/>
          <w:sz w:val="24"/>
          <w:szCs w:val="24"/>
          <w:lang w:val="en-US"/>
        </w:rPr>
        <w:t>called</w:t>
      </w:r>
      <w:r w:rsidRPr="00B86243">
        <w:rPr>
          <w:rFonts w:ascii="Times New Roman" w:hAnsi="Times New Roman" w:cs="Times New Roman"/>
          <w:sz w:val="24"/>
          <w:szCs w:val="24"/>
          <w:lang w:val="en-US"/>
        </w:rPr>
        <w:t xml:space="preserve"> lexical access and involves </w:t>
      </w:r>
      <w:r w:rsidR="00FA023D">
        <w:rPr>
          <w:rFonts w:ascii="Times New Roman" w:hAnsi="Times New Roman" w:cs="Times New Roman"/>
          <w:sz w:val="24"/>
          <w:szCs w:val="24"/>
          <w:lang w:val="en-US"/>
        </w:rPr>
        <w:t>identifying</w:t>
      </w:r>
      <w:r w:rsidR="00001A73"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words in the mental lexicon </w:t>
      </w:r>
      <w:r w:rsidR="00001A73" w:rsidRPr="00B86243">
        <w:rPr>
          <w:rFonts w:ascii="Times New Roman" w:hAnsi="Times New Roman" w:cs="Times New Roman"/>
          <w:sz w:val="24"/>
          <w:szCs w:val="24"/>
          <w:lang w:val="en-US"/>
        </w:rPr>
        <w:t xml:space="preserve">based on structured </w:t>
      </w:r>
      <w:r w:rsidRPr="00B86243">
        <w:rPr>
          <w:rFonts w:ascii="Times New Roman" w:hAnsi="Times New Roman" w:cs="Times New Roman"/>
          <w:sz w:val="24"/>
          <w:szCs w:val="24"/>
          <w:lang w:val="en-US"/>
        </w:rPr>
        <w:t>sequence</w:t>
      </w:r>
      <w:r w:rsidR="007D5279" w:rsidRPr="00B86243">
        <w:rPr>
          <w:rFonts w:ascii="Times New Roman" w:hAnsi="Times New Roman" w:cs="Times New Roman"/>
          <w:sz w:val="24"/>
          <w:szCs w:val="24"/>
          <w:lang w:val="en-US"/>
        </w:rPr>
        <w:t>s</w:t>
      </w:r>
      <w:r w:rsidRPr="00B86243">
        <w:rPr>
          <w:rFonts w:ascii="Times New Roman" w:hAnsi="Times New Roman" w:cs="Times New Roman"/>
          <w:sz w:val="24"/>
          <w:szCs w:val="24"/>
          <w:lang w:val="en-US"/>
        </w:rPr>
        <w:t xml:space="preserve"> of letters </w:t>
      </w:r>
      <w:r w:rsidR="00783F4B" w:rsidRPr="00B86243">
        <w:rPr>
          <w:rFonts w:ascii="Times New Roman" w:hAnsi="Times New Roman" w:cs="Times New Roman"/>
          <w:sz w:val="24"/>
          <w:szCs w:val="24"/>
          <w:lang w:val="en-US"/>
        </w:rPr>
        <w:fldChar w:fldCharType="begin" w:fldLock="1"/>
      </w:r>
      <w:r w:rsidR="00783F4B" w:rsidRPr="00B86243">
        <w:rPr>
          <w:rFonts w:ascii="Times New Roman" w:hAnsi="Times New Roman" w:cs="Times New Roman"/>
          <w:sz w:val="24"/>
          <w:szCs w:val="24"/>
          <w:lang w:val="en-US"/>
        </w:rPr>
        <w:instrText>ADDIN CSL_CITATION {"citationItems":[{"id":"ITEM-1","itemData":{"DOI":"10.1016/S0022-5371(79)90354-2","ISSN":"00225371","abstract":"Subjects were asked to search a list of words for nonword letter strings. Such exposure to these words was sufficient to (a) speed subsequent search of a new list containing these words whether this search was for nonwords or required deeper semantic evaluation, and (b) reduce errors in interpretive search of prose passages. One account of these results is that exposure to written words facilitates subsequent lexical access and that lexical access operates similarly in a variety of uses of written material. The results of our three experiments extend, with word lists and both scrambled and coherent text, the finding of D. L. Scarborough, C. Cortese, and H. S. Scarborough (Journal of Experimental Psychology: Human Perception and Performance, 1977, 3, 1-17) that exposure to single words facilitates lexical judgments of single words. Our results together with those of Scarborough et al. suggest that recency of exposure may contribute to word \"frequency\" effects in reading and in learning from written material. © 1979 Academic Press, Inc.","author":[{"dropping-particle":"","family":"Dixon","given":"Peter","non-dropping-particle":"","parse-names":false,"suffix":""},{"dropping-particle":"","family":"Rothkopf","given":"Ernst Z.","non-dropping-particle":"","parse-names":false,"suffix":""}],"container-title":"Journal of Verbal Learning and Verbal Behavior","id":"ITEM-1","issue":"5","issued":{"date-parts":[["1979"]]},"page":"629-644","title":"Word repetition, lexical access, and the process of searching words and sentences","type":"article-journal","volume":"18"},"uris":["http://www.mendeley.com/documents/?uuid=bedb0fa0-1ced-356c-a7cc-f0fb69617791"]}],"mendeley":{"formattedCitation":"(Dixon &amp; Rothkopf, 1979)","plainTextFormattedCitation":"(Dixon &amp; Rothkopf, 1979)","previouslyFormattedCitation":"(Dixon &amp; Rothkopf, 1979)"},"properties":{"noteIndex":0},"schema":"https://github.com/citation-style-language/schema/raw/master/csl-citation.json"}</w:instrText>
      </w:r>
      <w:r w:rsidR="00783F4B" w:rsidRPr="00B86243">
        <w:rPr>
          <w:rFonts w:ascii="Times New Roman" w:hAnsi="Times New Roman" w:cs="Times New Roman"/>
          <w:sz w:val="24"/>
          <w:szCs w:val="24"/>
          <w:lang w:val="en-US"/>
        </w:rPr>
        <w:fldChar w:fldCharType="separate"/>
      </w:r>
      <w:r w:rsidR="00783F4B" w:rsidRPr="00B86243">
        <w:rPr>
          <w:rFonts w:ascii="Times New Roman" w:hAnsi="Times New Roman" w:cs="Times New Roman"/>
          <w:noProof/>
          <w:sz w:val="24"/>
          <w:szCs w:val="24"/>
          <w:lang w:val="en-US"/>
        </w:rPr>
        <w:t>(Dixon &amp; Rothkopf, 1979)</w:t>
      </w:r>
      <w:r w:rsidR="00783F4B" w:rsidRPr="00B86243">
        <w:rPr>
          <w:rFonts w:ascii="Times New Roman" w:hAnsi="Times New Roman" w:cs="Times New Roman"/>
          <w:sz w:val="24"/>
          <w:szCs w:val="24"/>
          <w:lang w:val="en-US"/>
        </w:rPr>
        <w:fldChar w:fldCharType="end"/>
      </w:r>
      <w:r w:rsidRPr="00B86243">
        <w:rPr>
          <w:rFonts w:ascii="Times New Roman" w:hAnsi="Times New Roman" w:cs="Times New Roman"/>
          <w:sz w:val="24"/>
          <w:szCs w:val="24"/>
          <w:lang w:val="en-US"/>
        </w:rPr>
        <w:t>.</w:t>
      </w:r>
    </w:p>
    <w:p w14:paraId="0FD659F1" w14:textId="77777777" w:rsidR="00511525" w:rsidRPr="00B86243" w:rsidRDefault="00511525" w:rsidP="00511525">
      <w:pPr>
        <w:spacing w:after="0" w:line="480" w:lineRule="auto"/>
        <w:jc w:val="both"/>
        <w:rPr>
          <w:rFonts w:ascii="Times New Roman" w:hAnsi="Times New Roman" w:cs="Times New Roman"/>
          <w:sz w:val="24"/>
          <w:szCs w:val="24"/>
          <w:lang w:val="en-US"/>
        </w:rPr>
      </w:pPr>
    </w:p>
    <w:p w14:paraId="1512ABAB" w14:textId="3685B79D" w:rsidR="00511525" w:rsidRPr="00B86243" w:rsidRDefault="00511525" w:rsidP="00511525">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Bilingual</w:t>
      </w:r>
      <w:r w:rsidR="007D5279" w:rsidRPr="00B86243">
        <w:rPr>
          <w:rFonts w:ascii="Times New Roman" w:hAnsi="Times New Roman" w:cs="Times New Roman"/>
          <w:sz w:val="24"/>
          <w:szCs w:val="24"/>
          <w:lang w:val="en-US"/>
        </w:rPr>
        <w:t>i</w:t>
      </w:r>
      <w:r w:rsidRPr="00B86243">
        <w:rPr>
          <w:rFonts w:ascii="Times New Roman" w:hAnsi="Times New Roman" w:cs="Times New Roman"/>
          <w:sz w:val="24"/>
          <w:szCs w:val="24"/>
          <w:lang w:val="en-US"/>
        </w:rPr>
        <w:t>s</w:t>
      </w:r>
      <w:r w:rsidR="007D5279" w:rsidRPr="00B86243">
        <w:rPr>
          <w:rFonts w:ascii="Times New Roman" w:hAnsi="Times New Roman" w:cs="Times New Roman"/>
          <w:sz w:val="24"/>
          <w:szCs w:val="24"/>
          <w:lang w:val="en-US"/>
        </w:rPr>
        <w:t>m</w:t>
      </w:r>
      <w:r w:rsidRPr="00B86243">
        <w:rPr>
          <w:rFonts w:ascii="Times New Roman" w:hAnsi="Times New Roman" w:cs="Times New Roman"/>
          <w:sz w:val="24"/>
          <w:szCs w:val="24"/>
          <w:lang w:val="en-US"/>
        </w:rPr>
        <w:t xml:space="preserve"> can be used as </w:t>
      </w:r>
      <w:r w:rsidR="00766A70" w:rsidRPr="00B86243">
        <w:rPr>
          <w:rFonts w:ascii="Times New Roman" w:hAnsi="Times New Roman" w:cs="Times New Roman"/>
          <w:sz w:val="24"/>
          <w:szCs w:val="24"/>
          <w:lang w:val="en-US"/>
        </w:rPr>
        <w:t xml:space="preserve">a </w:t>
      </w:r>
      <w:r w:rsidR="003A54A6" w:rsidRPr="00B86243">
        <w:rPr>
          <w:rFonts w:ascii="Times New Roman" w:hAnsi="Times New Roman" w:cs="Times New Roman"/>
          <w:sz w:val="24"/>
          <w:szCs w:val="24"/>
          <w:lang w:val="en-US"/>
        </w:rPr>
        <w:t>prime model</w:t>
      </w:r>
      <w:r w:rsidRPr="00B86243">
        <w:rPr>
          <w:rFonts w:ascii="Times New Roman" w:hAnsi="Times New Roman" w:cs="Times New Roman"/>
          <w:sz w:val="24"/>
          <w:szCs w:val="24"/>
          <w:lang w:val="en-US"/>
        </w:rPr>
        <w:t xml:space="preserve"> </w:t>
      </w:r>
      <w:r w:rsidR="007D3C4E" w:rsidRPr="00B86243">
        <w:rPr>
          <w:rFonts w:ascii="Times New Roman" w:hAnsi="Times New Roman" w:cs="Times New Roman"/>
          <w:sz w:val="24"/>
          <w:szCs w:val="24"/>
          <w:lang w:val="en-US"/>
        </w:rPr>
        <w:t xml:space="preserve">to </w:t>
      </w:r>
      <w:r w:rsidRPr="00B86243">
        <w:rPr>
          <w:rFonts w:ascii="Times New Roman" w:hAnsi="Times New Roman" w:cs="Times New Roman"/>
          <w:sz w:val="24"/>
          <w:szCs w:val="24"/>
          <w:lang w:val="en-US"/>
        </w:rPr>
        <w:t xml:space="preserve">understand how multiple languages are </w:t>
      </w:r>
      <w:r w:rsidR="003A54A6" w:rsidRPr="00B86243">
        <w:rPr>
          <w:rFonts w:ascii="Times New Roman" w:hAnsi="Times New Roman" w:cs="Times New Roman"/>
          <w:sz w:val="24"/>
          <w:szCs w:val="24"/>
          <w:lang w:val="en-US"/>
        </w:rPr>
        <w:t xml:space="preserve">represented and </w:t>
      </w:r>
      <w:r w:rsidRPr="00B86243">
        <w:rPr>
          <w:rFonts w:ascii="Times New Roman" w:hAnsi="Times New Roman" w:cs="Times New Roman"/>
          <w:sz w:val="24"/>
          <w:szCs w:val="24"/>
          <w:lang w:val="en-US"/>
        </w:rPr>
        <w:t>processed</w:t>
      </w:r>
      <w:r w:rsidR="00FE0430" w:rsidRPr="00B86243">
        <w:rPr>
          <w:rFonts w:ascii="Times New Roman" w:hAnsi="Times New Roman" w:cs="Times New Roman"/>
          <w:sz w:val="24"/>
          <w:szCs w:val="24"/>
          <w:lang w:val="en-US"/>
        </w:rPr>
        <w:t xml:space="preserve"> in the brain</w:t>
      </w:r>
      <w:r w:rsidRPr="00B86243">
        <w:rPr>
          <w:rFonts w:ascii="Times New Roman" w:hAnsi="Times New Roman" w:cs="Times New Roman"/>
          <w:sz w:val="24"/>
          <w:szCs w:val="24"/>
          <w:lang w:val="en-US"/>
        </w:rPr>
        <w:t xml:space="preserve"> </w:t>
      </w:r>
      <w:r w:rsidR="003A54A6" w:rsidRPr="00B86243">
        <w:rPr>
          <w:rFonts w:ascii="Times New Roman" w:hAnsi="Times New Roman" w:cs="Times New Roman"/>
          <w:sz w:val="24"/>
          <w:szCs w:val="24"/>
          <w:lang w:val="en-US"/>
        </w:rPr>
        <w:t xml:space="preserve">and </w:t>
      </w:r>
      <w:r w:rsidRPr="00B86243">
        <w:rPr>
          <w:rFonts w:ascii="Times New Roman" w:hAnsi="Times New Roman" w:cs="Times New Roman"/>
          <w:sz w:val="24"/>
          <w:szCs w:val="24"/>
          <w:lang w:val="en-US"/>
        </w:rPr>
        <w:t>how language proficiency influences word recognition</w:t>
      </w:r>
      <w:r w:rsidR="006A374F" w:rsidRPr="00B86243">
        <w:rPr>
          <w:rFonts w:ascii="Times New Roman" w:hAnsi="Times New Roman" w:cs="Times New Roman"/>
          <w:sz w:val="24"/>
          <w:szCs w:val="24"/>
          <w:lang w:val="en-US"/>
        </w:rPr>
        <w:t xml:space="preserve"> </w:t>
      </w:r>
      <w:r w:rsidR="006A374F" w:rsidRPr="00B86243">
        <w:rPr>
          <w:rFonts w:ascii="Times New Roman" w:hAnsi="Times New Roman" w:cs="Times New Roman"/>
          <w:sz w:val="24"/>
          <w:szCs w:val="24"/>
          <w:lang w:val="en-US"/>
        </w:rPr>
        <w:fldChar w:fldCharType="begin" w:fldLock="1"/>
      </w:r>
      <w:r w:rsidR="006A374F" w:rsidRPr="00B86243">
        <w:rPr>
          <w:rFonts w:ascii="Times New Roman" w:hAnsi="Times New Roman" w:cs="Times New Roman"/>
          <w:sz w:val="24"/>
          <w:szCs w:val="24"/>
          <w:lang w:val="en-US"/>
        </w:rPr>
        <w:instrText xml:space="preserve">ADDIN CSL_CITATION {"citationItems":[{"id":"ITEM-1","itemData":{"DOI":"10.1016/j.cortex.2012.04.009","ISSN":"00109452","PMID":"22622435","abstract":"In bilinguals, native (L1) and second (L2) languages are processed by the same neural resources that can be modulated by age of second language acquisition (AOA), proficiency level, and daily language exposure and usage. AOA seems to particularly affect grammar processing, where a complete neural convergence has been shown only in bilinguals with parallel language acquisition from birth. Despite the fact that proficiency-related neuroanatomical differences have been well documented in language comprehension (LC) and production, few reports have addressed the influence of language exposure. A still unanswered question pertains to the role of AOA, when proficiency is comparably high across languages, with respect to its modulator effects both on LC and production. Here, we evaluated with fMRI during sentence comprehension and verb and noun production tasks, two groups of highly proficient bilinguals only differing in AOA. One group learned Italian and Friulian in parallel from birth, whereas the second group learned Italian between 3 and 6 years. All participants were highly exposed to both languages, but more to Italian than Friulian. The results indicate a complete overlap of neural activations for the comprehension of both languages, not only in bilinguals from birth, but also in late bilinguals. A slightly extra activation in the left thalamus for the less-exposed language confirms that exposure may affect language processing. Noteworthy, we report for the first time that, when proficiency and exposure are kept high, noun and verb production recruit the same neural networks for L1 and L2, independently of AOA. These results support the neural convergence hypothesis. © 2012 Elsevier Ltd.","author":[{"dropping-particle":"","family":"Consonni","given":"Monica","non-dropping-particle":"","parse-names":false,"suffix":""},{"dropping-particle":"","family":"Cafiero","given":"Riccardo","non-dropping-particle":"","parse-names":false,"suffix":""},{"dropping-particle":"","family":"Marin","given":"Dario","non-dropping-particle":"","parse-names":false,"suffix":""},{"dropping-particle":"","family":"Tettamanti","given":"Marco","non-dropping-particle":"","parse-names":false,"suffix":""},{"dropping-particle":"","family":"Iadanza","given":"Antonella","non-dropping-particle":"","parse-names":false,"suffix":""},{"dropping-particle":"","family":"Fabbro","given":"Franco","non-dropping-particle":"","parse-names":false,"suffix":""},{"dropping-particle":"","family":"Perani","given":"Daniela","non-dropping-particle":"","parse-names":false,"suffix":""}],"container-title":"Cortex","id":"ITEM-1","issue":"5","issued":{"date-parts":[["2013","5","1"]]},"page":"1252-1258","publisher":"Elsevier","title":"Neural convergence for language comprehension and grammatical class production in highly proficient bilinguals is independent of age of acquisition","type":"article-journal","volume":"49"},"uris":["http://www.mendeley.com/documents/?uuid=c0008011-6133-3e0a-9574-8a0790554bc8"]},{"id":"ITEM-2","itemData":{"DOI":"10.1016/j.jneuroling.2006.10.003","ISSN":"09116044","abstract":"Despite an impressive psycholinguistic effort to explore the way in which two or more languages are represented and controlled, controversy surrounds both issues. We argue that problems of representation and control are intimately connected and we propose that data from functional neuroimaging may advance a resolution. Neuroimaging data, we argue, support the notion that the neural representation of a second language converges with the representation of that language learned as a first language and that language production in bilinguals is a dynamic process involving cortical and subcortical structures that make use of inhibition to resolve lexical competition and to select the intended language. © 2006 Elsevier Ltd. All rights reserved.","author":[{"dropping-particle":"","family":"Abutalebi","given":"Jubin","non-dropping-particle":"","parse-names":false,"suffix":""},{"dropping-particle":"","family":"Green","given":"David","non-dropping-particle":"","parse-names":false,"suffix":""}],"container-title":"Journal of Neurolinguistics","id":"ITEM-2","issue":"3","issued":{"date-parts":[["2007"]]},"page":"242-275","title":"Bilingual language production: The neurocognition of language representation and control","type":"article-journal","volume":"20"},"uris":["http://www.mendeley.com/documents/?uuid=fcc7a2de-25dd-31f6-846a-91ba4ffd775d"]},{"id":"ITEM-3","itemData":{"DOI":"10.1002/hbm.10110","ISSN":"10659471","PMID":"12811733","abstract":"We assessed the effects of age of acquisition and language exposure on the cerebral correlates of lexical retrieval in high-proficient, early-acquisition bilinguals. Functional MRI was used to study Spanish-Catalan bilinguals who acquired either Spanish or Catalan as a first language in the first years of life. Subjects were exposed to the second language at 3 years of age, and have used both languages in daily life since then. Subjects had a comparable level of proficiency in the comprehension of both languages. Lexical retrieval with the verbal fluency task resulted in the well-established pattern of left hemispheric activation centered on the inferior frontal region. The effect of age of acquisition was assessed by dividing the subjects into two groups, on the basis of the language acquired first (Catalan-born or Spanish-born bilinguals). Functional comparisons indicated that less extensive brain activation was associated with lexical retrieval in the language acquired earlier in life. The two groups were also different in language usage/exposure, as assessed with a specific questionnaire; in particular, the exposure to the second language (Spanish) was less intensive in the case of Catalans. This was reflected in a significant interaction, indicating a more extensive activation in Catalans during production in Spanish. Overall, these results indicate that, during a production task, both age of acquisition and language exposure affect the pattern of brain activation in bilinguals, even if both languages are acquired early and with a comparable level of proficiency. © 2003 Wiley-Liss, Inc.","author":[{"dropping-particle":"","family":"Perani","given":"Daniela","non-dropping-particle":"","parse-names":false,"suffix":""},{"dropping-particle":"","family":"Abutalebi","given":"Jubin","non-dropping-particle":"","parse-names":false,"suffix":""},{"dropping-particle":"","family":"Paulesu","given":"Eraldo","non-dropping-particle":"","parse-names":false,"suffix":""},{"dropping-particle":"","family":"Brambati","given":"Simona","non-dropping-particle":"","parse-names":false,"suffix":""},{"dropping-particle":"","family":"Scifo","given":"Paola","non-dropping-particle":"","parse-names":false,"suffix":""},{"dropping-particle":"","family":"Cappa","given":"Stefano F.","non-dropping-particle":"","parse-names":false,"suffix":""},{"dropping-particle":"","family":"Fazio","given":"Ferruccio","non-dropping-particle":"","parse-names":false,"suffix":""}],"container-title":"Human Brain Mapping","id":"ITEM-3","issue":"3","issued":{"date-parts":[["2003","7","1"]]},"page":"170-182","publisher":"John Wiley &amp; Sons, Ltd","title":"The role of age of acquisition and language usage in early, high-proficient bilinguals: An fMRI study during verbal fluency","type":"article-journal","volume":"19"},"uris":["http://www.mendeley.com/documents/?uuid=d41940e1-910c-398d-8fd1-73e22248255f"]},{"id":"ITEM-4","itemData":{"DOI":"10.1073/pnas.1811513116","ISSN":"10916490","abstract":"Learning and using an additional language is shown to have an impact on the structure and function of the brain, including in regions involved in cognitive control and the connections between them. However, the available evidence remains variable in terms of the localization, extent, and trajectory of these effects. Variability likely stems from the fact that bilingualism has been routinely operationalized as a categorical variable (bilingual/monolingual), whereas it is a complex and dynamic experience with a number of potentially deterministic factors affecting neural plasticity. Here we present a study investigating the combined effects of experience-based factors (EBFs) in bilingual language use on brain structure and functional connectivity. EBFs include an array of measures of everyday usage of a second language in different types of immersive settings (e.g., amount of use in social settings). Analyses reveal specific adaptations in the brain, both structural and functional, correlated to individual EBFs and their combined effects. Taken together, the data show that the brain adapts to be maximally efficient in the processing and control of </w:instrText>
      </w:r>
      <w:r w:rsidR="006A374F" w:rsidRPr="00977F30">
        <w:rPr>
          <w:rFonts w:ascii="Times New Roman" w:hAnsi="Times New Roman" w:cs="Times New Roman"/>
          <w:sz w:val="24"/>
          <w:szCs w:val="24"/>
          <w:lang w:val="fr-CH"/>
        </w:rPr>
        <w:instrText>two languages, although modulated ultimately by individual language experience.","author":[{"dropping-particle":"","family":"DeLuca","given":"Vincent","non-dropping-particle":"","parse-names":false,"suffix":""},{"dropping-particle":"","family":"Rothman","given":"Jason","non-dropping-particle":"","parse-names":false,"suffix":""},{"dropping-particle":"","family":"Bialystok","given":"Ellen","non-dropping-particle":"","parse-names":false,"suffix":""},{"dropping-particle":"","family":"Pliatsikas","given":"Christos","non-dropping-particle":"","parse-names":false,"suffix":""}],"container-title":"Proceedings of the National Academy of Sciences of the United States of America","id":"ITEM-4","issue":"15","issued":{"date-parts":[["2019"]]},"page":"7565-7574","title":"Redefining bilingualism as a spectrum of experiences that differentially affects brain structure and function","type":"article-journal","volume":"116"},"uris":["http://www.mendeley.com/documents/?uuid=23167f54-6b44-4166-beed-ea4977921baf"]}],"mendeley":{"formattedCitation":"(Abutalebi &amp; Green, 2007; Consonni et al., 2013; DeLuca et al., 2019; Perani et al., 2003)","plainTextFormattedCitation":"(Abutalebi &amp; Green, 2007; Consonni et al., 2013; DeLuca et al., 2019; Perani et al., 2003)","previouslyFormattedCitation":"(Abutalebi &amp; Green, 2007; Consonni et al., 2013; DeLuca et al., 2019; Perani et al., 2003)"},"properties":{"noteIndex":0},"schema":"https://github.com/citation-style-language/schema/raw/master/csl-citation.json"}</w:instrText>
      </w:r>
      <w:r w:rsidR="006A374F" w:rsidRPr="00B86243">
        <w:rPr>
          <w:rFonts w:ascii="Times New Roman" w:hAnsi="Times New Roman" w:cs="Times New Roman"/>
          <w:sz w:val="24"/>
          <w:szCs w:val="24"/>
          <w:lang w:val="en-US"/>
        </w:rPr>
        <w:fldChar w:fldCharType="separate"/>
      </w:r>
      <w:r w:rsidR="006A374F" w:rsidRPr="00977F30">
        <w:rPr>
          <w:rFonts w:ascii="Times New Roman" w:hAnsi="Times New Roman" w:cs="Times New Roman"/>
          <w:noProof/>
          <w:sz w:val="24"/>
          <w:szCs w:val="24"/>
          <w:lang w:val="fr-CH"/>
        </w:rPr>
        <w:t>(Abutalebi &amp; Green, 2007; Consonni et al., 2013; DeLuca et al., 2019; Perani et al., 2003)</w:t>
      </w:r>
      <w:r w:rsidR="006A374F" w:rsidRPr="00B86243">
        <w:rPr>
          <w:rFonts w:ascii="Times New Roman" w:hAnsi="Times New Roman" w:cs="Times New Roman"/>
          <w:sz w:val="24"/>
          <w:szCs w:val="24"/>
          <w:lang w:val="en-US"/>
        </w:rPr>
        <w:fldChar w:fldCharType="end"/>
      </w:r>
      <w:r w:rsidR="00766A70" w:rsidRPr="00977F30">
        <w:rPr>
          <w:rFonts w:ascii="Times New Roman" w:hAnsi="Times New Roman" w:cs="Times New Roman"/>
          <w:sz w:val="24"/>
          <w:szCs w:val="24"/>
          <w:lang w:val="fr-CH"/>
        </w:rPr>
        <w:t xml:space="preserve">. </w:t>
      </w:r>
      <w:r w:rsidR="00766A70" w:rsidRPr="00B86243">
        <w:rPr>
          <w:rFonts w:ascii="Times New Roman" w:hAnsi="Times New Roman" w:cs="Times New Roman"/>
          <w:sz w:val="24"/>
          <w:szCs w:val="24"/>
          <w:lang w:val="en-US"/>
        </w:rPr>
        <w:t xml:space="preserve">Furthermore, the examination of bilingual individuals enables </w:t>
      </w:r>
      <w:r w:rsidR="007A3DDC" w:rsidRPr="00B86243">
        <w:rPr>
          <w:rFonts w:ascii="Times New Roman" w:hAnsi="Times New Roman" w:cs="Times New Roman"/>
          <w:sz w:val="24"/>
          <w:szCs w:val="24"/>
          <w:lang w:val="en-US"/>
        </w:rPr>
        <w:t>to differentiate between</w:t>
      </w:r>
      <w:r w:rsidRPr="00B86243">
        <w:rPr>
          <w:rFonts w:ascii="Times New Roman" w:hAnsi="Times New Roman" w:cs="Times New Roman"/>
          <w:sz w:val="24"/>
          <w:szCs w:val="24"/>
          <w:lang w:val="en-US"/>
        </w:rPr>
        <w:t xml:space="preserve"> lexical access </w:t>
      </w:r>
      <w:r w:rsidR="007A3DDC" w:rsidRPr="00B86243">
        <w:rPr>
          <w:rFonts w:ascii="Times New Roman" w:hAnsi="Times New Roman" w:cs="Times New Roman"/>
          <w:sz w:val="24"/>
          <w:szCs w:val="24"/>
          <w:lang w:val="en-US"/>
        </w:rPr>
        <w:t xml:space="preserve">in </w:t>
      </w:r>
      <w:r w:rsidRPr="00B86243">
        <w:rPr>
          <w:rFonts w:ascii="Times New Roman" w:hAnsi="Times New Roman" w:cs="Times New Roman"/>
          <w:sz w:val="24"/>
          <w:szCs w:val="24"/>
          <w:lang w:val="en-US"/>
        </w:rPr>
        <w:t>L1 and L2</w:t>
      </w:r>
      <w:r w:rsidR="006A374F" w:rsidRPr="00B86243">
        <w:rPr>
          <w:rFonts w:ascii="Times New Roman" w:hAnsi="Times New Roman" w:cs="Times New Roman"/>
          <w:sz w:val="24"/>
          <w:szCs w:val="24"/>
          <w:lang w:val="en-US"/>
        </w:rPr>
        <w:t xml:space="preserve"> </w:t>
      </w:r>
      <w:r w:rsidR="006A374F" w:rsidRPr="00B86243">
        <w:rPr>
          <w:rFonts w:ascii="Times New Roman" w:hAnsi="Times New Roman" w:cs="Times New Roman"/>
          <w:sz w:val="24"/>
          <w:szCs w:val="24"/>
          <w:lang w:val="en-US"/>
        </w:rPr>
        <w:fldChar w:fldCharType="begin" w:fldLock="1"/>
      </w:r>
      <w:r w:rsidR="00BE1976" w:rsidRPr="00B86243">
        <w:rPr>
          <w:rFonts w:ascii="Times New Roman" w:hAnsi="Times New Roman" w:cs="Times New Roman"/>
          <w:sz w:val="24"/>
          <w:szCs w:val="24"/>
          <w:lang w:val="en-US"/>
        </w:rPr>
        <w:instrText>ADDIN CSL_CITATION {"citationItems":[{"id":"ITEM-1","itemData":{"ISBN":"2013206534","author":[{"dropping-particle":"","family":"Dijkstra","given":"Ton","non-dropping-particle":"","parse-names":false,"suffix":""},{"dropping-particle":"","family":"Kroll","given":"J. F.","non-dropping-particle":"","parse-names":false,"suffix":""}],"container-title":"Handbook of bilingualism: Psycholinguistic approaches","edition":"178","id":"ITEM-1","issued":{"date-parts":[["2005"]]},"page":"201","title":"Bilingual visual word recognition and lexical access","type":"chapter"},"uris":["http://www.mendeley.com/documents/?uuid=5083b83e-50ed-488e-817b-95651839b6aa"]}],"mendeley":{"formattedCitation":"(Dijkstra &amp; Kroll, 2005)","plainTextFormattedCitation":"(Dijkstra &amp; Kroll, 2005)","previouslyFormattedCitation":"(Dijkstra &amp; Kroll, 2005)"},"properties":{"noteIndex":0},"schema":"https://github.com/citation-style-language/schema/raw/master/csl-citation.json"}</w:instrText>
      </w:r>
      <w:r w:rsidR="006A374F" w:rsidRPr="00B86243">
        <w:rPr>
          <w:rFonts w:ascii="Times New Roman" w:hAnsi="Times New Roman" w:cs="Times New Roman"/>
          <w:sz w:val="24"/>
          <w:szCs w:val="24"/>
          <w:lang w:val="en-US"/>
        </w:rPr>
        <w:fldChar w:fldCharType="separate"/>
      </w:r>
      <w:r w:rsidR="006A374F" w:rsidRPr="00B86243">
        <w:rPr>
          <w:rFonts w:ascii="Times New Roman" w:hAnsi="Times New Roman" w:cs="Times New Roman"/>
          <w:noProof/>
          <w:sz w:val="24"/>
          <w:szCs w:val="24"/>
          <w:lang w:val="en-US"/>
        </w:rPr>
        <w:t>(Dijkstra &amp; Kroll, 2005)</w:t>
      </w:r>
      <w:r w:rsidR="006A374F" w:rsidRPr="00B86243">
        <w:rPr>
          <w:rFonts w:ascii="Times New Roman" w:hAnsi="Times New Roman" w:cs="Times New Roman"/>
          <w:sz w:val="24"/>
          <w:szCs w:val="24"/>
          <w:lang w:val="en-US"/>
        </w:rPr>
        <w:fldChar w:fldCharType="end"/>
      </w:r>
      <w:r w:rsidR="007D5279" w:rsidRPr="00B86243">
        <w:rPr>
          <w:rFonts w:ascii="Times New Roman" w:hAnsi="Times New Roman" w:cs="Times New Roman"/>
          <w:sz w:val="24"/>
          <w:szCs w:val="24"/>
          <w:lang w:val="en-US"/>
        </w:rPr>
        <w:t xml:space="preserve"> </w:t>
      </w:r>
      <w:r w:rsidR="007A3DDC" w:rsidRPr="00B86243">
        <w:rPr>
          <w:rFonts w:ascii="Times New Roman" w:hAnsi="Times New Roman" w:cs="Times New Roman"/>
          <w:sz w:val="24"/>
          <w:szCs w:val="24"/>
          <w:lang w:val="en-US"/>
        </w:rPr>
        <w:t xml:space="preserve">and to assess </w:t>
      </w:r>
      <w:r w:rsidR="009C10FC" w:rsidRPr="00B86243">
        <w:rPr>
          <w:rFonts w:ascii="Times New Roman" w:hAnsi="Times New Roman" w:cs="Times New Roman"/>
          <w:sz w:val="24"/>
          <w:szCs w:val="24"/>
          <w:lang w:val="en-US"/>
        </w:rPr>
        <w:t xml:space="preserve">symmetric or asymmetric </w:t>
      </w:r>
      <w:r w:rsidR="007A3DDC" w:rsidRPr="00B86243">
        <w:rPr>
          <w:rFonts w:ascii="Times New Roman" w:hAnsi="Times New Roman" w:cs="Times New Roman"/>
          <w:sz w:val="24"/>
          <w:szCs w:val="24"/>
          <w:lang w:val="en-US"/>
        </w:rPr>
        <w:t xml:space="preserve">processing costs while switching between the two languages </w:t>
      </w:r>
      <w:r w:rsidR="00DE749B" w:rsidRPr="00B86243">
        <w:rPr>
          <w:rFonts w:ascii="Times New Roman" w:hAnsi="Times New Roman" w:cs="Times New Roman"/>
          <w:sz w:val="24"/>
          <w:szCs w:val="24"/>
          <w:lang w:val="en-US"/>
        </w:rPr>
        <w:fldChar w:fldCharType="begin" w:fldLock="1"/>
      </w:r>
      <w:r w:rsidR="006A374F" w:rsidRPr="00B86243">
        <w:rPr>
          <w:rFonts w:ascii="Times New Roman" w:hAnsi="Times New Roman" w:cs="Times New Roman"/>
          <w:sz w:val="24"/>
          <w:szCs w:val="24"/>
          <w:lang w:val="en-US"/>
        </w:rPr>
        <w:instrText>ADDIN CSL_CITATION {"citationItems":[{"id":"ITEM-1","itemData":{"DOI":"10.3758/s13423-015-0836-1","ISSN":"15315320","PMID":"25917142","abstract":"Language switching has been one of the main tasks to investigate language control, a process that restricts bilingual language processing to the target language. In the current review, we discuss the How (i.e., mechanisms) and Where (i.e., locus of these mechanisms) of language control in language switching. As regards the mechanisms of language control, we describe several empirical markers of language switching and their relation to inhibition, as a potentially important mechanism of language control. From this overview it becomes apparent that some, but not all, markers indicate the occurrence of inhibition during language switching and, thus, language control. In a second part, we turn to the potential locus of language control and the role of different processing stages (concept level, lemma level, phonology, orthography, and outside language processing). Previous studies provide evidence for the employment of several of these processing stages during language control so that either a complex control mechanism involving different processing stages and/or multiple loci of language control have to be assumed. Based on the discussed results, several established and new theoretical avenues are considered.","author":[{"dropping-particle":"","family":"Declerck","given":"Mathieu","non-dropping-particle":"","parse-names":false,"suffix":""},{"dropping-particle":"","family":"Philipp","given":"Andrea M.","non-dropping-particle":"","parse-names":false,"suffix":""}],"container-title":"Psychonomic Bulletin and Review","id":"ITEM-1","issue":"6","issued":{"date-parts":[["2015","12","1"]]},"page":"1630-1645","publisher":"Springer New York LLC","title":"A review of control processes and their locus in language switching","type":"article-journal","volume":"22"},"uris":["http://www.mendeley.com/documents/?uuid=6a0e7da7-ca3e-392b-8463-a3095ca6ff0c"]},{"id":"ITEM-2","itemData":{"DOI":"10.1080/01690965.2011.613209","ISSN":"01690965","abstract":"In a quantitative meta-analysis, using the activation likelihood estimation method, we examined the neural regions involved in bilingual cognitive control, particularly when engaging in switching between languages. The purpose of this study was to evaluate the bilingual cognitive control model originally proposed as a qualitative analysis of functional neuroimaging studies. After reviewing 128 peer-reviewed articles, 10 neuroimaging studies met our inclusion criteria and in each study, bilinguals switched between languages in response to cues. We isolated regions involved in voluntary language switching, by including reported contrasts between the switching conditions and high-level baseline conditions involving similar tasks but requiring the use of only one language. Eight brain regions showed significant and reliable activation: left inferior frontal gyrus, left middle temporal gyrus, left middle frontal gyrus, right precentral gyrus, right superior temporal gyrus, midline pre-supplementary motor area, and bilateral caudate nuclei. This quantitative result is consistent with bilingual aphasia studies that report switching deficits associated with lesions to the caudate nuclei or prefrontal cortex. It also extends the previously reported qualitative model. We discuss the implications of the findings for accounts of bilingual cognitive control. © 2012 Copyright Psychology Press Ltd.","author":[{"dropping-particle":"","family":"Luk","given":"Gigi","non-dropping-particle":"","parse-names":false,"suffix":""},{"dropping-particle":"","family":"Green","given":"David W.","non-dropping-particle":"","parse-names":false,"suffix":""},{"dropping-particle":"","family":"Abutalebi","given":"Jubin","non-dropping-particle":"","parse-names":false,"suffix":""},{"dropping-particle":"","family":"Grady","given":"Cheryl","non-dropping-particle":"","parse-names":false,"suffix":""}],"container-title":"Language and Cognitive Processes","id":"ITEM-2","issue":"10","issued":{"date-parts":[["2012","12"]]},"page":"1479-1488","publisher":"Taylor &amp; Francis Group","title":"Cognitive control for language switching in bilinguals: A quantitative meta-analysis of functional neuroimaging studies","type":"article-journal","volume":"27"},"uris":["http://www.mendeley.com/documents/?uuid=44624280-ac23-32ab-bc42-65faaa11dbfb"]},{"id":"ITEM-3","itemData":{"DOI":"10.1080/01690960801920602","ISSN":"01690965","abstract":"A key question in bilingual language production research is how bilingual individuals control the use of their two languages. The psycholinguistic literature concerning language control is unresolved. It is a matter of controversy whether (a) issues to do with control are central to understanding bilingual language processing; and (b) if they are, what is the site or sites of control; and (c) whether language control in bilinguals relies upon inhibitory mechanisms. One way to deepen our understanding of language control is to consider the implications from research on functional neuroimaging. In the present paper, we illustrate that neuroimaging research shows that bilinguals engage cognitive control networks for achieving tasks such as language switching. The neural evidence points to multiple neural regions of control that may rely upon an inhibitory mechanism. These 'brain data' may, in turn, stimulate the development of neurocognitive accounts of bilingual language processing.","author":[{"dropping-particle":"","family":"Abutalebi","given":"Jubin","non-dropping-particle":"","parse-names":false,"suffix":""},{"dropping-particle":"","family":"Green","given":"David W","non-dropping-particle":"","parse-names":false,"suffix":""}],"container-title":"Language and Cognitive Processes","id":"ITEM-3","issue":"4","issued":{"date-parts":[["2008"]]},"page":"557-582","title":"Control mechanisms in bilingual language production: Neural evidence from language switching studies","type":"article-journal","volume":"23"},"uris":["http://www.mendeley.com/documents/?uuid=9c322682-d81d-3809-98f4-de79f891ef35"]}],"mendeley":{"formattedCitation":"(Abutalebi &amp; Green, 2008; Declerck &amp; Philipp, 2015; Luk et al., 2012)","plainTextFormattedCitation":"(Abutalebi &amp; Green, 2008; Declerck &amp; Philipp, 2015; Luk et al., 2012)","previouslyFormattedCitation":"(Abutalebi &amp; Green, 2008; Declerck &amp; Philipp, 2015; Luk et al., 2012)"},"properties":{"noteIndex":0},"schema":"https://github.com/citation-style-language/schema/raw/master/csl-citation.json"}</w:instrText>
      </w:r>
      <w:r w:rsidR="00DE749B" w:rsidRPr="00B86243">
        <w:rPr>
          <w:rFonts w:ascii="Times New Roman" w:hAnsi="Times New Roman" w:cs="Times New Roman"/>
          <w:sz w:val="24"/>
          <w:szCs w:val="24"/>
          <w:lang w:val="en-US"/>
        </w:rPr>
        <w:fldChar w:fldCharType="separate"/>
      </w:r>
      <w:r w:rsidR="005604B8" w:rsidRPr="00B86243">
        <w:rPr>
          <w:rFonts w:ascii="Times New Roman" w:hAnsi="Times New Roman" w:cs="Times New Roman"/>
          <w:noProof/>
          <w:sz w:val="24"/>
          <w:szCs w:val="24"/>
          <w:lang w:val="en-US"/>
        </w:rPr>
        <w:t>(Abutalebi &amp; Green, 2008; Declerck &amp; Philipp, 2015; Luk et al., 2012)</w:t>
      </w:r>
      <w:r w:rsidR="00DE749B" w:rsidRPr="00B86243">
        <w:rPr>
          <w:rFonts w:ascii="Times New Roman" w:hAnsi="Times New Roman" w:cs="Times New Roman"/>
          <w:sz w:val="24"/>
          <w:szCs w:val="24"/>
          <w:lang w:val="en-US"/>
        </w:rPr>
        <w:fldChar w:fldCharType="end"/>
      </w:r>
      <w:r w:rsidR="00DE749B" w:rsidRPr="00B86243">
        <w:rPr>
          <w:rFonts w:ascii="Times New Roman" w:hAnsi="Times New Roman" w:cs="Times New Roman"/>
          <w:sz w:val="24"/>
          <w:szCs w:val="24"/>
          <w:lang w:val="en-US"/>
        </w:rPr>
        <w:t xml:space="preserve">. </w:t>
      </w:r>
      <w:r w:rsidR="007D5279" w:rsidRPr="00B86243">
        <w:rPr>
          <w:rFonts w:ascii="Times New Roman" w:hAnsi="Times New Roman" w:cs="Times New Roman"/>
          <w:sz w:val="24"/>
          <w:szCs w:val="24"/>
          <w:lang w:val="en-US"/>
        </w:rPr>
        <w:t>C</w:t>
      </w:r>
      <w:r w:rsidR="009C10FC" w:rsidRPr="00B86243">
        <w:rPr>
          <w:rFonts w:ascii="Times New Roman" w:hAnsi="Times New Roman" w:cs="Times New Roman"/>
          <w:sz w:val="24"/>
          <w:szCs w:val="24"/>
          <w:lang w:val="en-US"/>
        </w:rPr>
        <w:t xml:space="preserve">urrently, </w:t>
      </w:r>
      <w:r w:rsidR="007D3C4E" w:rsidRPr="00B86243">
        <w:rPr>
          <w:rFonts w:ascii="Times New Roman" w:hAnsi="Times New Roman" w:cs="Times New Roman"/>
          <w:sz w:val="24"/>
          <w:szCs w:val="24"/>
          <w:lang w:val="en-US"/>
        </w:rPr>
        <w:t xml:space="preserve">there is an ongoing discussion </w:t>
      </w:r>
      <w:r w:rsidR="009C10FC" w:rsidRPr="00B86243">
        <w:rPr>
          <w:rFonts w:ascii="Times New Roman" w:hAnsi="Times New Roman" w:cs="Times New Roman"/>
          <w:sz w:val="24"/>
          <w:szCs w:val="24"/>
          <w:lang w:val="en-US"/>
        </w:rPr>
        <w:t xml:space="preserve">on </w:t>
      </w:r>
      <w:r w:rsidR="007D3C4E" w:rsidRPr="00B86243">
        <w:rPr>
          <w:rFonts w:ascii="Times New Roman" w:hAnsi="Times New Roman" w:cs="Times New Roman"/>
          <w:sz w:val="24"/>
          <w:szCs w:val="24"/>
          <w:lang w:val="en-US"/>
        </w:rPr>
        <w:t xml:space="preserve">whether </w:t>
      </w:r>
      <w:r w:rsidR="009C10FC" w:rsidRPr="00B86243">
        <w:rPr>
          <w:rFonts w:ascii="Times New Roman" w:hAnsi="Times New Roman" w:cs="Times New Roman"/>
          <w:sz w:val="24"/>
          <w:szCs w:val="24"/>
          <w:lang w:val="en-US"/>
        </w:rPr>
        <w:t xml:space="preserve">lexical access in bilinguals </w:t>
      </w:r>
      <w:r w:rsidR="007D3C4E" w:rsidRPr="00B86243">
        <w:rPr>
          <w:rFonts w:ascii="Times New Roman" w:hAnsi="Times New Roman" w:cs="Times New Roman"/>
          <w:sz w:val="24"/>
          <w:szCs w:val="24"/>
          <w:lang w:val="en-US"/>
        </w:rPr>
        <w:t xml:space="preserve">is </w:t>
      </w:r>
      <w:r w:rsidR="00FC2D8B" w:rsidRPr="00B86243">
        <w:rPr>
          <w:rFonts w:ascii="Times New Roman" w:hAnsi="Times New Roman" w:cs="Times New Roman"/>
          <w:sz w:val="24"/>
          <w:szCs w:val="24"/>
          <w:lang w:val="en-US"/>
        </w:rPr>
        <w:t xml:space="preserve">rather </w:t>
      </w:r>
      <w:r w:rsidR="007D3C4E" w:rsidRPr="00B86243">
        <w:rPr>
          <w:rFonts w:ascii="Times New Roman" w:hAnsi="Times New Roman" w:cs="Times New Roman"/>
          <w:sz w:val="24"/>
          <w:szCs w:val="24"/>
          <w:lang w:val="en-US"/>
        </w:rPr>
        <w:t xml:space="preserve">language-selective </w:t>
      </w:r>
      <w:r w:rsidR="00FC2D8B" w:rsidRPr="00B86243">
        <w:rPr>
          <w:rFonts w:ascii="Times New Roman" w:hAnsi="Times New Roman" w:cs="Times New Roman"/>
          <w:sz w:val="24"/>
          <w:szCs w:val="24"/>
          <w:lang w:val="en-US"/>
        </w:rPr>
        <w:t xml:space="preserve">or </w:t>
      </w:r>
      <w:r w:rsidR="007D3C4E" w:rsidRPr="00B86243">
        <w:rPr>
          <w:rFonts w:ascii="Times New Roman" w:hAnsi="Times New Roman" w:cs="Times New Roman"/>
          <w:sz w:val="24"/>
          <w:szCs w:val="24"/>
          <w:lang w:val="en-US"/>
        </w:rPr>
        <w:t xml:space="preserve">language-nonselective </w:t>
      </w:r>
      <w:r w:rsidR="00DE749B" w:rsidRPr="00B86243">
        <w:rPr>
          <w:rFonts w:ascii="Times New Roman" w:hAnsi="Times New Roman" w:cs="Times New Roman"/>
          <w:sz w:val="24"/>
          <w:szCs w:val="24"/>
          <w:lang w:val="en-US"/>
        </w:rPr>
        <w:fldChar w:fldCharType="begin" w:fldLock="1"/>
      </w:r>
      <w:r w:rsidR="00DE749B" w:rsidRPr="00B86243">
        <w:rPr>
          <w:rFonts w:ascii="Times New Roman" w:hAnsi="Times New Roman" w:cs="Times New Roman"/>
          <w:sz w:val="24"/>
          <w:szCs w:val="24"/>
          <w:lang w:val="en-US"/>
        </w:rPr>
        <w:instrText>ADDIN CSL_CITATION {"citationItems":[{"id":"ITEM-1","itemData":{"ISBN":"2013206534","author":[{"dropping-particle":"","family":"Dijkstra","given":"Ton","non-dropping-particle":"","parse-names":false,"suffix":""},{"dropping-particle":"","family":"Kroll","given":"J. F.","non-dropping-particle":"","parse-names":false,"suffix":""}],"container-title":"Handbook of bilingualism: Psycholinguistic approaches","edition":"178","id":"ITEM-1","issued":{"date-parts":[["2005"]]},"page":"201","title":"Bilingual visual word recognition and lexical access","type":"chapter"},"uris":["http://www.mendeley.com/documents/?uuid=5083b83e-50ed-488e-817b-95651839b6aa"]}],"mendeley":{"formattedCitation":"(Dijkstra &amp; Kroll, 2005)","plainTextFormattedCitation":"(Dijkstra &amp; Kroll, 2005)","previouslyFormattedCitation":"(Dijkstra &amp; Kroll, 2005)"},"properties":{"noteIndex":0},"schema":"https://github.com/citation-style-language/schema/raw/master/csl-citation.json"}</w:instrText>
      </w:r>
      <w:r w:rsidR="00DE749B" w:rsidRPr="00B86243">
        <w:rPr>
          <w:rFonts w:ascii="Times New Roman" w:hAnsi="Times New Roman" w:cs="Times New Roman"/>
          <w:sz w:val="24"/>
          <w:szCs w:val="24"/>
          <w:lang w:val="en-US"/>
        </w:rPr>
        <w:fldChar w:fldCharType="separate"/>
      </w:r>
      <w:r w:rsidR="00DE749B" w:rsidRPr="00B86243">
        <w:rPr>
          <w:rFonts w:ascii="Times New Roman" w:hAnsi="Times New Roman" w:cs="Times New Roman"/>
          <w:noProof/>
          <w:sz w:val="24"/>
          <w:szCs w:val="24"/>
          <w:lang w:val="en-US"/>
        </w:rPr>
        <w:t>(Dijkstra &amp; Kroll, 2005)</w:t>
      </w:r>
      <w:r w:rsidR="00DE749B" w:rsidRPr="00B86243">
        <w:rPr>
          <w:rFonts w:ascii="Times New Roman" w:hAnsi="Times New Roman" w:cs="Times New Roman"/>
          <w:sz w:val="24"/>
          <w:szCs w:val="24"/>
          <w:lang w:val="en-US"/>
        </w:rPr>
        <w:fldChar w:fldCharType="end"/>
      </w:r>
      <w:r w:rsidRPr="00B86243">
        <w:rPr>
          <w:rFonts w:ascii="Times New Roman" w:hAnsi="Times New Roman" w:cs="Times New Roman"/>
          <w:sz w:val="24"/>
          <w:szCs w:val="24"/>
          <w:lang w:val="en-US"/>
        </w:rPr>
        <w:t xml:space="preserve">. </w:t>
      </w:r>
      <w:r w:rsidR="006F2914" w:rsidRPr="00B86243">
        <w:rPr>
          <w:rFonts w:ascii="Times New Roman" w:hAnsi="Times New Roman" w:cs="Times New Roman"/>
          <w:sz w:val="24"/>
          <w:szCs w:val="24"/>
          <w:lang w:val="en-US"/>
        </w:rPr>
        <w:t xml:space="preserve">The hypothesis of selective lexical access </w:t>
      </w:r>
      <w:r w:rsidR="004E2F68" w:rsidRPr="00B86243">
        <w:rPr>
          <w:rFonts w:ascii="Times New Roman" w:hAnsi="Times New Roman" w:cs="Times New Roman"/>
          <w:sz w:val="24"/>
          <w:szCs w:val="24"/>
          <w:lang w:val="en-US"/>
        </w:rPr>
        <w:t>postulates</w:t>
      </w:r>
      <w:r w:rsidR="00FC2D8B" w:rsidRPr="00B86243">
        <w:rPr>
          <w:rFonts w:ascii="Times New Roman" w:hAnsi="Times New Roman" w:cs="Times New Roman"/>
          <w:sz w:val="24"/>
          <w:szCs w:val="24"/>
          <w:lang w:val="en-US"/>
        </w:rPr>
        <w:t xml:space="preserve"> the existence of </w:t>
      </w:r>
      <w:r w:rsidR="006F2914" w:rsidRPr="00B86243">
        <w:rPr>
          <w:rFonts w:ascii="Times New Roman" w:hAnsi="Times New Roman" w:cs="Times New Roman"/>
          <w:sz w:val="24"/>
          <w:szCs w:val="24"/>
          <w:lang w:val="en-US"/>
        </w:rPr>
        <w:lastRenderedPageBreak/>
        <w:t>two or more independent lexica, and a linguistic stimulus only activates the corresponding language</w:t>
      </w:r>
      <w:r w:rsidR="007D5279" w:rsidRPr="00B86243">
        <w:rPr>
          <w:rFonts w:ascii="Times New Roman" w:hAnsi="Times New Roman" w:cs="Times New Roman"/>
          <w:sz w:val="24"/>
          <w:szCs w:val="24"/>
          <w:lang w:val="en-US"/>
        </w:rPr>
        <w:t xml:space="preserve"> </w:t>
      </w:r>
      <w:r w:rsidR="00FA6E16" w:rsidRPr="00B86243">
        <w:rPr>
          <w:rFonts w:ascii="Times New Roman" w:hAnsi="Times New Roman" w:cs="Times New Roman"/>
          <w:sz w:val="24"/>
          <w:szCs w:val="24"/>
          <w:lang w:val="en-US"/>
        </w:rPr>
        <w:t>nodes</w:t>
      </w:r>
      <w:r w:rsidR="006F2914" w:rsidRPr="00B86243">
        <w:rPr>
          <w:rFonts w:ascii="Times New Roman" w:hAnsi="Times New Roman" w:cs="Times New Roman"/>
          <w:sz w:val="24"/>
          <w:szCs w:val="24"/>
          <w:lang w:val="en-US"/>
        </w:rPr>
        <w:t xml:space="preserve">. In contrast, the nonselective </w:t>
      </w:r>
      <w:r w:rsidR="004E2F68" w:rsidRPr="00B86243">
        <w:rPr>
          <w:rFonts w:ascii="Times New Roman" w:hAnsi="Times New Roman" w:cs="Times New Roman"/>
          <w:sz w:val="24"/>
          <w:szCs w:val="24"/>
          <w:lang w:val="en-US"/>
        </w:rPr>
        <w:t>perspective acts on the assumption</w:t>
      </w:r>
      <w:r w:rsidR="004E63AB" w:rsidRPr="00B86243">
        <w:rPr>
          <w:rFonts w:ascii="Times New Roman" w:hAnsi="Times New Roman" w:cs="Times New Roman"/>
          <w:sz w:val="24"/>
          <w:szCs w:val="24"/>
          <w:lang w:val="en-US"/>
        </w:rPr>
        <w:t xml:space="preserve"> </w:t>
      </w:r>
      <w:r w:rsidR="006F2914" w:rsidRPr="00B86243">
        <w:rPr>
          <w:rFonts w:ascii="Times New Roman" w:hAnsi="Times New Roman" w:cs="Times New Roman"/>
          <w:sz w:val="24"/>
          <w:szCs w:val="24"/>
          <w:lang w:val="en-US"/>
        </w:rPr>
        <w:t xml:space="preserve">of integrated lexical access </w:t>
      </w:r>
      <w:r w:rsidR="004265B0" w:rsidRPr="00B86243">
        <w:rPr>
          <w:rFonts w:ascii="Times New Roman" w:hAnsi="Times New Roman" w:cs="Times New Roman"/>
          <w:sz w:val="24"/>
          <w:szCs w:val="24"/>
          <w:lang w:val="en-US"/>
        </w:rPr>
        <w:t xml:space="preserve">within </w:t>
      </w:r>
      <w:r w:rsidR="006F2914" w:rsidRPr="00B86243">
        <w:rPr>
          <w:rFonts w:ascii="Times New Roman" w:hAnsi="Times New Roman" w:cs="Times New Roman"/>
          <w:sz w:val="24"/>
          <w:szCs w:val="24"/>
          <w:lang w:val="en-US"/>
        </w:rPr>
        <w:t xml:space="preserve">a holistic bilingual lexicon, and </w:t>
      </w:r>
      <w:r w:rsidR="00FB59DB" w:rsidRPr="00B86243">
        <w:rPr>
          <w:rFonts w:ascii="Times New Roman" w:hAnsi="Times New Roman" w:cs="Times New Roman"/>
          <w:sz w:val="24"/>
          <w:szCs w:val="24"/>
          <w:lang w:val="en-US"/>
        </w:rPr>
        <w:t xml:space="preserve">each </w:t>
      </w:r>
      <w:r w:rsidR="006F2914" w:rsidRPr="00B86243">
        <w:rPr>
          <w:rFonts w:ascii="Times New Roman" w:hAnsi="Times New Roman" w:cs="Times New Roman"/>
          <w:sz w:val="24"/>
          <w:szCs w:val="24"/>
          <w:lang w:val="en-US"/>
        </w:rPr>
        <w:t>linguistic stimulus activates two or more languages simultaneously.</w:t>
      </w:r>
      <w:r w:rsidR="009424D7" w:rsidRPr="00B86243">
        <w:rPr>
          <w:rFonts w:ascii="Times New Roman" w:hAnsi="Times New Roman" w:cs="Times New Roman"/>
          <w:sz w:val="24"/>
          <w:szCs w:val="24"/>
          <w:lang w:val="en-US"/>
        </w:rPr>
        <w:t xml:space="preserve"> The language-</w:t>
      </w:r>
      <w:r w:rsidR="006419C9" w:rsidRPr="00B86243">
        <w:rPr>
          <w:rFonts w:ascii="Times New Roman" w:hAnsi="Times New Roman" w:cs="Times New Roman"/>
          <w:sz w:val="24"/>
          <w:szCs w:val="24"/>
          <w:lang w:val="en-US"/>
        </w:rPr>
        <w:t xml:space="preserve">nonselective </w:t>
      </w:r>
      <w:r w:rsidR="009424D7" w:rsidRPr="00B86243">
        <w:rPr>
          <w:rFonts w:ascii="Times New Roman" w:hAnsi="Times New Roman" w:cs="Times New Roman"/>
          <w:sz w:val="24"/>
          <w:szCs w:val="24"/>
          <w:lang w:val="en-US"/>
        </w:rPr>
        <w:t>perspective is rooted</w:t>
      </w:r>
      <w:r w:rsidR="006419C9" w:rsidRPr="00B86243">
        <w:rPr>
          <w:rFonts w:ascii="Times New Roman" w:hAnsi="Times New Roman" w:cs="Times New Roman"/>
          <w:sz w:val="24"/>
          <w:szCs w:val="24"/>
          <w:lang w:val="en-US"/>
        </w:rPr>
        <w:t xml:space="preserve"> </w:t>
      </w:r>
      <w:r w:rsidR="009424D7" w:rsidRPr="00B86243">
        <w:rPr>
          <w:rFonts w:ascii="Times New Roman" w:hAnsi="Times New Roman" w:cs="Times New Roman"/>
          <w:sz w:val="24"/>
          <w:szCs w:val="24"/>
          <w:lang w:val="en-US"/>
        </w:rPr>
        <w:t>in</w:t>
      </w:r>
      <w:r w:rsidR="006419C9" w:rsidRPr="00B86243">
        <w:rPr>
          <w:rFonts w:ascii="Times New Roman" w:hAnsi="Times New Roman" w:cs="Times New Roman"/>
          <w:sz w:val="24"/>
          <w:szCs w:val="24"/>
          <w:lang w:val="en-US"/>
        </w:rPr>
        <w:t xml:space="preserve"> previous </w:t>
      </w:r>
      <w:r w:rsidR="009424D7" w:rsidRPr="00B86243">
        <w:rPr>
          <w:rFonts w:ascii="Times New Roman" w:hAnsi="Times New Roman" w:cs="Times New Roman"/>
          <w:sz w:val="24"/>
          <w:szCs w:val="24"/>
          <w:lang w:val="en-US"/>
        </w:rPr>
        <w:t>research</w:t>
      </w:r>
      <w:r w:rsidR="007D5279" w:rsidRPr="00B86243">
        <w:rPr>
          <w:rFonts w:ascii="Times New Roman" w:hAnsi="Times New Roman" w:cs="Times New Roman"/>
          <w:sz w:val="24"/>
          <w:szCs w:val="24"/>
          <w:lang w:val="en-US"/>
        </w:rPr>
        <w:t xml:space="preserve"> </w:t>
      </w:r>
      <w:r w:rsidR="006F2914" w:rsidRPr="00B86243">
        <w:rPr>
          <w:rFonts w:ascii="Times New Roman" w:hAnsi="Times New Roman" w:cs="Times New Roman"/>
          <w:sz w:val="24"/>
          <w:szCs w:val="24"/>
          <w:lang w:val="en-US"/>
        </w:rPr>
        <w:t>on interlingual homographs, cognates, and interlingual neighbors</w:t>
      </w:r>
      <w:r w:rsidR="00FA023D">
        <w:rPr>
          <w:rFonts w:ascii="Times New Roman" w:hAnsi="Times New Roman" w:cs="Times New Roman"/>
          <w:sz w:val="24"/>
          <w:szCs w:val="24"/>
          <w:lang w:val="en-US"/>
        </w:rPr>
        <w:t>,</w:t>
      </w:r>
      <w:r w:rsidR="006F2914" w:rsidRPr="00B86243">
        <w:rPr>
          <w:rFonts w:ascii="Times New Roman" w:hAnsi="Times New Roman" w:cs="Times New Roman"/>
          <w:sz w:val="24"/>
          <w:szCs w:val="24"/>
          <w:lang w:val="en-US"/>
        </w:rPr>
        <w:t xml:space="preserve"> </w:t>
      </w:r>
      <w:r w:rsidR="009424D7" w:rsidRPr="00B86243">
        <w:rPr>
          <w:rFonts w:ascii="Times New Roman" w:hAnsi="Times New Roman" w:cs="Times New Roman"/>
          <w:sz w:val="24"/>
          <w:szCs w:val="24"/>
          <w:lang w:val="en-US"/>
        </w:rPr>
        <w:t xml:space="preserve">suggesting </w:t>
      </w:r>
      <w:r w:rsidR="006F2914" w:rsidRPr="00B86243">
        <w:rPr>
          <w:rFonts w:ascii="Times New Roman" w:hAnsi="Times New Roman" w:cs="Times New Roman"/>
          <w:sz w:val="24"/>
          <w:szCs w:val="24"/>
          <w:lang w:val="en-US"/>
        </w:rPr>
        <w:t>parallel lexical activation in both languages during bilingual word recognition</w:t>
      </w:r>
      <w:r w:rsidR="00783F4B"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fldChar w:fldCharType="begin" w:fldLock="1"/>
      </w:r>
      <w:r w:rsidR="00C01EA9" w:rsidRPr="00B86243">
        <w:rPr>
          <w:rFonts w:ascii="Times New Roman" w:hAnsi="Times New Roman" w:cs="Times New Roman"/>
          <w:sz w:val="24"/>
          <w:szCs w:val="24"/>
          <w:lang w:val="en-US"/>
        </w:rPr>
        <w:instrText>ADDIN CSL_CITATION {"citationItems":[{"id":"ITEM-1","itemData":{"ISBN":"2013206534","author":[{"dropping-particle":"","family":"Dijkstra","given":"Ton","non-dropping-particle":"","parse-names":false,"suffix":""},{"dropping-particle":"","family":"Kroll","given":"J. F.","non-dropping-particle":"","parse-names":false,"suffix":""}],"container-title":"Handbook of bilingualism: Psycholinguistic approaches","edition":"178","id":"ITEM-1","issued":{"date-parts":[["2005"]]},"page":"201","title":"Bilingual visual word recognition and lexical access","type":"chapter"},"uris":["http://www.mendeley.com/documents/?uuid=5083b83e-50ed-488e-817b-95651839b6aa"]}],"mendeley":{"formattedCitation":"(Dijkstra &amp; Kroll, 2005)","plainTextFormattedCitation":"(Dijkstra &amp; Kroll, 2005)","previouslyFormattedCitation":"(Dijkstra &amp; Kroll, 2005)"},"properties":{"noteIndex":0},"schema":"https://github.com/citation-style-language/schema/raw/master/csl-citation.json"}</w:instrText>
      </w:r>
      <w:r w:rsidRPr="00B86243">
        <w:rPr>
          <w:rFonts w:ascii="Times New Roman" w:hAnsi="Times New Roman" w:cs="Times New Roman"/>
          <w:sz w:val="24"/>
          <w:szCs w:val="24"/>
          <w:lang w:val="en-US"/>
        </w:rPr>
        <w:fldChar w:fldCharType="separate"/>
      </w:r>
      <w:r w:rsidR="00C01EA9" w:rsidRPr="00B86243">
        <w:rPr>
          <w:rFonts w:ascii="Times New Roman" w:hAnsi="Times New Roman" w:cs="Times New Roman"/>
          <w:noProof/>
          <w:sz w:val="24"/>
          <w:szCs w:val="24"/>
          <w:lang w:val="en-US"/>
        </w:rPr>
        <w:t>(Dijkstra &amp; Kroll, 2005)</w:t>
      </w:r>
      <w:r w:rsidRPr="00B86243">
        <w:rPr>
          <w:rFonts w:ascii="Times New Roman" w:hAnsi="Times New Roman" w:cs="Times New Roman"/>
          <w:sz w:val="24"/>
          <w:szCs w:val="24"/>
          <w:lang w:val="en-US"/>
        </w:rPr>
        <w:fldChar w:fldCharType="end"/>
      </w:r>
      <w:r w:rsidRPr="00B86243">
        <w:rPr>
          <w:rFonts w:ascii="Times New Roman" w:hAnsi="Times New Roman" w:cs="Times New Roman"/>
          <w:sz w:val="24"/>
          <w:szCs w:val="24"/>
          <w:lang w:val="en-US"/>
        </w:rPr>
        <w:t xml:space="preserve">. </w:t>
      </w:r>
      <w:r w:rsidR="00FE42D6" w:rsidRPr="00B86243">
        <w:rPr>
          <w:rFonts w:ascii="Times New Roman" w:hAnsi="Times New Roman" w:cs="Times New Roman"/>
          <w:sz w:val="24"/>
          <w:szCs w:val="24"/>
          <w:lang w:val="en-US"/>
        </w:rPr>
        <w:t>Furthermore, t</w:t>
      </w:r>
      <w:r w:rsidRPr="00B86243">
        <w:rPr>
          <w:rFonts w:ascii="Times New Roman" w:hAnsi="Times New Roman" w:cs="Times New Roman"/>
          <w:sz w:val="24"/>
          <w:szCs w:val="24"/>
          <w:lang w:val="en-US"/>
        </w:rPr>
        <w:t xml:space="preserve">he nonselective nature of bilingual visual word recognition was implemented in a prominent localist-connectionist model called the </w:t>
      </w:r>
      <w:r w:rsidR="00FE42D6" w:rsidRPr="00B86243">
        <w:rPr>
          <w:rFonts w:ascii="Times New Roman" w:hAnsi="Times New Roman" w:cs="Times New Roman"/>
          <w:sz w:val="24"/>
          <w:szCs w:val="24"/>
          <w:lang w:val="en-US"/>
        </w:rPr>
        <w:t>“</w:t>
      </w:r>
      <w:r w:rsidRPr="00B86243">
        <w:rPr>
          <w:rFonts w:ascii="Times New Roman" w:hAnsi="Times New Roman" w:cs="Times New Roman"/>
          <w:sz w:val="24"/>
          <w:szCs w:val="24"/>
          <w:lang w:val="en-US"/>
        </w:rPr>
        <w:t>bilingual interactive activation</w:t>
      </w:r>
      <w:r w:rsidR="00FE42D6" w:rsidRPr="00B86243">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w:t>
      </w:r>
      <w:r w:rsidR="00FE42D6" w:rsidRPr="00B86243">
        <w:rPr>
          <w:rFonts w:ascii="Times New Roman" w:hAnsi="Times New Roman" w:cs="Times New Roman"/>
          <w:sz w:val="24"/>
          <w:szCs w:val="24"/>
          <w:lang w:val="en-US"/>
        </w:rPr>
        <w:t xml:space="preserve">(BIA) </w:t>
      </w:r>
      <w:r w:rsidRPr="00B86243">
        <w:rPr>
          <w:rFonts w:ascii="Times New Roman" w:hAnsi="Times New Roman" w:cs="Times New Roman"/>
          <w:sz w:val="24"/>
          <w:szCs w:val="24"/>
          <w:lang w:val="en-US"/>
        </w:rPr>
        <w:t>model</w:t>
      </w:r>
      <w:r w:rsidR="00FA023D">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w:t>
      </w:r>
      <w:r w:rsidR="00FE42D6" w:rsidRPr="00B86243">
        <w:rPr>
          <w:rFonts w:ascii="Times New Roman" w:hAnsi="Times New Roman" w:cs="Times New Roman"/>
          <w:sz w:val="24"/>
          <w:szCs w:val="24"/>
          <w:lang w:val="en-US"/>
        </w:rPr>
        <w:t xml:space="preserve">which was </w:t>
      </w:r>
      <w:r w:rsidR="006F2914" w:rsidRPr="00B86243">
        <w:rPr>
          <w:rFonts w:ascii="Times New Roman" w:hAnsi="Times New Roman" w:cs="Times New Roman"/>
          <w:sz w:val="24"/>
          <w:szCs w:val="24"/>
          <w:lang w:val="en-US"/>
        </w:rPr>
        <w:t>e</w:t>
      </w:r>
      <w:r w:rsidRPr="00B86243">
        <w:rPr>
          <w:rFonts w:ascii="Times New Roman" w:hAnsi="Times New Roman" w:cs="Times New Roman"/>
          <w:sz w:val="24"/>
          <w:szCs w:val="24"/>
          <w:lang w:val="en-US"/>
        </w:rPr>
        <w:t xml:space="preserve">xtended </w:t>
      </w:r>
      <w:r w:rsidR="004C6630" w:rsidRPr="00B86243">
        <w:rPr>
          <w:rFonts w:ascii="Times New Roman" w:hAnsi="Times New Roman" w:cs="Times New Roman"/>
          <w:sz w:val="24"/>
          <w:szCs w:val="24"/>
          <w:lang w:val="en-US"/>
        </w:rPr>
        <w:t>later on</w:t>
      </w:r>
      <w:r w:rsidR="004C6630" w:rsidRPr="00B86243" w:rsidDel="00C96053">
        <w:rPr>
          <w:rFonts w:ascii="Times New Roman" w:hAnsi="Times New Roman" w:cs="Times New Roman"/>
          <w:sz w:val="24"/>
          <w:szCs w:val="24"/>
          <w:lang w:val="en-US"/>
        </w:rPr>
        <w:t xml:space="preserve"> </w:t>
      </w:r>
      <w:r w:rsidR="00C96053" w:rsidRPr="00B86243">
        <w:rPr>
          <w:rFonts w:ascii="Times New Roman" w:hAnsi="Times New Roman" w:cs="Times New Roman"/>
          <w:sz w:val="24"/>
          <w:szCs w:val="24"/>
          <w:lang w:val="en-US"/>
        </w:rPr>
        <w:t xml:space="preserve">to the </w:t>
      </w:r>
      <w:r w:rsidRPr="00B86243">
        <w:rPr>
          <w:rFonts w:ascii="Times New Roman" w:hAnsi="Times New Roman" w:cs="Times New Roman"/>
          <w:sz w:val="24"/>
          <w:szCs w:val="24"/>
          <w:lang w:val="en-US"/>
        </w:rPr>
        <w:t xml:space="preserve">BIA+ </w:t>
      </w:r>
      <w:r w:rsidR="00FE42D6" w:rsidRPr="00B86243">
        <w:rPr>
          <w:rFonts w:ascii="Times New Roman" w:hAnsi="Times New Roman" w:cs="Times New Roman"/>
          <w:sz w:val="24"/>
          <w:szCs w:val="24"/>
          <w:lang w:val="en-US"/>
        </w:rPr>
        <w:t xml:space="preserve">model </w:t>
      </w:r>
      <w:r w:rsidR="00AE17DD" w:rsidRPr="00B86243">
        <w:rPr>
          <w:rFonts w:ascii="Times New Roman" w:hAnsi="Times New Roman" w:cs="Times New Roman"/>
          <w:sz w:val="24"/>
          <w:szCs w:val="24"/>
          <w:lang w:val="en-US"/>
        </w:rPr>
        <w:fldChar w:fldCharType="begin" w:fldLock="1"/>
      </w:r>
      <w:r w:rsidR="00C01EA9" w:rsidRPr="00B86243">
        <w:rPr>
          <w:rFonts w:ascii="Times New Roman" w:hAnsi="Times New Roman" w:cs="Times New Roman"/>
          <w:sz w:val="24"/>
          <w:szCs w:val="24"/>
          <w:lang w:val="en-US"/>
        </w:rPr>
        <w:instrText>ADDIN CSL_CITATION {"citationItems":[{"id":"ITEM-1","itemData":{"DOI":"10.1017/s1366728902003012","ISSN":"1366-7289","abstract":"The paper opens with an evaluation of the BIA model of bilingual word recognition in the light of recent empirical evidence. After pointing out problems and omissions, a new model, called the BIA+, is proposed. Structurally, this new model extends the old one by adding phonological and semantic lexical representations to the available orthographic ones, and assigns a different role to the so-called language nodes. Furthermore, it makes a distinction between the effects of non-linguistic context (such as instruction and stimulus list composition) and linguistic context (such as the semantic and syntactic effects of sentence context), based on a distinction between the word identification system itself and a task/decision system that regulates control. At the end of the paper, the generalizability of the BIA+ model to different tasks and modalities is discussed.","author":[{"dropping-particle":"","family":"Dijkstra","given":"Ton","non-dropping-particle":"","parse-names":false,"suffix":""},{"dropping-particle":"","family":"Heuven","given":"Walter J.B.","non-dropping-particle":"van","parse-names":false,"suffix":""}],"container-title":"Bilingualism: Language and Cognition","id":"ITEM-1","issue":"3","issued":{"date-parts":[["2002"]]},"page":"175-197","title":"The architecture of the bilingual word recognition system: From identification to decision","type":"article-journal","volume":"5"},"uris":["http://www.mendeley.com/documents/?uuid=83cdcb7b-07f1-3166-9847-9e3e0d8e612c"]}],"mendeley":{"formattedCitation":"(Dijkstra &amp; van Heuven, 2002)","plainTextFormattedCitation":"(Dijkstra &amp; van Heuven, 2002)","previouslyFormattedCitation":"(Dijkstra &amp; van Heuven, 2002)"},"properties":{"noteIndex":0},"schema":"https://github.com/citation-style-language/schema/raw/master/csl-citation.json"}</w:instrText>
      </w:r>
      <w:r w:rsidR="00AE17DD" w:rsidRPr="00B86243">
        <w:rPr>
          <w:rFonts w:ascii="Times New Roman" w:hAnsi="Times New Roman" w:cs="Times New Roman"/>
          <w:sz w:val="24"/>
          <w:szCs w:val="24"/>
          <w:lang w:val="en-US"/>
        </w:rPr>
        <w:fldChar w:fldCharType="separate"/>
      </w:r>
      <w:r w:rsidR="00C01EA9" w:rsidRPr="00B86243">
        <w:rPr>
          <w:rFonts w:ascii="Times New Roman" w:hAnsi="Times New Roman" w:cs="Times New Roman"/>
          <w:noProof/>
          <w:sz w:val="24"/>
          <w:szCs w:val="24"/>
          <w:lang w:val="en-US"/>
        </w:rPr>
        <w:t>(Dijkstra &amp; van Heuven, 2002)</w:t>
      </w:r>
      <w:r w:rsidR="00AE17DD" w:rsidRPr="00B86243">
        <w:rPr>
          <w:rFonts w:ascii="Times New Roman" w:hAnsi="Times New Roman" w:cs="Times New Roman"/>
          <w:sz w:val="24"/>
          <w:szCs w:val="24"/>
          <w:lang w:val="en-US"/>
        </w:rPr>
        <w:fldChar w:fldCharType="end"/>
      </w:r>
      <w:r w:rsidRPr="00B86243">
        <w:rPr>
          <w:rFonts w:ascii="Times New Roman" w:hAnsi="Times New Roman" w:cs="Times New Roman"/>
          <w:sz w:val="24"/>
          <w:szCs w:val="24"/>
          <w:lang w:val="en-US"/>
        </w:rPr>
        <w:t xml:space="preserve">. </w:t>
      </w:r>
      <w:r w:rsidR="004C6630" w:rsidRPr="00B86243">
        <w:rPr>
          <w:rFonts w:ascii="Times New Roman" w:hAnsi="Times New Roman" w:cs="Times New Roman"/>
          <w:sz w:val="24"/>
          <w:szCs w:val="24"/>
          <w:lang w:val="en-US"/>
        </w:rPr>
        <w:t>In particular, the BIA</w:t>
      </w:r>
      <w:r w:rsidR="007D5279" w:rsidRPr="00B86243">
        <w:rPr>
          <w:rFonts w:ascii="Times New Roman" w:hAnsi="Times New Roman" w:cs="Times New Roman"/>
          <w:sz w:val="24"/>
          <w:szCs w:val="24"/>
          <w:lang w:val="en-US"/>
        </w:rPr>
        <w:t>+</w:t>
      </w:r>
      <w:r w:rsidR="004C6630" w:rsidRPr="00B86243">
        <w:rPr>
          <w:rFonts w:ascii="Times New Roman" w:hAnsi="Times New Roman" w:cs="Times New Roman"/>
          <w:sz w:val="24"/>
          <w:szCs w:val="24"/>
          <w:lang w:val="en-US"/>
        </w:rPr>
        <w:t xml:space="preserve"> model </w:t>
      </w:r>
      <w:r w:rsidRPr="00B86243">
        <w:rPr>
          <w:rFonts w:ascii="Times New Roman" w:hAnsi="Times New Roman" w:cs="Times New Roman"/>
          <w:sz w:val="24"/>
          <w:szCs w:val="24"/>
          <w:lang w:val="en-US"/>
        </w:rPr>
        <w:t xml:space="preserve">assumes </w:t>
      </w:r>
      <w:r w:rsidR="00783F4B" w:rsidRPr="00B86243">
        <w:rPr>
          <w:rFonts w:ascii="Times New Roman" w:hAnsi="Times New Roman" w:cs="Times New Roman"/>
          <w:sz w:val="24"/>
          <w:szCs w:val="24"/>
          <w:lang w:val="en-US"/>
        </w:rPr>
        <w:t>two independent components</w:t>
      </w:r>
      <w:r w:rsidR="00727458" w:rsidRPr="00B86243">
        <w:rPr>
          <w:rFonts w:ascii="Times New Roman" w:hAnsi="Times New Roman" w:cs="Times New Roman"/>
          <w:sz w:val="24"/>
          <w:szCs w:val="24"/>
          <w:lang w:val="en-US"/>
        </w:rPr>
        <w:t>, namely</w:t>
      </w:r>
      <w:r w:rsidR="00783F4B" w:rsidRPr="00B86243">
        <w:rPr>
          <w:rFonts w:ascii="Times New Roman" w:hAnsi="Times New Roman" w:cs="Times New Roman"/>
          <w:sz w:val="24"/>
          <w:szCs w:val="24"/>
          <w:lang w:val="en-US"/>
        </w:rPr>
        <w:t xml:space="preserve"> a</w:t>
      </w:r>
      <w:r w:rsidRPr="00B86243">
        <w:rPr>
          <w:rFonts w:ascii="Times New Roman" w:hAnsi="Times New Roman" w:cs="Times New Roman"/>
          <w:sz w:val="24"/>
          <w:szCs w:val="24"/>
          <w:lang w:val="en-US"/>
        </w:rPr>
        <w:t xml:space="preserve"> word identification system and a task/decision system that acts as an executive control system. </w:t>
      </w:r>
      <w:r w:rsidR="008A7A3E" w:rsidRPr="00B86243">
        <w:rPr>
          <w:rFonts w:ascii="Times New Roman" w:hAnsi="Times New Roman" w:cs="Times New Roman"/>
          <w:sz w:val="24"/>
          <w:szCs w:val="24"/>
          <w:lang w:val="en-US"/>
        </w:rPr>
        <w:t>In a first step, t</w:t>
      </w:r>
      <w:r w:rsidRPr="00B86243">
        <w:rPr>
          <w:rFonts w:ascii="Times New Roman" w:hAnsi="Times New Roman" w:cs="Times New Roman"/>
          <w:sz w:val="24"/>
          <w:szCs w:val="24"/>
          <w:lang w:val="en-US"/>
        </w:rPr>
        <w:t>he word identification system gathers information about a visual stimulus on different levels (</w:t>
      </w:r>
      <w:r w:rsidR="00727458" w:rsidRPr="00B86243">
        <w:rPr>
          <w:rFonts w:ascii="Times New Roman" w:hAnsi="Times New Roman" w:cs="Times New Roman"/>
          <w:sz w:val="24"/>
          <w:szCs w:val="24"/>
          <w:lang w:val="en-US"/>
        </w:rPr>
        <w:t xml:space="preserve">i.e., </w:t>
      </w:r>
      <w:proofErr w:type="spellStart"/>
      <w:r w:rsidRPr="00B86243">
        <w:rPr>
          <w:rFonts w:ascii="Times New Roman" w:hAnsi="Times New Roman" w:cs="Times New Roman"/>
          <w:sz w:val="24"/>
          <w:szCs w:val="24"/>
          <w:lang w:val="en-US"/>
        </w:rPr>
        <w:t>sublexical</w:t>
      </w:r>
      <w:proofErr w:type="spellEnd"/>
      <w:r w:rsidRPr="00B86243">
        <w:rPr>
          <w:rFonts w:ascii="Times New Roman" w:hAnsi="Times New Roman" w:cs="Times New Roman"/>
          <w:sz w:val="24"/>
          <w:szCs w:val="24"/>
          <w:lang w:val="en-US"/>
        </w:rPr>
        <w:t xml:space="preserve"> and lexical orthography and phonology). Subsequently, </w:t>
      </w:r>
      <w:r w:rsidR="00E346C5" w:rsidRPr="00B86243">
        <w:rPr>
          <w:rFonts w:ascii="Times New Roman" w:hAnsi="Times New Roman" w:cs="Times New Roman"/>
          <w:sz w:val="24"/>
          <w:szCs w:val="24"/>
          <w:lang w:val="en-US"/>
        </w:rPr>
        <w:t xml:space="preserve">possible </w:t>
      </w:r>
      <w:r w:rsidRPr="00B86243">
        <w:rPr>
          <w:rFonts w:ascii="Times New Roman" w:hAnsi="Times New Roman" w:cs="Times New Roman"/>
          <w:sz w:val="24"/>
          <w:szCs w:val="24"/>
          <w:lang w:val="en-US"/>
        </w:rPr>
        <w:t xml:space="preserve">word candidates activate </w:t>
      </w:r>
      <w:r w:rsidR="00E346C5" w:rsidRPr="00B86243">
        <w:rPr>
          <w:rFonts w:ascii="Times New Roman" w:hAnsi="Times New Roman" w:cs="Times New Roman"/>
          <w:sz w:val="24"/>
          <w:szCs w:val="24"/>
          <w:lang w:val="en-US"/>
        </w:rPr>
        <w:t xml:space="preserve">the respective language affiliation </w:t>
      </w:r>
      <w:r w:rsidR="00B4692A" w:rsidRPr="00B86243">
        <w:rPr>
          <w:rFonts w:ascii="Times New Roman" w:hAnsi="Times New Roman" w:cs="Times New Roman"/>
          <w:sz w:val="24"/>
          <w:szCs w:val="24"/>
          <w:lang w:val="en-US"/>
        </w:rPr>
        <w:t xml:space="preserve">nodes </w:t>
      </w:r>
      <w:r w:rsidR="00E346C5" w:rsidRPr="00B86243">
        <w:rPr>
          <w:rFonts w:ascii="Times New Roman" w:hAnsi="Times New Roman" w:cs="Times New Roman"/>
          <w:sz w:val="24"/>
          <w:szCs w:val="24"/>
          <w:lang w:val="en-US"/>
        </w:rPr>
        <w:t xml:space="preserve">(i.e., language nodes) as well as the corresponding </w:t>
      </w:r>
      <w:r w:rsidRPr="00B86243">
        <w:rPr>
          <w:rFonts w:ascii="Times New Roman" w:hAnsi="Times New Roman" w:cs="Times New Roman"/>
          <w:sz w:val="24"/>
          <w:szCs w:val="24"/>
          <w:lang w:val="en-US"/>
        </w:rPr>
        <w:t xml:space="preserve">semantic representations. </w:t>
      </w:r>
      <w:r w:rsidR="009B1E93" w:rsidRPr="00B86243">
        <w:rPr>
          <w:rFonts w:ascii="Times New Roman" w:hAnsi="Times New Roman" w:cs="Times New Roman"/>
          <w:sz w:val="24"/>
          <w:szCs w:val="24"/>
          <w:lang w:val="en-US"/>
        </w:rPr>
        <w:t xml:space="preserve">Accordingly, such a </w:t>
      </w:r>
      <w:r w:rsidR="006F2914" w:rsidRPr="00B86243">
        <w:rPr>
          <w:rFonts w:ascii="Times New Roman" w:hAnsi="Times New Roman" w:cs="Times New Roman"/>
          <w:sz w:val="24"/>
          <w:szCs w:val="24"/>
          <w:lang w:val="en-US"/>
        </w:rPr>
        <w:t xml:space="preserve">bottom-up activation of word representations </w:t>
      </w:r>
      <w:r w:rsidR="009B1E93" w:rsidRPr="00B86243">
        <w:rPr>
          <w:rFonts w:ascii="Times New Roman" w:hAnsi="Times New Roman" w:cs="Times New Roman"/>
          <w:sz w:val="24"/>
          <w:szCs w:val="24"/>
          <w:lang w:val="en-US"/>
        </w:rPr>
        <w:t>enables</w:t>
      </w:r>
      <w:r w:rsidR="006F2914" w:rsidRPr="00B86243">
        <w:rPr>
          <w:rFonts w:ascii="Times New Roman" w:hAnsi="Times New Roman" w:cs="Times New Roman"/>
          <w:sz w:val="24"/>
          <w:szCs w:val="24"/>
          <w:lang w:val="en-US"/>
        </w:rPr>
        <w:t xml:space="preserve"> parallel lexical activation and nonselective lexical access</w:t>
      </w:r>
      <w:r w:rsidR="00B4692A" w:rsidRPr="00B86243">
        <w:rPr>
          <w:rFonts w:ascii="Times New Roman" w:hAnsi="Times New Roman" w:cs="Times New Roman"/>
          <w:sz w:val="24"/>
          <w:szCs w:val="24"/>
          <w:lang w:val="en-US"/>
        </w:rPr>
        <w:t xml:space="preserve"> where</w:t>
      </w:r>
      <w:r w:rsidR="006F2914" w:rsidRPr="00B86243">
        <w:rPr>
          <w:rFonts w:ascii="Times New Roman" w:hAnsi="Times New Roman" w:cs="Times New Roman"/>
          <w:sz w:val="24"/>
          <w:szCs w:val="24"/>
          <w:lang w:val="en-US"/>
        </w:rPr>
        <w:t xml:space="preserve"> </w:t>
      </w:r>
      <w:r w:rsidR="007D5279" w:rsidRPr="00B86243">
        <w:rPr>
          <w:rFonts w:ascii="Times New Roman" w:hAnsi="Times New Roman" w:cs="Times New Roman"/>
          <w:sz w:val="24"/>
          <w:szCs w:val="24"/>
          <w:lang w:val="en-US"/>
        </w:rPr>
        <w:t>w</w:t>
      </w:r>
      <w:r w:rsidR="006F2914" w:rsidRPr="00B86243">
        <w:rPr>
          <w:rFonts w:ascii="Times New Roman" w:hAnsi="Times New Roman" w:cs="Times New Roman"/>
          <w:sz w:val="24"/>
          <w:szCs w:val="24"/>
          <w:lang w:val="en-US"/>
        </w:rPr>
        <w:t xml:space="preserve">ord candidates from multiple languages with orthographic or phonological </w:t>
      </w:r>
      <w:r w:rsidR="00B4692A" w:rsidRPr="00B86243">
        <w:rPr>
          <w:rFonts w:ascii="Times New Roman" w:hAnsi="Times New Roman" w:cs="Times New Roman"/>
          <w:sz w:val="24"/>
          <w:szCs w:val="24"/>
          <w:lang w:val="en-US"/>
        </w:rPr>
        <w:t xml:space="preserve">similarities, </w:t>
      </w:r>
      <w:r w:rsidR="006F2914" w:rsidRPr="00B86243">
        <w:rPr>
          <w:rFonts w:ascii="Times New Roman" w:hAnsi="Times New Roman" w:cs="Times New Roman"/>
          <w:sz w:val="24"/>
          <w:szCs w:val="24"/>
          <w:lang w:val="en-US"/>
        </w:rPr>
        <w:t xml:space="preserve">like </w:t>
      </w:r>
      <w:r w:rsidR="00B4692A" w:rsidRPr="00B86243">
        <w:rPr>
          <w:rFonts w:ascii="Times New Roman" w:hAnsi="Times New Roman" w:cs="Times New Roman"/>
          <w:sz w:val="24"/>
          <w:szCs w:val="24"/>
          <w:lang w:val="en-US"/>
        </w:rPr>
        <w:t xml:space="preserve">for example </w:t>
      </w:r>
      <w:r w:rsidR="006F2914" w:rsidRPr="00B86243">
        <w:rPr>
          <w:rFonts w:ascii="Times New Roman" w:hAnsi="Times New Roman" w:cs="Times New Roman"/>
          <w:sz w:val="24"/>
          <w:szCs w:val="24"/>
          <w:lang w:val="en-US"/>
        </w:rPr>
        <w:t>cognates</w:t>
      </w:r>
      <w:r w:rsidR="007D5279" w:rsidRPr="00B86243">
        <w:rPr>
          <w:rFonts w:ascii="Times New Roman" w:hAnsi="Times New Roman" w:cs="Times New Roman"/>
          <w:sz w:val="24"/>
          <w:szCs w:val="24"/>
          <w:lang w:val="en-US"/>
        </w:rPr>
        <w:t>,</w:t>
      </w:r>
      <w:r w:rsidR="006F2914" w:rsidRPr="00B86243">
        <w:rPr>
          <w:rFonts w:ascii="Times New Roman" w:hAnsi="Times New Roman" w:cs="Times New Roman"/>
          <w:sz w:val="24"/>
          <w:szCs w:val="24"/>
          <w:lang w:val="en-US"/>
        </w:rPr>
        <w:t xml:space="preserve"> can be activated </w:t>
      </w:r>
      <w:r w:rsidR="00B4692A" w:rsidRPr="00B86243">
        <w:rPr>
          <w:rFonts w:ascii="Times New Roman" w:hAnsi="Times New Roman" w:cs="Times New Roman"/>
          <w:sz w:val="24"/>
          <w:szCs w:val="24"/>
          <w:lang w:val="en-US"/>
        </w:rPr>
        <w:t xml:space="preserve">during </w:t>
      </w:r>
      <w:r w:rsidR="006F2914" w:rsidRPr="00B86243">
        <w:rPr>
          <w:rFonts w:ascii="Times New Roman" w:hAnsi="Times New Roman" w:cs="Times New Roman"/>
          <w:sz w:val="24"/>
          <w:szCs w:val="24"/>
          <w:lang w:val="en-US"/>
        </w:rPr>
        <w:t xml:space="preserve">early </w:t>
      </w:r>
      <w:r w:rsidR="00B4692A" w:rsidRPr="00B86243">
        <w:rPr>
          <w:rFonts w:ascii="Times New Roman" w:hAnsi="Times New Roman" w:cs="Times New Roman"/>
          <w:sz w:val="24"/>
          <w:szCs w:val="24"/>
          <w:lang w:val="en-US"/>
        </w:rPr>
        <w:t xml:space="preserve">processing </w:t>
      </w:r>
      <w:r w:rsidR="006F2914" w:rsidRPr="00B86243">
        <w:rPr>
          <w:rFonts w:ascii="Times New Roman" w:hAnsi="Times New Roman" w:cs="Times New Roman"/>
          <w:sz w:val="24"/>
          <w:szCs w:val="24"/>
          <w:lang w:val="en-US"/>
        </w:rPr>
        <w:t>stages</w:t>
      </w:r>
      <w:r w:rsidRPr="00B86243">
        <w:rPr>
          <w:rFonts w:ascii="Times New Roman" w:hAnsi="Times New Roman" w:cs="Times New Roman"/>
          <w:sz w:val="24"/>
          <w:szCs w:val="24"/>
          <w:lang w:val="en-US"/>
        </w:rPr>
        <w:t xml:space="preserve">. However, the </w:t>
      </w:r>
      <w:r w:rsidR="00B4692A" w:rsidRPr="00B86243">
        <w:rPr>
          <w:rFonts w:ascii="Times New Roman" w:hAnsi="Times New Roman" w:cs="Times New Roman"/>
          <w:sz w:val="24"/>
          <w:szCs w:val="24"/>
          <w:lang w:val="en-US"/>
        </w:rPr>
        <w:t xml:space="preserve">same </w:t>
      </w:r>
      <w:r w:rsidRPr="00B86243">
        <w:rPr>
          <w:rFonts w:ascii="Times New Roman" w:hAnsi="Times New Roman" w:cs="Times New Roman"/>
          <w:sz w:val="24"/>
          <w:szCs w:val="24"/>
          <w:lang w:val="en-US"/>
        </w:rPr>
        <w:t xml:space="preserve">model </w:t>
      </w:r>
      <w:r w:rsidR="00B4692A" w:rsidRPr="00B86243">
        <w:rPr>
          <w:rFonts w:ascii="Times New Roman" w:hAnsi="Times New Roman" w:cs="Times New Roman"/>
          <w:sz w:val="24"/>
          <w:szCs w:val="24"/>
          <w:lang w:val="en-US"/>
        </w:rPr>
        <w:t xml:space="preserve">also implies </w:t>
      </w:r>
      <w:r w:rsidRPr="00B86243">
        <w:rPr>
          <w:rFonts w:ascii="Times New Roman" w:hAnsi="Times New Roman" w:cs="Times New Roman"/>
          <w:sz w:val="24"/>
          <w:szCs w:val="24"/>
          <w:lang w:val="en-US"/>
        </w:rPr>
        <w:t xml:space="preserve">a </w:t>
      </w:r>
      <w:r w:rsidR="00B4692A" w:rsidRPr="00B86243">
        <w:rPr>
          <w:rFonts w:ascii="Times New Roman" w:hAnsi="Times New Roman" w:cs="Times New Roman"/>
          <w:sz w:val="24"/>
          <w:szCs w:val="24"/>
          <w:lang w:val="en-US"/>
        </w:rPr>
        <w:t xml:space="preserve">top-down driven </w:t>
      </w:r>
      <w:r w:rsidRPr="00B86243">
        <w:rPr>
          <w:rFonts w:ascii="Times New Roman" w:hAnsi="Times New Roman" w:cs="Times New Roman"/>
          <w:sz w:val="24"/>
          <w:szCs w:val="24"/>
          <w:lang w:val="en-US"/>
        </w:rPr>
        <w:t xml:space="preserve">feedback mechanism </w:t>
      </w:r>
      <w:r w:rsidR="001E1CBB" w:rsidRPr="00B86243">
        <w:rPr>
          <w:rFonts w:ascii="Times New Roman" w:hAnsi="Times New Roman" w:cs="Times New Roman"/>
          <w:sz w:val="24"/>
          <w:szCs w:val="24"/>
          <w:lang w:val="en-US"/>
        </w:rPr>
        <w:t xml:space="preserve">where </w:t>
      </w:r>
      <w:r w:rsidRPr="00B86243">
        <w:rPr>
          <w:rFonts w:ascii="Times New Roman" w:hAnsi="Times New Roman" w:cs="Times New Roman"/>
          <w:sz w:val="24"/>
          <w:szCs w:val="24"/>
          <w:lang w:val="en-US"/>
        </w:rPr>
        <w:t>the activation of a language node (e.g.</w:t>
      </w:r>
      <w:r w:rsidR="006F2914" w:rsidRPr="00B86243">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English) inhibits word candidates from other languages </w:t>
      </w:r>
      <w:r w:rsidRPr="00B86243">
        <w:rPr>
          <w:rFonts w:ascii="Times New Roman" w:hAnsi="Times New Roman" w:cs="Times New Roman"/>
          <w:sz w:val="24"/>
          <w:szCs w:val="24"/>
          <w:lang w:val="en-US"/>
        </w:rPr>
        <w:fldChar w:fldCharType="begin" w:fldLock="1"/>
      </w:r>
      <w:r w:rsidR="00C01EA9" w:rsidRPr="00B86243">
        <w:rPr>
          <w:rFonts w:ascii="Times New Roman" w:hAnsi="Times New Roman" w:cs="Times New Roman"/>
          <w:sz w:val="24"/>
          <w:szCs w:val="24"/>
          <w:lang w:val="en-US"/>
        </w:rPr>
        <w:instrText>ADDIN CSL_CITATION {"citationItems":[{"id":"ITEM-1","itemData":{"ISBN":"2013206534","author":[{"dropping-particle":"","family":"Dijkstra","given":"Ton","non-dropping-particle":"","parse-names":false,"suffix":""},{"dropping-particle":"","family":"Kroll","given":"J. F.","non-dropping-particle":"","parse-names":false,"suffix":""}],"container-title":"Handbook of bilingualism: Psycholinguistic approaches","edition":"178","id":"ITEM-1","issued":{"date-parts":[["2005"]]},"page":"201","title":"Bilingual visual word recognition and lexical access","type":"chapter"},"uris":["http://www.mendeley.com/documents/?uuid=5083b83e-50ed-488e-817b-95651839b6aa"]}],"mendeley":{"formattedCitation":"(Dijkstra &amp; Kroll, 2005)","plainTextFormattedCitation":"(Dijkstra &amp; Kroll, 2005)","previouslyFormattedCitation":"(Dijkstra &amp; Kroll, 2005)"},"properties":{"noteIndex":0},"schema":"https://github.com/citation-style-language/schema/raw/master/csl-citation.json"}</w:instrText>
      </w:r>
      <w:r w:rsidRPr="00B86243">
        <w:rPr>
          <w:rFonts w:ascii="Times New Roman" w:hAnsi="Times New Roman" w:cs="Times New Roman"/>
          <w:sz w:val="24"/>
          <w:szCs w:val="24"/>
          <w:lang w:val="en-US"/>
        </w:rPr>
        <w:fldChar w:fldCharType="separate"/>
      </w:r>
      <w:r w:rsidR="00C01EA9" w:rsidRPr="00B86243">
        <w:rPr>
          <w:rFonts w:ascii="Times New Roman" w:hAnsi="Times New Roman" w:cs="Times New Roman"/>
          <w:noProof/>
          <w:sz w:val="24"/>
          <w:szCs w:val="24"/>
          <w:lang w:val="en-US"/>
        </w:rPr>
        <w:t>(Dijkstra &amp; Kroll, 2005)</w:t>
      </w:r>
      <w:r w:rsidRPr="00B86243">
        <w:rPr>
          <w:rFonts w:ascii="Times New Roman" w:hAnsi="Times New Roman" w:cs="Times New Roman"/>
          <w:sz w:val="24"/>
          <w:szCs w:val="24"/>
          <w:lang w:val="en-US"/>
        </w:rPr>
        <w:fldChar w:fldCharType="end"/>
      </w:r>
      <w:r w:rsidRPr="00B86243">
        <w:rPr>
          <w:rFonts w:ascii="Times New Roman" w:hAnsi="Times New Roman" w:cs="Times New Roman"/>
          <w:sz w:val="24"/>
          <w:szCs w:val="24"/>
          <w:lang w:val="en-US"/>
        </w:rPr>
        <w:t>.</w:t>
      </w:r>
    </w:p>
    <w:p w14:paraId="4014E711" w14:textId="053F589E" w:rsidR="00B978EC" w:rsidRDefault="00B978EC" w:rsidP="00EF0CBD">
      <w:pPr>
        <w:spacing w:after="0" w:line="480" w:lineRule="auto"/>
        <w:jc w:val="both"/>
        <w:rPr>
          <w:rFonts w:ascii="Times New Roman" w:hAnsi="Times New Roman" w:cs="Times New Roman"/>
          <w:sz w:val="24"/>
          <w:szCs w:val="24"/>
          <w:lang w:val="en-US"/>
        </w:rPr>
      </w:pPr>
    </w:p>
    <w:p w14:paraId="6A3756C6" w14:textId="2CCFB5F5" w:rsidR="00E1780E" w:rsidRDefault="00E1780E" w:rsidP="00EF0CBD">
      <w:pPr>
        <w:spacing w:after="0" w:line="480" w:lineRule="auto"/>
        <w:jc w:val="both"/>
        <w:rPr>
          <w:rFonts w:ascii="Times New Roman" w:hAnsi="Times New Roman" w:cs="Times New Roman"/>
          <w:i/>
          <w:iCs/>
          <w:sz w:val="24"/>
          <w:szCs w:val="24"/>
          <w:lang w:val="en-US"/>
        </w:rPr>
      </w:pPr>
      <w:r w:rsidRPr="00E1780E">
        <w:rPr>
          <w:rFonts w:ascii="Times New Roman" w:hAnsi="Times New Roman" w:cs="Times New Roman"/>
          <w:i/>
          <w:iCs/>
          <w:sz w:val="24"/>
          <w:szCs w:val="24"/>
          <w:lang w:val="en-US"/>
        </w:rPr>
        <w:t>Neurophysiological evidence of transl</w:t>
      </w:r>
      <w:r w:rsidR="00CA0419">
        <w:rPr>
          <w:rFonts w:ascii="Times New Roman" w:hAnsi="Times New Roman" w:cs="Times New Roman"/>
          <w:i/>
          <w:iCs/>
          <w:sz w:val="24"/>
          <w:szCs w:val="24"/>
          <w:lang w:val="en-US"/>
        </w:rPr>
        <w:t>ation</w:t>
      </w:r>
    </w:p>
    <w:p w14:paraId="6CA05F4C" w14:textId="5F74E8E8" w:rsidR="00E1780E" w:rsidRDefault="00E1780E" w:rsidP="00EF0CBD">
      <w:pPr>
        <w:spacing w:after="0" w:line="480" w:lineRule="auto"/>
        <w:jc w:val="both"/>
        <w:rPr>
          <w:rFonts w:ascii="Times New Roman" w:hAnsi="Times New Roman" w:cs="Times New Roman"/>
          <w:i/>
          <w:iCs/>
          <w:sz w:val="24"/>
          <w:szCs w:val="24"/>
          <w:lang w:val="en-US"/>
        </w:rPr>
      </w:pPr>
    </w:p>
    <w:p w14:paraId="231807B1" w14:textId="44FD5D89"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How does expertise and experience affect the translating brain</w:t>
      </w:r>
    </w:p>
    <w:p w14:paraId="46FA383F" w14:textId="217426B3" w:rsidR="00E1780E" w:rsidRDefault="00E1780E" w:rsidP="00EF0CBD">
      <w:pPr>
        <w:spacing w:after="0" w:line="480" w:lineRule="auto"/>
        <w:jc w:val="both"/>
        <w:rPr>
          <w:rFonts w:ascii="Times New Roman" w:hAnsi="Times New Roman" w:cs="Times New Roman"/>
          <w:i/>
          <w:iCs/>
          <w:sz w:val="24"/>
          <w:szCs w:val="24"/>
          <w:lang w:val="en-US"/>
        </w:rPr>
      </w:pPr>
    </w:p>
    <w:p w14:paraId="7FFD522D" w14:textId="77FE20EB"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Evidence from non-standard language input (ELF vs </w:t>
      </w:r>
      <w:proofErr w:type="spellStart"/>
      <w:r>
        <w:rPr>
          <w:rFonts w:ascii="Times New Roman" w:hAnsi="Times New Roman" w:cs="Times New Roman"/>
          <w:i/>
          <w:iCs/>
          <w:sz w:val="24"/>
          <w:szCs w:val="24"/>
          <w:lang w:val="en-US"/>
        </w:rPr>
        <w:t>EdE</w:t>
      </w:r>
      <w:proofErr w:type="spellEnd"/>
      <w:r>
        <w:rPr>
          <w:rFonts w:ascii="Times New Roman" w:hAnsi="Times New Roman" w:cs="Times New Roman"/>
          <w:i/>
          <w:iCs/>
          <w:sz w:val="24"/>
          <w:szCs w:val="24"/>
          <w:lang w:val="en-US"/>
        </w:rPr>
        <w:t>)</w:t>
      </w:r>
    </w:p>
    <w:p w14:paraId="11D750A0" w14:textId="77777777" w:rsidR="00E1780E" w:rsidRDefault="00E1780E" w:rsidP="00EF0CBD">
      <w:pPr>
        <w:spacing w:after="0" w:line="480" w:lineRule="auto"/>
        <w:jc w:val="both"/>
        <w:rPr>
          <w:rFonts w:ascii="Times New Roman" w:hAnsi="Times New Roman" w:cs="Times New Roman"/>
          <w:i/>
          <w:iCs/>
          <w:sz w:val="24"/>
          <w:szCs w:val="24"/>
          <w:lang w:val="en-US"/>
        </w:rPr>
      </w:pPr>
    </w:p>
    <w:p w14:paraId="7E287575" w14:textId="248ECC0B"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Cognitive load</w:t>
      </w:r>
    </w:p>
    <w:p w14:paraId="15367759" w14:textId="67B00232"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Cognitive load theory</w:t>
      </w:r>
    </w:p>
    <w:p w14:paraId="66513106" w14:textId="6B41CA89"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Measuring cognitive load with EEG</w:t>
      </w:r>
    </w:p>
    <w:p w14:paraId="5603CAA7" w14:textId="6A823D42" w:rsidR="00E1780E" w:rsidRDefault="00E1780E" w:rsidP="00EF0CBD">
      <w:pPr>
        <w:spacing w:after="0" w:line="480" w:lineRule="auto"/>
        <w:jc w:val="both"/>
        <w:rPr>
          <w:rFonts w:ascii="Times New Roman" w:hAnsi="Times New Roman" w:cs="Times New Roman"/>
          <w:i/>
          <w:iCs/>
          <w:sz w:val="24"/>
          <w:szCs w:val="24"/>
          <w:lang w:val="en-US"/>
        </w:rPr>
      </w:pPr>
    </w:p>
    <w:p w14:paraId="21750FF4" w14:textId="7E6963D1"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Hypothesis regarding our research</w:t>
      </w:r>
    </w:p>
    <w:p w14:paraId="2C274755" w14:textId="77777777" w:rsidR="00E1780E" w:rsidRPr="00E1780E" w:rsidRDefault="00E1780E" w:rsidP="00EF0CBD">
      <w:pPr>
        <w:spacing w:after="0" w:line="480" w:lineRule="auto"/>
        <w:jc w:val="both"/>
        <w:rPr>
          <w:rFonts w:ascii="Times New Roman" w:hAnsi="Times New Roman" w:cs="Times New Roman"/>
          <w:i/>
          <w:iCs/>
          <w:sz w:val="24"/>
          <w:szCs w:val="24"/>
          <w:lang w:val="en-US"/>
        </w:rPr>
      </w:pPr>
    </w:p>
    <w:p w14:paraId="5BAF028A" w14:textId="65CB1232" w:rsidR="00977F30" w:rsidRDefault="00977F3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66266B" w14:textId="18464AC4"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Methods</w:t>
      </w:r>
    </w:p>
    <w:p w14:paraId="1CDCC013" w14:textId="77777777"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Participants</w:t>
      </w:r>
    </w:p>
    <w:p w14:paraId="593051F2" w14:textId="28BF5DFD" w:rsidR="009406DE" w:rsidRDefault="00E43DBE"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We collected data from </w:t>
      </w:r>
      <w:r w:rsidR="00D9398B">
        <w:rPr>
          <w:rFonts w:ascii="Times New Roman" w:hAnsi="Times New Roman" w:cs="Times New Roman"/>
          <w:sz w:val="24"/>
          <w:szCs w:val="24"/>
          <w:lang w:val="en-US"/>
        </w:rPr>
        <w:t>72</w:t>
      </w:r>
      <w:r w:rsidRPr="00B86243">
        <w:rPr>
          <w:rFonts w:ascii="Times New Roman" w:hAnsi="Times New Roman" w:cs="Times New Roman"/>
          <w:sz w:val="24"/>
          <w:szCs w:val="24"/>
          <w:lang w:val="en-US"/>
        </w:rPr>
        <w:t xml:space="preserve"> </w:t>
      </w:r>
      <w:r w:rsidR="003A024D" w:rsidRPr="00B86243">
        <w:rPr>
          <w:rFonts w:ascii="Times New Roman" w:hAnsi="Times New Roman" w:cs="Times New Roman"/>
          <w:sz w:val="24"/>
          <w:szCs w:val="24"/>
          <w:lang w:val="en-US"/>
        </w:rPr>
        <w:t>native</w:t>
      </w:r>
      <w:r w:rsidRPr="00B86243">
        <w:rPr>
          <w:rFonts w:ascii="Times New Roman" w:hAnsi="Times New Roman" w:cs="Times New Roman"/>
          <w:sz w:val="24"/>
          <w:szCs w:val="24"/>
          <w:lang w:val="en-US"/>
        </w:rPr>
        <w:t xml:space="preserve"> </w:t>
      </w:r>
      <w:r w:rsidR="00834EF2" w:rsidRPr="00B86243">
        <w:rPr>
          <w:rFonts w:ascii="Times New Roman" w:hAnsi="Times New Roman" w:cs="Times New Roman"/>
          <w:sz w:val="24"/>
          <w:szCs w:val="24"/>
          <w:lang w:val="en-US"/>
        </w:rPr>
        <w:t>German</w:t>
      </w:r>
      <w:r w:rsidR="00973877">
        <w:rPr>
          <w:rFonts w:ascii="Times New Roman" w:hAnsi="Times New Roman" w:cs="Times New Roman"/>
          <w:sz w:val="24"/>
          <w:szCs w:val="24"/>
          <w:lang w:val="en-US"/>
        </w:rPr>
        <w:t xml:space="preserve"> (L1)</w:t>
      </w:r>
      <w:r w:rsidR="00834EF2" w:rsidRPr="00B86243">
        <w:rPr>
          <w:rFonts w:ascii="Times New Roman" w:hAnsi="Times New Roman" w:cs="Times New Roman"/>
          <w:sz w:val="24"/>
          <w:szCs w:val="24"/>
          <w:lang w:val="en-US"/>
        </w:rPr>
        <w:t xml:space="preserve"> </w:t>
      </w:r>
      <w:r w:rsidR="00766085" w:rsidRPr="00B86243">
        <w:rPr>
          <w:rFonts w:ascii="Times New Roman" w:hAnsi="Times New Roman" w:cs="Times New Roman"/>
          <w:sz w:val="24"/>
          <w:szCs w:val="24"/>
          <w:lang w:val="en-US"/>
        </w:rPr>
        <w:t xml:space="preserve">participants </w:t>
      </w:r>
      <w:r w:rsidRPr="00B86243">
        <w:rPr>
          <w:rFonts w:ascii="Times New Roman" w:hAnsi="Times New Roman" w:cs="Times New Roman"/>
          <w:sz w:val="24"/>
          <w:szCs w:val="24"/>
          <w:lang w:val="en-US"/>
        </w:rPr>
        <w:t xml:space="preserve">(62 females, </w:t>
      </w:r>
      <w:r w:rsidR="00672791" w:rsidRPr="00B86243">
        <w:rPr>
          <w:rFonts w:ascii="Times New Roman" w:hAnsi="Times New Roman" w:cs="Times New Roman"/>
          <w:sz w:val="24"/>
          <w:szCs w:val="24"/>
          <w:lang w:val="en-US"/>
        </w:rPr>
        <w:t>one</w:t>
      </w:r>
      <w:r w:rsidRPr="00B86243">
        <w:rPr>
          <w:rFonts w:ascii="Times New Roman" w:hAnsi="Times New Roman" w:cs="Times New Roman"/>
          <w:sz w:val="24"/>
          <w:szCs w:val="24"/>
          <w:lang w:val="en-US"/>
        </w:rPr>
        <w:t xml:space="preserve"> nonbinary) with </w:t>
      </w:r>
      <w:r w:rsidR="00523973">
        <w:rPr>
          <w:rFonts w:ascii="Times New Roman" w:hAnsi="Times New Roman" w:cs="Times New Roman"/>
          <w:sz w:val="24"/>
          <w:szCs w:val="24"/>
          <w:lang w:val="en-US"/>
        </w:rPr>
        <w:t xml:space="preserve">a professional </w:t>
      </w:r>
      <w:r w:rsidRPr="00B86243">
        <w:rPr>
          <w:rFonts w:ascii="Times New Roman" w:hAnsi="Times New Roman" w:cs="Times New Roman"/>
          <w:sz w:val="24"/>
          <w:szCs w:val="24"/>
          <w:lang w:val="en-US"/>
        </w:rPr>
        <w:t xml:space="preserve">English </w:t>
      </w:r>
      <w:r w:rsidR="00834EF2" w:rsidRPr="00B86243">
        <w:rPr>
          <w:rFonts w:ascii="Times New Roman" w:hAnsi="Times New Roman" w:cs="Times New Roman"/>
          <w:sz w:val="24"/>
          <w:szCs w:val="24"/>
          <w:lang w:val="en-US"/>
        </w:rPr>
        <w:t xml:space="preserve">(L2) </w:t>
      </w:r>
      <w:r w:rsidR="00523973">
        <w:rPr>
          <w:rFonts w:ascii="Times New Roman" w:hAnsi="Times New Roman" w:cs="Times New Roman"/>
          <w:sz w:val="24"/>
          <w:szCs w:val="24"/>
          <w:lang w:val="en-US"/>
        </w:rPr>
        <w:t>background</w:t>
      </w:r>
      <w:r w:rsidRPr="00B86243">
        <w:rPr>
          <w:rFonts w:ascii="Times New Roman" w:hAnsi="Times New Roman" w:cs="Times New Roman"/>
          <w:sz w:val="24"/>
          <w:szCs w:val="24"/>
          <w:lang w:val="en-US"/>
        </w:rPr>
        <w:t xml:space="preserve">. </w:t>
      </w:r>
      <w:r w:rsidR="00523973">
        <w:rPr>
          <w:rFonts w:ascii="Times New Roman" w:hAnsi="Times New Roman" w:cs="Times New Roman"/>
          <w:sz w:val="24"/>
          <w:szCs w:val="24"/>
          <w:lang w:val="en-US"/>
        </w:rPr>
        <w:t>We recruited three different groups: professional translators (</w:t>
      </w:r>
      <w:proofErr w:type="spellStart"/>
      <w:r w:rsidR="00523973">
        <w:rPr>
          <w:rFonts w:ascii="Times New Roman" w:hAnsi="Times New Roman" w:cs="Times New Roman"/>
          <w:sz w:val="24"/>
          <w:szCs w:val="24"/>
          <w:lang w:val="en-US"/>
        </w:rPr>
        <w:t>TraPro</w:t>
      </w:r>
      <w:proofErr w:type="spellEnd"/>
      <w:r w:rsidR="00523973">
        <w:rPr>
          <w:rFonts w:ascii="Times New Roman" w:hAnsi="Times New Roman" w:cs="Times New Roman"/>
          <w:sz w:val="24"/>
          <w:szCs w:val="24"/>
          <w:lang w:val="en-US"/>
        </w:rPr>
        <w:t xml:space="preserve">, N = </w:t>
      </w:r>
      <w:r w:rsidR="009406DE">
        <w:rPr>
          <w:rFonts w:ascii="Times New Roman" w:hAnsi="Times New Roman" w:cs="Times New Roman"/>
          <w:sz w:val="24"/>
          <w:szCs w:val="24"/>
          <w:lang w:val="en-US"/>
        </w:rPr>
        <w:t>19</w:t>
      </w:r>
      <w:r w:rsidR="00523973">
        <w:rPr>
          <w:rFonts w:ascii="Times New Roman" w:hAnsi="Times New Roman" w:cs="Times New Roman"/>
          <w:sz w:val="24"/>
          <w:szCs w:val="24"/>
          <w:lang w:val="en-US"/>
        </w:rPr>
        <w:t>), trainee translators (</w:t>
      </w:r>
      <w:proofErr w:type="spellStart"/>
      <w:r w:rsidR="00523973">
        <w:rPr>
          <w:rFonts w:ascii="Times New Roman" w:hAnsi="Times New Roman" w:cs="Times New Roman"/>
          <w:sz w:val="24"/>
          <w:szCs w:val="24"/>
          <w:lang w:val="en-US"/>
        </w:rPr>
        <w:t>TraStu</w:t>
      </w:r>
      <w:proofErr w:type="spellEnd"/>
      <w:r w:rsidR="00523973">
        <w:rPr>
          <w:rFonts w:ascii="Times New Roman" w:hAnsi="Times New Roman" w:cs="Times New Roman"/>
          <w:sz w:val="24"/>
          <w:szCs w:val="24"/>
          <w:lang w:val="en-US"/>
        </w:rPr>
        <w:t xml:space="preserve">, N = </w:t>
      </w:r>
      <w:r w:rsidR="009406DE">
        <w:rPr>
          <w:rFonts w:ascii="Times New Roman" w:hAnsi="Times New Roman" w:cs="Times New Roman"/>
          <w:sz w:val="24"/>
          <w:szCs w:val="24"/>
          <w:lang w:val="en-US"/>
        </w:rPr>
        <w:t>22</w:t>
      </w:r>
      <w:r w:rsidR="00523973">
        <w:rPr>
          <w:rFonts w:ascii="Times New Roman" w:hAnsi="Times New Roman" w:cs="Times New Roman"/>
          <w:sz w:val="24"/>
          <w:szCs w:val="24"/>
          <w:lang w:val="en-US"/>
        </w:rPr>
        <w:t xml:space="preserve">), and a multilingual control group (Mul, N = </w:t>
      </w:r>
      <w:r w:rsidR="009406DE">
        <w:rPr>
          <w:rFonts w:ascii="Times New Roman" w:hAnsi="Times New Roman" w:cs="Times New Roman"/>
          <w:sz w:val="24"/>
          <w:szCs w:val="24"/>
          <w:lang w:val="en-US"/>
        </w:rPr>
        <w:t>17</w:t>
      </w:r>
      <w:r w:rsidR="00523973">
        <w:rPr>
          <w:rFonts w:ascii="Times New Roman" w:hAnsi="Times New Roman" w:cs="Times New Roman"/>
          <w:sz w:val="24"/>
          <w:szCs w:val="24"/>
          <w:lang w:val="en-US"/>
        </w:rPr>
        <w:t xml:space="preserve">). Members of the multilingual control group </w:t>
      </w:r>
      <w:r w:rsidR="00973877">
        <w:rPr>
          <w:rFonts w:ascii="Times New Roman" w:hAnsi="Times New Roman" w:cs="Times New Roman"/>
          <w:sz w:val="24"/>
          <w:szCs w:val="24"/>
          <w:lang w:val="en-US"/>
        </w:rPr>
        <w:t xml:space="preserve">were students of English language and literature studies or teachers </w:t>
      </w:r>
      <w:r w:rsidR="009406DE">
        <w:rPr>
          <w:rFonts w:ascii="Times New Roman" w:hAnsi="Times New Roman" w:cs="Times New Roman"/>
          <w:sz w:val="24"/>
          <w:szCs w:val="24"/>
          <w:lang w:val="en-US"/>
        </w:rPr>
        <w:t>of</w:t>
      </w:r>
      <w:r w:rsidR="00973877">
        <w:rPr>
          <w:rFonts w:ascii="Times New Roman" w:hAnsi="Times New Roman" w:cs="Times New Roman"/>
          <w:sz w:val="24"/>
          <w:szCs w:val="24"/>
          <w:lang w:val="en-US"/>
        </w:rPr>
        <w:t xml:space="preserve"> English as a foreign language from high schools. All participants </w:t>
      </w:r>
      <w:r w:rsidR="00E1780E">
        <w:rPr>
          <w:rFonts w:ascii="Times New Roman" w:hAnsi="Times New Roman" w:cs="Times New Roman"/>
          <w:sz w:val="24"/>
          <w:szCs w:val="24"/>
          <w:lang w:val="en-US"/>
        </w:rPr>
        <w:t>were required</w:t>
      </w:r>
      <w:r w:rsidR="00973877">
        <w:rPr>
          <w:rFonts w:ascii="Times New Roman" w:hAnsi="Times New Roman" w:cs="Times New Roman"/>
          <w:sz w:val="24"/>
          <w:szCs w:val="24"/>
          <w:lang w:val="en-US"/>
        </w:rPr>
        <w:t xml:space="preserve"> to use L2 in their daily routine, and primary direction of translating for professional and student translators was from L2 to L1. Since we recruited participants with varying levels of professional experience, groups could not be matched regarding their age (Table X)</w:t>
      </w:r>
      <w:r w:rsidR="00677B84">
        <w:rPr>
          <w:rFonts w:ascii="Times New Roman" w:hAnsi="Times New Roman" w:cs="Times New Roman"/>
          <w:sz w:val="24"/>
          <w:szCs w:val="24"/>
          <w:lang w:val="en-US"/>
        </w:rPr>
        <w:t xml:space="preserve"> but</w:t>
      </w:r>
      <w:r w:rsidR="009406DE">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they</w:t>
      </w:r>
      <w:r w:rsidR="009406DE">
        <w:rPr>
          <w:rFonts w:ascii="Times New Roman" w:hAnsi="Times New Roman" w:cs="Times New Roman"/>
          <w:sz w:val="24"/>
          <w:szCs w:val="24"/>
          <w:lang w:val="en-US"/>
        </w:rPr>
        <w:t xml:space="preserve"> did not differ in respect of gender or handedness </w:t>
      </w:r>
      <w:r w:rsidR="009406DE" w:rsidRPr="00B86243">
        <w:rPr>
          <w:rFonts w:ascii="Times New Roman" w:hAnsi="Times New Roman" w:cs="Times New Roman"/>
          <w:sz w:val="24"/>
          <w:szCs w:val="24"/>
          <w:lang w:val="en-US"/>
        </w:rPr>
        <w:fldChar w:fldCharType="begin" w:fldLock="1"/>
      </w:r>
      <w:r w:rsidR="009406DE" w:rsidRPr="00B86243">
        <w:rPr>
          <w:rFonts w:ascii="Times New Roman" w:hAnsi="Times New Roman" w:cs="Times New Roman"/>
          <w:sz w:val="24"/>
          <w:szCs w:val="24"/>
          <w:lang w:val="en-US"/>
        </w:rPr>
        <w:instrText>ADDIN CSL_CITATION {"citationItems":[{"id":"ITEM-1","itemData":{"DOI":"10.1111/j.2044-8295.1970.tb01248.x","ISBN":"0007-1269","ISSN":"20448295","PMID":"5457503","abstract":"An association analysis was made of the responses of young adults to a hand-preference questionnaire. Many patterns of preference were distinguished and there were no marked differences between adjacent classes. These findings are believed to demonstrate that hand preference is distributed continuously and not discretely. When it is necessary to classify handedness, the preference continuum can be divided at several levels of discrimination. A second study of hand preference and manual speed showed that it is possible to order the main preference groups for asymmetry of manual skill. Some of the problems of studies of laterality are examined as possible consequences of the treatment of a continuous distribution as if it were discrete.","author":[{"dropping-particle":"","family":"Annett","given":"Marian","non-dropping-particle":"","parse-names":false,"suffix":""}],"container-title":"British Journal of Psychology","id":"ITEM-1","issue":"3","issued":{"date-parts":[["1970"]]},"page":"303-321","title":"A classification of hand preference by association analysis","type":"article-journal","volume":"61"},"uris":["http://www.mendeley.com/documents/?uuid=58714fa6-393a-4f5c-9d58-9f81e6281af3"]}],"mendeley":{"formattedCitation":"(Annett, 1970)","plainTextFormattedCitation":"(Annett, 1970)","previouslyFormattedCitation":"(Annett, 1970)"},"properties":{"noteIndex":0},"schema":"https://github.com/citation-style-language/schema/raw/master/csl-citation.json"}</w:instrText>
      </w:r>
      <w:r w:rsidR="009406DE" w:rsidRPr="00B86243">
        <w:rPr>
          <w:rFonts w:ascii="Times New Roman" w:hAnsi="Times New Roman" w:cs="Times New Roman"/>
          <w:sz w:val="24"/>
          <w:szCs w:val="24"/>
          <w:lang w:val="en-US"/>
        </w:rPr>
        <w:fldChar w:fldCharType="separate"/>
      </w:r>
      <w:r w:rsidR="009406DE" w:rsidRPr="00B86243">
        <w:rPr>
          <w:rFonts w:ascii="Times New Roman" w:hAnsi="Times New Roman" w:cs="Times New Roman"/>
          <w:noProof/>
          <w:sz w:val="24"/>
          <w:szCs w:val="24"/>
          <w:lang w:val="en-US"/>
        </w:rPr>
        <w:t>(Annett, 1970)</w:t>
      </w:r>
      <w:r w:rsidR="009406DE" w:rsidRPr="00B86243">
        <w:rPr>
          <w:rFonts w:ascii="Times New Roman" w:hAnsi="Times New Roman" w:cs="Times New Roman"/>
          <w:sz w:val="24"/>
          <w:szCs w:val="24"/>
          <w:lang w:val="en-US"/>
        </w:rPr>
        <w:fldChar w:fldCharType="end"/>
      </w:r>
      <w:r w:rsidR="009406DE">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A</w:t>
      </w:r>
      <w:r w:rsidR="009406DE" w:rsidRPr="00B86243">
        <w:rPr>
          <w:rFonts w:ascii="Times New Roman" w:hAnsi="Times New Roman" w:cs="Times New Roman"/>
          <w:sz w:val="24"/>
          <w:szCs w:val="24"/>
          <w:lang w:val="en-US"/>
        </w:rPr>
        <w:t xml:space="preserve">ll participants had normal or corrected-to-normal vision. Two participants reported using medicaments for diabetes, </w:t>
      </w:r>
      <w:r w:rsidR="00677B84">
        <w:rPr>
          <w:rFonts w:ascii="Times New Roman" w:hAnsi="Times New Roman" w:cs="Times New Roman"/>
          <w:sz w:val="24"/>
          <w:szCs w:val="24"/>
          <w:lang w:val="en-US"/>
        </w:rPr>
        <w:t>two</w:t>
      </w:r>
      <w:r w:rsidR="009406DE" w:rsidRPr="00B86243">
        <w:rPr>
          <w:rFonts w:ascii="Times New Roman" w:hAnsi="Times New Roman" w:cs="Times New Roman"/>
          <w:sz w:val="24"/>
          <w:szCs w:val="24"/>
          <w:lang w:val="en-US"/>
        </w:rPr>
        <w:t xml:space="preserve"> for high blood pressure, and two participants reported concussions that occurred longer than five years before testing. </w:t>
      </w:r>
      <w:r w:rsidR="00677B84">
        <w:rPr>
          <w:rFonts w:ascii="Times New Roman" w:hAnsi="Times New Roman" w:cs="Times New Roman"/>
          <w:sz w:val="24"/>
          <w:szCs w:val="24"/>
          <w:lang w:val="en-US"/>
        </w:rPr>
        <w:t>The</w:t>
      </w:r>
      <w:r w:rsidR="009406DE" w:rsidRPr="00B86243">
        <w:rPr>
          <w:rFonts w:ascii="Times New Roman" w:hAnsi="Times New Roman" w:cs="Times New Roman"/>
          <w:sz w:val="24"/>
          <w:szCs w:val="24"/>
          <w:lang w:val="en-US"/>
        </w:rPr>
        <w:t xml:space="preserve"> experiment lasted </w:t>
      </w:r>
      <w:r w:rsidR="00677B84">
        <w:rPr>
          <w:rFonts w:ascii="Times New Roman" w:hAnsi="Times New Roman" w:cs="Times New Roman"/>
          <w:sz w:val="24"/>
          <w:szCs w:val="24"/>
          <w:lang w:val="en-US"/>
        </w:rPr>
        <w:t>approximately</w:t>
      </w:r>
      <w:r w:rsidR="009406DE" w:rsidRPr="00B86243">
        <w:rPr>
          <w:rFonts w:ascii="Times New Roman" w:hAnsi="Times New Roman" w:cs="Times New Roman"/>
          <w:sz w:val="24"/>
          <w:szCs w:val="24"/>
          <w:lang w:val="en-US"/>
        </w:rPr>
        <w:t xml:space="preserve"> four hours and was rewarded by cash. </w:t>
      </w:r>
      <w:r w:rsidR="00B320AF">
        <w:rPr>
          <w:rFonts w:ascii="Times New Roman" w:hAnsi="Times New Roman" w:cs="Times New Roman"/>
          <w:sz w:val="24"/>
          <w:szCs w:val="24"/>
          <w:lang w:val="en-US"/>
        </w:rPr>
        <w:t>1</w:t>
      </w:r>
      <w:r w:rsidR="00D9398B">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participants were excluded from the analysis because </w:t>
      </w:r>
      <w:r w:rsidR="00B320AF">
        <w:rPr>
          <w:rFonts w:ascii="Times New Roman" w:hAnsi="Times New Roman" w:cs="Times New Roman"/>
          <w:sz w:val="24"/>
          <w:szCs w:val="24"/>
          <w:lang w:val="en-US"/>
        </w:rPr>
        <w:t>of f</w:t>
      </w:r>
      <w:r w:rsidR="00B320AF" w:rsidRPr="00B320AF">
        <w:rPr>
          <w:rFonts w:ascii="Times New Roman" w:hAnsi="Times New Roman" w:cs="Times New Roman"/>
          <w:sz w:val="24"/>
          <w:szCs w:val="24"/>
          <w:lang w:val="en-US"/>
        </w:rPr>
        <w:t>ailure to follow the instructions of the experiment</w:t>
      </w:r>
      <w:r w:rsidR="00B320AF">
        <w:rPr>
          <w:rFonts w:ascii="Times New Roman" w:hAnsi="Times New Roman" w:cs="Times New Roman"/>
          <w:sz w:val="24"/>
          <w:szCs w:val="24"/>
          <w:lang w:val="en-US"/>
        </w:rPr>
        <w:t xml:space="preserve"> (N = 6), </w:t>
      </w:r>
      <w:r w:rsidR="009406DE" w:rsidRPr="00B86243">
        <w:rPr>
          <w:rFonts w:ascii="Times New Roman" w:hAnsi="Times New Roman" w:cs="Times New Roman"/>
          <w:sz w:val="24"/>
          <w:szCs w:val="24"/>
          <w:lang w:val="en-US"/>
        </w:rPr>
        <w:t xml:space="preserve">medication (N = </w:t>
      </w:r>
      <w:r w:rsidR="00B320AF">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anti-depressants or Ritalin), </w:t>
      </w:r>
      <w:r w:rsidR="00B320AF">
        <w:rPr>
          <w:rFonts w:ascii="Times New Roman" w:hAnsi="Times New Roman" w:cs="Times New Roman"/>
          <w:sz w:val="24"/>
          <w:szCs w:val="24"/>
          <w:lang w:val="en-US"/>
        </w:rPr>
        <w:t>and</w:t>
      </w:r>
      <w:r w:rsidR="009406DE" w:rsidRPr="00B86243">
        <w:rPr>
          <w:rFonts w:ascii="Times New Roman" w:hAnsi="Times New Roman" w:cs="Times New Roman"/>
          <w:sz w:val="24"/>
          <w:szCs w:val="24"/>
          <w:lang w:val="en-US"/>
        </w:rPr>
        <w:t xml:space="preserve"> noisy</w:t>
      </w:r>
      <w:r w:rsidR="00B320AF">
        <w:rPr>
          <w:rFonts w:ascii="Times New Roman" w:hAnsi="Times New Roman" w:cs="Times New Roman"/>
          <w:sz w:val="24"/>
          <w:szCs w:val="24"/>
          <w:lang w:val="en-US"/>
        </w:rPr>
        <w:t xml:space="preserve"> or missing</w:t>
      </w:r>
      <w:r w:rsidR="009406DE" w:rsidRPr="00B86243">
        <w:rPr>
          <w:rFonts w:ascii="Times New Roman" w:hAnsi="Times New Roman" w:cs="Times New Roman"/>
          <w:sz w:val="24"/>
          <w:szCs w:val="24"/>
          <w:lang w:val="en-US"/>
        </w:rPr>
        <w:t xml:space="preserve"> data (N = </w:t>
      </w:r>
      <w:r w:rsidR="00D9398B">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Thus, we analyzed data from </w:t>
      </w:r>
      <w:r w:rsidR="00B320AF">
        <w:rPr>
          <w:rFonts w:ascii="Times New Roman" w:hAnsi="Times New Roman" w:cs="Times New Roman"/>
          <w:sz w:val="24"/>
          <w:szCs w:val="24"/>
          <w:lang w:val="en-US"/>
        </w:rPr>
        <w:t>5</w:t>
      </w:r>
      <w:r w:rsidR="009406DE" w:rsidRPr="00B86243">
        <w:rPr>
          <w:rFonts w:ascii="Times New Roman" w:hAnsi="Times New Roman" w:cs="Times New Roman"/>
          <w:sz w:val="24"/>
          <w:szCs w:val="24"/>
          <w:lang w:val="en-US"/>
        </w:rPr>
        <w:t>8 participants. The study was carried out according to the principles in the declaration of Helsinki and approved by the Swiss National Science Foundation ethics committee.</w:t>
      </w:r>
    </w:p>
    <w:p w14:paraId="6DF01CBC" w14:textId="5D3BC639" w:rsidR="00523973" w:rsidRDefault="009406DE" w:rsidP="00F8169D">
      <w:pPr>
        <w:spacing w:after="0"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913C917" wp14:editId="73C137E9">
            <wp:extent cx="5759450" cy="52254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225415"/>
                    </a:xfrm>
                    <a:prstGeom prst="rect">
                      <a:avLst/>
                    </a:prstGeom>
                    <a:noFill/>
                    <a:ln>
                      <a:noFill/>
                    </a:ln>
                  </pic:spPr>
                </pic:pic>
              </a:graphicData>
            </a:graphic>
          </wp:inline>
        </w:drawing>
      </w:r>
    </w:p>
    <w:p w14:paraId="25D4F662" w14:textId="55A82E8A" w:rsidR="00D9398B" w:rsidRPr="00B86243" w:rsidRDefault="00D9398B" w:rsidP="00D9398B">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i/>
          <w:iCs/>
          <w:sz w:val="24"/>
          <w:szCs w:val="24"/>
          <w:lang w:val="en-US"/>
        </w:rPr>
        <w:t xml:space="preserve">Table 1: </w:t>
      </w:r>
      <w:r>
        <w:rPr>
          <w:rFonts w:ascii="Times New Roman" w:hAnsi="Times New Roman" w:cs="Times New Roman"/>
          <w:i/>
          <w:iCs/>
          <w:sz w:val="24"/>
          <w:szCs w:val="24"/>
          <w:lang w:val="en-US"/>
        </w:rPr>
        <w:t>Sample</w:t>
      </w:r>
      <w:r w:rsidRPr="00B86243">
        <w:rPr>
          <w:rFonts w:ascii="Times New Roman" w:hAnsi="Times New Roman" w:cs="Times New Roman"/>
          <w:i/>
          <w:iCs/>
          <w:sz w:val="24"/>
          <w:szCs w:val="24"/>
          <w:lang w:val="en-US"/>
        </w:rPr>
        <w:t xml:space="preserve"> characteristics</w:t>
      </w:r>
    </w:p>
    <w:p w14:paraId="2BDC61F6" w14:textId="77777777" w:rsidR="009406DE" w:rsidRDefault="009406DE" w:rsidP="00F8169D">
      <w:pPr>
        <w:spacing w:after="0" w:line="480" w:lineRule="auto"/>
        <w:jc w:val="both"/>
        <w:rPr>
          <w:rFonts w:ascii="Times New Roman" w:hAnsi="Times New Roman" w:cs="Times New Roman"/>
          <w:sz w:val="24"/>
          <w:szCs w:val="24"/>
          <w:lang w:val="en-US"/>
        </w:rPr>
      </w:pPr>
    </w:p>
    <w:p w14:paraId="21BE755C" w14:textId="7B870CA1" w:rsidR="0006488E" w:rsidRPr="00B86243" w:rsidRDefault="00D9398B"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Psychometrics and questionnaires</w:t>
      </w:r>
    </w:p>
    <w:p w14:paraId="657A68E8" w14:textId="2BC35E38" w:rsidR="00BE1CC6" w:rsidRPr="00B86243" w:rsidRDefault="00887AD6" w:rsidP="00F8169D">
      <w:pPr>
        <w:spacing w:after="0" w:line="480" w:lineRule="auto"/>
        <w:jc w:val="both"/>
        <w:rPr>
          <w:rFonts w:ascii="Times New Roman" w:hAnsi="Times New Roman" w:cs="Times New Roman"/>
          <w:sz w:val="24"/>
          <w:szCs w:val="24"/>
          <w:lang w:val="en-US"/>
        </w:rPr>
      </w:pPr>
      <w:bookmarkStart w:id="1" w:name="_Hlk95776297"/>
      <w:r w:rsidRPr="00B86243">
        <w:rPr>
          <w:rFonts w:ascii="Times New Roman" w:hAnsi="Times New Roman" w:cs="Times New Roman"/>
          <w:sz w:val="24"/>
          <w:szCs w:val="24"/>
          <w:lang w:val="en-US"/>
        </w:rPr>
        <w:t>Every</w:t>
      </w:r>
      <w:r w:rsidR="004C2E54" w:rsidRPr="00B86243">
        <w:rPr>
          <w:rFonts w:ascii="Times New Roman" w:hAnsi="Times New Roman" w:cs="Times New Roman"/>
          <w:sz w:val="24"/>
          <w:szCs w:val="24"/>
          <w:lang w:val="en-US"/>
        </w:rPr>
        <w:t xml:space="preserve"> </w:t>
      </w:r>
      <w:r w:rsidR="0006488E" w:rsidRPr="00B86243">
        <w:rPr>
          <w:rFonts w:ascii="Times New Roman" w:hAnsi="Times New Roman" w:cs="Times New Roman"/>
          <w:sz w:val="24"/>
          <w:szCs w:val="24"/>
          <w:lang w:val="en-US"/>
        </w:rPr>
        <w:t xml:space="preserve">participant completed a short English </w:t>
      </w:r>
      <w:r w:rsidRPr="00B86243">
        <w:rPr>
          <w:rFonts w:ascii="Times New Roman" w:hAnsi="Times New Roman" w:cs="Times New Roman"/>
          <w:sz w:val="24"/>
          <w:szCs w:val="24"/>
          <w:lang w:val="en-US"/>
        </w:rPr>
        <w:t xml:space="preserve">language </w:t>
      </w:r>
      <w:r w:rsidR="0006488E" w:rsidRPr="00B86243">
        <w:rPr>
          <w:rFonts w:ascii="Times New Roman" w:hAnsi="Times New Roman" w:cs="Times New Roman"/>
          <w:sz w:val="24"/>
          <w:szCs w:val="24"/>
          <w:lang w:val="en-US"/>
        </w:rPr>
        <w:t>test (</w:t>
      </w:r>
      <w:hyperlink r:id="rId10" w:history="1">
        <w:r w:rsidRPr="00B86243">
          <w:rPr>
            <w:rStyle w:val="Hyperlink"/>
            <w:rFonts w:ascii="Times New Roman" w:hAnsi="Times New Roman" w:cs="Times New Roman"/>
            <w:sz w:val="24"/>
            <w:szCs w:val="24"/>
            <w:lang w:val="en-US"/>
          </w:rPr>
          <w:t>https://www.sprachtest.de/</w:t>
        </w:r>
        <w:r w:rsidRPr="00B86243">
          <w:rPr>
            <w:rFonts w:ascii="Times New Roman" w:hAnsi="Times New Roman" w:cs="Times New Roman"/>
            <w:sz w:val="24"/>
            <w:szCs w:val="24"/>
            <w:lang w:val="en-US"/>
          </w:rPr>
          <w:t xml:space="preserve"> </w:t>
        </w:r>
        <w:proofErr w:type="spellStart"/>
        <w:r w:rsidRPr="00B86243">
          <w:rPr>
            <w:rStyle w:val="Hyperlink"/>
            <w:rFonts w:ascii="Times New Roman" w:hAnsi="Times New Roman" w:cs="Times New Roman"/>
            <w:sz w:val="24"/>
            <w:szCs w:val="24"/>
            <w:lang w:val="en-US"/>
          </w:rPr>
          <w:t>einstufungstest-englisch</w:t>
        </w:r>
        <w:proofErr w:type="spellEnd"/>
      </w:hyperlink>
      <w:r w:rsidR="0006488E" w:rsidRPr="00B86243">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to provide an assessment of L2 </w:t>
      </w:r>
      <w:r w:rsidR="004C2E54" w:rsidRPr="00B86243">
        <w:rPr>
          <w:rFonts w:ascii="Times New Roman" w:hAnsi="Times New Roman" w:cs="Times New Roman"/>
          <w:sz w:val="24"/>
          <w:szCs w:val="24"/>
          <w:lang w:val="en-US"/>
        </w:rPr>
        <w:t>proficiency.</w:t>
      </w:r>
      <w:r w:rsidR="0006488E"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This </w:t>
      </w:r>
      <w:r w:rsidR="00EF59A3" w:rsidRPr="00B86243">
        <w:rPr>
          <w:rFonts w:ascii="Times New Roman" w:hAnsi="Times New Roman" w:cs="Times New Roman"/>
          <w:sz w:val="24"/>
          <w:szCs w:val="24"/>
          <w:lang w:val="en-US"/>
        </w:rPr>
        <w:t xml:space="preserve">online </w:t>
      </w:r>
      <w:r w:rsidRPr="00B86243">
        <w:rPr>
          <w:rFonts w:ascii="Times New Roman" w:hAnsi="Times New Roman" w:cs="Times New Roman"/>
          <w:sz w:val="24"/>
          <w:szCs w:val="24"/>
          <w:lang w:val="en-US"/>
        </w:rPr>
        <w:t xml:space="preserve">procedure </w:t>
      </w:r>
      <w:r w:rsidR="00246EB0">
        <w:rPr>
          <w:rFonts w:ascii="Times New Roman" w:hAnsi="Times New Roman" w:cs="Times New Roman"/>
          <w:sz w:val="24"/>
          <w:szCs w:val="24"/>
          <w:lang w:val="en-US"/>
        </w:rPr>
        <w:t>lasted</w:t>
      </w:r>
      <w:r w:rsidR="00EF59A3" w:rsidRPr="00B86243">
        <w:rPr>
          <w:rFonts w:ascii="Times New Roman" w:hAnsi="Times New Roman" w:cs="Times New Roman"/>
          <w:sz w:val="24"/>
          <w:szCs w:val="24"/>
          <w:lang w:val="en-US"/>
        </w:rPr>
        <w:t xml:space="preserve"> about</w:t>
      </w:r>
      <w:r w:rsidR="0006488E" w:rsidRPr="00B86243">
        <w:rPr>
          <w:rFonts w:ascii="Times New Roman" w:hAnsi="Times New Roman" w:cs="Times New Roman"/>
          <w:sz w:val="24"/>
          <w:szCs w:val="24"/>
          <w:lang w:val="en-US"/>
        </w:rPr>
        <w:t xml:space="preserve"> </w:t>
      </w:r>
      <w:r w:rsidR="00EF59A3" w:rsidRPr="00B86243">
        <w:rPr>
          <w:rFonts w:ascii="Times New Roman" w:hAnsi="Times New Roman" w:cs="Times New Roman"/>
          <w:sz w:val="24"/>
          <w:szCs w:val="24"/>
          <w:lang w:val="en-US"/>
        </w:rPr>
        <w:t xml:space="preserve">15 </w:t>
      </w:r>
      <w:r w:rsidR="004C2E54" w:rsidRPr="00B86243">
        <w:rPr>
          <w:rFonts w:ascii="Times New Roman" w:hAnsi="Times New Roman" w:cs="Times New Roman"/>
          <w:sz w:val="24"/>
          <w:szCs w:val="24"/>
          <w:lang w:val="en-US"/>
        </w:rPr>
        <w:t>minutes and</w:t>
      </w:r>
      <w:r w:rsidR="00EF59A3" w:rsidRPr="00B86243">
        <w:rPr>
          <w:rFonts w:ascii="Times New Roman" w:hAnsi="Times New Roman" w:cs="Times New Roman"/>
          <w:sz w:val="24"/>
          <w:szCs w:val="24"/>
          <w:lang w:val="en-US"/>
        </w:rPr>
        <w:t xml:space="preserve"> consisted </w:t>
      </w:r>
      <w:r w:rsidR="004C2E54" w:rsidRPr="00B86243">
        <w:rPr>
          <w:rFonts w:ascii="Times New Roman" w:hAnsi="Times New Roman" w:cs="Times New Roman"/>
          <w:sz w:val="24"/>
          <w:szCs w:val="24"/>
          <w:lang w:val="en-US"/>
        </w:rPr>
        <w:t>of 13</w:t>
      </w:r>
      <w:r w:rsidR="0006488E" w:rsidRPr="00B86243">
        <w:rPr>
          <w:rFonts w:ascii="Times New Roman" w:hAnsi="Times New Roman" w:cs="Times New Roman"/>
          <w:sz w:val="24"/>
          <w:szCs w:val="24"/>
          <w:lang w:val="en-US"/>
        </w:rPr>
        <w:t xml:space="preserve"> </w:t>
      </w:r>
      <w:proofErr w:type="gramStart"/>
      <w:r w:rsidR="00672791" w:rsidRPr="00B86243">
        <w:rPr>
          <w:rFonts w:ascii="Times New Roman" w:hAnsi="Times New Roman" w:cs="Times New Roman"/>
          <w:sz w:val="24"/>
          <w:szCs w:val="24"/>
          <w:lang w:val="en-US"/>
        </w:rPr>
        <w:t>vocabulary</w:t>
      </w:r>
      <w:proofErr w:type="gramEnd"/>
      <w:r w:rsidR="00672791" w:rsidRPr="00B86243">
        <w:rPr>
          <w:rFonts w:ascii="Times New Roman" w:hAnsi="Times New Roman" w:cs="Times New Roman"/>
          <w:sz w:val="24"/>
          <w:szCs w:val="24"/>
          <w:lang w:val="en-US"/>
        </w:rPr>
        <w:t>, grammar, listening, and reading comprehension questions</w:t>
      </w:r>
      <w:r w:rsidR="0006488E" w:rsidRPr="00B86243">
        <w:rPr>
          <w:rFonts w:ascii="Times New Roman" w:hAnsi="Times New Roman" w:cs="Times New Roman"/>
          <w:sz w:val="24"/>
          <w:szCs w:val="24"/>
          <w:lang w:val="en-US"/>
        </w:rPr>
        <w:t>. The maximum score of the test was 40.</w:t>
      </w:r>
      <w:bookmarkEnd w:id="1"/>
      <w:r w:rsidR="00757DEF">
        <w:rPr>
          <w:rFonts w:ascii="Times New Roman" w:hAnsi="Times New Roman" w:cs="Times New Roman"/>
          <w:sz w:val="24"/>
          <w:szCs w:val="24"/>
          <w:lang w:val="en-US"/>
        </w:rPr>
        <w:t xml:space="preserve"> </w:t>
      </w:r>
      <w:r w:rsidR="00C81ACB">
        <w:rPr>
          <w:rFonts w:ascii="Times New Roman" w:hAnsi="Times New Roman" w:cs="Times New Roman"/>
          <w:sz w:val="24"/>
          <w:szCs w:val="24"/>
          <w:lang w:val="en-US"/>
        </w:rPr>
        <w:t xml:space="preserve">Furthermore, </w:t>
      </w:r>
      <w:r w:rsidR="00C02DD0">
        <w:rPr>
          <w:rFonts w:ascii="Times New Roman" w:hAnsi="Times New Roman" w:cs="Times New Roman"/>
          <w:sz w:val="24"/>
          <w:szCs w:val="24"/>
          <w:lang w:val="en-US"/>
        </w:rPr>
        <w:t>we collected data on the age of L2 acquisition</w:t>
      </w:r>
      <w:r w:rsidR="00C81ACB">
        <w:rPr>
          <w:rFonts w:ascii="Times New Roman" w:hAnsi="Times New Roman" w:cs="Times New Roman"/>
          <w:sz w:val="24"/>
          <w:szCs w:val="24"/>
          <w:lang w:val="en-US"/>
        </w:rPr>
        <w:t xml:space="preserve"> and </w:t>
      </w:r>
      <w:r w:rsidR="00C02DD0">
        <w:rPr>
          <w:rFonts w:ascii="Times New Roman" w:hAnsi="Times New Roman" w:cs="Times New Roman"/>
          <w:sz w:val="24"/>
          <w:szCs w:val="24"/>
          <w:lang w:val="en-US"/>
        </w:rPr>
        <w:t xml:space="preserve">experience </w:t>
      </w:r>
      <w:r w:rsidR="0063052A">
        <w:rPr>
          <w:rFonts w:ascii="Times New Roman" w:hAnsi="Times New Roman" w:cs="Times New Roman"/>
          <w:sz w:val="24"/>
          <w:szCs w:val="24"/>
          <w:lang w:val="en-US"/>
        </w:rPr>
        <w:t xml:space="preserve">in </w:t>
      </w:r>
      <w:r w:rsidR="0063052A">
        <w:rPr>
          <w:rFonts w:ascii="Times New Roman" w:hAnsi="Times New Roman" w:cs="Times New Roman"/>
          <w:sz w:val="24"/>
          <w:szCs w:val="24"/>
          <w:lang w:val="en-US"/>
        </w:rPr>
        <w:t>translating</w:t>
      </w:r>
      <w:r w:rsidR="0063052A">
        <w:rPr>
          <w:rFonts w:ascii="Times New Roman" w:hAnsi="Times New Roman" w:cs="Times New Roman"/>
          <w:sz w:val="24"/>
          <w:szCs w:val="24"/>
          <w:lang w:val="en-US"/>
        </w:rPr>
        <w:t xml:space="preserve"> and interpreting </w:t>
      </w:r>
      <w:r w:rsidR="00C02DD0">
        <w:rPr>
          <w:rFonts w:ascii="Times New Roman" w:hAnsi="Times New Roman" w:cs="Times New Roman"/>
          <w:sz w:val="24"/>
          <w:szCs w:val="24"/>
          <w:lang w:val="en-US"/>
        </w:rPr>
        <w:t xml:space="preserve">(cumulative training hours, and </w:t>
      </w:r>
      <w:r w:rsidR="0063052A">
        <w:rPr>
          <w:rFonts w:ascii="Times New Roman" w:hAnsi="Times New Roman" w:cs="Times New Roman"/>
          <w:sz w:val="24"/>
          <w:szCs w:val="24"/>
          <w:lang w:val="en-US"/>
        </w:rPr>
        <w:t xml:space="preserve">cumulative training </w:t>
      </w:r>
      <w:r w:rsidR="00C02DD0">
        <w:rPr>
          <w:rFonts w:ascii="Times New Roman" w:hAnsi="Times New Roman" w:cs="Times New Roman"/>
          <w:sz w:val="24"/>
          <w:szCs w:val="24"/>
          <w:lang w:val="en-US"/>
        </w:rPr>
        <w:t xml:space="preserve">hours per day </w:t>
      </w:r>
      <w:r w:rsidR="0063052A">
        <w:rPr>
          <w:rFonts w:ascii="Times New Roman" w:hAnsi="Times New Roman" w:cs="Times New Roman"/>
          <w:sz w:val="24"/>
          <w:szCs w:val="24"/>
          <w:lang w:val="en-US"/>
        </w:rPr>
        <w:t>since the age of 17</w:t>
      </w:r>
      <w:r w:rsidR="00C02DD0">
        <w:rPr>
          <w:rFonts w:ascii="Times New Roman" w:hAnsi="Times New Roman" w:cs="Times New Roman"/>
          <w:sz w:val="24"/>
          <w:szCs w:val="24"/>
          <w:lang w:val="en-US"/>
        </w:rPr>
        <w:t>)</w:t>
      </w:r>
      <w:r w:rsidR="00C81ACB">
        <w:rPr>
          <w:rFonts w:ascii="Times New Roman" w:hAnsi="Times New Roman" w:cs="Times New Roman"/>
          <w:sz w:val="24"/>
          <w:szCs w:val="24"/>
          <w:lang w:val="en-US"/>
        </w:rPr>
        <w:t xml:space="preserve"> in a language background questionnaire</w:t>
      </w:r>
      <w:r w:rsidR="00C02DD0">
        <w:rPr>
          <w:rFonts w:ascii="Times New Roman" w:hAnsi="Times New Roman" w:cs="Times New Roman"/>
          <w:sz w:val="24"/>
          <w:szCs w:val="24"/>
          <w:lang w:val="en-US"/>
        </w:rPr>
        <w:t xml:space="preserve">. To assess working memory capacity, participants completed both a </w:t>
      </w:r>
      <w:r w:rsidR="00C02DD0">
        <w:rPr>
          <w:rFonts w:ascii="Times New Roman" w:hAnsi="Times New Roman" w:cs="Times New Roman"/>
          <w:sz w:val="24"/>
          <w:szCs w:val="24"/>
          <w:lang w:val="en-US"/>
        </w:rPr>
        <w:lastRenderedPageBreak/>
        <w:t xml:space="preserve">visual and an auditory 3-back task </w:t>
      </w:r>
      <w:r w:rsidR="009A6E3F">
        <w:rPr>
          <w:rFonts w:ascii="Times New Roman" w:hAnsi="Times New Roman" w:cs="Times New Roman"/>
          <w:sz w:val="24"/>
          <w:szCs w:val="24"/>
          <w:lang w:val="en-US"/>
        </w:rPr>
        <w:t>comprising of 60</w:t>
      </w:r>
      <w:r w:rsidR="00C02DD0">
        <w:rPr>
          <w:rFonts w:ascii="Times New Roman" w:hAnsi="Times New Roman" w:cs="Times New Roman"/>
          <w:sz w:val="24"/>
          <w:szCs w:val="24"/>
          <w:lang w:val="en-US"/>
        </w:rPr>
        <w:t xml:space="preserve"> letter</w:t>
      </w:r>
      <w:r w:rsidR="009A6E3F">
        <w:rPr>
          <w:rFonts w:ascii="Times New Roman" w:hAnsi="Times New Roman" w:cs="Times New Roman"/>
          <w:sz w:val="24"/>
          <w:szCs w:val="24"/>
          <w:lang w:val="en-US"/>
        </w:rPr>
        <w:t xml:space="preserve"> stimuli, of which 20 were target stimuli</w:t>
      </w:r>
      <w:r w:rsidR="00C02DD0">
        <w:rPr>
          <w:rFonts w:ascii="Times New Roman" w:hAnsi="Times New Roman" w:cs="Times New Roman"/>
          <w:sz w:val="24"/>
          <w:szCs w:val="24"/>
          <w:lang w:val="en-US"/>
        </w:rPr>
        <w:t>. The order of the tasks was pseudorandomized across the groups.</w:t>
      </w:r>
      <w:r w:rsidR="00433B6E">
        <w:rPr>
          <w:rFonts w:ascii="Times New Roman" w:hAnsi="Times New Roman" w:cs="Times New Roman"/>
          <w:sz w:val="24"/>
          <w:szCs w:val="24"/>
          <w:lang w:val="en-US"/>
        </w:rPr>
        <w:t xml:space="preserve"> We </w:t>
      </w:r>
      <w:r w:rsidR="00433B6E" w:rsidRPr="00433B6E">
        <w:rPr>
          <w:rFonts w:ascii="Times New Roman" w:hAnsi="Times New Roman" w:cs="Times New Roman"/>
          <w:sz w:val="24"/>
          <w:szCs w:val="24"/>
          <w:lang w:val="en-US"/>
        </w:rPr>
        <w:t xml:space="preserve">analyzed N-back data using d-primes (d’). D-primes were calculated </w:t>
      </w:r>
      <w:r w:rsidR="00433B6E">
        <w:rPr>
          <w:rFonts w:ascii="Times New Roman" w:hAnsi="Times New Roman" w:cs="Times New Roman"/>
          <w:sz w:val="24"/>
          <w:szCs w:val="24"/>
          <w:lang w:val="en-US"/>
        </w:rPr>
        <w:t>as the difference between the</w:t>
      </w:r>
      <w:r w:rsidR="00C84FC8" w:rsidRPr="00C84FC8">
        <w:rPr>
          <w:rFonts w:ascii="Times New Roman" w:hAnsi="Times New Roman" w:cs="Times New Roman"/>
          <w:sz w:val="24"/>
          <w:szCs w:val="24"/>
          <w:lang w:val="en-US"/>
        </w:rPr>
        <w:t xml:space="preserve"> </w:t>
      </w:r>
      <w:r w:rsidR="00C84FC8">
        <w:rPr>
          <w:rFonts w:ascii="Times New Roman" w:hAnsi="Times New Roman" w:cs="Times New Roman"/>
          <w:sz w:val="24"/>
          <w:szCs w:val="24"/>
          <w:lang w:val="en-US"/>
        </w:rPr>
        <w:t>z-transformed</w:t>
      </w:r>
      <w:r w:rsidR="00433B6E">
        <w:rPr>
          <w:rFonts w:ascii="Times New Roman" w:hAnsi="Times New Roman" w:cs="Times New Roman"/>
          <w:sz w:val="24"/>
          <w:szCs w:val="24"/>
          <w:lang w:val="en-US"/>
        </w:rPr>
        <w:t xml:space="preserve"> hit rate and false alarm rate</w:t>
      </w:r>
      <w:r w:rsidR="008374FC">
        <w:rPr>
          <w:rFonts w:ascii="Times New Roman" w:hAnsi="Times New Roman" w:cs="Times New Roman"/>
          <w:sz w:val="24"/>
          <w:szCs w:val="24"/>
          <w:lang w:val="en-US"/>
        </w:rPr>
        <w:t xml:space="preserve"> </w:t>
      </w:r>
      <w:r w:rsidR="008374FC">
        <w:rPr>
          <w:rFonts w:ascii="Times New Roman" w:hAnsi="Times New Roman" w:cs="Times New Roman"/>
          <w:sz w:val="24"/>
          <w:szCs w:val="24"/>
          <w:lang w:val="en-US"/>
        </w:rPr>
        <w:fldChar w:fldCharType="begin" w:fldLock="1"/>
      </w:r>
      <w:r w:rsidR="008374FC">
        <w:rPr>
          <w:rFonts w:ascii="Times New Roman" w:hAnsi="Times New Roman" w:cs="Times New Roman"/>
          <w:sz w:val="24"/>
          <w:szCs w:val="24"/>
          <w:lang w:val="en-US"/>
        </w:rPr>
        <w:instrText>ADDIN CSL_CITATION {"citationItems":[{"id":"ITEM-1","itemData":{"DOI":"10.4324/9781003203636","ISBN":"9780815360094","abstract":"Seiring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Kata","author":[{"dropping-particle":"","family":"Hautus","given":"Michael J.","non-dropping-particle":"","parse-names":false,"suffix":""},{"dropping-particle":"","family":"Macmillan","given":"Neil A.","non-dropping-particle":"","parse-names":false,"suffix":""},{"dropping-particle":"","family":"Creelman","given":"C. Douglas","non-dropping-particle":"","parse-names":false,"suffix":""}],"container-title":"Routledge","id":"ITEM-1","issued":{"date-parts":[["2021"]]},"title":"Detection theory: A user's guide","type":"book"},"uris":["http://www.mendeley.com/documents/?uuid=b638675c-24cf-4b6b-a20e-927c8bcafe92"]}],"mendeley":{"formattedCitation":"(Hautus et al., 2021)","plainTextFormattedCitation":"(Hautus et al., 2021)","previouslyFormattedCitation":"(Hautus et al., 2021)"},"properties":{"noteIndex":0},"schema":"https://github.com/citation-style-language/schema/raw/master/csl-citation.json"}</w:instrText>
      </w:r>
      <w:r w:rsidR="008374FC">
        <w:rPr>
          <w:rFonts w:ascii="Times New Roman" w:hAnsi="Times New Roman" w:cs="Times New Roman"/>
          <w:sz w:val="24"/>
          <w:szCs w:val="24"/>
          <w:lang w:val="en-US"/>
        </w:rPr>
        <w:fldChar w:fldCharType="separate"/>
      </w:r>
      <w:r w:rsidR="008374FC" w:rsidRPr="008374FC">
        <w:rPr>
          <w:rFonts w:ascii="Times New Roman" w:hAnsi="Times New Roman" w:cs="Times New Roman"/>
          <w:noProof/>
          <w:sz w:val="24"/>
          <w:szCs w:val="24"/>
          <w:lang w:val="en-US"/>
        </w:rPr>
        <w:t>(Hautus et al., 2021)</w:t>
      </w:r>
      <w:r w:rsidR="008374FC">
        <w:rPr>
          <w:rFonts w:ascii="Times New Roman" w:hAnsi="Times New Roman" w:cs="Times New Roman"/>
          <w:sz w:val="24"/>
          <w:szCs w:val="24"/>
          <w:lang w:val="en-US"/>
        </w:rPr>
        <w:fldChar w:fldCharType="end"/>
      </w:r>
      <w:r w:rsidR="00433B6E" w:rsidRPr="00433B6E">
        <w:rPr>
          <w:rFonts w:ascii="Times New Roman" w:hAnsi="Times New Roman" w:cs="Times New Roman"/>
          <w:sz w:val="24"/>
          <w:szCs w:val="24"/>
          <w:lang w:val="en-US"/>
        </w:rPr>
        <w:t>.</w:t>
      </w:r>
      <w:r w:rsidR="00C81ACB">
        <w:rPr>
          <w:rFonts w:ascii="Times New Roman" w:hAnsi="Times New Roman" w:cs="Times New Roman"/>
          <w:sz w:val="24"/>
          <w:szCs w:val="24"/>
          <w:lang w:val="en-US"/>
        </w:rPr>
        <w:t xml:space="preserve"> Additionally</w:t>
      </w:r>
      <w:r w:rsidR="00677B84" w:rsidRPr="00677B84">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we</w:t>
      </w:r>
      <w:r w:rsidR="00677B84" w:rsidRPr="00677B84">
        <w:rPr>
          <w:rFonts w:ascii="Times New Roman" w:hAnsi="Times New Roman" w:cs="Times New Roman"/>
          <w:sz w:val="24"/>
          <w:szCs w:val="24"/>
          <w:lang w:val="en-US"/>
        </w:rPr>
        <w:t xml:space="preserve"> evaluate</w:t>
      </w:r>
      <w:r w:rsidR="00677B84">
        <w:rPr>
          <w:rFonts w:ascii="Times New Roman" w:hAnsi="Times New Roman" w:cs="Times New Roman"/>
          <w:sz w:val="24"/>
          <w:szCs w:val="24"/>
          <w:lang w:val="en-US"/>
        </w:rPr>
        <w:t>d</w:t>
      </w:r>
      <w:r w:rsidR="00677B84" w:rsidRPr="00677B84">
        <w:rPr>
          <w:rFonts w:ascii="Times New Roman" w:hAnsi="Times New Roman" w:cs="Times New Roman"/>
          <w:sz w:val="24"/>
          <w:szCs w:val="24"/>
          <w:lang w:val="en-US"/>
        </w:rPr>
        <w:t xml:space="preserve"> the cognitive capabilities </w:t>
      </w:r>
      <w:r w:rsidR="00677B84">
        <w:rPr>
          <w:rFonts w:ascii="Times New Roman" w:hAnsi="Times New Roman" w:cs="Times New Roman"/>
          <w:sz w:val="24"/>
          <w:szCs w:val="24"/>
          <w:lang w:val="en-US"/>
        </w:rPr>
        <w:t>using</w:t>
      </w:r>
      <w:r w:rsidR="00677B84" w:rsidRPr="00677B84">
        <w:rPr>
          <w:rFonts w:ascii="Times New Roman" w:hAnsi="Times New Roman" w:cs="Times New Roman"/>
          <w:sz w:val="24"/>
          <w:szCs w:val="24"/>
          <w:lang w:val="en-US"/>
        </w:rPr>
        <w:t xml:space="preserve"> a short version of the WAIS (Wechsler Adult Intelligence Scale) test battery (</w:t>
      </w:r>
      <w:proofErr w:type="spellStart"/>
      <w:r w:rsidR="00677B84" w:rsidRPr="00677B84">
        <w:rPr>
          <w:rFonts w:ascii="Times New Roman" w:hAnsi="Times New Roman" w:cs="Times New Roman"/>
          <w:sz w:val="24"/>
          <w:szCs w:val="24"/>
          <w:lang w:val="en-US"/>
        </w:rPr>
        <w:t>Waldmann</w:t>
      </w:r>
      <w:proofErr w:type="spellEnd"/>
      <w:r w:rsidR="00677B84" w:rsidRPr="00677B84">
        <w:rPr>
          <w:rFonts w:ascii="Times New Roman" w:hAnsi="Times New Roman" w:cs="Times New Roman"/>
          <w:sz w:val="24"/>
          <w:szCs w:val="24"/>
          <w:lang w:val="en-US"/>
        </w:rPr>
        <w:t xml:space="preserve">, 2008). This short version was composed of the following four subtests: number-symbol associations, detection of commonalities, the mosaic test, and digit span forward and backward. </w:t>
      </w:r>
      <w:r w:rsidR="00677B84">
        <w:rPr>
          <w:rFonts w:ascii="Times New Roman" w:hAnsi="Times New Roman" w:cs="Times New Roman"/>
          <w:sz w:val="24"/>
          <w:szCs w:val="24"/>
          <w:lang w:val="en-US"/>
        </w:rPr>
        <w:t>U</w:t>
      </w:r>
      <w:r w:rsidR="00677B84" w:rsidRPr="00677B84">
        <w:rPr>
          <w:rFonts w:ascii="Times New Roman" w:hAnsi="Times New Roman" w:cs="Times New Roman"/>
          <w:sz w:val="24"/>
          <w:szCs w:val="24"/>
          <w:lang w:val="en-US"/>
        </w:rPr>
        <w:t>sing the standardized T-values</w:t>
      </w:r>
      <w:r w:rsidR="00677B84">
        <w:rPr>
          <w:rFonts w:ascii="Times New Roman" w:hAnsi="Times New Roman" w:cs="Times New Roman"/>
          <w:sz w:val="24"/>
          <w:szCs w:val="24"/>
          <w:lang w:val="en-US"/>
        </w:rPr>
        <w:t>,</w:t>
      </w:r>
      <w:r w:rsidR="00677B84" w:rsidRPr="00677B84">
        <w:rPr>
          <w:rFonts w:ascii="Times New Roman" w:hAnsi="Times New Roman" w:cs="Times New Roman"/>
          <w:sz w:val="24"/>
          <w:szCs w:val="24"/>
          <w:lang w:val="en-US"/>
        </w:rPr>
        <w:t xml:space="preserve"> this composition</w:t>
      </w:r>
      <w:r w:rsidR="00C81ACB">
        <w:rPr>
          <w:rFonts w:ascii="Times New Roman" w:hAnsi="Times New Roman" w:cs="Times New Roman"/>
          <w:sz w:val="24"/>
          <w:szCs w:val="24"/>
          <w:lang w:val="en-US"/>
        </w:rPr>
        <w:t xml:space="preserve"> </w:t>
      </w:r>
      <w:r w:rsidR="00C81ACB" w:rsidRPr="00677B84">
        <w:rPr>
          <w:rFonts w:ascii="Times New Roman" w:hAnsi="Times New Roman" w:cs="Times New Roman"/>
          <w:sz w:val="24"/>
          <w:szCs w:val="24"/>
          <w:lang w:val="en-US"/>
        </w:rPr>
        <w:t>sensitively</w:t>
      </w:r>
      <w:r w:rsidR="00677B84" w:rsidRPr="00677B84">
        <w:rPr>
          <w:rFonts w:ascii="Times New Roman" w:hAnsi="Times New Roman" w:cs="Times New Roman"/>
          <w:sz w:val="24"/>
          <w:szCs w:val="24"/>
          <w:lang w:val="en-US"/>
        </w:rPr>
        <w:t xml:space="preserve"> reflects general intellectual abilities</w:t>
      </w:r>
      <w:r w:rsidR="00677B84">
        <w:rPr>
          <w:rFonts w:ascii="Times New Roman" w:hAnsi="Times New Roman" w:cs="Times New Roman"/>
          <w:sz w:val="24"/>
          <w:szCs w:val="24"/>
          <w:lang w:val="en-US"/>
        </w:rPr>
        <w:t xml:space="preserve"> (</w:t>
      </w:r>
      <w:proofErr w:type="spellStart"/>
      <w:r w:rsidR="00677B84" w:rsidRPr="00677B84">
        <w:rPr>
          <w:rFonts w:ascii="Times New Roman" w:hAnsi="Times New Roman" w:cs="Times New Roman"/>
          <w:sz w:val="24"/>
          <w:szCs w:val="24"/>
          <w:lang w:val="en-US"/>
        </w:rPr>
        <w:t>Waldmann</w:t>
      </w:r>
      <w:proofErr w:type="spellEnd"/>
      <w:r w:rsidR="00677B84">
        <w:rPr>
          <w:rFonts w:ascii="Times New Roman" w:hAnsi="Times New Roman" w:cs="Times New Roman"/>
          <w:sz w:val="24"/>
          <w:szCs w:val="24"/>
          <w:lang w:val="en-US"/>
        </w:rPr>
        <w:t>,</w:t>
      </w:r>
      <w:r w:rsidR="00677B84" w:rsidRPr="00677B84">
        <w:rPr>
          <w:rFonts w:ascii="Times New Roman" w:hAnsi="Times New Roman" w:cs="Times New Roman"/>
          <w:sz w:val="24"/>
          <w:szCs w:val="24"/>
          <w:lang w:val="en-US"/>
        </w:rPr>
        <w:t xml:space="preserve"> 2008</w:t>
      </w:r>
      <w:r w:rsidR="00677B84">
        <w:rPr>
          <w:rFonts w:ascii="Times New Roman" w:hAnsi="Times New Roman" w:cs="Times New Roman"/>
          <w:sz w:val="24"/>
          <w:szCs w:val="24"/>
          <w:lang w:val="en-US"/>
        </w:rPr>
        <w:t>)</w:t>
      </w:r>
      <w:r w:rsidR="00C81ACB">
        <w:rPr>
          <w:rFonts w:ascii="Times New Roman" w:hAnsi="Times New Roman" w:cs="Times New Roman"/>
          <w:sz w:val="24"/>
          <w:szCs w:val="24"/>
          <w:lang w:val="en-US"/>
        </w:rPr>
        <w:t>.</w:t>
      </w:r>
    </w:p>
    <w:p w14:paraId="33D780DA" w14:textId="37C8C096" w:rsidR="00BE1CC6" w:rsidRPr="00B86243" w:rsidRDefault="00BE1CC6" w:rsidP="00F8169D">
      <w:pPr>
        <w:spacing w:after="0" w:line="480" w:lineRule="auto"/>
        <w:jc w:val="both"/>
        <w:rPr>
          <w:rFonts w:ascii="Times New Roman" w:hAnsi="Times New Roman" w:cs="Times New Roman"/>
          <w:sz w:val="24"/>
          <w:szCs w:val="24"/>
          <w:lang w:val="en-US"/>
        </w:rPr>
      </w:pPr>
    </w:p>
    <w:p w14:paraId="3E5C2E60" w14:textId="548CF1DC" w:rsidR="00290EDD" w:rsidRPr="00B86243" w:rsidRDefault="00290EDD" w:rsidP="00290ED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b/>
          <w:bCs/>
          <w:sz w:val="24"/>
          <w:szCs w:val="24"/>
          <w:lang w:val="en-US"/>
        </w:rPr>
        <w:t>Stimul</w:t>
      </w:r>
      <w:r w:rsidR="00E6093D">
        <w:rPr>
          <w:rFonts w:ascii="Times New Roman" w:hAnsi="Times New Roman" w:cs="Times New Roman"/>
          <w:b/>
          <w:bCs/>
          <w:sz w:val="24"/>
          <w:szCs w:val="24"/>
          <w:lang w:val="en-US"/>
        </w:rPr>
        <w:t>us material</w:t>
      </w:r>
    </w:p>
    <w:p w14:paraId="2E9A69E3" w14:textId="7696B04E" w:rsidR="00290EDD" w:rsidRDefault="00E6093D" w:rsidP="00F8169D">
      <w:pPr>
        <w:spacing w:after="0" w:line="480" w:lineRule="auto"/>
        <w:jc w:val="both"/>
        <w:rPr>
          <w:rFonts w:ascii="Times New Roman" w:hAnsi="Times New Roman" w:cs="Times New Roman"/>
          <w:sz w:val="24"/>
          <w:szCs w:val="24"/>
          <w:lang w:val="en-US"/>
        </w:rPr>
      </w:pPr>
      <w:r w:rsidRPr="00E6093D">
        <w:rPr>
          <w:rFonts w:ascii="Times New Roman" w:hAnsi="Times New Roman" w:cs="Times New Roman"/>
          <w:sz w:val="24"/>
          <w:szCs w:val="24"/>
          <w:lang w:val="en-US"/>
        </w:rPr>
        <w:t xml:space="preserve">In this </w:t>
      </w:r>
      <w:r>
        <w:rPr>
          <w:rFonts w:ascii="Times New Roman" w:hAnsi="Times New Roman" w:cs="Times New Roman"/>
          <w:sz w:val="24"/>
          <w:szCs w:val="24"/>
          <w:lang w:val="en-US"/>
        </w:rPr>
        <w:t>experiment, we used two original abstracts</w:t>
      </w:r>
      <w:r w:rsidR="002F4C84">
        <w:rPr>
          <w:rFonts w:ascii="Times New Roman" w:hAnsi="Times New Roman" w:cs="Times New Roman"/>
          <w:sz w:val="24"/>
          <w:szCs w:val="24"/>
          <w:lang w:val="en-US"/>
        </w:rPr>
        <w:t xml:space="preserve"> in English </w:t>
      </w:r>
      <w:r>
        <w:rPr>
          <w:rFonts w:ascii="Times New Roman" w:hAnsi="Times New Roman" w:cs="Times New Roman"/>
          <w:sz w:val="24"/>
          <w:szCs w:val="24"/>
          <w:lang w:val="en-US"/>
        </w:rPr>
        <w:t xml:space="preserve">that were submitted to conferences. Because the authors of the abstracts were non-native English writers, their original texts were regarded as ELF stimuli. </w:t>
      </w:r>
      <w:r w:rsidR="00CD7519">
        <w:rPr>
          <w:rFonts w:ascii="Times New Roman" w:hAnsi="Times New Roman" w:cs="Times New Roman"/>
          <w:sz w:val="24"/>
          <w:szCs w:val="24"/>
          <w:lang w:val="en-US"/>
        </w:rPr>
        <w:t>I</w:t>
      </w:r>
      <w:r w:rsidR="00CD7519" w:rsidRPr="00CD7519">
        <w:rPr>
          <w:rFonts w:ascii="Times New Roman" w:hAnsi="Times New Roman" w:cs="Times New Roman"/>
          <w:sz w:val="24"/>
          <w:szCs w:val="24"/>
          <w:lang w:val="en-US"/>
        </w:rPr>
        <w:t>n a next step</w:t>
      </w:r>
      <w:r w:rsidR="00CD7519">
        <w:rPr>
          <w:rFonts w:ascii="Times New Roman" w:hAnsi="Times New Roman" w:cs="Times New Roman"/>
          <w:sz w:val="24"/>
          <w:szCs w:val="24"/>
          <w:lang w:val="en-US"/>
        </w:rPr>
        <w:t>, the two abstracts were</w:t>
      </w:r>
      <w:r w:rsidR="00CD7519" w:rsidRPr="00CD7519">
        <w:rPr>
          <w:rFonts w:ascii="Times New Roman" w:hAnsi="Times New Roman" w:cs="Times New Roman"/>
          <w:sz w:val="24"/>
          <w:szCs w:val="24"/>
          <w:lang w:val="en-US"/>
        </w:rPr>
        <w:t xml:space="preserve"> </w:t>
      </w:r>
      <w:r w:rsidR="00CD7519">
        <w:rPr>
          <w:rFonts w:ascii="Times New Roman" w:hAnsi="Times New Roman" w:cs="Times New Roman"/>
          <w:sz w:val="24"/>
          <w:szCs w:val="24"/>
          <w:lang w:val="en-US"/>
        </w:rPr>
        <w:t>processed</w:t>
      </w:r>
      <w:r w:rsidR="00CD7519" w:rsidRPr="00CD7519">
        <w:rPr>
          <w:rFonts w:ascii="Times New Roman" w:hAnsi="Times New Roman" w:cs="Times New Roman"/>
          <w:sz w:val="24"/>
          <w:szCs w:val="24"/>
          <w:lang w:val="en-US"/>
        </w:rPr>
        <w:t xml:space="preserve"> into </w:t>
      </w:r>
      <w:r w:rsidR="00CD7519">
        <w:rPr>
          <w:rFonts w:ascii="Times New Roman" w:hAnsi="Times New Roman" w:cs="Times New Roman"/>
          <w:sz w:val="24"/>
          <w:szCs w:val="24"/>
          <w:lang w:val="en-US"/>
        </w:rPr>
        <w:t xml:space="preserve">an </w:t>
      </w:r>
      <w:r w:rsidR="00CD7519" w:rsidRPr="00CD7519">
        <w:rPr>
          <w:rFonts w:ascii="Times New Roman" w:hAnsi="Times New Roman" w:cs="Times New Roman"/>
          <w:sz w:val="24"/>
          <w:szCs w:val="24"/>
          <w:lang w:val="en-US"/>
        </w:rPr>
        <w:t>edited-to-standard English (</w:t>
      </w:r>
      <w:proofErr w:type="spellStart"/>
      <w:r w:rsidR="00CD7519" w:rsidRPr="00CD7519">
        <w:rPr>
          <w:rFonts w:ascii="Times New Roman" w:hAnsi="Times New Roman" w:cs="Times New Roman"/>
          <w:sz w:val="24"/>
          <w:szCs w:val="24"/>
          <w:lang w:val="en-US"/>
        </w:rPr>
        <w:t>EdE</w:t>
      </w:r>
      <w:proofErr w:type="spellEnd"/>
      <w:r w:rsidR="00CD7519" w:rsidRPr="00CD7519">
        <w:rPr>
          <w:rFonts w:ascii="Times New Roman" w:hAnsi="Times New Roman" w:cs="Times New Roman"/>
          <w:sz w:val="24"/>
          <w:szCs w:val="24"/>
          <w:lang w:val="en-US"/>
        </w:rPr>
        <w:t>)</w:t>
      </w:r>
      <w:r w:rsidR="00CD7519">
        <w:rPr>
          <w:rFonts w:ascii="Times New Roman" w:hAnsi="Times New Roman" w:cs="Times New Roman"/>
          <w:sz w:val="24"/>
          <w:szCs w:val="24"/>
          <w:lang w:val="en-US"/>
        </w:rPr>
        <w:t xml:space="preserve"> version by </w:t>
      </w:r>
      <w:r w:rsidR="00CD7519" w:rsidRPr="00CD7519">
        <w:rPr>
          <w:rFonts w:ascii="Times New Roman" w:hAnsi="Times New Roman" w:cs="Times New Roman"/>
          <w:sz w:val="24"/>
          <w:szCs w:val="24"/>
          <w:lang w:val="en-US"/>
        </w:rPr>
        <w:t xml:space="preserve">professional translators of the Zurich University of Applied Sciences (ZHAW). As little changes as possible were made to keep the </w:t>
      </w:r>
      <w:r w:rsidR="00CD7519">
        <w:rPr>
          <w:rFonts w:ascii="Times New Roman" w:hAnsi="Times New Roman" w:cs="Times New Roman"/>
          <w:sz w:val="24"/>
          <w:szCs w:val="24"/>
          <w:lang w:val="en-US"/>
        </w:rPr>
        <w:t>text</w:t>
      </w:r>
      <w:r w:rsidR="00CD7519" w:rsidRPr="00CD7519">
        <w:rPr>
          <w:rFonts w:ascii="Times New Roman" w:hAnsi="Times New Roman" w:cs="Times New Roman"/>
          <w:sz w:val="24"/>
          <w:szCs w:val="24"/>
          <w:lang w:val="en-US"/>
        </w:rPr>
        <w:t xml:space="preserve"> as close to the original while generating grammatically correct sentences</w:t>
      </w:r>
      <w:r w:rsidR="00CD7519">
        <w:rPr>
          <w:rFonts w:ascii="Times New Roman" w:hAnsi="Times New Roman" w:cs="Times New Roman"/>
          <w:sz w:val="24"/>
          <w:szCs w:val="24"/>
          <w:lang w:val="en-US"/>
        </w:rPr>
        <w:t xml:space="preserve"> and an overall better readability</w:t>
      </w:r>
      <w:r w:rsidR="00CD7519" w:rsidRPr="00CD7519">
        <w:rPr>
          <w:rFonts w:ascii="Times New Roman" w:hAnsi="Times New Roman" w:cs="Times New Roman"/>
          <w:sz w:val="24"/>
          <w:szCs w:val="24"/>
          <w:lang w:val="en-US"/>
        </w:rPr>
        <w:t>. This translation procedure result</w:t>
      </w:r>
      <w:r w:rsidR="005979A6">
        <w:rPr>
          <w:rFonts w:ascii="Times New Roman" w:hAnsi="Times New Roman" w:cs="Times New Roman"/>
          <w:sz w:val="24"/>
          <w:szCs w:val="24"/>
          <w:lang w:val="en-US"/>
        </w:rPr>
        <w:t xml:space="preserve">ed </w:t>
      </w:r>
      <w:r w:rsidR="00CD7519" w:rsidRPr="00CD7519">
        <w:rPr>
          <w:rFonts w:ascii="Times New Roman" w:hAnsi="Times New Roman" w:cs="Times New Roman"/>
          <w:sz w:val="24"/>
          <w:szCs w:val="24"/>
          <w:lang w:val="en-US"/>
        </w:rPr>
        <w:t>in four different text stimuli: text 1 (ELF, original), text 1 (</w:t>
      </w:r>
      <w:proofErr w:type="spellStart"/>
      <w:r w:rsidR="00CD7519" w:rsidRPr="00CD7519">
        <w:rPr>
          <w:rFonts w:ascii="Times New Roman" w:hAnsi="Times New Roman" w:cs="Times New Roman"/>
          <w:sz w:val="24"/>
          <w:szCs w:val="24"/>
          <w:lang w:val="en-US"/>
        </w:rPr>
        <w:t>EdE</w:t>
      </w:r>
      <w:proofErr w:type="spellEnd"/>
      <w:r w:rsidR="00CD7519" w:rsidRPr="00CD7519">
        <w:rPr>
          <w:rFonts w:ascii="Times New Roman" w:hAnsi="Times New Roman" w:cs="Times New Roman"/>
          <w:sz w:val="24"/>
          <w:szCs w:val="24"/>
          <w:lang w:val="en-US"/>
        </w:rPr>
        <w:t>), text 2 (ELF, original), and text 2 (</w:t>
      </w:r>
      <w:proofErr w:type="spellStart"/>
      <w:r w:rsidR="00CD7519" w:rsidRPr="00CD7519">
        <w:rPr>
          <w:rFonts w:ascii="Times New Roman" w:hAnsi="Times New Roman" w:cs="Times New Roman"/>
          <w:sz w:val="24"/>
          <w:szCs w:val="24"/>
          <w:lang w:val="en-US"/>
        </w:rPr>
        <w:t>EdE</w:t>
      </w:r>
      <w:proofErr w:type="spellEnd"/>
      <w:r w:rsidR="00CD7519" w:rsidRPr="00CD7519">
        <w:rPr>
          <w:rFonts w:ascii="Times New Roman" w:hAnsi="Times New Roman" w:cs="Times New Roman"/>
          <w:sz w:val="24"/>
          <w:szCs w:val="24"/>
          <w:lang w:val="en-US"/>
        </w:rPr>
        <w:t>).</w:t>
      </w:r>
    </w:p>
    <w:p w14:paraId="13156A6D" w14:textId="7795FE5D" w:rsidR="005979A6" w:rsidRPr="0063052A" w:rsidRDefault="005979A6" w:rsidP="00F8169D">
      <w:pPr>
        <w:spacing w:after="0" w:line="480" w:lineRule="auto"/>
        <w:jc w:val="both"/>
        <w:rPr>
          <w:rFonts w:ascii="Times New Roman" w:hAnsi="Times New Roman" w:cs="Times New Roman"/>
          <w:i/>
          <w:iCs/>
          <w:sz w:val="24"/>
          <w:szCs w:val="24"/>
          <w:lang w:val="en-US"/>
        </w:rPr>
      </w:pPr>
      <w:r w:rsidRPr="0063052A">
        <w:rPr>
          <w:rFonts w:ascii="Times New Roman" w:hAnsi="Times New Roman" w:cs="Times New Roman"/>
          <w:i/>
          <w:iCs/>
          <w:sz w:val="24"/>
          <w:szCs w:val="24"/>
          <w:lang w:val="en-US"/>
        </w:rPr>
        <w:t>- how many sentences</w:t>
      </w:r>
      <w:r w:rsidR="0063052A" w:rsidRPr="0063052A">
        <w:rPr>
          <w:rFonts w:ascii="Times New Roman" w:hAnsi="Times New Roman" w:cs="Times New Roman"/>
          <w:i/>
          <w:iCs/>
          <w:sz w:val="24"/>
          <w:szCs w:val="24"/>
          <w:lang w:val="en-US"/>
        </w:rPr>
        <w:t xml:space="preserve"> per version</w:t>
      </w:r>
    </w:p>
    <w:p w14:paraId="23162532" w14:textId="301CF57D" w:rsidR="005979A6" w:rsidRPr="0063052A" w:rsidRDefault="0063052A" w:rsidP="00F8169D">
      <w:pPr>
        <w:spacing w:after="0" w:line="480" w:lineRule="auto"/>
        <w:jc w:val="both"/>
        <w:rPr>
          <w:rFonts w:ascii="Times New Roman" w:hAnsi="Times New Roman" w:cs="Times New Roman"/>
          <w:i/>
          <w:iCs/>
          <w:sz w:val="24"/>
          <w:szCs w:val="24"/>
          <w:lang w:val="en-US"/>
        </w:rPr>
      </w:pPr>
      <w:r w:rsidRPr="0063052A">
        <w:rPr>
          <w:rFonts w:ascii="Times New Roman" w:hAnsi="Times New Roman" w:cs="Times New Roman"/>
          <w:i/>
          <w:iCs/>
          <w:sz w:val="24"/>
          <w:szCs w:val="24"/>
          <w:lang w:val="en-US"/>
        </w:rPr>
        <w:t xml:space="preserve">- </w:t>
      </w:r>
      <w:r w:rsidR="005979A6" w:rsidRPr="0063052A">
        <w:rPr>
          <w:rFonts w:ascii="Times New Roman" w:hAnsi="Times New Roman" w:cs="Times New Roman"/>
          <w:i/>
          <w:iCs/>
          <w:sz w:val="24"/>
          <w:szCs w:val="24"/>
          <w:lang w:val="en-US"/>
        </w:rPr>
        <w:t>How many words</w:t>
      </w:r>
      <w:r w:rsidRPr="0063052A">
        <w:rPr>
          <w:rFonts w:ascii="Times New Roman" w:hAnsi="Times New Roman" w:cs="Times New Roman"/>
          <w:i/>
          <w:iCs/>
          <w:sz w:val="24"/>
          <w:szCs w:val="24"/>
          <w:lang w:val="en-US"/>
        </w:rPr>
        <w:t xml:space="preserve"> per version</w:t>
      </w:r>
    </w:p>
    <w:p w14:paraId="47F8829B" w14:textId="77777777" w:rsidR="00E6093D" w:rsidRPr="00E6093D" w:rsidRDefault="00E6093D" w:rsidP="00F8169D">
      <w:pPr>
        <w:spacing w:after="0" w:line="480" w:lineRule="auto"/>
        <w:jc w:val="both"/>
        <w:rPr>
          <w:rFonts w:ascii="Times New Roman" w:hAnsi="Times New Roman" w:cs="Times New Roman"/>
          <w:sz w:val="24"/>
          <w:szCs w:val="24"/>
          <w:lang w:val="en-US"/>
        </w:rPr>
      </w:pPr>
    </w:p>
    <w:p w14:paraId="4C2643ED" w14:textId="214E3242" w:rsidR="0006488E" w:rsidRDefault="009454C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Experimental </w:t>
      </w:r>
      <w:r w:rsidR="00AB7EE7">
        <w:rPr>
          <w:rFonts w:ascii="Times New Roman" w:hAnsi="Times New Roman" w:cs="Times New Roman"/>
          <w:b/>
          <w:bCs/>
          <w:sz w:val="24"/>
          <w:szCs w:val="24"/>
          <w:lang w:val="en-US"/>
        </w:rPr>
        <w:t>procedure</w:t>
      </w:r>
    </w:p>
    <w:p w14:paraId="36D94270" w14:textId="07DC36FB" w:rsidR="00290EDD" w:rsidRDefault="00290EDD"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61C68EB" wp14:editId="21109BCF">
            <wp:extent cx="5581402" cy="68531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0476" cy="6864301"/>
                    </a:xfrm>
                    <a:prstGeom prst="rect">
                      <a:avLst/>
                    </a:prstGeom>
                    <a:noFill/>
                    <a:ln>
                      <a:noFill/>
                    </a:ln>
                  </pic:spPr>
                </pic:pic>
              </a:graphicData>
            </a:graphic>
          </wp:inline>
        </w:drawing>
      </w:r>
    </w:p>
    <w:p w14:paraId="2635F508" w14:textId="6292531D" w:rsidR="001A1475" w:rsidRDefault="001A1475" w:rsidP="00F8169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Figure</w:t>
      </w:r>
      <w:r w:rsidRPr="00B86243">
        <w:rPr>
          <w:rFonts w:ascii="Times New Roman" w:hAnsi="Times New Roman" w:cs="Times New Roman"/>
          <w:i/>
          <w:iCs/>
          <w:sz w:val="24"/>
          <w:szCs w:val="24"/>
          <w:lang w:val="en-US"/>
        </w:rPr>
        <w:t xml:space="preserve"> 1: </w:t>
      </w:r>
      <w:r>
        <w:rPr>
          <w:rFonts w:ascii="Times New Roman" w:hAnsi="Times New Roman" w:cs="Times New Roman"/>
          <w:i/>
          <w:iCs/>
          <w:sz w:val="24"/>
          <w:szCs w:val="24"/>
          <w:lang w:val="en-US"/>
        </w:rPr>
        <w:t>Experimental design. Arrows indicate randomizations in the task</w:t>
      </w:r>
      <w:r w:rsidR="001C6C66">
        <w:rPr>
          <w:rFonts w:ascii="Times New Roman" w:hAnsi="Times New Roman" w:cs="Times New Roman"/>
          <w:i/>
          <w:iCs/>
          <w:sz w:val="24"/>
          <w:szCs w:val="24"/>
          <w:lang w:val="en-US"/>
        </w:rPr>
        <w:t>.</w:t>
      </w:r>
    </w:p>
    <w:p w14:paraId="228B79D2" w14:textId="77777777" w:rsidR="001C6C66" w:rsidRPr="00B86243" w:rsidRDefault="001C6C66" w:rsidP="00F8169D">
      <w:pPr>
        <w:spacing w:after="0" w:line="480" w:lineRule="auto"/>
        <w:jc w:val="both"/>
        <w:rPr>
          <w:rFonts w:ascii="Times New Roman" w:hAnsi="Times New Roman" w:cs="Times New Roman"/>
          <w:b/>
          <w:bCs/>
          <w:sz w:val="24"/>
          <w:szCs w:val="24"/>
          <w:lang w:val="en-US"/>
        </w:rPr>
      </w:pPr>
    </w:p>
    <w:p w14:paraId="02E21EFF" w14:textId="0931ACDC" w:rsidR="00C62BF0" w:rsidRDefault="00C62BF0" w:rsidP="00F8169D">
      <w:pPr>
        <w:spacing w:after="0" w:line="480" w:lineRule="auto"/>
        <w:jc w:val="both"/>
        <w:rPr>
          <w:rFonts w:ascii="Times New Roman" w:hAnsi="Times New Roman" w:cs="Times New Roman"/>
          <w:sz w:val="24"/>
          <w:szCs w:val="24"/>
          <w:lang w:val="en-US"/>
        </w:rPr>
      </w:pPr>
      <w:bookmarkStart w:id="2" w:name="_Hlk95776529"/>
      <w:r w:rsidRPr="00B86243">
        <w:rPr>
          <w:rFonts w:ascii="Times New Roman" w:hAnsi="Times New Roman" w:cs="Times New Roman"/>
          <w:sz w:val="24"/>
          <w:szCs w:val="24"/>
          <w:lang w:val="en-US"/>
        </w:rPr>
        <w:t>After participants ha</w:t>
      </w:r>
      <w:r>
        <w:rPr>
          <w:rFonts w:ascii="Times New Roman" w:hAnsi="Times New Roman" w:cs="Times New Roman"/>
          <w:sz w:val="24"/>
          <w:szCs w:val="24"/>
          <w:lang w:val="en-US"/>
        </w:rPr>
        <w:t>d</w:t>
      </w:r>
      <w:r w:rsidRPr="00B86243">
        <w:rPr>
          <w:rFonts w:ascii="Times New Roman" w:hAnsi="Times New Roman" w:cs="Times New Roman"/>
          <w:sz w:val="24"/>
          <w:szCs w:val="24"/>
          <w:lang w:val="en-US"/>
        </w:rPr>
        <w:t xml:space="preserve"> completed the written informed consent</w:t>
      </w:r>
      <w:r w:rsidR="00BE1CC6" w:rsidRPr="00B86243">
        <w:rPr>
          <w:rFonts w:ascii="Times New Roman" w:hAnsi="Times New Roman" w:cs="Times New Roman"/>
          <w:sz w:val="24"/>
          <w:szCs w:val="24"/>
          <w:lang w:val="en-US"/>
        </w:rPr>
        <w:t>,</w:t>
      </w:r>
      <w:r w:rsidR="00DB0B15" w:rsidRPr="00B86243">
        <w:rPr>
          <w:rFonts w:ascii="Times New Roman" w:hAnsi="Times New Roman" w:cs="Times New Roman"/>
          <w:sz w:val="24"/>
          <w:szCs w:val="24"/>
          <w:lang w:val="en-US"/>
        </w:rPr>
        <w:t xml:space="preserve"> participants</w:t>
      </w:r>
      <w:r>
        <w:rPr>
          <w:rFonts w:ascii="Times New Roman" w:hAnsi="Times New Roman" w:cs="Times New Roman"/>
          <w:sz w:val="24"/>
          <w:szCs w:val="24"/>
          <w:lang w:val="en-US"/>
        </w:rPr>
        <w:t xml:space="preserve"> completed all psychometric measurements. First, participants completed </w:t>
      </w:r>
      <w:r w:rsidR="00004559">
        <w:rPr>
          <w:rFonts w:ascii="Times New Roman" w:hAnsi="Times New Roman" w:cs="Times New Roman"/>
          <w:sz w:val="24"/>
          <w:szCs w:val="24"/>
          <w:lang w:val="en-US"/>
        </w:rPr>
        <w:t xml:space="preserve">an EEG resting state eyes open and eyes closed condition for three minutes each. Second, participants started with the reading task, followed by the copying and translation task for the first </w:t>
      </w:r>
      <w:r w:rsidR="000B522A">
        <w:rPr>
          <w:rFonts w:ascii="Times New Roman" w:hAnsi="Times New Roman" w:cs="Times New Roman"/>
          <w:sz w:val="24"/>
          <w:szCs w:val="24"/>
          <w:lang w:val="en-US"/>
        </w:rPr>
        <w:t>abstract</w:t>
      </w:r>
      <w:r w:rsidR="00004559">
        <w:rPr>
          <w:rFonts w:ascii="Times New Roman" w:hAnsi="Times New Roman" w:cs="Times New Roman"/>
          <w:sz w:val="24"/>
          <w:szCs w:val="24"/>
          <w:lang w:val="en-US"/>
        </w:rPr>
        <w:t xml:space="preserve">. In the reading task, </w:t>
      </w:r>
      <w:r w:rsidR="000B522A">
        <w:rPr>
          <w:rFonts w:ascii="Times New Roman" w:hAnsi="Times New Roman" w:cs="Times New Roman"/>
          <w:sz w:val="24"/>
          <w:szCs w:val="24"/>
          <w:lang w:val="en-US"/>
        </w:rPr>
        <w:t xml:space="preserve">the </w:t>
      </w:r>
      <w:r w:rsidR="000B522A">
        <w:rPr>
          <w:rFonts w:ascii="Times New Roman" w:hAnsi="Times New Roman" w:cs="Times New Roman"/>
          <w:sz w:val="24"/>
          <w:szCs w:val="24"/>
          <w:lang w:val="en-US"/>
        </w:rPr>
        <w:lastRenderedPageBreak/>
        <w:t>text was presented sentence by sentence and participants were able to read at a self-paced speed through button press. Subsequently, we asked the participants how difficult they thought this task was and the answer was collect</w:t>
      </w:r>
      <w:r w:rsidR="00281B81">
        <w:rPr>
          <w:rFonts w:ascii="Times New Roman" w:hAnsi="Times New Roman" w:cs="Times New Roman"/>
          <w:sz w:val="24"/>
          <w:szCs w:val="24"/>
          <w:lang w:val="en-US"/>
        </w:rPr>
        <w:t>ed</w:t>
      </w:r>
      <w:r w:rsidR="000B522A">
        <w:rPr>
          <w:rFonts w:ascii="Times New Roman" w:hAnsi="Times New Roman" w:cs="Times New Roman"/>
          <w:sz w:val="24"/>
          <w:szCs w:val="24"/>
          <w:lang w:val="en-US"/>
        </w:rPr>
        <w:t xml:space="preserve"> through mouse press on a 10 cm </w:t>
      </w:r>
      <w:r w:rsidR="00281B81">
        <w:rPr>
          <w:rFonts w:ascii="Times New Roman" w:hAnsi="Times New Roman" w:cs="Times New Roman"/>
          <w:sz w:val="24"/>
          <w:szCs w:val="24"/>
          <w:lang w:val="en-US"/>
        </w:rPr>
        <w:t xml:space="preserve">horizontal </w:t>
      </w:r>
      <w:r w:rsidR="000B522A">
        <w:rPr>
          <w:rFonts w:ascii="Times New Roman" w:hAnsi="Times New Roman" w:cs="Times New Roman"/>
          <w:sz w:val="24"/>
          <w:szCs w:val="24"/>
          <w:lang w:val="en-US"/>
        </w:rPr>
        <w:t>bar</w:t>
      </w:r>
      <w:r w:rsidR="00281B81">
        <w:rPr>
          <w:rFonts w:ascii="Times New Roman" w:hAnsi="Times New Roman" w:cs="Times New Roman"/>
          <w:sz w:val="24"/>
          <w:szCs w:val="24"/>
          <w:lang w:val="en-US"/>
        </w:rPr>
        <w:t xml:space="preserve"> (easy on the left, difficult on the right)</w:t>
      </w:r>
      <w:r w:rsidR="000B522A">
        <w:rPr>
          <w:rFonts w:ascii="Times New Roman" w:hAnsi="Times New Roman" w:cs="Times New Roman"/>
          <w:sz w:val="24"/>
          <w:szCs w:val="24"/>
          <w:lang w:val="en-US"/>
        </w:rPr>
        <w:t>.</w:t>
      </w:r>
      <w:r w:rsidR="00281B81">
        <w:rPr>
          <w:rFonts w:ascii="Times New Roman" w:hAnsi="Times New Roman" w:cs="Times New Roman"/>
          <w:sz w:val="24"/>
          <w:szCs w:val="24"/>
          <w:lang w:val="en-US"/>
        </w:rPr>
        <w:t xml:space="preserve"> Additionally, we asked five control questions to check if participants have read the text.</w:t>
      </w:r>
      <w:r w:rsidR="004B43CE">
        <w:rPr>
          <w:rFonts w:ascii="Times New Roman" w:hAnsi="Times New Roman" w:cs="Times New Roman"/>
          <w:sz w:val="24"/>
          <w:szCs w:val="24"/>
          <w:lang w:val="en-US"/>
        </w:rPr>
        <w:t xml:space="preserve"> Those questions were multiple choice and participants had to choose one of three answer possibilities by pressing a key on the keyboard.</w:t>
      </w:r>
      <w:r w:rsidR="00281B81">
        <w:rPr>
          <w:rFonts w:ascii="Times New Roman" w:hAnsi="Times New Roman" w:cs="Times New Roman"/>
          <w:sz w:val="24"/>
          <w:szCs w:val="24"/>
          <w:lang w:val="en-US"/>
        </w:rPr>
        <w:t xml:space="preserve"> In the copying task, participants were asked to </w:t>
      </w:r>
      <w:r w:rsidR="002F4C84">
        <w:rPr>
          <w:rFonts w:ascii="Times New Roman" w:hAnsi="Times New Roman" w:cs="Times New Roman"/>
          <w:sz w:val="24"/>
          <w:szCs w:val="24"/>
          <w:lang w:val="en-US"/>
        </w:rPr>
        <w:t>copy the presented sentences and therefore, the generated output was English</w:t>
      </w:r>
      <w:r w:rsidR="005C7645">
        <w:rPr>
          <w:rFonts w:ascii="Times New Roman" w:hAnsi="Times New Roman" w:cs="Times New Roman"/>
          <w:sz w:val="24"/>
          <w:szCs w:val="24"/>
          <w:lang w:val="en-US"/>
        </w:rPr>
        <w:t xml:space="preserve"> (L2). After completing a sentence, participants could move on to the next sentence by pressing “Enter”</w:t>
      </w:r>
      <w:r w:rsidR="002F4C84">
        <w:rPr>
          <w:rFonts w:ascii="Times New Roman" w:hAnsi="Times New Roman" w:cs="Times New Roman"/>
          <w:sz w:val="24"/>
          <w:szCs w:val="24"/>
          <w:lang w:val="en-US"/>
        </w:rPr>
        <w:t>. In the translation task, the presented se</w:t>
      </w:r>
      <w:r w:rsidR="005C7645">
        <w:rPr>
          <w:rFonts w:ascii="Times New Roman" w:hAnsi="Times New Roman" w:cs="Times New Roman"/>
          <w:sz w:val="24"/>
          <w:szCs w:val="24"/>
          <w:lang w:val="en-US"/>
        </w:rPr>
        <w:t>ntences</w:t>
      </w:r>
      <w:r w:rsidR="002F4C84">
        <w:rPr>
          <w:rFonts w:ascii="Times New Roman" w:hAnsi="Times New Roman" w:cs="Times New Roman"/>
          <w:sz w:val="24"/>
          <w:szCs w:val="24"/>
          <w:lang w:val="en-US"/>
        </w:rPr>
        <w:t xml:space="preserve"> were th</w:t>
      </w:r>
      <w:r w:rsidR="005C7645">
        <w:rPr>
          <w:rFonts w:ascii="Times New Roman" w:hAnsi="Times New Roman" w:cs="Times New Roman"/>
          <w:sz w:val="24"/>
          <w:szCs w:val="24"/>
          <w:lang w:val="en-US"/>
        </w:rPr>
        <w:t>en translated to German (L1), reflecting a forward translation (FT). Again, after completion of a sentence, participants had to press “Enter” to continue with the next sentence. In all tasks, the words of the presented sentence were separated with double spacing and double lines. In the cop</w:t>
      </w:r>
      <w:r w:rsidR="00D75BC5">
        <w:rPr>
          <w:rFonts w:ascii="Times New Roman" w:hAnsi="Times New Roman" w:cs="Times New Roman"/>
          <w:sz w:val="24"/>
          <w:szCs w:val="24"/>
          <w:lang w:val="en-US"/>
        </w:rPr>
        <w:t>y</w:t>
      </w:r>
      <w:r w:rsidR="005C7645">
        <w:rPr>
          <w:rFonts w:ascii="Times New Roman" w:hAnsi="Times New Roman" w:cs="Times New Roman"/>
          <w:sz w:val="24"/>
          <w:szCs w:val="24"/>
          <w:lang w:val="en-US"/>
        </w:rPr>
        <w:t>ing and translation task</w:t>
      </w:r>
      <w:r w:rsidR="00D75BC5">
        <w:rPr>
          <w:rFonts w:ascii="Times New Roman" w:hAnsi="Times New Roman" w:cs="Times New Roman"/>
          <w:sz w:val="24"/>
          <w:szCs w:val="24"/>
          <w:lang w:val="en-US"/>
        </w:rPr>
        <w:t xml:space="preserve">, the sentence that had to be processed was displayed in the upper part of the monitor while the answers of the participants were presented in the lower part. The duration of the reading task differed based on the self-paced reading of participants. However, the copying and translating task was limited to five minutes each. After working on the first abstract, participants continued </w:t>
      </w:r>
      <w:r w:rsidR="00F45C93">
        <w:rPr>
          <w:rFonts w:ascii="Times New Roman" w:hAnsi="Times New Roman" w:cs="Times New Roman"/>
          <w:sz w:val="24"/>
          <w:szCs w:val="24"/>
          <w:lang w:val="en-US"/>
        </w:rPr>
        <w:t xml:space="preserve">using the same procedure </w:t>
      </w:r>
      <w:r w:rsidR="00D75BC5">
        <w:rPr>
          <w:rFonts w:ascii="Times New Roman" w:hAnsi="Times New Roman" w:cs="Times New Roman"/>
          <w:sz w:val="24"/>
          <w:szCs w:val="24"/>
          <w:lang w:val="en-US"/>
        </w:rPr>
        <w:t>with the second abstract</w:t>
      </w:r>
      <w:r w:rsidR="00F45C93">
        <w:rPr>
          <w:rFonts w:ascii="Times New Roman" w:hAnsi="Times New Roman" w:cs="Times New Roman"/>
          <w:sz w:val="24"/>
          <w:szCs w:val="24"/>
          <w:lang w:val="en-US"/>
        </w:rPr>
        <w:t>.</w:t>
      </w:r>
    </w:p>
    <w:p w14:paraId="24292E73" w14:textId="5E99EE40" w:rsidR="00F45C93" w:rsidRDefault="00F45C93"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experiment,</w:t>
      </w:r>
      <w:r w:rsidR="00C079DB" w:rsidRPr="00C079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randomized the order of the abstracts (text 1, text 2), the version (ELF, </w:t>
      </w:r>
      <w:proofErr w:type="spellStart"/>
      <w:r>
        <w:rPr>
          <w:rFonts w:ascii="Times New Roman" w:hAnsi="Times New Roman" w:cs="Times New Roman"/>
          <w:sz w:val="24"/>
          <w:szCs w:val="24"/>
          <w:lang w:val="en-US"/>
        </w:rPr>
        <w:t>EdE</w:t>
      </w:r>
      <w:proofErr w:type="spellEnd"/>
      <w:r>
        <w:rPr>
          <w:rFonts w:ascii="Times New Roman" w:hAnsi="Times New Roman" w:cs="Times New Roman"/>
          <w:sz w:val="24"/>
          <w:szCs w:val="24"/>
          <w:lang w:val="en-US"/>
        </w:rPr>
        <w:t>), and the copying and translation task</w:t>
      </w:r>
      <w:r w:rsidR="001C6C66">
        <w:rPr>
          <w:rFonts w:ascii="Times New Roman" w:hAnsi="Times New Roman" w:cs="Times New Roman"/>
          <w:sz w:val="24"/>
          <w:szCs w:val="24"/>
          <w:lang w:val="en-US"/>
        </w:rPr>
        <w:t xml:space="preserve"> across participants</w:t>
      </w:r>
      <w:r>
        <w:rPr>
          <w:rFonts w:ascii="Times New Roman" w:hAnsi="Times New Roman" w:cs="Times New Roman"/>
          <w:sz w:val="24"/>
          <w:szCs w:val="24"/>
          <w:lang w:val="en-US"/>
        </w:rPr>
        <w:t>, indicated by the arrows in Figure X.</w:t>
      </w:r>
      <w:r w:rsidR="00525C4A">
        <w:rPr>
          <w:rFonts w:ascii="Times New Roman" w:hAnsi="Times New Roman" w:cs="Times New Roman"/>
          <w:sz w:val="24"/>
          <w:szCs w:val="24"/>
          <w:lang w:val="en-US"/>
        </w:rPr>
        <w:t xml:space="preserve"> </w:t>
      </w:r>
      <w:r w:rsidR="001C6C66">
        <w:rPr>
          <w:rFonts w:ascii="Times New Roman" w:hAnsi="Times New Roman" w:cs="Times New Roman"/>
          <w:sz w:val="24"/>
          <w:szCs w:val="24"/>
          <w:lang w:val="en-US"/>
        </w:rPr>
        <w:t xml:space="preserve">Therefore. </w:t>
      </w:r>
      <w:r w:rsidR="00C079DB">
        <w:rPr>
          <w:rFonts w:ascii="Times New Roman" w:hAnsi="Times New Roman" w:cs="Times New Roman"/>
          <w:sz w:val="24"/>
          <w:szCs w:val="24"/>
          <w:lang w:val="en-US"/>
        </w:rPr>
        <w:t xml:space="preserve">each participant processed an abstract only in one version but not in the other. If the first abstract was in ELF, the second was in </w:t>
      </w:r>
      <w:proofErr w:type="spellStart"/>
      <w:r w:rsidR="00C079DB">
        <w:rPr>
          <w:rFonts w:ascii="Times New Roman" w:hAnsi="Times New Roman" w:cs="Times New Roman"/>
          <w:sz w:val="24"/>
          <w:szCs w:val="24"/>
          <w:lang w:val="en-US"/>
        </w:rPr>
        <w:t>EdE</w:t>
      </w:r>
      <w:proofErr w:type="spellEnd"/>
      <w:r w:rsidR="00C079DB">
        <w:rPr>
          <w:rFonts w:ascii="Times New Roman" w:hAnsi="Times New Roman" w:cs="Times New Roman"/>
          <w:sz w:val="24"/>
          <w:szCs w:val="24"/>
          <w:lang w:val="en-US"/>
        </w:rPr>
        <w:t xml:space="preserve"> and vice versa. </w:t>
      </w:r>
      <w:r w:rsidR="00525C4A">
        <w:rPr>
          <w:rFonts w:ascii="Times New Roman" w:hAnsi="Times New Roman" w:cs="Times New Roman"/>
          <w:sz w:val="24"/>
          <w:szCs w:val="24"/>
          <w:lang w:val="en-US"/>
        </w:rPr>
        <w:t>Since the duration of the copying and translation task was limited, participants did not process the whole text but always started from the beginning and worked through the text sentence by sentence. However, it was made sure that no sentence was used twice in the copying and translation task.</w:t>
      </w:r>
    </w:p>
    <w:p w14:paraId="37D5DF07" w14:textId="7141B45A" w:rsidR="00004559" w:rsidRDefault="001A1475"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processing the two abstracts, participants completed a lexical decision task and </w:t>
      </w:r>
      <w:r w:rsidR="00C079DB">
        <w:rPr>
          <w:rFonts w:ascii="Times New Roman" w:hAnsi="Times New Roman" w:cs="Times New Roman"/>
          <w:sz w:val="24"/>
          <w:szCs w:val="24"/>
          <w:lang w:val="en-US"/>
        </w:rPr>
        <w:t xml:space="preserve">then </w:t>
      </w:r>
      <w:r>
        <w:rPr>
          <w:rFonts w:ascii="Times New Roman" w:hAnsi="Times New Roman" w:cs="Times New Roman"/>
          <w:sz w:val="24"/>
          <w:szCs w:val="24"/>
          <w:lang w:val="en-US"/>
        </w:rPr>
        <w:t>had to read the abstracts again in the other versions. However, we did not include data from those two conditions in the analyses. To start the experiment</w:t>
      </w:r>
      <w:r w:rsidR="00C62BF0">
        <w:rPr>
          <w:rFonts w:ascii="Times New Roman" w:hAnsi="Times New Roman" w:cs="Times New Roman"/>
          <w:sz w:val="24"/>
          <w:szCs w:val="24"/>
          <w:lang w:val="en-US"/>
        </w:rPr>
        <w:t>, i</w:t>
      </w:r>
      <w:r w:rsidR="00DB0B15" w:rsidRPr="00B86243">
        <w:rPr>
          <w:rFonts w:ascii="Times New Roman" w:hAnsi="Times New Roman" w:cs="Times New Roman"/>
          <w:sz w:val="24"/>
          <w:szCs w:val="24"/>
          <w:lang w:val="en-US"/>
        </w:rPr>
        <w:t>nstructions</w:t>
      </w:r>
      <w:r w:rsidR="00C62BF0">
        <w:rPr>
          <w:rFonts w:ascii="Times New Roman" w:hAnsi="Times New Roman" w:cs="Times New Roman"/>
          <w:sz w:val="24"/>
          <w:szCs w:val="24"/>
          <w:lang w:val="en-US"/>
        </w:rPr>
        <w:t xml:space="preserve"> to the task</w:t>
      </w:r>
      <w:r w:rsidR="00DB0B15" w:rsidRPr="00B86243">
        <w:rPr>
          <w:rFonts w:ascii="Times New Roman" w:hAnsi="Times New Roman" w:cs="Times New Roman"/>
          <w:sz w:val="24"/>
          <w:szCs w:val="24"/>
          <w:lang w:val="en-US"/>
        </w:rPr>
        <w:t xml:space="preserve"> were presented on the computer screen</w:t>
      </w:r>
      <w:r w:rsidR="004455F9" w:rsidRPr="00B86243">
        <w:rPr>
          <w:rFonts w:ascii="Times New Roman" w:hAnsi="Times New Roman" w:cs="Times New Roman"/>
          <w:sz w:val="24"/>
          <w:szCs w:val="24"/>
          <w:lang w:val="en-US"/>
        </w:rPr>
        <w:t xml:space="preserve">, and to become confident with </w:t>
      </w:r>
      <w:r w:rsidR="00C62BF0">
        <w:rPr>
          <w:rFonts w:ascii="Times New Roman" w:hAnsi="Times New Roman" w:cs="Times New Roman"/>
          <w:sz w:val="24"/>
          <w:szCs w:val="24"/>
          <w:lang w:val="en-US"/>
        </w:rPr>
        <w:t>keyboard</w:t>
      </w:r>
      <w:r w:rsidR="004455F9" w:rsidRPr="00B86243">
        <w:rPr>
          <w:rFonts w:ascii="Times New Roman" w:hAnsi="Times New Roman" w:cs="Times New Roman"/>
          <w:sz w:val="24"/>
          <w:szCs w:val="24"/>
          <w:lang w:val="en-US"/>
        </w:rPr>
        <w:t xml:space="preserve">, </w:t>
      </w:r>
      <w:r w:rsidR="00C62BF0">
        <w:rPr>
          <w:rFonts w:ascii="Times New Roman" w:hAnsi="Times New Roman" w:cs="Times New Roman"/>
          <w:sz w:val="24"/>
          <w:szCs w:val="24"/>
          <w:lang w:val="en-US"/>
        </w:rPr>
        <w:t xml:space="preserve">participants had to copy a sentence that contained all possible special symbols </w:t>
      </w:r>
      <w:r w:rsidR="00004559">
        <w:rPr>
          <w:rFonts w:ascii="Times New Roman" w:hAnsi="Times New Roman" w:cs="Times New Roman"/>
          <w:sz w:val="24"/>
          <w:szCs w:val="24"/>
          <w:lang w:val="en-US"/>
        </w:rPr>
        <w:t>from the abstract.</w:t>
      </w:r>
    </w:p>
    <w:bookmarkEnd w:id="2"/>
    <w:p w14:paraId="1B0A9AF6" w14:textId="48C8B2C5" w:rsidR="00D20F52" w:rsidRPr="00B86243" w:rsidRDefault="00D20F52" w:rsidP="00F8169D">
      <w:pPr>
        <w:spacing w:after="0" w:line="480" w:lineRule="auto"/>
        <w:jc w:val="both"/>
        <w:rPr>
          <w:rFonts w:ascii="Times New Roman" w:hAnsi="Times New Roman" w:cs="Times New Roman"/>
          <w:b/>
          <w:bCs/>
          <w:sz w:val="24"/>
          <w:szCs w:val="24"/>
          <w:lang w:val="en-US"/>
        </w:rPr>
      </w:pPr>
    </w:p>
    <w:p w14:paraId="4488A1F5" w14:textId="62171AFC" w:rsidR="00C722A0" w:rsidRDefault="00D715A6" w:rsidP="00F8169D">
      <w:pPr>
        <w:spacing w:after="0" w:line="480" w:lineRule="auto"/>
        <w:jc w:val="both"/>
        <w:rPr>
          <w:rFonts w:ascii="Times New Roman" w:hAnsi="Times New Roman" w:cs="Times New Roman"/>
          <w:b/>
          <w:bCs/>
          <w:sz w:val="24"/>
          <w:szCs w:val="24"/>
          <w:lang w:val="en-US"/>
        </w:rPr>
      </w:pPr>
      <w:bookmarkStart w:id="3" w:name="_Hlk58850333"/>
      <w:r w:rsidRPr="00B86243">
        <w:rPr>
          <w:rFonts w:ascii="Times New Roman" w:hAnsi="Times New Roman" w:cs="Times New Roman"/>
          <w:b/>
          <w:bCs/>
          <w:sz w:val="24"/>
          <w:szCs w:val="24"/>
          <w:lang w:val="en-US"/>
        </w:rPr>
        <w:t xml:space="preserve">Behavioral </w:t>
      </w:r>
      <w:r w:rsidR="00C722A0">
        <w:rPr>
          <w:rFonts w:ascii="Times New Roman" w:hAnsi="Times New Roman" w:cs="Times New Roman"/>
          <w:b/>
          <w:bCs/>
          <w:sz w:val="24"/>
          <w:szCs w:val="24"/>
          <w:lang w:val="en-US"/>
        </w:rPr>
        <w:t>data processing</w:t>
      </w:r>
    </w:p>
    <w:p w14:paraId="4F69AE6F" w14:textId="566B3901" w:rsidR="00C722A0" w:rsidRPr="00B86243" w:rsidRDefault="00C722A0" w:rsidP="00C722A0">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The preprocessing of the behavioral data was done using R (version 3.6.3, </w:t>
      </w:r>
      <w:hyperlink r:id="rId12" w:history="1">
        <w:r w:rsidRPr="00B86243">
          <w:rPr>
            <w:rStyle w:val="Hyperlink"/>
            <w:rFonts w:ascii="Times New Roman" w:hAnsi="Times New Roman" w:cs="Times New Roman"/>
            <w:sz w:val="24"/>
            <w:szCs w:val="24"/>
            <w:lang w:val="en-US"/>
          </w:rPr>
          <w:t>https://www.r-project.org/</w:t>
        </w:r>
      </w:hyperlink>
      <w:r w:rsidRPr="00B86243">
        <w:rPr>
          <w:rFonts w:ascii="Times New Roman" w:hAnsi="Times New Roman" w:cs="Times New Roman"/>
          <w:sz w:val="24"/>
          <w:szCs w:val="24"/>
          <w:lang w:val="en-US"/>
        </w:rPr>
        <w:t xml:space="preserve">). </w:t>
      </w:r>
      <w:r w:rsidR="004B43CE">
        <w:rPr>
          <w:rFonts w:ascii="Times New Roman" w:hAnsi="Times New Roman" w:cs="Times New Roman"/>
          <w:sz w:val="24"/>
          <w:szCs w:val="24"/>
          <w:lang w:val="en-US"/>
        </w:rPr>
        <w:t xml:space="preserve">For the reading task, we evaluated the percentage of the correct answered control questions per text as well as the average reading duration per sentence, which was adjusted for the different lengths of the texts. Furthermore, we analyzed the </w:t>
      </w:r>
      <w:r w:rsidR="00D6241E">
        <w:rPr>
          <w:rFonts w:ascii="Times New Roman" w:hAnsi="Times New Roman" w:cs="Times New Roman"/>
          <w:sz w:val="24"/>
          <w:szCs w:val="24"/>
          <w:lang w:val="en-US"/>
        </w:rPr>
        <w:t xml:space="preserve">perceived difficulty as the distance in cm of the mouse click from 0 (easy) for both the reading and translation task. Therefore, higher values indicate a higher perceived difficulty of the task. Regarding the copying and translation tasks, we evaluated the total amount of chars typed during the 5 minutes, </w:t>
      </w:r>
      <w:r w:rsidR="007009CC">
        <w:rPr>
          <w:rFonts w:ascii="Times New Roman" w:hAnsi="Times New Roman" w:cs="Times New Roman"/>
          <w:sz w:val="24"/>
          <w:szCs w:val="24"/>
          <w:lang w:val="en-US"/>
        </w:rPr>
        <w:t xml:space="preserve">as well as the number of chars typed if deletions were subtracted (chars </w:t>
      </w:r>
      <w:proofErr w:type="spellStart"/>
      <w:r w:rsidR="007009CC">
        <w:rPr>
          <w:rFonts w:ascii="Times New Roman" w:hAnsi="Times New Roman" w:cs="Times New Roman"/>
          <w:sz w:val="24"/>
          <w:szCs w:val="24"/>
          <w:lang w:val="en-US"/>
        </w:rPr>
        <w:t>endversion</w:t>
      </w:r>
      <w:proofErr w:type="spellEnd"/>
      <w:r w:rsidR="007009CC">
        <w:rPr>
          <w:rFonts w:ascii="Times New Roman" w:hAnsi="Times New Roman" w:cs="Times New Roman"/>
          <w:sz w:val="24"/>
          <w:szCs w:val="24"/>
          <w:lang w:val="en-US"/>
        </w:rPr>
        <w:t xml:space="preserve">). Those variables can be regarded as a measure for the efficiency in the copying and translation task. Furthermore, we retrieved the number of deletions for both tasks which refer to the total number pressing the “backslash” on the keyboard. Finally, we analyzed the </w:t>
      </w:r>
      <w:r w:rsidR="003B2C70">
        <w:rPr>
          <w:rFonts w:ascii="Times New Roman" w:hAnsi="Times New Roman" w:cs="Times New Roman"/>
          <w:sz w:val="24"/>
          <w:szCs w:val="24"/>
          <w:lang w:val="en-US"/>
        </w:rPr>
        <w:t xml:space="preserve">output generated by each participant in the translation task by rating </w:t>
      </w:r>
      <w:r w:rsidR="00D011A5">
        <w:rPr>
          <w:rFonts w:ascii="Times New Roman" w:hAnsi="Times New Roman" w:cs="Times New Roman"/>
          <w:sz w:val="24"/>
          <w:szCs w:val="24"/>
          <w:lang w:val="en-US"/>
        </w:rPr>
        <w:t xml:space="preserve">the fluency (0: incomprehensible – 5: flawless German) and the accuracy ( 0: no meaning – 5: all meaning) per sentence </w:t>
      </w:r>
      <w:r w:rsidR="00D011A5">
        <w:rPr>
          <w:rFonts w:ascii="Times New Roman" w:hAnsi="Times New Roman" w:cs="Times New Roman"/>
          <w:sz w:val="24"/>
          <w:szCs w:val="24"/>
          <w:lang w:val="en-US"/>
        </w:rPr>
        <w:fldChar w:fldCharType="begin" w:fldLock="1"/>
      </w:r>
      <w:r w:rsidR="00425676">
        <w:rPr>
          <w:rFonts w:ascii="Times New Roman" w:hAnsi="Times New Roman" w:cs="Times New Roman"/>
          <w:sz w:val="24"/>
          <w:szCs w:val="24"/>
          <w:lang w:val="en-US"/>
        </w:rPr>
        <w:instrText>ADDIN CSL_CITATION {"citationItems":[{"id":"ITEM-1","itemData":{"abstract":"We evaluated machine translation performance for six European language pairs that participated in a shared task: translating French, German, Spanish texts to En-glish and back. Evaluation was done automatically using the BLEU score and manually on fluency and adequacy. For the 2006 NAACL/HLT Workshop on Machine Translation, we organized a shared task to evaluate machine translation performance. 14 teams from 11 institutions participated, ranging from commercial companies, industrial research labs to individual graduate students. The motivation for such a competition is to establish baseline performance numbers for defined training scenarios and test sets. We assembled various forms of data and resources: a baseline MT system, language models, prepared training and test sets, resulting in actual machine translation output from several state-of-the-art systems and manual evaluations. All this is available at the workshop website 1. The shared task is a follow-up to the one we organized in the previous year, at a similar venue (Koehn and Monz, 2005). As then, we concentrated on the translation of European languages and the use of the Europarl corpus for training. Again, most systems that participated could be categorized as statistical phrase-based systems. While there is now a number of competitions-DARPA/NIST (Li, 2005), IWSLT (Eck and Hori, 2005), TC-Star-this one focuses on text translation between various Euro-pean languages. This year's shared task changed in some aspects from last year's: • We carried out a manual evaluation in addition to the automatic scoring. Manual evaluation 1 http://www.statmt.org/wmt06/ was done by the participants. This revealed interesting clues about the properties of automatic and manual scoring. • We evaluated translation from English, in addition to into English. English was again paired with German, French, and Spanish. We dropped, however, one of the languages, Finnish, partly to keep the number of tracks manageable, partly because we assumed that it would be hard to find enough Finnish speakers for the manual evaluation. • We included an out-of-domain test set. This allows us to compare machine translation performance in-domain and out-of-domain. The evaluation framework for the shared task is similar to the one used in last year's shared task. Training and testing is based on the Europarl corpus. Figure 1 provides some statistics about this corpus. 1.1 Baseline system To lower the barrier of entrance to the competit…","author":[{"dropping-particle":"","family":"Koehn","given":"Philipp","non-dropping-particle":"","parse-names":false,"suffix":""},{"dropping-particle":"","family":"Monz","given":"Christof","non-dropping-particle":"","parse-names":false,"suffix":""}],"id":"ITEM-1","issued":{"date-parts":[["2006"]]},"page":"102-121","title":"Manual and Automatic Evaluation of Machine Translation between European Languages 1 Evaluation Framework","type":"article-journal"},"uris":["http://www.mendeley.com/documents/?uuid=f7947545-018e-3f02-99f0-50c4578fead0"]}],"mendeley":{"formattedCitation":"(Koehn &amp; Monz, 2006)","plainTextFormattedCitation":"(Koehn &amp; Monz, 2006)","previouslyFormattedCitation":"(Koehn &amp; Monz, 2006)"},"properties":{"noteIndex":0},"schema":"https://github.com/citation-style-language/schema/raw/master/csl-citation.json"}</w:instrText>
      </w:r>
      <w:r w:rsidR="00D011A5">
        <w:rPr>
          <w:rFonts w:ascii="Times New Roman" w:hAnsi="Times New Roman" w:cs="Times New Roman"/>
          <w:sz w:val="24"/>
          <w:szCs w:val="24"/>
          <w:lang w:val="en-US"/>
        </w:rPr>
        <w:fldChar w:fldCharType="separate"/>
      </w:r>
      <w:r w:rsidR="00D011A5" w:rsidRPr="00D011A5">
        <w:rPr>
          <w:rFonts w:ascii="Times New Roman" w:hAnsi="Times New Roman" w:cs="Times New Roman"/>
          <w:noProof/>
          <w:sz w:val="24"/>
          <w:szCs w:val="24"/>
          <w:lang w:val="en-US"/>
        </w:rPr>
        <w:t>(Koehn &amp; Monz, 2006)</w:t>
      </w:r>
      <w:r w:rsidR="00D011A5">
        <w:rPr>
          <w:rFonts w:ascii="Times New Roman" w:hAnsi="Times New Roman" w:cs="Times New Roman"/>
          <w:sz w:val="24"/>
          <w:szCs w:val="24"/>
          <w:lang w:val="en-US"/>
        </w:rPr>
        <w:fldChar w:fldCharType="end"/>
      </w:r>
      <w:r w:rsidR="00D011A5">
        <w:rPr>
          <w:rFonts w:ascii="Times New Roman" w:hAnsi="Times New Roman" w:cs="Times New Roman"/>
          <w:sz w:val="24"/>
          <w:szCs w:val="24"/>
          <w:lang w:val="en-US"/>
        </w:rPr>
        <w:t xml:space="preserve">. </w:t>
      </w:r>
      <w:r w:rsidR="003B4CF9">
        <w:rPr>
          <w:rFonts w:ascii="Times New Roman" w:hAnsi="Times New Roman" w:cs="Times New Roman"/>
          <w:sz w:val="24"/>
          <w:szCs w:val="24"/>
          <w:lang w:val="en-US"/>
        </w:rPr>
        <w:t>For the rating, we fully randomized the sentences from both texts and conditions as well as all participants. Three independent raters (</w:t>
      </w:r>
      <w:r w:rsidR="003B4CF9" w:rsidRPr="0044525A">
        <w:rPr>
          <w:rFonts w:ascii="Times New Roman" w:hAnsi="Times New Roman" w:cs="Times New Roman"/>
          <w:i/>
          <w:iCs/>
          <w:sz w:val="24"/>
          <w:szCs w:val="24"/>
          <w:lang w:val="en-US"/>
        </w:rPr>
        <w:t xml:space="preserve">language experts from the from the </w:t>
      </w:r>
      <w:r w:rsidR="003B4CF9" w:rsidRPr="0044525A">
        <w:rPr>
          <w:rFonts w:ascii="Times New Roman" w:hAnsi="Times New Roman" w:cs="Times New Roman"/>
          <w:i/>
          <w:iCs/>
          <w:sz w:val="24"/>
          <w:szCs w:val="24"/>
          <w:lang w:val="en-US"/>
        </w:rPr>
        <w:t>IUED Institute of Translation and Interpreting of the ZHAW</w:t>
      </w:r>
      <w:r w:rsidR="003B4CF9">
        <w:rPr>
          <w:rFonts w:ascii="Times New Roman" w:hAnsi="Times New Roman" w:cs="Times New Roman"/>
          <w:sz w:val="24"/>
          <w:szCs w:val="24"/>
          <w:lang w:val="en-US"/>
        </w:rPr>
        <w:t>) first rated the fluency and subsequently the accuracy of all se</w:t>
      </w:r>
      <w:r w:rsidR="00935CF9">
        <w:rPr>
          <w:rFonts w:ascii="Times New Roman" w:hAnsi="Times New Roman" w:cs="Times New Roman"/>
          <w:sz w:val="24"/>
          <w:szCs w:val="24"/>
          <w:lang w:val="en-US"/>
        </w:rPr>
        <w:t xml:space="preserve">ntences. For the accuracy rating, the translation output was compared to a reference translation provided by the IUED. Then, the ratings were averaged per condition (ELF vs. </w:t>
      </w:r>
      <w:proofErr w:type="spellStart"/>
      <w:r w:rsidR="00935CF9">
        <w:rPr>
          <w:rFonts w:ascii="Times New Roman" w:hAnsi="Times New Roman" w:cs="Times New Roman"/>
          <w:sz w:val="24"/>
          <w:szCs w:val="24"/>
          <w:lang w:val="en-US"/>
        </w:rPr>
        <w:t>EdE</w:t>
      </w:r>
      <w:proofErr w:type="spellEnd"/>
      <w:r w:rsidR="00935CF9">
        <w:rPr>
          <w:rFonts w:ascii="Times New Roman" w:hAnsi="Times New Roman" w:cs="Times New Roman"/>
          <w:sz w:val="24"/>
          <w:szCs w:val="24"/>
          <w:lang w:val="en-US"/>
        </w:rPr>
        <w:t xml:space="preserve">) and both texts to calculate an intraclass </w:t>
      </w:r>
      <w:r w:rsidR="00935CF9">
        <w:rPr>
          <w:rFonts w:ascii="Times New Roman" w:hAnsi="Times New Roman" w:cs="Times New Roman"/>
          <w:sz w:val="24"/>
          <w:szCs w:val="24"/>
          <w:lang w:val="en-US"/>
        </w:rPr>
        <w:lastRenderedPageBreak/>
        <w:t>correlation coefficient (ICC)</w:t>
      </w:r>
      <w:r w:rsidR="00955C45">
        <w:rPr>
          <w:rFonts w:ascii="Times New Roman" w:hAnsi="Times New Roman" w:cs="Times New Roman"/>
          <w:sz w:val="24"/>
          <w:szCs w:val="24"/>
          <w:lang w:val="en-US"/>
        </w:rPr>
        <w:t xml:space="preserve"> using the </w:t>
      </w:r>
      <w:proofErr w:type="spellStart"/>
      <w:r w:rsidR="00955C45">
        <w:rPr>
          <w:rFonts w:ascii="Times New Roman" w:hAnsi="Times New Roman" w:cs="Times New Roman"/>
          <w:sz w:val="24"/>
          <w:szCs w:val="24"/>
          <w:lang w:val="en-US"/>
        </w:rPr>
        <w:t>irr</w:t>
      </w:r>
      <w:proofErr w:type="spellEnd"/>
      <w:r w:rsidR="00955C45" w:rsidRPr="00B86243">
        <w:rPr>
          <w:rFonts w:ascii="Times New Roman" w:hAnsi="Times New Roman" w:cs="Times New Roman"/>
          <w:sz w:val="24"/>
          <w:szCs w:val="24"/>
          <w:lang w:val="en-US"/>
        </w:rPr>
        <w:t xml:space="preserve"> package (Version </w:t>
      </w:r>
      <w:r w:rsidR="00955C45">
        <w:rPr>
          <w:rFonts w:ascii="Times New Roman" w:hAnsi="Times New Roman" w:cs="Times New Roman"/>
          <w:sz w:val="24"/>
          <w:szCs w:val="24"/>
          <w:lang w:val="en-US"/>
        </w:rPr>
        <w:t>0</w:t>
      </w:r>
      <w:r w:rsidR="00955C45" w:rsidRPr="00B86243">
        <w:rPr>
          <w:rFonts w:ascii="Times New Roman" w:hAnsi="Times New Roman" w:cs="Times New Roman"/>
          <w:sz w:val="24"/>
          <w:szCs w:val="24"/>
          <w:lang w:val="en-US"/>
        </w:rPr>
        <w:t>.</w:t>
      </w:r>
      <w:r w:rsidR="00955C45">
        <w:rPr>
          <w:rFonts w:ascii="Times New Roman" w:hAnsi="Times New Roman" w:cs="Times New Roman"/>
          <w:sz w:val="24"/>
          <w:szCs w:val="24"/>
          <w:lang w:val="en-US"/>
        </w:rPr>
        <w:t>84.1</w:t>
      </w:r>
      <w:r w:rsidR="00955C45" w:rsidRPr="00B86243">
        <w:rPr>
          <w:rFonts w:ascii="Times New Roman" w:hAnsi="Times New Roman" w:cs="Times New Roman"/>
          <w:sz w:val="24"/>
          <w:szCs w:val="24"/>
          <w:lang w:val="en-US"/>
        </w:rPr>
        <w:t xml:space="preserve">, </w:t>
      </w:r>
      <w:hyperlink r:id="rId13" w:history="1">
        <w:r w:rsidR="00955C45" w:rsidRPr="00955C45">
          <w:rPr>
            <w:rStyle w:val="Hyperlink"/>
            <w:rFonts w:ascii="Times New Roman" w:hAnsi="Times New Roman" w:cs="Times New Roman"/>
            <w:sz w:val="24"/>
            <w:szCs w:val="24"/>
            <w:lang w:val="en-US"/>
          </w:rPr>
          <w:t>https://cran.r-project.org/web/packages/irr/</w:t>
        </w:r>
      </w:hyperlink>
      <w:r w:rsidR="00955C45" w:rsidRPr="00B86243">
        <w:rPr>
          <w:rFonts w:ascii="Times New Roman" w:hAnsi="Times New Roman" w:cs="Times New Roman"/>
          <w:sz w:val="24"/>
          <w:szCs w:val="24"/>
          <w:lang w:val="en-US"/>
        </w:rPr>
        <w:t>) in R</w:t>
      </w:r>
      <w:r w:rsidR="00935CF9">
        <w:rPr>
          <w:rFonts w:ascii="Times New Roman" w:hAnsi="Times New Roman" w:cs="Times New Roman"/>
          <w:sz w:val="24"/>
          <w:szCs w:val="24"/>
          <w:lang w:val="en-US"/>
        </w:rPr>
        <w:t xml:space="preserve">. </w:t>
      </w:r>
      <w:r w:rsidR="00955C45">
        <w:rPr>
          <w:rFonts w:ascii="Times New Roman" w:hAnsi="Times New Roman" w:cs="Times New Roman"/>
          <w:sz w:val="24"/>
          <w:szCs w:val="24"/>
          <w:lang w:val="en-US"/>
        </w:rPr>
        <w:t xml:space="preserve">Applying a </w:t>
      </w:r>
      <w:r w:rsidR="00E74409" w:rsidRPr="00E74409">
        <w:rPr>
          <w:rFonts w:ascii="Times New Roman" w:hAnsi="Times New Roman" w:cs="Times New Roman"/>
          <w:sz w:val="24"/>
          <w:szCs w:val="24"/>
          <w:lang w:val="en-US"/>
        </w:rPr>
        <w:t>2-way mixed-effects model</w:t>
      </w:r>
      <w:r w:rsidR="00E74409" w:rsidRPr="00E74409">
        <w:rPr>
          <w:rFonts w:ascii="Times New Roman" w:hAnsi="Times New Roman" w:cs="Times New Roman"/>
          <w:sz w:val="24"/>
          <w:szCs w:val="24"/>
          <w:lang w:val="en-US"/>
        </w:rPr>
        <w:t xml:space="preserve"> </w:t>
      </w:r>
      <w:r w:rsidR="00955C45">
        <w:rPr>
          <w:rFonts w:ascii="Times New Roman" w:hAnsi="Times New Roman" w:cs="Times New Roman"/>
          <w:sz w:val="24"/>
          <w:szCs w:val="24"/>
          <w:lang w:val="en-US"/>
        </w:rPr>
        <w:t xml:space="preserve">of the </w:t>
      </w:r>
      <w:r w:rsidR="00E74409">
        <w:rPr>
          <w:rFonts w:ascii="Times New Roman" w:hAnsi="Times New Roman" w:cs="Times New Roman"/>
          <w:sz w:val="24"/>
          <w:szCs w:val="24"/>
          <w:lang w:val="en-US"/>
        </w:rPr>
        <w:t xml:space="preserve">type “consistency” </w:t>
      </w:r>
      <w:r w:rsidR="0044525A">
        <w:rPr>
          <w:rFonts w:ascii="Times New Roman" w:hAnsi="Times New Roman" w:cs="Times New Roman"/>
          <w:sz w:val="24"/>
          <w:szCs w:val="24"/>
          <w:lang w:val="en-US"/>
        </w:rPr>
        <w:t>and</w:t>
      </w:r>
      <w:r w:rsidR="00E74409">
        <w:rPr>
          <w:rFonts w:ascii="Times New Roman" w:hAnsi="Times New Roman" w:cs="Times New Roman"/>
          <w:sz w:val="24"/>
          <w:szCs w:val="24"/>
          <w:lang w:val="en-US"/>
        </w:rPr>
        <w:t xml:space="preserve"> a mean-rating (k=3) revealed a ICC(C,3) = 0.575 (95%-confidence interval = 0.421 – 0.694) for the fluency rating and a ICC(C,3) = 0.909 </w:t>
      </w:r>
      <w:r w:rsidR="00E74409">
        <w:rPr>
          <w:rFonts w:ascii="Times New Roman" w:hAnsi="Times New Roman" w:cs="Times New Roman"/>
          <w:sz w:val="24"/>
          <w:szCs w:val="24"/>
          <w:lang w:val="en-US"/>
        </w:rPr>
        <w:t>(95%-confidence interval</w:t>
      </w:r>
      <w:r w:rsidR="00E74409">
        <w:rPr>
          <w:rFonts w:ascii="Times New Roman" w:hAnsi="Times New Roman" w:cs="Times New Roman"/>
          <w:sz w:val="24"/>
          <w:szCs w:val="24"/>
          <w:lang w:val="en-US"/>
        </w:rPr>
        <w:t xml:space="preserve"> = </w:t>
      </w:r>
      <w:r w:rsidR="00E74409">
        <w:rPr>
          <w:rFonts w:ascii="Times New Roman" w:hAnsi="Times New Roman" w:cs="Times New Roman"/>
          <w:sz w:val="24"/>
          <w:szCs w:val="24"/>
          <w:lang w:val="en-US"/>
        </w:rPr>
        <w:t>0.</w:t>
      </w:r>
      <w:r w:rsidR="00E74409">
        <w:rPr>
          <w:rFonts w:ascii="Times New Roman" w:hAnsi="Times New Roman" w:cs="Times New Roman"/>
          <w:sz w:val="24"/>
          <w:szCs w:val="24"/>
          <w:lang w:val="en-US"/>
        </w:rPr>
        <w:t>875</w:t>
      </w:r>
      <w:r w:rsidR="00E74409">
        <w:rPr>
          <w:rFonts w:ascii="Times New Roman" w:hAnsi="Times New Roman" w:cs="Times New Roman"/>
          <w:sz w:val="24"/>
          <w:szCs w:val="24"/>
          <w:lang w:val="en-US"/>
        </w:rPr>
        <w:t xml:space="preserve"> – 0.</w:t>
      </w:r>
      <w:r w:rsidR="00E74409">
        <w:rPr>
          <w:rFonts w:ascii="Times New Roman" w:hAnsi="Times New Roman" w:cs="Times New Roman"/>
          <w:sz w:val="24"/>
          <w:szCs w:val="24"/>
          <w:lang w:val="en-US"/>
        </w:rPr>
        <w:t xml:space="preserve">934) </w:t>
      </w:r>
      <w:r w:rsidR="00425676">
        <w:rPr>
          <w:rFonts w:ascii="Times New Roman" w:hAnsi="Times New Roman" w:cs="Times New Roman"/>
          <w:sz w:val="24"/>
          <w:szCs w:val="24"/>
          <w:lang w:val="en-US"/>
        </w:rPr>
        <w:t xml:space="preserve">for the accuracy rating. The ICC for the fluency rating likely reflects a moderate reliability, whereas the ICC for the accuracy rating reflects an excellent reliability </w:t>
      </w:r>
      <w:r w:rsidR="00425676">
        <w:rPr>
          <w:rFonts w:ascii="Times New Roman" w:hAnsi="Times New Roman" w:cs="Times New Roman"/>
          <w:sz w:val="24"/>
          <w:szCs w:val="24"/>
          <w:lang w:val="en-US"/>
        </w:rPr>
        <w:fldChar w:fldCharType="begin" w:fldLock="1"/>
      </w:r>
      <w:r w:rsidR="00425676">
        <w:rPr>
          <w:rFonts w:ascii="Times New Roman" w:hAnsi="Times New Roman" w:cs="Times New Roman"/>
          <w:sz w:val="24"/>
          <w:szCs w:val="24"/>
          <w:lang w:val="en-US"/>
        </w:rPr>
        <w:instrText>ADDIN CSL_CITATION {"citationItems":[{"id":"ITEM-1","itemData":{"DOI":"10.1016/J.JCM.2016.02.012","ISSN":"1556-3707","PMID":"27330520","abstract":"Objective Intraclass correlation coefficient (ICC) is a widely used reliability index in test-retest, intrarater, and interrater reliability analyses. This article introduces the basic concept of ICC in the content of reliability analysis. Discussion for Researchers There are 10 forms of ICCs. Because each form involves distinct assumptions in their calculation and will lead to different interpretations, researchers should explicitly specify the ICC form they used in their calculation. A thorough review of the research design is needed in selecting the appropriate form of ICC to evaluate reliability. The best practice of reporting ICC should include software information, “model,” “type,” and “definition” selections. Discussion for Readers When coming across an article that includes ICC, readers should first check whether information about the ICC form has been reported and if an appropriate ICC form was used. Based on the 95% confident interval of the ICC estimate, values less than 0.5, between 0.5 and 0.75, between 0.75 and 0.9, and greater than 0.90 are indicative of poor, moderate, good, and excellent reliability, respectively. Conclusion This article provides a practical guideline for clinical researchers to choose the correct form of ICC and suggests the best practice of reporting ICC parameters in scientific publications. This article also gives readers an appreciation for what to look for when coming across ICC while reading an article.","author":[{"dropping-particle":"","family":"Koo","given":"Terry K.","non-dropping-particle":"","parse-names":false,"suffix":""},{"dropping-particle":"","family":"Li","given":"Mae Y.","non-dropping-particle":"","parse-names":false,"suffix":""}],"container-title":"Journal of Chiropractic Medicine","id":"ITEM-1","issue":"2","issued":{"date-parts":[["2016","6","1"]]},"page":"155-163","publisher":"Elsevier","title":"A Guideline of Selecting and Reporting Intraclass Correlation Coefficients for Reliability Research","type":"article-journal","volume":"15"},"uris":["http://www.mendeley.com/documents/?uuid=d774fadc-684f-3643-ae45-86e4ba8dda6f"]}],"mendeley":{"formattedCitation":"(Koo &amp; Li, 2016)","plainTextFormattedCitation":"(Koo &amp; Li, 2016)"},"properties":{"noteIndex":0},"schema":"https://github.com/citation-style-language/schema/raw/master/csl-citation.json"}</w:instrText>
      </w:r>
      <w:r w:rsidR="00425676">
        <w:rPr>
          <w:rFonts w:ascii="Times New Roman" w:hAnsi="Times New Roman" w:cs="Times New Roman"/>
          <w:sz w:val="24"/>
          <w:szCs w:val="24"/>
          <w:lang w:val="en-US"/>
        </w:rPr>
        <w:fldChar w:fldCharType="separate"/>
      </w:r>
      <w:r w:rsidR="00425676" w:rsidRPr="00425676">
        <w:rPr>
          <w:rFonts w:ascii="Times New Roman" w:hAnsi="Times New Roman" w:cs="Times New Roman"/>
          <w:noProof/>
          <w:sz w:val="24"/>
          <w:szCs w:val="24"/>
          <w:lang w:val="en-US"/>
        </w:rPr>
        <w:t>(Koo &amp; Li, 2016)</w:t>
      </w:r>
      <w:r w:rsidR="00425676">
        <w:rPr>
          <w:rFonts w:ascii="Times New Roman" w:hAnsi="Times New Roman" w:cs="Times New Roman"/>
          <w:sz w:val="24"/>
          <w:szCs w:val="24"/>
          <w:lang w:val="en-US"/>
        </w:rPr>
        <w:fldChar w:fldCharType="end"/>
      </w:r>
      <w:r w:rsidR="00425676">
        <w:rPr>
          <w:rFonts w:ascii="Times New Roman" w:hAnsi="Times New Roman" w:cs="Times New Roman"/>
          <w:sz w:val="24"/>
          <w:szCs w:val="24"/>
          <w:lang w:val="en-US"/>
        </w:rPr>
        <w:t xml:space="preserve">. </w:t>
      </w:r>
      <w:r w:rsidR="00935CF9">
        <w:rPr>
          <w:rFonts w:ascii="Times New Roman" w:hAnsi="Times New Roman" w:cs="Times New Roman"/>
          <w:sz w:val="24"/>
          <w:szCs w:val="24"/>
          <w:lang w:val="en-US"/>
        </w:rPr>
        <w:t xml:space="preserve">Finally, we averaged the </w:t>
      </w:r>
      <w:r w:rsidR="00425676">
        <w:rPr>
          <w:rFonts w:ascii="Times New Roman" w:hAnsi="Times New Roman" w:cs="Times New Roman"/>
          <w:sz w:val="24"/>
          <w:szCs w:val="24"/>
          <w:lang w:val="en-US"/>
        </w:rPr>
        <w:t>three raters to generate a score for a mean rater further used in the statistical analyses.</w:t>
      </w:r>
    </w:p>
    <w:p w14:paraId="2B732052" w14:textId="77777777" w:rsidR="00C722A0" w:rsidRDefault="00C722A0" w:rsidP="00F8169D">
      <w:pPr>
        <w:spacing w:after="0" w:line="480" w:lineRule="auto"/>
        <w:jc w:val="both"/>
        <w:rPr>
          <w:rFonts w:ascii="Times New Roman" w:hAnsi="Times New Roman" w:cs="Times New Roman"/>
          <w:b/>
          <w:bCs/>
          <w:sz w:val="24"/>
          <w:szCs w:val="24"/>
          <w:lang w:val="en-US"/>
        </w:rPr>
      </w:pPr>
    </w:p>
    <w:p w14:paraId="7842EC32" w14:textId="1F060208" w:rsidR="00D715A6" w:rsidRPr="00B86243" w:rsidRDefault="00D715A6" w:rsidP="00F8169D">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b/>
          <w:bCs/>
          <w:sz w:val="24"/>
          <w:szCs w:val="24"/>
          <w:lang w:val="en-US"/>
        </w:rPr>
        <w:t>EEG data acquisition</w:t>
      </w:r>
    </w:p>
    <w:bookmarkEnd w:id="3"/>
    <w:p w14:paraId="3A6C4023" w14:textId="094356EA" w:rsidR="00D715A6" w:rsidRPr="00B86243" w:rsidRDefault="00D715A6"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EEG data acquisition took place in a light-dimmed Faraday cage where </w:t>
      </w:r>
      <w:r w:rsidR="00C0312F" w:rsidRPr="00B86243">
        <w:rPr>
          <w:rFonts w:ascii="Times New Roman" w:hAnsi="Times New Roman" w:cs="Times New Roman"/>
          <w:sz w:val="24"/>
          <w:szCs w:val="24"/>
          <w:lang w:val="en-US"/>
        </w:rPr>
        <w:t xml:space="preserve">the </w:t>
      </w:r>
      <w:r w:rsidRPr="00B86243">
        <w:rPr>
          <w:rFonts w:ascii="Times New Roman" w:hAnsi="Times New Roman" w:cs="Times New Roman"/>
          <w:sz w:val="24"/>
          <w:szCs w:val="24"/>
          <w:lang w:val="en-US"/>
        </w:rPr>
        <w:t xml:space="preserve">participants were seated approximately 70 cm in front of a 24-inch monitor. </w:t>
      </w:r>
      <w:r w:rsidR="00C0312F" w:rsidRPr="00B86243">
        <w:rPr>
          <w:rFonts w:ascii="Times New Roman" w:hAnsi="Times New Roman" w:cs="Times New Roman"/>
          <w:sz w:val="24"/>
          <w:szCs w:val="24"/>
          <w:lang w:val="en-US"/>
        </w:rPr>
        <w:t>The</w:t>
      </w:r>
      <w:r w:rsidRPr="00B86243">
        <w:rPr>
          <w:rFonts w:ascii="Times New Roman" w:hAnsi="Times New Roman" w:cs="Times New Roman"/>
          <w:sz w:val="24"/>
          <w:szCs w:val="24"/>
          <w:lang w:val="en-US"/>
        </w:rPr>
        <w:t xml:space="preserve"> participants </w:t>
      </w:r>
      <w:r w:rsidR="00C0312F" w:rsidRPr="00B86243">
        <w:rPr>
          <w:rFonts w:ascii="Times New Roman" w:hAnsi="Times New Roman" w:cs="Times New Roman"/>
          <w:sz w:val="24"/>
          <w:szCs w:val="24"/>
          <w:lang w:val="en-US"/>
        </w:rPr>
        <w:t xml:space="preserve">were instructed </w:t>
      </w:r>
      <w:r w:rsidRPr="00B86243">
        <w:rPr>
          <w:rFonts w:ascii="Times New Roman" w:hAnsi="Times New Roman" w:cs="Times New Roman"/>
          <w:sz w:val="24"/>
          <w:szCs w:val="24"/>
          <w:lang w:val="en-US"/>
        </w:rPr>
        <w:t xml:space="preserve">to relax and stay as still as possible during the </w:t>
      </w:r>
      <w:r w:rsidR="00C0312F" w:rsidRPr="00B86243">
        <w:rPr>
          <w:rFonts w:ascii="Times New Roman" w:hAnsi="Times New Roman" w:cs="Times New Roman"/>
          <w:sz w:val="24"/>
          <w:szCs w:val="24"/>
          <w:lang w:val="en-US"/>
        </w:rPr>
        <w:t>EEG measurements</w:t>
      </w:r>
      <w:r w:rsidRPr="00B86243">
        <w:rPr>
          <w:rFonts w:ascii="Times New Roman" w:hAnsi="Times New Roman" w:cs="Times New Roman"/>
          <w:sz w:val="24"/>
          <w:szCs w:val="24"/>
          <w:lang w:val="en-US"/>
        </w:rPr>
        <w:t xml:space="preserve">. The experiment was programmed in MATLAB 2016b using the Psychophysics Toolbox Version 3 extension </w:t>
      </w:r>
      <w:r w:rsidRPr="00B86243">
        <w:rPr>
          <w:rFonts w:ascii="Times New Roman" w:hAnsi="Times New Roman" w:cs="Times New Roman"/>
          <w:sz w:val="24"/>
          <w:szCs w:val="24"/>
          <w:lang w:val="en-US"/>
        </w:rPr>
        <w:fldChar w:fldCharType="begin" w:fldLock="1"/>
      </w:r>
      <w:r w:rsidRPr="00B86243">
        <w:rPr>
          <w:rFonts w:ascii="Times New Roman" w:hAnsi="Times New Roman" w:cs="Times New Roman"/>
          <w:sz w:val="24"/>
          <w:szCs w:val="24"/>
          <w:lang w:val="en-US"/>
        </w:rPr>
        <w:instrText>ADDIN CSL_CITATION {"citationItems":[{"id":"ITEM-1","itemData":{"author":[{"dropping-particle":"","family":"Kleiner","given":"Mario","non-dropping-particle":"","parse-names":false,"suffix":""},{"dropping-particle":"","family":"Brainard","given":"David","non-dropping-particle":"","parse-names":false,"suffix":""},{"dropping-particle":"","family":"Pelli","given":"Denis","non-dropping-particle":"","parse-names":false,"suffix":""},{"dropping-particle":"","family":"Ingling","given":"Allen","non-dropping-particle":"","parse-names":false,"suffix":""},{"dropping-particle":"","family":"Murray","given":"Richard","non-dropping-particle":"","parse-names":false,"suffix":""},{"dropping-particle":"","family":"Broussard","given":"Christopher","non-dropping-particle":"","parse-names":false,"suffix":""},{"dropping-particle":"","family":"Cornelissen","given":"Frans","non-dropping-particle":"","parse-names":false,"suffix":""}],"id":"ITEM-1","issued":{"date-parts":[["2007"]]},"title":"What's new in Psychtoolbox-3?","type":"article"},"uris":["http://www.mendeley.com/documents/?uuid=63e4abad-7367-319c-9897-b0767786bdf4"]}],"mendeley":{"formattedCitation":"(Kleiner et al., 2007)","plainTextFormattedCitation":"(Kleiner et al., 2007)","previouslyFormattedCitation":"(Kleiner et al., 2007)"},"properties":{"noteIndex":0},"schema":"https://github.com/citation-style-language/schema/raw/master/csl-citation.json"}</w:instrText>
      </w:r>
      <w:r w:rsidRPr="00B86243">
        <w:rPr>
          <w:rFonts w:ascii="Times New Roman" w:hAnsi="Times New Roman" w:cs="Times New Roman"/>
          <w:sz w:val="24"/>
          <w:szCs w:val="24"/>
          <w:lang w:val="en-US"/>
        </w:rPr>
        <w:fldChar w:fldCharType="separate"/>
      </w:r>
      <w:r w:rsidRPr="00B86243">
        <w:rPr>
          <w:rFonts w:ascii="Times New Roman" w:hAnsi="Times New Roman" w:cs="Times New Roman"/>
          <w:noProof/>
          <w:sz w:val="24"/>
          <w:szCs w:val="24"/>
          <w:lang w:val="en-US"/>
        </w:rPr>
        <w:t>(Kleiner et al., 2007)</w:t>
      </w:r>
      <w:r w:rsidRPr="00B86243">
        <w:rPr>
          <w:rFonts w:ascii="Times New Roman" w:hAnsi="Times New Roman" w:cs="Times New Roman"/>
          <w:sz w:val="24"/>
          <w:szCs w:val="24"/>
          <w:lang w:val="en-US"/>
        </w:rPr>
        <w:fldChar w:fldCharType="end"/>
      </w:r>
      <w:r w:rsidRPr="00B86243">
        <w:rPr>
          <w:rFonts w:ascii="Times New Roman" w:hAnsi="Times New Roman" w:cs="Times New Roman"/>
          <w:sz w:val="24"/>
          <w:szCs w:val="24"/>
          <w:lang w:val="en-US"/>
        </w:rPr>
        <w:t xml:space="preserve"> for behavioral data acquisition. We recorded high-density EEG data </w:t>
      </w:r>
      <w:r w:rsidR="00C0312F" w:rsidRPr="00B86243">
        <w:rPr>
          <w:rFonts w:ascii="Times New Roman" w:hAnsi="Times New Roman" w:cs="Times New Roman"/>
          <w:sz w:val="24"/>
          <w:szCs w:val="24"/>
          <w:lang w:val="en-US"/>
        </w:rPr>
        <w:t xml:space="preserve">at a sampling rate of 500 Hz with a bandpass filter of 0.1-100 Hz using </w:t>
      </w:r>
      <w:r w:rsidRPr="00B86243">
        <w:rPr>
          <w:rFonts w:ascii="Times New Roman" w:hAnsi="Times New Roman" w:cs="Times New Roman"/>
          <w:sz w:val="24"/>
          <w:szCs w:val="24"/>
          <w:lang w:val="en-US"/>
        </w:rPr>
        <w:t xml:space="preserve">the EGI 300 Geodesic EEG system with a 128-channel </w:t>
      </w:r>
      <w:proofErr w:type="spellStart"/>
      <w:r w:rsidRPr="00B86243">
        <w:rPr>
          <w:rFonts w:ascii="Times New Roman" w:hAnsi="Times New Roman" w:cs="Times New Roman"/>
          <w:sz w:val="24"/>
          <w:szCs w:val="24"/>
          <w:lang w:val="en-US"/>
        </w:rPr>
        <w:t>HydroCel</w:t>
      </w:r>
      <w:proofErr w:type="spellEnd"/>
      <w:r w:rsidRPr="00B86243">
        <w:rPr>
          <w:rFonts w:ascii="Times New Roman" w:hAnsi="Times New Roman" w:cs="Times New Roman"/>
          <w:sz w:val="24"/>
          <w:szCs w:val="24"/>
          <w:lang w:val="en-US"/>
        </w:rPr>
        <w:t xml:space="preserve"> Geodesic Sensor Net (HCGSN) (Electrical Geodesics, Eugene, Oregon). </w:t>
      </w:r>
      <w:r w:rsidR="00D04671">
        <w:rPr>
          <w:rFonts w:ascii="Times New Roman" w:hAnsi="Times New Roman" w:cs="Times New Roman"/>
          <w:sz w:val="24"/>
          <w:szCs w:val="24"/>
          <w:lang w:val="en-US"/>
        </w:rPr>
        <w:t>B</w:t>
      </w:r>
      <w:r w:rsidR="00D04671" w:rsidRPr="00B86243">
        <w:rPr>
          <w:rFonts w:ascii="Times New Roman" w:hAnsi="Times New Roman" w:cs="Times New Roman"/>
          <w:sz w:val="24"/>
          <w:szCs w:val="24"/>
          <w:lang w:val="en-US"/>
        </w:rPr>
        <w:t>efore recording</w:t>
      </w:r>
      <w:r w:rsidR="00D04671">
        <w:rPr>
          <w:rFonts w:ascii="Times New Roman" w:hAnsi="Times New Roman" w:cs="Times New Roman"/>
          <w:sz w:val="24"/>
          <w:szCs w:val="24"/>
          <w:lang w:val="en-US"/>
        </w:rPr>
        <w:t>,</w:t>
      </w:r>
      <w:r w:rsidR="00D04671" w:rsidRPr="00B86243">
        <w:rPr>
          <w:rFonts w:ascii="Times New Roman" w:hAnsi="Times New Roman" w:cs="Times New Roman"/>
          <w:sz w:val="24"/>
          <w:szCs w:val="24"/>
          <w:lang w:val="en-US"/>
        </w:rPr>
        <w:t xml:space="preserve"> </w:t>
      </w:r>
      <w:r w:rsidR="00D04671">
        <w:rPr>
          <w:rFonts w:ascii="Times New Roman" w:hAnsi="Times New Roman" w:cs="Times New Roman"/>
          <w:sz w:val="24"/>
          <w:szCs w:val="24"/>
          <w:lang w:val="en-US"/>
        </w:rPr>
        <w:t>e</w:t>
      </w:r>
      <w:r w:rsidRPr="00B86243">
        <w:rPr>
          <w:rFonts w:ascii="Times New Roman" w:hAnsi="Times New Roman" w:cs="Times New Roman"/>
          <w:sz w:val="24"/>
          <w:szCs w:val="24"/>
          <w:lang w:val="en-US"/>
        </w:rPr>
        <w:t xml:space="preserve">ach electrode was </w:t>
      </w:r>
      <w:r w:rsidR="00C0312F" w:rsidRPr="00B86243">
        <w:rPr>
          <w:rFonts w:ascii="Times New Roman" w:hAnsi="Times New Roman" w:cs="Times New Roman"/>
          <w:sz w:val="24"/>
          <w:szCs w:val="24"/>
          <w:lang w:val="en-US"/>
        </w:rPr>
        <w:t>double-</w:t>
      </w:r>
      <w:r w:rsidRPr="00B86243">
        <w:rPr>
          <w:rFonts w:ascii="Times New Roman" w:hAnsi="Times New Roman" w:cs="Times New Roman"/>
          <w:sz w:val="24"/>
          <w:szCs w:val="24"/>
          <w:lang w:val="en-US"/>
        </w:rPr>
        <w:t>checked to ensure good contact</w:t>
      </w:r>
      <w:r w:rsidR="00C0312F" w:rsidRPr="00B86243">
        <w:rPr>
          <w:rFonts w:ascii="Times New Roman" w:hAnsi="Times New Roman" w:cs="Times New Roman"/>
          <w:sz w:val="24"/>
          <w:szCs w:val="24"/>
          <w:lang w:val="en-US"/>
        </w:rPr>
        <w:t xml:space="preserve"> on the scalp</w:t>
      </w:r>
      <w:r w:rsidRPr="00B86243">
        <w:rPr>
          <w:rFonts w:ascii="Times New Roman" w:hAnsi="Times New Roman" w:cs="Times New Roman"/>
          <w:sz w:val="24"/>
          <w:szCs w:val="24"/>
          <w:lang w:val="en-US"/>
        </w:rPr>
        <w:t>, and impedance</w:t>
      </w:r>
      <w:r w:rsidR="00A61C2B" w:rsidRPr="00B86243">
        <w:rPr>
          <w:rFonts w:ascii="Times New Roman" w:hAnsi="Times New Roman" w:cs="Times New Roman"/>
          <w:sz w:val="24"/>
          <w:szCs w:val="24"/>
          <w:lang w:val="en-US"/>
        </w:rPr>
        <w:t>s</w:t>
      </w:r>
      <w:r w:rsidRPr="00B86243">
        <w:rPr>
          <w:rFonts w:ascii="Times New Roman" w:hAnsi="Times New Roman" w:cs="Times New Roman"/>
          <w:sz w:val="24"/>
          <w:szCs w:val="24"/>
          <w:lang w:val="en-US"/>
        </w:rPr>
        <w:t xml:space="preserve"> </w:t>
      </w:r>
      <w:r w:rsidR="00C0312F" w:rsidRPr="00B86243">
        <w:rPr>
          <w:rFonts w:ascii="Times New Roman" w:hAnsi="Times New Roman" w:cs="Times New Roman"/>
          <w:sz w:val="24"/>
          <w:szCs w:val="24"/>
          <w:lang w:val="en-US"/>
        </w:rPr>
        <w:t>were</w:t>
      </w:r>
      <w:r w:rsidRPr="00B86243">
        <w:rPr>
          <w:rFonts w:ascii="Times New Roman" w:hAnsi="Times New Roman" w:cs="Times New Roman"/>
          <w:sz w:val="24"/>
          <w:szCs w:val="24"/>
          <w:lang w:val="en-US"/>
        </w:rPr>
        <w:t xml:space="preserve"> kept below 40 </w:t>
      </w:r>
      <w:proofErr w:type="spellStart"/>
      <w:r w:rsidRPr="00B86243">
        <w:rPr>
          <w:rFonts w:ascii="Times New Roman" w:hAnsi="Times New Roman" w:cs="Times New Roman"/>
          <w:sz w:val="24"/>
          <w:szCs w:val="24"/>
          <w:lang w:val="en-US"/>
        </w:rPr>
        <w:t>kOhm</w:t>
      </w:r>
      <w:proofErr w:type="spellEnd"/>
      <w:r w:rsidRPr="00B86243">
        <w:rPr>
          <w:rFonts w:ascii="Times New Roman" w:hAnsi="Times New Roman" w:cs="Times New Roman"/>
          <w:sz w:val="24"/>
          <w:szCs w:val="24"/>
          <w:lang w:val="en-US"/>
        </w:rPr>
        <w:t xml:space="preserve">. </w:t>
      </w:r>
      <w:r w:rsidR="001C6C66">
        <w:rPr>
          <w:rFonts w:ascii="Times New Roman" w:hAnsi="Times New Roman" w:cs="Times New Roman"/>
          <w:sz w:val="24"/>
          <w:szCs w:val="24"/>
          <w:lang w:val="en-US"/>
        </w:rPr>
        <w:t xml:space="preserve">This procedure was repeated after the EEG resting state, the processing of abstract 1 and 2, and the lexical decision task. </w:t>
      </w:r>
      <w:r w:rsidRPr="00B86243">
        <w:rPr>
          <w:rFonts w:ascii="Times New Roman" w:hAnsi="Times New Roman" w:cs="Times New Roman"/>
          <w:sz w:val="24"/>
          <w:szCs w:val="24"/>
          <w:lang w:val="en-US"/>
        </w:rPr>
        <w:t>The recording reference electrode was</w:t>
      </w:r>
      <w:r w:rsidR="00A61C2B" w:rsidRPr="00B86243">
        <w:rPr>
          <w:rFonts w:ascii="Times New Roman" w:hAnsi="Times New Roman" w:cs="Times New Roman"/>
          <w:sz w:val="24"/>
          <w:szCs w:val="24"/>
          <w:lang w:val="en-US"/>
        </w:rPr>
        <w:t xml:space="preserve"> </w:t>
      </w:r>
      <w:proofErr w:type="spellStart"/>
      <w:r w:rsidRPr="00B86243">
        <w:rPr>
          <w:rFonts w:ascii="Times New Roman" w:hAnsi="Times New Roman" w:cs="Times New Roman"/>
          <w:sz w:val="24"/>
          <w:szCs w:val="24"/>
          <w:lang w:val="en-US"/>
        </w:rPr>
        <w:t>Cz</w:t>
      </w:r>
      <w:proofErr w:type="spellEnd"/>
      <w:r w:rsidR="00BE1CC6" w:rsidRPr="00B86243">
        <w:rPr>
          <w:rFonts w:ascii="Times New Roman" w:hAnsi="Times New Roman" w:cs="Times New Roman"/>
          <w:sz w:val="24"/>
          <w:szCs w:val="24"/>
          <w:lang w:val="en-US"/>
        </w:rPr>
        <w:t>.</w:t>
      </w:r>
    </w:p>
    <w:p w14:paraId="0CD0EAF1" w14:textId="77777777" w:rsidR="00AB5A40" w:rsidRPr="00B86243" w:rsidRDefault="00AB5A40" w:rsidP="00F8169D">
      <w:pPr>
        <w:spacing w:after="0" w:line="480" w:lineRule="auto"/>
        <w:jc w:val="both"/>
        <w:rPr>
          <w:rFonts w:ascii="Times New Roman" w:hAnsi="Times New Roman" w:cs="Times New Roman"/>
          <w:sz w:val="24"/>
          <w:szCs w:val="24"/>
          <w:lang w:val="en-US"/>
        </w:rPr>
      </w:pPr>
    </w:p>
    <w:p w14:paraId="0AC046D6" w14:textId="5EB25FB6" w:rsidR="00883AC5" w:rsidRPr="00B86243" w:rsidRDefault="00883AC5"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EEG data processing</w:t>
      </w:r>
    </w:p>
    <w:p w14:paraId="7678E9BA" w14:textId="33044520" w:rsidR="00D20F52" w:rsidRPr="00B86243" w:rsidRDefault="00585A00" w:rsidP="0091647E">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The d</w:t>
      </w:r>
      <w:r w:rsidR="00883AC5" w:rsidRPr="00B86243">
        <w:rPr>
          <w:rFonts w:ascii="Times New Roman" w:hAnsi="Times New Roman" w:cs="Times New Roman"/>
          <w:sz w:val="24"/>
          <w:szCs w:val="24"/>
          <w:lang w:val="en-US"/>
        </w:rPr>
        <w:t xml:space="preserve">ata </w:t>
      </w:r>
      <w:r w:rsidRPr="00B86243">
        <w:rPr>
          <w:rFonts w:ascii="Times New Roman" w:hAnsi="Times New Roman" w:cs="Times New Roman"/>
          <w:sz w:val="24"/>
          <w:szCs w:val="24"/>
          <w:lang w:val="en-US"/>
        </w:rPr>
        <w:t>w</w:t>
      </w:r>
      <w:r w:rsidR="00D04671">
        <w:rPr>
          <w:rFonts w:ascii="Times New Roman" w:hAnsi="Times New Roman" w:cs="Times New Roman"/>
          <w:sz w:val="24"/>
          <w:szCs w:val="24"/>
          <w:lang w:val="en-US"/>
        </w:rPr>
        <w:t>as</w:t>
      </w:r>
      <w:r w:rsidRPr="00B86243">
        <w:rPr>
          <w:rFonts w:ascii="Times New Roman" w:hAnsi="Times New Roman" w:cs="Times New Roman"/>
          <w:sz w:val="24"/>
          <w:szCs w:val="24"/>
          <w:lang w:val="en-US"/>
        </w:rPr>
        <w:t xml:space="preserve"> processed </w:t>
      </w:r>
      <w:r w:rsidR="00883AC5" w:rsidRPr="00B86243">
        <w:rPr>
          <w:rFonts w:ascii="Times New Roman" w:hAnsi="Times New Roman" w:cs="Times New Roman"/>
          <w:sz w:val="24"/>
          <w:szCs w:val="24"/>
          <w:lang w:val="en-US"/>
        </w:rPr>
        <w:t xml:space="preserve">using MATLAB2018b, EEGLAB 2021_0, and </w:t>
      </w:r>
      <w:r w:rsidR="00FD0065" w:rsidRPr="00FD0065">
        <w:rPr>
          <w:rFonts w:ascii="Times New Roman" w:hAnsi="Times New Roman" w:cs="Times New Roman"/>
          <w:sz w:val="24"/>
          <w:szCs w:val="24"/>
          <w:lang w:val="en-US"/>
        </w:rPr>
        <w:t>Brain Vision Analyzer version 2.2.0 (</w:t>
      </w:r>
      <w:proofErr w:type="spellStart"/>
      <w:r w:rsidR="00FD0065" w:rsidRPr="00FD0065">
        <w:rPr>
          <w:rFonts w:ascii="Times New Roman" w:hAnsi="Times New Roman" w:cs="Times New Roman"/>
          <w:sz w:val="24"/>
          <w:szCs w:val="24"/>
          <w:lang w:val="en-US"/>
        </w:rPr>
        <w:t>BrainProducts</w:t>
      </w:r>
      <w:proofErr w:type="spellEnd"/>
      <w:r w:rsidR="00FD0065" w:rsidRPr="00FD0065">
        <w:rPr>
          <w:rFonts w:ascii="Times New Roman" w:hAnsi="Times New Roman" w:cs="Times New Roman"/>
          <w:sz w:val="24"/>
          <w:szCs w:val="24"/>
          <w:lang w:val="en-US"/>
        </w:rPr>
        <w:t>, Munich, Germany)</w:t>
      </w:r>
      <w:r w:rsidR="00883AC5" w:rsidRPr="00B86243">
        <w:rPr>
          <w:rFonts w:ascii="Times New Roman" w:hAnsi="Times New Roman" w:cs="Times New Roman"/>
          <w:sz w:val="24"/>
          <w:szCs w:val="24"/>
          <w:lang w:val="en-US"/>
        </w:rPr>
        <w:t xml:space="preserve">. For EEG data preprocessing, we used the </w:t>
      </w:r>
      <w:proofErr w:type="spellStart"/>
      <w:r w:rsidR="00883AC5" w:rsidRPr="00B86243">
        <w:rPr>
          <w:rFonts w:ascii="Times New Roman" w:hAnsi="Times New Roman" w:cs="Times New Roman"/>
          <w:sz w:val="24"/>
          <w:szCs w:val="24"/>
          <w:lang w:val="en-US"/>
        </w:rPr>
        <w:t>Automagic</w:t>
      </w:r>
      <w:proofErr w:type="spellEnd"/>
      <w:r w:rsidR="00883AC5" w:rsidRPr="00B86243">
        <w:rPr>
          <w:rFonts w:ascii="Times New Roman" w:hAnsi="Times New Roman" w:cs="Times New Roman"/>
          <w:sz w:val="24"/>
          <w:szCs w:val="24"/>
          <w:lang w:val="en-US"/>
        </w:rPr>
        <w:t xml:space="preserve"> toolbox</w:t>
      </w:r>
      <w:r w:rsidRPr="00B86243">
        <w:rPr>
          <w:rFonts w:ascii="Times New Roman" w:hAnsi="Times New Roman" w:cs="Times New Roman"/>
          <w:sz w:val="24"/>
          <w:szCs w:val="24"/>
          <w:lang w:val="en-US"/>
        </w:rPr>
        <w:t xml:space="preserve"> implemented</w:t>
      </w:r>
      <w:r w:rsidR="00883AC5" w:rsidRPr="00B86243">
        <w:rPr>
          <w:rFonts w:ascii="Times New Roman" w:hAnsi="Times New Roman" w:cs="Times New Roman"/>
          <w:sz w:val="24"/>
          <w:szCs w:val="24"/>
          <w:lang w:val="en-US"/>
        </w:rPr>
        <w:t xml:space="preserve"> in MATLAB (v.2.5, </w:t>
      </w:r>
      <w:r w:rsidR="00883AC5" w:rsidRPr="00B86243">
        <w:rPr>
          <w:rFonts w:ascii="Times New Roman" w:hAnsi="Times New Roman" w:cs="Times New Roman"/>
          <w:sz w:val="24"/>
          <w:szCs w:val="24"/>
          <w:lang w:val="en-US"/>
        </w:rPr>
        <w:fldChar w:fldCharType="begin" w:fldLock="1"/>
      </w:r>
      <w:r w:rsidR="008044A0" w:rsidRPr="00B86243">
        <w:rPr>
          <w:rFonts w:ascii="Times New Roman" w:hAnsi="Times New Roman" w:cs="Times New Roman"/>
          <w:sz w:val="24"/>
          <w:szCs w:val="24"/>
          <w:lang w:val="en-US"/>
        </w:rPr>
        <w:instrText>ADDIN CSL_CITATION {"citationItems":[{"id":"ITEM-1","itemData":{"DOI":"10.1016/j.neuroimage.2019.06.046","ISSN":"10959572","PMID":"31233907","abstract":"Electroencephalography (EEG) recordings have been rarely included in large-scale studies. This is arguably not due to a lack of information that lies in EEG recordings but mainly on account of methodological issues. In many cases, particularly in clinical, pediatric and aging populations, the EEG has a high degree of artifact contamination and the quality of EEG recordings often substantially differs between subjects. Although there exists a variety of standardized preprocessing methods to clean EEG from artifacts, currently there is no method to objectively quantify the quality of preprocessed EEG. This makes the commonly accepted procedure of excluding subjects from analyses due to exceeding contamination of artifacts highly subjective. As a consequence, P-hacking is fostered, the replicability of results is decreased, and it is difficult to pool data from different study sites. In addition, in large-scale studies, data are collected over years or even decades, requiring software that controls and manages the preprocessing of ongoing and dynamically growing studies. To address these challenges, we developed Automagic, an open-source MATLAB toolbox that acts as a wrapper to run currently available preprocessing methods and offers objective standardized quality assessment for growing studies. The software is compatible with the Brain Imaging Data Structure (BIDS) standard and hence facilitates data sharing. In the present paper we outline the functionality of Automagic and examine the effect of applying combinations of methods on a sample of resting and task-based EEG data. This examination suggests that applying a pipeline of algorithms to detect artifactual channels in combination with Multiple Artifact Rejection Algorithm (MARA), an independent component analysis (ICA)-based artifact correction method, is sufficient to reduce a large extent of artifacts.","author":[{"dropping-particle":"","family":"Pedroni","given":"Andreas","non-dropping-particle":"","parse-names":false,"suffix":""},{"dropping-particle":"","family":"Bahreini","given":"Amirreza","non-dropping-particle":"","parse-names":false,"suffix":""},{"dropping-particle":"","family":"Langer","given":"Nicolas","non-dropping-particle":"","parse-names":false,"suffix":""}],"container-title":"NeuroImage","id":"ITEM-1","issued":{"date-parts":[["2019"]]},"page":"460-473","title":"Automagic: Standardized preprocessing of big EEG data","type":"article-journal","volume":"200"},"uris":["http://www.mendeley.com/documents/?uuid=252239bd-8cf6-36b4-9afa-c853db7243a2"]}],"mendeley":{"formattedCitation":"(Pedroni et al., 2019)","manualFormatting":"Pedroni, Bahreini, &amp; Langer, 2019)","plainTextFormattedCitation":"(Pedroni et al., 2019)","previouslyFormattedCitation":"(Pedroni et al., 2019)"},"properties":{"noteIndex":0},"schema":"https://github.com/citation-style-language/schema/raw/master/csl-citation.json"}</w:instrText>
      </w:r>
      <w:r w:rsidR="00883AC5" w:rsidRPr="00B86243">
        <w:rPr>
          <w:rFonts w:ascii="Times New Roman" w:hAnsi="Times New Roman" w:cs="Times New Roman"/>
          <w:sz w:val="24"/>
          <w:szCs w:val="24"/>
          <w:lang w:val="en-US"/>
        </w:rPr>
        <w:fldChar w:fldCharType="separate"/>
      </w:r>
      <w:r w:rsidR="00883AC5" w:rsidRPr="00B86243">
        <w:rPr>
          <w:rFonts w:ascii="Times New Roman" w:hAnsi="Times New Roman" w:cs="Times New Roman"/>
          <w:noProof/>
          <w:sz w:val="24"/>
          <w:szCs w:val="24"/>
          <w:lang w:val="en-US"/>
        </w:rPr>
        <w:t>Pedroni, Bahreini, &amp; Langer, 2019)</w:t>
      </w:r>
      <w:r w:rsidR="00883AC5" w:rsidRPr="00B86243">
        <w:rPr>
          <w:rFonts w:ascii="Times New Roman" w:hAnsi="Times New Roman" w:cs="Times New Roman"/>
          <w:sz w:val="24"/>
          <w:szCs w:val="24"/>
          <w:lang w:val="en-US"/>
        </w:rPr>
        <w:fldChar w:fldCharType="end"/>
      </w:r>
      <w:r w:rsidR="00883AC5"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lastRenderedPageBreak/>
        <w:t xml:space="preserve">which is </w:t>
      </w:r>
      <w:r w:rsidR="00883AC5" w:rsidRPr="00B86243">
        <w:rPr>
          <w:rFonts w:ascii="Times New Roman" w:hAnsi="Times New Roman" w:cs="Times New Roman"/>
          <w:sz w:val="24"/>
          <w:szCs w:val="24"/>
          <w:lang w:val="en-US"/>
        </w:rPr>
        <w:t xml:space="preserve">a pipeline for automatic EEG data cleaning. First, the number of EEG channels </w:t>
      </w:r>
      <w:r w:rsidRPr="00B86243">
        <w:rPr>
          <w:rFonts w:ascii="Times New Roman" w:hAnsi="Times New Roman" w:cs="Times New Roman"/>
          <w:sz w:val="24"/>
          <w:szCs w:val="24"/>
          <w:lang w:val="en-US"/>
        </w:rPr>
        <w:t xml:space="preserve">was </w:t>
      </w:r>
      <w:r w:rsidR="00883AC5" w:rsidRPr="00B86243">
        <w:rPr>
          <w:rFonts w:ascii="Times New Roman" w:hAnsi="Times New Roman" w:cs="Times New Roman"/>
          <w:sz w:val="24"/>
          <w:szCs w:val="24"/>
          <w:lang w:val="en-US"/>
        </w:rPr>
        <w:t xml:space="preserve">reduced to 105 </w:t>
      </w:r>
      <w:r w:rsidRPr="00B86243">
        <w:rPr>
          <w:rFonts w:ascii="Times New Roman" w:hAnsi="Times New Roman" w:cs="Times New Roman"/>
          <w:sz w:val="24"/>
          <w:szCs w:val="24"/>
          <w:lang w:val="en-US"/>
        </w:rPr>
        <w:t xml:space="preserve">by </w:t>
      </w:r>
      <w:r w:rsidR="00883AC5" w:rsidRPr="00B86243">
        <w:rPr>
          <w:rFonts w:ascii="Times New Roman" w:hAnsi="Times New Roman" w:cs="Times New Roman"/>
          <w:sz w:val="24"/>
          <w:szCs w:val="24"/>
          <w:lang w:val="en-US"/>
        </w:rPr>
        <w:t xml:space="preserve">discarding channels lying on the neck and face. </w:t>
      </w:r>
      <w:r w:rsidR="007E4B93">
        <w:rPr>
          <w:rFonts w:ascii="Times New Roman" w:hAnsi="Times New Roman" w:cs="Times New Roman"/>
          <w:sz w:val="24"/>
          <w:szCs w:val="24"/>
          <w:lang w:val="en-US"/>
        </w:rPr>
        <w:t>Second, w</w:t>
      </w:r>
      <w:r w:rsidR="00883AC5" w:rsidRPr="00B86243">
        <w:rPr>
          <w:rFonts w:ascii="Times New Roman" w:hAnsi="Times New Roman" w:cs="Times New Roman"/>
          <w:sz w:val="24"/>
          <w:szCs w:val="24"/>
          <w:lang w:val="en-US"/>
        </w:rPr>
        <w:t>e applied the PREP pipeline for bad channel detection with the minimum variance set to 1</w:t>
      </w:r>
      <w:r w:rsidR="00D04671">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w:t>
      </w:r>
      <w:r w:rsidR="007E4B93">
        <w:rPr>
          <w:rFonts w:ascii="Times New Roman" w:hAnsi="Times New Roman" w:cs="Times New Roman"/>
          <w:sz w:val="24"/>
          <w:szCs w:val="24"/>
          <w:lang w:val="en-US"/>
        </w:rPr>
        <w:t>Third, w</w:t>
      </w:r>
      <w:r w:rsidRPr="00B86243">
        <w:rPr>
          <w:rFonts w:ascii="Times New Roman" w:hAnsi="Times New Roman" w:cs="Times New Roman"/>
          <w:sz w:val="24"/>
          <w:szCs w:val="24"/>
          <w:lang w:val="en-US"/>
        </w:rPr>
        <w:t>e</w:t>
      </w:r>
      <w:r w:rsidR="00A61C2B"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used the </w:t>
      </w:r>
      <w:proofErr w:type="spellStart"/>
      <w:r w:rsidR="00883AC5" w:rsidRPr="00B86243">
        <w:rPr>
          <w:rFonts w:ascii="Times New Roman" w:hAnsi="Times New Roman" w:cs="Times New Roman"/>
          <w:sz w:val="24"/>
          <w:szCs w:val="24"/>
          <w:lang w:val="en-US"/>
        </w:rPr>
        <w:t>ICLabel</w:t>
      </w:r>
      <w:proofErr w:type="spellEnd"/>
      <w:r w:rsidR="00883AC5" w:rsidRPr="00B86243">
        <w:rPr>
          <w:rFonts w:ascii="Times New Roman" w:hAnsi="Times New Roman" w:cs="Times New Roman"/>
          <w:sz w:val="24"/>
          <w:szCs w:val="24"/>
          <w:lang w:val="en-US"/>
        </w:rPr>
        <w:t xml:space="preserve"> approach with a temporary 2</w:t>
      </w:r>
      <w:r w:rsidR="00F76E9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Hz high-pass filter for artifact correction</w:t>
      </w:r>
      <w:r w:rsidRPr="00B86243">
        <w:rPr>
          <w:rFonts w:ascii="Times New Roman" w:hAnsi="Times New Roman" w:cs="Times New Roman"/>
          <w:sz w:val="24"/>
          <w:szCs w:val="24"/>
          <w:lang w:val="en-US"/>
        </w:rPr>
        <w:t xml:space="preserve"> to remove</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muscle, eye, heart, and channel </w:t>
      </w:r>
      <w:r w:rsidR="007E4B93" w:rsidRPr="00B86243">
        <w:rPr>
          <w:rFonts w:ascii="Times New Roman" w:hAnsi="Times New Roman" w:cs="Times New Roman"/>
          <w:sz w:val="24"/>
          <w:szCs w:val="24"/>
          <w:lang w:val="en-US"/>
        </w:rPr>
        <w:t xml:space="preserve">noise </w:t>
      </w:r>
      <w:r w:rsidR="00883AC5" w:rsidRPr="00B86243">
        <w:rPr>
          <w:rFonts w:ascii="Times New Roman" w:hAnsi="Times New Roman" w:cs="Times New Roman"/>
          <w:sz w:val="24"/>
          <w:szCs w:val="24"/>
          <w:lang w:val="en-US"/>
        </w:rPr>
        <w:t xml:space="preserve">components with a probability threshold higher than 0.8. </w:t>
      </w:r>
      <w:r w:rsidRPr="00B86243">
        <w:rPr>
          <w:rFonts w:ascii="Times New Roman" w:hAnsi="Times New Roman" w:cs="Times New Roman"/>
          <w:sz w:val="24"/>
          <w:szCs w:val="24"/>
          <w:lang w:val="en-US"/>
        </w:rPr>
        <w:t>F</w:t>
      </w:r>
      <w:r w:rsidR="007E4B93">
        <w:rPr>
          <w:rFonts w:ascii="Times New Roman" w:hAnsi="Times New Roman" w:cs="Times New Roman"/>
          <w:sz w:val="24"/>
          <w:szCs w:val="24"/>
          <w:lang w:val="en-US"/>
        </w:rPr>
        <w:t>ourth</w:t>
      </w:r>
      <w:r w:rsidRPr="00B86243">
        <w:rPr>
          <w:rFonts w:ascii="Times New Roman" w:hAnsi="Times New Roman" w:cs="Times New Roman"/>
          <w:sz w:val="24"/>
          <w:szCs w:val="24"/>
          <w:lang w:val="en-US"/>
        </w:rPr>
        <w:t>, w</w:t>
      </w:r>
      <w:r w:rsidR="00883AC5" w:rsidRPr="00B86243">
        <w:rPr>
          <w:rFonts w:ascii="Times New Roman" w:hAnsi="Times New Roman" w:cs="Times New Roman"/>
          <w:sz w:val="24"/>
          <w:szCs w:val="24"/>
          <w:lang w:val="en-US"/>
        </w:rPr>
        <w:t xml:space="preserve">e selected eleven frontal electrodes for the electrooculogram (EOG) regression. </w:t>
      </w:r>
      <w:r w:rsidR="007E4B93">
        <w:rPr>
          <w:rFonts w:ascii="Times New Roman" w:hAnsi="Times New Roman" w:cs="Times New Roman"/>
          <w:sz w:val="24"/>
          <w:szCs w:val="24"/>
          <w:lang w:val="en-US"/>
        </w:rPr>
        <w:t xml:space="preserve">Fifth, </w:t>
      </w:r>
      <w:r w:rsidR="00883AC5" w:rsidRPr="00B86243">
        <w:rPr>
          <w:rFonts w:ascii="Times New Roman" w:hAnsi="Times New Roman" w:cs="Times New Roman"/>
          <w:sz w:val="24"/>
          <w:szCs w:val="24"/>
          <w:lang w:val="en-US"/>
        </w:rPr>
        <w:t>power line noise was removed</w:t>
      </w:r>
      <w:r w:rsidR="007E4B93">
        <w:rPr>
          <w:rFonts w:ascii="Times New Roman" w:hAnsi="Times New Roman" w:cs="Times New Roman"/>
          <w:sz w:val="24"/>
          <w:szCs w:val="24"/>
          <w:lang w:val="en-US"/>
        </w:rPr>
        <w:t xml:space="preserve"> u</w:t>
      </w:r>
      <w:r w:rsidR="007E4B93" w:rsidRPr="00B86243">
        <w:rPr>
          <w:rFonts w:ascii="Times New Roman" w:hAnsi="Times New Roman" w:cs="Times New Roman"/>
          <w:sz w:val="24"/>
          <w:szCs w:val="24"/>
          <w:lang w:val="en-US"/>
        </w:rPr>
        <w:t xml:space="preserve">sing the </w:t>
      </w:r>
      <w:proofErr w:type="spellStart"/>
      <w:r w:rsidR="007E4B93" w:rsidRPr="00B86243">
        <w:rPr>
          <w:rFonts w:ascii="Times New Roman" w:hAnsi="Times New Roman" w:cs="Times New Roman"/>
          <w:sz w:val="24"/>
          <w:szCs w:val="24"/>
          <w:lang w:val="en-US"/>
        </w:rPr>
        <w:t>ZapLine</w:t>
      </w:r>
      <w:proofErr w:type="spellEnd"/>
      <w:r w:rsidR="007E4B93" w:rsidRPr="00B86243">
        <w:rPr>
          <w:rFonts w:ascii="Times New Roman" w:hAnsi="Times New Roman" w:cs="Times New Roman"/>
          <w:sz w:val="24"/>
          <w:szCs w:val="24"/>
          <w:lang w:val="en-US"/>
        </w:rPr>
        <w:t xml:space="preserve"> method </w:t>
      </w:r>
      <w:r w:rsidR="007E4B93" w:rsidRPr="00B86243">
        <w:rPr>
          <w:rFonts w:ascii="Times New Roman" w:hAnsi="Times New Roman" w:cs="Times New Roman"/>
          <w:sz w:val="24"/>
          <w:szCs w:val="24"/>
          <w:lang w:val="en-US"/>
        </w:rPr>
        <w:fldChar w:fldCharType="begin" w:fldLock="1"/>
      </w:r>
      <w:r w:rsidR="007E4B93" w:rsidRPr="00B86243">
        <w:rPr>
          <w:rFonts w:ascii="Times New Roman" w:hAnsi="Times New Roman" w:cs="Times New Roman"/>
          <w:sz w:val="24"/>
          <w:szCs w:val="24"/>
          <w:lang w:val="en-US"/>
        </w:rPr>
        <w:instrText>ADDIN CSL_CITATION {"citationItems":[{"id":"ITEM-1","itemData":{"DOI":"10.1016/j.neuroimage.2019.116356","ISSN":"10959572","PMID":"31786167","abstract":"Power line artifacts are the bane of animal and human electrophysiology. A number of methods are available to help attenuate or eliminate them, but each has its own set of drawbacks. In this brief note I present a simple method that combines the advantages of spectral and spatial filtering, while minimizing their downsides. A perfect-reconstruction filterbank is used to split the data into two parts, one noise-free and the other contaminated by line artifact. The artifact-contaminated stream is processed by a spatial filter to project out line components, and added to the noise-free part to obtain clean data. This method is applicable to multichannel data such as electroencephalography (EEG), magnetoencephalography (MEG), or multichannel local field potentials (LFP). I briefly review past methods, pointing out their drawbacks, describe the new method, and evaluate the outcome using synthetic and real data.","author":[{"dropping-particle":"","family":"Cheveigné","given":"Alain","non-dropping-particle":"de","parse-names":false,"suffix":""}],"container-title":"NeuroImage","id":"ITEM-1","issued":{"date-parts":[["2020"]]},"title":"ZapLine: A simple and effective method to remove power line artifacts","type":"article-journal","volume":"207"},"uris":["http://www.mendeley.com/documents/?uuid=2763a2d8-d650-3c04-9f18-19d67095fe94"]}],"mendeley":{"formattedCitation":"(de Cheveigné, 2020)","plainTextFormattedCitation":"(de Cheveigné, 2020)","previouslyFormattedCitation":"(de Cheveigné, 2020)"},"properties":{"noteIndex":0},"schema":"https://github.com/citation-style-language/schema/raw/master/csl-citation.json"}</w:instrText>
      </w:r>
      <w:r w:rsidR="007E4B93" w:rsidRPr="00B86243">
        <w:rPr>
          <w:rFonts w:ascii="Times New Roman" w:hAnsi="Times New Roman" w:cs="Times New Roman"/>
          <w:sz w:val="24"/>
          <w:szCs w:val="24"/>
          <w:lang w:val="en-US"/>
        </w:rPr>
        <w:fldChar w:fldCharType="separate"/>
      </w:r>
      <w:r w:rsidR="007E4B93" w:rsidRPr="00B86243">
        <w:rPr>
          <w:rFonts w:ascii="Times New Roman" w:hAnsi="Times New Roman" w:cs="Times New Roman"/>
          <w:noProof/>
          <w:sz w:val="24"/>
          <w:szCs w:val="24"/>
          <w:lang w:val="en-US"/>
        </w:rPr>
        <w:t>(de Cheveigné, 2020)</w:t>
      </w:r>
      <w:r w:rsidR="007E4B93" w:rsidRPr="00B86243">
        <w:rPr>
          <w:rFonts w:ascii="Times New Roman" w:hAnsi="Times New Roman" w:cs="Times New Roman"/>
          <w:sz w:val="24"/>
          <w:szCs w:val="24"/>
          <w:lang w:val="en-US"/>
        </w:rPr>
        <w:fldChar w:fldCharType="end"/>
      </w:r>
      <w:r w:rsidR="007E4B93">
        <w:rPr>
          <w:rFonts w:ascii="Times New Roman" w:hAnsi="Times New Roman" w:cs="Times New Roman"/>
          <w:sz w:val="24"/>
          <w:szCs w:val="24"/>
          <w:lang w:val="en-US"/>
        </w:rPr>
        <w:t>,</w:t>
      </w:r>
      <w:r w:rsidR="00883AC5" w:rsidRPr="00B86243">
        <w:rPr>
          <w:rFonts w:ascii="Times New Roman" w:hAnsi="Times New Roman" w:cs="Times New Roman"/>
          <w:sz w:val="24"/>
          <w:szCs w:val="24"/>
          <w:lang w:val="en-US"/>
        </w:rPr>
        <w:t xml:space="preserve"> eliminating five components. </w:t>
      </w:r>
      <w:r w:rsidR="007E4B93">
        <w:rPr>
          <w:rFonts w:ascii="Times New Roman" w:hAnsi="Times New Roman" w:cs="Times New Roman"/>
          <w:sz w:val="24"/>
          <w:szCs w:val="24"/>
          <w:lang w:val="en-US"/>
        </w:rPr>
        <w:t>Sixth</w:t>
      </w:r>
      <w:r w:rsidR="00222E49" w:rsidRPr="00B86243">
        <w:rPr>
          <w:rFonts w:ascii="Times New Roman" w:hAnsi="Times New Roman" w:cs="Times New Roman"/>
          <w:sz w:val="24"/>
          <w:szCs w:val="24"/>
          <w:lang w:val="en-US"/>
        </w:rPr>
        <w:t>, w</w:t>
      </w:r>
      <w:r w:rsidR="00883AC5" w:rsidRPr="00B86243">
        <w:rPr>
          <w:rFonts w:ascii="Times New Roman" w:hAnsi="Times New Roman" w:cs="Times New Roman"/>
          <w:sz w:val="24"/>
          <w:szCs w:val="24"/>
          <w:lang w:val="en-US"/>
        </w:rPr>
        <w:t>e applied a 0.1</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Hz high-pass and a 30</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Hz low-pass filter. Finally, bad channels were </w:t>
      </w:r>
      <w:r w:rsidR="00222E49" w:rsidRPr="00B86243">
        <w:rPr>
          <w:rFonts w:ascii="Times New Roman" w:hAnsi="Times New Roman" w:cs="Times New Roman"/>
          <w:sz w:val="24"/>
          <w:szCs w:val="24"/>
          <w:lang w:val="en-US"/>
        </w:rPr>
        <w:t xml:space="preserve">reconstructed </w:t>
      </w:r>
      <w:r w:rsidR="007E4B93">
        <w:rPr>
          <w:rFonts w:ascii="Times New Roman" w:hAnsi="Times New Roman" w:cs="Times New Roman"/>
          <w:sz w:val="24"/>
          <w:szCs w:val="24"/>
          <w:lang w:val="en-US"/>
        </w:rPr>
        <w:t>through</w:t>
      </w:r>
      <w:r w:rsidR="00222E49"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spherical </w:t>
      </w:r>
      <w:r w:rsidR="00FD0065" w:rsidRPr="00B86243">
        <w:rPr>
          <w:rFonts w:ascii="Times New Roman" w:hAnsi="Times New Roman" w:cs="Times New Roman"/>
          <w:sz w:val="24"/>
          <w:szCs w:val="24"/>
          <w:lang w:val="en-US"/>
        </w:rPr>
        <w:t>interpolation,</w:t>
      </w:r>
      <w:r w:rsidR="005119AE">
        <w:rPr>
          <w:rFonts w:ascii="Times New Roman" w:hAnsi="Times New Roman" w:cs="Times New Roman"/>
          <w:sz w:val="24"/>
          <w:szCs w:val="24"/>
          <w:lang w:val="en-US"/>
        </w:rPr>
        <w:t xml:space="preserve"> and we applied the detrending </w:t>
      </w:r>
      <w:r w:rsidR="00FD0065" w:rsidRPr="00B86243">
        <w:rPr>
          <w:rFonts w:ascii="Times New Roman" w:hAnsi="Times New Roman" w:cs="Times New Roman"/>
          <w:sz w:val="24"/>
          <w:szCs w:val="24"/>
          <w:lang w:val="en-US"/>
        </w:rPr>
        <w:t>algorithm</w:t>
      </w:r>
      <w:r w:rsidR="005119AE">
        <w:rPr>
          <w:rFonts w:ascii="Times New Roman" w:hAnsi="Times New Roman" w:cs="Times New Roman"/>
          <w:sz w:val="24"/>
          <w:szCs w:val="24"/>
          <w:lang w:val="en-US"/>
        </w:rPr>
        <w:t xml:space="preserve"> to remove slow drifts</w:t>
      </w:r>
      <w:r w:rsidR="00883AC5" w:rsidRPr="00B86243">
        <w:rPr>
          <w:rFonts w:ascii="Times New Roman" w:hAnsi="Times New Roman" w:cs="Times New Roman"/>
          <w:sz w:val="24"/>
          <w:szCs w:val="24"/>
          <w:lang w:val="en-US"/>
        </w:rPr>
        <w:t xml:space="preserve">. This procedure was applied independently for each </w:t>
      </w:r>
      <w:r w:rsidR="001C6C66">
        <w:rPr>
          <w:rFonts w:ascii="Times New Roman" w:hAnsi="Times New Roman" w:cs="Times New Roman"/>
          <w:sz w:val="24"/>
          <w:szCs w:val="24"/>
          <w:lang w:val="en-US"/>
        </w:rPr>
        <w:t>abstract</w:t>
      </w:r>
      <w:r w:rsidR="00883AC5" w:rsidRPr="00B86243">
        <w:rPr>
          <w:rFonts w:ascii="Times New Roman" w:hAnsi="Times New Roman" w:cs="Times New Roman"/>
          <w:sz w:val="24"/>
          <w:szCs w:val="24"/>
          <w:lang w:val="en-US"/>
        </w:rPr>
        <w:t xml:space="preserve"> to avoid preprocessing unnecessary noise </w:t>
      </w:r>
      <w:r w:rsidR="00E97DC3" w:rsidRPr="00B86243">
        <w:rPr>
          <w:rFonts w:ascii="Times New Roman" w:hAnsi="Times New Roman" w:cs="Times New Roman"/>
          <w:sz w:val="24"/>
          <w:szCs w:val="24"/>
          <w:lang w:val="en-US"/>
        </w:rPr>
        <w:t>during pauses</w:t>
      </w:r>
      <w:r w:rsidR="00883AC5" w:rsidRPr="00B86243">
        <w:rPr>
          <w:rFonts w:ascii="Times New Roman" w:hAnsi="Times New Roman" w:cs="Times New Roman"/>
          <w:sz w:val="24"/>
          <w:szCs w:val="24"/>
          <w:lang w:val="en-US"/>
        </w:rPr>
        <w:t>.</w:t>
      </w:r>
    </w:p>
    <w:p w14:paraId="28092929" w14:textId="77777777" w:rsidR="00D20F52" w:rsidRPr="00B86243" w:rsidRDefault="00D20F52" w:rsidP="0091647E">
      <w:pPr>
        <w:spacing w:after="0" w:line="480" w:lineRule="auto"/>
        <w:jc w:val="both"/>
        <w:rPr>
          <w:rFonts w:ascii="Times New Roman" w:hAnsi="Times New Roman" w:cs="Times New Roman"/>
          <w:sz w:val="24"/>
          <w:szCs w:val="24"/>
          <w:lang w:val="en-US"/>
        </w:rPr>
      </w:pPr>
    </w:p>
    <w:p w14:paraId="4400597E" w14:textId="7296366F" w:rsidR="0006488E" w:rsidRPr="00B86243" w:rsidRDefault="0091647E" w:rsidP="00FD0065">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Further </w:t>
      </w:r>
      <w:r w:rsidR="008705B8" w:rsidRPr="00B86243">
        <w:rPr>
          <w:rFonts w:ascii="Times New Roman" w:hAnsi="Times New Roman" w:cs="Times New Roman"/>
          <w:sz w:val="24"/>
          <w:szCs w:val="24"/>
          <w:lang w:val="en-US"/>
        </w:rPr>
        <w:t>pre</w:t>
      </w:r>
      <w:r w:rsidRPr="00B86243">
        <w:rPr>
          <w:rFonts w:ascii="Times New Roman" w:hAnsi="Times New Roman" w:cs="Times New Roman"/>
          <w:sz w:val="24"/>
          <w:szCs w:val="24"/>
          <w:lang w:val="en-US"/>
        </w:rPr>
        <w:t xml:space="preserve">processing of </w:t>
      </w:r>
      <w:r w:rsidR="00345598" w:rsidRPr="00B86243">
        <w:rPr>
          <w:rFonts w:ascii="Times New Roman" w:hAnsi="Times New Roman" w:cs="Times New Roman"/>
          <w:sz w:val="24"/>
          <w:szCs w:val="24"/>
          <w:lang w:val="en-US"/>
        </w:rPr>
        <w:t xml:space="preserve">the </w:t>
      </w:r>
      <w:r w:rsidRPr="00B86243">
        <w:rPr>
          <w:rFonts w:ascii="Times New Roman" w:hAnsi="Times New Roman" w:cs="Times New Roman"/>
          <w:sz w:val="24"/>
          <w:szCs w:val="24"/>
          <w:lang w:val="en-US"/>
        </w:rPr>
        <w:t xml:space="preserve">EEG data was executed in the </w:t>
      </w:r>
      <w:r w:rsidR="00FD0065">
        <w:rPr>
          <w:rFonts w:ascii="Times New Roman" w:hAnsi="Times New Roman" w:cs="Times New Roman"/>
          <w:sz w:val="24"/>
          <w:szCs w:val="24"/>
          <w:lang w:val="en-US"/>
        </w:rPr>
        <w:t xml:space="preserve">Brain Vision </w:t>
      </w:r>
      <w:proofErr w:type="spellStart"/>
      <w:r w:rsidR="00FD0065">
        <w:rPr>
          <w:rFonts w:ascii="Times New Roman" w:hAnsi="Times New Roman" w:cs="Times New Roman"/>
          <w:sz w:val="24"/>
          <w:szCs w:val="24"/>
          <w:lang w:val="en-US"/>
        </w:rPr>
        <w:t>Analyser</w:t>
      </w:r>
      <w:proofErr w:type="spellEnd"/>
      <w:r w:rsidR="00FD0065">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First, we segment</w:t>
      </w:r>
      <w:r w:rsidR="00FD0065">
        <w:rPr>
          <w:rFonts w:ascii="Times New Roman" w:hAnsi="Times New Roman" w:cs="Times New Roman"/>
          <w:sz w:val="24"/>
          <w:szCs w:val="24"/>
          <w:lang w:val="en-US"/>
        </w:rPr>
        <w:t>ed the EEG into the different task segments</w:t>
      </w:r>
      <w:r w:rsidRPr="00B86243">
        <w:rPr>
          <w:rFonts w:ascii="Times New Roman" w:hAnsi="Times New Roman" w:cs="Times New Roman"/>
          <w:sz w:val="24"/>
          <w:szCs w:val="24"/>
          <w:lang w:val="en-US"/>
        </w:rPr>
        <w:t xml:space="preserve"> </w:t>
      </w:r>
      <w:r w:rsidR="00FD0065">
        <w:rPr>
          <w:rFonts w:ascii="Times New Roman" w:hAnsi="Times New Roman" w:cs="Times New Roman"/>
          <w:sz w:val="24"/>
          <w:szCs w:val="24"/>
          <w:lang w:val="en-US"/>
        </w:rPr>
        <w:t xml:space="preserve">and </w:t>
      </w:r>
      <w:r w:rsidRPr="00B86243">
        <w:rPr>
          <w:rFonts w:ascii="Times New Roman" w:hAnsi="Times New Roman" w:cs="Times New Roman"/>
          <w:sz w:val="24"/>
          <w:szCs w:val="24"/>
          <w:lang w:val="en-US"/>
        </w:rPr>
        <w:t>re-referenced the data to an average reference montage</w:t>
      </w:r>
      <w:r w:rsidR="00FD0065">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Second, we </w:t>
      </w:r>
      <w:r w:rsidR="00FD0065">
        <w:rPr>
          <w:rFonts w:ascii="Times New Roman" w:hAnsi="Times New Roman" w:cs="Times New Roman"/>
          <w:sz w:val="24"/>
          <w:szCs w:val="24"/>
          <w:lang w:val="en-US"/>
        </w:rPr>
        <w:t xml:space="preserve">used an </w:t>
      </w:r>
      <w:r w:rsidR="00FD0065" w:rsidRPr="00FD0065">
        <w:rPr>
          <w:rFonts w:ascii="Times New Roman" w:hAnsi="Times New Roman" w:cs="Times New Roman"/>
          <w:sz w:val="24"/>
          <w:szCs w:val="24"/>
          <w:lang w:val="en-US"/>
        </w:rPr>
        <w:t>automatic raw data inspection to mark bad time windows</w:t>
      </w:r>
      <w:r w:rsidR="007B0FCB" w:rsidRPr="00B86243">
        <w:rPr>
          <w:rFonts w:ascii="Times New Roman" w:hAnsi="Times New Roman" w:cs="Times New Roman"/>
          <w:sz w:val="24"/>
          <w:szCs w:val="24"/>
          <w:lang w:val="en-US"/>
        </w:rPr>
        <w:t xml:space="preserve"> </w:t>
      </w:r>
      <w:r w:rsidR="00FD0065">
        <w:rPr>
          <w:rFonts w:ascii="Times New Roman" w:hAnsi="Times New Roman" w:cs="Times New Roman"/>
          <w:sz w:val="24"/>
          <w:szCs w:val="24"/>
          <w:lang w:val="en-US"/>
        </w:rPr>
        <w:t xml:space="preserve">indicating remaining artifacts that were not removed by </w:t>
      </w:r>
      <w:proofErr w:type="spellStart"/>
      <w:r w:rsidR="00FD0065">
        <w:rPr>
          <w:rFonts w:ascii="Times New Roman" w:hAnsi="Times New Roman" w:cs="Times New Roman"/>
          <w:sz w:val="24"/>
          <w:szCs w:val="24"/>
          <w:lang w:val="en-US"/>
        </w:rPr>
        <w:t>Automagic</w:t>
      </w:r>
      <w:proofErr w:type="spellEnd"/>
      <w:r w:rsidR="00FD0065">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Third</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 xml:space="preserve">we </w:t>
      </w:r>
      <w:r w:rsidR="00C1514B" w:rsidRPr="00C1514B">
        <w:rPr>
          <w:rFonts w:ascii="Times New Roman" w:hAnsi="Times New Roman" w:cs="Times New Roman"/>
          <w:sz w:val="24"/>
          <w:szCs w:val="24"/>
          <w:lang w:val="en-US"/>
        </w:rPr>
        <w:t xml:space="preserve">divided </w:t>
      </w:r>
      <w:r w:rsidR="00C1514B">
        <w:rPr>
          <w:rFonts w:ascii="Times New Roman" w:hAnsi="Times New Roman" w:cs="Times New Roman"/>
          <w:sz w:val="24"/>
          <w:szCs w:val="24"/>
          <w:lang w:val="en-US"/>
        </w:rPr>
        <w:t xml:space="preserve">the data </w:t>
      </w:r>
      <w:r w:rsidR="00C1514B" w:rsidRPr="00C1514B">
        <w:rPr>
          <w:rFonts w:ascii="Times New Roman" w:hAnsi="Times New Roman" w:cs="Times New Roman"/>
          <w:sz w:val="24"/>
          <w:szCs w:val="24"/>
          <w:lang w:val="en-US"/>
        </w:rPr>
        <w:t>into segments of 2 s length with</w:t>
      </w:r>
      <w:r w:rsidR="00C1514B">
        <w:rPr>
          <w:rFonts w:ascii="Times New Roman" w:hAnsi="Times New Roman" w:cs="Times New Roman"/>
          <w:sz w:val="24"/>
          <w:szCs w:val="24"/>
          <w:lang w:val="en-US"/>
        </w:rPr>
        <w:t>out</w:t>
      </w:r>
      <w:r w:rsidR="00C1514B" w:rsidRPr="00C1514B">
        <w:rPr>
          <w:rFonts w:ascii="Times New Roman" w:hAnsi="Times New Roman" w:cs="Times New Roman"/>
          <w:sz w:val="24"/>
          <w:szCs w:val="24"/>
          <w:lang w:val="en-US"/>
        </w:rPr>
        <w:t xml:space="preserve"> overlap</w:t>
      </w:r>
      <w:r w:rsidR="00C1514B">
        <w:rPr>
          <w:rFonts w:ascii="Times New Roman" w:hAnsi="Times New Roman" w:cs="Times New Roman"/>
          <w:sz w:val="24"/>
          <w:szCs w:val="24"/>
          <w:lang w:val="en-US"/>
        </w:rPr>
        <w:t>s, in which da</w:t>
      </w:r>
      <w:r w:rsidR="00A46907">
        <w:rPr>
          <w:rFonts w:ascii="Times New Roman" w:hAnsi="Times New Roman" w:cs="Times New Roman"/>
          <w:sz w:val="24"/>
          <w:szCs w:val="24"/>
          <w:lang w:val="en-US"/>
        </w:rPr>
        <w:t>ta segments</w:t>
      </w:r>
      <w:r w:rsidR="00C1514B" w:rsidRPr="00C1514B">
        <w:rPr>
          <w:rFonts w:ascii="Times New Roman" w:hAnsi="Times New Roman" w:cs="Times New Roman"/>
          <w:sz w:val="24"/>
          <w:szCs w:val="24"/>
          <w:lang w:val="en-US"/>
        </w:rPr>
        <w:t xml:space="preserve"> marked as bad w</w:t>
      </w:r>
      <w:r w:rsidR="00A46907">
        <w:rPr>
          <w:rFonts w:ascii="Times New Roman" w:hAnsi="Times New Roman" w:cs="Times New Roman"/>
          <w:sz w:val="24"/>
          <w:szCs w:val="24"/>
          <w:lang w:val="en-US"/>
        </w:rPr>
        <w:t>ere</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skipped</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Forth, a</w:t>
      </w:r>
      <w:r w:rsidR="00C1514B" w:rsidRPr="00C1514B">
        <w:rPr>
          <w:rFonts w:ascii="Times New Roman" w:hAnsi="Times New Roman" w:cs="Times New Roman"/>
          <w:sz w:val="24"/>
          <w:szCs w:val="24"/>
          <w:lang w:val="en-US"/>
        </w:rPr>
        <w:t xml:space="preserve"> fast </w:t>
      </w:r>
      <w:proofErr w:type="spellStart"/>
      <w:r w:rsidR="00C1514B" w:rsidRPr="00C1514B">
        <w:rPr>
          <w:rFonts w:ascii="Times New Roman" w:hAnsi="Times New Roman" w:cs="Times New Roman"/>
          <w:sz w:val="24"/>
          <w:szCs w:val="24"/>
          <w:lang w:val="en-US"/>
        </w:rPr>
        <w:t>fourier</w:t>
      </w:r>
      <w:proofErr w:type="spellEnd"/>
      <w:r w:rsidR="00C1514B" w:rsidRPr="00C1514B">
        <w:rPr>
          <w:rFonts w:ascii="Times New Roman" w:hAnsi="Times New Roman" w:cs="Times New Roman"/>
          <w:sz w:val="24"/>
          <w:szCs w:val="24"/>
          <w:lang w:val="en-US"/>
        </w:rPr>
        <w:t xml:space="preserve"> transform (FFT) with a </w:t>
      </w:r>
      <w:proofErr w:type="spellStart"/>
      <w:r w:rsidR="00C1514B" w:rsidRPr="00C1514B">
        <w:rPr>
          <w:rFonts w:ascii="Times New Roman" w:hAnsi="Times New Roman" w:cs="Times New Roman"/>
          <w:sz w:val="24"/>
          <w:szCs w:val="24"/>
          <w:lang w:val="en-US"/>
        </w:rPr>
        <w:t>Hanning</w:t>
      </w:r>
      <w:proofErr w:type="spellEnd"/>
      <w:r w:rsidR="00C1514B" w:rsidRPr="00C1514B">
        <w:rPr>
          <w:rFonts w:ascii="Times New Roman" w:hAnsi="Times New Roman" w:cs="Times New Roman"/>
          <w:sz w:val="24"/>
          <w:szCs w:val="24"/>
          <w:lang w:val="en-US"/>
        </w:rPr>
        <w:t xml:space="preserve"> window (Length = 10%) was applied on all remaining segments. The resulting transforms were averaged per participant and per condition before exporting the power values for the theta</w:t>
      </w:r>
      <w:r w:rsidR="00A46907">
        <w:rPr>
          <w:rFonts w:ascii="Times New Roman" w:hAnsi="Times New Roman" w:cs="Times New Roman"/>
          <w:sz w:val="24"/>
          <w:szCs w:val="24"/>
          <w:lang w:val="en-US"/>
        </w:rPr>
        <w:t xml:space="preserve"> (</w:t>
      </w:r>
      <w:r w:rsidR="00A46907" w:rsidRPr="00C1514B">
        <w:rPr>
          <w:rFonts w:ascii="Times New Roman" w:hAnsi="Times New Roman" w:cs="Times New Roman"/>
          <w:sz w:val="24"/>
          <w:szCs w:val="24"/>
          <w:lang w:val="en-US"/>
        </w:rPr>
        <w:t>bandwidth from 4 to 7 Hz</w:t>
      </w:r>
      <w:r w:rsidR="00A46907">
        <w:rPr>
          <w:rFonts w:ascii="Times New Roman" w:hAnsi="Times New Roman" w:cs="Times New Roman"/>
          <w:sz w:val="24"/>
          <w:szCs w:val="24"/>
          <w:lang w:val="en-US"/>
        </w:rPr>
        <w:t>)</w:t>
      </w:r>
      <w:r w:rsidR="00C1514B" w:rsidRPr="00C1514B">
        <w:rPr>
          <w:rFonts w:ascii="Times New Roman" w:hAnsi="Times New Roman" w:cs="Times New Roman"/>
          <w:sz w:val="24"/>
          <w:szCs w:val="24"/>
          <w:lang w:val="en-US"/>
        </w:rPr>
        <w:t xml:space="preserve"> and alpha</w:t>
      </w:r>
      <w:r w:rsidR="00A46907">
        <w:rPr>
          <w:rFonts w:ascii="Times New Roman" w:hAnsi="Times New Roman" w:cs="Times New Roman"/>
          <w:sz w:val="24"/>
          <w:szCs w:val="24"/>
          <w:lang w:val="en-US"/>
        </w:rPr>
        <w:t xml:space="preserve"> (</w:t>
      </w:r>
      <w:r w:rsidR="00A46907" w:rsidRPr="00C1514B">
        <w:rPr>
          <w:rFonts w:ascii="Times New Roman" w:hAnsi="Times New Roman" w:cs="Times New Roman"/>
          <w:sz w:val="24"/>
          <w:szCs w:val="24"/>
          <w:lang w:val="en-US"/>
        </w:rPr>
        <w:t>bandwidth from 8 to 12 Hz</w:t>
      </w:r>
      <w:r w:rsidR="00A46907">
        <w:rPr>
          <w:rFonts w:ascii="Times New Roman" w:hAnsi="Times New Roman" w:cs="Times New Roman"/>
          <w:sz w:val="24"/>
          <w:szCs w:val="24"/>
          <w:lang w:val="en-US"/>
        </w:rPr>
        <w:t>)</w:t>
      </w:r>
      <w:r w:rsidR="00C1514B" w:rsidRPr="00C1514B">
        <w:rPr>
          <w:rFonts w:ascii="Times New Roman" w:hAnsi="Times New Roman" w:cs="Times New Roman"/>
          <w:sz w:val="24"/>
          <w:szCs w:val="24"/>
          <w:lang w:val="en-US"/>
        </w:rPr>
        <w:t xml:space="preserve"> band. </w:t>
      </w:r>
      <w:r w:rsidR="00D20E8D">
        <w:rPr>
          <w:rFonts w:ascii="Times New Roman" w:hAnsi="Times New Roman" w:cs="Times New Roman"/>
          <w:sz w:val="24"/>
          <w:szCs w:val="24"/>
          <w:lang w:val="en-US"/>
        </w:rPr>
        <w:t>Based on the voltage distribution of the grand average across the reading, copying and translation tasks</w:t>
      </w:r>
      <w:r w:rsidR="00D20E8D" w:rsidRPr="00D20E8D">
        <w:rPr>
          <w:rFonts w:ascii="Times New Roman" w:hAnsi="Times New Roman" w:cs="Times New Roman"/>
          <w:sz w:val="24"/>
          <w:szCs w:val="24"/>
          <w:lang w:val="en-US"/>
        </w:rPr>
        <w:t xml:space="preserve">, we analyzed theta power at a frontal (E4, E5, E10, E11, E12, E16, E18, </w:t>
      </w:r>
      <w:r w:rsidR="00D20E8D" w:rsidRPr="00D20E8D">
        <w:rPr>
          <w:rFonts w:ascii="Times New Roman" w:hAnsi="Times New Roman" w:cs="Times New Roman"/>
          <w:sz w:val="24"/>
          <w:szCs w:val="24"/>
          <w:lang w:val="en-US"/>
        </w:rPr>
        <w:t xml:space="preserve">and </w:t>
      </w:r>
      <w:r w:rsidR="00D20E8D" w:rsidRPr="00D20E8D">
        <w:rPr>
          <w:rFonts w:ascii="Times New Roman" w:hAnsi="Times New Roman" w:cs="Times New Roman"/>
          <w:sz w:val="24"/>
          <w:szCs w:val="24"/>
          <w:lang w:val="en-US"/>
        </w:rPr>
        <w:t>E19) and alpha power at a parietal (E</w:t>
      </w:r>
      <w:r w:rsidR="00D20E8D">
        <w:rPr>
          <w:rFonts w:ascii="Times New Roman" w:hAnsi="Times New Roman" w:cs="Times New Roman"/>
          <w:sz w:val="24"/>
          <w:szCs w:val="24"/>
          <w:lang w:val="en-US"/>
        </w:rPr>
        <w:t>61</w:t>
      </w:r>
      <w:r w:rsidR="00D20E8D" w:rsidRPr="00D20E8D">
        <w:rPr>
          <w:rFonts w:ascii="Times New Roman" w:hAnsi="Times New Roman" w:cs="Times New Roman"/>
          <w:sz w:val="24"/>
          <w:szCs w:val="24"/>
          <w:lang w:val="en-US"/>
        </w:rPr>
        <w:t xml:space="preserve">, </w:t>
      </w:r>
      <w:r w:rsidR="00D20E8D">
        <w:rPr>
          <w:rFonts w:ascii="Times New Roman" w:hAnsi="Times New Roman" w:cs="Times New Roman"/>
          <w:sz w:val="24"/>
          <w:szCs w:val="24"/>
          <w:lang w:val="en-US"/>
        </w:rPr>
        <w:t>E62</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67</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72</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7</w:t>
      </w:r>
      <w:r w:rsidR="00D03A23">
        <w:rPr>
          <w:rFonts w:ascii="Times New Roman" w:hAnsi="Times New Roman" w:cs="Times New Roman"/>
          <w:sz w:val="24"/>
          <w:szCs w:val="24"/>
          <w:lang w:val="en-US"/>
        </w:rPr>
        <w:t>7</w:t>
      </w:r>
      <w:r w:rsidR="00D20E8D">
        <w:rPr>
          <w:rFonts w:ascii="Times New Roman" w:hAnsi="Times New Roman" w:cs="Times New Roman"/>
          <w:sz w:val="24"/>
          <w:szCs w:val="24"/>
          <w:lang w:val="en-US"/>
        </w:rPr>
        <w:t>, and</w:t>
      </w:r>
      <w:r w:rsidR="00D20E8D" w:rsidRPr="00D20E8D">
        <w:rPr>
          <w:rFonts w:ascii="Times New Roman" w:hAnsi="Times New Roman" w:cs="Times New Roman"/>
          <w:sz w:val="24"/>
          <w:szCs w:val="24"/>
          <w:lang w:val="en-US"/>
        </w:rPr>
        <w:t xml:space="preserve"> E</w:t>
      </w:r>
      <w:r w:rsidR="00D20E8D">
        <w:rPr>
          <w:rFonts w:ascii="Times New Roman" w:hAnsi="Times New Roman" w:cs="Times New Roman"/>
          <w:sz w:val="24"/>
          <w:szCs w:val="24"/>
          <w:lang w:val="en-US"/>
        </w:rPr>
        <w:t>78</w:t>
      </w:r>
      <w:r w:rsidR="00D20E8D" w:rsidRPr="00D20E8D">
        <w:rPr>
          <w:rFonts w:ascii="Times New Roman" w:hAnsi="Times New Roman" w:cs="Times New Roman"/>
          <w:sz w:val="24"/>
          <w:szCs w:val="24"/>
          <w:lang w:val="en-US"/>
        </w:rPr>
        <w:t>) electrode pool</w:t>
      </w:r>
      <w:r w:rsidR="00D20E8D">
        <w:rPr>
          <w:rFonts w:ascii="Times New Roman" w:hAnsi="Times New Roman" w:cs="Times New Roman"/>
          <w:sz w:val="24"/>
          <w:szCs w:val="24"/>
          <w:lang w:val="en-US"/>
        </w:rPr>
        <w:t xml:space="preserve"> (see Figure X for electrode positions).</w:t>
      </w:r>
      <w:r w:rsidR="00A46907">
        <w:rPr>
          <w:rFonts w:ascii="Times New Roman" w:hAnsi="Times New Roman" w:cs="Times New Roman"/>
          <w:sz w:val="24"/>
          <w:szCs w:val="24"/>
          <w:lang w:val="en-US"/>
        </w:rPr>
        <w:t xml:space="preserve"> Thus, we averaged the power per pool and frequency band for </w:t>
      </w:r>
      <w:r w:rsidR="0044525A">
        <w:rPr>
          <w:rFonts w:ascii="Times New Roman" w:hAnsi="Times New Roman" w:cs="Times New Roman"/>
          <w:sz w:val="24"/>
          <w:szCs w:val="24"/>
          <w:lang w:val="en-US"/>
        </w:rPr>
        <w:t>statistical</w:t>
      </w:r>
      <w:r w:rsidR="00A46907">
        <w:rPr>
          <w:rFonts w:ascii="Times New Roman" w:hAnsi="Times New Roman" w:cs="Times New Roman"/>
          <w:sz w:val="24"/>
          <w:szCs w:val="24"/>
          <w:lang w:val="en-US"/>
        </w:rPr>
        <w:t xml:space="preserve"> analysis.</w:t>
      </w:r>
    </w:p>
    <w:p w14:paraId="34B30978" w14:textId="6AB64A59" w:rsidR="00863233" w:rsidRPr="00D20E8D" w:rsidRDefault="00863233" w:rsidP="00F8169D">
      <w:pPr>
        <w:spacing w:after="0" w:line="480" w:lineRule="auto"/>
        <w:rPr>
          <w:rFonts w:ascii="Times New Roman" w:hAnsi="Times New Roman" w:cs="Times New Roman"/>
          <w:sz w:val="24"/>
          <w:szCs w:val="24"/>
          <w:lang w:val="en-US"/>
        </w:rPr>
      </w:pPr>
    </w:p>
    <w:p w14:paraId="52754172" w14:textId="6B727641" w:rsidR="00863233" w:rsidRPr="00B86243" w:rsidRDefault="00D03A23" w:rsidP="00F8169D">
      <w:pPr>
        <w:spacing w:after="0" w:line="480" w:lineRule="auto"/>
        <w:rPr>
          <w:rFonts w:ascii="Times New Roman" w:hAnsi="Times New Roman" w:cs="Times New Roman"/>
          <w:sz w:val="24"/>
          <w:szCs w:val="24"/>
          <w:lang w:val="en-US"/>
        </w:rPr>
      </w:pPr>
      <w:r>
        <w:rPr>
          <w:rFonts w:ascii="Times New Roman" w:hAnsi="Times New Roman" w:cs="Times New Roman"/>
          <w:i/>
          <w:iCs/>
          <w:noProof/>
          <w:sz w:val="24"/>
          <w:szCs w:val="24"/>
          <w:lang w:val="en-US"/>
        </w:rPr>
        <w:lastRenderedPageBreak/>
        <w:drawing>
          <wp:inline distT="0" distB="0" distL="0" distR="0" wp14:anchorId="3DB5261A" wp14:editId="3452E6F1">
            <wp:extent cx="5762625" cy="35833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583305"/>
                    </a:xfrm>
                    <a:prstGeom prst="rect">
                      <a:avLst/>
                    </a:prstGeom>
                    <a:noFill/>
                    <a:ln>
                      <a:noFill/>
                    </a:ln>
                  </pic:spPr>
                </pic:pic>
              </a:graphicData>
            </a:graphic>
          </wp:inline>
        </w:drawing>
      </w:r>
    </w:p>
    <w:p w14:paraId="516188E6" w14:textId="7F30D15E" w:rsidR="00CB3C91" w:rsidRPr="00B86243" w:rsidRDefault="0006488E" w:rsidP="00F8169D">
      <w:pPr>
        <w:spacing w:after="0" w:line="480" w:lineRule="auto"/>
        <w:jc w:val="both"/>
        <w:rPr>
          <w:rFonts w:ascii="Times New Roman" w:hAnsi="Times New Roman" w:cs="Times New Roman"/>
          <w:i/>
          <w:iCs/>
          <w:sz w:val="24"/>
          <w:szCs w:val="24"/>
          <w:lang w:val="en-US"/>
        </w:rPr>
      </w:pPr>
      <w:bookmarkStart w:id="4" w:name="_Hlk94539209"/>
      <w:r w:rsidRPr="00B86243">
        <w:rPr>
          <w:rFonts w:ascii="Times New Roman" w:hAnsi="Times New Roman" w:cs="Times New Roman"/>
          <w:i/>
          <w:iCs/>
          <w:sz w:val="24"/>
          <w:szCs w:val="24"/>
          <w:lang w:val="en-US"/>
        </w:rPr>
        <w:t xml:space="preserve">Figure </w:t>
      </w:r>
      <w:r w:rsidR="000E43E8">
        <w:rPr>
          <w:rFonts w:ascii="Times New Roman" w:hAnsi="Times New Roman" w:cs="Times New Roman"/>
          <w:i/>
          <w:iCs/>
          <w:sz w:val="24"/>
          <w:szCs w:val="24"/>
          <w:lang w:val="en-US"/>
        </w:rPr>
        <w:t>X</w:t>
      </w:r>
      <w:r w:rsidRPr="00B86243">
        <w:rPr>
          <w:rFonts w:ascii="Times New Roman" w:hAnsi="Times New Roman" w:cs="Times New Roman"/>
          <w:i/>
          <w:iCs/>
          <w:sz w:val="24"/>
          <w:szCs w:val="24"/>
          <w:lang w:val="en-US"/>
        </w:rPr>
        <w:t xml:space="preserve">: </w:t>
      </w:r>
      <w:r w:rsidR="00672791" w:rsidRPr="00B86243">
        <w:rPr>
          <w:rFonts w:ascii="Times New Roman" w:hAnsi="Times New Roman" w:cs="Times New Roman"/>
          <w:i/>
          <w:iCs/>
          <w:sz w:val="24"/>
          <w:szCs w:val="24"/>
          <w:lang w:val="en-US"/>
        </w:rPr>
        <w:t>Topo</w:t>
      </w:r>
      <w:r w:rsidR="0000480C" w:rsidRPr="00B86243">
        <w:rPr>
          <w:rFonts w:ascii="Times New Roman" w:hAnsi="Times New Roman" w:cs="Times New Roman"/>
          <w:i/>
          <w:iCs/>
          <w:sz w:val="24"/>
          <w:szCs w:val="24"/>
          <w:lang w:val="en-US"/>
        </w:rPr>
        <w:t xml:space="preserve">graphical voltage </w:t>
      </w:r>
      <w:r w:rsidR="00310DE9" w:rsidRPr="00B86243">
        <w:rPr>
          <w:rFonts w:ascii="Times New Roman" w:hAnsi="Times New Roman" w:cs="Times New Roman"/>
          <w:i/>
          <w:iCs/>
          <w:sz w:val="24"/>
          <w:szCs w:val="24"/>
          <w:lang w:val="en-US"/>
        </w:rPr>
        <w:t xml:space="preserve">distribution </w:t>
      </w:r>
      <w:r w:rsidR="00286C69" w:rsidRPr="00B86243">
        <w:rPr>
          <w:rFonts w:ascii="Times New Roman" w:hAnsi="Times New Roman" w:cs="Times New Roman"/>
          <w:i/>
          <w:iCs/>
          <w:sz w:val="24"/>
          <w:szCs w:val="24"/>
          <w:lang w:val="en-US"/>
        </w:rPr>
        <w:t xml:space="preserve">maps </w:t>
      </w:r>
      <w:r w:rsidR="00310DE9" w:rsidRPr="00B86243">
        <w:rPr>
          <w:rFonts w:ascii="Times New Roman" w:hAnsi="Times New Roman" w:cs="Times New Roman"/>
          <w:i/>
          <w:iCs/>
          <w:sz w:val="24"/>
          <w:szCs w:val="24"/>
          <w:lang w:val="en-US"/>
        </w:rPr>
        <w:t>for</w:t>
      </w:r>
      <w:r w:rsidRPr="00B86243">
        <w:rPr>
          <w:rFonts w:ascii="Times New Roman" w:hAnsi="Times New Roman" w:cs="Times New Roman"/>
          <w:i/>
          <w:iCs/>
          <w:sz w:val="24"/>
          <w:szCs w:val="24"/>
          <w:lang w:val="en-US"/>
        </w:rPr>
        <w:t xml:space="preserve"> </w:t>
      </w:r>
      <w:r w:rsidR="000E43E8">
        <w:rPr>
          <w:rFonts w:ascii="Times New Roman" w:hAnsi="Times New Roman" w:cs="Times New Roman"/>
          <w:i/>
          <w:iCs/>
          <w:sz w:val="24"/>
          <w:szCs w:val="24"/>
          <w:lang w:val="en-US"/>
        </w:rPr>
        <w:t xml:space="preserve">theta and alpha band </w:t>
      </w:r>
      <w:r w:rsidR="0000480C" w:rsidRPr="00B86243">
        <w:rPr>
          <w:rFonts w:ascii="Times New Roman" w:hAnsi="Times New Roman" w:cs="Times New Roman"/>
          <w:i/>
          <w:iCs/>
          <w:sz w:val="24"/>
          <w:szCs w:val="24"/>
          <w:lang w:val="en-US"/>
        </w:rPr>
        <w:t>across</w:t>
      </w:r>
      <w:r w:rsidR="000E43E8">
        <w:rPr>
          <w:rFonts w:ascii="Times New Roman" w:hAnsi="Times New Roman" w:cs="Times New Roman"/>
          <w:i/>
          <w:iCs/>
          <w:sz w:val="24"/>
          <w:szCs w:val="24"/>
          <w:lang w:val="en-US"/>
        </w:rPr>
        <w:t xml:space="preserve"> reading, copying and translation</w:t>
      </w:r>
      <w:r w:rsidRPr="00B86243">
        <w:rPr>
          <w:rFonts w:ascii="Times New Roman" w:hAnsi="Times New Roman" w:cs="Times New Roman"/>
          <w:i/>
          <w:iCs/>
          <w:sz w:val="24"/>
          <w:szCs w:val="24"/>
          <w:lang w:val="en-US"/>
        </w:rPr>
        <w:t xml:space="preserve"> tasks</w:t>
      </w:r>
      <w:r w:rsidR="0000480C" w:rsidRPr="00B86243">
        <w:rPr>
          <w:rFonts w:ascii="Times New Roman" w:hAnsi="Times New Roman" w:cs="Times New Roman"/>
          <w:i/>
          <w:iCs/>
          <w:sz w:val="24"/>
          <w:szCs w:val="24"/>
          <w:lang w:val="en-US"/>
        </w:rPr>
        <w:t>, and</w:t>
      </w:r>
      <w:r w:rsidR="00863233" w:rsidRPr="00B86243">
        <w:rPr>
          <w:rFonts w:ascii="Times New Roman" w:hAnsi="Times New Roman" w:cs="Times New Roman"/>
          <w:i/>
          <w:iCs/>
          <w:sz w:val="24"/>
          <w:szCs w:val="24"/>
          <w:lang w:val="en-US"/>
        </w:rPr>
        <w:t xml:space="preserve"> all</w:t>
      </w:r>
      <w:r w:rsidR="0000480C" w:rsidRPr="00B86243">
        <w:rPr>
          <w:rFonts w:ascii="Times New Roman" w:hAnsi="Times New Roman" w:cs="Times New Roman"/>
          <w:i/>
          <w:iCs/>
          <w:sz w:val="24"/>
          <w:szCs w:val="24"/>
          <w:lang w:val="en-US"/>
        </w:rPr>
        <w:t xml:space="preserve"> participants</w:t>
      </w:r>
      <w:r w:rsidRPr="00B86243">
        <w:rPr>
          <w:rFonts w:ascii="Times New Roman" w:hAnsi="Times New Roman" w:cs="Times New Roman"/>
          <w:i/>
          <w:iCs/>
          <w:sz w:val="24"/>
          <w:szCs w:val="24"/>
          <w:lang w:val="en-US"/>
        </w:rPr>
        <w:t>.</w:t>
      </w:r>
      <w:bookmarkEnd w:id="4"/>
      <w:r w:rsidR="001605DC" w:rsidRPr="00B86243">
        <w:rPr>
          <w:rFonts w:ascii="Times New Roman" w:hAnsi="Times New Roman" w:cs="Times New Roman"/>
          <w:i/>
          <w:iCs/>
          <w:sz w:val="24"/>
          <w:szCs w:val="24"/>
          <w:lang w:val="en-US"/>
        </w:rPr>
        <w:t xml:space="preserve"> </w:t>
      </w:r>
      <w:r w:rsidR="00286C69" w:rsidRPr="00B86243">
        <w:rPr>
          <w:rFonts w:ascii="Times New Roman" w:hAnsi="Times New Roman" w:cs="Times New Roman"/>
          <w:i/>
          <w:iCs/>
          <w:sz w:val="24"/>
          <w:szCs w:val="24"/>
          <w:lang w:val="en-US"/>
        </w:rPr>
        <w:t>The c</w:t>
      </w:r>
      <w:r w:rsidR="001605DC" w:rsidRPr="00B86243">
        <w:rPr>
          <w:rFonts w:ascii="Times New Roman" w:hAnsi="Times New Roman" w:cs="Times New Roman"/>
          <w:i/>
          <w:iCs/>
          <w:sz w:val="24"/>
          <w:szCs w:val="24"/>
          <w:lang w:val="en-US"/>
        </w:rPr>
        <w:t>hannels</w:t>
      </w:r>
      <w:r w:rsidR="00863233" w:rsidRPr="00B86243">
        <w:rPr>
          <w:rFonts w:ascii="Times New Roman" w:hAnsi="Times New Roman" w:cs="Times New Roman"/>
          <w:i/>
          <w:iCs/>
          <w:sz w:val="24"/>
          <w:szCs w:val="24"/>
          <w:lang w:val="en-US"/>
        </w:rPr>
        <w:t xml:space="preserve"> selected for analyses</w:t>
      </w:r>
      <w:r w:rsidR="001605DC" w:rsidRPr="00B86243">
        <w:rPr>
          <w:rFonts w:ascii="Times New Roman" w:hAnsi="Times New Roman" w:cs="Times New Roman"/>
          <w:i/>
          <w:iCs/>
          <w:sz w:val="24"/>
          <w:szCs w:val="24"/>
          <w:lang w:val="en-US"/>
        </w:rPr>
        <w:t xml:space="preserve"> </w:t>
      </w:r>
      <w:r w:rsidR="00286C69" w:rsidRPr="00B86243">
        <w:rPr>
          <w:rFonts w:ascii="Times New Roman" w:hAnsi="Times New Roman" w:cs="Times New Roman"/>
          <w:i/>
          <w:iCs/>
          <w:sz w:val="24"/>
          <w:szCs w:val="24"/>
          <w:lang w:val="en-US"/>
        </w:rPr>
        <w:t xml:space="preserve">are </w:t>
      </w:r>
      <w:r w:rsidR="001605DC" w:rsidRPr="00B86243">
        <w:rPr>
          <w:rFonts w:ascii="Times New Roman" w:hAnsi="Times New Roman" w:cs="Times New Roman"/>
          <w:i/>
          <w:iCs/>
          <w:sz w:val="24"/>
          <w:szCs w:val="24"/>
          <w:lang w:val="en-US"/>
        </w:rPr>
        <w:t>marked with *.</w:t>
      </w:r>
    </w:p>
    <w:p w14:paraId="1D293B2B" w14:textId="77777777" w:rsidR="00D20F52" w:rsidRPr="00B86243" w:rsidRDefault="00D20F52" w:rsidP="00F8169D">
      <w:pPr>
        <w:spacing w:after="0" w:line="480" w:lineRule="auto"/>
        <w:jc w:val="both"/>
        <w:rPr>
          <w:rFonts w:ascii="Times New Roman" w:hAnsi="Times New Roman" w:cs="Times New Roman"/>
          <w:sz w:val="24"/>
          <w:szCs w:val="24"/>
          <w:lang w:val="en-US"/>
        </w:rPr>
      </w:pPr>
    </w:p>
    <w:p w14:paraId="33839683" w14:textId="2A8BF382"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Statistical </w:t>
      </w:r>
      <w:r w:rsidR="00F728FB" w:rsidRPr="00B86243">
        <w:rPr>
          <w:rFonts w:ascii="Times New Roman" w:hAnsi="Times New Roman" w:cs="Times New Roman"/>
          <w:b/>
          <w:bCs/>
          <w:sz w:val="24"/>
          <w:szCs w:val="24"/>
          <w:lang w:val="en-US"/>
        </w:rPr>
        <w:t>analyses</w:t>
      </w:r>
    </w:p>
    <w:p w14:paraId="635510DE" w14:textId="2BF40269" w:rsidR="008451E5" w:rsidRPr="00B86243" w:rsidRDefault="008451E5"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 xml:space="preserve">All statistical analyses were performed using Linear Mixed Models (LMM) implemented in the lme4 package (Version 1.1-23, </w:t>
      </w:r>
      <w:hyperlink r:id="rId15" w:history="1">
        <w:r w:rsidRPr="00B86243">
          <w:rPr>
            <w:rStyle w:val="Hyperlink"/>
            <w:rFonts w:ascii="Times New Roman" w:hAnsi="Times New Roman" w:cs="Times New Roman"/>
            <w:sz w:val="24"/>
            <w:szCs w:val="24"/>
            <w:lang w:val="en-US"/>
          </w:rPr>
          <w:t>https://cran.r-project.org/web/packages/lme4/</w:t>
        </w:r>
      </w:hyperlink>
      <w:r w:rsidRPr="00B86243">
        <w:rPr>
          <w:rFonts w:ascii="Times New Roman" w:hAnsi="Times New Roman" w:cs="Times New Roman"/>
          <w:sz w:val="24"/>
          <w:szCs w:val="24"/>
          <w:lang w:val="en-US"/>
        </w:rPr>
        <w:t xml:space="preserve">) in R. For model-fitting, we used a bottom-up strategy starting with the null model and </w:t>
      </w:r>
      <w:r w:rsidR="00C3760B" w:rsidRPr="00B86243">
        <w:rPr>
          <w:rFonts w:ascii="Times New Roman" w:hAnsi="Times New Roman" w:cs="Times New Roman"/>
          <w:sz w:val="24"/>
          <w:szCs w:val="24"/>
          <w:lang w:val="en-US"/>
        </w:rPr>
        <w:t xml:space="preserve">added </w:t>
      </w:r>
      <w:r w:rsidRPr="00B86243">
        <w:rPr>
          <w:rFonts w:ascii="Times New Roman" w:hAnsi="Times New Roman" w:cs="Times New Roman"/>
          <w:sz w:val="24"/>
          <w:szCs w:val="24"/>
          <w:lang w:val="en-US"/>
        </w:rPr>
        <w:t xml:space="preserve">random and fixed effects for our target variables. </w:t>
      </w:r>
      <w:r w:rsidR="00C722A0">
        <w:rPr>
          <w:rFonts w:ascii="Times New Roman" w:hAnsi="Times New Roman" w:cs="Times New Roman"/>
          <w:sz w:val="24"/>
          <w:szCs w:val="24"/>
          <w:lang w:val="en-US"/>
        </w:rPr>
        <w:t>In general, w</w:t>
      </w:r>
      <w:r w:rsidRPr="00B86243">
        <w:rPr>
          <w:rFonts w:ascii="Times New Roman" w:hAnsi="Times New Roman" w:cs="Times New Roman"/>
          <w:sz w:val="24"/>
          <w:szCs w:val="24"/>
          <w:lang w:val="en-US"/>
        </w:rPr>
        <w:t>e used three levels</w:t>
      </w:r>
      <w:r w:rsidR="00594C72">
        <w:rPr>
          <w:rFonts w:ascii="Times New Roman" w:hAnsi="Times New Roman" w:cs="Times New Roman"/>
          <w:sz w:val="24"/>
          <w:szCs w:val="24"/>
          <w:lang w:val="en-US"/>
        </w:rPr>
        <w:t xml:space="preserve"> group (</w:t>
      </w:r>
      <w:proofErr w:type="spellStart"/>
      <w:r w:rsidR="00594C72">
        <w:rPr>
          <w:rFonts w:ascii="Times New Roman" w:hAnsi="Times New Roman" w:cs="Times New Roman"/>
          <w:sz w:val="24"/>
          <w:szCs w:val="24"/>
          <w:lang w:val="en-US"/>
        </w:rPr>
        <w:t>TraPro</w:t>
      </w:r>
      <w:proofErr w:type="spellEnd"/>
      <w:r w:rsidR="00594C72">
        <w:rPr>
          <w:rFonts w:ascii="Times New Roman" w:hAnsi="Times New Roman" w:cs="Times New Roman"/>
          <w:sz w:val="24"/>
          <w:szCs w:val="24"/>
          <w:lang w:val="en-US"/>
        </w:rPr>
        <w:t xml:space="preserve">, </w:t>
      </w:r>
      <w:proofErr w:type="spellStart"/>
      <w:r w:rsidR="00594C72">
        <w:rPr>
          <w:rFonts w:ascii="Times New Roman" w:hAnsi="Times New Roman" w:cs="Times New Roman"/>
          <w:sz w:val="24"/>
          <w:szCs w:val="24"/>
          <w:lang w:val="en-US"/>
        </w:rPr>
        <w:t>TraStu</w:t>
      </w:r>
      <w:proofErr w:type="spellEnd"/>
      <w:r w:rsidR="00594C72">
        <w:rPr>
          <w:rFonts w:ascii="Times New Roman" w:hAnsi="Times New Roman" w:cs="Times New Roman"/>
          <w:sz w:val="24"/>
          <w:szCs w:val="24"/>
          <w:lang w:val="en-US"/>
        </w:rPr>
        <w:t>, and Mul)</w:t>
      </w:r>
      <w:r w:rsidR="00A46907">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w:t>
      </w:r>
      <w:r w:rsidR="00594C72">
        <w:rPr>
          <w:rFonts w:ascii="Times New Roman" w:hAnsi="Times New Roman" w:cs="Times New Roman"/>
          <w:sz w:val="24"/>
          <w:szCs w:val="24"/>
          <w:lang w:val="en-US"/>
        </w:rPr>
        <w:t xml:space="preserve">three levels </w:t>
      </w:r>
      <w:r w:rsidRPr="00B86243">
        <w:rPr>
          <w:rFonts w:ascii="Times New Roman" w:hAnsi="Times New Roman" w:cs="Times New Roman"/>
          <w:sz w:val="24"/>
          <w:szCs w:val="24"/>
          <w:lang w:val="en-US"/>
        </w:rPr>
        <w:t xml:space="preserve">for </w:t>
      </w:r>
      <w:r w:rsidR="00594C72">
        <w:rPr>
          <w:rFonts w:ascii="Times New Roman" w:hAnsi="Times New Roman" w:cs="Times New Roman"/>
          <w:sz w:val="24"/>
          <w:szCs w:val="24"/>
          <w:lang w:val="en-US"/>
        </w:rPr>
        <w:t>task</w:t>
      </w:r>
      <w:r w:rsidRPr="00B86243">
        <w:rPr>
          <w:rFonts w:ascii="Times New Roman" w:hAnsi="Times New Roman" w:cs="Times New Roman"/>
          <w:sz w:val="24"/>
          <w:szCs w:val="24"/>
          <w:lang w:val="en-US"/>
        </w:rPr>
        <w:t xml:space="preserve"> (</w:t>
      </w:r>
      <w:r w:rsidR="00594C72">
        <w:rPr>
          <w:rFonts w:ascii="Times New Roman" w:hAnsi="Times New Roman" w:cs="Times New Roman"/>
          <w:sz w:val="24"/>
          <w:szCs w:val="24"/>
          <w:lang w:val="en-US"/>
        </w:rPr>
        <w:t>reading, copying, and translation task</w:t>
      </w:r>
      <w:r w:rsidRPr="00B86243">
        <w:rPr>
          <w:rFonts w:ascii="Times New Roman" w:hAnsi="Times New Roman" w:cs="Times New Roman"/>
          <w:sz w:val="24"/>
          <w:szCs w:val="24"/>
          <w:lang w:val="en-US"/>
        </w:rPr>
        <w:t>)</w:t>
      </w:r>
      <w:r w:rsidR="00594C72">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two levels for </w:t>
      </w:r>
      <w:r w:rsidR="00594C72">
        <w:rPr>
          <w:rFonts w:ascii="Times New Roman" w:hAnsi="Times New Roman" w:cs="Times New Roman"/>
          <w:sz w:val="24"/>
          <w:szCs w:val="24"/>
          <w:lang w:val="en-US"/>
        </w:rPr>
        <w:t>text (text1 and text2) as well as two levels for condition (</w:t>
      </w:r>
      <w:proofErr w:type="spellStart"/>
      <w:r w:rsidR="00594C72">
        <w:rPr>
          <w:rFonts w:ascii="Times New Roman" w:hAnsi="Times New Roman" w:cs="Times New Roman"/>
          <w:sz w:val="24"/>
          <w:szCs w:val="24"/>
          <w:lang w:val="en-US"/>
        </w:rPr>
        <w:t>EdE</w:t>
      </w:r>
      <w:proofErr w:type="spellEnd"/>
      <w:r w:rsidR="00594C72">
        <w:rPr>
          <w:rFonts w:ascii="Times New Roman" w:hAnsi="Times New Roman" w:cs="Times New Roman"/>
          <w:sz w:val="24"/>
          <w:szCs w:val="24"/>
          <w:lang w:val="en-US"/>
        </w:rPr>
        <w:t xml:space="preserve"> and ELF)</w:t>
      </w:r>
      <w:r w:rsidRPr="00B86243">
        <w:rPr>
          <w:rFonts w:ascii="Times New Roman" w:hAnsi="Times New Roman" w:cs="Times New Roman"/>
          <w:sz w:val="24"/>
          <w:szCs w:val="24"/>
          <w:lang w:val="en-US"/>
        </w:rPr>
        <w:t>.</w:t>
      </w:r>
    </w:p>
    <w:p w14:paraId="7935155C" w14:textId="77777777" w:rsidR="00D20F52" w:rsidRPr="00B86243" w:rsidRDefault="00D20F52" w:rsidP="00F8169D">
      <w:pPr>
        <w:spacing w:after="0" w:line="480" w:lineRule="auto"/>
        <w:jc w:val="both"/>
        <w:rPr>
          <w:rFonts w:ascii="Times New Roman" w:hAnsi="Times New Roman" w:cs="Times New Roman"/>
          <w:b/>
          <w:bCs/>
          <w:sz w:val="24"/>
          <w:szCs w:val="24"/>
          <w:lang w:val="en-US"/>
        </w:rPr>
      </w:pPr>
    </w:p>
    <w:p w14:paraId="499F899E" w14:textId="44F8006C"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Results</w:t>
      </w:r>
    </w:p>
    <w:p w14:paraId="1EDF61F8" w14:textId="19E13B2F" w:rsidR="00D20F52" w:rsidRDefault="00594C72"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Psychometrics</w:t>
      </w:r>
      <w:r w:rsidR="00CD7676">
        <w:rPr>
          <w:rFonts w:ascii="Times New Roman" w:hAnsi="Times New Roman" w:cs="Times New Roman"/>
          <w:b/>
          <w:bCs/>
          <w:sz w:val="24"/>
          <w:szCs w:val="24"/>
          <w:lang w:val="en-US"/>
        </w:rPr>
        <w:t xml:space="preserve"> and questionnaires. </w:t>
      </w:r>
    </w:p>
    <w:p w14:paraId="0D00685B" w14:textId="7B2DA74E" w:rsidR="003031E3" w:rsidRPr="003031E3" w:rsidRDefault="003031E3"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Our groups did not differ regarding English score, age of L2 acquisition, WAIS T-values, auditory d’, and visual d’</w:t>
      </w:r>
      <w:r w:rsidR="004C5C00">
        <w:rPr>
          <w:rFonts w:ascii="Times New Roman" w:hAnsi="Times New Roman" w:cs="Times New Roman"/>
          <w:sz w:val="24"/>
          <w:szCs w:val="24"/>
          <w:lang w:val="en-US"/>
        </w:rPr>
        <w:t xml:space="preserve"> (Table X)</w:t>
      </w:r>
      <w:r>
        <w:rPr>
          <w:rFonts w:ascii="Times New Roman" w:hAnsi="Times New Roman" w:cs="Times New Roman"/>
          <w:sz w:val="24"/>
          <w:szCs w:val="24"/>
          <w:lang w:val="en-US"/>
        </w:rPr>
        <w:t>.</w:t>
      </w:r>
      <w:r w:rsidR="004C5C00">
        <w:rPr>
          <w:rFonts w:ascii="Times New Roman" w:hAnsi="Times New Roman" w:cs="Times New Roman"/>
          <w:sz w:val="24"/>
          <w:szCs w:val="24"/>
          <w:lang w:val="en-US"/>
        </w:rPr>
        <w:t xml:space="preserve"> However, as expected by our recruitment, our groups differed regarding cumulative training hours in translating</w:t>
      </w:r>
      <w:r w:rsidR="0063052A">
        <w:rPr>
          <w:rFonts w:ascii="Times New Roman" w:hAnsi="Times New Roman" w:cs="Times New Roman"/>
          <w:sz w:val="24"/>
          <w:szCs w:val="24"/>
          <w:lang w:val="en-US"/>
        </w:rPr>
        <w:t xml:space="preserve"> and interpreting (</w:t>
      </w:r>
      <w:proofErr w:type="spellStart"/>
      <w:r w:rsidR="0063052A">
        <w:rPr>
          <w:rFonts w:ascii="Times New Roman" w:hAnsi="Times New Roman" w:cs="Times New Roman"/>
          <w:sz w:val="24"/>
          <w:szCs w:val="24"/>
          <w:lang w:val="en-US"/>
        </w:rPr>
        <w:t>TraPro</w:t>
      </w:r>
      <w:proofErr w:type="spellEnd"/>
      <w:r w:rsidR="0063052A">
        <w:rPr>
          <w:rFonts w:ascii="Times New Roman" w:hAnsi="Times New Roman" w:cs="Times New Roman"/>
          <w:sz w:val="24"/>
          <w:szCs w:val="24"/>
          <w:lang w:val="en-US"/>
        </w:rPr>
        <w:t xml:space="preserve">: M = 13’802, </w:t>
      </w:r>
      <w:proofErr w:type="spellStart"/>
      <w:r w:rsidR="0063052A">
        <w:rPr>
          <w:rFonts w:ascii="Times New Roman" w:hAnsi="Times New Roman" w:cs="Times New Roman"/>
          <w:sz w:val="24"/>
          <w:szCs w:val="24"/>
          <w:lang w:val="en-US"/>
        </w:rPr>
        <w:t>TraStu</w:t>
      </w:r>
      <w:proofErr w:type="spellEnd"/>
      <w:r w:rsidR="0063052A">
        <w:rPr>
          <w:rFonts w:ascii="Times New Roman" w:hAnsi="Times New Roman" w:cs="Times New Roman"/>
          <w:sz w:val="24"/>
          <w:szCs w:val="24"/>
          <w:lang w:val="en-US"/>
        </w:rPr>
        <w:t xml:space="preserve">: M = 5’663, Mul: M = 710), as well as in the cumulative training hours per day since the age of 17 </w:t>
      </w:r>
      <w:r w:rsidR="0063052A">
        <w:rPr>
          <w:rFonts w:ascii="Times New Roman" w:hAnsi="Times New Roman" w:cs="Times New Roman"/>
          <w:sz w:val="24"/>
          <w:szCs w:val="24"/>
          <w:lang w:val="en-US"/>
        </w:rPr>
        <w:t>(</w:t>
      </w:r>
      <w:proofErr w:type="spellStart"/>
      <w:r w:rsidR="0063052A">
        <w:rPr>
          <w:rFonts w:ascii="Times New Roman" w:hAnsi="Times New Roman" w:cs="Times New Roman"/>
          <w:sz w:val="24"/>
          <w:szCs w:val="24"/>
          <w:lang w:val="en-US"/>
        </w:rPr>
        <w:t>TraPro</w:t>
      </w:r>
      <w:proofErr w:type="spellEnd"/>
      <w:r w:rsidR="0063052A">
        <w:rPr>
          <w:rFonts w:ascii="Times New Roman" w:hAnsi="Times New Roman" w:cs="Times New Roman"/>
          <w:sz w:val="24"/>
          <w:szCs w:val="24"/>
          <w:lang w:val="en-US"/>
        </w:rPr>
        <w:t>: M = 1</w:t>
      </w:r>
      <w:r w:rsidR="0063052A">
        <w:rPr>
          <w:rFonts w:ascii="Times New Roman" w:hAnsi="Times New Roman" w:cs="Times New Roman"/>
          <w:sz w:val="24"/>
          <w:szCs w:val="24"/>
          <w:lang w:val="en-US"/>
        </w:rPr>
        <w:t>.43</w:t>
      </w:r>
      <w:r w:rsidR="0063052A">
        <w:rPr>
          <w:rFonts w:ascii="Times New Roman" w:hAnsi="Times New Roman" w:cs="Times New Roman"/>
          <w:sz w:val="24"/>
          <w:szCs w:val="24"/>
          <w:lang w:val="en-US"/>
        </w:rPr>
        <w:t xml:space="preserve">, </w:t>
      </w:r>
      <w:proofErr w:type="spellStart"/>
      <w:r w:rsidR="0063052A">
        <w:rPr>
          <w:rFonts w:ascii="Times New Roman" w:hAnsi="Times New Roman" w:cs="Times New Roman"/>
          <w:sz w:val="24"/>
          <w:szCs w:val="24"/>
          <w:lang w:val="en-US"/>
        </w:rPr>
        <w:t>TraStu</w:t>
      </w:r>
      <w:proofErr w:type="spellEnd"/>
      <w:r w:rsidR="0063052A">
        <w:rPr>
          <w:rFonts w:ascii="Times New Roman" w:hAnsi="Times New Roman" w:cs="Times New Roman"/>
          <w:sz w:val="24"/>
          <w:szCs w:val="24"/>
          <w:lang w:val="en-US"/>
        </w:rPr>
        <w:t xml:space="preserve">: M = </w:t>
      </w:r>
      <w:r w:rsidR="0063052A">
        <w:rPr>
          <w:rFonts w:ascii="Times New Roman" w:hAnsi="Times New Roman" w:cs="Times New Roman"/>
          <w:sz w:val="24"/>
          <w:szCs w:val="24"/>
          <w:lang w:val="en-US"/>
        </w:rPr>
        <w:t>1.75</w:t>
      </w:r>
      <w:r w:rsidR="0063052A">
        <w:rPr>
          <w:rFonts w:ascii="Times New Roman" w:hAnsi="Times New Roman" w:cs="Times New Roman"/>
          <w:sz w:val="24"/>
          <w:szCs w:val="24"/>
          <w:lang w:val="en-US"/>
        </w:rPr>
        <w:t xml:space="preserve">, Mul: M = </w:t>
      </w:r>
      <w:r w:rsidR="00CD7676">
        <w:rPr>
          <w:rFonts w:ascii="Times New Roman" w:hAnsi="Times New Roman" w:cs="Times New Roman"/>
          <w:sz w:val="24"/>
          <w:szCs w:val="24"/>
          <w:lang w:val="en-US"/>
        </w:rPr>
        <w:t>0.32</w:t>
      </w:r>
      <w:r w:rsidR="0063052A">
        <w:rPr>
          <w:rFonts w:ascii="Times New Roman" w:hAnsi="Times New Roman" w:cs="Times New Roman"/>
          <w:sz w:val="24"/>
          <w:szCs w:val="24"/>
          <w:lang w:val="en-US"/>
        </w:rPr>
        <w:t>)</w:t>
      </w:r>
      <w:r w:rsidR="00CD7676">
        <w:rPr>
          <w:rFonts w:ascii="Times New Roman" w:hAnsi="Times New Roman" w:cs="Times New Roman"/>
          <w:sz w:val="24"/>
          <w:szCs w:val="24"/>
          <w:lang w:val="en-US"/>
        </w:rPr>
        <w:t>.</w:t>
      </w:r>
    </w:p>
    <w:p w14:paraId="4D471ABD" w14:textId="217857B8" w:rsidR="00503A1D" w:rsidRDefault="00CD7676"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noProof/>
          <w:sz w:val="24"/>
          <w:szCs w:val="24"/>
          <w:lang w:val="en-US"/>
        </w:rPr>
        <w:lastRenderedPageBreak/>
        <w:drawing>
          <wp:inline distT="0" distB="0" distL="0" distR="0" wp14:anchorId="1285DD40" wp14:editId="27043A24">
            <wp:extent cx="5752465" cy="81870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8187055"/>
                    </a:xfrm>
                    <a:prstGeom prst="rect">
                      <a:avLst/>
                    </a:prstGeom>
                    <a:noFill/>
                    <a:ln>
                      <a:noFill/>
                    </a:ln>
                  </pic:spPr>
                </pic:pic>
              </a:graphicData>
            </a:graphic>
          </wp:inline>
        </w:drawing>
      </w:r>
    </w:p>
    <w:p w14:paraId="34A0A89E" w14:textId="202205C1" w:rsidR="00CD7676" w:rsidRPr="00B86243" w:rsidRDefault="00CD7676" w:rsidP="00CD7676">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i/>
          <w:iCs/>
          <w:sz w:val="24"/>
          <w:szCs w:val="24"/>
          <w:lang w:val="en-US"/>
        </w:rPr>
        <w:t xml:space="preserve">Table </w:t>
      </w:r>
      <w:r>
        <w:rPr>
          <w:rFonts w:ascii="Times New Roman" w:hAnsi="Times New Roman" w:cs="Times New Roman"/>
          <w:i/>
          <w:iCs/>
          <w:sz w:val="24"/>
          <w:szCs w:val="24"/>
          <w:lang w:val="en-US"/>
        </w:rPr>
        <w:t>X</w:t>
      </w:r>
      <w:r w:rsidRPr="00B862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Results of the psychometrics and questionnaires.</w:t>
      </w:r>
    </w:p>
    <w:p w14:paraId="20C9F567" w14:textId="77777777" w:rsidR="00CD7676" w:rsidRPr="00B86243" w:rsidRDefault="00CD7676" w:rsidP="00F8169D">
      <w:pPr>
        <w:spacing w:after="0" w:line="480" w:lineRule="auto"/>
        <w:jc w:val="both"/>
        <w:rPr>
          <w:rFonts w:ascii="Times New Roman" w:hAnsi="Times New Roman" w:cs="Times New Roman"/>
          <w:b/>
          <w:bCs/>
          <w:sz w:val="24"/>
          <w:szCs w:val="24"/>
          <w:lang w:val="en-US"/>
        </w:rPr>
      </w:pPr>
    </w:p>
    <w:p w14:paraId="030FDC0C" w14:textId="392527C5" w:rsidR="00CD7676" w:rsidRDefault="00CD7676"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Behavioral results</w:t>
      </w:r>
    </w:p>
    <w:p w14:paraId="61738981" w14:textId="0264ECEC" w:rsidR="00C06A74" w:rsidRDefault="00C06A7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Reading task</w:t>
      </w:r>
    </w:p>
    <w:p w14:paraId="74E1D18E" w14:textId="74DD9F01" w:rsidR="00C06A74" w:rsidRDefault="00C06A74"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One limitation of our study is that we could only include a relatively low number of trials per</w:t>
      </w:r>
    </w:p>
    <w:p w14:paraId="2997DD7D" w14:textId="1CAE0EE9" w:rsidR="00CD7676" w:rsidRDefault="00DC6F32"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B480EEA" wp14:editId="489F2728">
            <wp:extent cx="5752465" cy="373189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2465" cy="3731895"/>
                    </a:xfrm>
                    <a:prstGeom prst="rect">
                      <a:avLst/>
                    </a:prstGeom>
                    <a:noFill/>
                    <a:ln>
                      <a:noFill/>
                    </a:ln>
                  </pic:spPr>
                </pic:pic>
              </a:graphicData>
            </a:graphic>
          </wp:inline>
        </w:drawing>
      </w:r>
    </w:p>
    <w:p w14:paraId="6525C3A8" w14:textId="3B0117C4" w:rsidR="00C06A74" w:rsidRDefault="00C06A7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Perceived difficulty of the reading and translation task</w:t>
      </w:r>
    </w:p>
    <w:p w14:paraId="33F98356" w14:textId="77777777" w:rsidR="00C06A74" w:rsidRDefault="00C06A74" w:rsidP="00F8169D">
      <w:pPr>
        <w:spacing w:after="0" w:line="480" w:lineRule="auto"/>
        <w:jc w:val="both"/>
        <w:rPr>
          <w:rFonts w:ascii="Times New Roman" w:hAnsi="Times New Roman" w:cs="Times New Roman"/>
          <w:b/>
          <w:bCs/>
          <w:sz w:val="24"/>
          <w:szCs w:val="24"/>
          <w:lang w:val="en-US"/>
        </w:rPr>
      </w:pPr>
    </w:p>
    <w:p w14:paraId="6A704CC7" w14:textId="68413467" w:rsidR="00C06A74"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46BDC83" wp14:editId="2B95E64F">
            <wp:extent cx="2243470" cy="220027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0639" cy="2207303"/>
                    </a:xfrm>
                    <a:prstGeom prst="rect">
                      <a:avLst/>
                    </a:prstGeom>
                    <a:noFill/>
                    <a:ln>
                      <a:noFill/>
                    </a:ln>
                  </pic:spPr>
                </pic:pic>
              </a:graphicData>
            </a:graphic>
          </wp:inline>
        </w:drawing>
      </w:r>
    </w:p>
    <w:p w14:paraId="02F4AAE6" w14:textId="30B12B82" w:rsidR="00C06A74" w:rsidRDefault="00C06A74" w:rsidP="00F8169D">
      <w:pPr>
        <w:spacing w:after="0" w:line="480" w:lineRule="auto"/>
        <w:jc w:val="both"/>
        <w:rPr>
          <w:rFonts w:ascii="Times New Roman" w:hAnsi="Times New Roman" w:cs="Times New Roman"/>
          <w:b/>
          <w:bCs/>
          <w:sz w:val="24"/>
          <w:szCs w:val="24"/>
          <w:lang w:val="en-US"/>
        </w:rPr>
      </w:pPr>
    </w:p>
    <w:p w14:paraId="719479D3" w14:textId="77777777" w:rsidR="006E0E1A"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Keyboard data</w:t>
      </w:r>
    </w:p>
    <w:p w14:paraId="17DEE6A8" w14:textId="693BF7F7" w:rsidR="006E0E1A" w:rsidRDefault="007009CC"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FB0E7AA" wp14:editId="7E60F8F6">
            <wp:extent cx="5762625" cy="460375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4603750"/>
                    </a:xfrm>
                    <a:prstGeom prst="rect">
                      <a:avLst/>
                    </a:prstGeom>
                    <a:noFill/>
                    <a:ln>
                      <a:noFill/>
                    </a:ln>
                  </pic:spPr>
                </pic:pic>
              </a:graphicData>
            </a:graphic>
          </wp:inline>
        </w:drawing>
      </w:r>
    </w:p>
    <w:p w14:paraId="0085B0CC" w14:textId="6812768E" w:rsidR="006E0E1A" w:rsidRDefault="006E0E1A" w:rsidP="00F8169D">
      <w:pPr>
        <w:spacing w:after="0" w:line="480" w:lineRule="auto"/>
        <w:jc w:val="both"/>
        <w:rPr>
          <w:rFonts w:ascii="Times New Roman" w:hAnsi="Times New Roman" w:cs="Times New Roman"/>
          <w:b/>
          <w:bCs/>
          <w:sz w:val="24"/>
          <w:szCs w:val="24"/>
          <w:lang w:val="en-US"/>
        </w:rPr>
      </w:pPr>
    </w:p>
    <w:p w14:paraId="03BC2864" w14:textId="77777777" w:rsidR="006E0E1A"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Translation task</w:t>
      </w:r>
    </w:p>
    <w:p w14:paraId="420CF946" w14:textId="77777777" w:rsidR="006E0E1A" w:rsidRDefault="006E0E1A" w:rsidP="00F8169D">
      <w:pPr>
        <w:spacing w:after="0" w:line="480" w:lineRule="auto"/>
        <w:jc w:val="both"/>
        <w:rPr>
          <w:rFonts w:ascii="Times New Roman" w:hAnsi="Times New Roman" w:cs="Times New Roman"/>
          <w:b/>
          <w:bCs/>
          <w:sz w:val="24"/>
          <w:szCs w:val="24"/>
          <w:lang w:val="en-US"/>
        </w:rPr>
      </w:pPr>
    </w:p>
    <w:p w14:paraId="275B1CCC" w14:textId="6466425E" w:rsidR="006E0E1A"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D68DC18" wp14:editId="1ACEC3EB">
            <wp:extent cx="5752465" cy="287083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2465" cy="2870835"/>
                    </a:xfrm>
                    <a:prstGeom prst="rect">
                      <a:avLst/>
                    </a:prstGeom>
                    <a:noFill/>
                    <a:ln>
                      <a:noFill/>
                    </a:ln>
                  </pic:spPr>
                </pic:pic>
              </a:graphicData>
            </a:graphic>
          </wp:inline>
        </w:drawing>
      </w:r>
    </w:p>
    <w:p w14:paraId="79FFB798" w14:textId="77777777" w:rsidR="006E0E1A" w:rsidRDefault="006E0E1A" w:rsidP="00F8169D">
      <w:pPr>
        <w:spacing w:after="0" w:line="480" w:lineRule="auto"/>
        <w:jc w:val="both"/>
        <w:rPr>
          <w:rFonts w:ascii="Times New Roman" w:hAnsi="Times New Roman" w:cs="Times New Roman"/>
          <w:b/>
          <w:bCs/>
          <w:sz w:val="24"/>
          <w:szCs w:val="24"/>
          <w:lang w:val="en-US"/>
        </w:rPr>
      </w:pPr>
    </w:p>
    <w:p w14:paraId="194247A1" w14:textId="70A84945" w:rsidR="00C53333" w:rsidRPr="00B86243" w:rsidRDefault="00C53333"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Discussion</w:t>
      </w:r>
    </w:p>
    <w:p w14:paraId="504A57FF" w14:textId="77777777" w:rsidR="00F64514" w:rsidRPr="00B86243" w:rsidRDefault="00F64514" w:rsidP="00F8169D">
      <w:pPr>
        <w:spacing w:after="0" w:line="480" w:lineRule="auto"/>
        <w:jc w:val="both"/>
        <w:rPr>
          <w:rFonts w:ascii="Times New Roman" w:hAnsi="Times New Roman" w:cs="Times New Roman"/>
          <w:b/>
          <w:bCs/>
          <w:sz w:val="24"/>
          <w:szCs w:val="24"/>
          <w:lang w:val="en-US"/>
        </w:rPr>
      </w:pPr>
    </w:p>
    <w:p w14:paraId="7D46907C" w14:textId="42479C77" w:rsidR="00C53333" w:rsidRPr="00B86243" w:rsidRDefault="00B140A9"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L</w:t>
      </w:r>
      <w:r w:rsidR="00C53333" w:rsidRPr="00B86243">
        <w:rPr>
          <w:rFonts w:ascii="Times New Roman" w:hAnsi="Times New Roman" w:cs="Times New Roman"/>
          <w:b/>
          <w:bCs/>
          <w:sz w:val="24"/>
          <w:szCs w:val="24"/>
          <w:lang w:val="en-US"/>
        </w:rPr>
        <w:t>imitations:</w:t>
      </w:r>
    </w:p>
    <w:p w14:paraId="71724B6C" w14:textId="7E8D9A23" w:rsidR="00DD4B89" w:rsidRPr="00B86243" w:rsidRDefault="00B140A9"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One limitation of our study is that w</w:t>
      </w:r>
      <w:r w:rsidR="00DD4B89" w:rsidRPr="00B86243">
        <w:rPr>
          <w:rFonts w:ascii="Times New Roman" w:hAnsi="Times New Roman" w:cs="Times New Roman"/>
          <w:sz w:val="24"/>
          <w:szCs w:val="24"/>
          <w:lang w:val="en-US"/>
        </w:rPr>
        <w:t xml:space="preserve">e could </w:t>
      </w:r>
      <w:r w:rsidRPr="00B86243">
        <w:rPr>
          <w:rFonts w:ascii="Times New Roman" w:hAnsi="Times New Roman" w:cs="Times New Roman"/>
          <w:sz w:val="24"/>
          <w:szCs w:val="24"/>
          <w:lang w:val="en-US"/>
        </w:rPr>
        <w:t xml:space="preserve">only </w:t>
      </w:r>
      <w:r w:rsidR="00DD4B89" w:rsidRPr="00B86243">
        <w:rPr>
          <w:rFonts w:ascii="Times New Roman" w:hAnsi="Times New Roman" w:cs="Times New Roman"/>
          <w:sz w:val="24"/>
          <w:szCs w:val="24"/>
          <w:lang w:val="en-US"/>
        </w:rPr>
        <w:t>include a relatively low number of trials per condition</w:t>
      </w:r>
      <w:r w:rsidRPr="00B86243">
        <w:rPr>
          <w:rFonts w:ascii="Times New Roman" w:hAnsi="Times New Roman" w:cs="Times New Roman"/>
          <w:sz w:val="24"/>
          <w:szCs w:val="24"/>
          <w:lang w:val="en-US"/>
        </w:rPr>
        <w:t>, namely</w:t>
      </w:r>
      <w:r w:rsidR="00DD4B89" w:rsidRPr="00B86243">
        <w:rPr>
          <w:rFonts w:ascii="Times New Roman" w:hAnsi="Times New Roman" w:cs="Times New Roman"/>
          <w:sz w:val="24"/>
          <w:szCs w:val="24"/>
          <w:lang w:val="en-US"/>
        </w:rPr>
        <w:t xml:space="preserve"> 60 in the word frequency tasks</w:t>
      </w:r>
      <w:r w:rsidRPr="00B86243">
        <w:rPr>
          <w:rFonts w:ascii="Times New Roman" w:hAnsi="Times New Roman" w:cs="Times New Roman"/>
          <w:sz w:val="24"/>
          <w:szCs w:val="24"/>
          <w:lang w:val="en-US"/>
        </w:rPr>
        <w:t xml:space="preserve"> and</w:t>
      </w:r>
      <w:r w:rsidR="00DD4B89" w:rsidRPr="00B86243">
        <w:rPr>
          <w:rFonts w:ascii="Times New Roman" w:hAnsi="Times New Roman" w:cs="Times New Roman"/>
          <w:sz w:val="24"/>
          <w:szCs w:val="24"/>
          <w:lang w:val="en-US"/>
        </w:rPr>
        <w:t xml:space="preserve"> 54 in the switch</w:t>
      </w:r>
      <w:r w:rsidR="00B633FD" w:rsidRPr="00B86243">
        <w:rPr>
          <w:rFonts w:ascii="Times New Roman" w:hAnsi="Times New Roman" w:cs="Times New Roman"/>
          <w:sz w:val="24"/>
          <w:szCs w:val="24"/>
          <w:lang w:val="en-US"/>
        </w:rPr>
        <w:t>ing</w:t>
      </w:r>
      <w:r w:rsidR="00DD4B89" w:rsidRPr="00B86243">
        <w:rPr>
          <w:rFonts w:ascii="Times New Roman" w:hAnsi="Times New Roman" w:cs="Times New Roman"/>
          <w:sz w:val="24"/>
          <w:szCs w:val="24"/>
          <w:lang w:val="en-US"/>
        </w:rPr>
        <w:t xml:space="preserve"> task. After </w:t>
      </w:r>
      <w:r w:rsidRPr="00B86243">
        <w:rPr>
          <w:rFonts w:ascii="Times New Roman" w:hAnsi="Times New Roman" w:cs="Times New Roman"/>
          <w:sz w:val="24"/>
          <w:szCs w:val="24"/>
          <w:lang w:val="en-US"/>
        </w:rPr>
        <w:t xml:space="preserve">having excluded </w:t>
      </w:r>
      <w:r w:rsidR="00DD4B89" w:rsidRPr="00B86243">
        <w:rPr>
          <w:rFonts w:ascii="Times New Roman" w:hAnsi="Times New Roman" w:cs="Times New Roman"/>
          <w:sz w:val="24"/>
          <w:szCs w:val="24"/>
          <w:lang w:val="en-US"/>
        </w:rPr>
        <w:t xml:space="preserve">trials with </w:t>
      </w:r>
      <w:r w:rsidRPr="00B86243">
        <w:rPr>
          <w:rFonts w:ascii="Times New Roman" w:hAnsi="Times New Roman" w:cs="Times New Roman"/>
          <w:sz w:val="24"/>
          <w:szCs w:val="24"/>
          <w:lang w:val="en-US"/>
        </w:rPr>
        <w:t xml:space="preserve">a </w:t>
      </w:r>
      <w:r w:rsidR="00DD4B89" w:rsidRPr="00B86243">
        <w:rPr>
          <w:rFonts w:ascii="Times New Roman" w:hAnsi="Times New Roman" w:cs="Times New Roman"/>
          <w:sz w:val="24"/>
          <w:szCs w:val="24"/>
          <w:lang w:val="en-US"/>
        </w:rPr>
        <w:t xml:space="preserve">high variance for </w:t>
      </w:r>
      <w:r w:rsidR="00B633FD" w:rsidRPr="00B86243">
        <w:rPr>
          <w:rFonts w:ascii="Times New Roman" w:hAnsi="Times New Roman" w:cs="Times New Roman"/>
          <w:sz w:val="24"/>
          <w:szCs w:val="24"/>
          <w:lang w:val="en-US"/>
        </w:rPr>
        <w:t xml:space="preserve">the </w:t>
      </w:r>
      <w:r w:rsidR="00DD4B89" w:rsidRPr="00B86243">
        <w:rPr>
          <w:rFonts w:ascii="Times New Roman" w:hAnsi="Times New Roman" w:cs="Times New Roman"/>
          <w:sz w:val="24"/>
          <w:szCs w:val="24"/>
          <w:lang w:val="en-US"/>
        </w:rPr>
        <w:t>ERP</w:t>
      </w:r>
      <w:r w:rsidR="00DD4B89" w:rsidRPr="00B86243">
        <w:rPr>
          <w:rFonts w:ascii="Times New Roman" w:hAnsi="Times New Roman" w:cs="Times New Roman"/>
          <w:i/>
          <w:sz w:val="24"/>
          <w:szCs w:val="24"/>
          <w:lang w:val="en-US"/>
        </w:rPr>
        <w:t xml:space="preserve"> </w:t>
      </w:r>
      <w:r w:rsidR="00DD4B89" w:rsidRPr="00B86243">
        <w:rPr>
          <w:rFonts w:ascii="Times New Roman" w:hAnsi="Times New Roman" w:cs="Times New Roman"/>
          <w:sz w:val="24"/>
          <w:szCs w:val="24"/>
          <w:lang w:val="en-US"/>
        </w:rPr>
        <w:t>analys</w:t>
      </w:r>
      <w:r w:rsidR="00B633FD" w:rsidRPr="00B86243">
        <w:rPr>
          <w:rFonts w:ascii="Times New Roman" w:hAnsi="Times New Roman" w:cs="Times New Roman"/>
          <w:sz w:val="24"/>
          <w:szCs w:val="24"/>
          <w:lang w:val="en-US"/>
        </w:rPr>
        <w:t>e</w:t>
      </w:r>
      <w:r w:rsidR="00DD4B89" w:rsidRPr="00B86243">
        <w:rPr>
          <w:rFonts w:ascii="Times New Roman" w:hAnsi="Times New Roman" w:cs="Times New Roman"/>
          <w:sz w:val="24"/>
          <w:szCs w:val="24"/>
          <w:lang w:val="en-US"/>
        </w:rPr>
        <w:t xml:space="preserve">s, </w:t>
      </w:r>
      <w:r w:rsidR="002D4E92" w:rsidRPr="00B86243">
        <w:rPr>
          <w:rFonts w:ascii="Times New Roman" w:hAnsi="Times New Roman" w:cs="Times New Roman"/>
          <w:sz w:val="24"/>
          <w:szCs w:val="24"/>
          <w:lang w:val="en-US"/>
        </w:rPr>
        <w:t xml:space="preserve">some participants with less than 40 trials may have resulted in </w:t>
      </w:r>
      <w:r w:rsidR="00837BEC" w:rsidRPr="00B86243">
        <w:rPr>
          <w:rFonts w:ascii="Times New Roman" w:hAnsi="Times New Roman" w:cs="Times New Roman"/>
          <w:sz w:val="24"/>
          <w:szCs w:val="24"/>
          <w:lang w:val="en-US"/>
        </w:rPr>
        <w:t xml:space="preserve">a </w:t>
      </w:r>
      <w:r w:rsidR="002D4E92" w:rsidRPr="00B86243">
        <w:rPr>
          <w:rFonts w:ascii="Times New Roman" w:hAnsi="Times New Roman" w:cs="Times New Roman"/>
          <w:sz w:val="24"/>
          <w:szCs w:val="24"/>
          <w:lang w:val="en-US"/>
        </w:rPr>
        <w:t xml:space="preserve">lower precision and stability </w:t>
      </w:r>
      <w:r w:rsidR="00837BEC" w:rsidRPr="00B86243">
        <w:rPr>
          <w:rFonts w:ascii="Times New Roman" w:hAnsi="Times New Roman" w:cs="Times New Roman"/>
          <w:sz w:val="24"/>
          <w:szCs w:val="24"/>
          <w:lang w:val="en-US"/>
        </w:rPr>
        <w:t>for the extraction of the</w:t>
      </w:r>
      <w:r w:rsidR="00880C21" w:rsidRPr="00B86243">
        <w:rPr>
          <w:rFonts w:ascii="Times New Roman" w:hAnsi="Times New Roman" w:cs="Times New Roman"/>
          <w:sz w:val="24"/>
          <w:szCs w:val="24"/>
          <w:lang w:val="en-US"/>
        </w:rPr>
        <w:t xml:space="preserve"> N400 f</w:t>
      </w:r>
      <w:r w:rsidR="002D4E92" w:rsidRPr="00B86243">
        <w:rPr>
          <w:rFonts w:ascii="Times New Roman" w:hAnsi="Times New Roman" w:cs="Times New Roman"/>
          <w:sz w:val="24"/>
          <w:szCs w:val="24"/>
          <w:lang w:val="en-US"/>
        </w:rPr>
        <w:t xml:space="preserve">eatures with the </w:t>
      </w:r>
      <w:proofErr w:type="spellStart"/>
      <w:r w:rsidR="002D4E92" w:rsidRPr="00B86243">
        <w:rPr>
          <w:rFonts w:ascii="Times New Roman" w:hAnsi="Times New Roman" w:cs="Times New Roman"/>
          <w:sz w:val="24"/>
          <w:szCs w:val="24"/>
          <w:lang w:val="en-US"/>
        </w:rPr>
        <w:t>Liesefeld</w:t>
      </w:r>
      <w:proofErr w:type="spellEnd"/>
      <w:r w:rsidR="002D4E92" w:rsidRPr="00B86243">
        <w:rPr>
          <w:rFonts w:ascii="Times New Roman" w:hAnsi="Times New Roman" w:cs="Times New Roman"/>
          <w:sz w:val="24"/>
          <w:szCs w:val="24"/>
          <w:lang w:val="en-US"/>
        </w:rPr>
        <w:t xml:space="preserve"> approach</w:t>
      </w:r>
      <w:r w:rsidR="00DD4B89" w:rsidRPr="00B86243">
        <w:rPr>
          <w:rFonts w:ascii="Times New Roman" w:hAnsi="Times New Roman" w:cs="Times New Roman"/>
          <w:sz w:val="24"/>
          <w:szCs w:val="24"/>
          <w:lang w:val="en-US"/>
        </w:rPr>
        <w:t xml:space="preserve">. Furthermore, </w:t>
      </w:r>
      <w:r w:rsidR="00FD318D" w:rsidRPr="00B86243">
        <w:rPr>
          <w:rFonts w:ascii="Times New Roman" w:hAnsi="Times New Roman" w:cs="Times New Roman"/>
          <w:sz w:val="24"/>
          <w:szCs w:val="24"/>
          <w:lang w:val="en-US"/>
        </w:rPr>
        <w:t xml:space="preserve">using </w:t>
      </w:r>
      <w:r w:rsidR="00DD4B89" w:rsidRPr="00B86243">
        <w:rPr>
          <w:rFonts w:ascii="Times New Roman" w:hAnsi="Times New Roman" w:cs="Times New Roman"/>
          <w:sz w:val="24"/>
          <w:szCs w:val="24"/>
          <w:lang w:val="en-US"/>
        </w:rPr>
        <w:t xml:space="preserve">the Maximum Likelihood approach to estimate DM parameters could have led to less precise results. </w:t>
      </w:r>
      <w:r w:rsidR="007A10B9" w:rsidRPr="00B86243">
        <w:rPr>
          <w:rFonts w:ascii="Times New Roman" w:hAnsi="Times New Roman" w:cs="Times New Roman"/>
          <w:sz w:val="24"/>
          <w:szCs w:val="24"/>
          <w:lang w:val="en-US"/>
        </w:rPr>
        <w:t xml:space="preserve">A </w:t>
      </w:r>
      <w:r w:rsidR="00F5709C" w:rsidRPr="00B86243">
        <w:rPr>
          <w:rFonts w:ascii="Times New Roman" w:hAnsi="Times New Roman" w:cs="Times New Roman"/>
          <w:sz w:val="24"/>
          <w:szCs w:val="24"/>
          <w:lang w:val="en-US"/>
        </w:rPr>
        <w:t xml:space="preserve">further </w:t>
      </w:r>
      <w:r w:rsidR="007A10B9" w:rsidRPr="00B86243">
        <w:rPr>
          <w:rFonts w:ascii="Times New Roman" w:hAnsi="Times New Roman" w:cs="Times New Roman"/>
          <w:sz w:val="24"/>
          <w:szCs w:val="24"/>
          <w:lang w:val="en-US"/>
        </w:rPr>
        <w:t xml:space="preserve">limitation of our word frequency task is that we did not control for factors </w:t>
      </w:r>
      <w:r w:rsidR="004907CE">
        <w:rPr>
          <w:rFonts w:ascii="Times New Roman" w:hAnsi="Times New Roman" w:cs="Times New Roman"/>
          <w:sz w:val="24"/>
          <w:szCs w:val="24"/>
          <w:lang w:val="en-US"/>
        </w:rPr>
        <w:t>that</w:t>
      </w:r>
      <w:r w:rsidR="00F5709C" w:rsidRPr="00B86243">
        <w:rPr>
          <w:rFonts w:ascii="Times New Roman" w:hAnsi="Times New Roman" w:cs="Times New Roman"/>
          <w:sz w:val="24"/>
          <w:szCs w:val="24"/>
          <w:lang w:val="en-US"/>
        </w:rPr>
        <w:t xml:space="preserve"> are </w:t>
      </w:r>
      <w:r w:rsidR="007A10B9" w:rsidRPr="00B86243">
        <w:rPr>
          <w:rFonts w:ascii="Times New Roman" w:hAnsi="Times New Roman" w:cs="Times New Roman"/>
          <w:sz w:val="24"/>
          <w:szCs w:val="24"/>
          <w:lang w:val="en-US"/>
        </w:rPr>
        <w:t xml:space="preserve">known to </w:t>
      </w:r>
      <w:r w:rsidR="00F5709C" w:rsidRPr="00B86243">
        <w:rPr>
          <w:rFonts w:ascii="Times New Roman" w:hAnsi="Times New Roman" w:cs="Times New Roman"/>
          <w:sz w:val="24"/>
          <w:szCs w:val="24"/>
          <w:lang w:val="en-US"/>
        </w:rPr>
        <w:t xml:space="preserve">have an </w:t>
      </w:r>
      <w:r w:rsidR="007A10B9" w:rsidRPr="00B86243">
        <w:rPr>
          <w:rFonts w:ascii="Times New Roman" w:hAnsi="Times New Roman" w:cs="Times New Roman"/>
          <w:sz w:val="24"/>
          <w:szCs w:val="24"/>
          <w:lang w:val="en-US"/>
        </w:rPr>
        <w:t xml:space="preserve">influence </w:t>
      </w:r>
      <w:r w:rsidR="00F5709C" w:rsidRPr="00B86243">
        <w:rPr>
          <w:rFonts w:ascii="Times New Roman" w:hAnsi="Times New Roman" w:cs="Times New Roman"/>
          <w:sz w:val="24"/>
          <w:szCs w:val="24"/>
          <w:lang w:val="en-US"/>
        </w:rPr>
        <w:t xml:space="preserve">on the </w:t>
      </w:r>
      <w:r w:rsidR="007A10B9" w:rsidRPr="00B86243">
        <w:rPr>
          <w:rFonts w:ascii="Times New Roman" w:hAnsi="Times New Roman" w:cs="Times New Roman"/>
          <w:sz w:val="24"/>
          <w:szCs w:val="24"/>
          <w:lang w:val="en-US"/>
        </w:rPr>
        <w:t>word frequency effect, such as age</w:t>
      </w:r>
      <w:r w:rsidR="000375E4" w:rsidRPr="00B86243">
        <w:rPr>
          <w:rFonts w:ascii="Times New Roman" w:hAnsi="Times New Roman" w:cs="Times New Roman"/>
          <w:sz w:val="24"/>
          <w:szCs w:val="24"/>
          <w:lang w:val="en-US"/>
        </w:rPr>
        <w:t xml:space="preserve"> </w:t>
      </w:r>
      <w:r w:rsidR="00130A12">
        <w:rPr>
          <w:rFonts w:ascii="Times New Roman" w:hAnsi="Times New Roman" w:cs="Times New Roman"/>
          <w:sz w:val="24"/>
          <w:szCs w:val="24"/>
          <w:lang w:val="en-US"/>
        </w:rPr>
        <w:t>when a word was learned</w:t>
      </w:r>
      <w:r w:rsidR="007A10B9" w:rsidRPr="00B86243">
        <w:rPr>
          <w:rFonts w:ascii="Times New Roman" w:hAnsi="Times New Roman" w:cs="Times New Roman"/>
          <w:sz w:val="24"/>
          <w:szCs w:val="24"/>
          <w:lang w:val="en-US"/>
        </w:rPr>
        <w:t xml:space="preserve">, similarity to other words, word prevalence, contextuality, vocabulary size, and word knowledge </w:t>
      </w:r>
      <w:r w:rsidR="007A10B9" w:rsidRPr="00B86243">
        <w:rPr>
          <w:rFonts w:ascii="Times New Roman" w:hAnsi="Times New Roman" w:cs="Times New Roman"/>
          <w:sz w:val="24"/>
          <w:szCs w:val="24"/>
          <w:lang w:val="en-US"/>
        </w:rPr>
        <w:fldChar w:fldCharType="begin" w:fldLock="1"/>
      </w:r>
      <w:r w:rsidR="007A10B9" w:rsidRPr="00B86243">
        <w:rPr>
          <w:rFonts w:ascii="Times New Roman" w:hAnsi="Times New Roman" w:cs="Times New Roman"/>
          <w:sz w:val="24"/>
          <w:szCs w:val="24"/>
          <w:lang w:val="en-US"/>
        </w:rPr>
        <w:instrText>ADDIN CSL_CITATION {"citationItems":[{"id":"ITEM-1","itemData":{"DOI":"10.1177/0963721417727521","ISSN":"14678721","abstract":"The word frequency effect refers to the observation that high-frequency words are processed more efficiently than low-frequency words. Although the effect was first described over 80 years ago, in recent years it has been investigated in more detail. It has become clear that considerable quality differences exist between frequency estimates and that we need a new standardized frequency measure that does not mislead users. Research also points to consistent individual differences in the word frequency effect, meaning that the effect will be present at different word frequency ranges for people with different degrees of language exposure. Finally, a few ongoing developments point to the importance of semantic diversity rather than mere differences in the number of times words have been encountered and to the importance of taking into account word prevalence in addition to word frequency.","author":[{"dropping-particle":"","family":"Brysbaert","given":"Marc","non-dropping-particle":"","parse-names":false,"suffix":""},{"dropping-particle":"","family":"Mandera","given":"Paweł","non-dropping-particle":"","parse-names":false,"suffix":""},{"dropping-particle":"","family":"Keuleers","given":"Emmanuel","non-dropping-particle":"","parse-names":false,"suffix":""}],"container-title":"Current Directions in Psychological Science","id":"ITEM-1","issue":"1","issued":{"date-parts":[["2018","2","13"]]},"page":"45-50","publisher":"SAGE Publications Inc.","title":"The Word Frequency Effect in Word Processing: An Updated Review","type":"article-journal","volume":"27"},"uris":["http://www.mendeley.com/documents/?uuid=1a1ac493-9728-3c79-a20a-7c63114bde16"]},{"id":"ITEM-2","itemData":{"DOI":"http://dx.doi.org/10.1037/xlm0000564 This","author":[{"dropping-particle":"","family":"Juhasz","given":"Barbara J","non-dropping-particle":"","parse-names":false,"suffix":""},{"dropping-particle":"","family":"Yap","given":"Melvin J","non-dropping-particle":"","parse-names":false,"suffix":""},{"dropping-particle":"","family":"Raoul","given":"Akila","non-dropping-particle":"","parse-names":false,"suffix":""},{"dropping-particle":"","family":"Kaye","given":"Micaela","non-dropping-particle":"","parse-names":false,"suffix":""}],"container-title":"Journal of Experimental Psychology: Learning, Memory, and Cognition","id":"ITEM-2","issue":"1","issued":{"date-parts":[["2018"]]},"page":"85","title":"A Further Examination of Word Frequency and Age-of-Acquisition Effects in English Lexical Decision Task Performance: The Role of Frequency Trajectory.","type":"article-journal","volume":"45"},"uris":["http://www.mendeley.com/documents/?uuid=c738c4a9-7b38-4796-8a6a-c3078752187c"]}],"mendeley":{"formattedCitation":"(Brysbaert et al., 2018; Juhasz et al., 2018)","plainTextFormattedCitation":"(Brysbaert et al., 2018; Juhasz et al., 2018)","previouslyFormattedCitation":"(Brysbaert et al., 2018; Juhasz et al., 2018)"},"properties":{"noteIndex":0},"schema":"https://github.com/citation-style-language/schema/raw/master/csl-citation.json"}</w:instrText>
      </w:r>
      <w:r w:rsidR="007A10B9" w:rsidRPr="00B86243">
        <w:rPr>
          <w:rFonts w:ascii="Times New Roman" w:hAnsi="Times New Roman" w:cs="Times New Roman"/>
          <w:sz w:val="24"/>
          <w:szCs w:val="24"/>
          <w:lang w:val="en-US"/>
        </w:rPr>
        <w:fldChar w:fldCharType="separate"/>
      </w:r>
      <w:r w:rsidR="007A10B9" w:rsidRPr="00B86243">
        <w:rPr>
          <w:rFonts w:ascii="Times New Roman" w:hAnsi="Times New Roman" w:cs="Times New Roman"/>
          <w:noProof/>
          <w:sz w:val="24"/>
          <w:szCs w:val="24"/>
          <w:lang w:val="en-US"/>
        </w:rPr>
        <w:t>(Brysbaert et al., 2018; Juhasz et al., 2018)</w:t>
      </w:r>
      <w:r w:rsidR="007A10B9" w:rsidRPr="00B86243">
        <w:rPr>
          <w:rFonts w:ascii="Times New Roman" w:hAnsi="Times New Roman" w:cs="Times New Roman"/>
          <w:sz w:val="24"/>
          <w:szCs w:val="24"/>
          <w:lang w:val="en-US"/>
        </w:rPr>
        <w:fldChar w:fldCharType="end"/>
      </w:r>
      <w:r w:rsidR="007A10B9" w:rsidRPr="00B86243">
        <w:rPr>
          <w:rFonts w:ascii="Times New Roman" w:hAnsi="Times New Roman" w:cs="Times New Roman"/>
          <w:sz w:val="24"/>
          <w:szCs w:val="24"/>
          <w:lang w:val="en-US"/>
        </w:rPr>
        <w:t xml:space="preserve">. </w:t>
      </w:r>
      <w:r w:rsidR="00061D8D" w:rsidRPr="00B86243">
        <w:rPr>
          <w:rFonts w:ascii="Times New Roman" w:hAnsi="Times New Roman" w:cs="Times New Roman"/>
          <w:sz w:val="24"/>
          <w:szCs w:val="24"/>
          <w:lang w:val="en-US"/>
        </w:rPr>
        <w:t>A</w:t>
      </w:r>
      <w:r w:rsidR="005A2ED1" w:rsidRPr="00B86243">
        <w:rPr>
          <w:rFonts w:ascii="Times New Roman" w:hAnsi="Times New Roman" w:cs="Times New Roman"/>
          <w:sz w:val="24"/>
          <w:szCs w:val="24"/>
          <w:lang w:val="en-US"/>
        </w:rPr>
        <w:t>nother</w:t>
      </w:r>
      <w:r w:rsidR="00061D8D" w:rsidRPr="00B86243">
        <w:rPr>
          <w:rFonts w:ascii="Times New Roman" w:hAnsi="Times New Roman" w:cs="Times New Roman"/>
          <w:sz w:val="24"/>
          <w:szCs w:val="24"/>
          <w:lang w:val="en-US"/>
        </w:rPr>
        <w:t xml:space="preserve"> limitation is that</w:t>
      </w:r>
      <w:r w:rsidR="00DD4B89" w:rsidRPr="00B86243">
        <w:rPr>
          <w:rFonts w:ascii="Times New Roman" w:hAnsi="Times New Roman" w:cs="Times New Roman"/>
          <w:sz w:val="24"/>
          <w:szCs w:val="24"/>
          <w:lang w:val="en-US"/>
        </w:rPr>
        <w:t xml:space="preserve"> </w:t>
      </w:r>
      <w:r w:rsidR="00061D8D" w:rsidRPr="00B86243">
        <w:rPr>
          <w:rFonts w:ascii="Times New Roman" w:hAnsi="Times New Roman" w:cs="Times New Roman"/>
          <w:sz w:val="24"/>
          <w:szCs w:val="24"/>
          <w:lang w:val="en-US"/>
        </w:rPr>
        <w:t>w</w:t>
      </w:r>
      <w:r w:rsidR="00DD4B89" w:rsidRPr="00B86243">
        <w:rPr>
          <w:rFonts w:ascii="Times New Roman" w:hAnsi="Times New Roman" w:cs="Times New Roman"/>
          <w:sz w:val="24"/>
          <w:szCs w:val="24"/>
          <w:lang w:val="en-US"/>
        </w:rPr>
        <w:t>e recruited</w:t>
      </w:r>
      <w:r w:rsidR="00A01A06" w:rsidRPr="00B86243">
        <w:rPr>
          <w:rFonts w:ascii="Times New Roman" w:hAnsi="Times New Roman" w:cs="Times New Roman"/>
          <w:sz w:val="24"/>
          <w:szCs w:val="24"/>
          <w:lang w:val="en-US"/>
        </w:rPr>
        <w:t xml:space="preserve"> German-English bilinguals and </w:t>
      </w:r>
      <w:r w:rsidR="00061D8D" w:rsidRPr="00B86243">
        <w:rPr>
          <w:rFonts w:ascii="Times New Roman" w:hAnsi="Times New Roman" w:cs="Times New Roman"/>
          <w:sz w:val="24"/>
          <w:szCs w:val="24"/>
          <w:lang w:val="en-US"/>
        </w:rPr>
        <w:t xml:space="preserve">native German </w:t>
      </w:r>
      <w:r w:rsidR="00DD4B89" w:rsidRPr="00B86243">
        <w:rPr>
          <w:rFonts w:ascii="Times New Roman" w:hAnsi="Times New Roman" w:cs="Times New Roman"/>
          <w:sz w:val="24"/>
          <w:szCs w:val="24"/>
          <w:lang w:val="en-US"/>
        </w:rPr>
        <w:t xml:space="preserve">participants </w:t>
      </w:r>
      <w:r w:rsidR="00061D8D" w:rsidRPr="00B86243">
        <w:rPr>
          <w:rFonts w:ascii="Times New Roman" w:hAnsi="Times New Roman" w:cs="Times New Roman"/>
          <w:sz w:val="24"/>
          <w:szCs w:val="24"/>
          <w:lang w:val="en-US"/>
        </w:rPr>
        <w:t>who learned English</w:t>
      </w:r>
      <w:r w:rsidR="00DD4B89" w:rsidRPr="00B86243">
        <w:rPr>
          <w:rFonts w:ascii="Times New Roman" w:hAnsi="Times New Roman" w:cs="Times New Roman"/>
          <w:sz w:val="24"/>
          <w:szCs w:val="24"/>
          <w:lang w:val="en-US"/>
        </w:rPr>
        <w:t xml:space="preserve"> as a second language. </w:t>
      </w:r>
      <w:r w:rsidR="00A01A06" w:rsidRPr="00B86243">
        <w:rPr>
          <w:rFonts w:ascii="Times New Roman" w:hAnsi="Times New Roman" w:cs="Times New Roman"/>
          <w:sz w:val="24"/>
          <w:szCs w:val="24"/>
          <w:lang w:val="en-US"/>
        </w:rPr>
        <w:t>For the lat</w:t>
      </w:r>
      <w:r w:rsidR="004907CE">
        <w:rPr>
          <w:rFonts w:ascii="Times New Roman" w:hAnsi="Times New Roman" w:cs="Times New Roman"/>
          <w:sz w:val="24"/>
          <w:szCs w:val="24"/>
          <w:lang w:val="en-US"/>
        </w:rPr>
        <w:t>t</w:t>
      </w:r>
      <w:r w:rsidR="00A01A06" w:rsidRPr="00B86243">
        <w:rPr>
          <w:rFonts w:ascii="Times New Roman" w:hAnsi="Times New Roman" w:cs="Times New Roman"/>
          <w:sz w:val="24"/>
          <w:szCs w:val="24"/>
          <w:lang w:val="en-US"/>
        </w:rPr>
        <w:t>er</w:t>
      </w:r>
      <w:r w:rsidR="00DD4B89" w:rsidRPr="00B86243">
        <w:rPr>
          <w:rFonts w:ascii="Times New Roman" w:hAnsi="Times New Roman" w:cs="Times New Roman"/>
          <w:sz w:val="24"/>
          <w:szCs w:val="24"/>
          <w:lang w:val="en-US"/>
        </w:rPr>
        <w:t xml:space="preserve">, </w:t>
      </w:r>
      <w:r w:rsidR="00CC534C" w:rsidRPr="00B86243">
        <w:rPr>
          <w:rFonts w:ascii="Times New Roman" w:hAnsi="Times New Roman" w:cs="Times New Roman"/>
          <w:sz w:val="24"/>
          <w:szCs w:val="24"/>
          <w:lang w:val="en-US"/>
        </w:rPr>
        <w:t>information about</w:t>
      </w:r>
      <w:r w:rsidR="00DD4B89" w:rsidRPr="00B86243">
        <w:rPr>
          <w:rFonts w:ascii="Times New Roman" w:hAnsi="Times New Roman" w:cs="Times New Roman"/>
          <w:sz w:val="24"/>
          <w:szCs w:val="24"/>
          <w:lang w:val="en-US"/>
        </w:rPr>
        <w:t xml:space="preserve"> </w:t>
      </w:r>
      <w:r w:rsidR="00A01A06" w:rsidRPr="00B86243">
        <w:rPr>
          <w:rFonts w:ascii="Times New Roman" w:hAnsi="Times New Roman" w:cs="Times New Roman"/>
          <w:sz w:val="24"/>
          <w:szCs w:val="24"/>
          <w:lang w:val="en-US"/>
        </w:rPr>
        <w:t>participants’</w:t>
      </w:r>
      <w:r w:rsidR="005A2ED1" w:rsidRPr="00B86243">
        <w:rPr>
          <w:rFonts w:ascii="Times New Roman" w:hAnsi="Times New Roman" w:cs="Times New Roman"/>
          <w:sz w:val="24"/>
          <w:szCs w:val="24"/>
          <w:lang w:val="en-US"/>
        </w:rPr>
        <w:t xml:space="preserve"> </w:t>
      </w:r>
      <w:r w:rsidR="00CC534C" w:rsidRPr="00B86243">
        <w:rPr>
          <w:rFonts w:ascii="Times New Roman" w:hAnsi="Times New Roman" w:cs="Times New Roman"/>
          <w:sz w:val="24"/>
          <w:szCs w:val="24"/>
          <w:lang w:val="en-US"/>
        </w:rPr>
        <w:t xml:space="preserve">age of acquisition </w:t>
      </w:r>
      <w:r w:rsidR="00C95C79" w:rsidRPr="00B86243">
        <w:rPr>
          <w:rFonts w:ascii="Times New Roman" w:hAnsi="Times New Roman" w:cs="Times New Roman"/>
          <w:sz w:val="24"/>
          <w:szCs w:val="24"/>
          <w:lang w:val="en-US"/>
        </w:rPr>
        <w:t xml:space="preserve">and exposure to </w:t>
      </w:r>
      <w:r w:rsidR="00CC534C" w:rsidRPr="00B86243">
        <w:rPr>
          <w:rFonts w:ascii="Times New Roman" w:hAnsi="Times New Roman" w:cs="Times New Roman"/>
          <w:sz w:val="24"/>
          <w:szCs w:val="24"/>
          <w:lang w:val="en-US"/>
        </w:rPr>
        <w:t>English</w:t>
      </w:r>
      <w:r w:rsidR="00C95C79" w:rsidRPr="00B86243">
        <w:rPr>
          <w:rFonts w:ascii="Times New Roman" w:hAnsi="Times New Roman" w:cs="Times New Roman"/>
          <w:sz w:val="24"/>
          <w:szCs w:val="24"/>
          <w:lang w:val="en-US"/>
        </w:rPr>
        <w:t xml:space="preserve"> </w:t>
      </w:r>
      <w:r w:rsidR="00A01A06" w:rsidRPr="00B86243">
        <w:rPr>
          <w:rFonts w:ascii="Times New Roman" w:hAnsi="Times New Roman" w:cs="Times New Roman"/>
          <w:sz w:val="24"/>
          <w:szCs w:val="24"/>
          <w:lang w:val="en-US"/>
        </w:rPr>
        <w:t>was not collected</w:t>
      </w:r>
      <w:r w:rsidR="00DD4B89" w:rsidRPr="00B86243">
        <w:rPr>
          <w:rFonts w:ascii="Times New Roman" w:hAnsi="Times New Roman" w:cs="Times New Roman"/>
          <w:sz w:val="24"/>
          <w:szCs w:val="24"/>
          <w:lang w:val="en-US"/>
        </w:rPr>
        <w:t xml:space="preserve">. </w:t>
      </w:r>
      <w:r w:rsidR="00FD318D" w:rsidRPr="00B86243">
        <w:rPr>
          <w:rFonts w:ascii="Times New Roman" w:hAnsi="Times New Roman" w:cs="Times New Roman"/>
          <w:sz w:val="24"/>
          <w:szCs w:val="24"/>
          <w:lang w:val="en-US"/>
        </w:rPr>
        <w:t xml:space="preserve">Furthermore, </w:t>
      </w:r>
      <w:r w:rsidR="00D83EB9" w:rsidRPr="00B86243">
        <w:rPr>
          <w:rFonts w:ascii="Times New Roman" w:hAnsi="Times New Roman" w:cs="Times New Roman"/>
          <w:sz w:val="24"/>
          <w:szCs w:val="24"/>
          <w:lang w:val="en-US"/>
        </w:rPr>
        <w:t xml:space="preserve">English proficiency was tested using </w:t>
      </w:r>
      <w:r w:rsidR="00DD4B89" w:rsidRPr="00B86243">
        <w:rPr>
          <w:rFonts w:ascii="Times New Roman" w:hAnsi="Times New Roman" w:cs="Times New Roman"/>
          <w:sz w:val="24"/>
          <w:szCs w:val="24"/>
          <w:lang w:val="en-US"/>
        </w:rPr>
        <w:t xml:space="preserve">a short screening of language </w:t>
      </w:r>
      <w:r w:rsidR="00D83EB9" w:rsidRPr="00B86243">
        <w:rPr>
          <w:rFonts w:ascii="Times New Roman" w:hAnsi="Times New Roman" w:cs="Times New Roman"/>
          <w:sz w:val="24"/>
          <w:szCs w:val="24"/>
          <w:lang w:val="en-US"/>
        </w:rPr>
        <w:t>competence</w:t>
      </w:r>
      <w:r w:rsidR="008F5CDF" w:rsidRPr="00B86243">
        <w:rPr>
          <w:rFonts w:ascii="Times New Roman" w:hAnsi="Times New Roman" w:cs="Times New Roman"/>
          <w:sz w:val="24"/>
          <w:szCs w:val="24"/>
          <w:lang w:val="en-US"/>
        </w:rPr>
        <w:t xml:space="preserve"> which could have resulted in</w:t>
      </w:r>
      <w:r w:rsidR="00D83EB9" w:rsidRPr="00B86243">
        <w:rPr>
          <w:rFonts w:ascii="Times New Roman" w:hAnsi="Times New Roman" w:cs="Times New Roman"/>
          <w:sz w:val="24"/>
          <w:szCs w:val="24"/>
          <w:lang w:val="en-US"/>
        </w:rPr>
        <w:t xml:space="preserve"> </w:t>
      </w:r>
      <w:r w:rsidR="00DD4B89" w:rsidRPr="00B86243">
        <w:rPr>
          <w:rFonts w:ascii="Times New Roman" w:hAnsi="Times New Roman" w:cs="Times New Roman"/>
          <w:sz w:val="24"/>
          <w:szCs w:val="24"/>
          <w:lang w:val="en-US"/>
        </w:rPr>
        <w:t>a ceiling effect</w:t>
      </w:r>
      <w:r w:rsidR="005A2ED1" w:rsidRPr="00B86243">
        <w:rPr>
          <w:rFonts w:ascii="Times New Roman" w:hAnsi="Times New Roman" w:cs="Times New Roman"/>
          <w:sz w:val="24"/>
          <w:szCs w:val="24"/>
          <w:lang w:val="en-US"/>
        </w:rPr>
        <w:t>, especially</w:t>
      </w:r>
      <w:r w:rsidR="00DD4B89" w:rsidRPr="00B86243">
        <w:rPr>
          <w:rFonts w:ascii="Times New Roman" w:hAnsi="Times New Roman" w:cs="Times New Roman"/>
          <w:sz w:val="24"/>
          <w:szCs w:val="24"/>
          <w:lang w:val="en-US"/>
        </w:rPr>
        <w:t xml:space="preserve"> for high-scoring participants. </w:t>
      </w:r>
      <w:r w:rsidR="008F5CDF" w:rsidRPr="00B86243">
        <w:rPr>
          <w:rFonts w:ascii="Times New Roman" w:hAnsi="Times New Roman" w:cs="Times New Roman"/>
          <w:sz w:val="24"/>
          <w:szCs w:val="24"/>
          <w:lang w:val="en-US"/>
        </w:rPr>
        <w:t>Finally, it is important to mention that t</w:t>
      </w:r>
      <w:r w:rsidR="00DD4B89" w:rsidRPr="00B86243">
        <w:rPr>
          <w:rFonts w:ascii="Times New Roman" w:hAnsi="Times New Roman" w:cs="Times New Roman"/>
          <w:sz w:val="24"/>
          <w:szCs w:val="24"/>
          <w:lang w:val="en-US"/>
        </w:rPr>
        <w:t xml:space="preserve">he </w:t>
      </w:r>
      <w:r w:rsidR="008F5CDF" w:rsidRPr="00B86243">
        <w:rPr>
          <w:rFonts w:ascii="Times New Roman" w:hAnsi="Times New Roman" w:cs="Times New Roman"/>
          <w:sz w:val="24"/>
          <w:szCs w:val="24"/>
          <w:lang w:val="en-US"/>
        </w:rPr>
        <w:t xml:space="preserve">factor </w:t>
      </w:r>
      <w:r w:rsidR="005A2ED1" w:rsidRPr="00B86243">
        <w:rPr>
          <w:rFonts w:ascii="Times New Roman" w:hAnsi="Times New Roman" w:cs="Times New Roman"/>
          <w:sz w:val="24"/>
          <w:szCs w:val="24"/>
          <w:lang w:val="en-US"/>
        </w:rPr>
        <w:t xml:space="preserve">of </w:t>
      </w:r>
      <w:r w:rsidR="00DD4B89" w:rsidRPr="00B86243">
        <w:rPr>
          <w:rFonts w:ascii="Times New Roman" w:hAnsi="Times New Roman" w:cs="Times New Roman"/>
          <w:sz w:val="24"/>
          <w:szCs w:val="24"/>
          <w:lang w:val="en-US"/>
        </w:rPr>
        <w:t xml:space="preserve">age was not normally distributed </w:t>
      </w:r>
      <w:r w:rsidR="008F5CDF" w:rsidRPr="00B86243">
        <w:rPr>
          <w:rFonts w:ascii="Times New Roman" w:hAnsi="Times New Roman" w:cs="Times New Roman"/>
          <w:sz w:val="24"/>
          <w:szCs w:val="24"/>
          <w:lang w:val="en-US"/>
        </w:rPr>
        <w:t>in our sample because we</w:t>
      </w:r>
      <w:r w:rsidR="00DD4B89" w:rsidRPr="00B86243">
        <w:rPr>
          <w:rFonts w:ascii="Times New Roman" w:hAnsi="Times New Roman" w:cs="Times New Roman"/>
          <w:sz w:val="24"/>
          <w:szCs w:val="24"/>
          <w:lang w:val="en-US"/>
        </w:rPr>
        <w:t xml:space="preserve"> included more young</w:t>
      </w:r>
      <w:r w:rsidR="00156434">
        <w:rPr>
          <w:rFonts w:ascii="Times New Roman" w:hAnsi="Times New Roman" w:cs="Times New Roman"/>
          <w:sz w:val="24"/>
          <w:szCs w:val="24"/>
          <w:lang w:val="en-US"/>
        </w:rPr>
        <w:t>er</w:t>
      </w:r>
      <w:r w:rsidR="00DD4B89" w:rsidRPr="00B86243">
        <w:rPr>
          <w:rFonts w:ascii="Times New Roman" w:hAnsi="Times New Roman" w:cs="Times New Roman"/>
          <w:sz w:val="24"/>
          <w:szCs w:val="24"/>
          <w:lang w:val="en-US"/>
        </w:rPr>
        <w:t xml:space="preserve"> participants.</w:t>
      </w:r>
    </w:p>
    <w:p w14:paraId="6899627D" w14:textId="77777777" w:rsidR="00F64514" w:rsidRPr="00B86243" w:rsidRDefault="00F64514" w:rsidP="00F8169D">
      <w:pPr>
        <w:spacing w:after="0" w:line="480" w:lineRule="auto"/>
        <w:jc w:val="both"/>
        <w:rPr>
          <w:rFonts w:ascii="Times New Roman" w:hAnsi="Times New Roman" w:cs="Times New Roman"/>
          <w:b/>
          <w:bCs/>
          <w:sz w:val="24"/>
          <w:szCs w:val="24"/>
          <w:lang w:val="en-US"/>
        </w:rPr>
      </w:pPr>
    </w:p>
    <w:p w14:paraId="07A7398E" w14:textId="4F1EB883" w:rsidR="00C53333" w:rsidRPr="00B86243" w:rsidRDefault="00C53333"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Conclusions</w:t>
      </w:r>
    </w:p>
    <w:p w14:paraId="3557BEAC" w14:textId="574145A5" w:rsidR="00C53333" w:rsidRPr="00B86243" w:rsidRDefault="00C53333" w:rsidP="00F8169D">
      <w:pPr>
        <w:spacing w:after="0" w:line="480" w:lineRule="auto"/>
        <w:jc w:val="both"/>
        <w:rPr>
          <w:rFonts w:ascii="Times New Roman" w:hAnsi="Times New Roman" w:cs="Times New Roman"/>
          <w:sz w:val="24"/>
          <w:szCs w:val="24"/>
          <w:lang w:val="en-US"/>
        </w:rPr>
      </w:pPr>
    </w:p>
    <w:p w14:paraId="7E199CFC" w14:textId="7F2F5BD2" w:rsidR="00871219" w:rsidRPr="00B86243" w:rsidRDefault="00871219"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References</w:t>
      </w:r>
    </w:p>
    <w:p w14:paraId="40581BFE" w14:textId="6849FA9F" w:rsidR="00425676" w:rsidRPr="00425676" w:rsidRDefault="00871219"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86243">
        <w:rPr>
          <w:rFonts w:ascii="Times New Roman" w:hAnsi="Times New Roman" w:cs="Times New Roman"/>
          <w:sz w:val="24"/>
          <w:szCs w:val="24"/>
          <w:lang w:val="en-US"/>
        </w:rPr>
        <w:fldChar w:fldCharType="begin" w:fldLock="1"/>
      </w:r>
      <w:r w:rsidRPr="00B86243">
        <w:rPr>
          <w:rFonts w:ascii="Times New Roman" w:hAnsi="Times New Roman" w:cs="Times New Roman"/>
          <w:sz w:val="24"/>
          <w:szCs w:val="24"/>
          <w:lang w:val="en-US"/>
        </w:rPr>
        <w:instrText xml:space="preserve">ADDIN Mendeley Bibliography CSL_BIBLIOGRAPHY </w:instrText>
      </w:r>
      <w:r w:rsidRPr="00B86243">
        <w:rPr>
          <w:rFonts w:ascii="Times New Roman" w:hAnsi="Times New Roman" w:cs="Times New Roman"/>
          <w:sz w:val="24"/>
          <w:szCs w:val="24"/>
          <w:lang w:val="en-US"/>
        </w:rPr>
        <w:fldChar w:fldCharType="separate"/>
      </w:r>
      <w:r w:rsidR="00425676" w:rsidRPr="00425676">
        <w:rPr>
          <w:rFonts w:ascii="Times New Roman" w:hAnsi="Times New Roman" w:cs="Times New Roman"/>
          <w:noProof/>
          <w:sz w:val="24"/>
          <w:szCs w:val="24"/>
        </w:rPr>
        <w:t xml:space="preserve">Abutalebi, J., &amp; Green, D. (2007). Bilingual language production: The neurocognition of language representation and control. </w:t>
      </w:r>
      <w:r w:rsidR="00425676" w:rsidRPr="00425676">
        <w:rPr>
          <w:rFonts w:ascii="Times New Roman" w:hAnsi="Times New Roman" w:cs="Times New Roman"/>
          <w:i/>
          <w:iCs/>
          <w:noProof/>
          <w:sz w:val="24"/>
          <w:szCs w:val="24"/>
        </w:rPr>
        <w:t>Journal of Neurolinguistics</w:t>
      </w:r>
      <w:r w:rsidR="00425676" w:rsidRPr="00425676">
        <w:rPr>
          <w:rFonts w:ascii="Times New Roman" w:hAnsi="Times New Roman" w:cs="Times New Roman"/>
          <w:noProof/>
          <w:sz w:val="24"/>
          <w:szCs w:val="24"/>
        </w:rPr>
        <w:t xml:space="preserve">, </w:t>
      </w:r>
      <w:r w:rsidR="00425676" w:rsidRPr="00425676">
        <w:rPr>
          <w:rFonts w:ascii="Times New Roman" w:hAnsi="Times New Roman" w:cs="Times New Roman"/>
          <w:i/>
          <w:iCs/>
          <w:noProof/>
          <w:sz w:val="24"/>
          <w:szCs w:val="24"/>
        </w:rPr>
        <w:t>20</w:t>
      </w:r>
      <w:r w:rsidR="00425676" w:rsidRPr="00425676">
        <w:rPr>
          <w:rFonts w:ascii="Times New Roman" w:hAnsi="Times New Roman" w:cs="Times New Roman"/>
          <w:noProof/>
          <w:sz w:val="24"/>
          <w:szCs w:val="24"/>
        </w:rPr>
        <w:t>(3), 242–275. https://doi.org/10.1016/j.jneuroling.2006.10.003</w:t>
      </w:r>
    </w:p>
    <w:p w14:paraId="0F36AE7A"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lastRenderedPageBreak/>
        <w:t xml:space="preserve">Abutalebi, J., &amp; Green, D. W. (2008). Control mechanisms in bilingual language production: Neural evidence from language switching studies. </w:t>
      </w:r>
      <w:r w:rsidRPr="00425676">
        <w:rPr>
          <w:rFonts w:ascii="Times New Roman" w:hAnsi="Times New Roman" w:cs="Times New Roman"/>
          <w:i/>
          <w:iCs/>
          <w:noProof/>
          <w:sz w:val="24"/>
          <w:szCs w:val="24"/>
        </w:rPr>
        <w:t>Language and Cognitive Processes</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23</w:t>
      </w:r>
      <w:r w:rsidRPr="00425676">
        <w:rPr>
          <w:rFonts w:ascii="Times New Roman" w:hAnsi="Times New Roman" w:cs="Times New Roman"/>
          <w:noProof/>
          <w:sz w:val="24"/>
          <w:szCs w:val="24"/>
        </w:rPr>
        <w:t>(4), 557–582. https://doi.org/10.1080/01690960801920602</w:t>
      </w:r>
    </w:p>
    <w:p w14:paraId="3FD03192"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Annett, M. (1970). A classification of hand preference by association analysis. </w:t>
      </w:r>
      <w:r w:rsidRPr="00425676">
        <w:rPr>
          <w:rFonts w:ascii="Times New Roman" w:hAnsi="Times New Roman" w:cs="Times New Roman"/>
          <w:i/>
          <w:iCs/>
          <w:noProof/>
          <w:sz w:val="24"/>
          <w:szCs w:val="24"/>
        </w:rPr>
        <w:t>British Journal of Psychology</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61</w:t>
      </w:r>
      <w:r w:rsidRPr="00425676">
        <w:rPr>
          <w:rFonts w:ascii="Times New Roman" w:hAnsi="Times New Roman" w:cs="Times New Roman"/>
          <w:noProof/>
          <w:sz w:val="24"/>
          <w:szCs w:val="24"/>
        </w:rPr>
        <w:t>(3), 303–321. https://doi.org/10.1111/j.2044-8295.1970.tb01248.x</w:t>
      </w:r>
    </w:p>
    <w:p w14:paraId="310A912C"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Brysbaert, M., Mandera, P., &amp; Keuleers, E. (2018). The Word Frequency Effect in Word Processing: An Updated Review. </w:t>
      </w:r>
      <w:r w:rsidRPr="00425676">
        <w:rPr>
          <w:rFonts w:ascii="Times New Roman" w:hAnsi="Times New Roman" w:cs="Times New Roman"/>
          <w:i/>
          <w:iCs/>
          <w:noProof/>
          <w:sz w:val="24"/>
          <w:szCs w:val="24"/>
        </w:rPr>
        <w:t>Current Directions in Psychological Science</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27</w:t>
      </w:r>
      <w:r w:rsidRPr="00425676">
        <w:rPr>
          <w:rFonts w:ascii="Times New Roman" w:hAnsi="Times New Roman" w:cs="Times New Roman"/>
          <w:noProof/>
          <w:sz w:val="24"/>
          <w:szCs w:val="24"/>
        </w:rPr>
        <w:t>(1), 45–50. https://doi.org/10.1177/0963721417727521</w:t>
      </w:r>
    </w:p>
    <w:p w14:paraId="7D70045F"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Consonni, M., Cafiero, R., Marin, D., Tettamanti, M., Iadanza, A., Fabbro, F., &amp; Perani, D. (2013). Neural convergence for language comprehension and grammatical class production in highly proficient bilinguals is independent of age of acquisition. </w:t>
      </w:r>
      <w:r w:rsidRPr="00425676">
        <w:rPr>
          <w:rFonts w:ascii="Times New Roman" w:hAnsi="Times New Roman" w:cs="Times New Roman"/>
          <w:i/>
          <w:iCs/>
          <w:noProof/>
          <w:sz w:val="24"/>
          <w:szCs w:val="24"/>
        </w:rPr>
        <w:t>Cortex</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49</w:t>
      </w:r>
      <w:r w:rsidRPr="00425676">
        <w:rPr>
          <w:rFonts w:ascii="Times New Roman" w:hAnsi="Times New Roman" w:cs="Times New Roman"/>
          <w:noProof/>
          <w:sz w:val="24"/>
          <w:szCs w:val="24"/>
        </w:rPr>
        <w:t>(5), 1252–1258. https://doi.org/10.1016/j.cortex.2012.04.009</w:t>
      </w:r>
    </w:p>
    <w:p w14:paraId="4D64A3FA"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Corona Dzul, B. (2017). </w:t>
      </w:r>
      <w:r w:rsidRPr="00425676">
        <w:rPr>
          <w:rFonts w:ascii="Times New Roman" w:hAnsi="Times New Roman" w:cs="Times New Roman"/>
          <w:i/>
          <w:iCs/>
          <w:noProof/>
          <w:sz w:val="24"/>
          <w:szCs w:val="24"/>
        </w:rPr>
        <w:t>Visual word recognition in bilinguals and monolinguals: behavioural and ERP investigations of the role of word frequency, lexicality and repetition</w:t>
      </w:r>
      <w:r w:rsidRPr="00425676">
        <w:rPr>
          <w:rFonts w:ascii="Times New Roman" w:hAnsi="Times New Roman" w:cs="Times New Roman"/>
          <w:noProof/>
          <w:sz w:val="24"/>
          <w:szCs w:val="24"/>
        </w:rPr>
        <w:t>. University of Nottingham.</w:t>
      </w:r>
    </w:p>
    <w:p w14:paraId="28F38437"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de Cheveigné, A. (2020). ZapLine: A simple and effective method to remove power line artifacts. </w:t>
      </w:r>
      <w:r w:rsidRPr="00425676">
        <w:rPr>
          <w:rFonts w:ascii="Times New Roman" w:hAnsi="Times New Roman" w:cs="Times New Roman"/>
          <w:i/>
          <w:iCs/>
          <w:noProof/>
          <w:sz w:val="24"/>
          <w:szCs w:val="24"/>
        </w:rPr>
        <w:t>NeuroImage</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207</w:t>
      </w:r>
      <w:r w:rsidRPr="00425676">
        <w:rPr>
          <w:rFonts w:ascii="Times New Roman" w:hAnsi="Times New Roman" w:cs="Times New Roman"/>
          <w:noProof/>
          <w:sz w:val="24"/>
          <w:szCs w:val="24"/>
        </w:rPr>
        <w:t>. https://doi.org/10.1016/j.neuroimage.2019.116356</w:t>
      </w:r>
    </w:p>
    <w:p w14:paraId="2123F604"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Declerck, M., &amp; Philipp, A. M. (2015). A review of control processes and their locus in language switching. </w:t>
      </w:r>
      <w:r w:rsidRPr="00425676">
        <w:rPr>
          <w:rFonts w:ascii="Times New Roman" w:hAnsi="Times New Roman" w:cs="Times New Roman"/>
          <w:i/>
          <w:iCs/>
          <w:noProof/>
          <w:sz w:val="24"/>
          <w:szCs w:val="24"/>
        </w:rPr>
        <w:t>Psychonomic Bulletin and Review</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22</w:t>
      </w:r>
      <w:r w:rsidRPr="00425676">
        <w:rPr>
          <w:rFonts w:ascii="Times New Roman" w:hAnsi="Times New Roman" w:cs="Times New Roman"/>
          <w:noProof/>
          <w:sz w:val="24"/>
          <w:szCs w:val="24"/>
        </w:rPr>
        <w:t>(6), 1630–1645. https://doi.org/10.3758/s13423-015-0836-1</w:t>
      </w:r>
    </w:p>
    <w:p w14:paraId="7BA1CE97"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DeLuca, V., Rothman, J., Bialystok, E., &amp; Pliatsikas, C. (2019). Redefining bilingualism as a spectrum of experiences that differentially affects brain structure and function. </w:t>
      </w:r>
      <w:r w:rsidRPr="00425676">
        <w:rPr>
          <w:rFonts w:ascii="Times New Roman" w:hAnsi="Times New Roman" w:cs="Times New Roman"/>
          <w:i/>
          <w:iCs/>
          <w:noProof/>
          <w:sz w:val="24"/>
          <w:szCs w:val="24"/>
        </w:rPr>
        <w:t>Proceedings of the National Academy of Sciences of the United States of America</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116</w:t>
      </w:r>
      <w:r w:rsidRPr="00425676">
        <w:rPr>
          <w:rFonts w:ascii="Times New Roman" w:hAnsi="Times New Roman" w:cs="Times New Roman"/>
          <w:noProof/>
          <w:sz w:val="24"/>
          <w:szCs w:val="24"/>
        </w:rPr>
        <w:t>(15), 7565–7574. https://doi.org/10.1073/pnas.1811513116</w:t>
      </w:r>
    </w:p>
    <w:p w14:paraId="097F8094"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Dijkstra, T., &amp; Kroll, J. F. (2005). Bilingual visual word recognition and lexical access. In </w:t>
      </w:r>
      <w:r w:rsidRPr="00425676">
        <w:rPr>
          <w:rFonts w:ascii="Times New Roman" w:hAnsi="Times New Roman" w:cs="Times New Roman"/>
          <w:i/>
          <w:iCs/>
          <w:noProof/>
          <w:sz w:val="24"/>
          <w:szCs w:val="24"/>
        </w:rPr>
        <w:t>Handbook of bilingualism: Psycholinguistic approaches</w:t>
      </w:r>
      <w:r w:rsidRPr="00425676">
        <w:rPr>
          <w:rFonts w:ascii="Times New Roman" w:hAnsi="Times New Roman" w:cs="Times New Roman"/>
          <w:noProof/>
          <w:sz w:val="24"/>
          <w:szCs w:val="24"/>
        </w:rPr>
        <w:t xml:space="preserve"> (178th ed., p. 201).</w:t>
      </w:r>
    </w:p>
    <w:p w14:paraId="7B745BD8"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lastRenderedPageBreak/>
        <w:t xml:space="preserve">Dijkstra, T., &amp; van Heuven, W. J. B. (2002). The architecture of the bilingual word recognition system: From identification to decision. </w:t>
      </w:r>
      <w:r w:rsidRPr="00425676">
        <w:rPr>
          <w:rFonts w:ascii="Times New Roman" w:hAnsi="Times New Roman" w:cs="Times New Roman"/>
          <w:i/>
          <w:iCs/>
          <w:noProof/>
          <w:sz w:val="24"/>
          <w:szCs w:val="24"/>
        </w:rPr>
        <w:t>Bilingualism: Language and Cognition</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5</w:t>
      </w:r>
      <w:r w:rsidRPr="00425676">
        <w:rPr>
          <w:rFonts w:ascii="Times New Roman" w:hAnsi="Times New Roman" w:cs="Times New Roman"/>
          <w:noProof/>
          <w:sz w:val="24"/>
          <w:szCs w:val="24"/>
        </w:rPr>
        <w:t>(3), 175–197. https://doi.org/10.1017/s1366728902003012</w:t>
      </w:r>
    </w:p>
    <w:p w14:paraId="39F46282"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Dixon, P., &amp; Rothkopf, E. Z. (1979). Word repetition, lexical access, and the process of searching words and sentences. </w:t>
      </w:r>
      <w:r w:rsidRPr="00425676">
        <w:rPr>
          <w:rFonts w:ascii="Times New Roman" w:hAnsi="Times New Roman" w:cs="Times New Roman"/>
          <w:i/>
          <w:iCs/>
          <w:noProof/>
          <w:sz w:val="24"/>
          <w:szCs w:val="24"/>
        </w:rPr>
        <w:t>Journal of Verbal Learning and Verbal Behavior</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18</w:t>
      </w:r>
      <w:r w:rsidRPr="00425676">
        <w:rPr>
          <w:rFonts w:ascii="Times New Roman" w:hAnsi="Times New Roman" w:cs="Times New Roman"/>
          <w:noProof/>
          <w:sz w:val="24"/>
          <w:szCs w:val="24"/>
        </w:rPr>
        <w:t>(5), 629–644. https://doi.org/10.1016/S0022-5371(79)90354-2</w:t>
      </w:r>
    </w:p>
    <w:p w14:paraId="6F73E493"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Grainger, J., &amp; Jacobs, A. M. (1996). Orthographic Processing in Visual Word Recognition: A Multiple Read-Out Model. </w:t>
      </w:r>
      <w:r w:rsidRPr="00425676">
        <w:rPr>
          <w:rFonts w:ascii="Times New Roman" w:hAnsi="Times New Roman" w:cs="Times New Roman"/>
          <w:i/>
          <w:iCs/>
          <w:noProof/>
          <w:sz w:val="24"/>
          <w:szCs w:val="24"/>
        </w:rPr>
        <w:t>Psychological Review</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103</w:t>
      </w:r>
      <w:r w:rsidRPr="00425676">
        <w:rPr>
          <w:rFonts w:ascii="Times New Roman" w:hAnsi="Times New Roman" w:cs="Times New Roman"/>
          <w:noProof/>
          <w:sz w:val="24"/>
          <w:szCs w:val="24"/>
        </w:rPr>
        <w:t>(3), 518–565. https://doi.org/10.1037/0033-295X.103.3.518</w:t>
      </w:r>
    </w:p>
    <w:p w14:paraId="4C14C2F4"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Grosjean, F. (2010). Bilingual: Life and reality. In </w:t>
      </w:r>
      <w:r w:rsidRPr="00425676">
        <w:rPr>
          <w:rFonts w:ascii="Times New Roman" w:hAnsi="Times New Roman" w:cs="Times New Roman"/>
          <w:i/>
          <w:iCs/>
          <w:noProof/>
          <w:sz w:val="24"/>
          <w:szCs w:val="24"/>
        </w:rPr>
        <w:t>Bilingual: Life and reality.</w:t>
      </w:r>
      <w:r w:rsidRPr="00425676">
        <w:rPr>
          <w:rFonts w:ascii="Times New Roman" w:hAnsi="Times New Roman" w:cs="Times New Roman"/>
          <w:noProof/>
          <w:sz w:val="24"/>
          <w:szCs w:val="24"/>
        </w:rPr>
        <w:t xml:space="preserve"> Harvard University Press. https://doi.org/10.4159/9780674056459</w:t>
      </w:r>
    </w:p>
    <w:p w14:paraId="5387E5AD"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Hautus, M. J., Macmillan, N. A., &amp; Creelman, C. D. (2021). Detection theory: A user’s guide. In </w:t>
      </w:r>
      <w:r w:rsidRPr="00425676">
        <w:rPr>
          <w:rFonts w:ascii="Times New Roman" w:hAnsi="Times New Roman" w:cs="Times New Roman"/>
          <w:i/>
          <w:iCs/>
          <w:noProof/>
          <w:sz w:val="24"/>
          <w:szCs w:val="24"/>
        </w:rPr>
        <w:t>Routledge</w:t>
      </w:r>
      <w:r w:rsidRPr="00425676">
        <w:rPr>
          <w:rFonts w:ascii="Times New Roman" w:hAnsi="Times New Roman" w:cs="Times New Roman"/>
          <w:noProof/>
          <w:sz w:val="24"/>
          <w:szCs w:val="24"/>
        </w:rPr>
        <w:t>. https://doi.org/10.4324/9781003203636</w:t>
      </w:r>
    </w:p>
    <w:p w14:paraId="1F83124A"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Juhasz, B. J., Yap, M. J., Raoul, A., &amp; Kaye, M. (2018). A Further Examination of Word Frequency and Age-of-Acquisition Effects in English Lexical Decision Task Performance: The Role of Frequency Trajectory. </w:t>
      </w:r>
      <w:r w:rsidRPr="00425676">
        <w:rPr>
          <w:rFonts w:ascii="Times New Roman" w:hAnsi="Times New Roman" w:cs="Times New Roman"/>
          <w:i/>
          <w:iCs/>
          <w:noProof/>
          <w:sz w:val="24"/>
          <w:szCs w:val="24"/>
        </w:rPr>
        <w:t>Journal of Experimental Psychology: Learning, Memory, and Cognition</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45</w:t>
      </w:r>
      <w:r w:rsidRPr="00425676">
        <w:rPr>
          <w:rFonts w:ascii="Times New Roman" w:hAnsi="Times New Roman" w:cs="Times New Roman"/>
          <w:noProof/>
          <w:sz w:val="24"/>
          <w:szCs w:val="24"/>
        </w:rPr>
        <w:t>(1), 85. https://doi.org/http://dx.doi.org/10.1037/xlm0000564 This</w:t>
      </w:r>
    </w:p>
    <w:p w14:paraId="02615EB4"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Kleiner, M., Brainard, D., Pelli, D., Ingling, A., Murray, R., Broussard, C., &amp; Cornelissen, F. (2007). </w:t>
      </w:r>
      <w:r w:rsidRPr="00425676">
        <w:rPr>
          <w:rFonts w:ascii="Times New Roman" w:hAnsi="Times New Roman" w:cs="Times New Roman"/>
          <w:i/>
          <w:iCs/>
          <w:noProof/>
          <w:sz w:val="24"/>
          <w:szCs w:val="24"/>
        </w:rPr>
        <w:t>What’s new in Psychtoolbox-3?</w:t>
      </w:r>
      <w:r w:rsidRPr="00425676">
        <w:rPr>
          <w:rFonts w:ascii="Times New Roman" w:hAnsi="Times New Roman" w:cs="Times New Roman"/>
          <w:noProof/>
          <w:sz w:val="24"/>
          <w:szCs w:val="24"/>
        </w:rPr>
        <w:t xml:space="preserve"> https://pure.mpg.de/rest/items/item_1790332/component/file_3136265/content</w:t>
      </w:r>
    </w:p>
    <w:p w14:paraId="6C7ACD3F"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Koehn, P., &amp; Monz, C. (2006). </w:t>
      </w:r>
      <w:r w:rsidRPr="00425676">
        <w:rPr>
          <w:rFonts w:ascii="Times New Roman" w:hAnsi="Times New Roman" w:cs="Times New Roman"/>
          <w:i/>
          <w:iCs/>
          <w:noProof/>
          <w:sz w:val="24"/>
          <w:szCs w:val="24"/>
        </w:rPr>
        <w:t>Manual and Automatic Evaluation of Machine Translation between European Languages 1 Evaluation Framework</w:t>
      </w:r>
      <w:r w:rsidRPr="00425676">
        <w:rPr>
          <w:rFonts w:ascii="Times New Roman" w:hAnsi="Times New Roman" w:cs="Times New Roman"/>
          <w:noProof/>
          <w:sz w:val="24"/>
          <w:szCs w:val="24"/>
        </w:rPr>
        <w:t>. 102–121. http://www.statmt.org/wmt06/</w:t>
      </w:r>
    </w:p>
    <w:p w14:paraId="3E20CA06"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Koo, T. K., &amp; Li, M. Y. (2016). A Guideline of Selecting and Reporting Intraclass Correlation Coefficients for Reliability Research. </w:t>
      </w:r>
      <w:r w:rsidRPr="00425676">
        <w:rPr>
          <w:rFonts w:ascii="Times New Roman" w:hAnsi="Times New Roman" w:cs="Times New Roman"/>
          <w:i/>
          <w:iCs/>
          <w:noProof/>
          <w:sz w:val="24"/>
          <w:szCs w:val="24"/>
        </w:rPr>
        <w:t>Journal of Chiropractic Medicine</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15</w:t>
      </w:r>
      <w:r w:rsidRPr="00425676">
        <w:rPr>
          <w:rFonts w:ascii="Times New Roman" w:hAnsi="Times New Roman" w:cs="Times New Roman"/>
          <w:noProof/>
          <w:sz w:val="24"/>
          <w:szCs w:val="24"/>
        </w:rPr>
        <w:t xml:space="preserve">(2), 155–163. </w:t>
      </w:r>
      <w:r w:rsidRPr="00425676">
        <w:rPr>
          <w:rFonts w:ascii="Times New Roman" w:hAnsi="Times New Roman" w:cs="Times New Roman"/>
          <w:noProof/>
          <w:sz w:val="24"/>
          <w:szCs w:val="24"/>
        </w:rPr>
        <w:lastRenderedPageBreak/>
        <w:t>https://doi.org/10.1016/J.JCM.2016.02.012</w:t>
      </w:r>
    </w:p>
    <w:p w14:paraId="0AF31463"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Luk, G., Green, D. W., Abutalebi, J., &amp; Grady, C. (2012). Cognitive control for language switching in bilinguals: A quantitative meta-analysis of functional neuroimaging studies. </w:t>
      </w:r>
      <w:r w:rsidRPr="00425676">
        <w:rPr>
          <w:rFonts w:ascii="Times New Roman" w:hAnsi="Times New Roman" w:cs="Times New Roman"/>
          <w:i/>
          <w:iCs/>
          <w:noProof/>
          <w:sz w:val="24"/>
          <w:szCs w:val="24"/>
        </w:rPr>
        <w:t>Language and Cognitive Processes</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27</w:t>
      </w:r>
      <w:r w:rsidRPr="00425676">
        <w:rPr>
          <w:rFonts w:ascii="Times New Roman" w:hAnsi="Times New Roman" w:cs="Times New Roman"/>
          <w:noProof/>
          <w:sz w:val="24"/>
          <w:szCs w:val="24"/>
        </w:rPr>
        <w:t>(10), 1479–1488. https://doi.org/10.1080/01690965.2011.613209</w:t>
      </w:r>
    </w:p>
    <w:p w14:paraId="2A61C307"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25676">
        <w:rPr>
          <w:rFonts w:ascii="Times New Roman" w:hAnsi="Times New Roman" w:cs="Times New Roman"/>
          <w:noProof/>
          <w:sz w:val="24"/>
          <w:szCs w:val="24"/>
        </w:rPr>
        <w:t xml:space="preserve">Pedroni, A., Bahreini, A., &amp; Langer, N. (2019). Automagic: Standardized preprocessing of big EEG data. </w:t>
      </w:r>
      <w:r w:rsidRPr="00425676">
        <w:rPr>
          <w:rFonts w:ascii="Times New Roman" w:hAnsi="Times New Roman" w:cs="Times New Roman"/>
          <w:i/>
          <w:iCs/>
          <w:noProof/>
          <w:sz w:val="24"/>
          <w:szCs w:val="24"/>
        </w:rPr>
        <w:t>NeuroImage</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200</w:t>
      </w:r>
      <w:r w:rsidRPr="00425676">
        <w:rPr>
          <w:rFonts w:ascii="Times New Roman" w:hAnsi="Times New Roman" w:cs="Times New Roman"/>
          <w:noProof/>
          <w:sz w:val="24"/>
          <w:szCs w:val="24"/>
        </w:rPr>
        <w:t>, 460–473. https://doi.org/10.1016/j.neuroimage.2019.06.046</w:t>
      </w:r>
    </w:p>
    <w:p w14:paraId="0383ABB4" w14:textId="77777777" w:rsidR="00425676" w:rsidRPr="00425676" w:rsidRDefault="00425676" w:rsidP="00425676">
      <w:pPr>
        <w:widowControl w:val="0"/>
        <w:autoSpaceDE w:val="0"/>
        <w:autoSpaceDN w:val="0"/>
        <w:adjustRightInd w:val="0"/>
        <w:spacing w:after="0" w:line="480" w:lineRule="auto"/>
        <w:ind w:left="480" w:hanging="480"/>
        <w:rPr>
          <w:rFonts w:ascii="Times New Roman" w:hAnsi="Times New Roman" w:cs="Times New Roman"/>
          <w:noProof/>
          <w:sz w:val="24"/>
        </w:rPr>
      </w:pPr>
      <w:r w:rsidRPr="00425676">
        <w:rPr>
          <w:rFonts w:ascii="Times New Roman" w:hAnsi="Times New Roman" w:cs="Times New Roman"/>
          <w:noProof/>
          <w:sz w:val="24"/>
          <w:szCs w:val="24"/>
        </w:rPr>
        <w:t xml:space="preserve">Perani, D., Abutalebi, J., Paulesu, E., Brambati, S., Scifo, P., Cappa, S. F., &amp; Fazio, F. (2003). The role of age of acquisition and language usage in early, high-proficient bilinguals: An fMRI study during verbal fluency. </w:t>
      </w:r>
      <w:r w:rsidRPr="00425676">
        <w:rPr>
          <w:rFonts w:ascii="Times New Roman" w:hAnsi="Times New Roman" w:cs="Times New Roman"/>
          <w:i/>
          <w:iCs/>
          <w:noProof/>
          <w:sz w:val="24"/>
          <w:szCs w:val="24"/>
        </w:rPr>
        <w:t>Human Brain Mapping</w:t>
      </w:r>
      <w:r w:rsidRPr="00425676">
        <w:rPr>
          <w:rFonts w:ascii="Times New Roman" w:hAnsi="Times New Roman" w:cs="Times New Roman"/>
          <w:noProof/>
          <w:sz w:val="24"/>
          <w:szCs w:val="24"/>
        </w:rPr>
        <w:t xml:space="preserve">, </w:t>
      </w:r>
      <w:r w:rsidRPr="00425676">
        <w:rPr>
          <w:rFonts w:ascii="Times New Roman" w:hAnsi="Times New Roman" w:cs="Times New Roman"/>
          <w:i/>
          <w:iCs/>
          <w:noProof/>
          <w:sz w:val="24"/>
          <w:szCs w:val="24"/>
        </w:rPr>
        <w:t>19</w:t>
      </w:r>
      <w:r w:rsidRPr="00425676">
        <w:rPr>
          <w:rFonts w:ascii="Times New Roman" w:hAnsi="Times New Roman" w:cs="Times New Roman"/>
          <w:noProof/>
          <w:sz w:val="24"/>
          <w:szCs w:val="24"/>
        </w:rPr>
        <w:t>(3), 170–182. https://doi.org/10.1002/hbm.10110</w:t>
      </w:r>
    </w:p>
    <w:p w14:paraId="23805FBE" w14:textId="112C9235" w:rsidR="00871219" w:rsidRPr="00B86243" w:rsidRDefault="00871219" w:rsidP="00B86243">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fldChar w:fldCharType="end"/>
      </w:r>
    </w:p>
    <w:sectPr w:rsidR="00871219" w:rsidRPr="00B862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79178" w14:textId="77777777" w:rsidR="00E95C0B" w:rsidRDefault="00E95C0B" w:rsidP="00990663">
      <w:pPr>
        <w:spacing w:after="0" w:line="240" w:lineRule="auto"/>
      </w:pPr>
      <w:r>
        <w:separator/>
      </w:r>
    </w:p>
  </w:endnote>
  <w:endnote w:type="continuationSeparator" w:id="0">
    <w:p w14:paraId="66CBF58D" w14:textId="77777777" w:rsidR="00E95C0B" w:rsidRDefault="00E95C0B" w:rsidP="0099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C8904" w14:textId="77777777" w:rsidR="00E95C0B" w:rsidRDefault="00E95C0B" w:rsidP="00990663">
      <w:pPr>
        <w:spacing w:after="0" w:line="240" w:lineRule="auto"/>
      </w:pPr>
      <w:r>
        <w:separator/>
      </w:r>
    </w:p>
  </w:footnote>
  <w:footnote w:type="continuationSeparator" w:id="0">
    <w:p w14:paraId="544F62B9" w14:textId="77777777" w:rsidR="00E95C0B" w:rsidRDefault="00E95C0B" w:rsidP="00990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39E"/>
    <w:multiLevelType w:val="hybridMultilevel"/>
    <w:tmpl w:val="334AF5B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43A4E"/>
    <w:multiLevelType w:val="hybridMultilevel"/>
    <w:tmpl w:val="ED5A1848"/>
    <w:lvl w:ilvl="0" w:tplc="E256AA06">
      <w:start w:val="1"/>
      <w:numFmt w:val="bullet"/>
      <w:lvlText w:val="–"/>
      <w:lvlJc w:val="left"/>
      <w:pPr>
        <w:tabs>
          <w:tab w:val="num" w:pos="720"/>
        </w:tabs>
        <w:ind w:left="720" w:hanging="360"/>
      </w:pPr>
      <w:rPr>
        <w:rFonts w:ascii="Arial" w:hAnsi="Arial" w:hint="default"/>
      </w:rPr>
    </w:lvl>
    <w:lvl w:ilvl="1" w:tplc="3CD07BAE">
      <w:start w:val="1"/>
      <w:numFmt w:val="bullet"/>
      <w:lvlText w:val="–"/>
      <w:lvlJc w:val="left"/>
      <w:pPr>
        <w:tabs>
          <w:tab w:val="num" w:pos="1440"/>
        </w:tabs>
        <w:ind w:left="1440" w:hanging="360"/>
      </w:pPr>
      <w:rPr>
        <w:rFonts w:ascii="Arial" w:hAnsi="Arial" w:hint="default"/>
      </w:rPr>
    </w:lvl>
    <w:lvl w:ilvl="2" w:tplc="5D260B72" w:tentative="1">
      <w:start w:val="1"/>
      <w:numFmt w:val="bullet"/>
      <w:lvlText w:val="–"/>
      <w:lvlJc w:val="left"/>
      <w:pPr>
        <w:tabs>
          <w:tab w:val="num" w:pos="2160"/>
        </w:tabs>
        <w:ind w:left="2160" w:hanging="360"/>
      </w:pPr>
      <w:rPr>
        <w:rFonts w:ascii="Arial" w:hAnsi="Arial" w:hint="default"/>
      </w:rPr>
    </w:lvl>
    <w:lvl w:ilvl="3" w:tplc="8FE82FE8" w:tentative="1">
      <w:start w:val="1"/>
      <w:numFmt w:val="bullet"/>
      <w:lvlText w:val="–"/>
      <w:lvlJc w:val="left"/>
      <w:pPr>
        <w:tabs>
          <w:tab w:val="num" w:pos="2880"/>
        </w:tabs>
        <w:ind w:left="2880" w:hanging="360"/>
      </w:pPr>
      <w:rPr>
        <w:rFonts w:ascii="Arial" w:hAnsi="Arial" w:hint="default"/>
      </w:rPr>
    </w:lvl>
    <w:lvl w:ilvl="4" w:tplc="26641960" w:tentative="1">
      <w:start w:val="1"/>
      <w:numFmt w:val="bullet"/>
      <w:lvlText w:val="–"/>
      <w:lvlJc w:val="left"/>
      <w:pPr>
        <w:tabs>
          <w:tab w:val="num" w:pos="3600"/>
        </w:tabs>
        <w:ind w:left="3600" w:hanging="360"/>
      </w:pPr>
      <w:rPr>
        <w:rFonts w:ascii="Arial" w:hAnsi="Arial" w:hint="default"/>
      </w:rPr>
    </w:lvl>
    <w:lvl w:ilvl="5" w:tplc="CBF06F88" w:tentative="1">
      <w:start w:val="1"/>
      <w:numFmt w:val="bullet"/>
      <w:lvlText w:val="–"/>
      <w:lvlJc w:val="left"/>
      <w:pPr>
        <w:tabs>
          <w:tab w:val="num" w:pos="4320"/>
        </w:tabs>
        <w:ind w:left="4320" w:hanging="360"/>
      </w:pPr>
      <w:rPr>
        <w:rFonts w:ascii="Arial" w:hAnsi="Arial" w:hint="default"/>
      </w:rPr>
    </w:lvl>
    <w:lvl w:ilvl="6" w:tplc="0E7282D0" w:tentative="1">
      <w:start w:val="1"/>
      <w:numFmt w:val="bullet"/>
      <w:lvlText w:val="–"/>
      <w:lvlJc w:val="left"/>
      <w:pPr>
        <w:tabs>
          <w:tab w:val="num" w:pos="5040"/>
        </w:tabs>
        <w:ind w:left="5040" w:hanging="360"/>
      </w:pPr>
      <w:rPr>
        <w:rFonts w:ascii="Arial" w:hAnsi="Arial" w:hint="default"/>
      </w:rPr>
    </w:lvl>
    <w:lvl w:ilvl="7" w:tplc="EB162E82" w:tentative="1">
      <w:start w:val="1"/>
      <w:numFmt w:val="bullet"/>
      <w:lvlText w:val="–"/>
      <w:lvlJc w:val="left"/>
      <w:pPr>
        <w:tabs>
          <w:tab w:val="num" w:pos="5760"/>
        </w:tabs>
        <w:ind w:left="5760" w:hanging="360"/>
      </w:pPr>
      <w:rPr>
        <w:rFonts w:ascii="Arial" w:hAnsi="Arial" w:hint="default"/>
      </w:rPr>
    </w:lvl>
    <w:lvl w:ilvl="8" w:tplc="AC98DC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40B5C"/>
    <w:multiLevelType w:val="hybridMultilevel"/>
    <w:tmpl w:val="0ECADAE2"/>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E75FAA"/>
    <w:multiLevelType w:val="hybridMultilevel"/>
    <w:tmpl w:val="71AE8172"/>
    <w:lvl w:ilvl="0" w:tplc="887ECB54">
      <w:start w:val="1"/>
      <w:numFmt w:val="bullet"/>
      <w:lvlText w:val="–"/>
      <w:lvlJc w:val="left"/>
      <w:pPr>
        <w:tabs>
          <w:tab w:val="num" w:pos="720"/>
        </w:tabs>
        <w:ind w:left="720" w:hanging="360"/>
      </w:pPr>
      <w:rPr>
        <w:rFonts w:ascii="Arial" w:hAnsi="Arial" w:hint="default"/>
      </w:rPr>
    </w:lvl>
    <w:lvl w:ilvl="1" w:tplc="F9EC9FDC">
      <w:start w:val="1"/>
      <w:numFmt w:val="bullet"/>
      <w:lvlText w:val="–"/>
      <w:lvlJc w:val="left"/>
      <w:pPr>
        <w:tabs>
          <w:tab w:val="num" w:pos="1440"/>
        </w:tabs>
        <w:ind w:left="1440" w:hanging="360"/>
      </w:pPr>
      <w:rPr>
        <w:rFonts w:ascii="Arial" w:hAnsi="Arial" w:hint="default"/>
      </w:rPr>
    </w:lvl>
    <w:lvl w:ilvl="2" w:tplc="3EB4FA8C" w:tentative="1">
      <w:start w:val="1"/>
      <w:numFmt w:val="bullet"/>
      <w:lvlText w:val="–"/>
      <w:lvlJc w:val="left"/>
      <w:pPr>
        <w:tabs>
          <w:tab w:val="num" w:pos="2160"/>
        </w:tabs>
        <w:ind w:left="2160" w:hanging="360"/>
      </w:pPr>
      <w:rPr>
        <w:rFonts w:ascii="Arial" w:hAnsi="Arial" w:hint="default"/>
      </w:rPr>
    </w:lvl>
    <w:lvl w:ilvl="3" w:tplc="61EE5950" w:tentative="1">
      <w:start w:val="1"/>
      <w:numFmt w:val="bullet"/>
      <w:lvlText w:val="–"/>
      <w:lvlJc w:val="left"/>
      <w:pPr>
        <w:tabs>
          <w:tab w:val="num" w:pos="2880"/>
        </w:tabs>
        <w:ind w:left="2880" w:hanging="360"/>
      </w:pPr>
      <w:rPr>
        <w:rFonts w:ascii="Arial" w:hAnsi="Arial" w:hint="default"/>
      </w:rPr>
    </w:lvl>
    <w:lvl w:ilvl="4" w:tplc="B3E27892" w:tentative="1">
      <w:start w:val="1"/>
      <w:numFmt w:val="bullet"/>
      <w:lvlText w:val="–"/>
      <w:lvlJc w:val="left"/>
      <w:pPr>
        <w:tabs>
          <w:tab w:val="num" w:pos="3600"/>
        </w:tabs>
        <w:ind w:left="3600" w:hanging="360"/>
      </w:pPr>
      <w:rPr>
        <w:rFonts w:ascii="Arial" w:hAnsi="Arial" w:hint="default"/>
      </w:rPr>
    </w:lvl>
    <w:lvl w:ilvl="5" w:tplc="1FBCC8AE" w:tentative="1">
      <w:start w:val="1"/>
      <w:numFmt w:val="bullet"/>
      <w:lvlText w:val="–"/>
      <w:lvlJc w:val="left"/>
      <w:pPr>
        <w:tabs>
          <w:tab w:val="num" w:pos="4320"/>
        </w:tabs>
        <w:ind w:left="4320" w:hanging="360"/>
      </w:pPr>
      <w:rPr>
        <w:rFonts w:ascii="Arial" w:hAnsi="Arial" w:hint="default"/>
      </w:rPr>
    </w:lvl>
    <w:lvl w:ilvl="6" w:tplc="49825F4A" w:tentative="1">
      <w:start w:val="1"/>
      <w:numFmt w:val="bullet"/>
      <w:lvlText w:val="–"/>
      <w:lvlJc w:val="left"/>
      <w:pPr>
        <w:tabs>
          <w:tab w:val="num" w:pos="5040"/>
        </w:tabs>
        <w:ind w:left="5040" w:hanging="360"/>
      </w:pPr>
      <w:rPr>
        <w:rFonts w:ascii="Arial" w:hAnsi="Arial" w:hint="default"/>
      </w:rPr>
    </w:lvl>
    <w:lvl w:ilvl="7" w:tplc="20F0FF04" w:tentative="1">
      <w:start w:val="1"/>
      <w:numFmt w:val="bullet"/>
      <w:lvlText w:val="–"/>
      <w:lvlJc w:val="left"/>
      <w:pPr>
        <w:tabs>
          <w:tab w:val="num" w:pos="5760"/>
        </w:tabs>
        <w:ind w:left="5760" w:hanging="360"/>
      </w:pPr>
      <w:rPr>
        <w:rFonts w:ascii="Arial" w:hAnsi="Arial" w:hint="default"/>
      </w:rPr>
    </w:lvl>
    <w:lvl w:ilvl="8" w:tplc="EDBABF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C829E7"/>
    <w:multiLevelType w:val="hybridMultilevel"/>
    <w:tmpl w:val="7F22BED0"/>
    <w:lvl w:ilvl="0" w:tplc="A7DC3800">
      <w:start w:val="1"/>
      <w:numFmt w:val="bullet"/>
      <w:lvlText w:val="–"/>
      <w:lvlJc w:val="left"/>
      <w:pPr>
        <w:tabs>
          <w:tab w:val="num" w:pos="720"/>
        </w:tabs>
        <w:ind w:left="720" w:hanging="360"/>
      </w:pPr>
      <w:rPr>
        <w:rFonts w:ascii="Arial" w:hAnsi="Arial" w:hint="default"/>
      </w:rPr>
    </w:lvl>
    <w:lvl w:ilvl="1" w:tplc="D8B8BE4E">
      <w:start w:val="1"/>
      <w:numFmt w:val="bullet"/>
      <w:lvlText w:val="–"/>
      <w:lvlJc w:val="left"/>
      <w:pPr>
        <w:tabs>
          <w:tab w:val="num" w:pos="1440"/>
        </w:tabs>
        <w:ind w:left="1440" w:hanging="360"/>
      </w:pPr>
      <w:rPr>
        <w:rFonts w:ascii="Arial" w:hAnsi="Arial" w:hint="default"/>
      </w:rPr>
    </w:lvl>
    <w:lvl w:ilvl="2" w:tplc="643A85C2" w:tentative="1">
      <w:start w:val="1"/>
      <w:numFmt w:val="bullet"/>
      <w:lvlText w:val="–"/>
      <w:lvlJc w:val="left"/>
      <w:pPr>
        <w:tabs>
          <w:tab w:val="num" w:pos="2160"/>
        </w:tabs>
        <w:ind w:left="2160" w:hanging="360"/>
      </w:pPr>
      <w:rPr>
        <w:rFonts w:ascii="Arial" w:hAnsi="Arial" w:hint="default"/>
      </w:rPr>
    </w:lvl>
    <w:lvl w:ilvl="3" w:tplc="D304DF88" w:tentative="1">
      <w:start w:val="1"/>
      <w:numFmt w:val="bullet"/>
      <w:lvlText w:val="–"/>
      <w:lvlJc w:val="left"/>
      <w:pPr>
        <w:tabs>
          <w:tab w:val="num" w:pos="2880"/>
        </w:tabs>
        <w:ind w:left="2880" w:hanging="360"/>
      </w:pPr>
      <w:rPr>
        <w:rFonts w:ascii="Arial" w:hAnsi="Arial" w:hint="default"/>
      </w:rPr>
    </w:lvl>
    <w:lvl w:ilvl="4" w:tplc="E5F80B44" w:tentative="1">
      <w:start w:val="1"/>
      <w:numFmt w:val="bullet"/>
      <w:lvlText w:val="–"/>
      <w:lvlJc w:val="left"/>
      <w:pPr>
        <w:tabs>
          <w:tab w:val="num" w:pos="3600"/>
        </w:tabs>
        <w:ind w:left="3600" w:hanging="360"/>
      </w:pPr>
      <w:rPr>
        <w:rFonts w:ascii="Arial" w:hAnsi="Arial" w:hint="default"/>
      </w:rPr>
    </w:lvl>
    <w:lvl w:ilvl="5" w:tplc="8A80B574" w:tentative="1">
      <w:start w:val="1"/>
      <w:numFmt w:val="bullet"/>
      <w:lvlText w:val="–"/>
      <w:lvlJc w:val="left"/>
      <w:pPr>
        <w:tabs>
          <w:tab w:val="num" w:pos="4320"/>
        </w:tabs>
        <w:ind w:left="4320" w:hanging="360"/>
      </w:pPr>
      <w:rPr>
        <w:rFonts w:ascii="Arial" w:hAnsi="Arial" w:hint="default"/>
      </w:rPr>
    </w:lvl>
    <w:lvl w:ilvl="6" w:tplc="D0D2C4F0" w:tentative="1">
      <w:start w:val="1"/>
      <w:numFmt w:val="bullet"/>
      <w:lvlText w:val="–"/>
      <w:lvlJc w:val="left"/>
      <w:pPr>
        <w:tabs>
          <w:tab w:val="num" w:pos="5040"/>
        </w:tabs>
        <w:ind w:left="5040" w:hanging="360"/>
      </w:pPr>
      <w:rPr>
        <w:rFonts w:ascii="Arial" w:hAnsi="Arial" w:hint="default"/>
      </w:rPr>
    </w:lvl>
    <w:lvl w:ilvl="7" w:tplc="C150D55E" w:tentative="1">
      <w:start w:val="1"/>
      <w:numFmt w:val="bullet"/>
      <w:lvlText w:val="–"/>
      <w:lvlJc w:val="left"/>
      <w:pPr>
        <w:tabs>
          <w:tab w:val="num" w:pos="5760"/>
        </w:tabs>
        <w:ind w:left="5760" w:hanging="360"/>
      </w:pPr>
      <w:rPr>
        <w:rFonts w:ascii="Arial" w:hAnsi="Arial" w:hint="default"/>
      </w:rPr>
    </w:lvl>
    <w:lvl w:ilvl="8" w:tplc="F2E6E0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AB3838"/>
    <w:multiLevelType w:val="hybridMultilevel"/>
    <w:tmpl w:val="F53EED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A96402"/>
    <w:multiLevelType w:val="hybridMultilevel"/>
    <w:tmpl w:val="FCCA65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756A48"/>
    <w:multiLevelType w:val="hybridMultilevel"/>
    <w:tmpl w:val="97307D4C"/>
    <w:lvl w:ilvl="0" w:tplc="08070001">
      <w:start w:val="1"/>
      <w:numFmt w:val="bullet"/>
      <w:lvlText w:val=""/>
      <w:lvlJc w:val="left"/>
      <w:pPr>
        <w:ind w:left="720" w:hanging="360"/>
      </w:pPr>
      <w:rPr>
        <w:rFonts w:ascii="Symbol" w:hAnsi="Symbol" w:hint="default"/>
      </w:rPr>
    </w:lvl>
    <w:lvl w:ilvl="1" w:tplc="636A50F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8B584B"/>
    <w:multiLevelType w:val="hybridMultilevel"/>
    <w:tmpl w:val="013CAF48"/>
    <w:lvl w:ilvl="0" w:tplc="F28EBA06">
      <w:start w:val="1"/>
      <w:numFmt w:val="bullet"/>
      <w:lvlText w:val="-"/>
      <w:lvlJc w:val="left"/>
      <w:pPr>
        <w:tabs>
          <w:tab w:val="num" w:pos="720"/>
        </w:tabs>
        <w:ind w:left="720" w:hanging="360"/>
      </w:pPr>
      <w:rPr>
        <w:rFonts w:ascii="Times New Roman" w:hAnsi="Times New Roman" w:hint="default"/>
      </w:rPr>
    </w:lvl>
    <w:lvl w:ilvl="1" w:tplc="E702F00E">
      <w:start w:val="1"/>
      <w:numFmt w:val="bullet"/>
      <w:lvlText w:val="-"/>
      <w:lvlJc w:val="left"/>
      <w:pPr>
        <w:tabs>
          <w:tab w:val="num" w:pos="1440"/>
        </w:tabs>
        <w:ind w:left="1440" w:hanging="360"/>
      </w:pPr>
      <w:rPr>
        <w:rFonts w:ascii="Times New Roman" w:hAnsi="Times New Roman" w:hint="default"/>
      </w:rPr>
    </w:lvl>
    <w:lvl w:ilvl="2" w:tplc="04020128" w:tentative="1">
      <w:start w:val="1"/>
      <w:numFmt w:val="bullet"/>
      <w:lvlText w:val="-"/>
      <w:lvlJc w:val="left"/>
      <w:pPr>
        <w:tabs>
          <w:tab w:val="num" w:pos="2160"/>
        </w:tabs>
        <w:ind w:left="2160" w:hanging="360"/>
      </w:pPr>
      <w:rPr>
        <w:rFonts w:ascii="Times New Roman" w:hAnsi="Times New Roman" w:hint="default"/>
      </w:rPr>
    </w:lvl>
    <w:lvl w:ilvl="3" w:tplc="C9F8B806" w:tentative="1">
      <w:start w:val="1"/>
      <w:numFmt w:val="bullet"/>
      <w:lvlText w:val="-"/>
      <w:lvlJc w:val="left"/>
      <w:pPr>
        <w:tabs>
          <w:tab w:val="num" w:pos="2880"/>
        </w:tabs>
        <w:ind w:left="2880" w:hanging="360"/>
      </w:pPr>
      <w:rPr>
        <w:rFonts w:ascii="Times New Roman" w:hAnsi="Times New Roman" w:hint="default"/>
      </w:rPr>
    </w:lvl>
    <w:lvl w:ilvl="4" w:tplc="32961C86" w:tentative="1">
      <w:start w:val="1"/>
      <w:numFmt w:val="bullet"/>
      <w:lvlText w:val="-"/>
      <w:lvlJc w:val="left"/>
      <w:pPr>
        <w:tabs>
          <w:tab w:val="num" w:pos="3600"/>
        </w:tabs>
        <w:ind w:left="3600" w:hanging="360"/>
      </w:pPr>
      <w:rPr>
        <w:rFonts w:ascii="Times New Roman" w:hAnsi="Times New Roman" w:hint="default"/>
      </w:rPr>
    </w:lvl>
    <w:lvl w:ilvl="5" w:tplc="85847D9C" w:tentative="1">
      <w:start w:val="1"/>
      <w:numFmt w:val="bullet"/>
      <w:lvlText w:val="-"/>
      <w:lvlJc w:val="left"/>
      <w:pPr>
        <w:tabs>
          <w:tab w:val="num" w:pos="4320"/>
        </w:tabs>
        <w:ind w:left="4320" w:hanging="360"/>
      </w:pPr>
      <w:rPr>
        <w:rFonts w:ascii="Times New Roman" w:hAnsi="Times New Roman" w:hint="default"/>
      </w:rPr>
    </w:lvl>
    <w:lvl w:ilvl="6" w:tplc="49AEF438" w:tentative="1">
      <w:start w:val="1"/>
      <w:numFmt w:val="bullet"/>
      <w:lvlText w:val="-"/>
      <w:lvlJc w:val="left"/>
      <w:pPr>
        <w:tabs>
          <w:tab w:val="num" w:pos="5040"/>
        </w:tabs>
        <w:ind w:left="5040" w:hanging="360"/>
      </w:pPr>
      <w:rPr>
        <w:rFonts w:ascii="Times New Roman" w:hAnsi="Times New Roman" w:hint="default"/>
      </w:rPr>
    </w:lvl>
    <w:lvl w:ilvl="7" w:tplc="9BFCBA22" w:tentative="1">
      <w:start w:val="1"/>
      <w:numFmt w:val="bullet"/>
      <w:lvlText w:val="-"/>
      <w:lvlJc w:val="left"/>
      <w:pPr>
        <w:tabs>
          <w:tab w:val="num" w:pos="5760"/>
        </w:tabs>
        <w:ind w:left="5760" w:hanging="360"/>
      </w:pPr>
      <w:rPr>
        <w:rFonts w:ascii="Times New Roman" w:hAnsi="Times New Roman" w:hint="default"/>
      </w:rPr>
    </w:lvl>
    <w:lvl w:ilvl="8" w:tplc="212CE5D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12B208B"/>
    <w:multiLevelType w:val="multilevel"/>
    <w:tmpl w:val="4A6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623DF"/>
    <w:multiLevelType w:val="hybridMultilevel"/>
    <w:tmpl w:val="BD8C4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59401B"/>
    <w:multiLevelType w:val="hybridMultilevel"/>
    <w:tmpl w:val="28664774"/>
    <w:lvl w:ilvl="0" w:tplc="A956F8AA">
      <w:start w:val="1"/>
      <w:numFmt w:val="bullet"/>
      <w:lvlText w:val="–"/>
      <w:lvlJc w:val="left"/>
      <w:pPr>
        <w:tabs>
          <w:tab w:val="num" w:pos="720"/>
        </w:tabs>
        <w:ind w:left="720" w:hanging="360"/>
      </w:pPr>
      <w:rPr>
        <w:rFonts w:ascii="Arial" w:hAnsi="Arial" w:hint="default"/>
      </w:rPr>
    </w:lvl>
    <w:lvl w:ilvl="1" w:tplc="2FE6EFBC">
      <w:start w:val="1"/>
      <w:numFmt w:val="bullet"/>
      <w:lvlText w:val="–"/>
      <w:lvlJc w:val="left"/>
      <w:pPr>
        <w:tabs>
          <w:tab w:val="num" w:pos="1440"/>
        </w:tabs>
        <w:ind w:left="1440" w:hanging="360"/>
      </w:pPr>
      <w:rPr>
        <w:rFonts w:ascii="Arial" w:hAnsi="Arial" w:hint="default"/>
      </w:rPr>
    </w:lvl>
    <w:lvl w:ilvl="2" w:tplc="9CE47B2A" w:tentative="1">
      <w:start w:val="1"/>
      <w:numFmt w:val="bullet"/>
      <w:lvlText w:val="–"/>
      <w:lvlJc w:val="left"/>
      <w:pPr>
        <w:tabs>
          <w:tab w:val="num" w:pos="2160"/>
        </w:tabs>
        <w:ind w:left="2160" w:hanging="360"/>
      </w:pPr>
      <w:rPr>
        <w:rFonts w:ascii="Arial" w:hAnsi="Arial" w:hint="default"/>
      </w:rPr>
    </w:lvl>
    <w:lvl w:ilvl="3" w:tplc="569E44A8" w:tentative="1">
      <w:start w:val="1"/>
      <w:numFmt w:val="bullet"/>
      <w:lvlText w:val="–"/>
      <w:lvlJc w:val="left"/>
      <w:pPr>
        <w:tabs>
          <w:tab w:val="num" w:pos="2880"/>
        </w:tabs>
        <w:ind w:left="2880" w:hanging="360"/>
      </w:pPr>
      <w:rPr>
        <w:rFonts w:ascii="Arial" w:hAnsi="Arial" w:hint="default"/>
      </w:rPr>
    </w:lvl>
    <w:lvl w:ilvl="4" w:tplc="5082EED4" w:tentative="1">
      <w:start w:val="1"/>
      <w:numFmt w:val="bullet"/>
      <w:lvlText w:val="–"/>
      <w:lvlJc w:val="left"/>
      <w:pPr>
        <w:tabs>
          <w:tab w:val="num" w:pos="3600"/>
        </w:tabs>
        <w:ind w:left="3600" w:hanging="360"/>
      </w:pPr>
      <w:rPr>
        <w:rFonts w:ascii="Arial" w:hAnsi="Arial" w:hint="default"/>
      </w:rPr>
    </w:lvl>
    <w:lvl w:ilvl="5" w:tplc="F7B8EE6E" w:tentative="1">
      <w:start w:val="1"/>
      <w:numFmt w:val="bullet"/>
      <w:lvlText w:val="–"/>
      <w:lvlJc w:val="left"/>
      <w:pPr>
        <w:tabs>
          <w:tab w:val="num" w:pos="4320"/>
        </w:tabs>
        <w:ind w:left="4320" w:hanging="360"/>
      </w:pPr>
      <w:rPr>
        <w:rFonts w:ascii="Arial" w:hAnsi="Arial" w:hint="default"/>
      </w:rPr>
    </w:lvl>
    <w:lvl w:ilvl="6" w:tplc="A8263626" w:tentative="1">
      <w:start w:val="1"/>
      <w:numFmt w:val="bullet"/>
      <w:lvlText w:val="–"/>
      <w:lvlJc w:val="left"/>
      <w:pPr>
        <w:tabs>
          <w:tab w:val="num" w:pos="5040"/>
        </w:tabs>
        <w:ind w:left="5040" w:hanging="360"/>
      </w:pPr>
      <w:rPr>
        <w:rFonts w:ascii="Arial" w:hAnsi="Arial" w:hint="default"/>
      </w:rPr>
    </w:lvl>
    <w:lvl w:ilvl="7" w:tplc="9FF877C8" w:tentative="1">
      <w:start w:val="1"/>
      <w:numFmt w:val="bullet"/>
      <w:lvlText w:val="–"/>
      <w:lvlJc w:val="left"/>
      <w:pPr>
        <w:tabs>
          <w:tab w:val="num" w:pos="5760"/>
        </w:tabs>
        <w:ind w:left="5760" w:hanging="360"/>
      </w:pPr>
      <w:rPr>
        <w:rFonts w:ascii="Arial" w:hAnsi="Arial" w:hint="default"/>
      </w:rPr>
    </w:lvl>
    <w:lvl w:ilvl="8" w:tplc="AFEC6E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4E77A8"/>
    <w:multiLevelType w:val="hybridMultilevel"/>
    <w:tmpl w:val="7BB40C1C"/>
    <w:lvl w:ilvl="0" w:tplc="E00CCDF6">
      <w:start w:val="1"/>
      <w:numFmt w:val="bullet"/>
      <w:lvlText w:val="–"/>
      <w:lvlJc w:val="left"/>
      <w:pPr>
        <w:tabs>
          <w:tab w:val="num" w:pos="720"/>
        </w:tabs>
        <w:ind w:left="720" w:hanging="360"/>
      </w:pPr>
      <w:rPr>
        <w:rFonts w:ascii="Arial" w:hAnsi="Arial" w:hint="default"/>
      </w:rPr>
    </w:lvl>
    <w:lvl w:ilvl="1" w:tplc="F856B6E6">
      <w:start w:val="1"/>
      <w:numFmt w:val="bullet"/>
      <w:lvlText w:val="–"/>
      <w:lvlJc w:val="left"/>
      <w:pPr>
        <w:tabs>
          <w:tab w:val="num" w:pos="1440"/>
        </w:tabs>
        <w:ind w:left="1440" w:hanging="360"/>
      </w:pPr>
      <w:rPr>
        <w:rFonts w:ascii="Arial" w:hAnsi="Arial" w:hint="default"/>
      </w:rPr>
    </w:lvl>
    <w:lvl w:ilvl="2" w:tplc="41E2D2D4">
      <w:numFmt w:val="bullet"/>
      <w:lvlText w:val="–"/>
      <w:lvlJc w:val="left"/>
      <w:pPr>
        <w:tabs>
          <w:tab w:val="num" w:pos="2160"/>
        </w:tabs>
        <w:ind w:left="2160" w:hanging="360"/>
      </w:pPr>
      <w:rPr>
        <w:rFonts w:ascii="Arial" w:hAnsi="Arial" w:hint="default"/>
      </w:rPr>
    </w:lvl>
    <w:lvl w:ilvl="3" w:tplc="87CE4A6C" w:tentative="1">
      <w:start w:val="1"/>
      <w:numFmt w:val="bullet"/>
      <w:lvlText w:val="–"/>
      <w:lvlJc w:val="left"/>
      <w:pPr>
        <w:tabs>
          <w:tab w:val="num" w:pos="2880"/>
        </w:tabs>
        <w:ind w:left="2880" w:hanging="360"/>
      </w:pPr>
      <w:rPr>
        <w:rFonts w:ascii="Arial" w:hAnsi="Arial" w:hint="default"/>
      </w:rPr>
    </w:lvl>
    <w:lvl w:ilvl="4" w:tplc="858E250A" w:tentative="1">
      <w:start w:val="1"/>
      <w:numFmt w:val="bullet"/>
      <w:lvlText w:val="–"/>
      <w:lvlJc w:val="left"/>
      <w:pPr>
        <w:tabs>
          <w:tab w:val="num" w:pos="3600"/>
        </w:tabs>
        <w:ind w:left="3600" w:hanging="360"/>
      </w:pPr>
      <w:rPr>
        <w:rFonts w:ascii="Arial" w:hAnsi="Arial" w:hint="default"/>
      </w:rPr>
    </w:lvl>
    <w:lvl w:ilvl="5" w:tplc="67721E88" w:tentative="1">
      <w:start w:val="1"/>
      <w:numFmt w:val="bullet"/>
      <w:lvlText w:val="–"/>
      <w:lvlJc w:val="left"/>
      <w:pPr>
        <w:tabs>
          <w:tab w:val="num" w:pos="4320"/>
        </w:tabs>
        <w:ind w:left="4320" w:hanging="360"/>
      </w:pPr>
      <w:rPr>
        <w:rFonts w:ascii="Arial" w:hAnsi="Arial" w:hint="default"/>
      </w:rPr>
    </w:lvl>
    <w:lvl w:ilvl="6" w:tplc="ABD21D82" w:tentative="1">
      <w:start w:val="1"/>
      <w:numFmt w:val="bullet"/>
      <w:lvlText w:val="–"/>
      <w:lvlJc w:val="left"/>
      <w:pPr>
        <w:tabs>
          <w:tab w:val="num" w:pos="5040"/>
        </w:tabs>
        <w:ind w:left="5040" w:hanging="360"/>
      </w:pPr>
      <w:rPr>
        <w:rFonts w:ascii="Arial" w:hAnsi="Arial" w:hint="default"/>
      </w:rPr>
    </w:lvl>
    <w:lvl w:ilvl="7" w:tplc="69263B22" w:tentative="1">
      <w:start w:val="1"/>
      <w:numFmt w:val="bullet"/>
      <w:lvlText w:val="–"/>
      <w:lvlJc w:val="left"/>
      <w:pPr>
        <w:tabs>
          <w:tab w:val="num" w:pos="5760"/>
        </w:tabs>
        <w:ind w:left="5760" w:hanging="360"/>
      </w:pPr>
      <w:rPr>
        <w:rFonts w:ascii="Arial" w:hAnsi="Arial" w:hint="default"/>
      </w:rPr>
    </w:lvl>
    <w:lvl w:ilvl="8" w:tplc="0508468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EC37B2"/>
    <w:multiLevelType w:val="hybridMultilevel"/>
    <w:tmpl w:val="AAD432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773768"/>
    <w:multiLevelType w:val="hybridMultilevel"/>
    <w:tmpl w:val="877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13D1346"/>
    <w:multiLevelType w:val="hybridMultilevel"/>
    <w:tmpl w:val="4072B29E"/>
    <w:lvl w:ilvl="0" w:tplc="DF3C7D4A">
      <w:start w:val="1"/>
      <w:numFmt w:val="bullet"/>
      <w:lvlText w:val="-"/>
      <w:lvlJc w:val="left"/>
      <w:pPr>
        <w:tabs>
          <w:tab w:val="num" w:pos="720"/>
        </w:tabs>
        <w:ind w:left="720" w:hanging="360"/>
      </w:pPr>
      <w:rPr>
        <w:rFonts w:ascii="Times New Roman" w:hAnsi="Times New Roman" w:hint="default"/>
      </w:rPr>
    </w:lvl>
    <w:lvl w:ilvl="1" w:tplc="05E0A000" w:tentative="1">
      <w:start w:val="1"/>
      <w:numFmt w:val="bullet"/>
      <w:lvlText w:val="-"/>
      <w:lvlJc w:val="left"/>
      <w:pPr>
        <w:tabs>
          <w:tab w:val="num" w:pos="1440"/>
        </w:tabs>
        <w:ind w:left="1440" w:hanging="360"/>
      </w:pPr>
      <w:rPr>
        <w:rFonts w:ascii="Times New Roman" w:hAnsi="Times New Roman" w:hint="default"/>
      </w:rPr>
    </w:lvl>
    <w:lvl w:ilvl="2" w:tplc="C2AE42CC" w:tentative="1">
      <w:start w:val="1"/>
      <w:numFmt w:val="bullet"/>
      <w:lvlText w:val="-"/>
      <w:lvlJc w:val="left"/>
      <w:pPr>
        <w:tabs>
          <w:tab w:val="num" w:pos="2160"/>
        </w:tabs>
        <w:ind w:left="2160" w:hanging="360"/>
      </w:pPr>
      <w:rPr>
        <w:rFonts w:ascii="Times New Roman" w:hAnsi="Times New Roman" w:hint="default"/>
      </w:rPr>
    </w:lvl>
    <w:lvl w:ilvl="3" w:tplc="F80EE2B2" w:tentative="1">
      <w:start w:val="1"/>
      <w:numFmt w:val="bullet"/>
      <w:lvlText w:val="-"/>
      <w:lvlJc w:val="left"/>
      <w:pPr>
        <w:tabs>
          <w:tab w:val="num" w:pos="2880"/>
        </w:tabs>
        <w:ind w:left="2880" w:hanging="360"/>
      </w:pPr>
      <w:rPr>
        <w:rFonts w:ascii="Times New Roman" w:hAnsi="Times New Roman" w:hint="default"/>
      </w:rPr>
    </w:lvl>
    <w:lvl w:ilvl="4" w:tplc="41CA42B6" w:tentative="1">
      <w:start w:val="1"/>
      <w:numFmt w:val="bullet"/>
      <w:lvlText w:val="-"/>
      <w:lvlJc w:val="left"/>
      <w:pPr>
        <w:tabs>
          <w:tab w:val="num" w:pos="3600"/>
        </w:tabs>
        <w:ind w:left="3600" w:hanging="360"/>
      </w:pPr>
      <w:rPr>
        <w:rFonts w:ascii="Times New Roman" w:hAnsi="Times New Roman" w:hint="default"/>
      </w:rPr>
    </w:lvl>
    <w:lvl w:ilvl="5" w:tplc="AF56FEAC" w:tentative="1">
      <w:start w:val="1"/>
      <w:numFmt w:val="bullet"/>
      <w:lvlText w:val="-"/>
      <w:lvlJc w:val="left"/>
      <w:pPr>
        <w:tabs>
          <w:tab w:val="num" w:pos="4320"/>
        </w:tabs>
        <w:ind w:left="4320" w:hanging="360"/>
      </w:pPr>
      <w:rPr>
        <w:rFonts w:ascii="Times New Roman" w:hAnsi="Times New Roman" w:hint="default"/>
      </w:rPr>
    </w:lvl>
    <w:lvl w:ilvl="6" w:tplc="ACC21F8C" w:tentative="1">
      <w:start w:val="1"/>
      <w:numFmt w:val="bullet"/>
      <w:lvlText w:val="-"/>
      <w:lvlJc w:val="left"/>
      <w:pPr>
        <w:tabs>
          <w:tab w:val="num" w:pos="5040"/>
        </w:tabs>
        <w:ind w:left="5040" w:hanging="360"/>
      </w:pPr>
      <w:rPr>
        <w:rFonts w:ascii="Times New Roman" w:hAnsi="Times New Roman" w:hint="default"/>
      </w:rPr>
    </w:lvl>
    <w:lvl w:ilvl="7" w:tplc="93D86770" w:tentative="1">
      <w:start w:val="1"/>
      <w:numFmt w:val="bullet"/>
      <w:lvlText w:val="-"/>
      <w:lvlJc w:val="left"/>
      <w:pPr>
        <w:tabs>
          <w:tab w:val="num" w:pos="5760"/>
        </w:tabs>
        <w:ind w:left="5760" w:hanging="360"/>
      </w:pPr>
      <w:rPr>
        <w:rFonts w:ascii="Times New Roman" w:hAnsi="Times New Roman" w:hint="default"/>
      </w:rPr>
    </w:lvl>
    <w:lvl w:ilvl="8" w:tplc="B860ACA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30D79C7"/>
    <w:multiLevelType w:val="hybridMultilevel"/>
    <w:tmpl w:val="A32C7D66"/>
    <w:lvl w:ilvl="0" w:tplc="DABCDDE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3DE66A6"/>
    <w:multiLevelType w:val="hybridMultilevel"/>
    <w:tmpl w:val="94A625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A975462"/>
    <w:multiLevelType w:val="hybridMultilevel"/>
    <w:tmpl w:val="E16EFCF2"/>
    <w:lvl w:ilvl="0" w:tplc="953C955E">
      <w:start w:val="1"/>
      <w:numFmt w:val="bullet"/>
      <w:lvlText w:val="–"/>
      <w:lvlJc w:val="left"/>
      <w:pPr>
        <w:tabs>
          <w:tab w:val="num" w:pos="720"/>
        </w:tabs>
        <w:ind w:left="720" w:hanging="360"/>
      </w:pPr>
      <w:rPr>
        <w:rFonts w:ascii="Arial" w:hAnsi="Arial" w:hint="default"/>
      </w:rPr>
    </w:lvl>
    <w:lvl w:ilvl="1" w:tplc="B768A92C">
      <w:start w:val="1"/>
      <w:numFmt w:val="bullet"/>
      <w:lvlText w:val="–"/>
      <w:lvlJc w:val="left"/>
      <w:pPr>
        <w:tabs>
          <w:tab w:val="num" w:pos="1440"/>
        </w:tabs>
        <w:ind w:left="1440" w:hanging="360"/>
      </w:pPr>
      <w:rPr>
        <w:rFonts w:ascii="Arial" w:hAnsi="Arial" w:hint="default"/>
      </w:rPr>
    </w:lvl>
    <w:lvl w:ilvl="2" w:tplc="89B68792" w:tentative="1">
      <w:start w:val="1"/>
      <w:numFmt w:val="bullet"/>
      <w:lvlText w:val="–"/>
      <w:lvlJc w:val="left"/>
      <w:pPr>
        <w:tabs>
          <w:tab w:val="num" w:pos="2160"/>
        </w:tabs>
        <w:ind w:left="2160" w:hanging="360"/>
      </w:pPr>
      <w:rPr>
        <w:rFonts w:ascii="Arial" w:hAnsi="Arial" w:hint="default"/>
      </w:rPr>
    </w:lvl>
    <w:lvl w:ilvl="3" w:tplc="60FAF55C" w:tentative="1">
      <w:start w:val="1"/>
      <w:numFmt w:val="bullet"/>
      <w:lvlText w:val="–"/>
      <w:lvlJc w:val="left"/>
      <w:pPr>
        <w:tabs>
          <w:tab w:val="num" w:pos="2880"/>
        </w:tabs>
        <w:ind w:left="2880" w:hanging="360"/>
      </w:pPr>
      <w:rPr>
        <w:rFonts w:ascii="Arial" w:hAnsi="Arial" w:hint="default"/>
      </w:rPr>
    </w:lvl>
    <w:lvl w:ilvl="4" w:tplc="7062BB60" w:tentative="1">
      <w:start w:val="1"/>
      <w:numFmt w:val="bullet"/>
      <w:lvlText w:val="–"/>
      <w:lvlJc w:val="left"/>
      <w:pPr>
        <w:tabs>
          <w:tab w:val="num" w:pos="3600"/>
        </w:tabs>
        <w:ind w:left="3600" w:hanging="360"/>
      </w:pPr>
      <w:rPr>
        <w:rFonts w:ascii="Arial" w:hAnsi="Arial" w:hint="default"/>
      </w:rPr>
    </w:lvl>
    <w:lvl w:ilvl="5" w:tplc="DB98D7AE" w:tentative="1">
      <w:start w:val="1"/>
      <w:numFmt w:val="bullet"/>
      <w:lvlText w:val="–"/>
      <w:lvlJc w:val="left"/>
      <w:pPr>
        <w:tabs>
          <w:tab w:val="num" w:pos="4320"/>
        </w:tabs>
        <w:ind w:left="4320" w:hanging="360"/>
      </w:pPr>
      <w:rPr>
        <w:rFonts w:ascii="Arial" w:hAnsi="Arial" w:hint="default"/>
      </w:rPr>
    </w:lvl>
    <w:lvl w:ilvl="6" w:tplc="C17E99D8" w:tentative="1">
      <w:start w:val="1"/>
      <w:numFmt w:val="bullet"/>
      <w:lvlText w:val="–"/>
      <w:lvlJc w:val="left"/>
      <w:pPr>
        <w:tabs>
          <w:tab w:val="num" w:pos="5040"/>
        </w:tabs>
        <w:ind w:left="5040" w:hanging="360"/>
      </w:pPr>
      <w:rPr>
        <w:rFonts w:ascii="Arial" w:hAnsi="Arial" w:hint="default"/>
      </w:rPr>
    </w:lvl>
    <w:lvl w:ilvl="7" w:tplc="5B1A4FC4" w:tentative="1">
      <w:start w:val="1"/>
      <w:numFmt w:val="bullet"/>
      <w:lvlText w:val="–"/>
      <w:lvlJc w:val="left"/>
      <w:pPr>
        <w:tabs>
          <w:tab w:val="num" w:pos="5760"/>
        </w:tabs>
        <w:ind w:left="5760" w:hanging="360"/>
      </w:pPr>
      <w:rPr>
        <w:rFonts w:ascii="Arial" w:hAnsi="Arial" w:hint="default"/>
      </w:rPr>
    </w:lvl>
    <w:lvl w:ilvl="8" w:tplc="6268A9B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246B42"/>
    <w:multiLevelType w:val="hybridMultilevel"/>
    <w:tmpl w:val="5E3CA1BA"/>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DF254E2"/>
    <w:multiLevelType w:val="hybridMultilevel"/>
    <w:tmpl w:val="580416EC"/>
    <w:lvl w:ilvl="0" w:tplc="D6004FA0">
      <w:start w:val="1"/>
      <w:numFmt w:val="bullet"/>
      <w:lvlText w:val="-"/>
      <w:lvlJc w:val="left"/>
      <w:pPr>
        <w:tabs>
          <w:tab w:val="num" w:pos="720"/>
        </w:tabs>
        <w:ind w:left="720" w:hanging="360"/>
      </w:pPr>
      <w:rPr>
        <w:rFonts w:ascii="Times New Roman" w:hAnsi="Times New Roman" w:hint="default"/>
      </w:rPr>
    </w:lvl>
    <w:lvl w:ilvl="1" w:tplc="FF98FB98">
      <w:numFmt w:val="none"/>
      <w:lvlText w:val=""/>
      <w:lvlJc w:val="left"/>
      <w:pPr>
        <w:tabs>
          <w:tab w:val="num" w:pos="360"/>
        </w:tabs>
      </w:pPr>
    </w:lvl>
    <w:lvl w:ilvl="2" w:tplc="89F4DE74" w:tentative="1">
      <w:start w:val="1"/>
      <w:numFmt w:val="bullet"/>
      <w:lvlText w:val="-"/>
      <w:lvlJc w:val="left"/>
      <w:pPr>
        <w:tabs>
          <w:tab w:val="num" w:pos="2160"/>
        </w:tabs>
        <w:ind w:left="2160" w:hanging="360"/>
      </w:pPr>
      <w:rPr>
        <w:rFonts w:ascii="Times New Roman" w:hAnsi="Times New Roman" w:hint="default"/>
      </w:rPr>
    </w:lvl>
    <w:lvl w:ilvl="3" w:tplc="9A30C764" w:tentative="1">
      <w:start w:val="1"/>
      <w:numFmt w:val="bullet"/>
      <w:lvlText w:val="-"/>
      <w:lvlJc w:val="left"/>
      <w:pPr>
        <w:tabs>
          <w:tab w:val="num" w:pos="2880"/>
        </w:tabs>
        <w:ind w:left="2880" w:hanging="360"/>
      </w:pPr>
      <w:rPr>
        <w:rFonts w:ascii="Times New Roman" w:hAnsi="Times New Roman" w:hint="default"/>
      </w:rPr>
    </w:lvl>
    <w:lvl w:ilvl="4" w:tplc="F2AC46E2" w:tentative="1">
      <w:start w:val="1"/>
      <w:numFmt w:val="bullet"/>
      <w:lvlText w:val="-"/>
      <w:lvlJc w:val="left"/>
      <w:pPr>
        <w:tabs>
          <w:tab w:val="num" w:pos="3600"/>
        </w:tabs>
        <w:ind w:left="3600" w:hanging="360"/>
      </w:pPr>
      <w:rPr>
        <w:rFonts w:ascii="Times New Roman" w:hAnsi="Times New Roman" w:hint="default"/>
      </w:rPr>
    </w:lvl>
    <w:lvl w:ilvl="5" w:tplc="AD262302" w:tentative="1">
      <w:start w:val="1"/>
      <w:numFmt w:val="bullet"/>
      <w:lvlText w:val="-"/>
      <w:lvlJc w:val="left"/>
      <w:pPr>
        <w:tabs>
          <w:tab w:val="num" w:pos="4320"/>
        </w:tabs>
        <w:ind w:left="4320" w:hanging="360"/>
      </w:pPr>
      <w:rPr>
        <w:rFonts w:ascii="Times New Roman" w:hAnsi="Times New Roman" w:hint="default"/>
      </w:rPr>
    </w:lvl>
    <w:lvl w:ilvl="6" w:tplc="556C966A" w:tentative="1">
      <w:start w:val="1"/>
      <w:numFmt w:val="bullet"/>
      <w:lvlText w:val="-"/>
      <w:lvlJc w:val="left"/>
      <w:pPr>
        <w:tabs>
          <w:tab w:val="num" w:pos="5040"/>
        </w:tabs>
        <w:ind w:left="5040" w:hanging="360"/>
      </w:pPr>
      <w:rPr>
        <w:rFonts w:ascii="Times New Roman" w:hAnsi="Times New Roman" w:hint="default"/>
      </w:rPr>
    </w:lvl>
    <w:lvl w:ilvl="7" w:tplc="EAAEB64C" w:tentative="1">
      <w:start w:val="1"/>
      <w:numFmt w:val="bullet"/>
      <w:lvlText w:val="-"/>
      <w:lvlJc w:val="left"/>
      <w:pPr>
        <w:tabs>
          <w:tab w:val="num" w:pos="5760"/>
        </w:tabs>
        <w:ind w:left="5760" w:hanging="360"/>
      </w:pPr>
      <w:rPr>
        <w:rFonts w:ascii="Times New Roman" w:hAnsi="Times New Roman" w:hint="default"/>
      </w:rPr>
    </w:lvl>
    <w:lvl w:ilvl="8" w:tplc="0600ACB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FD77302"/>
    <w:multiLevelType w:val="hybridMultilevel"/>
    <w:tmpl w:val="1AE2CC5C"/>
    <w:lvl w:ilvl="0" w:tplc="215C2A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0DC2628"/>
    <w:multiLevelType w:val="hybridMultilevel"/>
    <w:tmpl w:val="1B12E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1F1181A"/>
    <w:multiLevelType w:val="hybridMultilevel"/>
    <w:tmpl w:val="91C24312"/>
    <w:lvl w:ilvl="0" w:tplc="564ACAB6">
      <w:start w:val="1"/>
      <w:numFmt w:val="bullet"/>
      <w:lvlText w:val="–"/>
      <w:lvlJc w:val="left"/>
      <w:pPr>
        <w:tabs>
          <w:tab w:val="num" w:pos="720"/>
        </w:tabs>
        <w:ind w:left="720" w:hanging="360"/>
      </w:pPr>
      <w:rPr>
        <w:rFonts w:ascii="Arial" w:hAnsi="Arial" w:hint="default"/>
      </w:rPr>
    </w:lvl>
    <w:lvl w:ilvl="1" w:tplc="52BC6006">
      <w:start w:val="1"/>
      <w:numFmt w:val="bullet"/>
      <w:lvlText w:val="–"/>
      <w:lvlJc w:val="left"/>
      <w:pPr>
        <w:tabs>
          <w:tab w:val="num" w:pos="1440"/>
        </w:tabs>
        <w:ind w:left="1440" w:hanging="360"/>
      </w:pPr>
      <w:rPr>
        <w:rFonts w:ascii="Arial" w:hAnsi="Arial" w:hint="default"/>
      </w:rPr>
    </w:lvl>
    <w:lvl w:ilvl="2" w:tplc="328C78E2" w:tentative="1">
      <w:start w:val="1"/>
      <w:numFmt w:val="bullet"/>
      <w:lvlText w:val="–"/>
      <w:lvlJc w:val="left"/>
      <w:pPr>
        <w:tabs>
          <w:tab w:val="num" w:pos="2160"/>
        </w:tabs>
        <w:ind w:left="2160" w:hanging="360"/>
      </w:pPr>
      <w:rPr>
        <w:rFonts w:ascii="Arial" w:hAnsi="Arial" w:hint="default"/>
      </w:rPr>
    </w:lvl>
    <w:lvl w:ilvl="3" w:tplc="E014E2C0" w:tentative="1">
      <w:start w:val="1"/>
      <w:numFmt w:val="bullet"/>
      <w:lvlText w:val="–"/>
      <w:lvlJc w:val="left"/>
      <w:pPr>
        <w:tabs>
          <w:tab w:val="num" w:pos="2880"/>
        </w:tabs>
        <w:ind w:left="2880" w:hanging="360"/>
      </w:pPr>
      <w:rPr>
        <w:rFonts w:ascii="Arial" w:hAnsi="Arial" w:hint="default"/>
      </w:rPr>
    </w:lvl>
    <w:lvl w:ilvl="4" w:tplc="89EEEA10" w:tentative="1">
      <w:start w:val="1"/>
      <w:numFmt w:val="bullet"/>
      <w:lvlText w:val="–"/>
      <w:lvlJc w:val="left"/>
      <w:pPr>
        <w:tabs>
          <w:tab w:val="num" w:pos="3600"/>
        </w:tabs>
        <w:ind w:left="3600" w:hanging="360"/>
      </w:pPr>
      <w:rPr>
        <w:rFonts w:ascii="Arial" w:hAnsi="Arial" w:hint="default"/>
      </w:rPr>
    </w:lvl>
    <w:lvl w:ilvl="5" w:tplc="FC8E7974" w:tentative="1">
      <w:start w:val="1"/>
      <w:numFmt w:val="bullet"/>
      <w:lvlText w:val="–"/>
      <w:lvlJc w:val="left"/>
      <w:pPr>
        <w:tabs>
          <w:tab w:val="num" w:pos="4320"/>
        </w:tabs>
        <w:ind w:left="4320" w:hanging="360"/>
      </w:pPr>
      <w:rPr>
        <w:rFonts w:ascii="Arial" w:hAnsi="Arial" w:hint="default"/>
      </w:rPr>
    </w:lvl>
    <w:lvl w:ilvl="6" w:tplc="B4E44224" w:tentative="1">
      <w:start w:val="1"/>
      <w:numFmt w:val="bullet"/>
      <w:lvlText w:val="–"/>
      <w:lvlJc w:val="left"/>
      <w:pPr>
        <w:tabs>
          <w:tab w:val="num" w:pos="5040"/>
        </w:tabs>
        <w:ind w:left="5040" w:hanging="360"/>
      </w:pPr>
      <w:rPr>
        <w:rFonts w:ascii="Arial" w:hAnsi="Arial" w:hint="default"/>
      </w:rPr>
    </w:lvl>
    <w:lvl w:ilvl="7" w:tplc="D7E8988C" w:tentative="1">
      <w:start w:val="1"/>
      <w:numFmt w:val="bullet"/>
      <w:lvlText w:val="–"/>
      <w:lvlJc w:val="left"/>
      <w:pPr>
        <w:tabs>
          <w:tab w:val="num" w:pos="5760"/>
        </w:tabs>
        <w:ind w:left="5760" w:hanging="360"/>
      </w:pPr>
      <w:rPr>
        <w:rFonts w:ascii="Arial" w:hAnsi="Arial" w:hint="default"/>
      </w:rPr>
    </w:lvl>
    <w:lvl w:ilvl="8" w:tplc="C3F4209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42940A5"/>
    <w:multiLevelType w:val="hybridMultilevel"/>
    <w:tmpl w:val="BEF0B68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0D8DF78">
      <w:numFmt w:val="bullet"/>
      <w:lvlText w:val="-"/>
      <w:lvlJc w:val="left"/>
      <w:pPr>
        <w:ind w:left="2160" w:hanging="360"/>
      </w:pPr>
      <w:rPr>
        <w:rFonts w:ascii="Calibri" w:eastAsiaTheme="minorHAnsi" w:hAnsi="Calibri" w:cs="Calibri"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606095"/>
    <w:multiLevelType w:val="hybridMultilevel"/>
    <w:tmpl w:val="03EE1C0A"/>
    <w:lvl w:ilvl="0" w:tplc="1B70EBE8">
      <w:start w:val="1"/>
      <w:numFmt w:val="bullet"/>
      <w:lvlText w:val="–"/>
      <w:lvlJc w:val="left"/>
      <w:pPr>
        <w:tabs>
          <w:tab w:val="num" w:pos="720"/>
        </w:tabs>
        <w:ind w:left="720" w:hanging="360"/>
      </w:pPr>
      <w:rPr>
        <w:rFonts w:ascii="Arial" w:hAnsi="Arial" w:hint="default"/>
      </w:rPr>
    </w:lvl>
    <w:lvl w:ilvl="1" w:tplc="B5587080">
      <w:start w:val="1"/>
      <w:numFmt w:val="bullet"/>
      <w:lvlText w:val="–"/>
      <w:lvlJc w:val="left"/>
      <w:pPr>
        <w:tabs>
          <w:tab w:val="num" w:pos="1440"/>
        </w:tabs>
        <w:ind w:left="1440" w:hanging="360"/>
      </w:pPr>
      <w:rPr>
        <w:rFonts w:ascii="Arial" w:hAnsi="Arial" w:hint="default"/>
      </w:rPr>
    </w:lvl>
    <w:lvl w:ilvl="2" w:tplc="3C8656D2" w:tentative="1">
      <w:start w:val="1"/>
      <w:numFmt w:val="bullet"/>
      <w:lvlText w:val="–"/>
      <w:lvlJc w:val="left"/>
      <w:pPr>
        <w:tabs>
          <w:tab w:val="num" w:pos="2160"/>
        </w:tabs>
        <w:ind w:left="2160" w:hanging="360"/>
      </w:pPr>
      <w:rPr>
        <w:rFonts w:ascii="Arial" w:hAnsi="Arial" w:hint="default"/>
      </w:rPr>
    </w:lvl>
    <w:lvl w:ilvl="3" w:tplc="22F21936" w:tentative="1">
      <w:start w:val="1"/>
      <w:numFmt w:val="bullet"/>
      <w:lvlText w:val="–"/>
      <w:lvlJc w:val="left"/>
      <w:pPr>
        <w:tabs>
          <w:tab w:val="num" w:pos="2880"/>
        </w:tabs>
        <w:ind w:left="2880" w:hanging="360"/>
      </w:pPr>
      <w:rPr>
        <w:rFonts w:ascii="Arial" w:hAnsi="Arial" w:hint="default"/>
      </w:rPr>
    </w:lvl>
    <w:lvl w:ilvl="4" w:tplc="8D5EBFC6" w:tentative="1">
      <w:start w:val="1"/>
      <w:numFmt w:val="bullet"/>
      <w:lvlText w:val="–"/>
      <w:lvlJc w:val="left"/>
      <w:pPr>
        <w:tabs>
          <w:tab w:val="num" w:pos="3600"/>
        </w:tabs>
        <w:ind w:left="3600" w:hanging="360"/>
      </w:pPr>
      <w:rPr>
        <w:rFonts w:ascii="Arial" w:hAnsi="Arial" w:hint="default"/>
      </w:rPr>
    </w:lvl>
    <w:lvl w:ilvl="5" w:tplc="8EE46B90" w:tentative="1">
      <w:start w:val="1"/>
      <w:numFmt w:val="bullet"/>
      <w:lvlText w:val="–"/>
      <w:lvlJc w:val="left"/>
      <w:pPr>
        <w:tabs>
          <w:tab w:val="num" w:pos="4320"/>
        </w:tabs>
        <w:ind w:left="4320" w:hanging="360"/>
      </w:pPr>
      <w:rPr>
        <w:rFonts w:ascii="Arial" w:hAnsi="Arial" w:hint="default"/>
      </w:rPr>
    </w:lvl>
    <w:lvl w:ilvl="6" w:tplc="FA4CC4A2" w:tentative="1">
      <w:start w:val="1"/>
      <w:numFmt w:val="bullet"/>
      <w:lvlText w:val="–"/>
      <w:lvlJc w:val="left"/>
      <w:pPr>
        <w:tabs>
          <w:tab w:val="num" w:pos="5040"/>
        </w:tabs>
        <w:ind w:left="5040" w:hanging="360"/>
      </w:pPr>
      <w:rPr>
        <w:rFonts w:ascii="Arial" w:hAnsi="Arial" w:hint="default"/>
      </w:rPr>
    </w:lvl>
    <w:lvl w:ilvl="7" w:tplc="37D09A16" w:tentative="1">
      <w:start w:val="1"/>
      <w:numFmt w:val="bullet"/>
      <w:lvlText w:val="–"/>
      <w:lvlJc w:val="left"/>
      <w:pPr>
        <w:tabs>
          <w:tab w:val="num" w:pos="5760"/>
        </w:tabs>
        <w:ind w:left="5760" w:hanging="360"/>
      </w:pPr>
      <w:rPr>
        <w:rFonts w:ascii="Arial" w:hAnsi="Arial" w:hint="default"/>
      </w:rPr>
    </w:lvl>
    <w:lvl w:ilvl="8" w:tplc="C87851B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461112"/>
    <w:multiLevelType w:val="hybridMultilevel"/>
    <w:tmpl w:val="363601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932491B"/>
    <w:multiLevelType w:val="hybridMultilevel"/>
    <w:tmpl w:val="A5B82D40"/>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A0E3924"/>
    <w:multiLevelType w:val="hybridMultilevel"/>
    <w:tmpl w:val="48429C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DFA3B9F"/>
    <w:multiLevelType w:val="hybridMultilevel"/>
    <w:tmpl w:val="E2FCA3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3201474">
    <w:abstractNumId w:val="24"/>
  </w:num>
  <w:num w:numId="2" w16cid:durableId="1336958222">
    <w:abstractNumId w:val="13"/>
  </w:num>
  <w:num w:numId="3" w16cid:durableId="1848596668">
    <w:abstractNumId w:val="21"/>
  </w:num>
  <w:num w:numId="4" w16cid:durableId="1803422931">
    <w:abstractNumId w:val="29"/>
  </w:num>
  <w:num w:numId="5" w16cid:durableId="964313231">
    <w:abstractNumId w:val="6"/>
  </w:num>
  <w:num w:numId="6" w16cid:durableId="819347112">
    <w:abstractNumId w:val="19"/>
  </w:num>
  <w:num w:numId="7" w16cid:durableId="812450023">
    <w:abstractNumId w:val="0"/>
  </w:num>
  <w:num w:numId="8" w16cid:durableId="254636857">
    <w:abstractNumId w:val="27"/>
  </w:num>
  <w:num w:numId="9" w16cid:durableId="1732196592">
    <w:abstractNumId w:val="17"/>
  </w:num>
  <w:num w:numId="10" w16cid:durableId="1308893721">
    <w:abstractNumId w:val="7"/>
  </w:num>
  <w:num w:numId="11" w16cid:durableId="1815100584">
    <w:abstractNumId w:val="22"/>
  </w:num>
  <w:num w:numId="12" w16cid:durableId="1376927551">
    <w:abstractNumId w:val="5"/>
  </w:num>
  <w:num w:numId="13" w16cid:durableId="1632708888">
    <w:abstractNumId w:val="14"/>
  </w:num>
  <w:num w:numId="14" w16cid:durableId="1820150450">
    <w:abstractNumId w:val="2"/>
  </w:num>
  <w:num w:numId="15" w16cid:durableId="979773605">
    <w:abstractNumId w:val="15"/>
  </w:num>
  <w:num w:numId="16" w16cid:durableId="1847553101">
    <w:abstractNumId w:val="8"/>
  </w:num>
  <w:num w:numId="17" w16cid:durableId="815418186">
    <w:abstractNumId w:val="20"/>
  </w:num>
  <w:num w:numId="18" w16cid:durableId="1550796871">
    <w:abstractNumId w:val="18"/>
  </w:num>
  <w:num w:numId="19" w16cid:durableId="522060982">
    <w:abstractNumId w:val="10"/>
  </w:num>
  <w:num w:numId="20" w16cid:durableId="1054042922">
    <w:abstractNumId w:val="23"/>
  </w:num>
  <w:num w:numId="21" w16cid:durableId="59713131">
    <w:abstractNumId w:val="12"/>
  </w:num>
  <w:num w:numId="22" w16cid:durableId="1738480396">
    <w:abstractNumId w:val="4"/>
  </w:num>
  <w:num w:numId="23" w16cid:durableId="1056204973">
    <w:abstractNumId w:val="1"/>
  </w:num>
  <w:num w:numId="24" w16cid:durableId="1584340012">
    <w:abstractNumId w:val="3"/>
  </w:num>
  <w:num w:numId="25" w16cid:durableId="847595415">
    <w:abstractNumId w:val="25"/>
  </w:num>
  <w:num w:numId="26" w16cid:durableId="1476222408">
    <w:abstractNumId w:val="11"/>
  </w:num>
  <w:num w:numId="27" w16cid:durableId="397940019">
    <w:abstractNumId w:val="9"/>
  </w:num>
  <w:num w:numId="28" w16cid:durableId="1874004014">
    <w:abstractNumId w:val="24"/>
  </w:num>
  <w:num w:numId="29" w16cid:durableId="1855458529">
    <w:abstractNumId w:val="16"/>
  </w:num>
  <w:num w:numId="30" w16cid:durableId="903762439">
    <w:abstractNumId w:val="17"/>
  </w:num>
  <w:num w:numId="31" w16cid:durableId="590242170">
    <w:abstractNumId w:val="7"/>
  </w:num>
  <w:num w:numId="32" w16cid:durableId="10765057">
    <w:abstractNumId w:val="26"/>
  </w:num>
  <w:num w:numId="33" w16cid:durableId="1065825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039"/>
    <w:rsid w:val="00000767"/>
    <w:rsid w:val="00001A73"/>
    <w:rsid w:val="00003DFE"/>
    <w:rsid w:val="000041CA"/>
    <w:rsid w:val="00004559"/>
    <w:rsid w:val="0000480C"/>
    <w:rsid w:val="0000588B"/>
    <w:rsid w:val="00006C93"/>
    <w:rsid w:val="0000795E"/>
    <w:rsid w:val="00010D6A"/>
    <w:rsid w:val="000131FB"/>
    <w:rsid w:val="000143CD"/>
    <w:rsid w:val="000155D3"/>
    <w:rsid w:val="000159C4"/>
    <w:rsid w:val="00015FD1"/>
    <w:rsid w:val="00020CA0"/>
    <w:rsid w:val="000223E2"/>
    <w:rsid w:val="000226A0"/>
    <w:rsid w:val="00022879"/>
    <w:rsid w:val="00023BAC"/>
    <w:rsid w:val="0002404B"/>
    <w:rsid w:val="0002796C"/>
    <w:rsid w:val="00030C93"/>
    <w:rsid w:val="0003114C"/>
    <w:rsid w:val="000314AC"/>
    <w:rsid w:val="000319DC"/>
    <w:rsid w:val="00033D4F"/>
    <w:rsid w:val="000352EA"/>
    <w:rsid w:val="00036F69"/>
    <w:rsid w:val="00036FA3"/>
    <w:rsid w:val="000370C2"/>
    <w:rsid w:val="000370C5"/>
    <w:rsid w:val="000375E4"/>
    <w:rsid w:val="000407AC"/>
    <w:rsid w:val="00040FB5"/>
    <w:rsid w:val="00041B6F"/>
    <w:rsid w:val="000423CE"/>
    <w:rsid w:val="00042E99"/>
    <w:rsid w:val="00043733"/>
    <w:rsid w:val="00044003"/>
    <w:rsid w:val="00044CF8"/>
    <w:rsid w:val="000501C5"/>
    <w:rsid w:val="0005273B"/>
    <w:rsid w:val="00052877"/>
    <w:rsid w:val="00052C05"/>
    <w:rsid w:val="000538CF"/>
    <w:rsid w:val="00053B4D"/>
    <w:rsid w:val="000556CE"/>
    <w:rsid w:val="00055D9A"/>
    <w:rsid w:val="000562A6"/>
    <w:rsid w:val="000574E0"/>
    <w:rsid w:val="00061D8D"/>
    <w:rsid w:val="00062045"/>
    <w:rsid w:val="00063202"/>
    <w:rsid w:val="000635A4"/>
    <w:rsid w:val="00063738"/>
    <w:rsid w:val="000639F8"/>
    <w:rsid w:val="0006488E"/>
    <w:rsid w:val="00070B27"/>
    <w:rsid w:val="000716BA"/>
    <w:rsid w:val="00072BB2"/>
    <w:rsid w:val="000742DD"/>
    <w:rsid w:val="00074CD3"/>
    <w:rsid w:val="00077414"/>
    <w:rsid w:val="00077C42"/>
    <w:rsid w:val="00077DE8"/>
    <w:rsid w:val="00077E00"/>
    <w:rsid w:val="00080AC2"/>
    <w:rsid w:val="0008153B"/>
    <w:rsid w:val="00081AE9"/>
    <w:rsid w:val="00082286"/>
    <w:rsid w:val="000843E7"/>
    <w:rsid w:val="00087F35"/>
    <w:rsid w:val="00096809"/>
    <w:rsid w:val="000A11EF"/>
    <w:rsid w:val="000A208C"/>
    <w:rsid w:val="000A26AD"/>
    <w:rsid w:val="000A663A"/>
    <w:rsid w:val="000A6C01"/>
    <w:rsid w:val="000B1B77"/>
    <w:rsid w:val="000B1C22"/>
    <w:rsid w:val="000B3EB1"/>
    <w:rsid w:val="000B522A"/>
    <w:rsid w:val="000B5E64"/>
    <w:rsid w:val="000B6260"/>
    <w:rsid w:val="000C096D"/>
    <w:rsid w:val="000C616D"/>
    <w:rsid w:val="000D09EE"/>
    <w:rsid w:val="000D100D"/>
    <w:rsid w:val="000D57FE"/>
    <w:rsid w:val="000D584F"/>
    <w:rsid w:val="000D5CCC"/>
    <w:rsid w:val="000E0264"/>
    <w:rsid w:val="000E1331"/>
    <w:rsid w:val="000E2E7A"/>
    <w:rsid w:val="000E321F"/>
    <w:rsid w:val="000E43E8"/>
    <w:rsid w:val="000E4F5E"/>
    <w:rsid w:val="000F159C"/>
    <w:rsid w:val="000F1A19"/>
    <w:rsid w:val="000F3FB9"/>
    <w:rsid w:val="000F4DF1"/>
    <w:rsid w:val="0010052C"/>
    <w:rsid w:val="001021E1"/>
    <w:rsid w:val="0010248A"/>
    <w:rsid w:val="001035A3"/>
    <w:rsid w:val="00105F0D"/>
    <w:rsid w:val="00110395"/>
    <w:rsid w:val="00110496"/>
    <w:rsid w:val="001106C9"/>
    <w:rsid w:val="00111BBC"/>
    <w:rsid w:val="00112A2B"/>
    <w:rsid w:val="001130B4"/>
    <w:rsid w:val="00115C77"/>
    <w:rsid w:val="0012068E"/>
    <w:rsid w:val="0012460E"/>
    <w:rsid w:val="00124918"/>
    <w:rsid w:val="00126687"/>
    <w:rsid w:val="0013024A"/>
    <w:rsid w:val="00130A12"/>
    <w:rsid w:val="00130E0E"/>
    <w:rsid w:val="00132549"/>
    <w:rsid w:val="00132F97"/>
    <w:rsid w:val="001377E4"/>
    <w:rsid w:val="00144364"/>
    <w:rsid w:val="0014540C"/>
    <w:rsid w:val="00152B5A"/>
    <w:rsid w:val="00155BD9"/>
    <w:rsid w:val="00156434"/>
    <w:rsid w:val="00157251"/>
    <w:rsid w:val="00157B9A"/>
    <w:rsid w:val="001605DC"/>
    <w:rsid w:val="0016459D"/>
    <w:rsid w:val="001670A2"/>
    <w:rsid w:val="00173DD5"/>
    <w:rsid w:val="00176578"/>
    <w:rsid w:val="001803E6"/>
    <w:rsid w:val="0018098B"/>
    <w:rsid w:val="00181177"/>
    <w:rsid w:val="00182496"/>
    <w:rsid w:val="00184C6D"/>
    <w:rsid w:val="0018764B"/>
    <w:rsid w:val="001903D9"/>
    <w:rsid w:val="0019079F"/>
    <w:rsid w:val="00195F9C"/>
    <w:rsid w:val="001A1475"/>
    <w:rsid w:val="001A1CC1"/>
    <w:rsid w:val="001A63A5"/>
    <w:rsid w:val="001B030C"/>
    <w:rsid w:val="001B2207"/>
    <w:rsid w:val="001B33EE"/>
    <w:rsid w:val="001B53E6"/>
    <w:rsid w:val="001B6B83"/>
    <w:rsid w:val="001C02BF"/>
    <w:rsid w:val="001C2B65"/>
    <w:rsid w:val="001C6C66"/>
    <w:rsid w:val="001C6E94"/>
    <w:rsid w:val="001C7996"/>
    <w:rsid w:val="001D57AB"/>
    <w:rsid w:val="001D5936"/>
    <w:rsid w:val="001E0EF0"/>
    <w:rsid w:val="001E1CBB"/>
    <w:rsid w:val="001E3802"/>
    <w:rsid w:val="001E4095"/>
    <w:rsid w:val="001E4199"/>
    <w:rsid w:val="001E43BC"/>
    <w:rsid w:val="001F2B90"/>
    <w:rsid w:val="001F5A7B"/>
    <w:rsid w:val="001F6F01"/>
    <w:rsid w:val="001F7419"/>
    <w:rsid w:val="00200A9A"/>
    <w:rsid w:val="002023FF"/>
    <w:rsid w:val="002033CC"/>
    <w:rsid w:val="00203577"/>
    <w:rsid w:val="002037B6"/>
    <w:rsid w:val="0020454F"/>
    <w:rsid w:val="002045AD"/>
    <w:rsid w:val="0020594D"/>
    <w:rsid w:val="00205EDE"/>
    <w:rsid w:val="00206A4F"/>
    <w:rsid w:val="00207396"/>
    <w:rsid w:val="00212698"/>
    <w:rsid w:val="00220064"/>
    <w:rsid w:val="002202EE"/>
    <w:rsid w:val="00220854"/>
    <w:rsid w:val="002213FE"/>
    <w:rsid w:val="00222E49"/>
    <w:rsid w:val="002249A6"/>
    <w:rsid w:val="0022506E"/>
    <w:rsid w:val="00226514"/>
    <w:rsid w:val="0023356F"/>
    <w:rsid w:val="002359CA"/>
    <w:rsid w:val="00237C53"/>
    <w:rsid w:val="00242BE8"/>
    <w:rsid w:val="00243743"/>
    <w:rsid w:val="002437BC"/>
    <w:rsid w:val="00246EB0"/>
    <w:rsid w:val="00247405"/>
    <w:rsid w:val="00247705"/>
    <w:rsid w:val="002505C4"/>
    <w:rsid w:val="00251840"/>
    <w:rsid w:val="0025460E"/>
    <w:rsid w:val="00254B5B"/>
    <w:rsid w:val="0025649E"/>
    <w:rsid w:val="002616D0"/>
    <w:rsid w:val="00261D64"/>
    <w:rsid w:val="00263EDD"/>
    <w:rsid w:val="0026631C"/>
    <w:rsid w:val="002676EA"/>
    <w:rsid w:val="0026799A"/>
    <w:rsid w:val="002703CA"/>
    <w:rsid w:val="002746F6"/>
    <w:rsid w:val="00274A02"/>
    <w:rsid w:val="00275B9D"/>
    <w:rsid w:val="00275C80"/>
    <w:rsid w:val="00277C3B"/>
    <w:rsid w:val="00281B81"/>
    <w:rsid w:val="0028249E"/>
    <w:rsid w:val="00283F7A"/>
    <w:rsid w:val="002859F8"/>
    <w:rsid w:val="00285B3D"/>
    <w:rsid w:val="00286C69"/>
    <w:rsid w:val="002878EC"/>
    <w:rsid w:val="00290E32"/>
    <w:rsid w:val="00290EDD"/>
    <w:rsid w:val="00290F30"/>
    <w:rsid w:val="0029137C"/>
    <w:rsid w:val="0029359B"/>
    <w:rsid w:val="002936AF"/>
    <w:rsid w:val="00293AFB"/>
    <w:rsid w:val="00295121"/>
    <w:rsid w:val="00296507"/>
    <w:rsid w:val="00297259"/>
    <w:rsid w:val="002A14CF"/>
    <w:rsid w:val="002A1704"/>
    <w:rsid w:val="002A39D0"/>
    <w:rsid w:val="002A44A9"/>
    <w:rsid w:val="002B1912"/>
    <w:rsid w:val="002B19C0"/>
    <w:rsid w:val="002B24A4"/>
    <w:rsid w:val="002B322D"/>
    <w:rsid w:val="002C13BC"/>
    <w:rsid w:val="002C44BA"/>
    <w:rsid w:val="002C45C9"/>
    <w:rsid w:val="002C57CB"/>
    <w:rsid w:val="002C5A36"/>
    <w:rsid w:val="002C6F1B"/>
    <w:rsid w:val="002C7725"/>
    <w:rsid w:val="002C78D7"/>
    <w:rsid w:val="002C7AA7"/>
    <w:rsid w:val="002D4E92"/>
    <w:rsid w:val="002D7D9C"/>
    <w:rsid w:val="002E6081"/>
    <w:rsid w:val="002E658B"/>
    <w:rsid w:val="002E73B4"/>
    <w:rsid w:val="002E794A"/>
    <w:rsid w:val="002E79F2"/>
    <w:rsid w:val="002F0DFB"/>
    <w:rsid w:val="002F2D57"/>
    <w:rsid w:val="002F3727"/>
    <w:rsid w:val="002F43C6"/>
    <w:rsid w:val="002F4C84"/>
    <w:rsid w:val="002F5C8C"/>
    <w:rsid w:val="00302F57"/>
    <w:rsid w:val="003031E3"/>
    <w:rsid w:val="0030711D"/>
    <w:rsid w:val="00310DE9"/>
    <w:rsid w:val="0031208B"/>
    <w:rsid w:val="003202CB"/>
    <w:rsid w:val="00321A54"/>
    <w:rsid w:val="00323850"/>
    <w:rsid w:val="00325728"/>
    <w:rsid w:val="0033153E"/>
    <w:rsid w:val="003326CE"/>
    <w:rsid w:val="003331FC"/>
    <w:rsid w:val="003346FF"/>
    <w:rsid w:val="00335CE1"/>
    <w:rsid w:val="003400A9"/>
    <w:rsid w:val="00340C9D"/>
    <w:rsid w:val="003411F7"/>
    <w:rsid w:val="0034182A"/>
    <w:rsid w:val="00342A30"/>
    <w:rsid w:val="00344833"/>
    <w:rsid w:val="003453E2"/>
    <w:rsid w:val="00345598"/>
    <w:rsid w:val="003457B4"/>
    <w:rsid w:val="003464CE"/>
    <w:rsid w:val="00350FB5"/>
    <w:rsid w:val="003519B1"/>
    <w:rsid w:val="00352D53"/>
    <w:rsid w:val="003557C3"/>
    <w:rsid w:val="00362DE8"/>
    <w:rsid w:val="00363527"/>
    <w:rsid w:val="00363ED9"/>
    <w:rsid w:val="00372B93"/>
    <w:rsid w:val="00373BBC"/>
    <w:rsid w:val="00374070"/>
    <w:rsid w:val="003748EE"/>
    <w:rsid w:val="00375A59"/>
    <w:rsid w:val="0037668D"/>
    <w:rsid w:val="00381831"/>
    <w:rsid w:val="00381C3D"/>
    <w:rsid w:val="0038214E"/>
    <w:rsid w:val="00382B92"/>
    <w:rsid w:val="0038391E"/>
    <w:rsid w:val="00385632"/>
    <w:rsid w:val="00385B88"/>
    <w:rsid w:val="003878DA"/>
    <w:rsid w:val="00387D11"/>
    <w:rsid w:val="00390732"/>
    <w:rsid w:val="00392755"/>
    <w:rsid w:val="003A024D"/>
    <w:rsid w:val="003A067C"/>
    <w:rsid w:val="003A12C3"/>
    <w:rsid w:val="003A54A6"/>
    <w:rsid w:val="003A62AB"/>
    <w:rsid w:val="003A781C"/>
    <w:rsid w:val="003B057C"/>
    <w:rsid w:val="003B0B48"/>
    <w:rsid w:val="003B0FF6"/>
    <w:rsid w:val="003B1B29"/>
    <w:rsid w:val="003B1D41"/>
    <w:rsid w:val="003B2C70"/>
    <w:rsid w:val="003B318B"/>
    <w:rsid w:val="003B319A"/>
    <w:rsid w:val="003B3BCF"/>
    <w:rsid w:val="003B4CF9"/>
    <w:rsid w:val="003B5C5F"/>
    <w:rsid w:val="003C113E"/>
    <w:rsid w:val="003C167E"/>
    <w:rsid w:val="003C18FD"/>
    <w:rsid w:val="003C26BB"/>
    <w:rsid w:val="003C3BE2"/>
    <w:rsid w:val="003D2806"/>
    <w:rsid w:val="003D4D23"/>
    <w:rsid w:val="003D5562"/>
    <w:rsid w:val="003D6C49"/>
    <w:rsid w:val="003D7044"/>
    <w:rsid w:val="003D71E5"/>
    <w:rsid w:val="003D7ACA"/>
    <w:rsid w:val="003E0B14"/>
    <w:rsid w:val="003E17E3"/>
    <w:rsid w:val="003E258B"/>
    <w:rsid w:val="003E3A43"/>
    <w:rsid w:val="003E4723"/>
    <w:rsid w:val="003E6369"/>
    <w:rsid w:val="003E7D1D"/>
    <w:rsid w:val="003E7D53"/>
    <w:rsid w:val="003F219D"/>
    <w:rsid w:val="003F2632"/>
    <w:rsid w:val="003F37E9"/>
    <w:rsid w:val="00405B7B"/>
    <w:rsid w:val="00405C62"/>
    <w:rsid w:val="00406129"/>
    <w:rsid w:val="004067AA"/>
    <w:rsid w:val="004109F6"/>
    <w:rsid w:val="00411C3B"/>
    <w:rsid w:val="0041477D"/>
    <w:rsid w:val="00414925"/>
    <w:rsid w:val="00414EC9"/>
    <w:rsid w:val="0041602D"/>
    <w:rsid w:val="00416D92"/>
    <w:rsid w:val="004172D1"/>
    <w:rsid w:val="0041775F"/>
    <w:rsid w:val="00420741"/>
    <w:rsid w:val="00420B4D"/>
    <w:rsid w:val="00421970"/>
    <w:rsid w:val="004229B4"/>
    <w:rsid w:val="00425328"/>
    <w:rsid w:val="00425676"/>
    <w:rsid w:val="00425865"/>
    <w:rsid w:val="004265B0"/>
    <w:rsid w:val="004332EA"/>
    <w:rsid w:val="00433B6E"/>
    <w:rsid w:val="00434C18"/>
    <w:rsid w:val="00435B23"/>
    <w:rsid w:val="00437CDF"/>
    <w:rsid w:val="00437FC6"/>
    <w:rsid w:val="00441E53"/>
    <w:rsid w:val="00444BAC"/>
    <w:rsid w:val="00444D23"/>
    <w:rsid w:val="0044525A"/>
    <w:rsid w:val="004455F9"/>
    <w:rsid w:val="00446ACF"/>
    <w:rsid w:val="00447A2F"/>
    <w:rsid w:val="00447B37"/>
    <w:rsid w:val="00450748"/>
    <w:rsid w:val="00451789"/>
    <w:rsid w:val="00453B31"/>
    <w:rsid w:val="0045558C"/>
    <w:rsid w:val="0045620A"/>
    <w:rsid w:val="00460275"/>
    <w:rsid w:val="0046168D"/>
    <w:rsid w:val="00462C51"/>
    <w:rsid w:val="00462E35"/>
    <w:rsid w:val="00463152"/>
    <w:rsid w:val="00463451"/>
    <w:rsid w:val="00465AB6"/>
    <w:rsid w:val="00467FF7"/>
    <w:rsid w:val="004703CF"/>
    <w:rsid w:val="004738FD"/>
    <w:rsid w:val="0047486F"/>
    <w:rsid w:val="00477E0E"/>
    <w:rsid w:val="00480462"/>
    <w:rsid w:val="0048200A"/>
    <w:rsid w:val="00484593"/>
    <w:rsid w:val="00486E1C"/>
    <w:rsid w:val="00487BCA"/>
    <w:rsid w:val="004907CE"/>
    <w:rsid w:val="00493ACC"/>
    <w:rsid w:val="00495B93"/>
    <w:rsid w:val="004A2568"/>
    <w:rsid w:val="004A4A1B"/>
    <w:rsid w:val="004A747C"/>
    <w:rsid w:val="004B32D3"/>
    <w:rsid w:val="004B380C"/>
    <w:rsid w:val="004B43CE"/>
    <w:rsid w:val="004B586F"/>
    <w:rsid w:val="004B596A"/>
    <w:rsid w:val="004B59CA"/>
    <w:rsid w:val="004C010E"/>
    <w:rsid w:val="004C1578"/>
    <w:rsid w:val="004C2E54"/>
    <w:rsid w:val="004C4AD8"/>
    <w:rsid w:val="004C5C00"/>
    <w:rsid w:val="004C5DA5"/>
    <w:rsid w:val="004C6630"/>
    <w:rsid w:val="004C6CCA"/>
    <w:rsid w:val="004C7A44"/>
    <w:rsid w:val="004D20F7"/>
    <w:rsid w:val="004D34AD"/>
    <w:rsid w:val="004D3B04"/>
    <w:rsid w:val="004D432C"/>
    <w:rsid w:val="004D4453"/>
    <w:rsid w:val="004D4AEF"/>
    <w:rsid w:val="004D5BD3"/>
    <w:rsid w:val="004D660E"/>
    <w:rsid w:val="004E0494"/>
    <w:rsid w:val="004E0EC6"/>
    <w:rsid w:val="004E2F68"/>
    <w:rsid w:val="004E3B65"/>
    <w:rsid w:val="004E4CE4"/>
    <w:rsid w:val="004E6027"/>
    <w:rsid w:val="004E63AB"/>
    <w:rsid w:val="004E6FEB"/>
    <w:rsid w:val="004F0FFB"/>
    <w:rsid w:val="004F32E9"/>
    <w:rsid w:val="00500D02"/>
    <w:rsid w:val="00501405"/>
    <w:rsid w:val="00501700"/>
    <w:rsid w:val="00501B0F"/>
    <w:rsid w:val="005024A7"/>
    <w:rsid w:val="00503A1D"/>
    <w:rsid w:val="00504872"/>
    <w:rsid w:val="00505FC5"/>
    <w:rsid w:val="0050620D"/>
    <w:rsid w:val="00507A35"/>
    <w:rsid w:val="00511525"/>
    <w:rsid w:val="005119AE"/>
    <w:rsid w:val="00511D30"/>
    <w:rsid w:val="00516DD2"/>
    <w:rsid w:val="00517BD8"/>
    <w:rsid w:val="005213AE"/>
    <w:rsid w:val="00522805"/>
    <w:rsid w:val="005231BC"/>
    <w:rsid w:val="00523973"/>
    <w:rsid w:val="00523992"/>
    <w:rsid w:val="00523B54"/>
    <w:rsid w:val="00525C4A"/>
    <w:rsid w:val="00527205"/>
    <w:rsid w:val="005273B6"/>
    <w:rsid w:val="005321AE"/>
    <w:rsid w:val="005326A2"/>
    <w:rsid w:val="0053324D"/>
    <w:rsid w:val="00535223"/>
    <w:rsid w:val="0053562D"/>
    <w:rsid w:val="00535FF9"/>
    <w:rsid w:val="00536472"/>
    <w:rsid w:val="005417C3"/>
    <w:rsid w:val="0054217C"/>
    <w:rsid w:val="00542361"/>
    <w:rsid w:val="00545C6A"/>
    <w:rsid w:val="005472F6"/>
    <w:rsid w:val="005478C6"/>
    <w:rsid w:val="00551C1A"/>
    <w:rsid w:val="00555C90"/>
    <w:rsid w:val="00557542"/>
    <w:rsid w:val="005604B8"/>
    <w:rsid w:val="00560980"/>
    <w:rsid w:val="00561F2A"/>
    <w:rsid w:val="00563307"/>
    <w:rsid w:val="0056589F"/>
    <w:rsid w:val="005669DC"/>
    <w:rsid w:val="00571DFE"/>
    <w:rsid w:val="00574860"/>
    <w:rsid w:val="00584A56"/>
    <w:rsid w:val="0058560B"/>
    <w:rsid w:val="00585A00"/>
    <w:rsid w:val="005863A7"/>
    <w:rsid w:val="00587187"/>
    <w:rsid w:val="00587743"/>
    <w:rsid w:val="00587C94"/>
    <w:rsid w:val="0059203E"/>
    <w:rsid w:val="00592A8F"/>
    <w:rsid w:val="00594C72"/>
    <w:rsid w:val="00596554"/>
    <w:rsid w:val="005967F0"/>
    <w:rsid w:val="00596B6D"/>
    <w:rsid w:val="00596C1A"/>
    <w:rsid w:val="005978D3"/>
    <w:rsid w:val="005979A6"/>
    <w:rsid w:val="00597A42"/>
    <w:rsid w:val="005A2ED1"/>
    <w:rsid w:val="005A30F7"/>
    <w:rsid w:val="005A3AAF"/>
    <w:rsid w:val="005A52DA"/>
    <w:rsid w:val="005A55EE"/>
    <w:rsid w:val="005B0766"/>
    <w:rsid w:val="005B1F7F"/>
    <w:rsid w:val="005B32E5"/>
    <w:rsid w:val="005B428D"/>
    <w:rsid w:val="005B4555"/>
    <w:rsid w:val="005B4A43"/>
    <w:rsid w:val="005C0624"/>
    <w:rsid w:val="005C1A45"/>
    <w:rsid w:val="005C2ABD"/>
    <w:rsid w:val="005C32B2"/>
    <w:rsid w:val="005C6F76"/>
    <w:rsid w:val="005C7645"/>
    <w:rsid w:val="005C7C31"/>
    <w:rsid w:val="005D47D4"/>
    <w:rsid w:val="005D47F4"/>
    <w:rsid w:val="005D5093"/>
    <w:rsid w:val="005D53D3"/>
    <w:rsid w:val="005D58E0"/>
    <w:rsid w:val="005D5E24"/>
    <w:rsid w:val="005D792D"/>
    <w:rsid w:val="005E01E4"/>
    <w:rsid w:val="005E0581"/>
    <w:rsid w:val="005E0BBE"/>
    <w:rsid w:val="005E1759"/>
    <w:rsid w:val="005E18FC"/>
    <w:rsid w:val="005E5E30"/>
    <w:rsid w:val="005F2A6F"/>
    <w:rsid w:val="005F3D62"/>
    <w:rsid w:val="005F524F"/>
    <w:rsid w:val="005F6206"/>
    <w:rsid w:val="005F650E"/>
    <w:rsid w:val="0060193D"/>
    <w:rsid w:val="006019AF"/>
    <w:rsid w:val="00602C85"/>
    <w:rsid w:val="00602E01"/>
    <w:rsid w:val="00602E51"/>
    <w:rsid w:val="00603E32"/>
    <w:rsid w:val="00604CC3"/>
    <w:rsid w:val="00606B4D"/>
    <w:rsid w:val="0060750A"/>
    <w:rsid w:val="00614D07"/>
    <w:rsid w:val="0061635B"/>
    <w:rsid w:val="00620AE1"/>
    <w:rsid w:val="0062454F"/>
    <w:rsid w:val="0062464E"/>
    <w:rsid w:val="00625D6D"/>
    <w:rsid w:val="00626134"/>
    <w:rsid w:val="00626835"/>
    <w:rsid w:val="00627920"/>
    <w:rsid w:val="006300EB"/>
    <w:rsid w:val="006304CA"/>
    <w:rsid w:val="006304DE"/>
    <w:rsid w:val="0063052A"/>
    <w:rsid w:val="00630B1A"/>
    <w:rsid w:val="00632931"/>
    <w:rsid w:val="0063382E"/>
    <w:rsid w:val="00634EBD"/>
    <w:rsid w:val="00635DEA"/>
    <w:rsid w:val="006419C9"/>
    <w:rsid w:val="00643419"/>
    <w:rsid w:val="00643857"/>
    <w:rsid w:val="00645FFC"/>
    <w:rsid w:val="0064783D"/>
    <w:rsid w:val="00647FAA"/>
    <w:rsid w:val="0065267F"/>
    <w:rsid w:val="00652DAA"/>
    <w:rsid w:val="00653163"/>
    <w:rsid w:val="00654B37"/>
    <w:rsid w:val="00655A43"/>
    <w:rsid w:val="006569D9"/>
    <w:rsid w:val="006577D2"/>
    <w:rsid w:val="0066098C"/>
    <w:rsid w:val="00665B32"/>
    <w:rsid w:val="00670536"/>
    <w:rsid w:val="006705BC"/>
    <w:rsid w:val="00671AD6"/>
    <w:rsid w:val="00672791"/>
    <w:rsid w:val="006739D7"/>
    <w:rsid w:val="00676CF3"/>
    <w:rsid w:val="00677B84"/>
    <w:rsid w:val="00677DAA"/>
    <w:rsid w:val="00682766"/>
    <w:rsid w:val="006828B0"/>
    <w:rsid w:val="006849E1"/>
    <w:rsid w:val="00687032"/>
    <w:rsid w:val="00687618"/>
    <w:rsid w:val="006949CD"/>
    <w:rsid w:val="0069503D"/>
    <w:rsid w:val="00695633"/>
    <w:rsid w:val="00696803"/>
    <w:rsid w:val="00696D69"/>
    <w:rsid w:val="006A10F8"/>
    <w:rsid w:val="006A2EBC"/>
    <w:rsid w:val="006A374F"/>
    <w:rsid w:val="006A3C44"/>
    <w:rsid w:val="006A4A22"/>
    <w:rsid w:val="006A533A"/>
    <w:rsid w:val="006A7F63"/>
    <w:rsid w:val="006B24B5"/>
    <w:rsid w:val="006B28D6"/>
    <w:rsid w:val="006B5CA1"/>
    <w:rsid w:val="006B6BB2"/>
    <w:rsid w:val="006B7F0C"/>
    <w:rsid w:val="006C028E"/>
    <w:rsid w:val="006C02B2"/>
    <w:rsid w:val="006C34F9"/>
    <w:rsid w:val="006C4464"/>
    <w:rsid w:val="006C472B"/>
    <w:rsid w:val="006C6949"/>
    <w:rsid w:val="006C74D5"/>
    <w:rsid w:val="006D1EC2"/>
    <w:rsid w:val="006D21BF"/>
    <w:rsid w:val="006D5326"/>
    <w:rsid w:val="006D5CA0"/>
    <w:rsid w:val="006D6134"/>
    <w:rsid w:val="006D7328"/>
    <w:rsid w:val="006D7E2E"/>
    <w:rsid w:val="006E0DF1"/>
    <w:rsid w:val="006E0E1A"/>
    <w:rsid w:val="006E2BCC"/>
    <w:rsid w:val="006E3D25"/>
    <w:rsid w:val="006E5525"/>
    <w:rsid w:val="006E74FA"/>
    <w:rsid w:val="006F0FB4"/>
    <w:rsid w:val="006F1DE3"/>
    <w:rsid w:val="006F2914"/>
    <w:rsid w:val="006F2A74"/>
    <w:rsid w:val="006F379C"/>
    <w:rsid w:val="006F408D"/>
    <w:rsid w:val="006F5981"/>
    <w:rsid w:val="006F63E4"/>
    <w:rsid w:val="00700561"/>
    <w:rsid w:val="007009CC"/>
    <w:rsid w:val="00700A68"/>
    <w:rsid w:val="00700D92"/>
    <w:rsid w:val="00702728"/>
    <w:rsid w:val="00703861"/>
    <w:rsid w:val="00705E5D"/>
    <w:rsid w:val="007102A4"/>
    <w:rsid w:val="00710ACB"/>
    <w:rsid w:val="00716810"/>
    <w:rsid w:val="00721DAC"/>
    <w:rsid w:val="00724C2C"/>
    <w:rsid w:val="00727458"/>
    <w:rsid w:val="007300AE"/>
    <w:rsid w:val="007322C5"/>
    <w:rsid w:val="0073425B"/>
    <w:rsid w:val="00735EA3"/>
    <w:rsid w:val="00744F94"/>
    <w:rsid w:val="00745F88"/>
    <w:rsid w:val="00753CE1"/>
    <w:rsid w:val="00753EC3"/>
    <w:rsid w:val="007553CD"/>
    <w:rsid w:val="00756FEE"/>
    <w:rsid w:val="00757DEF"/>
    <w:rsid w:val="007613D3"/>
    <w:rsid w:val="007622EA"/>
    <w:rsid w:val="00762EB2"/>
    <w:rsid w:val="0076393F"/>
    <w:rsid w:val="00766085"/>
    <w:rsid w:val="007668E3"/>
    <w:rsid w:val="00766A70"/>
    <w:rsid w:val="007670D7"/>
    <w:rsid w:val="007710D5"/>
    <w:rsid w:val="0077529C"/>
    <w:rsid w:val="00780F09"/>
    <w:rsid w:val="007811AA"/>
    <w:rsid w:val="007814A7"/>
    <w:rsid w:val="00783F4B"/>
    <w:rsid w:val="007846F9"/>
    <w:rsid w:val="00786436"/>
    <w:rsid w:val="0078726C"/>
    <w:rsid w:val="007904A8"/>
    <w:rsid w:val="00790629"/>
    <w:rsid w:val="0079075B"/>
    <w:rsid w:val="00790CFA"/>
    <w:rsid w:val="00795C64"/>
    <w:rsid w:val="007A10B9"/>
    <w:rsid w:val="007A2462"/>
    <w:rsid w:val="007A2992"/>
    <w:rsid w:val="007A3A2F"/>
    <w:rsid w:val="007A3DDC"/>
    <w:rsid w:val="007A42C6"/>
    <w:rsid w:val="007A46E6"/>
    <w:rsid w:val="007A4F17"/>
    <w:rsid w:val="007B09FC"/>
    <w:rsid w:val="007B0FCB"/>
    <w:rsid w:val="007B2422"/>
    <w:rsid w:val="007B332A"/>
    <w:rsid w:val="007C0767"/>
    <w:rsid w:val="007C2155"/>
    <w:rsid w:val="007C5CBC"/>
    <w:rsid w:val="007C67B2"/>
    <w:rsid w:val="007D06A5"/>
    <w:rsid w:val="007D2929"/>
    <w:rsid w:val="007D359A"/>
    <w:rsid w:val="007D3C4E"/>
    <w:rsid w:val="007D4BC0"/>
    <w:rsid w:val="007D5279"/>
    <w:rsid w:val="007D7C9F"/>
    <w:rsid w:val="007E1209"/>
    <w:rsid w:val="007E37A1"/>
    <w:rsid w:val="007E47AE"/>
    <w:rsid w:val="007E4B93"/>
    <w:rsid w:val="007E63AF"/>
    <w:rsid w:val="007E65C1"/>
    <w:rsid w:val="007E6D23"/>
    <w:rsid w:val="007E713D"/>
    <w:rsid w:val="007F0A6E"/>
    <w:rsid w:val="007F29BB"/>
    <w:rsid w:val="007F2DEC"/>
    <w:rsid w:val="007F37EB"/>
    <w:rsid w:val="007F67C7"/>
    <w:rsid w:val="007F7DB1"/>
    <w:rsid w:val="00802649"/>
    <w:rsid w:val="00802F79"/>
    <w:rsid w:val="00803EDC"/>
    <w:rsid w:val="00804194"/>
    <w:rsid w:val="008044A0"/>
    <w:rsid w:val="00811C1F"/>
    <w:rsid w:val="00815391"/>
    <w:rsid w:val="008221CA"/>
    <w:rsid w:val="0082229F"/>
    <w:rsid w:val="00823109"/>
    <w:rsid w:val="008245A8"/>
    <w:rsid w:val="00825A8D"/>
    <w:rsid w:val="0082629D"/>
    <w:rsid w:val="00827504"/>
    <w:rsid w:val="00830ABD"/>
    <w:rsid w:val="00834EF2"/>
    <w:rsid w:val="0083634E"/>
    <w:rsid w:val="0083649C"/>
    <w:rsid w:val="0083654A"/>
    <w:rsid w:val="00836F1D"/>
    <w:rsid w:val="00837182"/>
    <w:rsid w:val="008374FC"/>
    <w:rsid w:val="00837BEC"/>
    <w:rsid w:val="00840DCB"/>
    <w:rsid w:val="0084116B"/>
    <w:rsid w:val="00841A3A"/>
    <w:rsid w:val="0084342A"/>
    <w:rsid w:val="00844E2B"/>
    <w:rsid w:val="008451E5"/>
    <w:rsid w:val="00846A02"/>
    <w:rsid w:val="00846E7C"/>
    <w:rsid w:val="0085060D"/>
    <w:rsid w:val="00850F97"/>
    <w:rsid w:val="0085184D"/>
    <w:rsid w:val="00851AE6"/>
    <w:rsid w:val="00860AB6"/>
    <w:rsid w:val="008627C9"/>
    <w:rsid w:val="00863233"/>
    <w:rsid w:val="008634A2"/>
    <w:rsid w:val="00863714"/>
    <w:rsid w:val="00864E3C"/>
    <w:rsid w:val="0086783F"/>
    <w:rsid w:val="008705B8"/>
    <w:rsid w:val="00871219"/>
    <w:rsid w:val="00872C97"/>
    <w:rsid w:val="0087384F"/>
    <w:rsid w:val="008749A8"/>
    <w:rsid w:val="00875CCA"/>
    <w:rsid w:val="00880C21"/>
    <w:rsid w:val="00883AC5"/>
    <w:rsid w:val="00885A74"/>
    <w:rsid w:val="00886F4A"/>
    <w:rsid w:val="0088705B"/>
    <w:rsid w:val="00887AD6"/>
    <w:rsid w:val="0089081D"/>
    <w:rsid w:val="0089311E"/>
    <w:rsid w:val="0089357A"/>
    <w:rsid w:val="00893BED"/>
    <w:rsid w:val="00893C67"/>
    <w:rsid w:val="00893CDA"/>
    <w:rsid w:val="00896B8D"/>
    <w:rsid w:val="00896E4F"/>
    <w:rsid w:val="008A168D"/>
    <w:rsid w:val="008A2B95"/>
    <w:rsid w:val="008A352A"/>
    <w:rsid w:val="008A7A3E"/>
    <w:rsid w:val="008B0200"/>
    <w:rsid w:val="008B1C3C"/>
    <w:rsid w:val="008B1E9E"/>
    <w:rsid w:val="008B26A6"/>
    <w:rsid w:val="008B4104"/>
    <w:rsid w:val="008B4B78"/>
    <w:rsid w:val="008B5643"/>
    <w:rsid w:val="008B6A16"/>
    <w:rsid w:val="008B7C7C"/>
    <w:rsid w:val="008B7C8B"/>
    <w:rsid w:val="008C1136"/>
    <w:rsid w:val="008C3F84"/>
    <w:rsid w:val="008C4EC7"/>
    <w:rsid w:val="008C5932"/>
    <w:rsid w:val="008D2EFE"/>
    <w:rsid w:val="008D34D2"/>
    <w:rsid w:val="008D3B8D"/>
    <w:rsid w:val="008D4C5B"/>
    <w:rsid w:val="008D53C3"/>
    <w:rsid w:val="008D7D9B"/>
    <w:rsid w:val="008E29CA"/>
    <w:rsid w:val="008E3CE7"/>
    <w:rsid w:val="008E4FD9"/>
    <w:rsid w:val="008E6D78"/>
    <w:rsid w:val="008E7C7D"/>
    <w:rsid w:val="008E7C8D"/>
    <w:rsid w:val="008F1AC5"/>
    <w:rsid w:val="008F5924"/>
    <w:rsid w:val="008F5CDF"/>
    <w:rsid w:val="008F6A0E"/>
    <w:rsid w:val="009005DE"/>
    <w:rsid w:val="0090066D"/>
    <w:rsid w:val="009035D5"/>
    <w:rsid w:val="009045A1"/>
    <w:rsid w:val="009048C6"/>
    <w:rsid w:val="00904C2D"/>
    <w:rsid w:val="00905AC3"/>
    <w:rsid w:val="009061D1"/>
    <w:rsid w:val="00907056"/>
    <w:rsid w:val="00912493"/>
    <w:rsid w:val="00912F4A"/>
    <w:rsid w:val="00913BB5"/>
    <w:rsid w:val="00914289"/>
    <w:rsid w:val="0091647E"/>
    <w:rsid w:val="00916EFE"/>
    <w:rsid w:val="009176A3"/>
    <w:rsid w:val="00917A53"/>
    <w:rsid w:val="009210BB"/>
    <w:rsid w:val="0092147E"/>
    <w:rsid w:val="00922A48"/>
    <w:rsid w:val="009248F6"/>
    <w:rsid w:val="00924DDD"/>
    <w:rsid w:val="009263DC"/>
    <w:rsid w:val="00926AC4"/>
    <w:rsid w:val="00930874"/>
    <w:rsid w:val="009310C2"/>
    <w:rsid w:val="00932628"/>
    <w:rsid w:val="00934AA7"/>
    <w:rsid w:val="00935CF9"/>
    <w:rsid w:val="00935EC2"/>
    <w:rsid w:val="00935FCD"/>
    <w:rsid w:val="009376B0"/>
    <w:rsid w:val="00937ED0"/>
    <w:rsid w:val="0094050C"/>
    <w:rsid w:val="009406DE"/>
    <w:rsid w:val="00940854"/>
    <w:rsid w:val="009408AD"/>
    <w:rsid w:val="00940F0E"/>
    <w:rsid w:val="00942311"/>
    <w:rsid w:val="009424D7"/>
    <w:rsid w:val="00944580"/>
    <w:rsid w:val="009454CE"/>
    <w:rsid w:val="00950968"/>
    <w:rsid w:val="009514F8"/>
    <w:rsid w:val="00954EA7"/>
    <w:rsid w:val="00955C45"/>
    <w:rsid w:val="00956C2F"/>
    <w:rsid w:val="00956FFF"/>
    <w:rsid w:val="0096187A"/>
    <w:rsid w:val="009670FE"/>
    <w:rsid w:val="009671FE"/>
    <w:rsid w:val="00967EE9"/>
    <w:rsid w:val="00970206"/>
    <w:rsid w:val="00971107"/>
    <w:rsid w:val="00973877"/>
    <w:rsid w:val="0097532C"/>
    <w:rsid w:val="00977F30"/>
    <w:rsid w:val="00981157"/>
    <w:rsid w:val="009815A9"/>
    <w:rsid w:val="00984185"/>
    <w:rsid w:val="0098629D"/>
    <w:rsid w:val="009901DC"/>
    <w:rsid w:val="00990663"/>
    <w:rsid w:val="009918C7"/>
    <w:rsid w:val="00992C93"/>
    <w:rsid w:val="00993577"/>
    <w:rsid w:val="0099386C"/>
    <w:rsid w:val="0099514F"/>
    <w:rsid w:val="00997486"/>
    <w:rsid w:val="00997C79"/>
    <w:rsid w:val="009A08FA"/>
    <w:rsid w:val="009A12F1"/>
    <w:rsid w:val="009A4675"/>
    <w:rsid w:val="009A6E3F"/>
    <w:rsid w:val="009B0C34"/>
    <w:rsid w:val="009B145F"/>
    <w:rsid w:val="009B1E93"/>
    <w:rsid w:val="009B2C62"/>
    <w:rsid w:val="009B2DAC"/>
    <w:rsid w:val="009B55CF"/>
    <w:rsid w:val="009B7EE2"/>
    <w:rsid w:val="009C10F5"/>
    <w:rsid w:val="009C10FC"/>
    <w:rsid w:val="009C53B7"/>
    <w:rsid w:val="009D1E16"/>
    <w:rsid w:val="009D4023"/>
    <w:rsid w:val="009D5FDC"/>
    <w:rsid w:val="009E0EB8"/>
    <w:rsid w:val="009E729F"/>
    <w:rsid w:val="009F01D5"/>
    <w:rsid w:val="009F432A"/>
    <w:rsid w:val="009F5BCB"/>
    <w:rsid w:val="009F6102"/>
    <w:rsid w:val="009F7450"/>
    <w:rsid w:val="009F7B8F"/>
    <w:rsid w:val="00A01108"/>
    <w:rsid w:val="00A01A06"/>
    <w:rsid w:val="00A0333C"/>
    <w:rsid w:val="00A069AC"/>
    <w:rsid w:val="00A1424A"/>
    <w:rsid w:val="00A1434B"/>
    <w:rsid w:val="00A16E3F"/>
    <w:rsid w:val="00A2286D"/>
    <w:rsid w:val="00A236F3"/>
    <w:rsid w:val="00A25473"/>
    <w:rsid w:val="00A255F3"/>
    <w:rsid w:val="00A25762"/>
    <w:rsid w:val="00A2631D"/>
    <w:rsid w:val="00A26570"/>
    <w:rsid w:val="00A311B6"/>
    <w:rsid w:val="00A31E99"/>
    <w:rsid w:val="00A320E2"/>
    <w:rsid w:val="00A35332"/>
    <w:rsid w:val="00A35D20"/>
    <w:rsid w:val="00A46907"/>
    <w:rsid w:val="00A50808"/>
    <w:rsid w:val="00A50C10"/>
    <w:rsid w:val="00A51BD2"/>
    <w:rsid w:val="00A5254F"/>
    <w:rsid w:val="00A52D52"/>
    <w:rsid w:val="00A53C49"/>
    <w:rsid w:val="00A60DAB"/>
    <w:rsid w:val="00A60E55"/>
    <w:rsid w:val="00A61C2B"/>
    <w:rsid w:val="00A62134"/>
    <w:rsid w:val="00A67CFA"/>
    <w:rsid w:val="00A700FC"/>
    <w:rsid w:val="00A70D9D"/>
    <w:rsid w:val="00A72895"/>
    <w:rsid w:val="00A73BCE"/>
    <w:rsid w:val="00A74A32"/>
    <w:rsid w:val="00A75BA8"/>
    <w:rsid w:val="00A75BEA"/>
    <w:rsid w:val="00A765B9"/>
    <w:rsid w:val="00A7699A"/>
    <w:rsid w:val="00A80B02"/>
    <w:rsid w:val="00A82C19"/>
    <w:rsid w:val="00A82E7A"/>
    <w:rsid w:val="00A831B5"/>
    <w:rsid w:val="00A84A28"/>
    <w:rsid w:val="00A85A7A"/>
    <w:rsid w:val="00A86167"/>
    <w:rsid w:val="00A86B61"/>
    <w:rsid w:val="00A87A25"/>
    <w:rsid w:val="00A91474"/>
    <w:rsid w:val="00A9291F"/>
    <w:rsid w:val="00A96769"/>
    <w:rsid w:val="00A97940"/>
    <w:rsid w:val="00AA0D7E"/>
    <w:rsid w:val="00AA131B"/>
    <w:rsid w:val="00AA2A2C"/>
    <w:rsid w:val="00AA2AAF"/>
    <w:rsid w:val="00AA3FB4"/>
    <w:rsid w:val="00AA54D2"/>
    <w:rsid w:val="00AA6110"/>
    <w:rsid w:val="00AB3F14"/>
    <w:rsid w:val="00AB4C75"/>
    <w:rsid w:val="00AB5739"/>
    <w:rsid w:val="00AB5A40"/>
    <w:rsid w:val="00AB7DE7"/>
    <w:rsid w:val="00AB7EE7"/>
    <w:rsid w:val="00AC46AD"/>
    <w:rsid w:val="00AC5220"/>
    <w:rsid w:val="00AC623D"/>
    <w:rsid w:val="00AD2294"/>
    <w:rsid w:val="00AD2E9C"/>
    <w:rsid w:val="00AD32F0"/>
    <w:rsid w:val="00AD457F"/>
    <w:rsid w:val="00AD4A3A"/>
    <w:rsid w:val="00AD5D4F"/>
    <w:rsid w:val="00AE17DD"/>
    <w:rsid w:val="00AE3199"/>
    <w:rsid w:val="00AE6903"/>
    <w:rsid w:val="00AE6F33"/>
    <w:rsid w:val="00AE7B90"/>
    <w:rsid w:val="00AF1039"/>
    <w:rsid w:val="00AF3945"/>
    <w:rsid w:val="00AF43AF"/>
    <w:rsid w:val="00AF5288"/>
    <w:rsid w:val="00AF54F4"/>
    <w:rsid w:val="00AF6FC0"/>
    <w:rsid w:val="00B00F48"/>
    <w:rsid w:val="00B02D39"/>
    <w:rsid w:val="00B0643A"/>
    <w:rsid w:val="00B10046"/>
    <w:rsid w:val="00B104B1"/>
    <w:rsid w:val="00B10D7B"/>
    <w:rsid w:val="00B133A8"/>
    <w:rsid w:val="00B13B70"/>
    <w:rsid w:val="00B140A9"/>
    <w:rsid w:val="00B15620"/>
    <w:rsid w:val="00B203D2"/>
    <w:rsid w:val="00B20A54"/>
    <w:rsid w:val="00B21B1E"/>
    <w:rsid w:val="00B22285"/>
    <w:rsid w:val="00B24181"/>
    <w:rsid w:val="00B2589B"/>
    <w:rsid w:val="00B26CD8"/>
    <w:rsid w:val="00B30F5F"/>
    <w:rsid w:val="00B320AF"/>
    <w:rsid w:val="00B349AE"/>
    <w:rsid w:val="00B34DFF"/>
    <w:rsid w:val="00B35CBD"/>
    <w:rsid w:val="00B37FF4"/>
    <w:rsid w:val="00B41DF8"/>
    <w:rsid w:val="00B43152"/>
    <w:rsid w:val="00B444A6"/>
    <w:rsid w:val="00B45E7D"/>
    <w:rsid w:val="00B4692A"/>
    <w:rsid w:val="00B50884"/>
    <w:rsid w:val="00B53A5D"/>
    <w:rsid w:val="00B54B31"/>
    <w:rsid w:val="00B56C44"/>
    <w:rsid w:val="00B576F0"/>
    <w:rsid w:val="00B63344"/>
    <w:rsid w:val="00B633FD"/>
    <w:rsid w:val="00B64266"/>
    <w:rsid w:val="00B643F7"/>
    <w:rsid w:val="00B65090"/>
    <w:rsid w:val="00B66700"/>
    <w:rsid w:val="00B66EF9"/>
    <w:rsid w:val="00B67B1F"/>
    <w:rsid w:val="00B71A6E"/>
    <w:rsid w:val="00B71E3B"/>
    <w:rsid w:val="00B7498E"/>
    <w:rsid w:val="00B7572B"/>
    <w:rsid w:val="00B77C12"/>
    <w:rsid w:val="00B77C6F"/>
    <w:rsid w:val="00B800C4"/>
    <w:rsid w:val="00B848BF"/>
    <w:rsid w:val="00B852A8"/>
    <w:rsid w:val="00B86243"/>
    <w:rsid w:val="00B86CB0"/>
    <w:rsid w:val="00B9105F"/>
    <w:rsid w:val="00B92E74"/>
    <w:rsid w:val="00B954C7"/>
    <w:rsid w:val="00B971E6"/>
    <w:rsid w:val="00B972A7"/>
    <w:rsid w:val="00B978EC"/>
    <w:rsid w:val="00BA05F5"/>
    <w:rsid w:val="00BA2FA9"/>
    <w:rsid w:val="00BB15EC"/>
    <w:rsid w:val="00BB2013"/>
    <w:rsid w:val="00BB35D2"/>
    <w:rsid w:val="00BB48F5"/>
    <w:rsid w:val="00BC3B29"/>
    <w:rsid w:val="00BC4571"/>
    <w:rsid w:val="00BC5BDE"/>
    <w:rsid w:val="00BC7C04"/>
    <w:rsid w:val="00BD11AF"/>
    <w:rsid w:val="00BD1698"/>
    <w:rsid w:val="00BD4974"/>
    <w:rsid w:val="00BD6EF6"/>
    <w:rsid w:val="00BE1976"/>
    <w:rsid w:val="00BE1CC6"/>
    <w:rsid w:val="00BE4104"/>
    <w:rsid w:val="00BE4946"/>
    <w:rsid w:val="00BE537B"/>
    <w:rsid w:val="00BE71A0"/>
    <w:rsid w:val="00BE7DB1"/>
    <w:rsid w:val="00BF12A8"/>
    <w:rsid w:val="00BF49F8"/>
    <w:rsid w:val="00BF614F"/>
    <w:rsid w:val="00C017B0"/>
    <w:rsid w:val="00C01EA9"/>
    <w:rsid w:val="00C02DD0"/>
    <w:rsid w:val="00C0312F"/>
    <w:rsid w:val="00C059D0"/>
    <w:rsid w:val="00C05F52"/>
    <w:rsid w:val="00C060CC"/>
    <w:rsid w:val="00C06A74"/>
    <w:rsid w:val="00C079DB"/>
    <w:rsid w:val="00C10CB4"/>
    <w:rsid w:val="00C1146F"/>
    <w:rsid w:val="00C117BE"/>
    <w:rsid w:val="00C12A70"/>
    <w:rsid w:val="00C13598"/>
    <w:rsid w:val="00C14F71"/>
    <w:rsid w:val="00C1514B"/>
    <w:rsid w:val="00C1732E"/>
    <w:rsid w:val="00C226FC"/>
    <w:rsid w:val="00C26C6E"/>
    <w:rsid w:val="00C26DCC"/>
    <w:rsid w:val="00C306BE"/>
    <w:rsid w:val="00C31B11"/>
    <w:rsid w:val="00C3405C"/>
    <w:rsid w:val="00C34AA0"/>
    <w:rsid w:val="00C37546"/>
    <w:rsid w:val="00C3760B"/>
    <w:rsid w:val="00C427BC"/>
    <w:rsid w:val="00C45653"/>
    <w:rsid w:val="00C4726C"/>
    <w:rsid w:val="00C475E8"/>
    <w:rsid w:val="00C51FC8"/>
    <w:rsid w:val="00C5212B"/>
    <w:rsid w:val="00C52A56"/>
    <w:rsid w:val="00C53333"/>
    <w:rsid w:val="00C537D8"/>
    <w:rsid w:val="00C555BF"/>
    <w:rsid w:val="00C604ED"/>
    <w:rsid w:val="00C61EE9"/>
    <w:rsid w:val="00C62800"/>
    <w:rsid w:val="00C62BF0"/>
    <w:rsid w:val="00C63AED"/>
    <w:rsid w:val="00C645BF"/>
    <w:rsid w:val="00C64760"/>
    <w:rsid w:val="00C64DD2"/>
    <w:rsid w:val="00C669FE"/>
    <w:rsid w:val="00C67985"/>
    <w:rsid w:val="00C71E96"/>
    <w:rsid w:val="00C722A0"/>
    <w:rsid w:val="00C729FC"/>
    <w:rsid w:val="00C76853"/>
    <w:rsid w:val="00C77E5B"/>
    <w:rsid w:val="00C80B00"/>
    <w:rsid w:val="00C80E99"/>
    <w:rsid w:val="00C81ACB"/>
    <w:rsid w:val="00C847F1"/>
    <w:rsid w:val="00C84FC8"/>
    <w:rsid w:val="00C86314"/>
    <w:rsid w:val="00C868F1"/>
    <w:rsid w:val="00C90BC1"/>
    <w:rsid w:val="00C95C79"/>
    <w:rsid w:val="00C96053"/>
    <w:rsid w:val="00C966B2"/>
    <w:rsid w:val="00CA0419"/>
    <w:rsid w:val="00CA35B2"/>
    <w:rsid w:val="00CA488C"/>
    <w:rsid w:val="00CA6266"/>
    <w:rsid w:val="00CA6D69"/>
    <w:rsid w:val="00CA7C35"/>
    <w:rsid w:val="00CB2503"/>
    <w:rsid w:val="00CB2C87"/>
    <w:rsid w:val="00CB39C6"/>
    <w:rsid w:val="00CB3C91"/>
    <w:rsid w:val="00CB64B3"/>
    <w:rsid w:val="00CC0FE4"/>
    <w:rsid w:val="00CC1583"/>
    <w:rsid w:val="00CC1733"/>
    <w:rsid w:val="00CC2163"/>
    <w:rsid w:val="00CC3108"/>
    <w:rsid w:val="00CC43E2"/>
    <w:rsid w:val="00CC534C"/>
    <w:rsid w:val="00CD1EF8"/>
    <w:rsid w:val="00CD29FA"/>
    <w:rsid w:val="00CD7519"/>
    <w:rsid w:val="00CD7676"/>
    <w:rsid w:val="00CE073C"/>
    <w:rsid w:val="00CE100B"/>
    <w:rsid w:val="00CE1972"/>
    <w:rsid w:val="00CE3C78"/>
    <w:rsid w:val="00CE7068"/>
    <w:rsid w:val="00CE7F1F"/>
    <w:rsid w:val="00CF033B"/>
    <w:rsid w:val="00CF155C"/>
    <w:rsid w:val="00CF1967"/>
    <w:rsid w:val="00CF20F9"/>
    <w:rsid w:val="00CF2876"/>
    <w:rsid w:val="00CF47AC"/>
    <w:rsid w:val="00CF6810"/>
    <w:rsid w:val="00CF7D20"/>
    <w:rsid w:val="00D011A5"/>
    <w:rsid w:val="00D022AD"/>
    <w:rsid w:val="00D0251B"/>
    <w:rsid w:val="00D03A23"/>
    <w:rsid w:val="00D04671"/>
    <w:rsid w:val="00D0590C"/>
    <w:rsid w:val="00D07658"/>
    <w:rsid w:val="00D10030"/>
    <w:rsid w:val="00D10858"/>
    <w:rsid w:val="00D114A9"/>
    <w:rsid w:val="00D157BF"/>
    <w:rsid w:val="00D1785C"/>
    <w:rsid w:val="00D20388"/>
    <w:rsid w:val="00D20E8D"/>
    <w:rsid w:val="00D20F52"/>
    <w:rsid w:val="00D238D2"/>
    <w:rsid w:val="00D24574"/>
    <w:rsid w:val="00D2676E"/>
    <w:rsid w:val="00D27140"/>
    <w:rsid w:val="00D273E9"/>
    <w:rsid w:val="00D3271C"/>
    <w:rsid w:val="00D3304A"/>
    <w:rsid w:val="00D330B4"/>
    <w:rsid w:val="00D336F0"/>
    <w:rsid w:val="00D33E6B"/>
    <w:rsid w:val="00D35684"/>
    <w:rsid w:val="00D37EF7"/>
    <w:rsid w:val="00D410AF"/>
    <w:rsid w:val="00D420FD"/>
    <w:rsid w:val="00D43E93"/>
    <w:rsid w:val="00D47FE5"/>
    <w:rsid w:val="00D500D8"/>
    <w:rsid w:val="00D51256"/>
    <w:rsid w:val="00D52136"/>
    <w:rsid w:val="00D5389B"/>
    <w:rsid w:val="00D55247"/>
    <w:rsid w:val="00D56828"/>
    <w:rsid w:val="00D5751B"/>
    <w:rsid w:val="00D60B8D"/>
    <w:rsid w:val="00D614F4"/>
    <w:rsid w:val="00D6241E"/>
    <w:rsid w:val="00D62658"/>
    <w:rsid w:val="00D627A9"/>
    <w:rsid w:val="00D64DF5"/>
    <w:rsid w:val="00D66D34"/>
    <w:rsid w:val="00D67580"/>
    <w:rsid w:val="00D714BB"/>
    <w:rsid w:val="00D715A6"/>
    <w:rsid w:val="00D73470"/>
    <w:rsid w:val="00D746C0"/>
    <w:rsid w:val="00D758F1"/>
    <w:rsid w:val="00D75BC5"/>
    <w:rsid w:val="00D804F1"/>
    <w:rsid w:val="00D83EB9"/>
    <w:rsid w:val="00D842F8"/>
    <w:rsid w:val="00D84E7F"/>
    <w:rsid w:val="00D86042"/>
    <w:rsid w:val="00D873EF"/>
    <w:rsid w:val="00D8777C"/>
    <w:rsid w:val="00D9365C"/>
    <w:rsid w:val="00D938EF"/>
    <w:rsid w:val="00D9398B"/>
    <w:rsid w:val="00D94A6C"/>
    <w:rsid w:val="00D94C9A"/>
    <w:rsid w:val="00D9787D"/>
    <w:rsid w:val="00DA2BD8"/>
    <w:rsid w:val="00DA2DDC"/>
    <w:rsid w:val="00DA4701"/>
    <w:rsid w:val="00DA5985"/>
    <w:rsid w:val="00DB0B15"/>
    <w:rsid w:val="00DB3C64"/>
    <w:rsid w:val="00DB4BA5"/>
    <w:rsid w:val="00DB530C"/>
    <w:rsid w:val="00DB70A0"/>
    <w:rsid w:val="00DB7F94"/>
    <w:rsid w:val="00DC4602"/>
    <w:rsid w:val="00DC6F32"/>
    <w:rsid w:val="00DC714F"/>
    <w:rsid w:val="00DC719A"/>
    <w:rsid w:val="00DC726B"/>
    <w:rsid w:val="00DD2BC7"/>
    <w:rsid w:val="00DD419C"/>
    <w:rsid w:val="00DD4B89"/>
    <w:rsid w:val="00DD5FE1"/>
    <w:rsid w:val="00DD6012"/>
    <w:rsid w:val="00DD6CD3"/>
    <w:rsid w:val="00DD7A7C"/>
    <w:rsid w:val="00DE20EC"/>
    <w:rsid w:val="00DE2108"/>
    <w:rsid w:val="00DE349D"/>
    <w:rsid w:val="00DE404B"/>
    <w:rsid w:val="00DE66FF"/>
    <w:rsid w:val="00DE749B"/>
    <w:rsid w:val="00DF1EDC"/>
    <w:rsid w:val="00DF2A1F"/>
    <w:rsid w:val="00E00010"/>
    <w:rsid w:val="00E00C58"/>
    <w:rsid w:val="00E1106C"/>
    <w:rsid w:val="00E11F22"/>
    <w:rsid w:val="00E1462D"/>
    <w:rsid w:val="00E15A2C"/>
    <w:rsid w:val="00E1780E"/>
    <w:rsid w:val="00E21E7D"/>
    <w:rsid w:val="00E233D1"/>
    <w:rsid w:val="00E247AD"/>
    <w:rsid w:val="00E25B00"/>
    <w:rsid w:val="00E25B74"/>
    <w:rsid w:val="00E26A4C"/>
    <w:rsid w:val="00E26F26"/>
    <w:rsid w:val="00E30E4B"/>
    <w:rsid w:val="00E33CAB"/>
    <w:rsid w:val="00E346C5"/>
    <w:rsid w:val="00E34ADD"/>
    <w:rsid w:val="00E35BBA"/>
    <w:rsid w:val="00E362D9"/>
    <w:rsid w:val="00E369E3"/>
    <w:rsid w:val="00E408DA"/>
    <w:rsid w:val="00E40EB8"/>
    <w:rsid w:val="00E415A6"/>
    <w:rsid w:val="00E43DBE"/>
    <w:rsid w:val="00E449E3"/>
    <w:rsid w:val="00E46D7F"/>
    <w:rsid w:val="00E50E2E"/>
    <w:rsid w:val="00E55F27"/>
    <w:rsid w:val="00E5743C"/>
    <w:rsid w:val="00E6093D"/>
    <w:rsid w:val="00E62366"/>
    <w:rsid w:val="00E66B1A"/>
    <w:rsid w:val="00E7052E"/>
    <w:rsid w:val="00E70623"/>
    <w:rsid w:val="00E74409"/>
    <w:rsid w:val="00E75A1C"/>
    <w:rsid w:val="00E76DD6"/>
    <w:rsid w:val="00E76FC8"/>
    <w:rsid w:val="00E80EE7"/>
    <w:rsid w:val="00E80F41"/>
    <w:rsid w:val="00E811F2"/>
    <w:rsid w:val="00E84C14"/>
    <w:rsid w:val="00E855EB"/>
    <w:rsid w:val="00E85C2B"/>
    <w:rsid w:val="00E92D7B"/>
    <w:rsid w:val="00E94041"/>
    <w:rsid w:val="00E95C0B"/>
    <w:rsid w:val="00E97DC3"/>
    <w:rsid w:val="00EA481B"/>
    <w:rsid w:val="00EA4CAD"/>
    <w:rsid w:val="00EA541E"/>
    <w:rsid w:val="00EA7452"/>
    <w:rsid w:val="00EB4B1C"/>
    <w:rsid w:val="00EB605F"/>
    <w:rsid w:val="00EB6B77"/>
    <w:rsid w:val="00EC1073"/>
    <w:rsid w:val="00EC4BB9"/>
    <w:rsid w:val="00ED101D"/>
    <w:rsid w:val="00ED1E20"/>
    <w:rsid w:val="00ED2339"/>
    <w:rsid w:val="00ED3DBD"/>
    <w:rsid w:val="00ED500F"/>
    <w:rsid w:val="00EE07D2"/>
    <w:rsid w:val="00EE14C0"/>
    <w:rsid w:val="00EE3467"/>
    <w:rsid w:val="00EE3B42"/>
    <w:rsid w:val="00EE6A97"/>
    <w:rsid w:val="00EF0CBD"/>
    <w:rsid w:val="00EF2340"/>
    <w:rsid w:val="00EF2CAF"/>
    <w:rsid w:val="00EF3569"/>
    <w:rsid w:val="00EF4029"/>
    <w:rsid w:val="00EF4EB3"/>
    <w:rsid w:val="00EF59A3"/>
    <w:rsid w:val="00F015C9"/>
    <w:rsid w:val="00F015FB"/>
    <w:rsid w:val="00F02C90"/>
    <w:rsid w:val="00F04929"/>
    <w:rsid w:val="00F06682"/>
    <w:rsid w:val="00F069B2"/>
    <w:rsid w:val="00F07104"/>
    <w:rsid w:val="00F1267E"/>
    <w:rsid w:val="00F1635F"/>
    <w:rsid w:val="00F2276A"/>
    <w:rsid w:val="00F23039"/>
    <w:rsid w:val="00F23538"/>
    <w:rsid w:val="00F24DAD"/>
    <w:rsid w:val="00F26E5E"/>
    <w:rsid w:val="00F27AE3"/>
    <w:rsid w:val="00F30163"/>
    <w:rsid w:val="00F32536"/>
    <w:rsid w:val="00F33986"/>
    <w:rsid w:val="00F351F8"/>
    <w:rsid w:val="00F35924"/>
    <w:rsid w:val="00F37255"/>
    <w:rsid w:val="00F425B3"/>
    <w:rsid w:val="00F43C5B"/>
    <w:rsid w:val="00F44B83"/>
    <w:rsid w:val="00F45C93"/>
    <w:rsid w:val="00F461E5"/>
    <w:rsid w:val="00F46E1F"/>
    <w:rsid w:val="00F5076F"/>
    <w:rsid w:val="00F543E0"/>
    <w:rsid w:val="00F555DE"/>
    <w:rsid w:val="00F5709C"/>
    <w:rsid w:val="00F6351C"/>
    <w:rsid w:val="00F64496"/>
    <w:rsid w:val="00F64514"/>
    <w:rsid w:val="00F64DED"/>
    <w:rsid w:val="00F64F7A"/>
    <w:rsid w:val="00F701C0"/>
    <w:rsid w:val="00F72655"/>
    <w:rsid w:val="00F728FB"/>
    <w:rsid w:val="00F733D5"/>
    <w:rsid w:val="00F73C7F"/>
    <w:rsid w:val="00F76E93"/>
    <w:rsid w:val="00F80263"/>
    <w:rsid w:val="00F80DB3"/>
    <w:rsid w:val="00F8169D"/>
    <w:rsid w:val="00F81C5D"/>
    <w:rsid w:val="00F82D45"/>
    <w:rsid w:val="00F85915"/>
    <w:rsid w:val="00F85A58"/>
    <w:rsid w:val="00F908DC"/>
    <w:rsid w:val="00F91EE9"/>
    <w:rsid w:val="00F934BB"/>
    <w:rsid w:val="00F93EDB"/>
    <w:rsid w:val="00F951B4"/>
    <w:rsid w:val="00F97D91"/>
    <w:rsid w:val="00FA0074"/>
    <w:rsid w:val="00FA013A"/>
    <w:rsid w:val="00FA023D"/>
    <w:rsid w:val="00FA036B"/>
    <w:rsid w:val="00FA16B7"/>
    <w:rsid w:val="00FA2A2C"/>
    <w:rsid w:val="00FA4698"/>
    <w:rsid w:val="00FA5D3C"/>
    <w:rsid w:val="00FA5FB0"/>
    <w:rsid w:val="00FA619C"/>
    <w:rsid w:val="00FA6352"/>
    <w:rsid w:val="00FA6E16"/>
    <w:rsid w:val="00FB1186"/>
    <w:rsid w:val="00FB197B"/>
    <w:rsid w:val="00FB1BBD"/>
    <w:rsid w:val="00FB1C5F"/>
    <w:rsid w:val="00FB201F"/>
    <w:rsid w:val="00FB2099"/>
    <w:rsid w:val="00FB5555"/>
    <w:rsid w:val="00FB59DB"/>
    <w:rsid w:val="00FB7932"/>
    <w:rsid w:val="00FB7AA5"/>
    <w:rsid w:val="00FC025D"/>
    <w:rsid w:val="00FC2D8B"/>
    <w:rsid w:val="00FC3121"/>
    <w:rsid w:val="00FC3BF1"/>
    <w:rsid w:val="00FC3E01"/>
    <w:rsid w:val="00FC4DDC"/>
    <w:rsid w:val="00FC671E"/>
    <w:rsid w:val="00FC685A"/>
    <w:rsid w:val="00FD0065"/>
    <w:rsid w:val="00FD1E14"/>
    <w:rsid w:val="00FD318D"/>
    <w:rsid w:val="00FD7B9A"/>
    <w:rsid w:val="00FE0430"/>
    <w:rsid w:val="00FE1DF2"/>
    <w:rsid w:val="00FE20C5"/>
    <w:rsid w:val="00FE2AD3"/>
    <w:rsid w:val="00FE42D6"/>
    <w:rsid w:val="00FE4668"/>
    <w:rsid w:val="00FE4CE3"/>
    <w:rsid w:val="00FE5305"/>
    <w:rsid w:val="00FE6B5F"/>
    <w:rsid w:val="00FF25AE"/>
    <w:rsid w:val="00FF49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384E1"/>
  <w15:docId w15:val="{F9C74B64-6EB6-47E9-B991-5A4AFB22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E3467"/>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732E"/>
    <w:pPr>
      <w:ind w:left="720"/>
      <w:contextualSpacing/>
    </w:pPr>
  </w:style>
  <w:style w:type="character" w:styleId="Hyperlink">
    <w:name w:val="Hyperlink"/>
    <w:basedOn w:val="Absatz-Standardschriftart"/>
    <w:uiPriority w:val="99"/>
    <w:unhideWhenUsed/>
    <w:rsid w:val="00EE14C0"/>
    <w:rPr>
      <w:color w:val="0563C1" w:themeColor="hyperlink"/>
      <w:u w:val="single"/>
    </w:rPr>
  </w:style>
  <w:style w:type="character" w:customStyle="1" w:styleId="NichtaufgelsteErwhnung1">
    <w:name w:val="Nicht aufgelöste Erwähnung1"/>
    <w:basedOn w:val="Absatz-Standardschriftart"/>
    <w:uiPriority w:val="99"/>
    <w:semiHidden/>
    <w:unhideWhenUsed/>
    <w:rsid w:val="00EE14C0"/>
    <w:rPr>
      <w:color w:val="605E5C"/>
      <w:shd w:val="clear" w:color="auto" w:fill="E1DFDD"/>
    </w:rPr>
  </w:style>
  <w:style w:type="character" w:customStyle="1" w:styleId="hgkelc">
    <w:name w:val="hgkelc"/>
    <w:basedOn w:val="Absatz-Standardschriftart"/>
    <w:rsid w:val="00382B92"/>
  </w:style>
  <w:style w:type="paragraph" w:styleId="StandardWeb">
    <w:name w:val="Normal (Web)"/>
    <w:basedOn w:val="Standard"/>
    <w:uiPriority w:val="99"/>
    <w:semiHidden/>
    <w:unhideWhenUsed/>
    <w:rsid w:val="0057486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Kommentarzeichen">
    <w:name w:val="annotation reference"/>
    <w:basedOn w:val="Absatz-Standardschriftart"/>
    <w:uiPriority w:val="99"/>
    <w:semiHidden/>
    <w:unhideWhenUsed/>
    <w:rsid w:val="00E26F26"/>
    <w:rPr>
      <w:sz w:val="16"/>
      <w:szCs w:val="16"/>
    </w:rPr>
  </w:style>
  <w:style w:type="paragraph" w:styleId="Kommentartext">
    <w:name w:val="annotation text"/>
    <w:basedOn w:val="Standard"/>
    <w:link w:val="KommentartextZchn"/>
    <w:uiPriority w:val="99"/>
    <w:semiHidden/>
    <w:unhideWhenUsed/>
    <w:rsid w:val="00E26F2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6F26"/>
    <w:rPr>
      <w:sz w:val="20"/>
      <w:szCs w:val="20"/>
    </w:rPr>
  </w:style>
  <w:style w:type="paragraph" w:styleId="Kommentarthema">
    <w:name w:val="annotation subject"/>
    <w:basedOn w:val="Kommentartext"/>
    <w:next w:val="Kommentartext"/>
    <w:link w:val="KommentarthemaZchn"/>
    <w:uiPriority w:val="99"/>
    <w:semiHidden/>
    <w:unhideWhenUsed/>
    <w:rsid w:val="00FA013A"/>
    <w:rPr>
      <w:b/>
      <w:bCs/>
    </w:rPr>
  </w:style>
  <w:style w:type="character" w:customStyle="1" w:styleId="KommentarthemaZchn">
    <w:name w:val="Kommentarthema Zchn"/>
    <w:basedOn w:val="KommentartextZchn"/>
    <w:link w:val="Kommentarthema"/>
    <w:uiPriority w:val="99"/>
    <w:semiHidden/>
    <w:rsid w:val="00FA013A"/>
    <w:rPr>
      <w:b/>
      <w:bCs/>
      <w:sz w:val="20"/>
      <w:szCs w:val="20"/>
    </w:rPr>
  </w:style>
  <w:style w:type="paragraph" w:styleId="Sprechblasentext">
    <w:name w:val="Balloon Text"/>
    <w:basedOn w:val="Standard"/>
    <w:link w:val="SprechblasentextZchn"/>
    <w:uiPriority w:val="99"/>
    <w:semiHidden/>
    <w:unhideWhenUsed/>
    <w:rsid w:val="00FA01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013A"/>
    <w:rPr>
      <w:rFonts w:ascii="Tahoma" w:hAnsi="Tahoma" w:cs="Tahoma"/>
      <w:sz w:val="16"/>
      <w:szCs w:val="16"/>
    </w:rPr>
  </w:style>
  <w:style w:type="character" w:customStyle="1" w:styleId="berschrift3Zchn">
    <w:name w:val="Überschrift 3 Zchn"/>
    <w:basedOn w:val="Absatz-Standardschriftart"/>
    <w:link w:val="berschrift3"/>
    <w:uiPriority w:val="9"/>
    <w:rsid w:val="00EE3467"/>
    <w:rPr>
      <w:rFonts w:ascii="Times New Roman" w:eastAsia="Times New Roman" w:hAnsi="Times New Roman" w:cs="Times New Roman"/>
      <w:b/>
      <w:bCs/>
      <w:sz w:val="27"/>
      <w:szCs w:val="27"/>
      <w:lang w:eastAsia="de-CH"/>
    </w:rPr>
  </w:style>
  <w:style w:type="character" w:styleId="BesuchterLink">
    <w:name w:val="FollowedHyperlink"/>
    <w:basedOn w:val="Absatz-Standardschriftart"/>
    <w:uiPriority w:val="99"/>
    <w:semiHidden/>
    <w:unhideWhenUsed/>
    <w:rsid w:val="00D10858"/>
    <w:rPr>
      <w:color w:val="954F72" w:themeColor="followedHyperlink"/>
      <w:u w:val="single"/>
    </w:rPr>
  </w:style>
  <w:style w:type="character" w:customStyle="1" w:styleId="NichtaufgelsteErwhnung2">
    <w:name w:val="Nicht aufgelöste Erwähnung2"/>
    <w:basedOn w:val="Absatz-Standardschriftart"/>
    <w:uiPriority w:val="99"/>
    <w:semiHidden/>
    <w:unhideWhenUsed/>
    <w:rsid w:val="00414925"/>
    <w:rPr>
      <w:color w:val="605E5C"/>
      <w:shd w:val="clear" w:color="auto" w:fill="E1DFDD"/>
    </w:rPr>
  </w:style>
  <w:style w:type="paragraph" w:styleId="Funotentext">
    <w:name w:val="footnote text"/>
    <w:basedOn w:val="Standard"/>
    <w:link w:val="FunotentextZchn"/>
    <w:uiPriority w:val="99"/>
    <w:semiHidden/>
    <w:unhideWhenUsed/>
    <w:rsid w:val="00990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0663"/>
    <w:rPr>
      <w:sz w:val="20"/>
      <w:szCs w:val="20"/>
    </w:rPr>
  </w:style>
  <w:style w:type="character" w:styleId="Funotenzeichen">
    <w:name w:val="footnote reference"/>
    <w:basedOn w:val="Absatz-Standardschriftart"/>
    <w:uiPriority w:val="99"/>
    <w:semiHidden/>
    <w:unhideWhenUsed/>
    <w:rsid w:val="00990663"/>
    <w:rPr>
      <w:vertAlign w:val="superscript"/>
    </w:rPr>
  </w:style>
  <w:style w:type="character" w:customStyle="1" w:styleId="markedcontent">
    <w:name w:val="markedcontent"/>
    <w:basedOn w:val="Absatz-Standardschriftart"/>
    <w:rsid w:val="00625D6D"/>
  </w:style>
  <w:style w:type="paragraph" w:styleId="berarbeitung">
    <w:name w:val="Revision"/>
    <w:hidden/>
    <w:uiPriority w:val="99"/>
    <w:semiHidden/>
    <w:rsid w:val="004C2E54"/>
    <w:pPr>
      <w:spacing w:after="0" w:line="240" w:lineRule="auto"/>
    </w:pPr>
  </w:style>
  <w:style w:type="character" w:customStyle="1" w:styleId="NichtaufgelsteErwhnung3">
    <w:name w:val="Nicht aufgelöste Erwähnung3"/>
    <w:basedOn w:val="Absatz-Standardschriftart"/>
    <w:uiPriority w:val="99"/>
    <w:semiHidden/>
    <w:unhideWhenUsed/>
    <w:rsid w:val="000F1A19"/>
    <w:rPr>
      <w:color w:val="605E5C"/>
      <w:shd w:val="clear" w:color="auto" w:fill="E1DFDD"/>
    </w:rPr>
  </w:style>
  <w:style w:type="character" w:customStyle="1" w:styleId="cf01">
    <w:name w:val="cf01"/>
    <w:basedOn w:val="Absatz-Standardschriftart"/>
    <w:rsid w:val="0087384F"/>
    <w:rPr>
      <w:rFonts w:ascii="Segoe UI" w:hAnsi="Segoe UI" w:cs="Segoe UI" w:hint="default"/>
      <w:sz w:val="18"/>
      <w:szCs w:val="18"/>
    </w:rPr>
  </w:style>
  <w:style w:type="character" w:styleId="NichtaufgelsteErwhnung">
    <w:name w:val="Unresolved Mention"/>
    <w:basedOn w:val="Absatz-Standardschriftart"/>
    <w:uiPriority w:val="99"/>
    <w:semiHidden/>
    <w:unhideWhenUsed/>
    <w:rsid w:val="00A61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152">
      <w:bodyDiv w:val="1"/>
      <w:marLeft w:val="0"/>
      <w:marRight w:val="0"/>
      <w:marTop w:val="0"/>
      <w:marBottom w:val="0"/>
      <w:divBdr>
        <w:top w:val="none" w:sz="0" w:space="0" w:color="auto"/>
        <w:left w:val="none" w:sz="0" w:space="0" w:color="auto"/>
        <w:bottom w:val="none" w:sz="0" w:space="0" w:color="auto"/>
        <w:right w:val="none" w:sz="0" w:space="0" w:color="auto"/>
      </w:divBdr>
      <w:divsChild>
        <w:div w:id="1760784699">
          <w:marLeft w:val="0"/>
          <w:marRight w:val="0"/>
          <w:marTop w:val="0"/>
          <w:marBottom w:val="0"/>
          <w:divBdr>
            <w:top w:val="none" w:sz="0" w:space="0" w:color="auto"/>
            <w:left w:val="none" w:sz="0" w:space="0" w:color="auto"/>
            <w:bottom w:val="none" w:sz="0" w:space="0" w:color="auto"/>
            <w:right w:val="none" w:sz="0" w:space="0" w:color="auto"/>
          </w:divBdr>
        </w:div>
      </w:divsChild>
    </w:div>
    <w:div w:id="79451006">
      <w:bodyDiv w:val="1"/>
      <w:marLeft w:val="0"/>
      <w:marRight w:val="0"/>
      <w:marTop w:val="0"/>
      <w:marBottom w:val="0"/>
      <w:divBdr>
        <w:top w:val="none" w:sz="0" w:space="0" w:color="auto"/>
        <w:left w:val="none" w:sz="0" w:space="0" w:color="auto"/>
        <w:bottom w:val="none" w:sz="0" w:space="0" w:color="auto"/>
        <w:right w:val="none" w:sz="0" w:space="0" w:color="auto"/>
      </w:divBdr>
      <w:divsChild>
        <w:div w:id="1148018461">
          <w:marLeft w:val="0"/>
          <w:marRight w:val="0"/>
          <w:marTop w:val="0"/>
          <w:marBottom w:val="0"/>
          <w:divBdr>
            <w:top w:val="none" w:sz="0" w:space="0" w:color="auto"/>
            <w:left w:val="none" w:sz="0" w:space="0" w:color="auto"/>
            <w:bottom w:val="none" w:sz="0" w:space="0" w:color="auto"/>
            <w:right w:val="none" w:sz="0" w:space="0" w:color="auto"/>
          </w:divBdr>
        </w:div>
      </w:divsChild>
    </w:div>
    <w:div w:id="101731771">
      <w:bodyDiv w:val="1"/>
      <w:marLeft w:val="0"/>
      <w:marRight w:val="0"/>
      <w:marTop w:val="0"/>
      <w:marBottom w:val="0"/>
      <w:divBdr>
        <w:top w:val="none" w:sz="0" w:space="0" w:color="auto"/>
        <w:left w:val="none" w:sz="0" w:space="0" w:color="auto"/>
        <w:bottom w:val="none" w:sz="0" w:space="0" w:color="auto"/>
        <w:right w:val="none" w:sz="0" w:space="0" w:color="auto"/>
      </w:divBdr>
      <w:divsChild>
        <w:div w:id="855996875">
          <w:marLeft w:val="0"/>
          <w:marRight w:val="0"/>
          <w:marTop w:val="0"/>
          <w:marBottom w:val="0"/>
          <w:divBdr>
            <w:top w:val="none" w:sz="0" w:space="0" w:color="auto"/>
            <w:left w:val="none" w:sz="0" w:space="0" w:color="auto"/>
            <w:bottom w:val="none" w:sz="0" w:space="0" w:color="auto"/>
            <w:right w:val="none" w:sz="0" w:space="0" w:color="auto"/>
          </w:divBdr>
        </w:div>
      </w:divsChild>
    </w:div>
    <w:div w:id="261692592">
      <w:bodyDiv w:val="1"/>
      <w:marLeft w:val="0"/>
      <w:marRight w:val="0"/>
      <w:marTop w:val="0"/>
      <w:marBottom w:val="0"/>
      <w:divBdr>
        <w:top w:val="none" w:sz="0" w:space="0" w:color="auto"/>
        <w:left w:val="none" w:sz="0" w:space="0" w:color="auto"/>
        <w:bottom w:val="none" w:sz="0" w:space="0" w:color="auto"/>
        <w:right w:val="none" w:sz="0" w:space="0" w:color="auto"/>
      </w:divBdr>
    </w:div>
    <w:div w:id="391656278">
      <w:bodyDiv w:val="1"/>
      <w:marLeft w:val="0"/>
      <w:marRight w:val="0"/>
      <w:marTop w:val="0"/>
      <w:marBottom w:val="0"/>
      <w:divBdr>
        <w:top w:val="none" w:sz="0" w:space="0" w:color="auto"/>
        <w:left w:val="none" w:sz="0" w:space="0" w:color="auto"/>
        <w:bottom w:val="none" w:sz="0" w:space="0" w:color="auto"/>
        <w:right w:val="none" w:sz="0" w:space="0" w:color="auto"/>
      </w:divBdr>
      <w:divsChild>
        <w:div w:id="368603004">
          <w:marLeft w:val="0"/>
          <w:marRight w:val="0"/>
          <w:marTop w:val="0"/>
          <w:marBottom w:val="0"/>
          <w:divBdr>
            <w:top w:val="none" w:sz="0" w:space="0" w:color="auto"/>
            <w:left w:val="none" w:sz="0" w:space="0" w:color="auto"/>
            <w:bottom w:val="none" w:sz="0" w:space="0" w:color="auto"/>
            <w:right w:val="none" w:sz="0" w:space="0" w:color="auto"/>
          </w:divBdr>
        </w:div>
      </w:divsChild>
    </w:div>
    <w:div w:id="420104497">
      <w:bodyDiv w:val="1"/>
      <w:marLeft w:val="0"/>
      <w:marRight w:val="0"/>
      <w:marTop w:val="0"/>
      <w:marBottom w:val="0"/>
      <w:divBdr>
        <w:top w:val="none" w:sz="0" w:space="0" w:color="auto"/>
        <w:left w:val="none" w:sz="0" w:space="0" w:color="auto"/>
        <w:bottom w:val="none" w:sz="0" w:space="0" w:color="auto"/>
        <w:right w:val="none" w:sz="0" w:space="0" w:color="auto"/>
      </w:divBdr>
      <w:divsChild>
        <w:div w:id="526716699">
          <w:marLeft w:val="994"/>
          <w:marRight w:val="0"/>
          <w:marTop w:val="134"/>
          <w:marBottom w:val="0"/>
          <w:divBdr>
            <w:top w:val="none" w:sz="0" w:space="0" w:color="auto"/>
            <w:left w:val="none" w:sz="0" w:space="0" w:color="auto"/>
            <w:bottom w:val="none" w:sz="0" w:space="0" w:color="auto"/>
            <w:right w:val="none" w:sz="0" w:space="0" w:color="auto"/>
          </w:divBdr>
        </w:div>
        <w:div w:id="604849449">
          <w:marLeft w:val="994"/>
          <w:marRight w:val="0"/>
          <w:marTop w:val="134"/>
          <w:marBottom w:val="0"/>
          <w:divBdr>
            <w:top w:val="none" w:sz="0" w:space="0" w:color="auto"/>
            <w:left w:val="none" w:sz="0" w:space="0" w:color="auto"/>
            <w:bottom w:val="none" w:sz="0" w:space="0" w:color="auto"/>
            <w:right w:val="none" w:sz="0" w:space="0" w:color="auto"/>
          </w:divBdr>
        </w:div>
      </w:divsChild>
    </w:div>
    <w:div w:id="434255462">
      <w:bodyDiv w:val="1"/>
      <w:marLeft w:val="0"/>
      <w:marRight w:val="0"/>
      <w:marTop w:val="0"/>
      <w:marBottom w:val="0"/>
      <w:divBdr>
        <w:top w:val="none" w:sz="0" w:space="0" w:color="auto"/>
        <w:left w:val="none" w:sz="0" w:space="0" w:color="auto"/>
        <w:bottom w:val="none" w:sz="0" w:space="0" w:color="auto"/>
        <w:right w:val="none" w:sz="0" w:space="0" w:color="auto"/>
      </w:divBdr>
      <w:divsChild>
        <w:div w:id="707527884">
          <w:marLeft w:val="1080"/>
          <w:marRight w:val="0"/>
          <w:marTop w:val="163"/>
          <w:marBottom w:val="0"/>
          <w:divBdr>
            <w:top w:val="none" w:sz="0" w:space="0" w:color="auto"/>
            <w:left w:val="none" w:sz="0" w:space="0" w:color="auto"/>
            <w:bottom w:val="none" w:sz="0" w:space="0" w:color="auto"/>
            <w:right w:val="none" w:sz="0" w:space="0" w:color="auto"/>
          </w:divBdr>
        </w:div>
      </w:divsChild>
    </w:div>
    <w:div w:id="461311114">
      <w:bodyDiv w:val="1"/>
      <w:marLeft w:val="0"/>
      <w:marRight w:val="0"/>
      <w:marTop w:val="0"/>
      <w:marBottom w:val="0"/>
      <w:divBdr>
        <w:top w:val="none" w:sz="0" w:space="0" w:color="auto"/>
        <w:left w:val="none" w:sz="0" w:space="0" w:color="auto"/>
        <w:bottom w:val="none" w:sz="0" w:space="0" w:color="auto"/>
        <w:right w:val="none" w:sz="0" w:space="0" w:color="auto"/>
      </w:divBdr>
      <w:divsChild>
        <w:div w:id="1652170902">
          <w:marLeft w:val="0"/>
          <w:marRight w:val="0"/>
          <w:marTop w:val="0"/>
          <w:marBottom w:val="0"/>
          <w:divBdr>
            <w:top w:val="none" w:sz="0" w:space="0" w:color="auto"/>
            <w:left w:val="none" w:sz="0" w:space="0" w:color="auto"/>
            <w:bottom w:val="none" w:sz="0" w:space="0" w:color="auto"/>
            <w:right w:val="none" w:sz="0" w:space="0" w:color="auto"/>
          </w:divBdr>
        </w:div>
      </w:divsChild>
    </w:div>
    <w:div w:id="478883026">
      <w:bodyDiv w:val="1"/>
      <w:marLeft w:val="0"/>
      <w:marRight w:val="0"/>
      <w:marTop w:val="0"/>
      <w:marBottom w:val="0"/>
      <w:divBdr>
        <w:top w:val="none" w:sz="0" w:space="0" w:color="auto"/>
        <w:left w:val="none" w:sz="0" w:space="0" w:color="auto"/>
        <w:bottom w:val="none" w:sz="0" w:space="0" w:color="auto"/>
        <w:right w:val="none" w:sz="0" w:space="0" w:color="auto"/>
      </w:divBdr>
      <w:divsChild>
        <w:div w:id="960183317">
          <w:marLeft w:val="1080"/>
          <w:marRight w:val="0"/>
          <w:marTop w:val="163"/>
          <w:marBottom w:val="0"/>
          <w:divBdr>
            <w:top w:val="none" w:sz="0" w:space="0" w:color="auto"/>
            <w:left w:val="none" w:sz="0" w:space="0" w:color="auto"/>
            <w:bottom w:val="none" w:sz="0" w:space="0" w:color="auto"/>
            <w:right w:val="none" w:sz="0" w:space="0" w:color="auto"/>
          </w:divBdr>
        </w:div>
        <w:div w:id="1597440534">
          <w:marLeft w:val="1080"/>
          <w:marRight w:val="0"/>
          <w:marTop w:val="163"/>
          <w:marBottom w:val="0"/>
          <w:divBdr>
            <w:top w:val="none" w:sz="0" w:space="0" w:color="auto"/>
            <w:left w:val="none" w:sz="0" w:space="0" w:color="auto"/>
            <w:bottom w:val="none" w:sz="0" w:space="0" w:color="auto"/>
            <w:right w:val="none" w:sz="0" w:space="0" w:color="auto"/>
          </w:divBdr>
        </w:div>
        <w:div w:id="1796488634">
          <w:marLeft w:val="1080"/>
          <w:marRight w:val="0"/>
          <w:marTop w:val="163"/>
          <w:marBottom w:val="0"/>
          <w:divBdr>
            <w:top w:val="none" w:sz="0" w:space="0" w:color="auto"/>
            <w:left w:val="none" w:sz="0" w:space="0" w:color="auto"/>
            <w:bottom w:val="none" w:sz="0" w:space="0" w:color="auto"/>
            <w:right w:val="none" w:sz="0" w:space="0" w:color="auto"/>
          </w:divBdr>
        </w:div>
      </w:divsChild>
    </w:div>
    <w:div w:id="588317003">
      <w:bodyDiv w:val="1"/>
      <w:marLeft w:val="0"/>
      <w:marRight w:val="0"/>
      <w:marTop w:val="0"/>
      <w:marBottom w:val="0"/>
      <w:divBdr>
        <w:top w:val="none" w:sz="0" w:space="0" w:color="auto"/>
        <w:left w:val="none" w:sz="0" w:space="0" w:color="auto"/>
        <w:bottom w:val="none" w:sz="0" w:space="0" w:color="auto"/>
        <w:right w:val="none" w:sz="0" w:space="0" w:color="auto"/>
      </w:divBdr>
      <w:divsChild>
        <w:div w:id="1226792497">
          <w:marLeft w:val="446"/>
          <w:marRight w:val="0"/>
          <w:marTop w:val="163"/>
          <w:marBottom w:val="0"/>
          <w:divBdr>
            <w:top w:val="none" w:sz="0" w:space="0" w:color="auto"/>
            <w:left w:val="none" w:sz="0" w:space="0" w:color="auto"/>
            <w:bottom w:val="none" w:sz="0" w:space="0" w:color="auto"/>
            <w:right w:val="none" w:sz="0" w:space="0" w:color="auto"/>
          </w:divBdr>
        </w:div>
      </w:divsChild>
    </w:div>
    <w:div w:id="907231166">
      <w:bodyDiv w:val="1"/>
      <w:marLeft w:val="0"/>
      <w:marRight w:val="0"/>
      <w:marTop w:val="0"/>
      <w:marBottom w:val="0"/>
      <w:divBdr>
        <w:top w:val="none" w:sz="0" w:space="0" w:color="auto"/>
        <w:left w:val="none" w:sz="0" w:space="0" w:color="auto"/>
        <w:bottom w:val="none" w:sz="0" w:space="0" w:color="auto"/>
        <w:right w:val="none" w:sz="0" w:space="0" w:color="auto"/>
      </w:divBdr>
      <w:divsChild>
        <w:div w:id="1986271695">
          <w:marLeft w:val="0"/>
          <w:marRight w:val="0"/>
          <w:marTop w:val="0"/>
          <w:marBottom w:val="0"/>
          <w:divBdr>
            <w:top w:val="none" w:sz="0" w:space="0" w:color="auto"/>
            <w:left w:val="none" w:sz="0" w:space="0" w:color="auto"/>
            <w:bottom w:val="none" w:sz="0" w:space="0" w:color="auto"/>
            <w:right w:val="none" w:sz="0" w:space="0" w:color="auto"/>
          </w:divBdr>
        </w:div>
      </w:divsChild>
    </w:div>
    <w:div w:id="913973650">
      <w:bodyDiv w:val="1"/>
      <w:marLeft w:val="0"/>
      <w:marRight w:val="0"/>
      <w:marTop w:val="0"/>
      <w:marBottom w:val="0"/>
      <w:divBdr>
        <w:top w:val="none" w:sz="0" w:space="0" w:color="auto"/>
        <w:left w:val="none" w:sz="0" w:space="0" w:color="auto"/>
        <w:bottom w:val="none" w:sz="0" w:space="0" w:color="auto"/>
        <w:right w:val="none" w:sz="0" w:space="0" w:color="auto"/>
      </w:divBdr>
      <w:divsChild>
        <w:div w:id="83915495">
          <w:marLeft w:val="547"/>
          <w:marRight w:val="0"/>
          <w:marTop w:val="134"/>
          <w:marBottom w:val="0"/>
          <w:divBdr>
            <w:top w:val="none" w:sz="0" w:space="0" w:color="auto"/>
            <w:left w:val="none" w:sz="0" w:space="0" w:color="auto"/>
            <w:bottom w:val="none" w:sz="0" w:space="0" w:color="auto"/>
            <w:right w:val="none" w:sz="0" w:space="0" w:color="auto"/>
          </w:divBdr>
        </w:div>
        <w:div w:id="281229148">
          <w:marLeft w:val="547"/>
          <w:marRight w:val="0"/>
          <w:marTop w:val="134"/>
          <w:marBottom w:val="0"/>
          <w:divBdr>
            <w:top w:val="none" w:sz="0" w:space="0" w:color="auto"/>
            <w:left w:val="none" w:sz="0" w:space="0" w:color="auto"/>
            <w:bottom w:val="none" w:sz="0" w:space="0" w:color="auto"/>
            <w:right w:val="none" w:sz="0" w:space="0" w:color="auto"/>
          </w:divBdr>
        </w:div>
      </w:divsChild>
    </w:div>
    <w:div w:id="940264646">
      <w:bodyDiv w:val="1"/>
      <w:marLeft w:val="0"/>
      <w:marRight w:val="0"/>
      <w:marTop w:val="0"/>
      <w:marBottom w:val="0"/>
      <w:divBdr>
        <w:top w:val="none" w:sz="0" w:space="0" w:color="auto"/>
        <w:left w:val="none" w:sz="0" w:space="0" w:color="auto"/>
        <w:bottom w:val="none" w:sz="0" w:space="0" w:color="auto"/>
        <w:right w:val="none" w:sz="0" w:space="0" w:color="auto"/>
      </w:divBdr>
    </w:div>
    <w:div w:id="1026562777">
      <w:bodyDiv w:val="1"/>
      <w:marLeft w:val="0"/>
      <w:marRight w:val="0"/>
      <w:marTop w:val="0"/>
      <w:marBottom w:val="0"/>
      <w:divBdr>
        <w:top w:val="none" w:sz="0" w:space="0" w:color="auto"/>
        <w:left w:val="none" w:sz="0" w:space="0" w:color="auto"/>
        <w:bottom w:val="none" w:sz="0" w:space="0" w:color="auto"/>
        <w:right w:val="none" w:sz="0" w:space="0" w:color="auto"/>
      </w:divBdr>
    </w:div>
    <w:div w:id="1030490780">
      <w:bodyDiv w:val="1"/>
      <w:marLeft w:val="0"/>
      <w:marRight w:val="0"/>
      <w:marTop w:val="0"/>
      <w:marBottom w:val="0"/>
      <w:divBdr>
        <w:top w:val="none" w:sz="0" w:space="0" w:color="auto"/>
        <w:left w:val="none" w:sz="0" w:space="0" w:color="auto"/>
        <w:bottom w:val="none" w:sz="0" w:space="0" w:color="auto"/>
        <w:right w:val="none" w:sz="0" w:space="0" w:color="auto"/>
      </w:divBdr>
    </w:div>
    <w:div w:id="1221207443">
      <w:bodyDiv w:val="1"/>
      <w:marLeft w:val="0"/>
      <w:marRight w:val="0"/>
      <w:marTop w:val="0"/>
      <w:marBottom w:val="0"/>
      <w:divBdr>
        <w:top w:val="none" w:sz="0" w:space="0" w:color="auto"/>
        <w:left w:val="none" w:sz="0" w:space="0" w:color="auto"/>
        <w:bottom w:val="none" w:sz="0" w:space="0" w:color="auto"/>
        <w:right w:val="none" w:sz="0" w:space="0" w:color="auto"/>
      </w:divBdr>
    </w:div>
    <w:div w:id="1365330594">
      <w:bodyDiv w:val="1"/>
      <w:marLeft w:val="0"/>
      <w:marRight w:val="0"/>
      <w:marTop w:val="0"/>
      <w:marBottom w:val="0"/>
      <w:divBdr>
        <w:top w:val="none" w:sz="0" w:space="0" w:color="auto"/>
        <w:left w:val="none" w:sz="0" w:space="0" w:color="auto"/>
        <w:bottom w:val="none" w:sz="0" w:space="0" w:color="auto"/>
        <w:right w:val="none" w:sz="0" w:space="0" w:color="auto"/>
      </w:divBdr>
      <w:divsChild>
        <w:div w:id="309674798">
          <w:marLeft w:val="1080"/>
          <w:marRight w:val="0"/>
          <w:marTop w:val="163"/>
          <w:marBottom w:val="0"/>
          <w:divBdr>
            <w:top w:val="none" w:sz="0" w:space="0" w:color="auto"/>
            <w:left w:val="none" w:sz="0" w:space="0" w:color="auto"/>
            <w:bottom w:val="none" w:sz="0" w:space="0" w:color="auto"/>
            <w:right w:val="none" w:sz="0" w:space="0" w:color="auto"/>
          </w:divBdr>
        </w:div>
      </w:divsChild>
    </w:div>
    <w:div w:id="1484003867">
      <w:bodyDiv w:val="1"/>
      <w:marLeft w:val="0"/>
      <w:marRight w:val="0"/>
      <w:marTop w:val="0"/>
      <w:marBottom w:val="0"/>
      <w:divBdr>
        <w:top w:val="none" w:sz="0" w:space="0" w:color="auto"/>
        <w:left w:val="none" w:sz="0" w:space="0" w:color="auto"/>
        <w:bottom w:val="none" w:sz="0" w:space="0" w:color="auto"/>
        <w:right w:val="none" w:sz="0" w:space="0" w:color="auto"/>
      </w:divBdr>
    </w:div>
    <w:div w:id="1602224152">
      <w:bodyDiv w:val="1"/>
      <w:marLeft w:val="0"/>
      <w:marRight w:val="0"/>
      <w:marTop w:val="0"/>
      <w:marBottom w:val="0"/>
      <w:divBdr>
        <w:top w:val="none" w:sz="0" w:space="0" w:color="auto"/>
        <w:left w:val="none" w:sz="0" w:space="0" w:color="auto"/>
        <w:bottom w:val="none" w:sz="0" w:space="0" w:color="auto"/>
        <w:right w:val="none" w:sz="0" w:space="0" w:color="auto"/>
      </w:divBdr>
    </w:div>
    <w:div w:id="1670448729">
      <w:bodyDiv w:val="1"/>
      <w:marLeft w:val="0"/>
      <w:marRight w:val="0"/>
      <w:marTop w:val="0"/>
      <w:marBottom w:val="0"/>
      <w:divBdr>
        <w:top w:val="none" w:sz="0" w:space="0" w:color="auto"/>
        <w:left w:val="none" w:sz="0" w:space="0" w:color="auto"/>
        <w:bottom w:val="none" w:sz="0" w:space="0" w:color="auto"/>
        <w:right w:val="none" w:sz="0" w:space="0" w:color="auto"/>
      </w:divBdr>
      <w:divsChild>
        <w:div w:id="1952011199">
          <w:marLeft w:val="1080"/>
          <w:marRight w:val="0"/>
          <w:marTop w:val="163"/>
          <w:marBottom w:val="0"/>
          <w:divBdr>
            <w:top w:val="none" w:sz="0" w:space="0" w:color="auto"/>
            <w:left w:val="none" w:sz="0" w:space="0" w:color="auto"/>
            <w:bottom w:val="none" w:sz="0" w:space="0" w:color="auto"/>
            <w:right w:val="none" w:sz="0" w:space="0" w:color="auto"/>
          </w:divBdr>
        </w:div>
      </w:divsChild>
    </w:div>
    <w:div w:id="1697386668">
      <w:bodyDiv w:val="1"/>
      <w:marLeft w:val="0"/>
      <w:marRight w:val="0"/>
      <w:marTop w:val="0"/>
      <w:marBottom w:val="0"/>
      <w:divBdr>
        <w:top w:val="none" w:sz="0" w:space="0" w:color="auto"/>
        <w:left w:val="none" w:sz="0" w:space="0" w:color="auto"/>
        <w:bottom w:val="none" w:sz="0" w:space="0" w:color="auto"/>
        <w:right w:val="none" w:sz="0" w:space="0" w:color="auto"/>
      </w:divBdr>
    </w:div>
    <w:div w:id="1721517526">
      <w:bodyDiv w:val="1"/>
      <w:marLeft w:val="0"/>
      <w:marRight w:val="0"/>
      <w:marTop w:val="0"/>
      <w:marBottom w:val="0"/>
      <w:divBdr>
        <w:top w:val="none" w:sz="0" w:space="0" w:color="auto"/>
        <w:left w:val="none" w:sz="0" w:space="0" w:color="auto"/>
        <w:bottom w:val="none" w:sz="0" w:space="0" w:color="auto"/>
        <w:right w:val="none" w:sz="0" w:space="0" w:color="auto"/>
      </w:divBdr>
    </w:div>
    <w:div w:id="1723019439">
      <w:bodyDiv w:val="1"/>
      <w:marLeft w:val="0"/>
      <w:marRight w:val="0"/>
      <w:marTop w:val="0"/>
      <w:marBottom w:val="0"/>
      <w:divBdr>
        <w:top w:val="none" w:sz="0" w:space="0" w:color="auto"/>
        <w:left w:val="none" w:sz="0" w:space="0" w:color="auto"/>
        <w:bottom w:val="none" w:sz="0" w:space="0" w:color="auto"/>
        <w:right w:val="none" w:sz="0" w:space="0" w:color="auto"/>
      </w:divBdr>
      <w:divsChild>
        <w:div w:id="2118135821">
          <w:marLeft w:val="1080"/>
          <w:marRight w:val="0"/>
          <w:marTop w:val="163"/>
          <w:marBottom w:val="0"/>
          <w:divBdr>
            <w:top w:val="none" w:sz="0" w:space="0" w:color="auto"/>
            <w:left w:val="none" w:sz="0" w:space="0" w:color="auto"/>
            <w:bottom w:val="none" w:sz="0" w:space="0" w:color="auto"/>
            <w:right w:val="none" w:sz="0" w:space="0" w:color="auto"/>
          </w:divBdr>
        </w:div>
      </w:divsChild>
    </w:div>
    <w:div w:id="1792244672">
      <w:bodyDiv w:val="1"/>
      <w:marLeft w:val="0"/>
      <w:marRight w:val="0"/>
      <w:marTop w:val="0"/>
      <w:marBottom w:val="0"/>
      <w:divBdr>
        <w:top w:val="none" w:sz="0" w:space="0" w:color="auto"/>
        <w:left w:val="none" w:sz="0" w:space="0" w:color="auto"/>
        <w:bottom w:val="none" w:sz="0" w:space="0" w:color="auto"/>
        <w:right w:val="none" w:sz="0" w:space="0" w:color="auto"/>
      </w:divBdr>
      <w:divsChild>
        <w:div w:id="57754068">
          <w:marLeft w:val="994"/>
          <w:marRight w:val="0"/>
          <w:marTop w:val="0"/>
          <w:marBottom w:val="0"/>
          <w:divBdr>
            <w:top w:val="none" w:sz="0" w:space="0" w:color="auto"/>
            <w:left w:val="none" w:sz="0" w:space="0" w:color="auto"/>
            <w:bottom w:val="none" w:sz="0" w:space="0" w:color="auto"/>
            <w:right w:val="none" w:sz="0" w:space="0" w:color="auto"/>
          </w:divBdr>
        </w:div>
        <w:div w:id="706415838">
          <w:marLeft w:val="446"/>
          <w:marRight w:val="0"/>
          <w:marTop w:val="0"/>
          <w:marBottom w:val="0"/>
          <w:divBdr>
            <w:top w:val="none" w:sz="0" w:space="0" w:color="auto"/>
            <w:left w:val="none" w:sz="0" w:space="0" w:color="auto"/>
            <w:bottom w:val="none" w:sz="0" w:space="0" w:color="auto"/>
            <w:right w:val="none" w:sz="0" w:space="0" w:color="auto"/>
          </w:divBdr>
        </w:div>
      </w:divsChild>
    </w:div>
    <w:div w:id="1840075335">
      <w:bodyDiv w:val="1"/>
      <w:marLeft w:val="0"/>
      <w:marRight w:val="0"/>
      <w:marTop w:val="0"/>
      <w:marBottom w:val="0"/>
      <w:divBdr>
        <w:top w:val="none" w:sz="0" w:space="0" w:color="auto"/>
        <w:left w:val="none" w:sz="0" w:space="0" w:color="auto"/>
        <w:bottom w:val="none" w:sz="0" w:space="0" w:color="auto"/>
        <w:right w:val="none" w:sz="0" w:space="0" w:color="auto"/>
      </w:divBdr>
      <w:divsChild>
        <w:div w:id="1060135872">
          <w:marLeft w:val="0"/>
          <w:marRight w:val="0"/>
          <w:marTop w:val="0"/>
          <w:marBottom w:val="0"/>
          <w:divBdr>
            <w:top w:val="none" w:sz="0" w:space="0" w:color="auto"/>
            <w:left w:val="none" w:sz="0" w:space="0" w:color="auto"/>
            <w:bottom w:val="none" w:sz="0" w:space="0" w:color="auto"/>
            <w:right w:val="none" w:sz="0" w:space="0" w:color="auto"/>
          </w:divBdr>
        </w:div>
      </w:divsChild>
    </w:div>
    <w:div w:id="1928298427">
      <w:bodyDiv w:val="1"/>
      <w:marLeft w:val="0"/>
      <w:marRight w:val="0"/>
      <w:marTop w:val="0"/>
      <w:marBottom w:val="0"/>
      <w:divBdr>
        <w:top w:val="none" w:sz="0" w:space="0" w:color="auto"/>
        <w:left w:val="none" w:sz="0" w:space="0" w:color="auto"/>
        <w:bottom w:val="none" w:sz="0" w:space="0" w:color="auto"/>
        <w:right w:val="none" w:sz="0" w:space="0" w:color="auto"/>
      </w:divBdr>
      <w:divsChild>
        <w:div w:id="255865275">
          <w:marLeft w:val="1080"/>
          <w:marRight w:val="0"/>
          <w:marTop w:val="163"/>
          <w:marBottom w:val="0"/>
          <w:divBdr>
            <w:top w:val="none" w:sz="0" w:space="0" w:color="auto"/>
            <w:left w:val="none" w:sz="0" w:space="0" w:color="auto"/>
            <w:bottom w:val="none" w:sz="0" w:space="0" w:color="auto"/>
            <w:right w:val="none" w:sz="0" w:space="0" w:color="auto"/>
          </w:divBdr>
        </w:div>
        <w:div w:id="399863909">
          <w:marLeft w:val="1080"/>
          <w:marRight w:val="0"/>
          <w:marTop w:val="163"/>
          <w:marBottom w:val="0"/>
          <w:divBdr>
            <w:top w:val="none" w:sz="0" w:space="0" w:color="auto"/>
            <w:left w:val="none" w:sz="0" w:space="0" w:color="auto"/>
            <w:bottom w:val="none" w:sz="0" w:space="0" w:color="auto"/>
            <w:right w:val="none" w:sz="0" w:space="0" w:color="auto"/>
          </w:divBdr>
        </w:div>
      </w:divsChild>
    </w:div>
    <w:div w:id="1992977215">
      <w:bodyDiv w:val="1"/>
      <w:marLeft w:val="0"/>
      <w:marRight w:val="0"/>
      <w:marTop w:val="0"/>
      <w:marBottom w:val="0"/>
      <w:divBdr>
        <w:top w:val="none" w:sz="0" w:space="0" w:color="auto"/>
        <w:left w:val="none" w:sz="0" w:space="0" w:color="auto"/>
        <w:bottom w:val="none" w:sz="0" w:space="0" w:color="auto"/>
        <w:right w:val="none" w:sz="0" w:space="0" w:color="auto"/>
      </w:divBdr>
      <w:divsChild>
        <w:div w:id="395932885">
          <w:marLeft w:val="1080"/>
          <w:marRight w:val="0"/>
          <w:marTop w:val="163"/>
          <w:marBottom w:val="0"/>
          <w:divBdr>
            <w:top w:val="none" w:sz="0" w:space="0" w:color="auto"/>
            <w:left w:val="none" w:sz="0" w:space="0" w:color="auto"/>
            <w:bottom w:val="none" w:sz="0" w:space="0" w:color="auto"/>
            <w:right w:val="none" w:sz="0" w:space="0" w:color="auto"/>
          </w:divBdr>
        </w:div>
        <w:div w:id="1429084695">
          <w:marLeft w:val="1080"/>
          <w:marRight w:val="0"/>
          <w:marTop w:val="163"/>
          <w:marBottom w:val="0"/>
          <w:divBdr>
            <w:top w:val="none" w:sz="0" w:space="0" w:color="auto"/>
            <w:left w:val="none" w:sz="0" w:space="0" w:color="auto"/>
            <w:bottom w:val="none" w:sz="0" w:space="0" w:color="auto"/>
            <w:right w:val="none" w:sz="0" w:space="0" w:color="auto"/>
          </w:divBdr>
        </w:div>
        <w:div w:id="1729570985">
          <w:marLeft w:val="533"/>
          <w:marRight w:val="0"/>
          <w:marTop w:val="163"/>
          <w:marBottom w:val="0"/>
          <w:divBdr>
            <w:top w:val="none" w:sz="0" w:space="0" w:color="auto"/>
            <w:left w:val="none" w:sz="0" w:space="0" w:color="auto"/>
            <w:bottom w:val="none" w:sz="0" w:space="0" w:color="auto"/>
            <w:right w:val="none" w:sz="0" w:space="0" w:color="auto"/>
          </w:divBdr>
        </w:div>
      </w:divsChild>
    </w:div>
    <w:div w:id="2065135340">
      <w:bodyDiv w:val="1"/>
      <w:marLeft w:val="0"/>
      <w:marRight w:val="0"/>
      <w:marTop w:val="0"/>
      <w:marBottom w:val="0"/>
      <w:divBdr>
        <w:top w:val="none" w:sz="0" w:space="0" w:color="auto"/>
        <w:left w:val="none" w:sz="0" w:space="0" w:color="auto"/>
        <w:bottom w:val="none" w:sz="0" w:space="0" w:color="auto"/>
        <w:right w:val="none" w:sz="0" w:space="0" w:color="auto"/>
      </w:divBdr>
    </w:div>
    <w:div w:id="2088308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thias.kobi@psychologie.uzh.ch" TargetMode="External"/><Relationship Id="rId13" Type="http://schemas.openxmlformats.org/officeDocument/2006/relationships/hyperlink" Target="https://cran.r-project.org/web/packages/ir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ran.r-project.org/web/packages/lme4/" TargetMode="External"/><Relationship Id="rId10" Type="http://schemas.openxmlformats.org/officeDocument/2006/relationships/hyperlink" Target="https://www.sprachtest.de/einstufungstest-englisch"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FE915-B748-4273-9076-3C5ABB2C0090}">
  <we:reference id="a6ab5f17-ed7d-4c8a-80f0-5a39579a70a2" version="1.4.0.0" store="EXCatalog" storeType="EXCatalog"/>
  <we:alternateReferences>
    <we:reference id="WA200002017" version="1.4.0.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D691-8CE4-4A50-830D-54329CB1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10486</Words>
  <Characters>66066</Characters>
  <Application>Microsoft Office Word</Application>
  <DocSecurity>0</DocSecurity>
  <Lines>550</Lines>
  <Paragraphs>152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76400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matthias.kobi@uzh.ch</dc:creator>
  <cp:keywords/>
  <dc:description/>
  <cp:lastModifiedBy>Matthias David Kobi</cp:lastModifiedBy>
  <cp:revision>16</cp:revision>
  <dcterms:created xsi:type="dcterms:W3CDTF">2022-03-30T19:44:00Z</dcterms:created>
  <dcterms:modified xsi:type="dcterms:W3CDTF">2022-04-11T20:07:00Z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47a555e2-b835-3dfc-8aec-82b02bab63a5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