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EE6F" w14:textId="37B53294" w:rsidR="001472E9" w:rsidRPr="00170752" w:rsidRDefault="00561D19">
      <w:r w:rsidRPr="00170752">
        <w:t>SOZIALE INFORMATION</w:t>
      </w:r>
      <w:r w:rsidR="00E61CB7" w:rsidRPr="00170752">
        <w:t>EN</w:t>
      </w:r>
      <w:r w:rsidRPr="00170752">
        <w:t xml:space="preserve"> UND ENERGIESPAREN – </w:t>
      </w:r>
      <w:r w:rsidR="00471859">
        <w:t>Ö</w:t>
      </w:r>
      <w:r w:rsidR="00777C49">
        <w:t>KOLOGISCHE IDENTITÄT</w:t>
      </w:r>
      <w:r w:rsidRPr="00170752">
        <w:t xml:space="preserve"> UND </w:t>
      </w:r>
      <w:r w:rsidR="00777C49">
        <w:t>SOZIALE</w:t>
      </w:r>
      <w:bookmarkStart w:id="0" w:name="_GoBack"/>
      <w:bookmarkEnd w:id="0"/>
      <w:r w:rsidRPr="00170752">
        <w:t xml:space="preserve"> NORMEN</w:t>
      </w:r>
    </w:p>
    <w:p w14:paraId="1324E9EE" w14:textId="17A8B42C" w:rsidR="00294CA2" w:rsidRPr="00170752" w:rsidRDefault="00294CA2">
      <w:r w:rsidRPr="00170752">
        <w:t xml:space="preserve">Der Einfluss von sozialen Informationen auf das Verhalten wurde bereits in diversen Bereichen </w:t>
      </w:r>
      <w:r w:rsidR="00D1127A" w:rsidRPr="00170752">
        <w:t>nachgewiesen</w:t>
      </w:r>
      <w:r w:rsidRPr="00170752">
        <w:t>.</w:t>
      </w:r>
    </w:p>
    <w:p w14:paraId="086983D4" w14:textId="560D0F75" w:rsidR="00294CA2" w:rsidRPr="00170752" w:rsidRDefault="00EC7F1C">
      <w:r w:rsidRPr="00170752">
        <w:t xml:space="preserve">Forschungsergebnisse zeigen beispielsweise auf, dass Personen motivierter sind, ihren </w:t>
      </w:r>
      <w:r w:rsidR="005C765B" w:rsidRPr="00170752">
        <w:t xml:space="preserve">Energie- und </w:t>
      </w:r>
      <w:r w:rsidRPr="00170752">
        <w:t>Wasserverbrauch, ihr Spenden</w:t>
      </w:r>
      <w:r w:rsidR="005C765B" w:rsidRPr="00170752">
        <w:t>-</w:t>
      </w:r>
      <w:r w:rsidRPr="00170752">
        <w:t xml:space="preserve"> </w:t>
      </w:r>
      <w:r w:rsidR="005C765B" w:rsidRPr="00170752">
        <w:t xml:space="preserve">und </w:t>
      </w:r>
      <w:r w:rsidRPr="00170752">
        <w:t xml:space="preserve">Sparverhalten zu </w:t>
      </w:r>
      <w:r w:rsidR="00E61CB7" w:rsidRPr="00170752">
        <w:t>ver</w:t>
      </w:r>
      <w:r w:rsidRPr="00170752">
        <w:t>ändern</w:t>
      </w:r>
      <w:r w:rsidR="00252F62" w:rsidRPr="00170752">
        <w:t xml:space="preserve">, wenn ihr Verhalten mit dem von ihnen vergleichbaren Personen direkt verglichen wird. </w:t>
      </w:r>
    </w:p>
    <w:p w14:paraId="5D70FA55" w14:textId="30F40853" w:rsidR="00EC7F1C" w:rsidRPr="00170752" w:rsidRDefault="00EC7F1C">
      <w:r w:rsidRPr="00170752">
        <w:t xml:space="preserve">Trotz des wachsenden Interesses an </w:t>
      </w:r>
      <w:r w:rsidR="002C639D" w:rsidRPr="00170752">
        <w:t xml:space="preserve">sozialer </w:t>
      </w:r>
      <w:r w:rsidR="00904CAD" w:rsidRPr="00170752">
        <w:t>Vergleichsforschung bleiben</w:t>
      </w:r>
      <w:r w:rsidRPr="00170752">
        <w:t xml:space="preserve"> viele Fragen offen.</w:t>
      </w:r>
    </w:p>
    <w:p w14:paraId="2A1C6CFE" w14:textId="7D33633A" w:rsidR="00844279" w:rsidRPr="00170752" w:rsidRDefault="00431C01">
      <w:r w:rsidRPr="00170752">
        <w:t xml:space="preserve">Insbesondere ist relativ wenig bekannt </w:t>
      </w:r>
      <w:r w:rsidR="00EC7F1C" w:rsidRPr="00170752">
        <w:t xml:space="preserve">über die </w:t>
      </w:r>
      <w:r w:rsidR="00383EBD" w:rsidRPr="00170752">
        <w:t xml:space="preserve">Ursachen </w:t>
      </w:r>
      <w:r w:rsidRPr="00170752">
        <w:t xml:space="preserve">der </w:t>
      </w:r>
      <w:r w:rsidR="00EC7F1C" w:rsidRPr="00170752">
        <w:t>Heterogenitä</w:t>
      </w:r>
      <w:r w:rsidRPr="00170752">
        <w:t xml:space="preserve">t, die in den Auswirkungen von </w:t>
      </w:r>
      <w:r w:rsidR="0055568B" w:rsidRPr="00170752">
        <w:t>typischen Sozialv</w:t>
      </w:r>
      <w:r w:rsidR="00E549C8" w:rsidRPr="00170752">
        <w:t>ergleich</w:t>
      </w:r>
      <w:r w:rsidR="0055568B" w:rsidRPr="00170752">
        <w:t>sexperimenten</w:t>
      </w:r>
      <w:r w:rsidR="00E61CB7" w:rsidRPr="00170752">
        <w:t xml:space="preserve"> </w:t>
      </w:r>
      <w:r w:rsidR="00610D88" w:rsidRPr="00170752">
        <w:t xml:space="preserve">beobachtet wurden </w:t>
      </w:r>
      <w:r w:rsidR="00E61CB7" w:rsidRPr="00170752">
        <w:t xml:space="preserve">– </w:t>
      </w:r>
      <w:r w:rsidR="00E549C8" w:rsidRPr="00170752">
        <w:t xml:space="preserve">wie etwa </w:t>
      </w:r>
      <w:r w:rsidRPr="00170752">
        <w:t xml:space="preserve">beim </w:t>
      </w:r>
      <w:r w:rsidR="009054B7" w:rsidRPr="00170752">
        <w:t xml:space="preserve">Programm </w:t>
      </w:r>
      <w:r w:rsidR="00E549C8" w:rsidRPr="00170752">
        <w:t>Haus</w:t>
      </w:r>
      <w:r w:rsidR="00AD5BFF" w:rsidRPr="00170752">
        <w:t>halt</w:t>
      </w:r>
      <w:r w:rsidR="00E549C8" w:rsidRPr="00170752">
        <w:t>-Elektrizitäts-Report (HER) von Opower</w:t>
      </w:r>
      <w:r w:rsidR="00844279" w:rsidRPr="00170752">
        <w:t>.</w:t>
      </w:r>
    </w:p>
    <w:p w14:paraId="2F897A4C" w14:textId="737AE44C" w:rsidR="00E549C8" w:rsidRPr="00170752" w:rsidRDefault="00E549C8">
      <w:r w:rsidRPr="00170752">
        <w:t>In unsere</w:t>
      </w:r>
      <w:r w:rsidR="00BB2A18" w:rsidRPr="00170752">
        <w:t>r Studie</w:t>
      </w:r>
      <w:r w:rsidR="009054B7" w:rsidRPr="00170752">
        <w:t xml:space="preserve"> </w:t>
      </w:r>
      <w:r w:rsidRPr="00170752">
        <w:t xml:space="preserve">stellen wir die Hypothese auf, dass </w:t>
      </w:r>
      <w:r w:rsidR="00DF3DD2" w:rsidRPr="00170752">
        <w:t>d</w:t>
      </w:r>
      <w:r w:rsidR="00AF4182" w:rsidRPr="00170752">
        <w:t xml:space="preserve">ie ökologischen Werte </w:t>
      </w:r>
      <w:r w:rsidR="00DF3DD2" w:rsidRPr="00170752">
        <w:t>der Konsumentinnen und Konsumenten e</w:t>
      </w:r>
      <w:r w:rsidRPr="00170752">
        <w:t>in</w:t>
      </w:r>
      <w:r w:rsidR="00DC5758" w:rsidRPr="00170752">
        <w:t>e</w:t>
      </w:r>
      <w:r w:rsidRPr="00170752">
        <w:t xml:space="preserve"> wichtige </w:t>
      </w:r>
      <w:r w:rsidR="00DC5758" w:rsidRPr="00170752">
        <w:t xml:space="preserve">Ursache </w:t>
      </w:r>
      <w:r w:rsidRPr="00170752">
        <w:t xml:space="preserve">für </w:t>
      </w:r>
      <w:r w:rsidR="00AE15A7" w:rsidRPr="00170752">
        <w:t xml:space="preserve">die </w:t>
      </w:r>
      <w:r w:rsidR="00DC5758" w:rsidRPr="00170752">
        <w:t xml:space="preserve">heterogenen </w:t>
      </w:r>
      <w:r w:rsidRPr="00170752">
        <w:t>Effekt</w:t>
      </w:r>
      <w:r w:rsidR="00AE15A7" w:rsidRPr="00170752">
        <w:t>e</w:t>
      </w:r>
      <w:r w:rsidR="000F240F" w:rsidRPr="00170752">
        <w:t xml:space="preserve"> </w:t>
      </w:r>
      <w:r w:rsidR="00DC5758" w:rsidRPr="00170752">
        <w:t>sind</w:t>
      </w:r>
      <w:r w:rsidRPr="00170752">
        <w:t xml:space="preserve">, </w:t>
      </w:r>
      <w:r w:rsidR="00AE15A7" w:rsidRPr="00170752">
        <w:t xml:space="preserve">die </w:t>
      </w:r>
      <w:r w:rsidRPr="00170752">
        <w:t>bei den Teilnehmenden der</w:t>
      </w:r>
      <w:r w:rsidR="00DF3DD2" w:rsidRPr="00170752">
        <w:t xml:space="preserve"> Vergleichsstudie von Opower festgestellt wurd</w:t>
      </w:r>
      <w:r w:rsidR="00D14D0C" w:rsidRPr="00170752">
        <w:t>e</w:t>
      </w:r>
      <w:r w:rsidR="00DC5758" w:rsidRPr="00170752">
        <w:t>n</w:t>
      </w:r>
      <w:r w:rsidR="00D14D0C" w:rsidRPr="00170752">
        <w:t>.</w:t>
      </w:r>
    </w:p>
    <w:p w14:paraId="6473E21D" w14:textId="0BA2A43A" w:rsidR="00D14D0C" w:rsidRPr="00170752" w:rsidRDefault="007F17D0">
      <w:r w:rsidRPr="00170752">
        <w:t xml:space="preserve">Während das </w:t>
      </w:r>
      <w:r w:rsidR="009D5ED4" w:rsidRPr="00170752">
        <w:t>Umwelts</w:t>
      </w:r>
      <w:r w:rsidR="00BB2A18" w:rsidRPr="00170752">
        <w:t xml:space="preserve">chutzverhalten </w:t>
      </w:r>
      <w:commentRangeStart w:id="1"/>
      <w:commentRangeEnd w:id="1"/>
      <w:r w:rsidRPr="00170752">
        <w:t xml:space="preserve">von Menschen mit </w:t>
      </w:r>
      <w:r w:rsidR="008B35C0" w:rsidRPr="00170752">
        <w:t xml:space="preserve">ausgeprägten biosphärischen Werten </w:t>
      </w:r>
      <w:r w:rsidRPr="00170752">
        <w:t xml:space="preserve">in der Literatur gut dokumentiert ist, weiss man relativ wenig </w:t>
      </w:r>
      <w:r w:rsidR="00C47189" w:rsidRPr="00170752">
        <w:t>darüber, wie Konsumentinnen</w:t>
      </w:r>
      <w:r w:rsidRPr="00170752">
        <w:t xml:space="preserve"> und Konsumenten auf </w:t>
      </w:r>
      <w:r w:rsidR="00CA621E" w:rsidRPr="00170752">
        <w:t>Peer-Vergleiche</w:t>
      </w:r>
      <w:r w:rsidR="00C47189" w:rsidRPr="00170752">
        <w:t xml:space="preserve"> reagieren.</w:t>
      </w:r>
    </w:p>
    <w:p w14:paraId="53570DD4" w14:textId="6414BD4F" w:rsidR="00C47189" w:rsidRPr="00170752" w:rsidRDefault="00C47189">
      <w:r w:rsidRPr="00170752">
        <w:t>In diese</w:t>
      </w:r>
      <w:r w:rsidR="00BB2A18" w:rsidRPr="00170752">
        <w:t>r Studie</w:t>
      </w:r>
      <w:r w:rsidR="00C60BB5" w:rsidRPr="00170752">
        <w:t xml:space="preserve"> </w:t>
      </w:r>
      <w:r w:rsidRPr="00170752">
        <w:t>testen wir</w:t>
      </w:r>
      <w:r w:rsidR="00153AEE" w:rsidRPr="00170752">
        <w:t>,</w:t>
      </w:r>
      <w:r w:rsidRPr="00170752">
        <w:t xml:space="preserve"> ob sozialer Vergleich einen Einfluss auf das Energiesparverhalten hat und ob dieser Einfluss </w:t>
      </w:r>
      <w:r w:rsidR="0036143D" w:rsidRPr="00170752">
        <w:t>von der</w:t>
      </w:r>
      <w:r w:rsidR="00FC51B1" w:rsidRPr="00170752">
        <w:t xml:space="preserve"> individuellen</w:t>
      </w:r>
      <w:r w:rsidR="0036143D" w:rsidRPr="00170752">
        <w:t xml:space="preserve"> Ausprägung der </w:t>
      </w:r>
      <w:r w:rsidR="00FC51B1" w:rsidRPr="00170752">
        <w:t>ökologischen W</w:t>
      </w:r>
      <w:r w:rsidR="0036143D" w:rsidRPr="00170752">
        <w:t xml:space="preserve">erte </w:t>
      </w:r>
      <w:r w:rsidRPr="00170752">
        <w:t>abhängt.</w:t>
      </w:r>
    </w:p>
    <w:p w14:paraId="4F4EA489" w14:textId="57561007" w:rsidR="00C47189" w:rsidRPr="00170752" w:rsidRDefault="00C263B4">
      <w:r w:rsidRPr="00170752">
        <w:t>Eine weitere Forschungslücke</w:t>
      </w:r>
      <w:r w:rsidRPr="00170752" w:rsidDel="00C263B4">
        <w:t xml:space="preserve"> </w:t>
      </w:r>
      <w:r w:rsidR="00DA3CEF" w:rsidRPr="00170752">
        <w:t>ist das</w:t>
      </w:r>
      <w:r w:rsidR="009147CF" w:rsidRPr="00170752">
        <w:t xml:space="preserve"> mangelnde Verständnis für </w:t>
      </w:r>
      <w:r w:rsidR="00BB0FDC" w:rsidRPr="00170752">
        <w:t xml:space="preserve">die Mechanismen hinter den Reaktionen einer Person auf den Opower-HER </w:t>
      </w:r>
      <w:r w:rsidR="00D01EFE" w:rsidRPr="00170752">
        <w:t>in Hinsicht</w:t>
      </w:r>
      <w:r w:rsidR="00BB0FDC" w:rsidRPr="00170752">
        <w:t xml:space="preserve"> auf ihren </w:t>
      </w:r>
      <w:r w:rsidRPr="00170752">
        <w:t>Energieverbrauch</w:t>
      </w:r>
      <w:r w:rsidR="009147CF" w:rsidRPr="00170752">
        <w:t>.</w:t>
      </w:r>
      <w:r w:rsidR="00E35FAD" w:rsidRPr="00170752">
        <w:t xml:space="preserve"> </w:t>
      </w:r>
    </w:p>
    <w:p w14:paraId="02BF1506" w14:textId="0D0D4F80" w:rsidR="00D03EB9" w:rsidRPr="00170752" w:rsidRDefault="00510838">
      <w:r w:rsidRPr="00170752">
        <w:t xml:space="preserve">Der HER enthält verschiedene Elemente, unter anderem einen statischen Nachbarschaftsvergleich </w:t>
      </w:r>
      <w:r w:rsidR="00153AEE" w:rsidRPr="00170752">
        <w:t>des</w:t>
      </w:r>
      <w:r w:rsidRPr="00170752">
        <w:t xml:space="preserve"> </w:t>
      </w:r>
      <w:r w:rsidR="00CE3ED8" w:rsidRPr="00170752">
        <w:t>Energieverbrauch</w:t>
      </w:r>
      <w:r w:rsidR="00056FE1" w:rsidRPr="00170752">
        <w:t>niveau</w:t>
      </w:r>
      <w:r w:rsidR="00CE3ED8" w:rsidRPr="00170752">
        <w:t xml:space="preserve">s </w:t>
      </w:r>
      <w:r w:rsidRPr="00170752">
        <w:t xml:space="preserve">(deskriptive Norm), Rückmeldungen </w:t>
      </w:r>
      <w:r w:rsidR="0035484F" w:rsidRPr="00170752">
        <w:t xml:space="preserve">dazu, </w:t>
      </w:r>
      <w:r w:rsidRPr="00170752">
        <w:t xml:space="preserve">wie man </w:t>
      </w:r>
      <w:r w:rsidR="00056FE1" w:rsidRPr="00170752">
        <w:t xml:space="preserve">selbst </w:t>
      </w:r>
      <w:r w:rsidRPr="00170752">
        <w:t>abschneidet (</w:t>
      </w:r>
      <w:r w:rsidR="009F0DAA" w:rsidRPr="00170752">
        <w:t>injunktive Norm) und Energiespartipps.</w:t>
      </w:r>
    </w:p>
    <w:p w14:paraId="142472A5" w14:textId="2D08AB65" w:rsidR="009B5AC2" w:rsidRPr="00170752" w:rsidRDefault="001416B1">
      <w:r w:rsidRPr="00170752">
        <w:t>Ein weiteres Ziel diese</w:t>
      </w:r>
      <w:r w:rsidR="00CE3ED8" w:rsidRPr="00170752">
        <w:t xml:space="preserve">r Studie </w:t>
      </w:r>
      <w:r w:rsidRPr="00170752">
        <w:t xml:space="preserve">ist es, </w:t>
      </w:r>
      <w:r w:rsidR="00373D3A" w:rsidRPr="00170752">
        <w:t xml:space="preserve">mögliche </w:t>
      </w:r>
      <w:r w:rsidRPr="00170752">
        <w:t xml:space="preserve">Mechanismen </w:t>
      </w:r>
      <w:r w:rsidR="00CE3ED8" w:rsidRPr="00170752">
        <w:t xml:space="preserve">zu überprüfen, um </w:t>
      </w:r>
      <w:r w:rsidRPr="00170752">
        <w:t xml:space="preserve">die Wirksamkeit </w:t>
      </w:r>
      <w:r w:rsidR="006D3B20" w:rsidRPr="00170752">
        <w:t xml:space="preserve">des </w:t>
      </w:r>
      <w:r w:rsidRPr="00170752">
        <w:t xml:space="preserve">HER </w:t>
      </w:r>
      <w:r w:rsidR="00CE3ED8" w:rsidRPr="00170752">
        <w:t>steigern</w:t>
      </w:r>
      <w:r w:rsidR="005F3992" w:rsidRPr="00170752">
        <w:t xml:space="preserve"> zu können</w:t>
      </w:r>
      <w:r w:rsidRPr="00170752">
        <w:t>.</w:t>
      </w:r>
    </w:p>
    <w:p w14:paraId="5C549D24" w14:textId="674639C3" w:rsidR="001416B1" w:rsidRPr="00170752" w:rsidRDefault="001416B1">
      <w:r w:rsidRPr="00170752">
        <w:t xml:space="preserve">Zuerst wird getestet, ob der HER </w:t>
      </w:r>
      <w:r w:rsidR="00904CAD" w:rsidRPr="00170752">
        <w:t>beeinflusst</w:t>
      </w:r>
      <w:r w:rsidRPr="00170752">
        <w:t xml:space="preserve">, wie Einzelpersonen Normen </w:t>
      </w:r>
      <w:r w:rsidR="002D54B2" w:rsidRPr="00170752">
        <w:t>im Bereich des</w:t>
      </w:r>
      <w:r w:rsidR="00A660F5" w:rsidRPr="00170752">
        <w:t xml:space="preserve"> </w:t>
      </w:r>
      <w:r w:rsidRPr="00170752">
        <w:t>Energiespar</w:t>
      </w:r>
      <w:r w:rsidR="00A660F5" w:rsidRPr="00170752">
        <w:t>en</w:t>
      </w:r>
      <w:r w:rsidR="002D54B2" w:rsidRPr="00170752">
        <w:t>s</w:t>
      </w:r>
      <w:r w:rsidR="00A660F5" w:rsidRPr="00170752">
        <w:t xml:space="preserve"> </w:t>
      </w:r>
      <w:r w:rsidRPr="00170752">
        <w:t>wahrnehmen.</w:t>
      </w:r>
    </w:p>
    <w:p w14:paraId="1FB17544" w14:textId="6C9C2954" w:rsidR="001416B1" w:rsidRPr="00170752" w:rsidRDefault="009C1C6F">
      <w:r w:rsidRPr="00170752">
        <w:t xml:space="preserve">Eine stärkere Wahrnehmung der Norm, Energie zu sparen, könnte dann </w:t>
      </w:r>
      <w:r w:rsidR="001416B1" w:rsidRPr="00170752">
        <w:t>den Energieverbrauch beeinflussen.</w:t>
      </w:r>
    </w:p>
    <w:p w14:paraId="60B31400" w14:textId="0E4B9BAF" w:rsidR="001416B1" w:rsidRPr="00170752" w:rsidRDefault="00BF7714">
      <w:r w:rsidRPr="00170752">
        <w:t xml:space="preserve">Während </w:t>
      </w:r>
      <w:r w:rsidR="0097620D" w:rsidRPr="00170752">
        <w:t>ökologische Werte</w:t>
      </w:r>
      <w:r w:rsidR="004106F2" w:rsidRPr="00170752">
        <w:t xml:space="preserve"> </w:t>
      </w:r>
      <w:r w:rsidR="008460DD" w:rsidRPr="00170752">
        <w:t>ein Leben lang</w:t>
      </w:r>
      <w:r w:rsidR="004106F2" w:rsidRPr="00170752">
        <w:t xml:space="preserve"> mehr oder weniger unverändert bleib</w:t>
      </w:r>
      <w:r w:rsidR="0097620D" w:rsidRPr="00170752">
        <w:t>en</w:t>
      </w:r>
      <w:r w:rsidR="004106F2" w:rsidRPr="00170752">
        <w:t xml:space="preserve">, kann </w:t>
      </w:r>
      <w:r w:rsidR="00C40D60" w:rsidRPr="00170752">
        <w:t>ökologische Selbstidentität</w:t>
      </w:r>
      <w:r w:rsidR="004106F2" w:rsidRPr="00170752">
        <w:t xml:space="preserve"> beispielweise durch Informationen </w:t>
      </w:r>
      <w:r w:rsidR="00153AEE" w:rsidRPr="00170752">
        <w:t>zu</w:t>
      </w:r>
      <w:r w:rsidR="004106F2" w:rsidRPr="00170752">
        <w:t xml:space="preserve"> Energiespar</w:t>
      </w:r>
      <w:r w:rsidR="00153AEE" w:rsidRPr="00170752">
        <w:t>massnahmen</w:t>
      </w:r>
      <w:r w:rsidR="004106F2" w:rsidRPr="00170752">
        <w:t xml:space="preserve"> beeinflusst werden.</w:t>
      </w:r>
    </w:p>
    <w:p w14:paraId="306F2B13" w14:textId="66031553" w:rsidR="004106F2" w:rsidRPr="00170752" w:rsidRDefault="00A073E4">
      <w:r w:rsidRPr="00170752">
        <w:t xml:space="preserve">Ein zweiter Mechanismus könnte also sein, dass die im HER enthaltenen Informationen </w:t>
      </w:r>
      <w:r w:rsidR="008460DD" w:rsidRPr="00170752">
        <w:t>die ökologische Selbstidentität</w:t>
      </w:r>
      <w:r w:rsidRPr="00170752">
        <w:t xml:space="preserve"> der Konsumentinnen und Konsumenten </w:t>
      </w:r>
      <w:r w:rsidR="00EF0E4D" w:rsidRPr="00170752">
        <w:t>stärken</w:t>
      </w:r>
      <w:r w:rsidRPr="00170752">
        <w:t>.</w:t>
      </w:r>
    </w:p>
    <w:p w14:paraId="14D9E290" w14:textId="638EC69A" w:rsidR="00FD6A11" w:rsidRPr="00170752" w:rsidRDefault="0039376F">
      <w:r w:rsidRPr="00170752">
        <w:t xml:space="preserve">Durch die Aktivierung von </w:t>
      </w:r>
      <w:r w:rsidR="002D54B2" w:rsidRPr="00170752">
        <w:t>biosphärischen W</w:t>
      </w:r>
      <w:r w:rsidR="00FD6A11" w:rsidRPr="00170752">
        <w:t>erte</w:t>
      </w:r>
      <w:r w:rsidRPr="00170752">
        <w:t>n</w:t>
      </w:r>
      <w:r w:rsidR="00FD6A11" w:rsidRPr="00170752">
        <w:t xml:space="preserve"> stärkt der HER den </w:t>
      </w:r>
      <w:r w:rsidR="00F51E5C" w:rsidRPr="00170752">
        <w:t xml:space="preserve">Fokus der </w:t>
      </w:r>
      <w:r w:rsidR="00486B2D" w:rsidRPr="00170752">
        <w:t>Konsumentinnen</w:t>
      </w:r>
      <w:r w:rsidR="00F51E5C" w:rsidRPr="00170752">
        <w:t xml:space="preserve"> und </w:t>
      </w:r>
      <w:r w:rsidR="00486B2D" w:rsidRPr="00170752">
        <w:t>Konsumenten</w:t>
      </w:r>
      <w:r w:rsidR="002D54B2" w:rsidRPr="00170752">
        <w:rPr>
          <w:rStyle w:val="Kommentarzeichen"/>
          <w:sz w:val="22"/>
          <w:szCs w:val="22"/>
        </w:rPr>
        <w:t xml:space="preserve">, zum </w:t>
      </w:r>
      <w:r w:rsidR="00FD6A11" w:rsidRPr="00170752">
        <w:t>Umweltschutz</w:t>
      </w:r>
      <w:r w:rsidR="002D54B2" w:rsidRPr="00170752">
        <w:t xml:space="preserve"> beizutragen</w:t>
      </w:r>
      <w:r w:rsidR="00FD6A11" w:rsidRPr="00170752">
        <w:t>.</w:t>
      </w:r>
    </w:p>
    <w:p w14:paraId="13462994" w14:textId="7262EE31" w:rsidR="00FD6A11" w:rsidRPr="00170752" w:rsidRDefault="00FD6A11">
      <w:r w:rsidRPr="00170752">
        <w:t>Die</w:t>
      </w:r>
      <w:r w:rsidR="00753A2A" w:rsidRPr="00170752">
        <w:t>se</w:t>
      </w:r>
      <w:r w:rsidRPr="00170752">
        <w:t xml:space="preserve"> Analyse kombiniert Daten aus </w:t>
      </w:r>
      <w:r w:rsidR="00753A2A" w:rsidRPr="00170752">
        <w:t xml:space="preserve">einer </w:t>
      </w:r>
      <w:r w:rsidRPr="00170752">
        <w:t xml:space="preserve">grossen randomisierten </w:t>
      </w:r>
      <w:r w:rsidR="00753A2A" w:rsidRPr="00170752">
        <w:t xml:space="preserve">Studie von </w:t>
      </w:r>
      <w:r w:rsidRPr="00170752">
        <w:t xml:space="preserve">Opower </w:t>
      </w:r>
      <w:r w:rsidR="00753A2A" w:rsidRPr="00170752">
        <w:t xml:space="preserve">in Italien </w:t>
      </w:r>
      <w:r w:rsidRPr="00170752">
        <w:t xml:space="preserve">mit Umfragedaten </w:t>
      </w:r>
      <w:r w:rsidR="00753A2A" w:rsidRPr="00170752">
        <w:t>von Kundinnen und Kunden</w:t>
      </w:r>
      <w:r w:rsidR="0037250E" w:rsidRPr="00170752">
        <w:t xml:space="preserve"> eines Energieversorgers</w:t>
      </w:r>
      <w:r w:rsidRPr="00170752">
        <w:t>.</w:t>
      </w:r>
    </w:p>
    <w:p w14:paraId="28F68FB5" w14:textId="68EB8FE9" w:rsidR="00FD6A11" w:rsidRPr="00170752" w:rsidRDefault="00B912A3">
      <w:r w:rsidRPr="00170752">
        <w:lastRenderedPageBreak/>
        <w:t xml:space="preserve">Die Daten des </w:t>
      </w:r>
      <w:r w:rsidR="007D5DE2" w:rsidRPr="00170752">
        <w:t xml:space="preserve">Energieversorgers </w:t>
      </w:r>
      <w:r w:rsidR="009327B5" w:rsidRPr="00170752">
        <w:t>spezifizieren</w:t>
      </w:r>
      <w:r w:rsidRPr="00170752">
        <w:t xml:space="preserve">, ob eine Person einen HER </w:t>
      </w:r>
      <w:r w:rsidR="00C74AF7" w:rsidRPr="00170752">
        <w:t xml:space="preserve">mit sozialen Informationen </w:t>
      </w:r>
      <w:r w:rsidRPr="00170752">
        <w:t>erhält</w:t>
      </w:r>
      <w:r w:rsidR="007D5DE2" w:rsidRPr="00170752">
        <w:t xml:space="preserve">, </w:t>
      </w:r>
      <w:r w:rsidR="00AF0498" w:rsidRPr="00170752">
        <w:t xml:space="preserve">die </w:t>
      </w:r>
      <w:r w:rsidRPr="00170752">
        <w:t xml:space="preserve">Häufigkeit </w:t>
      </w:r>
      <w:r w:rsidR="00C74AF7" w:rsidRPr="00170752">
        <w:t xml:space="preserve">und Art </w:t>
      </w:r>
      <w:r w:rsidRPr="00170752">
        <w:t xml:space="preserve">der sozialen Informationen, </w:t>
      </w:r>
      <w:r w:rsidR="00AF0498" w:rsidRPr="00170752">
        <w:t>den</w:t>
      </w:r>
      <w:r w:rsidR="009906CD" w:rsidRPr="00170752">
        <w:t xml:space="preserve"> </w:t>
      </w:r>
      <w:r w:rsidR="00AF0498" w:rsidRPr="00170752">
        <w:t>Umgang</w:t>
      </w:r>
      <w:r w:rsidR="009906CD" w:rsidRPr="00170752">
        <w:t xml:space="preserve"> der Kundinnen und Kunden </w:t>
      </w:r>
      <w:r w:rsidR="00AF0498" w:rsidRPr="00170752">
        <w:t xml:space="preserve">damit </w:t>
      </w:r>
      <w:r w:rsidRPr="00170752">
        <w:t xml:space="preserve">und </w:t>
      </w:r>
      <w:r w:rsidR="00AF0498" w:rsidRPr="00170752">
        <w:t xml:space="preserve">ihren </w:t>
      </w:r>
      <w:r w:rsidRPr="00170752">
        <w:t xml:space="preserve">Energieverbrauch. </w:t>
      </w:r>
    </w:p>
    <w:p w14:paraId="70D4C51D" w14:textId="0B88E59B" w:rsidR="00B912A3" w:rsidRPr="00170752" w:rsidRDefault="00B912A3">
      <w:r w:rsidRPr="00170752">
        <w:t xml:space="preserve">Die Umfragedaten beinhalten </w:t>
      </w:r>
      <w:r w:rsidR="00A62F22" w:rsidRPr="00170752">
        <w:t xml:space="preserve">Angaben </w:t>
      </w:r>
      <w:r w:rsidRPr="00170752">
        <w:t xml:space="preserve">zu </w:t>
      </w:r>
      <w:r w:rsidR="00F7396B" w:rsidRPr="00170752">
        <w:t>ökologischen Werten</w:t>
      </w:r>
      <w:r w:rsidRPr="00170752">
        <w:t xml:space="preserve">, </w:t>
      </w:r>
      <w:r w:rsidR="00A62F22" w:rsidRPr="00170752">
        <w:t>ökologischer Selbstidentität</w:t>
      </w:r>
      <w:r w:rsidRPr="00170752">
        <w:t>, soziale</w:t>
      </w:r>
      <w:r w:rsidR="00A62F22" w:rsidRPr="00170752">
        <w:t>n</w:t>
      </w:r>
      <w:r w:rsidRPr="00170752">
        <w:t xml:space="preserve"> Normen und andere</w:t>
      </w:r>
      <w:r w:rsidR="00A62F22" w:rsidRPr="00170752">
        <w:t>n</w:t>
      </w:r>
      <w:r w:rsidRPr="00170752">
        <w:t xml:space="preserve"> Haushaltsmerkmale</w:t>
      </w:r>
      <w:r w:rsidR="00A62F22" w:rsidRPr="00170752">
        <w:t>n</w:t>
      </w:r>
      <w:r w:rsidRPr="00170752">
        <w:t>.</w:t>
      </w:r>
    </w:p>
    <w:p w14:paraId="068461DC" w14:textId="1FCD6A6C" w:rsidR="00E35FAD" w:rsidRPr="00170752" w:rsidRDefault="00903D1E" w:rsidP="00170752">
      <w:pPr>
        <w:tabs>
          <w:tab w:val="left" w:pos="2977"/>
        </w:tabs>
      </w:pPr>
      <w:r w:rsidRPr="00170752">
        <w:t>Das erste Ziel dieser Analyse ist</w:t>
      </w:r>
      <w:r w:rsidR="00F7396B" w:rsidRPr="00170752">
        <w:t xml:space="preserve"> es</w:t>
      </w:r>
      <w:r w:rsidR="00F34C09" w:rsidRPr="00170752">
        <w:t>,</w:t>
      </w:r>
      <w:r w:rsidRPr="00170752">
        <w:t xml:space="preserve"> den Einfluss des HER-Programmes auf den Energieverbrauch und auf die </w:t>
      </w:r>
      <w:r w:rsidR="00F7396B" w:rsidRPr="00170752">
        <w:t>Benutzung</w:t>
      </w:r>
      <w:r w:rsidRPr="00170752">
        <w:t xml:space="preserve"> </w:t>
      </w:r>
      <w:r w:rsidR="00F7396B" w:rsidRPr="00170752">
        <w:t xml:space="preserve">des </w:t>
      </w:r>
      <w:r w:rsidRPr="00170752">
        <w:t>digitalen HER-Portal</w:t>
      </w:r>
      <w:r w:rsidR="00F7396B" w:rsidRPr="00170752">
        <w:t>s</w:t>
      </w:r>
      <w:r w:rsidR="00F34C09" w:rsidRPr="00170752">
        <w:t xml:space="preserve"> </w:t>
      </w:r>
      <w:r w:rsidR="00F7396B" w:rsidRPr="00170752">
        <w:t xml:space="preserve">durch Kundinnen und Kunden </w:t>
      </w:r>
      <w:r w:rsidR="00F34C09" w:rsidRPr="00170752">
        <w:t>zu evaluieren.</w:t>
      </w:r>
    </w:p>
    <w:p w14:paraId="372C4734" w14:textId="24BF52B4" w:rsidR="00903D1E" w:rsidRPr="00170752" w:rsidRDefault="00903D1E">
      <w:r w:rsidRPr="00170752">
        <w:t xml:space="preserve">Die empirische Analyse basiert auf einer </w:t>
      </w:r>
      <w:r w:rsidR="00A31ED7" w:rsidRPr="00170752">
        <w:t>Stichprobe</w:t>
      </w:r>
      <w:r w:rsidRPr="00170752">
        <w:t xml:space="preserve"> </w:t>
      </w:r>
      <w:r w:rsidR="00380BD0">
        <w:t>aus</w:t>
      </w:r>
      <w:r w:rsidR="00CF64AB" w:rsidRPr="00170752">
        <w:t xml:space="preserve"> </w:t>
      </w:r>
      <w:r w:rsidRPr="00170752">
        <w:t xml:space="preserve">Kundinnen und Kunden des italienischen </w:t>
      </w:r>
      <w:r w:rsidR="00FB3D77" w:rsidRPr="00170752">
        <w:t xml:space="preserve">Energieversorgers </w:t>
      </w:r>
      <w:r w:rsidRPr="00170752">
        <w:t>(ENI gas e luce) zwischen Januar 2015 und Dezember 2017.</w:t>
      </w:r>
    </w:p>
    <w:p w14:paraId="0A8A803A" w14:textId="1ED2D9B0" w:rsidR="00A31ED7" w:rsidRPr="00170752" w:rsidRDefault="00903D1E">
      <w:r w:rsidRPr="00170752">
        <w:t>Diese</w:t>
      </w:r>
      <w:r w:rsidR="00A31ED7" w:rsidRPr="00170752">
        <w:t xml:space="preserve"> Stichprobe besteht aus 4'535 Kundinnen und Kunden, </w:t>
      </w:r>
      <w:r w:rsidR="005B604C" w:rsidRPr="00170752">
        <w:t>wovon</w:t>
      </w:r>
      <w:r w:rsidR="00A31ED7" w:rsidRPr="00170752">
        <w:t xml:space="preserve"> 3'720 zu</w:t>
      </w:r>
      <w:r w:rsidR="00B95C86" w:rsidRPr="00170752">
        <w:t xml:space="preserve">r </w:t>
      </w:r>
      <w:r w:rsidR="00882D06" w:rsidRPr="00170752">
        <w:t>Behandlungsgruppe</w:t>
      </w:r>
      <w:r w:rsidR="00B6615F" w:rsidRPr="00170752">
        <w:t xml:space="preserve"> </w:t>
      </w:r>
      <w:r w:rsidR="00A31ED7" w:rsidRPr="00170752">
        <w:t>und 815 zu</w:t>
      </w:r>
      <w:r w:rsidR="00B95C86" w:rsidRPr="00170752">
        <w:t xml:space="preserve">r </w:t>
      </w:r>
      <w:r w:rsidR="00A31ED7" w:rsidRPr="00170752">
        <w:t>Kontrollgruppe</w:t>
      </w:r>
      <w:r w:rsidR="005B604C" w:rsidRPr="00170752">
        <w:t xml:space="preserve"> gehören</w:t>
      </w:r>
      <w:r w:rsidR="00A31ED7" w:rsidRPr="00170752">
        <w:t>.</w:t>
      </w:r>
    </w:p>
    <w:p w14:paraId="003932BC" w14:textId="5872FD35" w:rsidR="00761EFD" w:rsidRPr="00170752" w:rsidRDefault="00E26B4E">
      <w:r w:rsidRPr="00170752">
        <w:t>Das zweite Ziel diese</w:t>
      </w:r>
      <w:r w:rsidR="00B40D96" w:rsidRPr="00170752">
        <w:t xml:space="preserve">r Studie </w:t>
      </w:r>
      <w:r w:rsidR="00761EFD" w:rsidRPr="00170752">
        <w:t>ist</w:t>
      </w:r>
      <w:r w:rsidR="001052E0" w:rsidRPr="00170752">
        <w:t xml:space="preserve"> es</w:t>
      </w:r>
      <w:r w:rsidR="00761EFD" w:rsidRPr="00170752">
        <w:t xml:space="preserve">, den heterogenen Effekt des Programmes auf zwei Ebenen </w:t>
      </w:r>
      <w:r w:rsidR="00F34C09" w:rsidRPr="00170752">
        <w:t>zu evaluieren</w:t>
      </w:r>
      <w:r w:rsidR="00761EFD" w:rsidRPr="00170752">
        <w:t>.</w:t>
      </w:r>
    </w:p>
    <w:p w14:paraId="65EEC67F" w14:textId="1AD73769" w:rsidR="001C31B9" w:rsidRPr="00170752" w:rsidRDefault="00761EFD">
      <w:r w:rsidRPr="00170752">
        <w:t>Wir möchten</w:t>
      </w:r>
      <w:r w:rsidR="001C31B9" w:rsidRPr="00170752">
        <w:t xml:space="preserve"> testen, wie der </w:t>
      </w:r>
      <w:r w:rsidR="00904CAD" w:rsidRPr="00170752">
        <w:t>Behandlungseffekt in</w:t>
      </w:r>
      <w:r w:rsidR="001C31B9" w:rsidRPr="00170752">
        <w:t xml:space="preserve"> Bezug auf den </w:t>
      </w:r>
      <w:r w:rsidR="006610A0">
        <w:t xml:space="preserve">ursprünglichen </w:t>
      </w:r>
      <w:r w:rsidR="001C31B9" w:rsidRPr="00170752">
        <w:t>Energieverbrauch und auf die anfänglichen Umweltwerte</w:t>
      </w:r>
      <w:r w:rsidR="00FB2847" w:rsidRPr="00170752">
        <w:t xml:space="preserve"> variiert</w:t>
      </w:r>
      <w:r w:rsidR="001C31B9" w:rsidRPr="00170752">
        <w:t>.</w:t>
      </w:r>
    </w:p>
    <w:p w14:paraId="67A20DBE" w14:textId="35BB9558" w:rsidR="00E26B4E" w:rsidRPr="00170752" w:rsidRDefault="001C31B9">
      <w:r w:rsidRPr="00170752">
        <w:t>Die</w:t>
      </w:r>
      <w:r w:rsidR="001E4C38" w:rsidRPr="00170752">
        <w:t>se</w:t>
      </w:r>
      <w:r w:rsidRPr="00170752">
        <w:t xml:space="preserve"> Analyse soll beantworten, welche Merkmale eine</w:t>
      </w:r>
      <w:r w:rsidR="00105BFA" w:rsidRPr="00170752">
        <w:t>r</w:t>
      </w:r>
      <w:r w:rsidRPr="00170752">
        <w:t xml:space="preserve"> Kundin oder ein</w:t>
      </w:r>
      <w:r w:rsidR="00105BFA" w:rsidRPr="00170752">
        <w:t>es</w:t>
      </w:r>
      <w:r w:rsidRPr="00170752">
        <w:t xml:space="preserve"> Kunde</w:t>
      </w:r>
      <w:r w:rsidR="00105BFA" w:rsidRPr="00170752">
        <w:t>n</w:t>
      </w:r>
      <w:r w:rsidRPr="00170752">
        <w:t xml:space="preserve"> </w:t>
      </w:r>
      <w:r w:rsidR="00105BFA" w:rsidRPr="00170752">
        <w:t>die Chance erhöhen,</w:t>
      </w:r>
      <w:r w:rsidRPr="00170752">
        <w:t xml:space="preserve"> auf die HER-Informationen einzugehen. </w:t>
      </w:r>
    </w:p>
    <w:p w14:paraId="70E2D45D" w14:textId="7810449B" w:rsidR="001C31B9" w:rsidRPr="00170752" w:rsidRDefault="001C31B9">
      <w:r w:rsidRPr="00170752">
        <w:t xml:space="preserve">Die Studie hat als drittes Ziel herauszufinden, welche Mechanismen hinter den </w:t>
      </w:r>
      <w:r w:rsidR="00643530" w:rsidRPr="00170752">
        <w:t xml:space="preserve">Auswirkungen des Programms </w:t>
      </w:r>
      <w:commentRangeStart w:id="2"/>
      <w:commentRangeEnd w:id="2"/>
      <w:r w:rsidRPr="00170752">
        <w:t>stecken.</w:t>
      </w:r>
    </w:p>
    <w:p w14:paraId="205BC747" w14:textId="5BE47DA4" w:rsidR="001C31B9" w:rsidRPr="00170752" w:rsidRDefault="001C31B9">
      <w:r w:rsidRPr="00170752">
        <w:t xml:space="preserve">Um mehr über die möglichen Rollen zweier Mechanismen zu erfahren, führen wir </w:t>
      </w:r>
      <w:r w:rsidR="009B64B8" w:rsidRPr="00170752">
        <w:t>Manipulations</w:t>
      </w:r>
      <w:r w:rsidR="00105BFA" w:rsidRPr="00170752">
        <w:t>checks</w:t>
      </w:r>
      <w:r w:rsidR="009B64B8" w:rsidRPr="00170752">
        <w:t xml:space="preserve"> durch</w:t>
      </w:r>
      <w:r w:rsidR="007B15C6" w:rsidRPr="00170752">
        <w:t>.</w:t>
      </w:r>
      <w:r w:rsidRPr="00170752">
        <w:t xml:space="preserve"> </w:t>
      </w:r>
    </w:p>
    <w:p w14:paraId="3C99E4D2" w14:textId="3B7496E8" w:rsidR="007B15C6" w:rsidRPr="00170752" w:rsidRDefault="007B15C6">
      <w:r w:rsidRPr="00170752">
        <w:t>Zuerst überprüfen wir, ob die erhaltenen HER-Informationen d</w:t>
      </w:r>
      <w:r w:rsidR="00C9721B" w:rsidRPr="00170752">
        <w:t xml:space="preserve">ie ökologische Selbstidentität </w:t>
      </w:r>
      <w:r w:rsidRPr="00170752">
        <w:t>beeinfluss</w:t>
      </w:r>
      <w:r w:rsidR="004868DA" w:rsidRPr="00170752">
        <w:t>en</w:t>
      </w:r>
      <w:r w:rsidRPr="00170752">
        <w:t xml:space="preserve">. </w:t>
      </w:r>
    </w:p>
    <w:p w14:paraId="7E4390B6" w14:textId="39335643" w:rsidR="007B15C6" w:rsidRPr="00170752" w:rsidRDefault="007B15C6">
      <w:r w:rsidRPr="00170752">
        <w:t xml:space="preserve">Wir überprüfen auch, ob der HER </w:t>
      </w:r>
      <w:r w:rsidR="00F34C09" w:rsidRPr="00170752">
        <w:t xml:space="preserve">beeinflusst, wie die Konsumentinnen und Konsumenten </w:t>
      </w:r>
      <w:r w:rsidRPr="00170752">
        <w:t xml:space="preserve">soziale Normen </w:t>
      </w:r>
      <w:r w:rsidR="002B6063" w:rsidRPr="00170752">
        <w:t xml:space="preserve">mit </w:t>
      </w:r>
      <w:r w:rsidRPr="00170752">
        <w:t>Bezug auf</w:t>
      </w:r>
      <w:r w:rsidR="005966F6" w:rsidRPr="00170752">
        <w:t>s</w:t>
      </w:r>
      <w:r w:rsidRPr="00170752">
        <w:t xml:space="preserve"> Energiesparen</w:t>
      </w:r>
      <w:r w:rsidR="00F34C09" w:rsidRPr="00170752">
        <w:t xml:space="preserve"> wahrnehmen.</w:t>
      </w:r>
      <w:r w:rsidRPr="00170752">
        <w:t xml:space="preserve"> </w:t>
      </w:r>
    </w:p>
    <w:p w14:paraId="32315021" w14:textId="447B666F" w:rsidR="007B15C6" w:rsidRPr="00170752" w:rsidRDefault="007B15C6">
      <w:r w:rsidRPr="00170752">
        <w:t xml:space="preserve">Eine fundierte Erkenntnis der Analyse ist, dass vor allem </w:t>
      </w:r>
      <w:r w:rsidR="00C03CFE" w:rsidRPr="00170752">
        <w:t>der</w:t>
      </w:r>
      <w:r w:rsidRPr="00170752">
        <w:t xml:space="preserve"> Energiekonsum vor der Behandlung und </w:t>
      </w:r>
      <w:r w:rsidR="00C03CFE" w:rsidRPr="00170752">
        <w:t>die ökologischen Werte</w:t>
      </w:r>
      <w:r w:rsidRPr="00170752">
        <w:t xml:space="preserve"> </w:t>
      </w:r>
      <w:r w:rsidR="00C03CFE" w:rsidRPr="00170752">
        <w:t xml:space="preserve">die </w:t>
      </w:r>
      <w:r w:rsidR="008A72F6" w:rsidRPr="00170752">
        <w:t>Hauptur</w:t>
      </w:r>
      <w:r w:rsidR="00C03CFE" w:rsidRPr="00170752">
        <w:t>sachen für die Heterogenität sind</w:t>
      </w:r>
      <w:r w:rsidRPr="00170752">
        <w:t xml:space="preserve">.  </w:t>
      </w:r>
    </w:p>
    <w:p w14:paraId="7FCF630C" w14:textId="4CFDCEF7" w:rsidR="007B15C6" w:rsidRPr="00170752" w:rsidRDefault="007B15C6">
      <w:r w:rsidRPr="00170752">
        <w:t xml:space="preserve">Familien mit einem höheren Energiekonsum vor der Behandlung reagieren mit </w:t>
      </w:r>
      <w:r w:rsidR="00DA36D4" w:rsidRPr="00170752">
        <w:t xml:space="preserve">einer </w:t>
      </w:r>
      <w:r w:rsidRPr="00170752">
        <w:t xml:space="preserve">Senkung ihres Energieverbrauchs auf </w:t>
      </w:r>
      <w:r w:rsidR="00260FAF" w:rsidRPr="00170752">
        <w:t>die Intervention</w:t>
      </w:r>
      <w:r w:rsidRPr="00170752">
        <w:t xml:space="preserve">. </w:t>
      </w:r>
    </w:p>
    <w:p w14:paraId="1943B5E1" w14:textId="6A111A1C" w:rsidR="003853A5" w:rsidRPr="00170752" w:rsidRDefault="003853A5" w:rsidP="00170752">
      <w:pPr>
        <w:tabs>
          <w:tab w:val="left" w:pos="7088"/>
        </w:tabs>
      </w:pPr>
      <w:r w:rsidRPr="00170752">
        <w:t xml:space="preserve">Wenn sie vor der Behandlung einen hohen Energiekonsum </w:t>
      </w:r>
      <w:r w:rsidR="0059058A" w:rsidRPr="00170752">
        <w:t>haben</w:t>
      </w:r>
      <w:r w:rsidRPr="00170752">
        <w:t xml:space="preserve">, reagieren Personen mit </w:t>
      </w:r>
      <w:r w:rsidR="00D65B75" w:rsidRPr="00170752">
        <w:t xml:space="preserve">ausgeprägten </w:t>
      </w:r>
      <w:r w:rsidR="0059058A" w:rsidRPr="00170752">
        <w:t xml:space="preserve">ökologischen Werten </w:t>
      </w:r>
      <w:r w:rsidR="0000169A" w:rsidRPr="00170752">
        <w:t xml:space="preserve">auf die sozialen Informationen </w:t>
      </w:r>
      <w:r w:rsidRPr="00170752">
        <w:t xml:space="preserve">eher </w:t>
      </w:r>
      <w:r w:rsidR="00DA36D4" w:rsidRPr="00170752">
        <w:t>mit einer Reduktion ihres Energiekonsums</w:t>
      </w:r>
      <w:r w:rsidRPr="00170752">
        <w:t>.</w:t>
      </w:r>
    </w:p>
    <w:p w14:paraId="5336BE76" w14:textId="4715FA35" w:rsidR="003853A5" w:rsidRPr="00170752" w:rsidRDefault="003853A5">
      <w:r w:rsidRPr="00170752">
        <w:t>Weiter erhöht der HER d</w:t>
      </w:r>
      <w:r w:rsidR="00676F1F" w:rsidRPr="00170752">
        <w:t xml:space="preserve">ie ökologische Selbstidentität </w:t>
      </w:r>
      <w:r w:rsidRPr="00170752">
        <w:t xml:space="preserve">bei jenen Personen, welche vor der Behandlung einen hohen Energiekonsum hatten. </w:t>
      </w:r>
    </w:p>
    <w:p w14:paraId="6C3F414E" w14:textId="1E2D726F" w:rsidR="003853A5" w:rsidRPr="00170752" w:rsidRDefault="003853A5">
      <w:r w:rsidRPr="00170752">
        <w:t xml:space="preserve">Ein weiteres wichtiges Resultat ist, dass der HER die Wahrnehmung der </w:t>
      </w:r>
      <w:r w:rsidR="005A4552" w:rsidRPr="00170752">
        <w:t>Konsumentinnen</w:t>
      </w:r>
      <w:r w:rsidR="00C25E53" w:rsidRPr="00170752">
        <w:t xml:space="preserve"> und </w:t>
      </w:r>
      <w:r w:rsidR="005A4552" w:rsidRPr="00170752">
        <w:t>Konsumenten</w:t>
      </w:r>
      <w:r w:rsidR="00C25E53" w:rsidRPr="00170752">
        <w:t xml:space="preserve"> </w:t>
      </w:r>
      <w:r w:rsidR="005A4552" w:rsidRPr="00170752">
        <w:t>in Bezug auf</w:t>
      </w:r>
      <w:r w:rsidR="00C25E53" w:rsidRPr="00170752">
        <w:t xml:space="preserve"> </w:t>
      </w:r>
      <w:r w:rsidR="005A4552" w:rsidRPr="00170752">
        <w:t>die</w:t>
      </w:r>
      <w:r w:rsidR="00C25E53" w:rsidRPr="00170752">
        <w:t xml:space="preserve"> </w:t>
      </w:r>
      <w:r w:rsidRPr="00170752">
        <w:t xml:space="preserve">soziale Norm </w:t>
      </w:r>
      <w:r w:rsidR="00C25E53" w:rsidRPr="00170752">
        <w:t xml:space="preserve">des Energiesparens </w:t>
      </w:r>
      <w:r w:rsidR="005A4552" w:rsidRPr="00170752">
        <w:t>begünstigt</w:t>
      </w:r>
      <w:r w:rsidR="00715E13" w:rsidRPr="00170752">
        <w:t>.</w:t>
      </w:r>
    </w:p>
    <w:p w14:paraId="57E17362" w14:textId="01221601" w:rsidR="00715E13" w:rsidRPr="00170752" w:rsidRDefault="00715E13">
      <w:r w:rsidRPr="00170752">
        <w:t>Interessanterweise kann dieser Effekt sowohl bei Haushalten mit hohem wie auch mit niedrigem Energiekonsum nachgewiesen werden.</w:t>
      </w:r>
    </w:p>
    <w:p w14:paraId="13B2D572" w14:textId="5F15A11A" w:rsidR="00715E13" w:rsidRPr="00170752" w:rsidRDefault="0011632B">
      <w:r w:rsidRPr="00170752">
        <w:lastRenderedPageBreak/>
        <w:t xml:space="preserve">Aus all diesen Resultaten </w:t>
      </w:r>
      <w:r w:rsidR="00E2673D">
        <w:t>lässt sich sch</w:t>
      </w:r>
      <w:r w:rsidR="00E15625">
        <w:t>liesse</w:t>
      </w:r>
      <w:r w:rsidR="00E2673D">
        <w:t>n</w:t>
      </w:r>
      <w:r w:rsidR="00DA0D63" w:rsidRPr="00170752">
        <w:t xml:space="preserve">, dass der HER Haushalte mit </w:t>
      </w:r>
      <w:r w:rsidR="00233E3E" w:rsidRPr="00170752">
        <w:t xml:space="preserve">ursprünglich </w:t>
      </w:r>
      <w:r w:rsidR="00DA0D63" w:rsidRPr="00170752">
        <w:t>hohem Konsum zu</w:t>
      </w:r>
      <w:r w:rsidR="00171CB9" w:rsidRPr="00170752">
        <w:t>m Reduzieren des</w:t>
      </w:r>
      <w:r w:rsidR="00DA0D63" w:rsidRPr="00170752">
        <w:t xml:space="preserve"> Energieverbrauch</w:t>
      </w:r>
      <w:r w:rsidR="00233E3E" w:rsidRPr="00170752">
        <w:t>s</w:t>
      </w:r>
      <w:r w:rsidR="00DA0D63" w:rsidRPr="00170752">
        <w:t xml:space="preserve"> ermuntert, weil </w:t>
      </w:r>
      <w:r w:rsidR="00171CB9" w:rsidRPr="00170752">
        <w:t>er</w:t>
      </w:r>
      <w:r w:rsidR="00DA0D63" w:rsidRPr="00170752">
        <w:t xml:space="preserve"> ihr</w:t>
      </w:r>
      <w:r w:rsidR="00F13BEA" w:rsidRPr="00170752">
        <w:t>e</w:t>
      </w:r>
      <w:r w:rsidR="00DA0D63" w:rsidRPr="00170752">
        <w:t xml:space="preserve"> </w:t>
      </w:r>
      <w:r w:rsidR="00F13BEA" w:rsidRPr="00170752">
        <w:t xml:space="preserve">ökologische Selbstidentität </w:t>
      </w:r>
      <w:r w:rsidR="00171CB9" w:rsidRPr="00170752">
        <w:t>stärkt</w:t>
      </w:r>
      <w:r w:rsidR="00DA0D63" w:rsidRPr="00170752">
        <w:t>.</w:t>
      </w:r>
    </w:p>
    <w:p w14:paraId="6725EC3D" w14:textId="60641873" w:rsidR="00DA0D63" w:rsidRPr="00170752" w:rsidRDefault="00DA0D63">
      <w:r w:rsidRPr="00170752">
        <w:t xml:space="preserve">Der HER beeinflusst auch die soziale Norm </w:t>
      </w:r>
      <w:r w:rsidR="00D076FB" w:rsidRPr="00170752">
        <w:t xml:space="preserve">des Energiesparens </w:t>
      </w:r>
      <w:r w:rsidRPr="00170752">
        <w:t>bei Haushalten mit niedrigem Energiekonsum vor der Behandlung; dieser Effekt führ</w:t>
      </w:r>
      <w:r w:rsidR="00D63EA9" w:rsidRPr="00170752">
        <w:t>t</w:t>
      </w:r>
      <w:r w:rsidRPr="00170752">
        <w:t xml:space="preserve"> aber nicht zu einem reduzierten Energieverbrauch bei dieser Art von Haushalten.</w:t>
      </w:r>
    </w:p>
    <w:p w14:paraId="4F58E0B8" w14:textId="769B6CA7" w:rsidR="00DA0D63" w:rsidRDefault="00DA0D63">
      <w:r w:rsidRPr="00170752">
        <w:t xml:space="preserve">Daher </w:t>
      </w:r>
      <w:r w:rsidR="00E2673D">
        <w:t xml:space="preserve">lässt sich </w:t>
      </w:r>
      <w:r w:rsidR="00E15625">
        <w:t>folgern</w:t>
      </w:r>
      <w:r w:rsidRPr="00170752">
        <w:t xml:space="preserve">, dass der Mechanismus </w:t>
      </w:r>
      <w:r w:rsidR="00025582" w:rsidRPr="00170752">
        <w:t xml:space="preserve">der </w:t>
      </w:r>
      <w:r w:rsidRPr="00170752">
        <w:t>sozialen Norm weniger wirkungsvoll ist bei der Förderung von energiesparendem Verhalten.</w:t>
      </w:r>
    </w:p>
    <w:sectPr w:rsidR="00DA0D6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CD2A" w16cex:dateUtc="2020-06-08T12:43:00Z"/>
  <w16cex:commentExtensible w16cex:durableId="2278BF52" w16cex:dateUtc="2020-05-27T08:28:00Z"/>
  <w16cex:commentExtensible w16cex:durableId="2278BC6E" w16cex:dateUtc="2020-05-27T08:16:00Z"/>
  <w16cex:commentExtensible w16cex:durableId="2278BE66" w16cex:dateUtc="2020-05-27T08:24:00Z"/>
  <w16cex:commentExtensible w16cex:durableId="2288D2FC" w16cex:dateUtc="2020-06-08T13:08:00Z"/>
  <w16cex:commentExtensible w16cex:durableId="2288DB5B" w16cex:dateUtc="2020-06-08T13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2F882" w14:textId="77777777" w:rsidR="008347D6" w:rsidRDefault="008347D6" w:rsidP="00E23874">
      <w:pPr>
        <w:spacing w:after="0" w:line="240" w:lineRule="auto"/>
      </w:pPr>
      <w:r>
        <w:separator/>
      </w:r>
    </w:p>
  </w:endnote>
  <w:endnote w:type="continuationSeparator" w:id="0">
    <w:p w14:paraId="67AB9040" w14:textId="77777777" w:rsidR="008347D6" w:rsidRDefault="008347D6" w:rsidP="00E2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46619" w14:textId="33C8027E" w:rsidR="004C006B" w:rsidRPr="0077169E" w:rsidRDefault="004C006B">
    <w:pPr>
      <w:pStyle w:val="Fuzeile"/>
      <w:rPr>
        <w:sz w:val="20"/>
        <w:szCs w:val="20"/>
      </w:rPr>
    </w:pPr>
    <w:r w:rsidRPr="0077169E">
      <w:rPr>
        <w:sz w:val="20"/>
        <w:szCs w:val="20"/>
      </w:rPr>
      <w:tab/>
    </w:r>
    <w:r w:rsidRPr="0077169E">
      <w:rPr>
        <w:sz w:val="20"/>
        <w:szCs w:val="20"/>
      </w:rPr>
      <w:tab/>
    </w:r>
    <w:r w:rsidRPr="0077169E">
      <w:rPr>
        <w:sz w:val="20"/>
        <w:szCs w:val="20"/>
      </w:rPr>
      <w:fldChar w:fldCharType="begin"/>
    </w:r>
    <w:r w:rsidRPr="0077169E">
      <w:rPr>
        <w:sz w:val="20"/>
        <w:szCs w:val="20"/>
      </w:rPr>
      <w:instrText xml:space="preserve"> PAGE   \* MERGEFORMAT </w:instrText>
    </w:r>
    <w:r w:rsidRPr="0077169E">
      <w:rPr>
        <w:sz w:val="20"/>
        <w:szCs w:val="20"/>
      </w:rPr>
      <w:fldChar w:fldCharType="separate"/>
    </w:r>
    <w:r w:rsidRPr="0077169E">
      <w:rPr>
        <w:noProof/>
        <w:sz w:val="20"/>
        <w:szCs w:val="20"/>
      </w:rPr>
      <w:t>1</w:t>
    </w:r>
    <w:r w:rsidRPr="0077169E">
      <w:rPr>
        <w:sz w:val="20"/>
        <w:szCs w:val="20"/>
      </w:rPr>
      <w:fldChar w:fldCharType="end"/>
    </w:r>
    <w:r w:rsidRPr="0077169E">
      <w:rPr>
        <w:sz w:val="20"/>
        <w:szCs w:val="20"/>
      </w:rPr>
      <w:t>/</w:t>
    </w:r>
    <w:r w:rsidRPr="0077169E">
      <w:rPr>
        <w:sz w:val="20"/>
        <w:szCs w:val="20"/>
      </w:rPr>
      <w:fldChar w:fldCharType="begin"/>
    </w:r>
    <w:r w:rsidRPr="0077169E">
      <w:rPr>
        <w:sz w:val="20"/>
        <w:szCs w:val="20"/>
      </w:rPr>
      <w:instrText xml:space="preserve"> NUMPAGES   \* MERGEFORMAT </w:instrText>
    </w:r>
    <w:r w:rsidRPr="0077169E">
      <w:rPr>
        <w:sz w:val="20"/>
        <w:szCs w:val="20"/>
      </w:rPr>
      <w:fldChar w:fldCharType="separate"/>
    </w:r>
    <w:r w:rsidRPr="0077169E">
      <w:rPr>
        <w:noProof/>
        <w:sz w:val="20"/>
        <w:szCs w:val="20"/>
      </w:rPr>
      <w:t>3</w:t>
    </w:r>
    <w:r w:rsidRPr="0077169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D8B3" w14:textId="77777777" w:rsidR="008347D6" w:rsidRDefault="008347D6" w:rsidP="00E23874">
      <w:pPr>
        <w:spacing w:after="0" w:line="240" w:lineRule="auto"/>
      </w:pPr>
      <w:r>
        <w:separator/>
      </w:r>
    </w:p>
  </w:footnote>
  <w:footnote w:type="continuationSeparator" w:id="0">
    <w:p w14:paraId="79D01BC7" w14:textId="77777777" w:rsidR="008347D6" w:rsidRDefault="008347D6" w:rsidP="00E23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8145F"/>
    <w:multiLevelType w:val="hybridMultilevel"/>
    <w:tmpl w:val="5AAE55AE"/>
    <w:lvl w:ilvl="0" w:tplc="6F9C19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szC0NDcxMbUwMjNW0lEKTi0uzszPAykwqQUAbdt7DCwAAAA="/>
  </w:docVars>
  <w:rsids>
    <w:rsidRoot w:val="00561D19"/>
    <w:rsid w:val="0000169A"/>
    <w:rsid w:val="0000410B"/>
    <w:rsid w:val="00025582"/>
    <w:rsid w:val="00033742"/>
    <w:rsid w:val="00056FE1"/>
    <w:rsid w:val="000D491A"/>
    <w:rsid w:val="000F240F"/>
    <w:rsid w:val="000F5B7E"/>
    <w:rsid w:val="001052E0"/>
    <w:rsid w:val="00105BFA"/>
    <w:rsid w:val="00110ED6"/>
    <w:rsid w:val="0011632B"/>
    <w:rsid w:val="001239BC"/>
    <w:rsid w:val="001416B1"/>
    <w:rsid w:val="001472E9"/>
    <w:rsid w:val="00153AEE"/>
    <w:rsid w:val="00170752"/>
    <w:rsid w:val="00171349"/>
    <w:rsid w:val="00171CB9"/>
    <w:rsid w:val="0019483C"/>
    <w:rsid w:val="00196303"/>
    <w:rsid w:val="001C31B9"/>
    <w:rsid w:val="001E4C38"/>
    <w:rsid w:val="00203563"/>
    <w:rsid w:val="00206133"/>
    <w:rsid w:val="002220A3"/>
    <w:rsid w:val="00233E3E"/>
    <w:rsid w:val="00252F62"/>
    <w:rsid w:val="00260794"/>
    <w:rsid w:val="00260FAF"/>
    <w:rsid w:val="0026674E"/>
    <w:rsid w:val="00270C59"/>
    <w:rsid w:val="0027311B"/>
    <w:rsid w:val="00294CA2"/>
    <w:rsid w:val="002A5FE8"/>
    <w:rsid w:val="002A74D6"/>
    <w:rsid w:val="002B6063"/>
    <w:rsid w:val="002C639D"/>
    <w:rsid w:val="002D1986"/>
    <w:rsid w:val="002D54B2"/>
    <w:rsid w:val="002E0926"/>
    <w:rsid w:val="002F105D"/>
    <w:rsid w:val="002F10D8"/>
    <w:rsid w:val="0032033A"/>
    <w:rsid w:val="00330F7E"/>
    <w:rsid w:val="00347519"/>
    <w:rsid w:val="003535CF"/>
    <w:rsid w:val="0035484F"/>
    <w:rsid w:val="0036143D"/>
    <w:rsid w:val="0037250E"/>
    <w:rsid w:val="00373D3A"/>
    <w:rsid w:val="00380BD0"/>
    <w:rsid w:val="00383EBD"/>
    <w:rsid w:val="003853A5"/>
    <w:rsid w:val="0039376F"/>
    <w:rsid w:val="004106F2"/>
    <w:rsid w:val="00431C01"/>
    <w:rsid w:val="0045202B"/>
    <w:rsid w:val="00471859"/>
    <w:rsid w:val="004868DA"/>
    <w:rsid w:val="00486B2D"/>
    <w:rsid w:val="004A3F31"/>
    <w:rsid w:val="004B2C6D"/>
    <w:rsid w:val="004C006B"/>
    <w:rsid w:val="004E57B2"/>
    <w:rsid w:val="00510838"/>
    <w:rsid w:val="0052537B"/>
    <w:rsid w:val="0055568B"/>
    <w:rsid w:val="005612F7"/>
    <w:rsid w:val="00561D19"/>
    <w:rsid w:val="00586D92"/>
    <w:rsid w:val="0059058A"/>
    <w:rsid w:val="005966F6"/>
    <w:rsid w:val="005A4552"/>
    <w:rsid w:val="005B604C"/>
    <w:rsid w:val="005C765B"/>
    <w:rsid w:val="005F3992"/>
    <w:rsid w:val="005F76CB"/>
    <w:rsid w:val="005F7A6F"/>
    <w:rsid w:val="00610D88"/>
    <w:rsid w:val="00643530"/>
    <w:rsid w:val="006469DF"/>
    <w:rsid w:val="006610A0"/>
    <w:rsid w:val="00676F1F"/>
    <w:rsid w:val="006D3B20"/>
    <w:rsid w:val="00715E13"/>
    <w:rsid w:val="00716D0B"/>
    <w:rsid w:val="00732D91"/>
    <w:rsid w:val="00737C2A"/>
    <w:rsid w:val="00753A2A"/>
    <w:rsid w:val="00755160"/>
    <w:rsid w:val="00761EFD"/>
    <w:rsid w:val="00765A31"/>
    <w:rsid w:val="0077169E"/>
    <w:rsid w:val="007777FF"/>
    <w:rsid w:val="00777C49"/>
    <w:rsid w:val="007927AF"/>
    <w:rsid w:val="007B15C6"/>
    <w:rsid w:val="007D5DE2"/>
    <w:rsid w:val="007F17D0"/>
    <w:rsid w:val="0082113F"/>
    <w:rsid w:val="008347D6"/>
    <w:rsid w:val="00844279"/>
    <w:rsid w:val="008460DD"/>
    <w:rsid w:val="00882D06"/>
    <w:rsid w:val="008976C3"/>
    <w:rsid w:val="008A72F6"/>
    <w:rsid w:val="008B0484"/>
    <w:rsid w:val="008B35C0"/>
    <w:rsid w:val="008D5199"/>
    <w:rsid w:val="00901EDF"/>
    <w:rsid w:val="00903D1E"/>
    <w:rsid w:val="00904CAD"/>
    <w:rsid w:val="009054B7"/>
    <w:rsid w:val="009147CF"/>
    <w:rsid w:val="00924981"/>
    <w:rsid w:val="00930481"/>
    <w:rsid w:val="009327B5"/>
    <w:rsid w:val="0097620D"/>
    <w:rsid w:val="009906CD"/>
    <w:rsid w:val="00994C89"/>
    <w:rsid w:val="009B1AC2"/>
    <w:rsid w:val="009B5AC2"/>
    <w:rsid w:val="009B64B8"/>
    <w:rsid w:val="009C1C6F"/>
    <w:rsid w:val="009D5ED4"/>
    <w:rsid w:val="009F0DAA"/>
    <w:rsid w:val="00A073E4"/>
    <w:rsid w:val="00A31ED7"/>
    <w:rsid w:val="00A405B5"/>
    <w:rsid w:val="00A62DEF"/>
    <w:rsid w:val="00A62F22"/>
    <w:rsid w:val="00A660F5"/>
    <w:rsid w:val="00A85E8F"/>
    <w:rsid w:val="00AA207F"/>
    <w:rsid w:val="00AD3669"/>
    <w:rsid w:val="00AD5BFF"/>
    <w:rsid w:val="00AE15A7"/>
    <w:rsid w:val="00AF0498"/>
    <w:rsid w:val="00AF4182"/>
    <w:rsid w:val="00B027F4"/>
    <w:rsid w:val="00B04EEF"/>
    <w:rsid w:val="00B10CA2"/>
    <w:rsid w:val="00B11DD2"/>
    <w:rsid w:val="00B40D96"/>
    <w:rsid w:val="00B419B0"/>
    <w:rsid w:val="00B6615F"/>
    <w:rsid w:val="00B912A3"/>
    <w:rsid w:val="00B95C86"/>
    <w:rsid w:val="00BB0FDC"/>
    <w:rsid w:val="00BB2A18"/>
    <w:rsid w:val="00BB4B1D"/>
    <w:rsid w:val="00BF7714"/>
    <w:rsid w:val="00C00037"/>
    <w:rsid w:val="00C01668"/>
    <w:rsid w:val="00C03CFE"/>
    <w:rsid w:val="00C14C79"/>
    <w:rsid w:val="00C25E53"/>
    <w:rsid w:val="00C263B4"/>
    <w:rsid w:val="00C40D60"/>
    <w:rsid w:val="00C47189"/>
    <w:rsid w:val="00C53063"/>
    <w:rsid w:val="00C60BB5"/>
    <w:rsid w:val="00C74AF7"/>
    <w:rsid w:val="00C9551A"/>
    <w:rsid w:val="00C9721B"/>
    <w:rsid w:val="00CA621E"/>
    <w:rsid w:val="00CC54E2"/>
    <w:rsid w:val="00CE3ED8"/>
    <w:rsid w:val="00CF4EAB"/>
    <w:rsid w:val="00CF64AB"/>
    <w:rsid w:val="00D01EFE"/>
    <w:rsid w:val="00D03EB9"/>
    <w:rsid w:val="00D076FB"/>
    <w:rsid w:val="00D1127A"/>
    <w:rsid w:val="00D14D0C"/>
    <w:rsid w:val="00D63EA9"/>
    <w:rsid w:val="00D65B75"/>
    <w:rsid w:val="00D807F5"/>
    <w:rsid w:val="00DA0D63"/>
    <w:rsid w:val="00DA36D4"/>
    <w:rsid w:val="00DA3CEF"/>
    <w:rsid w:val="00DB262D"/>
    <w:rsid w:val="00DC5758"/>
    <w:rsid w:val="00DC7336"/>
    <w:rsid w:val="00DF3DD2"/>
    <w:rsid w:val="00E15625"/>
    <w:rsid w:val="00E23874"/>
    <w:rsid w:val="00E2673D"/>
    <w:rsid w:val="00E26B4E"/>
    <w:rsid w:val="00E35FAD"/>
    <w:rsid w:val="00E546AF"/>
    <w:rsid w:val="00E549C8"/>
    <w:rsid w:val="00E61CB7"/>
    <w:rsid w:val="00E720D5"/>
    <w:rsid w:val="00E755DF"/>
    <w:rsid w:val="00E76B2D"/>
    <w:rsid w:val="00E85362"/>
    <w:rsid w:val="00EC1A43"/>
    <w:rsid w:val="00EC7F1C"/>
    <w:rsid w:val="00EF0E4D"/>
    <w:rsid w:val="00F13BEA"/>
    <w:rsid w:val="00F34C09"/>
    <w:rsid w:val="00F51E5C"/>
    <w:rsid w:val="00F6253A"/>
    <w:rsid w:val="00F66A38"/>
    <w:rsid w:val="00F7396B"/>
    <w:rsid w:val="00F75DB8"/>
    <w:rsid w:val="00FB2847"/>
    <w:rsid w:val="00FB3D77"/>
    <w:rsid w:val="00FC51B1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0CF329"/>
  <w15:chartTrackingRefBased/>
  <w15:docId w15:val="{1214E5FA-52E4-4B6A-8C22-A7D9B380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F0D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F0D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F0D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F0D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F0D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0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0DA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D51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51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C0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06B"/>
  </w:style>
  <w:style w:type="paragraph" w:styleId="Fuzeile">
    <w:name w:val="footer"/>
    <w:basedOn w:val="Standard"/>
    <w:link w:val="FuzeileZchn"/>
    <w:uiPriority w:val="99"/>
    <w:unhideWhenUsed/>
    <w:rsid w:val="004C0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5183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Hunziker Heeb Andrea (huna)</cp:lastModifiedBy>
  <cp:revision>16</cp:revision>
  <dcterms:created xsi:type="dcterms:W3CDTF">2020-07-17T18:42:00Z</dcterms:created>
  <dcterms:modified xsi:type="dcterms:W3CDTF">2020-07-17T19:06:00Z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huna@zhaw.ch</vt:lpwstr>
  </property>
  <property fmtid="{D5CDD505-2E9C-101B-9397-08002B2CF9AE}" pid="5" name="MSIP_Label_10d9bad3-6dac-4e9a-89a3-89f3b8d247b2_SetDate">
    <vt:lpwstr>2020-07-15T12:19:57.6460660Z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781b05f6-8ca6-4026-a29f-3ae1419b89d2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