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533C8" w14:textId="1B8D8115" w:rsidR="00A757CA" w:rsidRPr="00DD278D" w:rsidRDefault="00BB48B3">
      <w:pPr>
        <w:rPr>
          <w:rFonts w:ascii="Times New Roman" w:hAnsi="Times New Roman" w:cs="Times New Roman"/>
          <w:sz w:val="24"/>
          <w:szCs w:val="24"/>
          <w:lang w:val="en-US"/>
        </w:rPr>
      </w:pPr>
      <w:r w:rsidRPr="00DD278D">
        <w:rPr>
          <w:rFonts w:ascii="Times New Roman" w:hAnsi="Times New Roman" w:cs="Times New Roman"/>
          <w:sz w:val="24"/>
          <w:szCs w:val="24"/>
          <w:lang w:val="en-US"/>
        </w:rPr>
        <w:t>PC gains 1 downtime activity point after each session</w:t>
      </w:r>
    </w:p>
    <w:p w14:paraId="1E9DBFB3" w14:textId="6FAC0380" w:rsidR="00BB48B3" w:rsidRPr="00DD278D" w:rsidRDefault="00BB48B3">
      <w:pPr>
        <w:rPr>
          <w:rFonts w:ascii="Times New Roman" w:hAnsi="Times New Roman" w:cs="Times New Roman"/>
          <w:sz w:val="24"/>
          <w:szCs w:val="24"/>
          <w:lang w:val="en-US"/>
        </w:rPr>
      </w:pPr>
      <w:r w:rsidRPr="00DD278D">
        <w:rPr>
          <w:rFonts w:ascii="Times New Roman" w:hAnsi="Times New Roman" w:cs="Times New Roman"/>
          <w:sz w:val="24"/>
          <w:szCs w:val="24"/>
          <w:lang w:val="en-US"/>
        </w:rPr>
        <w:t xml:space="preserve">If this was introduced in the middle of the game, every PC has </w:t>
      </w:r>
      <w:r w:rsidR="00C25FAC">
        <w:rPr>
          <w:rFonts w:ascii="Times New Roman" w:hAnsi="Times New Roman" w:cs="Times New Roman"/>
          <w:sz w:val="24"/>
          <w:szCs w:val="24"/>
          <w:lang w:val="en-US"/>
        </w:rPr>
        <w:t>1</w:t>
      </w:r>
      <w:r w:rsidRPr="00DD278D">
        <w:rPr>
          <w:rFonts w:ascii="Times New Roman" w:hAnsi="Times New Roman" w:cs="Times New Roman"/>
          <w:sz w:val="24"/>
          <w:szCs w:val="24"/>
          <w:lang w:val="en-US"/>
        </w:rPr>
        <w:t xml:space="preserve"> downtime action</w:t>
      </w:r>
      <w:bookmarkStart w:id="0" w:name="_GoBack"/>
      <w:bookmarkEnd w:id="0"/>
    </w:p>
    <w:p w14:paraId="611D1D83" w14:textId="4DB3CBBF" w:rsidR="00BB48B3" w:rsidRPr="00DD278D" w:rsidRDefault="00BB48B3">
      <w:pPr>
        <w:rPr>
          <w:rFonts w:ascii="Times New Roman" w:hAnsi="Times New Roman" w:cs="Times New Roman"/>
          <w:sz w:val="24"/>
          <w:szCs w:val="24"/>
          <w:lang w:val="en-US"/>
        </w:rPr>
      </w:pPr>
      <w:r w:rsidRPr="00DD278D">
        <w:rPr>
          <w:rFonts w:ascii="Times New Roman" w:hAnsi="Times New Roman" w:cs="Times New Roman"/>
          <w:sz w:val="24"/>
          <w:szCs w:val="24"/>
          <w:lang w:val="en-US"/>
        </w:rPr>
        <w:t>Downtime actions can be spent on:</w:t>
      </w:r>
    </w:p>
    <w:p w14:paraId="6449974A" w14:textId="3976AE49" w:rsidR="00BB48B3" w:rsidRPr="00DD278D" w:rsidRDefault="00BB48B3">
      <w:pPr>
        <w:rPr>
          <w:rFonts w:ascii="Times New Roman" w:hAnsi="Times New Roman" w:cs="Times New Roman"/>
          <w:color w:val="333333"/>
          <w:sz w:val="24"/>
          <w:szCs w:val="24"/>
          <w:shd w:val="clear" w:color="auto" w:fill="FFFFFF"/>
          <w:lang w:val="en-US"/>
        </w:rPr>
      </w:pPr>
      <w:r w:rsidRPr="00DD278D">
        <w:rPr>
          <w:rStyle w:val="a3"/>
          <w:rFonts w:ascii="Times New Roman" w:hAnsi="Times New Roman" w:cs="Times New Roman"/>
          <w:color w:val="333333"/>
          <w:sz w:val="24"/>
          <w:szCs w:val="24"/>
          <w:shd w:val="clear" w:color="auto" w:fill="FFFFFF"/>
          <w:lang w:val="en-US"/>
        </w:rPr>
        <w:t>Training</w:t>
      </w:r>
      <w:r w:rsidRPr="00DD278D">
        <w:rPr>
          <w:rFonts w:ascii="Times New Roman" w:hAnsi="Times New Roman" w:cs="Times New Roman"/>
          <w:color w:val="333333"/>
          <w:sz w:val="24"/>
          <w:szCs w:val="24"/>
          <w:lang w:val="en-US"/>
        </w:rPr>
        <w:br/>
      </w:r>
      <w:r w:rsidRPr="00DD278D">
        <w:rPr>
          <w:rFonts w:ascii="Times New Roman" w:hAnsi="Times New Roman" w:cs="Times New Roman"/>
          <w:color w:val="333333"/>
          <w:sz w:val="24"/>
          <w:szCs w:val="24"/>
          <w:shd w:val="clear" w:color="auto" w:fill="FFFFFF"/>
          <w:lang w:val="en-US"/>
        </w:rPr>
        <w:t>Source: PHB</w:t>
      </w:r>
      <w:r w:rsidRPr="00DD278D">
        <w:rPr>
          <w:rFonts w:ascii="Times New Roman" w:hAnsi="Times New Roman" w:cs="Times New Roman"/>
          <w:color w:val="333333"/>
          <w:sz w:val="24"/>
          <w:szCs w:val="24"/>
          <w:lang w:val="en-US"/>
        </w:rPr>
        <w:br/>
      </w:r>
      <w:r w:rsidRPr="00DD278D">
        <w:rPr>
          <w:rFonts w:ascii="Times New Roman" w:hAnsi="Times New Roman" w:cs="Times New Roman"/>
          <w:color w:val="333333"/>
          <w:sz w:val="24"/>
          <w:szCs w:val="24"/>
          <w:shd w:val="clear" w:color="auto" w:fill="FFFFFF"/>
          <w:lang w:val="en-US"/>
        </w:rPr>
        <w:t>Repeatable: Yes</w:t>
      </w:r>
      <w:r w:rsidRPr="00DD278D">
        <w:rPr>
          <w:rFonts w:ascii="Times New Roman" w:hAnsi="Times New Roman" w:cs="Times New Roman"/>
          <w:color w:val="333333"/>
          <w:sz w:val="24"/>
          <w:szCs w:val="24"/>
          <w:lang w:val="en-US"/>
        </w:rPr>
        <w:br/>
      </w:r>
      <w:r w:rsidRPr="00DD278D">
        <w:rPr>
          <w:rFonts w:ascii="Times New Roman" w:hAnsi="Times New Roman" w:cs="Times New Roman"/>
          <w:color w:val="333333"/>
          <w:sz w:val="24"/>
          <w:szCs w:val="24"/>
          <w:shd w:val="clear" w:color="auto" w:fill="FFFFFF"/>
          <w:lang w:val="en-US"/>
        </w:rPr>
        <w:t xml:space="preserve">Cost: </w:t>
      </w:r>
      <w:r w:rsidRPr="00DD278D">
        <w:rPr>
          <w:rFonts w:ascii="Times New Roman" w:hAnsi="Times New Roman" w:cs="Times New Roman"/>
          <w:color w:val="333333"/>
          <w:sz w:val="24"/>
          <w:szCs w:val="24"/>
          <w:shd w:val="clear" w:color="auto" w:fill="FFFFFF"/>
          <w:lang w:val="en-US"/>
        </w:rPr>
        <w:t>1</w:t>
      </w:r>
      <w:r w:rsidRPr="00DD278D">
        <w:rPr>
          <w:rFonts w:ascii="Times New Roman" w:hAnsi="Times New Roman" w:cs="Times New Roman"/>
          <w:color w:val="333333"/>
          <w:sz w:val="24"/>
          <w:szCs w:val="24"/>
          <w:shd w:val="clear" w:color="auto" w:fill="FFFFFF"/>
          <w:lang w:val="en-US"/>
        </w:rPr>
        <w:t xml:space="preserve"> DT &amp; </w:t>
      </w:r>
      <w:r w:rsidRPr="00DD278D">
        <w:rPr>
          <w:rFonts w:ascii="Times New Roman" w:hAnsi="Times New Roman" w:cs="Times New Roman"/>
          <w:color w:val="333333"/>
          <w:sz w:val="24"/>
          <w:szCs w:val="24"/>
          <w:shd w:val="clear" w:color="auto" w:fill="FFFFFF"/>
          <w:lang w:val="en-US"/>
        </w:rPr>
        <w:t xml:space="preserve">500 </w:t>
      </w:r>
      <w:r w:rsidRPr="00DD278D">
        <w:rPr>
          <w:rFonts w:ascii="Times New Roman" w:hAnsi="Times New Roman" w:cs="Times New Roman"/>
          <w:color w:val="333333"/>
          <w:sz w:val="24"/>
          <w:szCs w:val="24"/>
          <w:shd w:val="clear" w:color="auto" w:fill="FFFFFF"/>
          <w:lang w:val="en-US"/>
        </w:rPr>
        <w:t>gp for the instructor</w:t>
      </w:r>
      <w:r w:rsidRPr="00DD278D">
        <w:rPr>
          <w:rFonts w:ascii="Times New Roman" w:hAnsi="Times New Roman" w:cs="Times New Roman"/>
          <w:color w:val="333333"/>
          <w:sz w:val="24"/>
          <w:szCs w:val="24"/>
          <w:lang w:val="en-US"/>
        </w:rPr>
        <w:br/>
      </w:r>
      <w:r w:rsidRPr="00DD278D">
        <w:rPr>
          <w:rFonts w:ascii="Times New Roman" w:hAnsi="Times New Roman" w:cs="Times New Roman"/>
          <w:color w:val="333333"/>
          <w:sz w:val="24"/>
          <w:szCs w:val="24"/>
          <w:shd w:val="clear" w:color="auto" w:fill="FFFFFF"/>
          <w:lang w:val="en-US"/>
        </w:rPr>
        <w:t>Restrictions: None</w:t>
      </w:r>
      <w:r w:rsidRPr="00DD278D">
        <w:rPr>
          <w:rFonts w:ascii="Times New Roman" w:hAnsi="Times New Roman" w:cs="Times New Roman"/>
          <w:color w:val="333333"/>
          <w:sz w:val="24"/>
          <w:szCs w:val="24"/>
          <w:lang w:val="en-US"/>
        </w:rPr>
        <w:br/>
      </w:r>
      <w:r w:rsidRPr="00DD278D">
        <w:rPr>
          <w:rFonts w:ascii="Times New Roman" w:hAnsi="Times New Roman" w:cs="Times New Roman"/>
          <w:color w:val="333333"/>
          <w:sz w:val="24"/>
          <w:szCs w:val="24"/>
          <w:shd w:val="clear" w:color="auto" w:fill="FFFFFF"/>
          <w:lang w:val="en-US"/>
        </w:rPr>
        <w:t>Effect: You can spend time between adventures </w:t>
      </w:r>
      <w:hyperlink r:id="rId4" w:anchor="Training" w:tgtFrame="_blank" w:history="1">
        <w:r w:rsidRPr="00DD278D">
          <w:rPr>
            <w:rStyle w:val="a4"/>
            <w:rFonts w:ascii="Times New Roman" w:hAnsi="Times New Roman" w:cs="Times New Roman"/>
            <w:color w:val="222222"/>
            <w:sz w:val="24"/>
            <w:szCs w:val="24"/>
            <w:shd w:val="clear" w:color="auto" w:fill="FFFFFF"/>
            <w:lang w:val="en-US"/>
          </w:rPr>
          <w:t>learning a new language or training with a set of tools</w:t>
        </w:r>
      </w:hyperlink>
      <w:r w:rsidRPr="00DD278D">
        <w:rPr>
          <w:rFonts w:ascii="Times New Roman" w:hAnsi="Times New Roman" w:cs="Times New Roman"/>
          <w:sz w:val="24"/>
          <w:szCs w:val="24"/>
          <w:lang w:val="en-US"/>
        </w:rPr>
        <w:t xml:space="preserve"> </w:t>
      </w:r>
      <w:r w:rsidRPr="00DD278D">
        <w:rPr>
          <w:rFonts w:ascii="Times New Roman" w:hAnsi="Times New Roman" w:cs="Times New Roman"/>
          <w:sz w:val="24"/>
          <w:szCs w:val="24"/>
          <w:u w:val="single"/>
          <w:lang w:val="en-US"/>
        </w:rPr>
        <w:t>or weapons</w:t>
      </w:r>
      <w:r w:rsidRPr="00DD278D">
        <w:rPr>
          <w:rFonts w:ascii="Times New Roman" w:hAnsi="Times New Roman" w:cs="Times New Roman"/>
          <w:color w:val="333333"/>
          <w:sz w:val="24"/>
          <w:szCs w:val="24"/>
          <w:u w:val="single"/>
          <w:shd w:val="clear" w:color="auto" w:fill="FFFFFF"/>
          <w:lang w:val="en-US"/>
        </w:rPr>
        <w:t>.</w:t>
      </w:r>
      <w:r w:rsidRPr="00DD278D">
        <w:rPr>
          <w:rFonts w:ascii="Times New Roman" w:hAnsi="Times New Roman" w:cs="Times New Roman"/>
          <w:color w:val="333333"/>
          <w:sz w:val="24"/>
          <w:szCs w:val="24"/>
          <w:shd w:val="clear" w:color="auto" w:fill="FFFFFF"/>
          <w:lang w:val="en-US"/>
        </w:rPr>
        <w:t xml:space="preserve"> Your DM might allow additional training options.</w:t>
      </w:r>
      <w:r w:rsidRPr="00DD278D">
        <w:rPr>
          <w:rFonts w:ascii="Times New Roman" w:hAnsi="Times New Roman" w:cs="Times New Roman"/>
          <w:color w:val="333333"/>
          <w:sz w:val="24"/>
          <w:szCs w:val="24"/>
          <w:lang w:val="en-US"/>
        </w:rPr>
        <w:br/>
      </w:r>
      <w:r w:rsidRPr="00DD278D">
        <w:rPr>
          <w:rFonts w:ascii="Times New Roman" w:hAnsi="Times New Roman" w:cs="Times New Roman"/>
          <w:color w:val="333333"/>
          <w:sz w:val="24"/>
          <w:szCs w:val="24"/>
          <w:shd w:val="clear" w:color="auto" w:fill="FFFFFF"/>
          <w:lang w:val="en-US"/>
        </w:rPr>
        <w:t>First, you must find an instructor willing to teach you</w:t>
      </w:r>
      <w:r w:rsidRPr="00DD278D">
        <w:rPr>
          <w:rFonts w:ascii="Times New Roman" w:hAnsi="Times New Roman" w:cs="Times New Roman"/>
          <w:color w:val="333333"/>
          <w:sz w:val="24"/>
          <w:szCs w:val="24"/>
          <w:shd w:val="clear" w:color="auto" w:fill="FFFFFF"/>
          <w:lang w:val="en-US"/>
        </w:rPr>
        <w:t xml:space="preserve"> i.e. you should be in the country where you can learn stuff. </w:t>
      </w:r>
      <w:r w:rsidR="0096138F" w:rsidRPr="00DD278D">
        <w:rPr>
          <w:rFonts w:ascii="Times New Roman" w:hAnsi="Times New Roman" w:cs="Times New Roman"/>
          <w:color w:val="333333"/>
          <w:sz w:val="24"/>
          <w:szCs w:val="24"/>
          <w:shd w:val="clear" w:color="auto" w:fill="FFFFFF"/>
          <w:lang w:val="en-US"/>
        </w:rPr>
        <w:t>And you should succeed on DC throw depending on your abilities and background starting DC is 20.</w:t>
      </w:r>
    </w:p>
    <w:p w14:paraId="059C2EF0" w14:textId="689F345D" w:rsidR="00BB48B3" w:rsidRPr="00DD278D" w:rsidRDefault="00BB48B3">
      <w:pPr>
        <w:rPr>
          <w:rFonts w:ascii="Times New Roman" w:hAnsi="Times New Roman" w:cs="Times New Roman"/>
          <w:color w:val="333333"/>
          <w:sz w:val="24"/>
          <w:szCs w:val="24"/>
          <w:shd w:val="clear" w:color="auto" w:fill="FFFFFF"/>
          <w:lang w:val="en-US"/>
        </w:rPr>
      </w:pPr>
      <w:r w:rsidRPr="00DD278D">
        <w:rPr>
          <w:rFonts w:ascii="Times New Roman" w:hAnsi="Times New Roman" w:cs="Times New Roman"/>
          <w:color w:val="333333"/>
          <w:sz w:val="24"/>
          <w:szCs w:val="24"/>
          <w:shd w:val="clear" w:color="auto" w:fill="FFFFFF"/>
          <w:lang w:val="en-US"/>
        </w:rPr>
        <w:t xml:space="preserve"> After you spend the requisite amount of time and money, you learn the new language or gain proficiency with the new tool.</w:t>
      </w:r>
    </w:p>
    <w:p w14:paraId="3EA8B438" w14:textId="175CD6A1" w:rsidR="00612642" w:rsidRPr="00DD278D" w:rsidRDefault="00612642">
      <w:pPr>
        <w:rPr>
          <w:rFonts w:ascii="Times New Roman" w:hAnsi="Times New Roman" w:cs="Times New Roman"/>
          <w:color w:val="333333"/>
          <w:sz w:val="24"/>
          <w:szCs w:val="24"/>
          <w:shd w:val="clear" w:color="auto" w:fill="FFFFFF"/>
          <w:lang w:val="en-US"/>
        </w:rPr>
      </w:pPr>
      <w:r w:rsidRPr="00DD278D">
        <w:rPr>
          <w:rStyle w:val="a3"/>
          <w:rFonts w:ascii="Times New Roman" w:hAnsi="Times New Roman" w:cs="Times New Roman"/>
          <w:color w:val="333333"/>
          <w:sz w:val="24"/>
          <w:szCs w:val="24"/>
          <w:shd w:val="clear" w:color="auto" w:fill="FFFFFF"/>
          <w:lang w:val="en-US"/>
        </w:rPr>
        <w:t>Researching</w:t>
      </w:r>
      <w:r w:rsidRPr="00DD278D">
        <w:rPr>
          <w:rFonts w:ascii="Times New Roman" w:hAnsi="Times New Roman" w:cs="Times New Roman"/>
          <w:color w:val="333333"/>
          <w:sz w:val="24"/>
          <w:szCs w:val="24"/>
          <w:lang w:val="en-US"/>
        </w:rPr>
        <w:br/>
      </w:r>
      <w:r w:rsidRPr="00DD278D">
        <w:rPr>
          <w:rFonts w:ascii="Times New Roman" w:hAnsi="Times New Roman" w:cs="Times New Roman"/>
          <w:color w:val="333333"/>
          <w:sz w:val="24"/>
          <w:szCs w:val="24"/>
          <w:shd w:val="clear" w:color="auto" w:fill="FFFFFF"/>
          <w:lang w:val="en-US"/>
        </w:rPr>
        <w:t>Source: PHB</w:t>
      </w:r>
      <w:r w:rsidRPr="00DD278D">
        <w:rPr>
          <w:rFonts w:ascii="Times New Roman" w:hAnsi="Times New Roman" w:cs="Times New Roman"/>
          <w:color w:val="333333"/>
          <w:sz w:val="24"/>
          <w:szCs w:val="24"/>
          <w:lang w:val="en-US"/>
        </w:rPr>
        <w:br/>
      </w:r>
      <w:r w:rsidRPr="00DD278D">
        <w:rPr>
          <w:rFonts w:ascii="Times New Roman" w:hAnsi="Times New Roman" w:cs="Times New Roman"/>
          <w:color w:val="333333"/>
          <w:sz w:val="24"/>
          <w:szCs w:val="24"/>
          <w:shd w:val="clear" w:color="auto" w:fill="FFFFFF"/>
          <w:lang w:val="en-US"/>
        </w:rPr>
        <w:t>Repeatable: Yes</w:t>
      </w:r>
      <w:r w:rsidRPr="00DD278D">
        <w:rPr>
          <w:rFonts w:ascii="Times New Roman" w:hAnsi="Times New Roman" w:cs="Times New Roman"/>
          <w:color w:val="333333"/>
          <w:sz w:val="24"/>
          <w:szCs w:val="24"/>
          <w:lang w:val="en-US"/>
        </w:rPr>
        <w:br/>
      </w:r>
      <w:r w:rsidRPr="00DD278D">
        <w:rPr>
          <w:rFonts w:ascii="Times New Roman" w:hAnsi="Times New Roman" w:cs="Times New Roman"/>
          <w:color w:val="333333"/>
          <w:sz w:val="24"/>
          <w:szCs w:val="24"/>
          <w:shd w:val="clear" w:color="auto" w:fill="FFFFFF"/>
          <w:lang w:val="en-US"/>
        </w:rPr>
        <w:t>Cost: 1</w:t>
      </w:r>
      <w:r w:rsidRPr="00DD278D">
        <w:rPr>
          <w:rFonts w:ascii="Times New Roman" w:hAnsi="Times New Roman" w:cs="Times New Roman"/>
          <w:color w:val="333333"/>
          <w:sz w:val="24"/>
          <w:szCs w:val="24"/>
          <w:shd w:val="clear" w:color="auto" w:fill="FFFFFF"/>
          <w:lang w:val="en-US"/>
        </w:rPr>
        <w:t>00</w:t>
      </w:r>
      <w:r w:rsidRPr="00DD278D">
        <w:rPr>
          <w:rFonts w:ascii="Times New Roman" w:hAnsi="Times New Roman" w:cs="Times New Roman"/>
          <w:color w:val="333333"/>
          <w:sz w:val="24"/>
          <w:szCs w:val="24"/>
          <w:shd w:val="clear" w:color="auto" w:fill="FFFFFF"/>
          <w:lang w:val="en-US"/>
        </w:rPr>
        <w:t xml:space="preserve"> gp/</w:t>
      </w:r>
      <w:r w:rsidRPr="00DD278D">
        <w:rPr>
          <w:rFonts w:ascii="Times New Roman" w:hAnsi="Times New Roman" w:cs="Times New Roman"/>
          <w:color w:val="333333"/>
          <w:sz w:val="24"/>
          <w:szCs w:val="24"/>
          <w:shd w:val="clear" w:color="auto" w:fill="FFFFFF"/>
          <w:lang w:val="en-US"/>
        </w:rPr>
        <w:t>action point</w:t>
      </w:r>
      <w:r w:rsidRPr="00DD278D">
        <w:rPr>
          <w:rFonts w:ascii="Times New Roman" w:hAnsi="Times New Roman" w:cs="Times New Roman"/>
          <w:color w:val="333333"/>
          <w:sz w:val="24"/>
          <w:szCs w:val="24"/>
          <w:lang w:val="en-US"/>
        </w:rPr>
        <w:br/>
      </w:r>
      <w:r w:rsidRPr="00DD278D">
        <w:rPr>
          <w:rFonts w:ascii="Times New Roman" w:hAnsi="Times New Roman" w:cs="Times New Roman"/>
          <w:color w:val="333333"/>
          <w:sz w:val="24"/>
          <w:szCs w:val="24"/>
          <w:shd w:val="clear" w:color="auto" w:fill="FFFFFF"/>
          <w:lang w:val="en-US"/>
        </w:rPr>
        <w:t>Restrictions: Yes, see below</w:t>
      </w:r>
      <w:r w:rsidRPr="00DD278D">
        <w:rPr>
          <w:rFonts w:ascii="Times New Roman" w:hAnsi="Times New Roman" w:cs="Times New Roman"/>
          <w:color w:val="333333"/>
          <w:sz w:val="24"/>
          <w:szCs w:val="24"/>
          <w:lang w:val="en-US"/>
        </w:rPr>
        <w:br/>
      </w:r>
      <w:r w:rsidRPr="00DD278D">
        <w:rPr>
          <w:rFonts w:ascii="Times New Roman" w:hAnsi="Times New Roman" w:cs="Times New Roman"/>
          <w:color w:val="333333"/>
          <w:sz w:val="24"/>
          <w:szCs w:val="24"/>
          <w:shd w:val="clear" w:color="auto" w:fill="FFFFFF"/>
          <w:lang w:val="en-US"/>
        </w:rPr>
        <w:t>Effect: The time between adventures is a great chance to perform research, gaining insight into mysteries that have unfurled over the course of the campaign. Research can include poring over dusty tomes and crumbling scrolls in a library or buying drinks for the locals to pry rumours and gossip from their lips.</w:t>
      </w:r>
      <w:r w:rsidRPr="00DD278D">
        <w:rPr>
          <w:rFonts w:ascii="Times New Roman" w:hAnsi="Times New Roman" w:cs="Times New Roman"/>
          <w:color w:val="333333"/>
          <w:sz w:val="24"/>
          <w:szCs w:val="24"/>
          <w:lang w:val="en-US"/>
        </w:rPr>
        <w:br/>
      </w:r>
      <w:r w:rsidRPr="00DD278D">
        <w:rPr>
          <w:rFonts w:ascii="Times New Roman" w:hAnsi="Times New Roman" w:cs="Times New Roman"/>
          <w:color w:val="333333"/>
          <w:sz w:val="24"/>
          <w:szCs w:val="24"/>
          <w:shd w:val="clear" w:color="auto" w:fill="FFFFFF"/>
          <w:lang w:val="en-US"/>
        </w:rPr>
        <w:t>When you begin your research, the DM determines whether the information is available, how many days of downtime it will take to find it, and whether there are any restrictions on your research (such as needing to seek out a specific individual, tome, or location). The DM might also require you to make one or more ability checks, such as an Intelligence (</w:t>
      </w:r>
      <w:hyperlink r:id="rId5" w:anchor="Investigation" w:tgtFrame="_blank" w:history="1">
        <w:r w:rsidRPr="00DD278D">
          <w:rPr>
            <w:rStyle w:val="a4"/>
            <w:rFonts w:ascii="Times New Roman" w:hAnsi="Times New Roman" w:cs="Times New Roman"/>
            <w:color w:val="222222"/>
            <w:sz w:val="24"/>
            <w:szCs w:val="24"/>
            <w:shd w:val="clear" w:color="auto" w:fill="FFFFFF"/>
            <w:lang w:val="en-US"/>
          </w:rPr>
          <w:t>Investigation</w:t>
        </w:r>
      </w:hyperlink>
      <w:r w:rsidRPr="00DD278D">
        <w:rPr>
          <w:rFonts w:ascii="Times New Roman" w:hAnsi="Times New Roman" w:cs="Times New Roman"/>
          <w:color w:val="333333"/>
          <w:sz w:val="24"/>
          <w:szCs w:val="24"/>
          <w:shd w:val="clear" w:color="auto" w:fill="FFFFFF"/>
          <w:lang w:val="en-US"/>
        </w:rPr>
        <w:t>) check to find clues pointing toward the information you seek, or a Charisma check to secure someone’s aid. Once those conditions are met, you learn the information if it is available.</w:t>
      </w:r>
    </w:p>
    <w:p w14:paraId="5FA29EC6" w14:textId="2E40AC3A" w:rsidR="00AD534E" w:rsidRPr="00DD278D" w:rsidRDefault="00AD534E">
      <w:pPr>
        <w:rPr>
          <w:rFonts w:ascii="Times New Roman" w:hAnsi="Times New Roman" w:cs="Times New Roman"/>
          <w:color w:val="333333"/>
          <w:sz w:val="24"/>
          <w:szCs w:val="24"/>
          <w:shd w:val="clear" w:color="auto" w:fill="FFFFFF"/>
          <w:lang w:val="en-US"/>
        </w:rPr>
      </w:pPr>
      <w:r w:rsidRPr="00DD278D">
        <w:rPr>
          <w:rStyle w:val="a3"/>
          <w:rFonts w:ascii="Times New Roman" w:hAnsi="Times New Roman" w:cs="Times New Roman"/>
          <w:color w:val="333333"/>
          <w:sz w:val="24"/>
          <w:szCs w:val="24"/>
          <w:shd w:val="clear" w:color="auto" w:fill="FFFFFF"/>
          <w:lang w:val="en-US"/>
        </w:rPr>
        <w:t>Copying Spells</w:t>
      </w:r>
      <w:r w:rsidRPr="00DD278D">
        <w:rPr>
          <w:rFonts w:ascii="Times New Roman" w:hAnsi="Times New Roman" w:cs="Times New Roman"/>
          <w:color w:val="333333"/>
          <w:sz w:val="24"/>
          <w:szCs w:val="24"/>
          <w:lang w:val="en-US"/>
        </w:rPr>
        <w:br/>
      </w:r>
      <w:r w:rsidRPr="00DD278D">
        <w:rPr>
          <w:rFonts w:ascii="Times New Roman" w:hAnsi="Times New Roman" w:cs="Times New Roman"/>
          <w:color w:val="333333"/>
          <w:sz w:val="24"/>
          <w:szCs w:val="24"/>
          <w:shd w:val="clear" w:color="auto" w:fill="FFFFFF"/>
          <w:lang w:val="en-US"/>
        </w:rPr>
        <w:t>Source: ALPG</w:t>
      </w:r>
      <w:r w:rsidRPr="00DD278D">
        <w:rPr>
          <w:rFonts w:ascii="Times New Roman" w:hAnsi="Times New Roman" w:cs="Times New Roman"/>
          <w:color w:val="333333"/>
          <w:sz w:val="24"/>
          <w:szCs w:val="24"/>
          <w:lang w:val="en-US"/>
        </w:rPr>
        <w:br/>
      </w:r>
      <w:r w:rsidRPr="00DD278D">
        <w:rPr>
          <w:rFonts w:ascii="Times New Roman" w:hAnsi="Times New Roman" w:cs="Times New Roman"/>
          <w:color w:val="333333"/>
          <w:sz w:val="24"/>
          <w:szCs w:val="24"/>
          <w:shd w:val="clear" w:color="auto" w:fill="FFFFFF"/>
          <w:lang w:val="en-US"/>
        </w:rPr>
        <w:t>Repeatable: Yes</w:t>
      </w:r>
      <w:r w:rsidRPr="00DD278D">
        <w:rPr>
          <w:rFonts w:ascii="Times New Roman" w:hAnsi="Times New Roman" w:cs="Times New Roman"/>
          <w:color w:val="333333"/>
          <w:sz w:val="24"/>
          <w:szCs w:val="24"/>
          <w:lang w:val="en-US"/>
        </w:rPr>
        <w:br/>
      </w:r>
      <w:r w:rsidRPr="00DD278D">
        <w:rPr>
          <w:rFonts w:ascii="Times New Roman" w:hAnsi="Times New Roman" w:cs="Times New Roman"/>
          <w:color w:val="333333"/>
          <w:sz w:val="24"/>
          <w:szCs w:val="24"/>
          <w:shd w:val="clear" w:color="auto" w:fill="FFFFFF"/>
          <w:lang w:val="en-US"/>
        </w:rPr>
        <w:t xml:space="preserve">Cost: 1 DT / </w:t>
      </w:r>
      <w:r w:rsidRPr="00DD278D">
        <w:rPr>
          <w:rFonts w:ascii="Times New Roman" w:hAnsi="Times New Roman" w:cs="Times New Roman"/>
          <w:color w:val="333333"/>
          <w:sz w:val="24"/>
          <w:szCs w:val="24"/>
          <w:shd w:val="clear" w:color="auto" w:fill="FFFFFF"/>
          <w:lang w:val="en-US"/>
        </w:rPr>
        <w:t>80</w:t>
      </w:r>
      <w:r w:rsidRPr="00DD278D">
        <w:rPr>
          <w:rFonts w:ascii="Times New Roman" w:hAnsi="Times New Roman" w:cs="Times New Roman"/>
          <w:color w:val="333333"/>
          <w:sz w:val="24"/>
          <w:szCs w:val="24"/>
          <w:shd w:val="clear" w:color="auto" w:fill="FFFFFF"/>
          <w:lang w:val="en-US"/>
        </w:rPr>
        <w:t xml:space="preserve"> hours of copying</w:t>
      </w:r>
      <w:r w:rsidRPr="00DD278D">
        <w:rPr>
          <w:rFonts w:ascii="Times New Roman" w:hAnsi="Times New Roman" w:cs="Times New Roman"/>
          <w:color w:val="333333"/>
          <w:sz w:val="24"/>
          <w:szCs w:val="24"/>
          <w:lang w:val="en-US"/>
        </w:rPr>
        <w:br/>
      </w:r>
      <w:r w:rsidRPr="00DD278D">
        <w:rPr>
          <w:rFonts w:ascii="Times New Roman" w:hAnsi="Times New Roman" w:cs="Times New Roman"/>
          <w:color w:val="333333"/>
          <w:sz w:val="24"/>
          <w:szCs w:val="24"/>
          <w:shd w:val="clear" w:color="auto" w:fill="FFFFFF"/>
          <w:lang w:val="en-US"/>
        </w:rPr>
        <w:t>Restrictions: Must be a </w:t>
      </w:r>
      <w:hyperlink r:id="rId6" w:anchor="Wizard" w:tgtFrame="_blank" w:history="1">
        <w:r w:rsidRPr="00DD278D">
          <w:rPr>
            <w:rStyle w:val="a4"/>
            <w:rFonts w:ascii="Times New Roman" w:hAnsi="Times New Roman" w:cs="Times New Roman"/>
            <w:color w:val="222222"/>
            <w:sz w:val="24"/>
            <w:szCs w:val="24"/>
            <w:shd w:val="clear" w:color="auto" w:fill="FFFFFF"/>
            <w:lang w:val="en-US"/>
          </w:rPr>
          <w:t>wizard</w:t>
        </w:r>
      </w:hyperlink>
      <w:r w:rsidRPr="00DD278D">
        <w:rPr>
          <w:rFonts w:ascii="Times New Roman" w:hAnsi="Times New Roman" w:cs="Times New Roman"/>
          <w:color w:val="333333"/>
          <w:sz w:val="24"/>
          <w:szCs w:val="24"/>
          <w:shd w:val="clear" w:color="auto" w:fill="FFFFFF"/>
          <w:lang w:val="en-US"/>
        </w:rPr>
        <w:t>, or tome lock with book of ancient secrets, or a </w:t>
      </w:r>
      <w:hyperlink r:id="rId7" w:anchor="Rituals" w:tgtFrame="_blank" w:history="1">
        <w:r w:rsidRPr="00DD278D">
          <w:rPr>
            <w:rStyle w:val="a4"/>
            <w:rFonts w:ascii="Times New Roman" w:hAnsi="Times New Roman" w:cs="Times New Roman"/>
            <w:color w:val="222222"/>
            <w:sz w:val="24"/>
            <w:szCs w:val="24"/>
            <w:shd w:val="clear" w:color="auto" w:fill="FFFFFF"/>
            <w:lang w:val="en-US"/>
          </w:rPr>
          <w:t>ritual caster</w:t>
        </w:r>
      </w:hyperlink>
      <w:r w:rsidRPr="00DD278D">
        <w:rPr>
          <w:rFonts w:ascii="Times New Roman" w:hAnsi="Times New Roman" w:cs="Times New Roman"/>
          <w:color w:val="333333"/>
          <w:sz w:val="24"/>
          <w:szCs w:val="24"/>
          <w:shd w:val="clear" w:color="auto" w:fill="FFFFFF"/>
          <w:lang w:val="en-US"/>
        </w:rPr>
        <w:t> playing an adventure wth another one of the same</w:t>
      </w:r>
      <w:r w:rsidRPr="00DD278D">
        <w:rPr>
          <w:rFonts w:ascii="Times New Roman" w:hAnsi="Times New Roman" w:cs="Times New Roman"/>
          <w:color w:val="333333"/>
          <w:sz w:val="24"/>
          <w:szCs w:val="24"/>
          <w:lang w:val="en-US"/>
        </w:rPr>
        <w:br/>
      </w:r>
      <w:r w:rsidRPr="00DD278D">
        <w:rPr>
          <w:rFonts w:ascii="Times New Roman" w:hAnsi="Times New Roman" w:cs="Times New Roman"/>
          <w:color w:val="333333"/>
          <w:sz w:val="24"/>
          <w:szCs w:val="24"/>
          <w:shd w:val="clear" w:color="auto" w:fill="FFFFFF"/>
          <w:lang w:val="en-US"/>
        </w:rPr>
        <w:t>Effect: In order to copy spells into your </w:t>
      </w:r>
      <w:hyperlink r:id="rId8" w:tgtFrame="_blank" w:history="1">
        <w:r w:rsidRPr="00DD278D">
          <w:rPr>
            <w:rStyle w:val="a4"/>
            <w:rFonts w:ascii="Times New Roman" w:hAnsi="Times New Roman" w:cs="Times New Roman"/>
            <w:color w:val="222222"/>
            <w:sz w:val="24"/>
            <w:szCs w:val="24"/>
            <w:shd w:val="clear" w:color="auto" w:fill="FFFFFF"/>
            <w:lang w:val="en-US"/>
          </w:rPr>
          <w:t>spellbook</w:t>
        </w:r>
      </w:hyperlink>
      <w:r w:rsidRPr="00DD278D">
        <w:rPr>
          <w:rFonts w:ascii="Times New Roman" w:hAnsi="Times New Roman" w:cs="Times New Roman"/>
          <w:color w:val="333333"/>
          <w:sz w:val="24"/>
          <w:szCs w:val="24"/>
          <w:shd w:val="clear" w:color="auto" w:fill="FFFFFF"/>
          <w:lang w:val="en-US"/>
        </w:rPr>
        <w:t>, you must use this downtime activity. For each downtime day spent, your character can spend 8 hours copying spells into their </w:t>
      </w:r>
      <w:hyperlink r:id="rId9" w:tgtFrame="_blank" w:history="1">
        <w:r w:rsidRPr="00DD278D">
          <w:rPr>
            <w:rStyle w:val="a4"/>
            <w:rFonts w:ascii="Times New Roman" w:hAnsi="Times New Roman" w:cs="Times New Roman"/>
            <w:color w:val="222222"/>
            <w:sz w:val="24"/>
            <w:szCs w:val="24"/>
            <w:shd w:val="clear" w:color="auto" w:fill="FFFFFF"/>
            <w:lang w:val="en-US"/>
          </w:rPr>
          <w:t>spellbook</w:t>
        </w:r>
      </w:hyperlink>
      <w:r w:rsidRPr="00DD278D">
        <w:rPr>
          <w:rFonts w:ascii="Times New Roman" w:hAnsi="Times New Roman" w:cs="Times New Roman"/>
          <w:color w:val="333333"/>
          <w:sz w:val="24"/>
          <w:szCs w:val="24"/>
          <w:shd w:val="clear" w:color="auto" w:fill="FFFFFF"/>
          <w:lang w:val="en-US"/>
        </w:rPr>
        <w:t>.</w:t>
      </w:r>
      <w:r w:rsidRPr="00DD278D">
        <w:rPr>
          <w:rFonts w:ascii="Times New Roman" w:hAnsi="Times New Roman" w:cs="Times New Roman"/>
          <w:color w:val="333333"/>
          <w:sz w:val="24"/>
          <w:szCs w:val="24"/>
          <w:lang w:val="en-US"/>
        </w:rPr>
        <w:br/>
      </w:r>
      <w:r w:rsidRPr="00DD278D">
        <w:rPr>
          <w:rFonts w:ascii="Times New Roman" w:hAnsi="Times New Roman" w:cs="Times New Roman"/>
          <w:color w:val="333333"/>
          <w:sz w:val="24"/>
          <w:szCs w:val="24"/>
          <w:shd w:val="clear" w:color="auto" w:fill="FFFFFF"/>
          <w:lang w:val="en-US"/>
        </w:rPr>
        <w:t>Two or more characters playing the same adventure together using this downtime activity can allow one another access to their </w:t>
      </w:r>
      <w:hyperlink r:id="rId10" w:tgtFrame="_blank" w:history="1">
        <w:r w:rsidRPr="00DD278D">
          <w:rPr>
            <w:rStyle w:val="a4"/>
            <w:rFonts w:ascii="Times New Roman" w:hAnsi="Times New Roman" w:cs="Times New Roman"/>
            <w:color w:val="222222"/>
            <w:sz w:val="24"/>
            <w:szCs w:val="24"/>
            <w:shd w:val="clear" w:color="auto" w:fill="FFFFFF"/>
            <w:lang w:val="en-US"/>
          </w:rPr>
          <w:t>spellbook</w:t>
        </w:r>
      </w:hyperlink>
      <w:r w:rsidRPr="00DD278D">
        <w:rPr>
          <w:rFonts w:ascii="Times New Roman" w:hAnsi="Times New Roman" w:cs="Times New Roman"/>
          <w:color w:val="333333"/>
          <w:sz w:val="24"/>
          <w:szCs w:val="24"/>
          <w:shd w:val="clear" w:color="auto" w:fill="FFFFFF"/>
          <w:lang w:val="en-US"/>
        </w:rPr>
        <w:t>; effectively “trading” spells between everyone involved to copy as normal. All parties to the trade must spend these downtime days in order to trade spells. As there can be a chance of failure when copying spells, you must use this downtime activity in the presence of the table’s DM.</w:t>
      </w:r>
    </w:p>
    <w:p w14:paraId="51DF52CE" w14:textId="6B688FF8" w:rsidR="00DD7646" w:rsidRPr="00DD278D" w:rsidRDefault="00DD7646" w:rsidP="00DD7646">
      <w:pPr>
        <w:pStyle w:val="a5"/>
        <w:shd w:val="clear" w:color="auto" w:fill="FFFFFF"/>
        <w:spacing w:before="0" w:beforeAutospacing="0" w:after="360" w:afterAutospacing="0"/>
        <w:rPr>
          <w:color w:val="333333"/>
          <w:lang w:val="en-US"/>
        </w:rPr>
      </w:pPr>
      <w:r w:rsidRPr="00DD278D">
        <w:rPr>
          <w:rStyle w:val="a3"/>
          <w:color w:val="333333"/>
          <w:lang w:val="en-US"/>
        </w:rPr>
        <w:t>Crafting</w:t>
      </w:r>
      <w:r w:rsidRPr="00DD278D">
        <w:rPr>
          <w:color w:val="333333"/>
          <w:lang w:val="en-US"/>
        </w:rPr>
        <w:br/>
        <w:t>Source: </w:t>
      </w:r>
      <w:hyperlink r:id="rId11" w:tgtFrame="_blank" w:history="1">
        <w:r w:rsidRPr="00DD278D">
          <w:rPr>
            <w:rStyle w:val="a4"/>
            <w:color w:val="222222"/>
            <w:lang w:val="en-US"/>
          </w:rPr>
          <w:t>Player’s Handbook</w:t>
        </w:r>
      </w:hyperlink>
      <w:r w:rsidRPr="00DD278D">
        <w:rPr>
          <w:color w:val="333333"/>
          <w:lang w:val="en-US"/>
        </w:rPr>
        <w:t> (PHB)</w:t>
      </w:r>
      <w:r w:rsidRPr="00DD278D">
        <w:rPr>
          <w:color w:val="333333"/>
          <w:lang w:val="en-US"/>
        </w:rPr>
        <w:br/>
      </w:r>
      <w:r w:rsidRPr="00DD278D">
        <w:rPr>
          <w:color w:val="333333"/>
          <w:lang w:val="en-US"/>
        </w:rPr>
        <w:lastRenderedPageBreak/>
        <w:t>Repeatable: Yes</w:t>
      </w:r>
      <w:r w:rsidRPr="00DD278D">
        <w:rPr>
          <w:color w:val="333333"/>
          <w:lang w:val="en-US"/>
        </w:rPr>
        <w:br/>
        <w:t>Cost 1 DT/5</w:t>
      </w:r>
      <w:r w:rsidRPr="00DD278D">
        <w:rPr>
          <w:color w:val="333333"/>
          <w:lang w:val="en-US"/>
        </w:rPr>
        <w:t>0</w:t>
      </w:r>
      <w:r w:rsidRPr="00DD278D">
        <w:rPr>
          <w:color w:val="333333"/>
          <w:lang w:val="en-US"/>
        </w:rPr>
        <w:t>gp in value of item</w:t>
      </w:r>
      <w:r w:rsidRPr="00DD278D">
        <w:rPr>
          <w:color w:val="333333"/>
          <w:lang w:val="en-US"/>
        </w:rPr>
        <w:br/>
        <w:t>Restrictions: Must be proficient in relevant tools</w:t>
      </w:r>
      <w:r w:rsidRPr="00DD278D">
        <w:rPr>
          <w:color w:val="333333"/>
          <w:lang w:val="en-US"/>
        </w:rPr>
        <w:br/>
        <w:t>Effect: You can craft nonmagical objects, including adventuring equipment and works of art. You must be proficient with tools related to the object you are trying to create (typically </w:t>
      </w:r>
      <w:hyperlink r:id="rId12" w:anchor="ArtisansTools" w:tgtFrame="_blank" w:history="1">
        <w:r w:rsidRPr="00DD278D">
          <w:rPr>
            <w:rStyle w:val="a4"/>
            <w:color w:val="222222"/>
            <w:lang w:val="en-US"/>
          </w:rPr>
          <w:t>artisan’s tools</w:t>
        </w:r>
      </w:hyperlink>
      <w:r w:rsidRPr="00DD278D">
        <w:rPr>
          <w:color w:val="333333"/>
          <w:lang w:val="en-US"/>
        </w:rPr>
        <w:t>). You might also need access to special materials or locations necessary to create it. For example, someone proficient with </w:t>
      </w:r>
      <w:hyperlink r:id="rId13" w:tgtFrame="_blank" w:history="1">
        <w:r w:rsidRPr="00DD278D">
          <w:rPr>
            <w:rStyle w:val="a4"/>
            <w:color w:val="222222"/>
            <w:lang w:val="en-US"/>
          </w:rPr>
          <w:t>smith’s tools</w:t>
        </w:r>
      </w:hyperlink>
      <w:r w:rsidRPr="00DD278D">
        <w:rPr>
          <w:color w:val="333333"/>
          <w:lang w:val="en-US"/>
        </w:rPr>
        <w:t> needs a forge in order to craft a sword or suit of armor.</w:t>
      </w:r>
      <w:r w:rsidRPr="00DD278D">
        <w:rPr>
          <w:color w:val="333333"/>
          <w:lang w:val="en-US"/>
        </w:rPr>
        <w:br/>
        <w:t>For every day of downtime you spend crafting, you can craft one or more items with a total market value not exceeding 5</w:t>
      </w:r>
      <w:r w:rsidR="00D80331" w:rsidRPr="00DD278D">
        <w:rPr>
          <w:color w:val="333333"/>
          <w:lang w:val="en-US"/>
        </w:rPr>
        <w:t>0</w:t>
      </w:r>
      <w:r w:rsidRPr="00DD278D">
        <w:rPr>
          <w:color w:val="333333"/>
          <w:lang w:val="en-US"/>
        </w:rPr>
        <w:t xml:space="preserve"> gp, and you must expend raw materials worth half the total market value. If something you want to craft has a market value greater than 5 gp, you make progress every day in 5</w:t>
      </w:r>
      <w:r w:rsidR="00D80331" w:rsidRPr="00DD278D">
        <w:rPr>
          <w:color w:val="333333"/>
          <w:lang w:val="en-US"/>
        </w:rPr>
        <w:t>0</w:t>
      </w:r>
      <w:r w:rsidRPr="00DD278D">
        <w:rPr>
          <w:color w:val="333333"/>
          <w:lang w:val="en-US"/>
        </w:rPr>
        <w:t>-gp increments until you reach the market value of the item. For example, a suit of </w:t>
      </w:r>
      <w:hyperlink r:id="rId14" w:tgtFrame="_blank" w:history="1">
        <w:r w:rsidRPr="00DD278D">
          <w:rPr>
            <w:rStyle w:val="a4"/>
            <w:color w:val="222222"/>
            <w:lang w:val="en-US"/>
          </w:rPr>
          <w:t>plate armor</w:t>
        </w:r>
      </w:hyperlink>
      <w:r w:rsidRPr="00DD278D">
        <w:rPr>
          <w:color w:val="333333"/>
          <w:lang w:val="en-US"/>
        </w:rPr>
        <w:t xml:space="preserve"> (market value 1,500 gp) takes </w:t>
      </w:r>
      <w:r w:rsidR="00D80331" w:rsidRPr="00DD278D">
        <w:rPr>
          <w:color w:val="333333"/>
          <w:lang w:val="en-US"/>
        </w:rPr>
        <w:t>15</w:t>
      </w:r>
      <w:r w:rsidRPr="00DD278D">
        <w:rPr>
          <w:color w:val="333333"/>
          <w:lang w:val="en-US"/>
        </w:rPr>
        <w:t xml:space="preserve"> </w:t>
      </w:r>
      <w:r w:rsidR="00D80331" w:rsidRPr="00DD278D">
        <w:rPr>
          <w:color w:val="333333"/>
          <w:lang w:val="en-US"/>
        </w:rPr>
        <w:t>downtime actions</w:t>
      </w:r>
      <w:r w:rsidRPr="00DD278D">
        <w:rPr>
          <w:color w:val="333333"/>
          <w:lang w:val="en-US"/>
        </w:rPr>
        <w:t xml:space="preserve"> to craft by yourself.</w:t>
      </w:r>
      <w:r w:rsidRPr="00DD278D">
        <w:rPr>
          <w:color w:val="333333"/>
          <w:lang w:val="en-US"/>
        </w:rPr>
        <w:br/>
        <w:t>Multiple characters can combine their efforts toward the crafting of a single item, provided that the characters all have proficiency with the requisite tools and are working together in the same place. Each character contributes 5</w:t>
      </w:r>
      <w:r w:rsidR="00D80331" w:rsidRPr="00DD278D">
        <w:rPr>
          <w:color w:val="333333"/>
          <w:lang w:val="en-US"/>
        </w:rPr>
        <w:t>0</w:t>
      </w:r>
      <w:r w:rsidRPr="00DD278D">
        <w:rPr>
          <w:color w:val="333333"/>
          <w:lang w:val="en-US"/>
        </w:rPr>
        <w:t xml:space="preserve"> gp worth of effort for every day spent helping to craft the item</w:t>
      </w:r>
      <w:r w:rsidR="00D80331" w:rsidRPr="00DD278D">
        <w:rPr>
          <w:color w:val="333333"/>
          <w:lang w:val="en-US"/>
        </w:rPr>
        <w:t>.</w:t>
      </w:r>
      <w:r w:rsidRPr="00DD278D">
        <w:rPr>
          <w:color w:val="333333"/>
          <w:lang w:val="en-US"/>
        </w:rPr>
        <w:br/>
        <w:t>While crafting, you can maintain a modest lifestyle without having to pay 1 gp per day, or a comfortable lifestyle at half the normal cost (see PHB “</w:t>
      </w:r>
      <w:hyperlink r:id="rId15" w:anchor="LifestyleExpenses" w:tgtFrame="_blank" w:history="1">
        <w:r w:rsidRPr="00DD278D">
          <w:rPr>
            <w:rStyle w:val="a4"/>
            <w:color w:val="222222"/>
            <w:lang w:val="en-US"/>
          </w:rPr>
          <w:t>Lifestyle Expenses</w:t>
        </w:r>
      </w:hyperlink>
      <w:r w:rsidRPr="00DD278D">
        <w:rPr>
          <w:color w:val="333333"/>
          <w:lang w:val="en-US"/>
        </w:rPr>
        <w:t>“)</w:t>
      </w:r>
    </w:p>
    <w:p w14:paraId="256809F7" w14:textId="33CD82A3" w:rsidR="004C3679" w:rsidRPr="00DD278D" w:rsidRDefault="004C3679" w:rsidP="00DD7646">
      <w:pPr>
        <w:pStyle w:val="a5"/>
        <w:shd w:val="clear" w:color="auto" w:fill="FFFFFF"/>
        <w:spacing w:before="0" w:beforeAutospacing="0" w:after="360" w:afterAutospacing="0"/>
        <w:rPr>
          <w:rStyle w:val="a3"/>
          <w:color w:val="333333"/>
          <w:shd w:val="clear" w:color="auto" w:fill="FFFFFF"/>
        </w:rPr>
      </w:pPr>
      <w:r w:rsidRPr="00DD278D">
        <w:rPr>
          <w:rStyle w:val="a3"/>
          <w:color w:val="333333"/>
          <w:shd w:val="clear" w:color="auto" w:fill="FFFFFF"/>
        </w:rPr>
        <w:t>Catching Up</w:t>
      </w:r>
    </w:p>
    <w:p w14:paraId="6E196660" w14:textId="71ECCE36" w:rsidR="004C3679" w:rsidRPr="00DD278D" w:rsidRDefault="004C3679" w:rsidP="00DD7646">
      <w:pPr>
        <w:pStyle w:val="a5"/>
        <w:shd w:val="clear" w:color="auto" w:fill="FFFFFF"/>
        <w:spacing w:before="0" w:beforeAutospacing="0" w:after="360" w:afterAutospacing="0"/>
        <w:rPr>
          <w:b/>
          <w:bCs/>
          <w:color w:val="333333"/>
          <w:lang w:val="en-US"/>
        </w:rPr>
      </w:pPr>
      <w:r w:rsidRPr="00DD278D">
        <w:rPr>
          <w:rStyle w:val="a3"/>
          <w:b w:val="0"/>
          <w:bCs w:val="0"/>
          <w:color w:val="333333"/>
          <w:shd w:val="clear" w:color="auto" w:fill="FFFFFF"/>
          <w:lang w:val="en-US"/>
        </w:rPr>
        <w:t>I don’t know maybe will implement it later for underleveled PCs</w:t>
      </w:r>
    </w:p>
    <w:p w14:paraId="021C0ACF" w14:textId="77777777" w:rsidR="00DD7646" w:rsidRPr="00DD278D" w:rsidRDefault="00DD7646">
      <w:pPr>
        <w:rPr>
          <w:rFonts w:ascii="Times New Roman" w:hAnsi="Times New Roman" w:cs="Times New Roman"/>
          <w:sz w:val="24"/>
          <w:szCs w:val="24"/>
          <w:lang w:val="en-US"/>
        </w:rPr>
      </w:pPr>
    </w:p>
    <w:sectPr w:rsidR="00DD7646" w:rsidRPr="00DD27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FE"/>
    <w:rsid w:val="0040237F"/>
    <w:rsid w:val="00450890"/>
    <w:rsid w:val="004C3679"/>
    <w:rsid w:val="00612642"/>
    <w:rsid w:val="008002FE"/>
    <w:rsid w:val="0096138F"/>
    <w:rsid w:val="009B06C7"/>
    <w:rsid w:val="00AD534E"/>
    <w:rsid w:val="00BB48B3"/>
    <w:rsid w:val="00C25FAC"/>
    <w:rsid w:val="00D40961"/>
    <w:rsid w:val="00D80331"/>
    <w:rsid w:val="00DD0B7B"/>
    <w:rsid w:val="00DD278D"/>
    <w:rsid w:val="00DD7646"/>
    <w:rsid w:val="00DF2B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F568"/>
  <w15:chartTrackingRefBased/>
  <w15:docId w15:val="{69435E25-C313-4320-862B-D9A8E25BE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B48B3"/>
    <w:rPr>
      <w:b/>
      <w:bCs/>
    </w:rPr>
  </w:style>
  <w:style w:type="character" w:styleId="a4">
    <w:name w:val="Hyperlink"/>
    <w:basedOn w:val="a0"/>
    <w:uiPriority w:val="99"/>
    <w:semiHidden/>
    <w:unhideWhenUsed/>
    <w:rsid w:val="00BB48B3"/>
    <w:rPr>
      <w:color w:val="0000FF"/>
      <w:u w:val="single"/>
    </w:rPr>
  </w:style>
  <w:style w:type="paragraph" w:styleId="a5">
    <w:name w:val="Normal (Web)"/>
    <w:basedOn w:val="a"/>
    <w:uiPriority w:val="99"/>
    <w:semiHidden/>
    <w:unhideWhenUsed/>
    <w:rsid w:val="00DD764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0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ndbeyond.com/equipment/spellbook" TargetMode="External"/><Relationship Id="rId13" Type="http://schemas.openxmlformats.org/officeDocument/2006/relationships/hyperlink" Target="https://www.dndbeyond.com/equipment/smiths-tools" TargetMode="External"/><Relationship Id="rId3" Type="http://schemas.openxmlformats.org/officeDocument/2006/relationships/webSettings" Target="webSettings.xml"/><Relationship Id="rId7" Type="http://schemas.openxmlformats.org/officeDocument/2006/relationships/hyperlink" Target="https://www.dndbeyond.com/compendium/rules/basic-rules/spellcasting" TargetMode="External"/><Relationship Id="rId12" Type="http://schemas.openxmlformats.org/officeDocument/2006/relationships/hyperlink" Target="https://www.dndbeyond.com/compendium/rules/basic-rules/equipmen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dndbeyond.com/compendium/rules/basic-rules/classes" TargetMode="External"/><Relationship Id="rId11" Type="http://schemas.openxmlformats.org/officeDocument/2006/relationships/hyperlink" Target="http://dnd.wizards.com/products/tabletop-games/rpg-products/rpg_playershandbook" TargetMode="External"/><Relationship Id="rId5" Type="http://schemas.openxmlformats.org/officeDocument/2006/relationships/hyperlink" Target="https://www.dndbeyond.com/compendium/rules/basic-rules/using-ability-scores" TargetMode="External"/><Relationship Id="rId15" Type="http://schemas.openxmlformats.org/officeDocument/2006/relationships/hyperlink" Target="https://www.dndbeyond.com/compendium/rules/basic-rules/equipment" TargetMode="External"/><Relationship Id="rId10" Type="http://schemas.openxmlformats.org/officeDocument/2006/relationships/hyperlink" Target="https://www.dndbeyond.com/equipment/spellbook" TargetMode="External"/><Relationship Id="rId4" Type="http://schemas.openxmlformats.org/officeDocument/2006/relationships/hyperlink" Target="https://www.dndbeyond.com/compendium/rules/basic-rules/adventuring" TargetMode="External"/><Relationship Id="rId9" Type="http://schemas.openxmlformats.org/officeDocument/2006/relationships/hyperlink" Target="https://www.dndbeyond.com/equipment/spellbook" TargetMode="External"/><Relationship Id="rId14" Type="http://schemas.openxmlformats.org/officeDocument/2006/relationships/hyperlink" Target="https://www.dndbeyond.com/equipment/plat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12</cp:revision>
  <dcterms:created xsi:type="dcterms:W3CDTF">2019-08-23T15:50:00Z</dcterms:created>
  <dcterms:modified xsi:type="dcterms:W3CDTF">2019-08-23T16:01:00Z</dcterms:modified>
</cp:coreProperties>
</file>