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Perpetua" w:hAnsiTheme="minorHAnsi" w:cstheme="minorHAnsi"/>
          <w:b/>
          <w:i/>
          <w:spacing w:val="20"/>
          <w:sz w:val="36"/>
          <w:szCs w:val="36"/>
          <w:lang w:val="en-US"/>
        </w:rPr>
        <w:id w:val="-677971253"/>
        <w:docPartObj>
          <w:docPartGallery w:val="Cover Pages"/>
          <w:docPartUnique/>
        </w:docPartObj>
      </w:sdtPr>
      <w:sdtContent>
        <w:p w:rsidR="00F71A04" w:rsidRDefault="00F71A04">
          <w:pPr>
            <w:spacing w:after="0" w:line="240" w:lineRule="auto"/>
            <w:rPr>
              <w:rFonts w:asciiTheme="minorHAnsi" w:eastAsia="Perpetua" w:hAnsiTheme="minorHAnsi" w:cstheme="minorHAnsi"/>
              <w:b/>
              <w:i/>
              <w:spacing w:val="20"/>
              <w:sz w:val="36"/>
              <w:szCs w:val="36"/>
              <w:lang w:val="en-US"/>
            </w:rPr>
          </w:pPr>
          <w:r w:rsidRPr="00F71A04">
            <w:rPr>
              <w:rFonts w:asciiTheme="minorHAnsi" w:eastAsia="Perpetua" w:hAnsiTheme="minorHAnsi" w:cstheme="minorHAnsi"/>
              <w:b/>
              <w:i/>
              <w:noProof/>
              <w:spacing w:val="20"/>
              <w:sz w:val="36"/>
              <w:szCs w:val="36"/>
              <w:lang w:val="en-NZ" w:eastAsia="en-NZ"/>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2400" cy="8228965"/>
                    <wp:effectExtent l="38100" t="0" r="40640" b="520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D57BFA" w:rsidRDefault="00D57BFA">
                                      <w:pPr>
                                        <w:spacing w:after="0"/>
                                        <w:rPr>
                                          <w:b/>
                                          <w:bCs/>
                                          <w:color w:val="000000" w:themeColor="text1"/>
                                          <w:sz w:val="32"/>
                                          <w:szCs w:val="32"/>
                                        </w:rPr>
                                      </w:pPr>
                                      <w:r>
                                        <w:rPr>
                                          <w:b/>
                                          <w:bCs/>
                                          <w:color w:val="000000" w:themeColor="text1"/>
                                          <w:sz w:val="32"/>
                                          <w:szCs w:val="32"/>
                                          <w:lang w:val="en-US"/>
                                        </w:rPr>
                                        <w:t>University of Canterbury</w:t>
                                      </w:r>
                                    </w:p>
                                  </w:sdtContent>
                                </w:sdt>
                                <w:p w:rsidR="00D57BFA" w:rsidRDefault="00D57BF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2-08-01T00:00:00Z">
                                      <w:dateFormat w:val="yy"/>
                                      <w:lid w:val="en-US"/>
                                      <w:storeMappedDataAs w:val="dateTime"/>
                                      <w:calendar w:val="gregorian"/>
                                    </w:date>
                                  </w:sdtPr>
                                  <w:sdtContent>
                                    <w:p w:rsidR="00D57BFA" w:rsidRDefault="00D57BFA">
                                      <w:pPr>
                                        <w:jc w:val="right"/>
                                        <w:rPr>
                                          <w:sz w:val="96"/>
                                          <w:szCs w:val="96"/>
                                          <w14:numForm w14:val="oldStyle"/>
                                        </w:rPr>
                                      </w:pPr>
                                      <w:r>
                                        <w:rPr>
                                          <w:sz w:val="96"/>
                                          <w:szCs w:val="96"/>
                                          <w:lang w:val="en-US"/>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606" y="2493"/>
                                <a:ext cx="8638" cy="77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57BFA" w:rsidRDefault="00D57BFA">
                                      <w:pPr>
                                        <w:spacing w:after="0"/>
                                        <w:rPr>
                                          <w:b/>
                                          <w:bCs/>
                                          <w:color w:val="1F497D" w:themeColor="text2"/>
                                          <w:sz w:val="72"/>
                                          <w:szCs w:val="72"/>
                                        </w:rPr>
                                      </w:pPr>
                                      <w:r>
                                        <w:rPr>
                                          <w:b/>
                                          <w:bCs/>
                                          <w:color w:val="1F497D" w:themeColor="text2"/>
                                          <w:sz w:val="72"/>
                                          <w:szCs w:val="72"/>
                                          <w:lang w:val="en-US"/>
                                        </w:rPr>
                                        <w:t>Velocity Determination of Rifle and Pistol Ammunition</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D57BFA" w:rsidRDefault="00D57BFA">
                                      <w:pPr>
                                        <w:rPr>
                                          <w:b/>
                                          <w:bCs/>
                                          <w:color w:val="4F81BD" w:themeColor="accent1"/>
                                          <w:sz w:val="40"/>
                                          <w:szCs w:val="40"/>
                                        </w:rPr>
                                      </w:pPr>
                                      <w:r>
                                        <w:rPr>
                                          <w:b/>
                                          <w:bCs/>
                                          <w:color w:val="4F81BD" w:themeColor="accent1"/>
                                          <w:sz w:val="40"/>
                                          <w:szCs w:val="40"/>
                                          <w:lang w:val="en-US"/>
                                        </w:rPr>
                                        <w:t>Chronograph</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57BFA" w:rsidRDefault="00D57BFA">
                                      <w:pPr>
                                        <w:rPr>
                                          <w:b/>
                                          <w:bCs/>
                                          <w:color w:val="000000" w:themeColor="text1"/>
                                          <w:sz w:val="32"/>
                                          <w:szCs w:val="32"/>
                                        </w:rPr>
                                      </w:pPr>
                                      <w:r>
                                        <w:rPr>
                                          <w:b/>
                                          <w:bCs/>
                                          <w:color w:val="000000" w:themeColor="text1"/>
                                          <w:sz w:val="32"/>
                                          <w:szCs w:val="32"/>
                                          <w:lang w:val="en-US"/>
                                        </w:rPr>
                                        <w:t xml:space="preserve">Matt Kokshoorn                                                                     Project Supervisor: Stewart </w:t>
                                      </w:r>
                                      <w:proofErr w:type="spellStart"/>
                                      <w:r>
                                        <w:rPr>
                                          <w:b/>
                                          <w:bCs/>
                                          <w:color w:val="000000" w:themeColor="text1"/>
                                          <w:sz w:val="32"/>
                                          <w:szCs w:val="32"/>
                                          <w:lang w:val="en-US"/>
                                        </w:rPr>
                                        <w:t>Hardie</w:t>
                                      </w:r>
                                      <w:proofErr w:type="spellEnd"/>
                                    </w:p>
                                  </w:sdtContent>
                                </w:sdt>
                                <w:p w:rsidR="00D57BFA" w:rsidRDefault="00D57BF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D57BFA" w:rsidRDefault="00D57BFA">
                                <w:pPr>
                                  <w:spacing w:after="0"/>
                                  <w:rPr>
                                    <w:b/>
                                    <w:bCs/>
                                    <w:color w:val="000000" w:themeColor="text1"/>
                                    <w:sz w:val="32"/>
                                    <w:szCs w:val="32"/>
                                  </w:rPr>
                                </w:pPr>
                                <w:r>
                                  <w:rPr>
                                    <w:b/>
                                    <w:bCs/>
                                    <w:color w:val="000000" w:themeColor="text1"/>
                                    <w:sz w:val="32"/>
                                    <w:szCs w:val="32"/>
                                    <w:lang w:val="en-US"/>
                                  </w:rPr>
                                  <w:t>University of Canterbury</w:t>
                                </w:r>
                              </w:p>
                            </w:sdtContent>
                          </w:sdt>
                          <w:p w:rsidR="00D57BFA" w:rsidRDefault="00D57BFA">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2-08-01T00:00:00Z">
                                <w:dateFormat w:val="yy"/>
                                <w:lid w:val="en-US"/>
                                <w:storeMappedDataAs w:val="dateTime"/>
                                <w:calendar w:val="gregorian"/>
                              </w:date>
                            </w:sdtPr>
                            <w:sdtContent>
                              <w:p w:rsidR="00D57BFA" w:rsidRDefault="00D57BFA">
                                <w:pPr>
                                  <w:jc w:val="right"/>
                                  <w:rPr>
                                    <w:sz w:val="96"/>
                                    <w:szCs w:val="96"/>
                                    <w14:numForm w14:val="oldStyle"/>
                                  </w:rPr>
                                </w:pPr>
                                <w:r>
                                  <w:rPr>
                                    <w:sz w:val="96"/>
                                    <w:szCs w:val="96"/>
                                    <w:lang w:val="en-US"/>
                                    <w14:numForm w14:val="oldStyle"/>
                                  </w:rPr>
                                  <w:t>12</w:t>
                                </w:r>
                              </w:p>
                            </w:sdtContent>
                          </w:sdt>
                        </w:txbxContent>
                      </v:textbox>
                    </v:rect>
                    <v:rect id="Rectangle 17" o:spid="_x0000_s1040" style="position:absolute;left:1606;top:2493;width:8638;height:775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57BFA" w:rsidRDefault="00D57BFA">
                                <w:pPr>
                                  <w:spacing w:after="0"/>
                                  <w:rPr>
                                    <w:b/>
                                    <w:bCs/>
                                    <w:color w:val="1F497D" w:themeColor="text2"/>
                                    <w:sz w:val="72"/>
                                    <w:szCs w:val="72"/>
                                  </w:rPr>
                                </w:pPr>
                                <w:r>
                                  <w:rPr>
                                    <w:b/>
                                    <w:bCs/>
                                    <w:color w:val="1F497D" w:themeColor="text2"/>
                                    <w:sz w:val="72"/>
                                    <w:szCs w:val="72"/>
                                    <w:lang w:val="en-US"/>
                                  </w:rPr>
                                  <w:t>Velocity Determination of Rifle and Pistol Ammunition</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D57BFA" w:rsidRDefault="00D57BFA">
                                <w:pPr>
                                  <w:rPr>
                                    <w:b/>
                                    <w:bCs/>
                                    <w:color w:val="4F81BD" w:themeColor="accent1"/>
                                    <w:sz w:val="40"/>
                                    <w:szCs w:val="40"/>
                                  </w:rPr>
                                </w:pPr>
                                <w:r>
                                  <w:rPr>
                                    <w:b/>
                                    <w:bCs/>
                                    <w:color w:val="4F81BD" w:themeColor="accent1"/>
                                    <w:sz w:val="40"/>
                                    <w:szCs w:val="40"/>
                                    <w:lang w:val="en-US"/>
                                  </w:rPr>
                                  <w:t>Chronograph</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57BFA" w:rsidRDefault="00D57BFA">
                                <w:pPr>
                                  <w:rPr>
                                    <w:b/>
                                    <w:bCs/>
                                    <w:color w:val="000000" w:themeColor="text1"/>
                                    <w:sz w:val="32"/>
                                    <w:szCs w:val="32"/>
                                  </w:rPr>
                                </w:pPr>
                                <w:r>
                                  <w:rPr>
                                    <w:b/>
                                    <w:bCs/>
                                    <w:color w:val="000000" w:themeColor="text1"/>
                                    <w:sz w:val="32"/>
                                    <w:szCs w:val="32"/>
                                    <w:lang w:val="en-US"/>
                                  </w:rPr>
                                  <w:t xml:space="preserve">Matt Kokshoorn                                                                     Project Supervisor: Stewart </w:t>
                                </w:r>
                                <w:proofErr w:type="spellStart"/>
                                <w:r>
                                  <w:rPr>
                                    <w:b/>
                                    <w:bCs/>
                                    <w:color w:val="000000" w:themeColor="text1"/>
                                    <w:sz w:val="32"/>
                                    <w:szCs w:val="32"/>
                                    <w:lang w:val="en-US"/>
                                  </w:rPr>
                                  <w:t>Hardie</w:t>
                                </w:r>
                                <w:proofErr w:type="spellEnd"/>
                              </w:p>
                            </w:sdtContent>
                          </w:sdt>
                          <w:p w:rsidR="00D57BFA" w:rsidRDefault="00D57BFA">
                            <w:pPr>
                              <w:rPr>
                                <w:b/>
                                <w:bCs/>
                                <w:color w:val="000000" w:themeColor="text1"/>
                                <w:sz w:val="32"/>
                                <w:szCs w:val="32"/>
                              </w:rPr>
                            </w:pPr>
                          </w:p>
                        </w:txbxContent>
                      </v:textbox>
                    </v:rect>
                    <w10:wrap anchorx="page" anchory="margin"/>
                  </v:group>
                </w:pict>
              </mc:Fallback>
            </mc:AlternateContent>
          </w:r>
          <w:r>
            <w:rPr>
              <w:rFonts w:asciiTheme="minorHAnsi" w:eastAsia="Perpetua" w:hAnsiTheme="minorHAnsi" w:cstheme="minorHAnsi"/>
              <w:b/>
              <w:i/>
              <w:spacing w:val="20"/>
              <w:sz w:val="36"/>
              <w:szCs w:val="36"/>
              <w:lang w:val="en-US"/>
            </w:rPr>
            <w:br w:type="page"/>
          </w:r>
        </w:p>
      </w:sdtContent>
    </w:sdt>
    <w:p w:rsidR="00F7514D" w:rsidRPr="008A2D5B" w:rsidRDefault="007F0DA1" w:rsidP="00F7514D">
      <w:pPr>
        <w:widowControl w:val="0"/>
        <w:autoSpaceDE w:val="0"/>
        <w:autoSpaceDN w:val="0"/>
        <w:adjustRightInd w:val="0"/>
        <w:spacing w:before="21" w:after="0" w:line="240" w:lineRule="auto"/>
        <w:ind w:left="280"/>
        <w:rPr>
          <w:rFonts w:asciiTheme="minorHAnsi" w:hAnsiTheme="minorHAnsi" w:cstheme="minorHAnsi"/>
          <w:color w:val="365F91" w:themeColor="accent1" w:themeShade="BF"/>
          <w:sz w:val="28"/>
          <w:szCs w:val="28"/>
        </w:rPr>
      </w:pPr>
      <w:r w:rsidRPr="008A2D5B">
        <w:rPr>
          <w:rFonts w:asciiTheme="minorHAnsi" w:hAnsiTheme="minorHAnsi" w:cstheme="minorHAnsi"/>
          <w:b/>
          <w:bCs/>
          <w:i/>
          <w:iCs/>
          <w:color w:val="365F91" w:themeColor="accent1" w:themeShade="BF"/>
          <w:sz w:val="28"/>
          <w:szCs w:val="28"/>
        </w:rPr>
        <w:lastRenderedPageBreak/>
        <w:t xml:space="preserve">Executive Summary </w:t>
      </w:r>
    </w:p>
    <w:p w:rsidR="00EC682C" w:rsidRDefault="007F4A6C" w:rsidP="00F71A04">
      <w:r w:rsidRPr="002D0B33">
        <w:rPr>
          <w:rFonts w:asciiTheme="minorHAnsi" w:eastAsia="Times New Roman" w:hAnsiTheme="minorHAnsi" w:cstheme="minorHAnsi"/>
          <w:sz w:val="24"/>
          <w:szCs w:val="24"/>
        </w:rPr>
        <w:br/>
      </w:r>
      <w:r w:rsidR="00106CBC">
        <w:rPr>
          <w:rFonts w:asciiTheme="minorHAnsi" w:eastAsia="Times New Roman" w:hAnsiTheme="minorHAnsi" w:cstheme="minorHAnsi"/>
          <w:sz w:val="24"/>
          <w:szCs w:val="24"/>
        </w:rPr>
        <w:t>This report details…</w:t>
      </w:r>
      <w:r w:rsidRPr="002D0B33">
        <w:rPr>
          <w:rFonts w:asciiTheme="minorHAnsi" w:eastAsia="Times New Roman" w:hAnsiTheme="minorHAnsi" w:cstheme="minorHAnsi"/>
          <w:sz w:val="24"/>
          <w:szCs w:val="24"/>
        </w:rPr>
        <w:br/>
      </w:r>
    </w:p>
    <w:p w:rsidR="00F7514D" w:rsidRPr="002D0B33" w:rsidRDefault="00CE42ED" w:rsidP="00EC682C">
      <w:pPr>
        <w:spacing w:after="0" w:line="240" w:lineRule="auto"/>
        <w:jc w:val="center"/>
        <w:rPr>
          <w:rFonts w:asciiTheme="minorHAnsi" w:eastAsia="Times New Roman" w:hAnsiTheme="minorHAnsi" w:cstheme="minorHAnsi"/>
          <w:color w:val="000000"/>
          <w:sz w:val="23"/>
          <w:szCs w:val="23"/>
        </w:rPr>
      </w:pPr>
      <w:r w:rsidRPr="002D0B33">
        <w:rPr>
          <w:rFonts w:asciiTheme="minorHAnsi" w:eastAsia="Times New Roman" w:hAnsiTheme="minorHAnsi" w:cstheme="minorHAnsi"/>
          <w:color w:val="000000"/>
          <w:sz w:val="23"/>
          <w:szCs w:val="23"/>
        </w:rPr>
        <w:t xml:space="preserve"> </w:t>
      </w:r>
      <w:r w:rsidR="00F7514D" w:rsidRPr="002D0B33">
        <w:rPr>
          <w:rFonts w:asciiTheme="minorHAnsi" w:eastAsia="Times New Roman" w:hAnsiTheme="minorHAnsi" w:cstheme="minorHAnsi"/>
          <w:color w:val="000000"/>
          <w:sz w:val="23"/>
          <w:szCs w:val="23"/>
        </w:rPr>
        <w:br w:type="page"/>
      </w:r>
    </w:p>
    <w:sdt>
      <w:sdtPr>
        <w:rPr>
          <w:rFonts w:asciiTheme="minorHAnsi" w:eastAsia="Calibri" w:hAnsiTheme="minorHAnsi" w:cstheme="minorHAnsi"/>
          <w:b/>
          <w:bCs w:val="0"/>
          <w:color w:val="auto"/>
          <w:sz w:val="22"/>
          <w:szCs w:val="22"/>
          <w:lang w:val="en-GB" w:eastAsia="en-US"/>
        </w:rPr>
        <w:id w:val="1678155773"/>
        <w:docPartObj>
          <w:docPartGallery w:val="Table of Contents"/>
          <w:docPartUnique/>
        </w:docPartObj>
      </w:sdtPr>
      <w:sdtEndPr>
        <w:rPr>
          <w:b w:val="0"/>
          <w:noProof/>
        </w:rPr>
      </w:sdtEndPr>
      <w:sdtContent>
        <w:p w:rsidR="00A66ADA" w:rsidRPr="008A2D5B" w:rsidRDefault="00A66ADA">
          <w:pPr>
            <w:pStyle w:val="TOCHeading"/>
            <w:rPr>
              <w:rFonts w:asciiTheme="minorHAnsi" w:hAnsiTheme="minorHAnsi" w:cstheme="minorHAnsi"/>
            </w:rPr>
          </w:pPr>
          <w:r w:rsidRPr="008A2D5B">
            <w:rPr>
              <w:rFonts w:asciiTheme="minorHAnsi" w:hAnsiTheme="minorHAnsi" w:cstheme="minorHAnsi"/>
            </w:rPr>
            <w:t>Table of Contents</w:t>
          </w:r>
        </w:p>
        <w:p w:rsidR="00F71A04" w:rsidRPr="00C57494" w:rsidRDefault="00F71A04" w:rsidP="00F71A04">
          <w:pPr>
            <w:rPr>
              <w:color w:val="1F497D" w:themeColor="text2"/>
              <w:lang w:val="en-US" w:eastAsia="ja-JP"/>
            </w:rPr>
          </w:pPr>
        </w:p>
        <w:p w:rsidR="0004187C" w:rsidRDefault="00A66ADA">
          <w:pPr>
            <w:pStyle w:val="TOC1"/>
            <w:tabs>
              <w:tab w:val="left" w:pos="440"/>
              <w:tab w:val="right" w:leader="dot" w:pos="9016"/>
            </w:tabs>
            <w:rPr>
              <w:rFonts w:asciiTheme="minorHAnsi" w:eastAsiaTheme="minorEastAsia" w:hAnsiTheme="minorHAnsi" w:cstheme="minorBidi"/>
              <w:noProof/>
              <w:lang w:val="en-NZ" w:eastAsia="en-NZ"/>
            </w:rPr>
          </w:pPr>
          <w:r w:rsidRPr="00C57494">
            <w:rPr>
              <w:rFonts w:asciiTheme="minorHAnsi" w:hAnsiTheme="minorHAnsi" w:cstheme="minorHAnsi"/>
              <w:b/>
              <w:color w:val="1F497D" w:themeColor="text2"/>
            </w:rPr>
            <w:fldChar w:fldCharType="begin"/>
          </w:r>
          <w:r w:rsidRPr="00C57494">
            <w:rPr>
              <w:rFonts w:asciiTheme="minorHAnsi" w:hAnsiTheme="minorHAnsi" w:cstheme="minorHAnsi"/>
              <w:b/>
              <w:color w:val="1F497D" w:themeColor="text2"/>
            </w:rPr>
            <w:instrText xml:space="preserve"> TOC \o "1-3" \h \z \u </w:instrText>
          </w:r>
          <w:r w:rsidRPr="00C57494">
            <w:rPr>
              <w:rFonts w:asciiTheme="minorHAnsi" w:hAnsiTheme="minorHAnsi" w:cstheme="minorHAnsi"/>
              <w:b/>
              <w:color w:val="1F497D" w:themeColor="text2"/>
            </w:rPr>
            <w:fldChar w:fldCharType="separate"/>
          </w:r>
          <w:hyperlink w:anchor="_Toc333883422" w:history="1">
            <w:r w:rsidR="0004187C" w:rsidRPr="0056569B">
              <w:rPr>
                <w:rStyle w:val="Hyperlink"/>
                <w:noProof/>
              </w:rPr>
              <w:t>1.</w:t>
            </w:r>
            <w:r w:rsidR="0004187C">
              <w:rPr>
                <w:rFonts w:asciiTheme="minorHAnsi" w:eastAsiaTheme="minorEastAsia" w:hAnsiTheme="minorHAnsi" w:cstheme="minorBidi"/>
                <w:noProof/>
                <w:lang w:val="en-NZ" w:eastAsia="en-NZ"/>
              </w:rPr>
              <w:tab/>
            </w:r>
            <w:r w:rsidR="0004187C" w:rsidRPr="0056569B">
              <w:rPr>
                <w:rStyle w:val="Hyperlink"/>
                <w:noProof/>
              </w:rPr>
              <w:t>Introduction</w:t>
            </w:r>
            <w:r w:rsidR="0004187C">
              <w:rPr>
                <w:noProof/>
                <w:webHidden/>
              </w:rPr>
              <w:tab/>
            </w:r>
            <w:r w:rsidR="0004187C">
              <w:rPr>
                <w:noProof/>
                <w:webHidden/>
              </w:rPr>
              <w:fldChar w:fldCharType="begin"/>
            </w:r>
            <w:r w:rsidR="0004187C">
              <w:rPr>
                <w:noProof/>
                <w:webHidden/>
              </w:rPr>
              <w:instrText xml:space="preserve"> PAGEREF _Toc333883422 \h </w:instrText>
            </w:r>
            <w:r w:rsidR="0004187C">
              <w:rPr>
                <w:noProof/>
                <w:webHidden/>
              </w:rPr>
            </w:r>
            <w:r w:rsidR="0004187C">
              <w:rPr>
                <w:noProof/>
                <w:webHidden/>
              </w:rPr>
              <w:fldChar w:fldCharType="separate"/>
            </w:r>
            <w:r w:rsidR="0004187C">
              <w:rPr>
                <w:noProof/>
                <w:webHidden/>
              </w:rPr>
              <w:t>4</w:t>
            </w:r>
            <w:r w:rsidR="0004187C">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23" w:history="1">
            <w:r w:rsidRPr="0056569B">
              <w:rPr>
                <w:rStyle w:val="Hyperlink"/>
                <w:noProof/>
              </w:rPr>
              <w:t>2.</w:t>
            </w:r>
            <w:r>
              <w:rPr>
                <w:rFonts w:asciiTheme="minorHAnsi" w:eastAsiaTheme="minorEastAsia" w:hAnsiTheme="minorHAnsi" w:cstheme="minorBidi"/>
                <w:noProof/>
                <w:lang w:val="en-NZ" w:eastAsia="en-NZ"/>
              </w:rPr>
              <w:tab/>
            </w:r>
            <w:r w:rsidRPr="0056569B">
              <w:rPr>
                <w:rStyle w:val="Hyperlink"/>
                <w:noProof/>
              </w:rPr>
              <w:t>Design Process</w:t>
            </w:r>
            <w:r>
              <w:rPr>
                <w:noProof/>
                <w:webHidden/>
              </w:rPr>
              <w:tab/>
            </w:r>
            <w:r>
              <w:rPr>
                <w:noProof/>
                <w:webHidden/>
              </w:rPr>
              <w:fldChar w:fldCharType="begin"/>
            </w:r>
            <w:r>
              <w:rPr>
                <w:noProof/>
                <w:webHidden/>
              </w:rPr>
              <w:instrText xml:space="preserve"> PAGEREF _Toc333883423 \h </w:instrText>
            </w:r>
            <w:r>
              <w:rPr>
                <w:noProof/>
                <w:webHidden/>
              </w:rPr>
            </w:r>
            <w:r>
              <w:rPr>
                <w:noProof/>
                <w:webHidden/>
              </w:rPr>
              <w:fldChar w:fldCharType="separate"/>
            </w:r>
            <w:r>
              <w:rPr>
                <w:noProof/>
                <w:webHidden/>
              </w:rPr>
              <w:t>5</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24" w:history="1">
            <w:r w:rsidRPr="0056569B">
              <w:rPr>
                <w:rStyle w:val="Hyperlink"/>
                <w:noProof/>
              </w:rPr>
              <w:t>3.</w:t>
            </w:r>
            <w:r>
              <w:rPr>
                <w:rFonts w:asciiTheme="minorHAnsi" w:eastAsiaTheme="minorEastAsia" w:hAnsiTheme="minorHAnsi" w:cstheme="minorBidi"/>
                <w:noProof/>
                <w:lang w:val="en-NZ" w:eastAsia="en-NZ"/>
              </w:rPr>
              <w:tab/>
            </w:r>
            <w:r w:rsidRPr="0056569B">
              <w:rPr>
                <w:rStyle w:val="Hyperlink"/>
                <w:noProof/>
              </w:rPr>
              <w:t>Problem Identification</w:t>
            </w:r>
            <w:r>
              <w:rPr>
                <w:noProof/>
                <w:webHidden/>
              </w:rPr>
              <w:tab/>
            </w:r>
            <w:r>
              <w:rPr>
                <w:noProof/>
                <w:webHidden/>
              </w:rPr>
              <w:fldChar w:fldCharType="begin"/>
            </w:r>
            <w:r>
              <w:rPr>
                <w:noProof/>
                <w:webHidden/>
              </w:rPr>
              <w:instrText xml:space="preserve"> PAGEREF _Toc333883424 \h </w:instrText>
            </w:r>
            <w:r>
              <w:rPr>
                <w:noProof/>
                <w:webHidden/>
              </w:rPr>
            </w:r>
            <w:r>
              <w:rPr>
                <w:noProof/>
                <w:webHidden/>
              </w:rPr>
              <w:fldChar w:fldCharType="separate"/>
            </w:r>
            <w:r>
              <w:rPr>
                <w:noProof/>
                <w:webHidden/>
              </w:rPr>
              <w:t>6</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25" w:history="1">
            <w:r w:rsidRPr="0056569B">
              <w:rPr>
                <w:rStyle w:val="Hyperlink"/>
                <w:noProof/>
              </w:rPr>
              <w:t>4.</w:t>
            </w:r>
            <w:r>
              <w:rPr>
                <w:rFonts w:asciiTheme="minorHAnsi" w:eastAsiaTheme="minorEastAsia" w:hAnsiTheme="minorHAnsi" w:cstheme="minorBidi"/>
                <w:noProof/>
                <w:lang w:val="en-NZ" w:eastAsia="en-NZ"/>
              </w:rPr>
              <w:tab/>
            </w:r>
            <w:r w:rsidRPr="0056569B">
              <w:rPr>
                <w:rStyle w:val="Hyperlink"/>
                <w:noProof/>
              </w:rPr>
              <w:t>Research</w:t>
            </w:r>
            <w:r>
              <w:rPr>
                <w:noProof/>
                <w:webHidden/>
              </w:rPr>
              <w:tab/>
            </w:r>
            <w:r>
              <w:rPr>
                <w:noProof/>
                <w:webHidden/>
              </w:rPr>
              <w:fldChar w:fldCharType="begin"/>
            </w:r>
            <w:r>
              <w:rPr>
                <w:noProof/>
                <w:webHidden/>
              </w:rPr>
              <w:instrText xml:space="preserve"> PAGEREF _Toc333883425 \h </w:instrText>
            </w:r>
            <w:r>
              <w:rPr>
                <w:noProof/>
                <w:webHidden/>
              </w:rPr>
            </w:r>
            <w:r>
              <w:rPr>
                <w:noProof/>
                <w:webHidden/>
              </w:rPr>
              <w:fldChar w:fldCharType="separate"/>
            </w:r>
            <w:r>
              <w:rPr>
                <w:noProof/>
                <w:webHidden/>
              </w:rPr>
              <w:t>7</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26" w:history="1">
            <w:r w:rsidRPr="0056569B">
              <w:rPr>
                <w:rStyle w:val="Hyperlink"/>
                <w:noProof/>
              </w:rPr>
              <w:t>4.1.</w:t>
            </w:r>
            <w:r>
              <w:rPr>
                <w:rFonts w:asciiTheme="minorHAnsi" w:eastAsiaTheme="minorEastAsia" w:hAnsiTheme="minorHAnsi" w:cstheme="minorBidi"/>
                <w:noProof/>
                <w:lang w:val="en-NZ" w:eastAsia="en-NZ"/>
              </w:rPr>
              <w:tab/>
            </w:r>
            <w:r w:rsidRPr="0056569B">
              <w:rPr>
                <w:rStyle w:val="Hyperlink"/>
                <w:noProof/>
              </w:rPr>
              <w:t>Ammunition Behaviour and Properties</w:t>
            </w:r>
            <w:r>
              <w:rPr>
                <w:noProof/>
                <w:webHidden/>
              </w:rPr>
              <w:tab/>
            </w:r>
            <w:r>
              <w:rPr>
                <w:noProof/>
                <w:webHidden/>
              </w:rPr>
              <w:fldChar w:fldCharType="begin"/>
            </w:r>
            <w:r>
              <w:rPr>
                <w:noProof/>
                <w:webHidden/>
              </w:rPr>
              <w:instrText xml:space="preserve"> PAGEREF _Toc333883426 \h </w:instrText>
            </w:r>
            <w:r>
              <w:rPr>
                <w:noProof/>
                <w:webHidden/>
              </w:rPr>
            </w:r>
            <w:r>
              <w:rPr>
                <w:noProof/>
                <w:webHidden/>
              </w:rPr>
              <w:fldChar w:fldCharType="separate"/>
            </w:r>
            <w:r>
              <w:rPr>
                <w:noProof/>
                <w:webHidden/>
              </w:rPr>
              <w:t>7</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27" w:history="1">
            <w:r w:rsidRPr="0056569B">
              <w:rPr>
                <w:rStyle w:val="Hyperlink"/>
                <w:noProof/>
              </w:rPr>
              <w:t>4.2.</w:t>
            </w:r>
            <w:r>
              <w:rPr>
                <w:rFonts w:asciiTheme="minorHAnsi" w:eastAsiaTheme="minorEastAsia" w:hAnsiTheme="minorHAnsi" w:cstheme="minorBidi"/>
                <w:noProof/>
                <w:lang w:val="en-NZ" w:eastAsia="en-NZ"/>
              </w:rPr>
              <w:tab/>
            </w:r>
            <w:r w:rsidRPr="0056569B">
              <w:rPr>
                <w:rStyle w:val="Hyperlink"/>
                <w:noProof/>
              </w:rPr>
              <w:t>Firearm Layout and Dimensions</w:t>
            </w:r>
            <w:r>
              <w:rPr>
                <w:noProof/>
                <w:webHidden/>
              </w:rPr>
              <w:tab/>
            </w:r>
            <w:r>
              <w:rPr>
                <w:noProof/>
                <w:webHidden/>
              </w:rPr>
              <w:fldChar w:fldCharType="begin"/>
            </w:r>
            <w:r>
              <w:rPr>
                <w:noProof/>
                <w:webHidden/>
              </w:rPr>
              <w:instrText xml:space="preserve"> PAGEREF _Toc333883427 \h </w:instrText>
            </w:r>
            <w:r>
              <w:rPr>
                <w:noProof/>
                <w:webHidden/>
              </w:rPr>
            </w:r>
            <w:r>
              <w:rPr>
                <w:noProof/>
                <w:webHidden/>
              </w:rPr>
              <w:fldChar w:fldCharType="separate"/>
            </w:r>
            <w:r>
              <w:rPr>
                <w:noProof/>
                <w:webHidden/>
              </w:rPr>
              <w:t>8</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28" w:history="1">
            <w:r w:rsidRPr="0056569B">
              <w:rPr>
                <w:rStyle w:val="Hyperlink"/>
                <w:noProof/>
              </w:rPr>
              <w:t>4.3.</w:t>
            </w:r>
            <w:r>
              <w:rPr>
                <w:rFonts w:asciiTheme="minorHAnsi" w:eastAsiaTheme="minorEastAsia" w:hAnsiTheme="minorHAnsi" w:cstheme="minorBidi"/>
                <w:noProof/>
                <w:lang w:val="en-NZ" w:eastAsia="en-NZ"/>
              </w:rPr>
              <w:tab/>
            </w:r>
            <w:r w:rsidRPr="0056569B">
              <w:rPr>
                <w:rStyle w:val="Hyperlink"/>
                <w:noProof/>
              </w:rPr>
              <w:t>Existing Methods of Velocity Determination</w:t>
            </w:r>
            <w:r>
              <w:rPr>
                <w:noProof/>
                <w:webHidden/>
              </w:rPr>
              <w:tab/>
            </w:r>
            <w:r>
              <w:rPr>
                <w:noProof/>
                <w:webHidden/>
              </w:rPr>
              <w:fldChar w:fldCharType="begin"/>
            </w:r>
            <w:r>
              <w:rPr>
                <w:noProof/>
                <w:webHidden/>
              </w:rPr>
              <w:instrText xml:space="preserve"> PAGEREF _Toc333883428 \h </w:instrText>
            </w:r>
            <w:r>
              <w:rPr>
                <w:noProof/>
                <w:webHidden/>
              </w:rPr>
            </w:r>
            <w:r>
              <w:rPr>
                <w:noProof/>
                <w:webHidden/>
              </w:rPr>
              <w:fldChar w:fldCharType="separate"/>
            </w:r>
            <w:r>
              <w:rPr>
                <w:noProof/>
                <w:webHidden/>
              </w:rPr>
              <w:t>9</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29" w:history="1">
            <w:r w:rsidRPr="0056569B">
              <w:rPr>
                <w:rStyle w:val="Hyperlink"/>
                <w:noProof/>
              </w:rPr>
              <w:t>4.4.</w:t>
            </w:r>
            <w:r>
              <w:rPr>
                <w:rFonts w:asciiTheme="minorHAnsi" w:eastAsiaTheme="minorEastAsia" w:hAnsiTheme="minorHAnsi" w:cstheme="minorBidi"/>
                <w:noProof/>
                <w:lang w:val="en-NZ" w:eastAsia="en-NZ"/>
              </w:rPr>
              <w:tab/>
            </w:r>
            <w:r w:rsidRPr="0056569B">
              <w:rPr>
                <w:rStyle w:val="Hyperlink"/>
                <w:noProof/>
              </w:rPr>
              <w:t>Required Data and User Interface</w:t>
            </w:r>
            <w:r>
              <w:rPr>
                <w:noProof/>
                <w:webHidden/>
              </w:rPr>
              <w:tab/>
            </w:r>
            <w:r>
              <w:rPr>
                <w:noProof/>
                <w:webHidden/>
              </w:rPr>
              <w:fldChar w:fldCharType="begin"/>
            </w:r>
            <w:r>
              <w:rPr>
                <w:noProof/>
                <w:webHidden/>
              </w:rPr>
              <w:instrText xml:space="preserve"> PAGEREF _Toc333883429 \h </w:instrText>
            </w:r>
            <w:r>
              <w:rPr>
                <w:noProof/>
                <w:webHidden/>
              </w:rPr>
            </w:r>
            <w:r>
              <w:rPr>
                <w:noProof/>
                <w:webHidden/>
              </w:rPr>
              <w:fldChar w:fldCharType="separate"/>
            </w:r>
            <w:r>
              <w:rPr>
                <w:noProof/>
                <w:webHidden/>
              </w:rPr>
              <w:t>10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0" w:history="1">
            <w:r w:rsidRPr="0056569B">
              <w:rPr>
                <w:rStyle w:val="Hyperlink"/>
                <w:noProof/>
              </w:rPr>
              <w:t>4.5.</w:t>
            </w:r>
            <w:r>
              <w:rPr>
                <w:rFonts w:asciiTheme="minorHAnsi" w:eastAsiaTheme="minorEastAsia" w:hAnsiTheme="minorHAnsi" w:cstheme="minorBidi"/>
                <w:noProof/>
                <w:lang w:val="en-NZ" w:eastAsia="en-NZ"/>
              </w:rPr>
              <w:tab/>
            </w:r>
            <w:r w:rsidRPr="0056569B">
              <w:rPr>
                <w:rStyle w:val="Hyperlink"/>
                <w:noProof/>
              </w:rPr>
              <w:t>Existing Market</w:t>
            </w:r>
            <w:r>
              <w:rPr>
                <w:noProof/>
                <w:webHidden/>
              </w:rPr>
              <w:tab/>
            </w:r>
            <w:r>
              <w:rPr>
                <w:noProof/>
                <w:webHidden/>
              </w:rPr>
              <w:fldChar w:fldCharType="begin"/>
            </w:r>
            <w:r>
              <w:rPr>
                <w:noProof/>
                <w:webHidden/>
              </w:rPr>
              <w:instrText xml:space="preserve"> PAGEREF _Toc333883430 \h </w:instrText>
            </w:r>
            <w:r>
              <w:rPr>
                <w:noProof/>
                <w:webHidden/>
              </w:rPr>
            </w:r>
            <w:r>
              <w:rPr>
                <w:noProof/>
                <w:webHidden/>
              </w:rPr>
              <w:fldChar w:fldCharType="separate"/>
            </w:r>
            <w:r>
              <w:rPr>
                <w:noProof/>
                <w:webHidden/>
              </w:rPr>
              <w:t>11</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31" w:history="1">
            <w:r w:rsidRPr="0056569B">
              <w:rPr>
                <w:rStyle w:val="Hyperlink"/>
                <w:noProof/>
              </w:rPr>
              <w:t>5.</w:t>
            </w:r>
            <w:r>
              <w:rPr>
                <w:rFonts w:asciiTheme="minorHAnsi" w:eastAsiaTheme="minorEastAsia" w:hAnsiTheme="minorHAnsi" w:cstheme="minorBidi"/>
                <w:noProof/>
                <w:lang w:val="en-NZ" w:eastAsia="en-NZ"/>
              </w:rPr>
              <w:tab/>
            </w:r>
            <w:r w:rsidRPr="0056569B">
              <w:rPr>
                <w:rStyle w:val="Hyperlink"/>
                <w:noProof/>
              </w:rPr>
              <w:t>Requirements Specification</w:t>
            </w:r>
            <w:r>
              <w:rPr>
                <w:noProof/>
                <w:webHidden/>
              </w:rPr>
              <w:tab/>
            </w:r>
            <w:r>
              <w:rPr>
                <w:noProof/>
                <w:webHidden/>
              </w:rPr>
              <w:fldChar w:fldCharType="begin"/>
            </w:r>
            <w:r>
              <w:rPr>
                <w:noProof/>
                <w:webHidden/>
              </w:rPr>
              <w:instrText xml:space="preserve"> PAGEREF _Toc333883431 \h </w:instrText>
            </w:r>
            <w:r>
              <w:rPr>
                <w:noProof/>
                <w:webHidden/>
              </w:rPr>
            </w:r>
            <w:r>
              <w:rPr>
                <w:noProof/>
                <w:webHidden/>
              </w:rPr>
              <w:fldChar w:fldCharType="separate"/>
            </w:r>
            <w:r>
              <w:rPr>
                <w:noProof/>
                <w:webHidden/>
              </w:rPr>
              <w:t>14</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32" w:history="1">
            <w:r w:rsidRPr="0056569B">
              <w:rPr>
                <w:rStyle w:val="Hyperlink"/>
                <w:noProof/>
              </w:rPr>
              <w:t>6.</w:t>
            </w:r>
            <w:r>
              <w:rPr>
                <w:rFonts w:asciiTheme="minorHAnsi" w:eastAsiaTheme="minorEastAsia" w:hAnsiTheme="minorHAnsi" w:cstheme="minorBidi"/>
                <w:noProof/>
                <w:lang w:val="en-NZ" w:eastAsia="en-NZ"/>
              </w:rPr>
              <w:tab/>
            </w:r>
            <w:r w:rsidRPr="0056569B">
              <w:rPr>
                <w:rStyle w:val="Hyperlink"/>
                <w:noProof/>
              </w:rPr>
              <w:t>Concept Generation</w:t>
            </w:r>
            <w:r>
              <w:rPr>
                <w:noProof/>
                <w:webHidden/>
              </w:rPr>
              <w:tab/>
            </w:r>
            <w:r>
              <w:rPr>
                <w:noProof/>
                <w:webHidden/>
              </w:rPr>
              <w:fldChar w:fldCharType="begin"/>
            </w:r>
            <w:r>
              <w:rPr>
                <w:noProof/>
                <w:webHidden/>
              </w:rPr>
              <w:instrText xml:space="preserve"> PAGEREF _Toc333883432 \h </w:instrText>
            </w:r>
            <w:r>
              <w:rPr>
                <w:noProof/>
                <w:webHidden/>
              </w:rPr>
            </w:r>
            <w:r>
              <w:rPr>
                <w:noProof/>
                <w:webHidden/>
              </w:rPr>
              <w:fldChar w:fldCharType="separate"/>
            </w:r>
            <w:r>
              <w:rPr>
                <w:noProof/>
                <w:webHidden/>
              </w:rPr>
              <w:t>16</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3" w:history="1">
            <w:r w:rsidRPr="0056569B">
              <w:rPr>
                <w:rStyle w:val="Hyperlink"/>
                <w:noProof/>
              </w:rPr>
              <w:t>6.1.</w:t>
            </w:r>
            <w:r>
              <w:rPr>
                <w:rFonts w:asciiTheme="minorHAnsi" w:eastAsiaTheme="minorEastAsia" w:hAnsiTheme="minorHAnsi" w:cstheme="minorBidi"/>
                <w:noProof/>
                <w:lang w:val="en-NZ" w:eastAsia="en-NZ"/>
              </w:rPr>
              <w:tab/>
            </w:r>
            <w:r w:rsidRPr="0056569B">
              <w:rPr>
                <w:rStyle w:val="Hyperlink"/>
                <w:noProof/>
              </w:rPr>
              <w:t>Method of Velocity Determination</w:t>
            </w:r>
            <w:r>
              <w:rPr>
                <w:noProof/>
                <w:webHidden/>
              </w:rPr>
              <w:tab/>
            </w:r>
            <w:r>
              <w:rPr>
                <w:noProof/>
                <w:webHidden/>
              </w:rPr>
              <w:fldChar w:fldCharType="begin"/>
            </w:r>
            <w:r>
              <w:rPr>
                <w:noProof/>
                <w:webHidden/>
              </w:rPr>
              <w:instrText xml:space="preserve"> PAGEREF _Toc333883433 \h </w:instrText>
            </w:r>
            <w:r>
              <w:rPr>
                <w:noProof/>
                <w:webHidden/>
              </w:rPr>
            </w:r>
            <w:r>
              <w:rPr>
                <w:noProof/>
                <w:webHidden/>
              </w:rPr>
              <w:fldChar w:fldCharType="separate"/>
            </w:r>
            <w:r>
              <w:rPr>
                <w:noProof/>
                <w:webHidden/>
              </w:rPr>
              <w:t>16</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4" w:history="1">
            <w:r w:rsidRPr="0056569B">
              <w:rPr>
                <w:rStyle w:val="Hyperlink"/>
                <w:noProof/>
              </w:rPr>
              <w:t>6.2.</w:t>
            </w:r>
            <w:r>
              <w:rPr>
                <w:rFonts w:asciiTheme="minorHAnsi" w:eastAsiaTheme="minorEastAsia" w:hAnsiTheme="minorHAnsi" w:cstheme="minorBidi"/>
                <w:noProof/>
                <w:lang w:val="en-NZ" w:eastAsia="en-NZ"/>
              </w:rPr>
              <w:tab/>
            </w:r>
            <w:r w:rsidRPr="0056569B">
              <w:rPr>
                <w:rStyle w:val="Hyperlink"/>
                <w:noProof/>
              </w:rPr>
              <w:t>Electrical</w:t>
            </w:r>
            <w:r>
              <w:rPr>
                <w:noProof/>
                <w:webHidden/>
              </w:rPr>
              <w:tab/>
            </w:r>
            <w:r>
              <w:rPr>
                <w:noProof/>
                <w:webHidden/>
              </w:rPr>
              <w:fldChar w:fldCharType="begin"/>
            </w:r>
            <w:r>
              <w:rPr>
                <w:noProof/>
                <w:webHidden/>
              </w:rPr>
              <w:instrText xml:space="preserve"> PAGEREF _Toc333883434 \h </w:instrText>
            </w:r>
            <w:r>
              <w:rPr>
                <w:noProof/>
                <w:webHidden/>
              </w:rPr>
            </w:r>
            <w:r>
              <w:rPr>
                <w:noProof/>
                <w:webHidden/>
              </w:rPr>
              <w:fldChar w:fldCharType="separate"/>
            </w:r>
            <w:r>
              <w:rPr>
                <w:noProof/>
                <w:webHidden/>
              </w:rPr>
              <w:t>17</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5" w:history="1">
            <w:r w:rsidRPr="0056569B">
              <w:rPr>
                <w:rStyle w:val="Hyperlink"/>
                <w:noProof/>
              </w:rPr>
              <w:t>6.3.</w:t>
            </w:r>
            <w:r>
              <w:rPr>
                <w:rFonts w:asciiTheme="minorHAnsi" w:eastAsiaTheme="minorEastAsia" w:hAnsiTheme="minorHAnsi" w:cstheme="minorBidi"/>
                <w:noProof/>
                <w:lang w:val="en-NZ" w:eastAsia="en-NZ"/>
              </w:rPr>
              <w:tab/>
            </w:r>
            <w:r w:rsidRPr="0056569B">
              <w:rPr>
                <w:rStyle w:val="Hyperlink"/>
                <w:noProof/>
              </w:rPr>
              <w:t>Mechanical</w:t>
            </w:r>
            <w:r>
              <w:rPr>
                <w:noProof/>
                <w:webHidden/>
              </w:rPr>
              <w:tab/>
            </w:r>
            <w:r>
              <w:rPr>
                <w:noProof/>
                <w:webHidden/>
              </w:rPr>
              <w:fldChar w:fldCharType="begin"/>
            </w:r>
            <w:r>
              <w:rPr>
                <w:noProof/>
                <w:webHidden/>
              </w:rPr>
              <w:instrText xml:space="preserve"> PAGEREF _Toc333883435 \h </w:instrText>
            </w:r>
            <w:r>
              <w:rPr>
                <w:noProof/>
                <w:webHidden/>
              </w:rPr>
            </w:r>
            <w:r>
              <w:rPr>
                <w:noProof/>
                <w:webHidden/>
              </w:rPr>
              <w:fldChar w:fldCharType="separate"/>
            </w:r>
            <w:r>
              <w:rPr>
                <w:noProof/>
                <w:webHidden/>
              </w:rPr>
              <w:t>17</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6" w:history="1">
            <w:r w:rsidRPr="0056569B">
              <w:rPr>
                <w:rStyle w:val="Hyperlink"/>
                <w:noProof/>
              </w:rPr>
              <w:t>6.4.</w:t>
            </w:r>
            <w:r>
              <w:rPr>
                <w:rFonts w:asciiTheme="minorHAnsi" w:eastAsiaTheme="minorEastAsia" w:hAnsiTheme="minorHAnsi" w:cstheme="minorBidi"/>
                <w:noProof/>
                <w:lang w:val="en-NZ" w:eastAsia="en-NZ"/>
              </w:rPr>
              <w:tab/>
            </w:r>
            <w:r w:rsidRPr="0056569B">
              <w:rPr>
                <w:rStyle w:val="Hyperlink"/>
                <w:noProof/>
              </w:rPr>
              <w:t>Microcontroller</w:t>
            </w:r>
            <w:r>
              <w:rPr>
                <w:noProof/>
                <w:webHidden/>
              </w:rPr>
              <w:tab/>
            </w:r>
            <w:r>
              <w:rPr>
                <w:noProof/>
                <w:webHidden/>
              </w:rPr>
              <w:fldChar w:fldCharType="begin"/>
            </w:r>
            <w:r>
              <w:rPr>
                <w:noProof/>
                <w:webHidden/>
              </w:rPr>
              <w:instrText xml:space="preserve"> PAGEREF _Toc333883436 \h </w:instrText>
            </w:r>
            <w:r>
              <w:rPr>
                <w:noProof/>
                <w:webHidden/>
              </w:rPr>
            </w:r>
            <w:r>
              <w:rPr>
                <w:noProof/>
                <w:webHidden/>
              </w:rPr>
              <w:fldChar w:fldCharType="separate"/>
            </w:r>
            <w:r>
              <w:rPr>
                <w:noProof/>
                <w:webHidden/>
              </w:rPr>
              <w:t>18</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7" w:history="1">
            <w:r w:rsidRPr="0056569B">
              <w:rPr>
                <w:rStyle w:val="Hyperlink"/>
                <w:noProof/>
              </w:rPr>
              <w:t>6.5.</w:t>
            </w:r>
            <w:r>
              <w:rPr>
                <w:rFonts w:asciiTheme="minorHAnsi" w:eastAsiaTheme="minorEastAsia" w:hAnsiTheme="minorHAnsi" w:cstheme="minorBidi"/>
                <w:noProof/>
                <w:lang w:val="en-NZ" w:eastAsia="en-NZ"/>
              </w:rPr>
              <w:tab/>
            </w:r>
            <w:r w:rsidRPr="0056569B">
              <w:rPr>
                <w:rStyle w:val="Hyperlink"/>
                <w:noProof/>
              </w:rPr>
              <w:t>Software</w:t>
            </w:r>
            <w:r>
              <w:rPr>
                <w:noProof/>
                <w:webHidden/>
              </w:rPr>
              <w:tab/>
            </w:r>
            <w:r>
              <w:rPr>
                <w:noProof/>
                <w:webHidden/>
              </w:rPr>
              <w:fldChar w:fldCharType="begin"/>
            </w:r>
            <w:r>
              <w:rPr>
                <w:noProof/>
                <w:webHidden/>
              </w:rPr>
              <w:instrText xml:space="preserve"> PAGEREF _Toc333883437 \h </w:instrText>
            </w:r>
            <w:r>
              <w:rPr>
                <w:noProof/>
                <w:webHidden/>
              </w:rPr>
            </w:r>
            <w:r>
              <w:rPr>
                <w:noProof/>
                <w:webHidden/>
              </w:rPr>
              <w:fldChar w:fldCharType="separate"/>
            </w:r>
            <w:r>
              <w:rPr>
                <w:noProof/>
                <w:webHidden/>
              </w:rPr>
              <w:t>18</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38" w:history="1">
            <w:r w:rsidRPr="0056569B">
              <w:rPr>
                <w:rStyle w:val="Hyperlink"/>
                <w:noProof/>
              </w:rPr>
              <w:t>7.</w:t>
            </w:r>
            <w:r>
              <w:rPr>
                <w:rFonts w:asciiTheme="minorHAnsi" w:eastAsiaTheme="minorEastAsia" w:hAnsiTheme="minorHAnsi" w:cstheme="minorBidi"/>
                <w:noProof/>
                <w:lang w:val="en-NZ" w:eastAsia="en-NZ"/>
              </w:rPr>
              <w:tab/>
            </w:r>
            <w:r w:rsidRPr="0056569B">
              <w:rPr>
                <w:rStyle w:val="Hyperlink"/>
                <w:noProof/>
              </w:rPr>
              <w:t>Design</w:t>
            </w:r>
            <w:r>
              <w:rPr>
                <w:noProof/>
                <w:webHidden/>
              </w:rPr>
              <w:tab/>
            </w:r>
            <w:r>
              <w:rPr>
                <w:noProof/>
                <w:webHidden/>
              </w:rPr>
              <w:fldChar w:fldCharType="begin"/>
            </w:r>
            <w:r>
              <w:rPr>
                <w:noProof/>
                <w:webHidden/>
              </w:rPr>
              <w:instrText xml:space="preserve"> PAGEREF _Toc333883438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39" w:history="1">
            <w:r w:rsidRPr="0056569B">
              <w:rPr>
                <w:rStyle w:val="Hyperlink"/>
                <w:noProof/>
              </w:rPr>
              <w:t>7.1.</w:t>
            </w:r>
            <w:r>
              <w:rPr>
                <w:rFonts w:asciiTheme="minorHAnsi" w:eastAsiaTheme="minorEastAsia" w:hAnsiTheme="minorHAnsi" w:cstheme="minorBidi"/>
                <w:noProof/>
                <w:lang w:val="en-NZ" w:eastAsia="en-NZ"/>
              </w:rPr>
              <w:tab/>
            </w:r>
            <w:r w:rsidRPr="0056569B">
              <w:rPr>
                <w:rStyle w:val="Hyperlink"/>
                <w:noProof/>
              </w:rPr>
              <w:t>Elec</w:t>
            </w:r>
            <w:r w:rsidRPr="0056569B">
              <w:rPr>
                <w:rStyle w:val="Hyperlink"/>
                <w:noProof/>
              </w:rPr>
              <w:t>t</w:t>
            </w:r>
            <w:r w:rsidRPr="0056569B">
              <w:rPr>
                <w:rStyle w:val="Hyperlink"/>
                <w:noProof/>
              </w:rPr>
              <w:t>rical</w:t>
            </w:r>
            <w:r>
              <w:rPr>
                <w:noProof/>
                <w:webHidden/>
              </w:rPr>
              <w:tab/>
            </w:r>
            <w:r>
              <w:rPr>
                <w:noProof/>
                <w:webHidden/>
              </w:rPr>
              <w:fldChar w:fldCharType="begin"/>
            </w:r>
            <w:r>
              <w:rPr>
                <w:noProof/>
                <w:webHidden/>
              </w:rPr>
              <w:instrText xml:space="preserve"> PAGEREF _Toc333883439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40" w:history="1">
            <w:r w:rsidRPr="0056569B">
              <w:rPr>
                <w:rStyle w:val="Hyperlink"/>
                <w:noProof/>
              </w:rPr>
              <w:t>7.2.</w:t>
            </w:r>
            <w:r>
              <w:rPr>
                <w:rFonts w:asciiTheme="minorHAnsi" w:eastAsiaTheme="minorEastAsia" w:hAnsiTheme="minorHAnsi" w:cstheme="minorBidi"/>
                <w:noProof/>
                <w:lang w:val="en-NZ" w:eastAsia="en-NZ"/>
              </w:rPr>
              <w:tab/>
            </w:r>
            <w:r w:rsidRPr="0056569B">
              <w:rPr>
                <w:rStyle w:val="Hyperlink"/>
                <w:noProof/>
              </w:rPr>
              <w:t>Mechanical</w:t>
            </w:r>
            <w:r>
              <w:rPr>
                <w:noProof/>
                <w:webHidden/>
              </w:rPr>
              <w:tab/>
            </w:r>
            <w:r>
              <w:rPr>
                <w:noProof/>
                <w:webHidden/>
              </w:rPr>
              <w:fldChar w:fldCharType="begin"/>
            </w:r>
            <w:r>
              <w:rPr>
                <w:noProof/>
                <w:webHidden/>
              </w:rPr>
              <w:instrText xml:space="preserve"> PAGEREF _Toc333883440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41" w:history="1">
            <w:r w:rsidRPr="0056569B">
              <w:rPr>
                <w:rStyle w:val="Hyperlink"/>
                <w:noProof/>
              </w:rPr>
              <w:t>7.3.</w:t>
            </w:r>
            <w:r>
              <w:rPr>
                <w:rFonts w:asciiTheme="minorHAnsi" w:eastAsiaTheme="minorEastAsia" w:hAnsiTheme="minorHAnsi" w:cstheme="minorBidi"/>
                <w:noProof/>
                <w:lang w:val="en-NZ" w:eastAsia="en-NZ"/>
              </w:rPr>
              <w:tab/>
            </w:r>
            <w:r w:rsidRPr="0056569B">
              <w:rPr>
                <w:rStyle w:val="Hyperlink"/>
                <w:noProof/>
              </w:rPr>
              <w:t>Microcontroller Specifications</w:t>
            </w:r>
            <w:r>
              <w:rPr>
                <w:noProof/>
                <w:webHidden/>
              </w:rPr>
              <w:tab/>
            </w:r>
            <w:r>
              <w:rPr>
                <w:noProof/>
                <w:webHidden/>
              </w:rPr>
              <w:fldChar w:fldCharType="begin"/>
            </w:r>
            <w:r>
              <w:rPr>
                <w:noProof/>
                <w:webHidden/>
              </w:rPr>
              <w:instrText xml:space="preserve"> PAGEREF _Toc333883441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42" w:history="1">
            <w:r w:rsidRPr="0056569B">
              <w:rPr>
                <w:rStyle w:val="Hyperlink"/>
                <w:noProof/>
              </w:rPr>
              <w:t>7.4.</w:t>
            </w:r>
            <w:r>
              <w:rPr>
                <w:rFonts w:asciiTheme="minorHAnsi" w:eastAsiaTheme="minorEastAsia" w:hAnsiTheme="minorHAnsi" w:cstheme="minorBidi"/>
                <w:noProof/>
                <w:lang w:val="en-NZ" w:eastAsia="en-NZ"/>
              </w:rPr>
              <w:tab/>
            </w:r>
            <w:r w:rsidRPr="0056569B">
              <w:rPr>
                <w:rStyle w:val="Hyperlink"/>
                <w:noProof/>
              </w:rPr>
              <w:t>Microcontroller Software</w:t>
            </w:r>
            <w:r>
              <w:rPr>
                <w:noProof/>
                <w:webHidden/>
              </w:rPr>
              <w:tab/>
            </w:r>
            <w:r>
              <w:rPr>
                <w:noProof/>
                <w:webHidden/>
              </w:rPr>
              <w:fldChar w:fldCharType="begin"/>
            </w:r>
            <w:r>
              <w:rPr>
                <w:noProof/>
                <w:webHidden/>
              </w:rPr>
              <w:instrText xml:space="preserve"> PAGEREF _Toc333883442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2"/>
            <w:tabs>
              <w:tab w:val="left" w:pos="880"/>
              <w:tab w:val="right" w:leader="dot" w:pos="9016"/>
            </w:tabs>
            <w:rPr>
              <w:rFonts w:asciiTheme="minorHAnsi" w:eastAsiaTheme="minorEastAsia" w:hAnsiTheme="minorHAnsi" w:cstheme="minorBidi"/>
              <w:noProof/>
              <w:lang w:val="en-NZ" w:eastAsia="en-NZ"/>
            </w:rPr>
          </w:pPr>
          <w:hyperlink w:anchor="_Toc333883443" w:history="1">
            <w:r w:rsidRPr="0056569B">
              <w:rPr>
                <w:rStyle w:val="Hyperlink"/>
                <w:noProof/>
              </w:rPr>
              <w:t>7.5.</w:t>
            </w:r>
            <w:r>
              <w:rPr>
                <w:rFonts w:asciiTheme="minorHAnsi" w:eastAsiaTheme="minorEastAsia" w:hAnsiTheme="minorHAnsi" w:cstheme="minorBidi"/>
                <w:noProof/>
                <w:lang w:val="en-NZ" w:eastAsia="en-NZ"/>
              </w:rPr>
              <w:tab/>
            </w:r>
            <w:r w:rsidRPr="0056569B">
              <w:rPr>
                <w:rStyle w:val="Hyperlink"/>
                <w:noProof/>
              </w:rPr>
              <w:t>App Software</w:t>
            </w:r>
            <w:r>
              <w:rPr>
                <w:noProof/>
                <w:webHidden/>
              </w:rPr>
              <w:tab/>
            </w:r>
            <w:r>
              <w:rPr>
                <w:noProof/>
                <w:webHidden/>
              </w:rPr>
              <w:fldChar w:fldCharType="begin"/>
            </w:r>
            <w:r>
              <w:rPr>
                <w:noProof/>
                <w:webHidden/>
              </w:rPr>
              <w:instrText xml:space="preserve"> PAGEREF _Toc333883443 \h </w:instrText>
            </w:r>
            <w:r>
              <w:rPr>
                <w:noProof/>
                <w:webHidden/>
              </w:rPr>
            </w:r>
            <w:r>
              <w:rPr>
                <w:noProof/>
                <w:webHidden/>
              </w:rPr>
              <w:fldChar w:fldCharType="separate"/>
            </w:r>
            <w:r>
              <w:rPr>
                <w:noProof/>
                <w:webHidden/>
              </w:rPr>
              <w:t>20</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44" w:history="1">
            <w:r w:rsidRPr="0056569B">
              <w:rPr>
                <w:rStyle w:val="Hyperlink"/>
                <w:noProof/>
              </w:rPr>
              <w:t>8.</w:t>
            </w:r>
            <w:r>
              <w:rPr>
                <w:rFonts w:asciiTheme="minorHAnsi" w:eastAsiaTheme="minorEastAsia" w:hAnsiTheme="minorHAnsi" w:cstheme="minorBidi"/>
                <w:noProof/>
                <w:lang w:val="en-NZ" w:eastAsia="en-NZ"/>
              </w:rPr>
              <w:tab/>
            </w:r>
            <w:r w:rsidRPr="0056569B">
              <w:rPr>
                <w:rStyle w:val="Hyperlink"/>
                <w:noProof/>
              </w:rPr>
              <w:t>Discussion</w:t>
            </w:r>
            <w:r>
              <w:rPr>
                <w:noProof/>
                <w:webHidden/>
              </w:rPr>
              <w:tab/>
            </w:r>
            <w:r>
              <w:rPr>
                <w:noProof/>
                <w:webHidden/>
              </w:rPr>
              <w:fldChar w:fldCharType="begin"/>
            </w:r>
            <w:r>
              <w:rPr>
                <w:noProof/>
                <w:webHidden/>
              </w:rPr>
              <w:instrText xml:space="preserve"> PAGEREF _Toc333883444 \h </w:instrText>
            </w:r>
            <w:r>
              <w:rPr>
                <w:noProof/>
                <w:webHidden/>
              </w:rPr>
            </w:r>
            <w:r>
              <w:rPr>
                <w:noProof/>
                <w:webHidden/>
              </w:rPr>
              <w:fldChar w:fldCharType="separate"/>
            </w:r>
            <w:r>
              <w:rPr>
                <w:noProof/>
                <w:webHidden/>
              </w:rPr>
              <w:t>21</w:t>
            </w:r>
            <w:r>
              <w:rPr>
                <w:noProof/>
                <w:webHidden/>
              </w:rPr>
              <w:fldChar w:fldCharType="end"/>
            </w:r>
          </w:hyperlink>
        </w:p>
        <w:p w:rsidR="0004187C" w:rsidRDefault="0004187C">
          <w:pPr>
            <w:pStyle w:val="TOC1"/>
            <w:tabs>
              <w:tab w:val="left" w:pos="440"/>
              <w:tab w:val="right" w:leader="dot" w:pos="9016"/>
            </w:tabs>
            <w:rPr>
              <w:rFonts w:asciiTheme="minorHAnsi" w:eastAsiaTheme="minorEastAsia" w:hAnsiTheme="minorHAnsi" w:cstheme="minorBidi"/>
              <w:noProof/>
              <w:lang w:val="en-NZ" w:eastAsia="en-NZ"/>
            </w:rPr>
          </w:pPr>
          <w:hyperlink w:anchor="_Toc333883445" w:history="1">
            <w:r w:rsidRPr="0056569B">
              <w:rPr>
                <w:rStyle w:val="Hyperlink"/>
                <w:noProof/>
              </w:rPr>
              <w:t>9.</w:t>
            </w:r>
            <w:r>
              <w:rPr>
                <w:rFonts w:asciiTheme="minorHAnsi" w:eastAsiaTheme="minorEastAsia" w:hAnsiTheme="minorHAnsi" w:cstheme="minorBidi"/>
                <w:noProof/>
                <w:lang w:val="en-NZ" w:eastAsia="en-NZ"/>
              </w:rPr>
              <w:tab/>
            </w:r>
            <w:r w:rsidRPr="0056569B">
              <w:rPr>
                <w:rStyle w:val="Hyperlink"/>
                <w:noProof/>
              </w:rPr>
              <w:t>Conclusion</w:t>
            </w:r>
            <w:r>
              <w:rPr>
                <w:noProof/>
                <w:webHidden/>
              </w:rPr>
              <w:tab/>
            </w:r>
            <w:r>
              <w:rPr>
                <w:noProof/>
                <w:webHidden/>
              </w:rPr>
              <w:fldChar w:fldCharType="begin"/>
            </w:r>
            <w:r>
              <w:rPr>
                <w:noProof/>
                <w:webHidden/>
              </w:rPr>
              <w:instrText xml:space="preserve"> PAGEREF _Toc333883445 \h </w:instrText>
            </w:r>
            <w:r>
              <w:rPr>
                <w:noProof/>
                <w:webHidden/>
              </w:rPr>
            </w:r>
            <w:r>
              <w:rPr>
                <w:noProof/>
                <w:webHidden/>
              </w:rPr>
              <w:fldChar w:fldCharType="separate"/>
            </w:r>
            <w:r>
              <w:rPr>
                <w:noProof/>
                <w:webHidden/>
              </w:rPr>
              <w:t>22</w:t>
            </w:r>
            <w:r>
              <w:rPr>
                <w:noProof/>
                <w:webHidden/>
              </w:rPr>
              <w:fldChar w:fldCharType="end"/>
            </w:r>
          </w:hyperlink>
        </w:p>
        <w:p w:rsidR="0004187C" w:rsidRDefault="0004187C">
          <w:pPr>
            <w:pStyle w:val="TOC1"/>
            <w:tabs>
              <w:tab w:val="left" w:pos="660"/>
              <w:tab w:val="right" w:leader="dot" w:pos="9016"/>
            </w:tabs>
            <w:rPr>
              <w:rFonts w:asciiTheme="minorHAnsi" w:eastAsiaTheme="minorEastAsia" w:hAnsiTheme="minorHAnsi" w:cstheme="minorBidi"/>
              <w:noProof/>
              <w:lang w:val="en-NZ" w:eastAsia="en-NZ"/>
            </w:rPr>
          </w:pPr>
          <w:hyperlink w:anchor="_Toc333883446" w:history="1">
            <w:r w:rsidRPr="0056569B">
              <w:rPr>
                <w:rStyle w:val="Hyperlink"/>
                <w:noProof/>
              </w:rPr>
              <w:t>10.</w:t>
            </w:r>
            <w:r>
              <w:rPr>
                <w:rFonts w:asciiTheme="minorHAnsi" w:eastAsiaTheme="minorEastAsia" w:hAnsiTheme="minorHAnsi" w:cstheme="minorBidi"/>
                <w:noProof/>
                <w:lang w:val="en-NZ" w:eastAsia="en-NZ"/>
              </w:rPr>
              <w:tab/>
            </w:r>
            <w:r w:rsidRPr="0056569B">
              <w:rPr>
                <w:rStyle w:val="Hyperlink"/>
                <w:noProof/>
              </w:rPr>
              <w:t>References</w:t>
            </w:r>
            <w:r>
              <w:rPr>
                <w:noProof/>
                <w:webHidden/>
              </w:rPr>
              <w:tab/>
            </w:r>
            <w:r>
              <w:rPr>
                <w:noProof/>
                <w:webHidden/>
              </w:rPr>
              <w:fldChar w:fldCharType="begin"/>
            </w:r>
            <w:r>
              <w:rPr>
                <w:noProof/>
                <w:webHidden/>
              </w:rPr>
              <w:instrText xml:space="preserve"> PAGEREF _Toc333883446 \h </w:instrText>
            </w:r>
            <w:r>
              <w:rPr>
                <w:noProof/>
                <w:webHidden/>
              </w:rPr>
            </w:r>
            <w:r>
              <w:rPr>
                <w:noProof/>
                <w:webHidden/>
              </w:rPr>
              <w:fldChar w:fldCharType="separate"/>
            </w:r>
            <w:r>
              <w:rPr>
                <w:noProof/>
                <w:webHidden/>
              </w:rPr>
              <w:t>23</w:t>
            </w:r>
            <w:r>
              <w:rPr>
                <w:noProof/>
                <w:webHidden/>
              </w:rPr>
              <w:fldChar w:fldCharType="end"/>
            </w:r>
          </w:hyperlink>
        </w:p>
        <w:p w:rsidR="0004187C" w:rsidRDefault="0004187C">
          <w:pPr>
            <w:pStyle w:val="TOC1"/>
            <w:tabs>
              <w:tab w:val="left" w:pos="660"/>
              <w:tab w:val="right" w:leader="dot" w:pos="9016"/>
            </w:tabs>
            <w:rPr>
              <w:rFonts w:asciiTheme="minorHAnsi" w:eastAsiaTheme="minorEastAsia" w:hAnsiTheme="minorHAnsi" w:cstheme="minorBidi"/>
              <w:noProof/>
              <w:lang w:val="en-NZ" w:eastAsia="en-NZ"/>
            </w:rPr>
          </w:pPr>
          <w:hyperlink w:anchor="_Toc333883447" w:history="1">
            <w:r w:rsidRPr="0056569B">
              <w:rPr>
                <w:rStyle w:val="Hyperlink"/>
                <w:noProof/>
              </w:rPr>
              <w:t>11.</w:t>
            </w:r>
            <w:r>
              <w:rPr>
                <w:rFonts w:asciiTheme="minorHAnsi" w:eastAsiaTheme="minorEastAsia" w:hAnsiTheme="minorHAnsi" w:cstheme="minorBidi"/>
                <w:noProof/>
                <w:lang w:val="en-NZ" w:eastAsia="en-NZ"/>
              </w:rPr>
              <w:tab/>
            </w:r>
            <w:r w:rsidRPr="0056569B">
              <w:rPr>
                <w:rStyle w:val="Hyperlink"/>
                <w:noProof/>
              </w:rPr>
              <w:t>Appendix</w:t>
            </w:r>
            <w:r>
              <w:rPr>
                <w:noProof/>
                <w:webHidden/>
              </w:rPr>
              <w:tab/>
            </w:r>
            <w:r>
              <w:rPr>
                <w:noProof/>
                <w:webHidden/>
              </w:rPr>
              <w:fldChar w:fldCharType="begin"/>
            </w:r>
            <w:r>
              <w:rPr>
                <w:noProof/>
                <w:webHidden/>
              </w:rPr>
              <w:instrText xml:space="preserve"> PAGEREF _Toc333883447 \h </w:instrText>
            </w:r>
            <w:r>
              <w:rPr>
                <w:noProof/>
                <w:webHidden/>
              </w:rPr>
            </w:r>
            <w:r>
              <w:rPr>
                <w:noProof/>
                <w:webHidden/>
              </w:rPr>
              <w:fldChar w:fldCharType="separate"/>
            </w:r>
            <w:r>
              <w:rPr>
                <w:noProof/>
                <w:webHidden/>
              </w:rPr>
              <w:t>25</w:t>
            </w:r>
            <w:r>
              <w:rPr>
                <w:noProof/>
                <w:webHidden/>
              </w:rPr>
              <w:fldChar w:fldCharType="end"/>
            </w:r>
          </w:hyperlink>
        </w:p>
        <w:p w:rsidR="00A66ADA" w:rsidRPr="002D0B33" w:rsidRDefault="00A66ADA">
          <w:pPr>
            <w:rPr>
              <w:rFonts w:asciiTheme="minorHAnsi" w:hAnsiTheme="minorHAnsi" w:cstheme="minorHAnsi"/>
            </w:rPr>
          </w:pPr>
          <w:r w:rsidRPr="00C57494">
            <w:rPr>
              <w:rFonts w:asciiTheme="minorHAnsi" w:hAnsiTheme="minorHAnsi" w:cstheme="minorHAnsi"/>
              <w:b/>
              <w:bCs/>
              <w:noProof/>
              <w:color w:val="1F497D" w:themeColor="text2"/>
            </w:rPr>
            <w:fldChar w:fldCharType="end"/>
          </w:r>
        </w:p>
      </w:sdtContent>
    </w:sdt>
    <w:p w:rsidR="00F7514D" w:rsidRPr="008A2D5B" w:rsidRDefault="007F4A6C" w:rsidP="00CE75B0">
      <w:pPr>
        <w:spacing w:after="0" w:line="240" w:lineRule="auto"/>
        <w:rPr>
          <w:rFonts w:asciiTheme="minorHAnsi" w:eastAsia="Times New Roman" w:hAnsiTheme="minorHAnsi" w:cstheme="minorHAnsi"/>
          <w:color w:val="365F91" w:themeColor="accent1" w:themeShade="BF"/>
          <w:sz w:val="23"/>
          <w:szCs w:val="23"/>
        </w:rPr>
      </w:pPr>
      <w:r w:rsidRPr="002D0B33">
        <w:rPr>
          <w:rFonts w:asciiTheme="minorHAnsi" w:eastAsia="Times New Roman" w:hAnsiTheme="minorHAnsi" w:cstheme="minorHAnsi"/>
          <w:color w:val="000000"/>
          <w:sz w:val="23"/>
          <w:szCs w:val="23"/>
        </w:rPr>
        <w:br w:type="page"/>
      </w:r>
    </w:p>
    <w:p w:rsidR="00F66EF3" w:rsidRDefault="00F66EF3" w:rsidP="008A2D5B">
      <w:pPr>
        <w:pStyle w:val="Heading1"/>
      </w:pPr>
      <w:bookmarkStart w:id="0" w:name="_Toc333883422"/>
      <w:r>
        <w:lastRenderedPageBreak/>
        <w:t>Introduction</w:t>
      </w:r>
      <w:bookmarkEnd w:id="0"/>
    </w:p>
    <w:p w:rsidR="00F66EF3" w:rsidRDefault="00C171CA">
      <w:pPr>
        <w:spacing w:after="0" w:line="240" w:lineRule="auto"/>
        <w:rPr>
          <w:rFonts w:asciiTheme="majorHAnsi" w:eastAsia="Perpetua" w:hAnsiTheme="majorHAnsi" w:cs="Tahoma"/>
          <w:b/>
          <w:color w:val="17365D" w:themeColor="text2" w:themeShade="BF"/>
          <w:spacing w:val="20"/>
          <w:sz w:val="28"/>
          <w:szCs w:val="32"/>
          <w:lang w:val="en-US"/>
        </w:rPr>
      </w:pPr>
      <w:r>
        <w:t>Talk about goal to design a chronograph.</w:t>
      </w:r>
      <w:r w:rsidR="00F66EF3">
        <w:br w:type="page"/>
      </w:r>
    </w:p>
    <w:p w:rsidR="006B580B" w:rsidRDefault="00F66EF3" w:rsidP="008A2D5B">
      <w:pPr>
        <w:pStyle w:val="Heading1"/>
      </w:pPr>
      <w:bookmarkStart w:id="1" w:name="_Toc333883423"/>
      <w:r>
        <w:lastRenderedPageBreak/>
        <w:t>Design Process</w:t>
      </w:r>
      <w:bookmarkEnd w:id="1"/>
    </w:p>
    <w:p w:rsidR="0036791D" w:rsidRDefault="00426AEB" w:rsidP="008A2D5B">
      <w:r>
        <w:t>(Introduce Topic)</w:t>
      </w:r>
      <w:r w:rsidR="00F66EF3">
        <w:br/>
        <w:t>Engineer</w:t>
      </w:r>
      <w:r w:rsidR="00E70980">
        <w:t>ing</w:t>
      </w:r>
      <w:r w:rsidR="00F66EF3">
        <w:t xml:space="preserve"> Design…</w:t>
      </w:r>
      <w:r>
        <w:br/>
      </w:r>
      <w:r>
        <w:br/>
        <w:t>(Talk about situation needed for)</w:t>
      </w:r>
      <w:r>
        <w:br/>
      </w:r>
      <w:r>
        <w:br/>
        <w:t>(Discus Design Method to take i.e. Waterfall)</w:t>
      </w:r>
      <w:r w:rsidR="0036791D">
        <w:br/>
        <w:t xml:space="preserve">The design procedure for this project can be seen </w:t>
      </w:r>
      <w:r w:rsidR="0036791D">
        <w:fldChar w:fldCharType="begin"/>
      </w:r>
      <w:r w:rsidR="0036791D">
        <w:instrText xml:space="preserve"> REF _Ref333438424 \p \h </w:instrText>
      </w:r>
      <w:r w:rsidR="0036791D">
        <w:fldChar w:fldCharType="separate"/>
      </w:r>
      <w:r w:rsidR="007D446E">
        <w:t>below</w:t>
      </w:r>
      <w:r w:rsidR="0036791D">
        <w:fldChar w:fldCharType="end"/>
      </w:r>
      <w:r w:rsidR="0036791D">
        <w:t xml:space="preserve"> in </w:t>
      </w:r>
      <w:r w:rsidR="0036791D">
        <w:fldChar w:fldCharType="begin"/>
      </w:r>
      <w:r w:rsidR="0036791D">
        <w:instrText xml:space="preserve"> REF _Ref333438301 \h </w:instrText>
      </w:r>
      <w:r w:rsidR="0036791D">
        <w:fldChar w:fldCharType="separate"/>
      </w:r>
      <w:r w:rsidR="007D446E" w:rsidRPr="00C62018">
        <w:t xml:space="preserve">Figure </w:t>
      </w:r>
      <w:r w:rsidR="007D446E">
        <w:rPr>
          <w:noProof/>
        </w:rPr>
        <w:t>1</w:t>
      </w:r>
      <w:r w:rsidR="0036791D">
        <w:fldChar w:fldCharType="end"/>
      </w:r>
      <w:r w:rsidR="0036791D">
        <w:t>. This process is generally used for engineering product designs much like this one. Due to the nature of this assignment the core steps will involve; problem identification, research, requirements specification, concept generation and design.</w:t>
      </w:r>
      <w:r w:rsidR="007D446E">
        <w:t xml:space="preserve"> </w:t>
      </w:r>
      <w:r w:rsidR="00F66EF3">
        <w:t xml:space="preserve"> This will allow the </w:t>
      </w:r>
    </w:p>
    <w:p w:rsidR="000746B0" w:rsidRDefault="00623FCD">
      <w:pPr>
        <w:spacing w:after="0" w:line="240" w:lineRule="auto"/>
      </w:pPr>
      <w:r>
        <w:t>(</w:t>
      </w:r>
      <w:r w:rsidR="00F66EF3">
        <w:t>Discuss Benefits of such a process</w:t>
      </w:r>
      <w:r>
        <w:t>)</w:t>
      </w:r>
    </w:p>
    <w:p w:rsidR="002249F5" w:rsidRDefault="002249F5">
      <w:pPr>
        <w:spacing w:after="0" w:line="240" w:lineRule="auto"/>
      </w:pPr>
    </w:p>
    <w:p w:rsidR="002249F5" w:rsidRDefault="002249F5">
      <w:pPr>
        <w:spacing w:after="0" w:line="240" w:lineRule="auto"/>
      </w:pPr>
    </w:p>
    <w:p w:rsidR="002249F5" w:rsidRDefault="002249F5">
      <w:pPr>
        <w:spacing w:after="0" w:line="240" w:lineRule="auto"/>
      </w:pPr>
    </w:p>
    <w:p w:rsidR="002249F5" w:rsidRDefault="002249F5" w:rsidP="002249F5">
      <w:pPr>
        <w:spacing w:after="0" w:line="240" w:lineRule="auto"/>
        <w:jc w:val="center"/>
      </w:pPr>
      <w:r w:rsidRPr="00C62018">
        <w:rPr>
          <w:noProof/>
          <w:lang w:val="en-NZ" w:eastAsia="en-NZ"/>
        </w:rPr>
        <w:drawing>
          <wp:inline distT="0" distB="0" distL="0" distR="0" wp14:anchorId="7A15A463" wp14:editId="2B506B38">
            <wp:extent cx="4333875" cy="4016659"/>
            <wp:effectExtent l="19050" t="19050" r="952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823" b="99514" l="1239" r="100000"/>
                              </a14:imgEffect>
                            </a14:imgLayer>
                          </a14:imgProps>
                        </a:ext>
                        <a:ext uri="{28A0092B-C50C-407E-A947-70E740481C1C}">
                          <a14:useLocalDpi xmlns:a14="http://schemas.microsoft.com/office/drawing/2010/main" val="0"/>
                        </a:ext>
                      </a:extLst>
                    </a:blip>
                    <a:srcRect/>
                    <a:stretch>
                      <a:fillRect/>
                    </a:stretch>
                  </pic:blipFill>
                  <pic:spPr bwMode="auto">
                    <a:xfrm>
                      <a:off x="0" y="0"/>
                      <a:ext cx="4334681" cy="4017406"/>
                    </a:xfrm>
                    <a:prstGeom prst="rect">
                      <a:avLst/>
                    </a:prstGeom>
                    <a:noFill/>
                    <a:ln w="19050">
                      <a:solidFill>
                        <a:schemeClr val="bg1"/>
                      </a:solidFill>
                    </a:ln>
                  </pic:spPr>
                </pic:pic>
              </a:graphicData>
            </a:graphic>
          </wp:inline>
        </w:drawing>
      </w:r>
    </w:p>
    <w:p w:rsidR="002249F5" w:rsidRDefault="002249F5">
      <w:pPr>
        <w:spacing w:after="0" w:line="240" w:lineRule="auto"/>
      </w:pPr>
    </w:p>
    <w:p w:rsidR="002249F5" w:rsidRDefault="002249F5">
      <w:pPr>
        <w:spacing w:after="0" w:line="240" w:lineRule="auto"/>
      </w:pPr>
    </w:p>
    <w:p w:rsidR="002249F5" w:rsidRPr="00C62018" w:rsidRDefault="002249F5" w:rsidP="002249F5">
      <w:pPr>
        <w:pStyle w:val="Caption"/>
        <w:jc w:val="center"/>
      </w:pPr>
      <w:bookmarkStart w:id="2" w:name="_Ref333438301"/>
      <w:bookmarkStart w:id="3" w:name="_Ref333438424"/>
      <w:r w:rsidRPr="00C62018">
        <w:t xml:space="preserve">Figure </w:t>
      </w:r>
      <w:r w:rsidR="00A81E87">
        <w:fldChar w:fldCharType="begin"/>
      </w:r>
      <w:r w:rsidR="00A81E87">
        <w:instrText xml:space="preserve"> SEQ Figure \* ARABIC </w:instrText>
      </w:r>
      <w:r w:rsidR="00A81E87">
        <w:fldChar w:fldCharType="separate"/>
      </w:r>
      <w:r w:rsidR="00C14D21">
        <w:rPr>
          <w:noProof/>
        </w:rPr>
        <w:t>1</w:t>
      </w:r>
      <w:r w:rsidR="00A81E87">
        <w:rPr>
          <w:noProof/>
        </w:rPr>
        <w:fldChar w:fldCharType="end"/>
      </w:r>
      <w:bookmarkEnd w:id="2"/>
      <w:r w:rsidRPr="00C62018">
        <w:t xml:space="preserve"> - The Engineering Design Process</w:t>
      </w:r>
      <w:sdt>
        <w:sdtPr>
          <w:id w:val="374660702"/>
          <w:citation/>
        </w:sdtPr>
        <w:sdtContent>
          <w:r w:rsidRPr="00EC2F74">
            <w:fldChar w:fldCharType="begin"/>
          </w:r>
          <w:r w:rsidRPr="00EC2F74">
            <w:rPr>
              <w:lang w:val="en-US"/>
            </w:rPr>
            <w:instrText xml:space="preserve"> CITATION TEXTBOOK \l 1033 </w:instrText>
          </w:r>
          <w:r w:rsidRPr="00EC2F74">
            <w:fldChar w:fldCharType="separate"/>
          </w:r>
          <w:r w:rsidR="00C57494">
            <w:rPr>
              <w:noProof/>
              <w:lang w:val="en-US"/>
            </w:rPr>
            <w:t xml:space="preserve"> </w:t>
          </w:r>
          <w:r w:rsidR="00C57494" w:rsidRPr="00C57494">
            <w:rPr>
              <w:noProof/>
              <w:lang w:val="en-US"/>
            </w:rPr>
            <w:t>[1]</w:t>
          </w:r>
          <w:r w:rsidRPr="00EC2F74">
            <w:fldChar w:fldCharType="end"/>
          </w:r>
        </w:sdtContent>
      </w:sdt>
      <w:bookmarkEnd w:id="3"/>
    </w:p>
    <w:p w:rsidR="002249F5" w:rsidRDefault="002249F5">
      <w:pPr>
        <w:spacing w:after="0" w:line="240" w:lineRule="auto"/>
      </w:pPr>
    </w:p>
    <w:p w:rsidR="000746B0" w:rsidRDefault="000746B0">
      <w:pPr>
        <w:spacing w:after="0" w:line="240" w:lineRule="auto"/>
      </w:pPr>
    </w:p>
    <w:p w:rsidR="00F66EF3" w:rsidRDefault="000746B0" w:rsidP="00F66EF3">
      <w:pPr>
        <w:pStyle w:val="Heading1"/>
      </w:pPr>
      <w:bookmarkStart w:id="4" w:name="_Toc333883424"/>
      <w:r>
        <w:lastRenderedPageBreak/>
        <w:t>Problem Identification</w:t>
      </w:r>
      <w:bookmarkEnd w:id="4"/>
    </w:p>
    <w:p w:rsidR="000D30A3" w:rsidRDefault="000D30A3" w:rsidP="00F66EF3">
      <w:r>
        <w:t>In the field and at shooting ranges it is important for firearm owners to know the velocities of the ammunition they are firing. Knowing such data is beneficial to the owner for a number of reasons. It can lead to the early indications of a fault within the firearm or ammunition. Detecting a serious issue early</w:t>
      </w:r>
      <w:r w:rsidR="00C9107E">
        <w:t xml:space="preserve"> can</w:t>
      </w:r>
      <w:r w:rsidR="00C9107E" w:rsidRPr="00C9107E">
        <w:t xml:space="preserve"> </w:t>
      </w:r>
      <w:r w:rsidR="00C9107E">
        <w:t>prevent further damage to the firearm and</w:t>
      </w:r>
      <w:r>
        <w:t xml:space="preserve"> can save the owner a significant amount of </w:t>
      </w:r>
      <w:r w:rsidR="00C9107E">
        <w:t>cost.</w:t>
      </w:r>
      <w:r>
        <w:t xml:space="preserve"> </w:t>
      </w:r>
      <w:r w:rsidR="00C9107E">
        <w:t xml:space="preserve"> This can also prevent serious safety hazards to the user. Should a malfunction occur within a firearm and not be detected, repeated use could lead to fatal </w:t>
      </w:r>
      <w:r w:rsidR="00C9107E" w:rsidRPr="00C9107E">
        <w:t>repercussions</w:t>
      </w:r>
      <w:r w:rsidR="00C9107E">
        <w:t>.</w:t>
      </w:r>
    </w:p>
    <w:p w:rsidR="0005082A" w:rsidRDefault="00A270CE" w:rsidP="00F66EF3">
      <w:r>
        <w:t>Airgun owners also pay attention to velocity data as it can lead to performance optimisation. Many CO2 and Gas operated firearms produce peak velocities at particular pressures. Likewise F</w:t>
      </w:r>
      <w:r w:rsidR="000D30A3">
        <w:t xml:space="preserve">irearm owners that reload their own ammunition find </w:t>
      </w:r>
      <w:r w:rsidR="0005082A">
        <w:t>velocity data of particular interest. Statistics of</w:t>
      </w:r>
      <w:r>
        <w:t xml:space="preserve"> velocities can lead to indications towards greater quality ammunition refills.</w:t>
      </w:r>
    </w:p>
    <w:p w:rsidR="00A270CE" w:rsidRDefault="002C11A7" w:rsidP="00E70980">
      <w:r>
        <w:t>T</w:t>
      </w:r>
      <w:r w:rsidR="00E70980">
        <w:t>here are also legal obligations in some areas</w:t>
      </w:r>
      <w:r w:rsidR="00A270CE">
        <w:t xml:space="preserve"> regarding ammunition velocities and hunting</w:t>
      </w:r>
      <w:r w:rsidR="00E70980">
        <w:t xml:space="preserve">. </w:t>
      </w:r>
      <w:r w:rsidR="005B16AB">
        <w:t>Similarly</w:t>
      </w:r>
      <w:r w:rsidR="00E70980">
        <w:t xml:space="preserve"> some </w:t>
      </w:r>
      <w:r w:rsidR="005B16AB">
        <w:t>airgun</w:t>
      </w:r>
      <w:r w:rsidR="00E70980">
        <w:t xml:space="preserve"> competitions require firearm velocities to be limited</w:t>
      </w:r>
      <w:r w:rsidR="005B16AB">
        <w:t xml:space="preserve"> due to safety concerns </w:t>
      </w:r>
      <w:sdt>
        <w:sdtPr>
          <w:id w:val="1924761137"/>
          <w:citation/>
        </w:sdtPr>
        <w:sdtContent>
          <w:r w:rsidR="00F86852">
            <w:fldChar w:fldCharType="begin"/>
          </w:r>
          <w:r w:rsidR="00F86852">
            <w:rPr>
              <w:lang w:val="en-US"/>
            </w:rPr>
            <w:instrText xml:space="preserve"> CITATION AIR12 \l 1033 </w:instrText>
          </w:r>
          <w:r w:rsidR="00F86852">
            <w:fldChar w:fldCharType="separate"/>
          </w:r>
          <w:r w:rsidR="00C57494" w:rsidRPr="00C57494">
            <w:rPr>
              <w:noProof/>
              <w:lang w:val="en-US"/>
            </w:rPr>
            <w:t>[2]</w:t>
          </w:r>
          <w:r w:rsidR="00F86852">
            <w:fldChar w:fldCharType="end"/>
          </w:r>
        </w:sdtContent>
      </w:sdt>
      <w:r w:rsidR="00F86852">
        <w:t>.</w:t>
      </w:r>
    </w:p>
    <w:p w:rsidR="002C11A7" w:rsidRDefault="002C11A7" w:rsidP="00E70980">
      <w:r>
        <w:t>(Current Chronographs…)</w:t>
      </w:r>
    </w:p>
    <w:p w:rsidR="000F5FBA" w:rsidRDefault="00996766" w:rsidP="00E70980">
      <w:r>
        <w:t xml:space="preserve">In summary </w:t>
      </w:r>
      <w:r w:rsidR="00CA2067">
        <w:t>there</w:t>
      </w:r>
      <w:r>
        <w:t xml:space="preserve"> exists a need for firearm owners to record and observe ammunition velocity data while in the field.  This need can be identified for hunters, competitors and hobbyists for a range of firearms including airguns, rifles, and pistols carrying a variety of loads.</w:t>
      </w:r>
    </w:p>
    <w:p w:rsidR="000F5FBA" w:rsidRDefault="000F5FBA" w:rsidP="00E70980"/>
    <w:p w:rsidR="00426AEB" w:rsidRDefault="00426AEB" w:rsidP="00E70980">
      <w:r>
        <w:br w:type="page"/>
      </w:r>
    </w:p>
    <w:p w:rsidR="00426AEB" w:rsidRDefault="00426AEB" w:rsidP="00426AEB">
      <w:pPr>
        <w:pStyle w:val="Heading1"/>
      </w:pPr>
      <w:bookmarkStart w:id="5" w:name="_Toc333883425"/>
      <w:r>
        <w:lastRenderedPageBreak/>
        <w:t>Research</w:t>
      </w:r>
      <w:bookmarkEnd w:id="5"/>
    </w:p>
    <w:p w:rsidR="008A2D5B" w:rsidRDefault="00CA2067" w:rsidP="00AC09A0">
      <w:r>
        <w:t>In order to successfully conceive a solution to the problems previously discussed research must be undertaken</w:t>
      </w:r>
      <w:r w:rsidR="00B95D65">
        <w:t xml:space="preserve"> into the concepts surrounding existing chronographs</w:t>
      </w:r>
      <w:r>
        <w:t xml:space="preserve">. This research should provide adequate </w:t>
      </w:r>
      <w:r w:rsidR="00996766">
        <w:t>material to generate an appropriate set of requirement specifications and make informed conceptualisations.</w:t>
      </w:r>
    </w:p>
    <w:p w:rsidR="00EF7563" w:rsidRDefault="000131DE" w:rsidP="00401C89">
      <w:pPr>
        <w:pStyle w:val="Heading2"/>
      </w:pPr>
      <w:r>
        <w:t xml:space="preserve"> </w:t>
      </w:r>
      <w:bookmarkStart w:id="6" w:name="_Ref333872871"/>
      <w:bookmarkStart w:id="7" w:name="_Toc333883426"/>
      <w:r w:rsidR="00E70980">
        <w:t>Ammunition Behaviour</w:t>
      </w:r>
      <w:r w:rsidR="009B1BE4">
        <w:t xml:space="preserve"> and Properties</w:t>
      </w:r>
      <w:bookmarkEnd w:id="6"/>
      <w:bookmarkEnd w:id="7"/>
    </w:p>
    <w:p w:rsidR="007A7841" w:rsidRPr="007A7841" w:rsidRDefault="007A7841" w:rsidP="007A7841">
      <w:pPr>
        <w:pStyle w:val="BodyContent"/>
      </w:pPr>
    </w:p>
    <w:p w:rsidR="00192EF9" w:rsidRPr="00AC09A0" w:rsidRDefault="007A7841" w:rsidP="00AC09A0">
      <w:pPr>
        <w:rPr>
          <w:b/>
        </w:rPr>
      </w:pPr>
      <w:r>
        <w:rPr>
          <w:b/>
        </w:rPr>
        <w:t>Velocity</w:t>
      </w:r>
      <w:r>
        <w:rPr>
          <w:b/>
        </w:rPr>
        <w:br/>
      </w:r>
      <w:r w:rsidR="00EF7563">
        <w:t>The velocity of ammunition as it leaves the barrel of a firearm is known</w:t>
      </w:r>
      <w:r w:rsidR="002F54DA">
        <w:t xml:space="preserve"> as the muzzle velocity. From this point onwards the velocity of the projectile will</w:t>
      </w:r>
      <w:r w:rsidR="00CA2067">
        <w:t xml:space="preserve"> quickly</w:t>
      </w:r>
      <w:r w:rsidR="002F54DA">
        <w:t xml:space="preserve"> diminish due to the drag of air.</w:t>
      </w:r>
      <w:r w:rsidR="00CA2067">
        <w:t xml:space="preserve"> The muzzle </w:t>
      </w:r>
      <w:r w:rsidR="00E26E70">
        <w:t>velocity can be measured in a number of ways but should be done so as close to the muzzle as possible as to obtain a reliable results.</w:t>
      </w:r>
      <w:r w:rsidR="00AC09A0">
        <w:t xml:space="preserve"> </w:t>
      </w:r>
      <w:r w:rsidR="00B95D65">
        <w:t>Typical ranges of velocities that can</w:t>
      </w:r>
      <w:r w:rsidR="00192EF9">
        <w:t xml:space="preserve"> be expected of three different forms of firearms can be seen be seen</w:t>
      </w:r>
      <w:r w:rsidR="00AC09A0">
        <w:t xml:space="preserve"> </w:t>
      </w:r>
      <w:r w:rsidR="00AC09A0">
        <w:fldChar w:fldCharType="begin"/>
      </w:r>
      <w:r w:rsidR="00AC09A0">
        <w:instrText xml:space="preserve"> REF _Ref333538418 \p \h  \* MERGEFORMAT </w:instrText>
      </w:r>
      <w:r w:rsidR="00AC09A0">
        <w:fldChar w:fldCharType="separate"/>
      </w:r>
      <w:r w:rsidR="00AC09A0">
        <w:t>below</w:t>
      </w:r>
      <w:r w:rsidR="00AC09A0">
        <w:fldChar w:fldCharType="end"/>
      </w:r>
      <w:r w:rsidR="00192EF9">
        <w:t xml:space="preserve"> in </w:t>
      </w:r>
      <w:r w:rsidR="00AC09A0">
        <w:fldChar w:fldCharType="begin"/>
      </w:r>
      <w:r w:rsidR="00AC09A0">
        <w:instrText xml:space="preserve"> REF _Ref333538390 \h  \* MERGEFORMAT </w:instrText>
      </w:r>
      <w:r w:rsidR="00AC09A0">
        <w:fldChar w:fldCharType="separate"/>
      </w:r>
      <w:r w:rsidR="00AC09A0">
        <w:t xml:space="preserve">Table </w:t>
      </w:r>
      <w:r w:rsidR="00AC09A0">
        <w:rPr>
          <w:noProof/>
        </w:rPr>
        <w:t>1</w:t>
      </w:r>
      <w:r w:rsidR="00AC09A0">
        <w:fldChar w:fldCharType="end"/>
      </w:r>
      <w:r w:rsidR="00192EF9">
        <w:t>.</w:t>
      </w:r>
      <w:r w:rsidR="00192EF9" w:rsidRPr="00192EF9">
        <w:t xml:space="preserve"> </w:t>
      </w:r>
    </w:p>
    <w:p w:rsidR="00EC2F74" w:rsidRDefault="00EC2F74" w:rsidP="00EC2F74">
      <w:pPr>
        <w:pStyle w:val="Caption"/>
        <w:keepNext/>
        <w:jc w:val="center"/>
      </w:pPr>
      <w:bookmarkStart w:id="8" w:name="_Ref333538390"/>
      <w:bookmarkStart w:id="9" w:name="_Ref333538418"/>
      <w:r>
        <w:t xml:space="preserve">Table </w:t>
      </w:r>
      <w:r w:rsidR="00A81E87">
        <w:fldChar w:fldCharType="begin"/>
      </w:r>
      <w:r w:rsidR="00A81E87">
        <w:instrText xml:space="preserve"> SEQ Table \* ARABIC </w:instrText>
      </w:r>
      <w:r w:rsidR="00A81E87">
        <w:fldChar w:fldCharType="separate"/>
      </w:r>
      <w:r w:rsidR="0053160C">
        <w:rPr>
          <w:noProof/>
        </w:rPr>
        <w:t>1</w:t>
      </w:r>
      <w:r w:rsidR="00A81E87">
        <w:rPr>
          <w:noProof/>
        </w:rPr>
        <w:fldChar w:fldCharType="end"/>
      </w:r>
      <w:bookmarkEnd w:id="8"/>
      <w:r>
        <w:t xml:space="preserve"> - Typical Ammunition Velocities for a Range of Firearms</w:t>
      </w:r>
      <w:sdt>
        <w:sdtPr>
          <w:id w:val="-764618857"/>
          <w:citation/>
        </w:sdtPr>
        <w:sdtContent>
          <w:r>
            <w:fldChar w:fldCharType="begin"/>
          </w:r>
          <w:r>
            <w:rPr>
              <w:lang w:val="en-US"/>
            </w:rPr>
            <w:instrText xml:space="preserve"> CITATION Gun12 \l 1033 </w:instrText>
          </w:r>
          <w:r>
            <w:fldChar w:fldCharType="separate"/>
          </w:r>
          <w:r w:rsidR="00C57494">
            <w:rPr>
              <w:noProof/>
              <w:lang w:val="en-US"/>
            </w:rPr>
            <w:t xml:space="preserve"> </w:t>
          </w:r>
          <w:r w:rsidR="00C57494" w:rsidRPr="00C57494">
            <w:rPr>
              <w:noProof/>
              <w:lang w:val="en-US"/>
            </w:rPr>
            <w:t>[3]</w:t>
          </w:r>
          <w:r>
            <w:fldChar w:fldCharType="end"/>
          </w:r>
        </w:sdtContent>
      </w:sdt>
      <w:bookmarkEnd w:id="9"/>
    </w:p>
    <w:tbl>
      <w:tblPr>
        <w:tblStyle w:val="TableGrid"/>
        <w:tblW w:w="0" w:type="auto"/>
        <w:tblLook w:val="04A0" w:firstRow="1" w:lastRow="0" w:firstColumn="1" w:lastColumn="0" w:noHBand="0" w:noVBand="1"/>
      </w:tblPr>
      <w:tblGrid>
        <w:gridCol w:w="3080"/>
        <w:gridCol w:w="3081"/>
        <w:gridCol w:w="3081"/>
      </w:tblGrid>
      <w:tr w:rsidR="00192EF9" w:rsidTr="00192EF9">
        <w:tc>
          <w:tcPr>
            <w:tcW w:w="3080" w:type="dxa"/>
          </w:tcPr>
          <w:p w:rsidR="00192EF9" w:rsidRPr="00192EF9" w:rsidRDefault="00192EF9" w:rsidP="00192EF9">
            <w:pPr>
              <w:tabs>
                <w:tab w:val="left" w:pos="1926"/>
              </w:tabs>
            </w:pPr>
            <w:r w:rsidRPr="00192EF9">
              <w:t>Firearm Type</w:t>
            </w:r>
            <w:r>
              <w:t>:</w:t>
            </w:r>
            <w:r w:rsidRPr="00192EF9">
              <w:tab/>
            </w:r>
          </w:p>
        </w:tc>
        <w:tc>
          <w:tcPr>
            <w:tcW w:w="3081" w:type="dxa"/>
          </w:tcPr>
          <w:p w:rsidR="00192EF9" w:rsidRDefault="00192EF9" w:rsidP="006E2204">
            <w:r>
              <w:t>Typical Muzzle Velocities (FPS)</w:t>
            </w:r>
          </w:p>
        </w:tc>
        <w:tc>
          <w:tcPr>
            <w:tcW w:w="3081" w:type="dxa"/>
          </w:tcPr>
          <w:p w:rsidR="00192EF9" w:rsidRDefault="00192EF9" w:rsidP="006E2204">
            <w:r>
              <w:t>Typical Muzzle Velocities (m/s)</w:t>
            </w:r>
          </w:p>
        </w:tc>
      </w:tr>
      <w:tr w:rsidR="00254CC8" w:rsidTr="00192EF9">
        <w:tc>
          <w:tcPr>
            <w:tcW w:w="3080" w:type="dxa"/>
          </w:tcPr>
          <w:p w:rsidR="00254CC8" w:rsidRDefault="00254CC8" w:rsidP="006E2204">
            <w:r>
              <w:t>Paintballs</w:t>
            </w:r>
          </w:p>
        </w:tc>
        <w:tc>
          <w:tcPr>
            <w:tcW w:w="3081" w:type="dxa"/>
          </w:tcPr>
          <w:p w:rsidR="00254CC8" w:rsidRDefault="00254CC8" w:rsidP="006E2204">
            <w:r>
              <w:t>200-300</w:t>
            </w:r>
          </w:p>
        </w:tc>
        <w:tc>
          <w:tcPr>
            <w:tcW w:w="3081" w:type="dxa"/>
          </w:tcPr>
          <w:p w:rsidR="00254CC8" w:rsidRDefault="00254CC8" w:rsidP="006E2204">
            <w:r>
              <w:t>50-91</w:t>
            </w:r>
          </w:p>
        </w:tc>
      </w:tr>
      <w:tr w:rsidR="00192EF9" w:rsidTr="00192EF9">
        <w:tc>
          <w:tcPr>
            <w:tcW w:w="3080" w:type="dxa"/>
          </w:tcPr>
          <w:p w:rsidR="00192EF9" w:rsidRDefault="00192EF9" w:rsidP="006E2204">
            <w:r>
              <w:t xml:space="preserve">Pistols </w:t>
            </w:r>
          </w:p>
        </w:tc>
        <w:tc>
          <w:tcPr>
            <w:tcW w:w="3081" w:type="dxa"/>
          </w:tcPr>
          <w:p w:rsidR="00192EF9" w:rsidRDefault="00192EF9" w:rsidP="006E2204">
            <w:r>
              <w:t>750 - 1300</w:t>
            </w:r>
          </w:p>
        </w:tc>
        <w:tc>
          <w:tcPr>
            <w:tcW w:w="3081" w:type="dxa"/>
          </w:tcPr>
          <w:p w:rsidR="00192EF9" w:rsidRDefault="00295ECB" w:rsidP="006E2204">
            <w:r w:rsidRPr="00295ECB">
              <w:t>228</w:t>
            </w:r>
            <w:r>
              <w:t xml:space="preserve"> -396</w:t>
            </w:r>
          </w:p>
        </w:tc>
      </w:tr>
      <w:tr w:rsidR="00192EF9" w:rsidTr="00192EF9">
        <w:tc>
          <w:tcPr>
            <w:tcW w:w="3080" w:type="dxa"/>
          </w:tcPr>
          <w:p w:rsidR="00192EF9" w:rsidRDefault="007415D8" w:rsidP="006E2204">
            <w:r>
              <w:t>Ri</w:t>
            </w:r>
            <w:r w:rsidR="00192EF9">
              <w:t>fle</w:t>
            </w:r>
          </w:p>
        </w:tc>
        <w:tc>
          <w:tcPr>
            <w:tcW w:w="3081" w:type="dxa"/>
          </w:tcPr>
          <w:p w:rsidR="00192EF9" w:rsidRDefault="00295ECB" w:rsidP="006E2204">
            <w:r>
              <w:t>1900 - 4000</w:t>
            </w:r>
          </w:p>
        </w:tc>
        <w:tc>
          <w:tcPr>
            <w:tcW w:w="3081" w:type="dxa"/>
          </w:tcPr>
          <w:p w:rsidR="00192EF9" w:rsidRDefault="00295ECB" w:rsidP="006E2204">
            <w:r>
              <w:t>580-1200</w:t>
            </w:r>
          </w:p>
        </w:tc>
      </w:tr>
    </w:tbl>
    <w:p w:rsidR="00AC09A0" w:rsidRDefault="00AC09A0" w:rsidP="007A7841">
      <w:pPr>
        <w:pStyle w:val="BodyContent"/>
        <w:rPr>
          <w:rFonts w:ascii="Calibri" w:eastAsia="Calibri" w:hAnsi="Calibri"/>
          <w:color w:val="auto"/>
          <w:sz w:val="22"/>
          <w:szCs w:val="22"/>
          <w:lang w:val="en-GB"/>
        </w:rPr>
      </w:pPr>
    </w:p>
    <w:p w:rsidR="009B1BE4" w:rsidRPr="007A7841" w:rsidRDefault="009B1BE4" w:rsidP="00AC09A0">
      <w:pPr>
        <w:rPr>
          <w:b/>
        </w:rPr>
      </w:pPr>
      <w:r>
        <w:rPr>
          <w:b/>
        </w:rPr>
        <w:t>Dimensions</w:t>
      </w:r>
      <w:r w:rsidR="00295ECB">
        <w:rPr>
          <w:b/>
        </w:rPr>
        <w:t xml:space="preserve"> and Materials</w:t>
      </w:r>
      <w:r w:rsidR="007A7841">
        <w:rPr>
          <w:b/>
        </w:rPr>
        <w:br/>
      </w:r>
      <w:proofErr w:type="gramStart"/>
      <w:r w:rsidR="00BD104D">
        <w:t>The</w:t>
      </w:r>
      <w:proofErr w:type="gramEnd"/>
      <w:r w:rsidR="00BD104D">
        <w:t xml:space="preserve"> maximum diameter of the ammunition being fired can be determined form the </w:t>
      </w:r>
      <w:proofErr w:type="spellStart"/>
      <w:r w:rsidR="00BD104D">
        <w:t>calibers</w:t>
      </w:r>
      <w:proofErr w:type="spellEnd"/>
      <w:r w:rsidR="00BD104D">
        <w:t xml:space="preserve"> of the firearm. The </w:t>
      </w:r>
      <w:proofErr w:type="spellStart"/>
      <w:r w:rsidR="000131DE">
        <w:t>caliber</w:t>
      </w:r>
      <w:proofErr w:type="spellEnd"/>
      <w:r w:rsidR="00BD104D">
        <w:t xml:space="preserve"> of a gun refers to the inside diameter of the barrel. </w:t>
      </w:r>
      <w:r w:rsidR="007415D8">
        <w:t xml:space="preserve">Both rifle and pistol ammunition is typically metallic whereas paintball usually comprise of a dye filled </w:t>
      </w:r>
      <w:proofErr w:type="spellStart"/>
      <w:r w:rsidR="007415D8">
        <w:t>gelatin</w:t>
      </w:r>
      <w:proofErr w:type="spellEnd"/>
      <w:r w:rsidR="007415D8">
        <w:t xml:space="preserve">. A list of </w:t>
      </w:r>
      <w:proofErr w:type="spellStart"/>
      <w:r w:rsidR="007415D8">
        <w:t>caliber</w:t>
      </w:r>
      <w:proofErr w:type="spellEnd"/>
      <w:r w:rsidR="007415D8">
        <w:t xml:space="preserve"> ranges can be seen </w:t>
      </w:r>
      <w:r w:rsidR="00AC09A0">
        <w:fldChar w:fldCharType="begin"/>
      </w:r>
      <w:r w:rsidR="00AC09A0">
        <w:instrText xml:space="preserve"> REF _Ref333538382 \p \h  \* MERGEFORMAT </w:instrText>
      </w:r>
      <w:r w:rsidR="00AC09A0">
        <w:fldChar w:fldCharType="separate"/>
      </w:r>
      <w:r w:rsidR="00AC09A0">
        <w:t>below</w:t>
      </w:r>
      <w:r w:rsidR="00AC09A0">
        <w:fldChar w:fldCharType="end"/>
      </w:r>
      <w:r w:rsidR="007415D8">
        <w:t xml:space="preserve"> in</w:t>
      </w:r>
      <w:r w:rsidR="00AC09A0">
        <w:t xml:space="preserve"> </w:t>
      </w:r>
      <w:r w:rsidR="00AC09A0">
        <w:fldChar w:fldCharType="begin"/>
      </w:r>
      <w:r w:rsidR="00AC09A0">
        <w:instrText xml:space="preserve"> REF _Ref333538405 \h  \* MERGEFORMAT </w:instrText>
      </w:r>
      <w:r w:rsidR="00AC09A0">
        <w:fldChar w:fldCharType="separate"/>
      </w:r>
      <w:r w:rsidR="00AC09A0">
        <w:t xml:space="preserve">Table </w:t>
      </w:r>
      <w:r w:rsidR="00AC09A0">
        <w:rPr>
          <w:noProof/>
        </w:rPr>
        <w:t>2</w:t>
      </w:r>
      <w:r w:rsidR="00AC09A0">
        <w:fldChar w:fldCharType="end"/>
      </w:r>
      <w:r w:rsidR="007415D8">
        <w:t>.</w:t>
      </w:r>
    </w:p>
    <w:p w:rsidR="00EC2F74" w:rsidRDefault="00EC2F74" w:rsidP="00EC2F74">
      <w:pPr>
        <w:pStyle w:val="Caption"/>
        <w:keepNext/>
        <w:jc w:val="center"/>
      </w:pPr>
      <w:bookmarkStart w:id="10" w:name="_Ref333538405"/>
      <w:bookmarkStart w:id="11" w:name="_Ref333538382"/>
      <w:r>
        <w:t xml:space="preserve">Table </w:t>
      </w:r>
      <w:r w:rsidR="00A81E87">
        <w:fldChar w:fldCharType="begin"/>
      </w:r>
      <w:r w:rsidR="00A81E87">
        <w:instrText xml:space="preserve"> SEQ Table \* ARABIC </w:instrText>
      </w:r>
      <w:r w:rsidR="00A81E87">
        <w:fldChar w:fldCharType="separate"/>
      </w:r>
      <w:r w:rsidR="0053160C">
        <w:rPr>
          <w:noProof/>
        </w:rPr>
        <w:t>2</w:t>
      </w:r>
      <w:r w:rsidR="00A81E87">
        <w:rPr>
          <w:noProof/>
        </w:rPr>
        <w:fldChar w:fldCharType="end"/>
      </w:r>
      <w:bookmarkEnd w:id="10"/>
      <w:r>
        <w:t xml:space="preserve"> - Typical Calibres for a Range of Firearms</w:t>
      </w:r>
      <w:sdt>
        <w:sdtPr>
          <w:id w:val="587041205"/>
          <w:citation/>
        </w:sdtPr>
        <w:sdtContent>
          <w:r>
            <w:fldChar w:fldCharType="begin"/>
          </w:r>
          <w:r>
            <w:rPr>
              <w:lang w:val="en-US"/>
            </w:rPr>
            <w:instrText xml:space="preserve"> CITATION Gun12 \l 1033 </w:instrText>
          </w:r>
          <w:r>
            <w:fldChar w:fldCharType="separate"/>
          </w:r>
          <w:r w:rsidR="00C57494">
            <w:rPr>
              <w:noProof/>
              <w:lang w:val="en-US"/>
            </w:rPr>
            <w:t xml:space="preserve"> </w:t>
          </w:r>
          <w:r w:rsidR="00C57494" w:rsidRPr="00C57494">
            <w:rPr>
              <w:noProof/>
              <w:lang w:val="en-US"/>
            </w:rPr>
            <w:t>[3]</w:t>
          </w:r>
          <w:r>
            <w:fldChar w:fldCharType="end"/>
          </w:r>
        </w:sdtContent>
      </w:sdt>
      <w:bookmarkEnd w:id="11"/>
    </w:p>
    <w:tbl>
      <w:tblPr>
        <w:tblStyle w:val="TableGrid"/>
        <w:tblW w:w="9266" w:type="dxa"/>
        <w:tblLook w:val="04A0" w:firstRow="1" w:lastRow="0" w:firstColumn="1" w:lastColumn="0" w:noHBand="0" w:noVBand="1"/>
      </w:tblPr>
      <w:tblGrid>
        <w:gridCol w:w="3146"/>
        <w:gridCol w:w="3078"/>
        <w:gridCol w:w="3042"/>
      </w:tblGrid>
      <w:tr w:rsidR="001A1A13" w:rsidTr="001A1A13">
        <w:trPr>
          <w:trHeight w:val="815"/>
        </w:trPr>
        <w:tc>
          <w:tcPr>
            <w:tcW w:w="3146" w:type="dxa"/>
          </w:tcPr>
          <w:p w:rsidR="001A1A13" w:rsidRPr="00192EF9" w:rsidRDefault="001A1A13" w:rsidP="00BD104D">
            <w:pPr>
              <w:tabs>
                <w:tab w:val="left" w:pos="1926"/>
              </w:tabs>
            </w:pPr>
            <w:r w:rsidRPr="00192EF9">
              <w:t>Firearm Type</w:t>
            </w:r>
            <w:r>
              <w:t>:</w:t>
            </w:r>
            <w:r w:rsidRPr="00192EF9">
              <w:tab/>
            </w:r>
          </w:p>
        </w:tc>
        <w:tc>
          <w:tcPr>
            <w:tcW w:w="3078" w:type="dxa"/>
          </w:tcPr>
          <w:p w:rsidR="001A1A13" w:rsidRDefault="001A1A13" w:rsidP="00BD104D">
            <w:r>
              <w:t xml:space="preserve">Typical </w:t>
            </w:r>
            <w:proofErr w:type="spellStart"/>
            <w:r>
              <w:t>Caliber</w:t>
            </w:r>
            <w:proofErr w:type="spellEnd"/>
            <w:r>
              <w:br/>
              <w:t>(Inches)</w:t>
            </w:r>
          </w:p>
        </w:tc>
        <w:tc>
          <w:tcPr>
            <w:tcW w:w="3042" w:type="dxa"/>
          </w:tcPr>
          <w:p w:rsidR="001A1A13" w:rsidRDefault="001A1A13" w:rsidP="007415D8">
            <w:r>
              <w:t xml:space="preserve">Typical </w:t>
            </w:r>
            <w:proofErr w:type="spellStart"/>
            <w:r>
              <w:t>Caliber</w:t>
            </w:r>
            <w:proofErr w:type="spellEnd"/>
            <w:r>
              <w:br/>
              <w:t>(mm)</w:t>
            </w:r>
          </w:p>
        </w:tc>
      </w:tr>
      <w:tr w:rsidR="001A1A13" w:rsidTr="001A1A13">
        <w:trPr>
          <w:trHeight w:val="509"/>
        </w:trPr>
        <w:tc>
          <w:tcPr>
            <w:tcW w:w="3146" w:type="dxa"/>
          </w:tcPr>
          <w:p w:rsidR="001A1A13" w:rsidRDefault="001A1A13" w:rsidP="00BD104D">
            <w:r>
              <w:t>Paintballs</w:t>
            </w:r>
          </w:p>
        </w:tc>
        <w:tc>
          <w:tcPr>
            <w:tcW w:w="3078" w:type="dxa"/>
          </w:tcPr>
          <w:p w:rsidR="001A1A13" w:rsidRDefault="001A1A13" w:rsidP="00BD104D">
            <w:r>
              <w:t>0.68 in</w:t>
            </w:r>
          </w:p>
        </w:tc>
        <w:tc>
          <w:tcPr>
            <w:tcW w:w="3042" w:type="dxa"/>
          </w:tcPr>
          <w:p w:rsidR="001A1A13" w:rsidRDefault="001A1A13" w:rsidP="00BD104D">
            <w:r>
              <w:t>17.3 mm</w:t>
            </w:r>
          </w:p>
        </w:tc>
      </w:tr>
      <w:tr w:rsidR="001A1A13" w:rsidTr="001A1A13">
        <w:trPr>
          <w:trHeight w:val="509"/>
        </w:trPr>
        <w:tc>
          <w:tcPr>
            <w:tcW w:w="3146" w:type="dxa"/>
          </w:tcPr>
          <w:p w:rsidR="001A1A13" w:rsidRDefault="001A1A13" w:rsidP="00BD104D">
            <w:r>
              <w:t xml:space="preserve">Pistols </w:t>
            </w:r>
          </w:p>
        </w:tc>
        <w:tc>
          <w:tcPr>
            <w:tcW w:w="3078" w:type="dxa"/>
          </w:tcPr>
          <w:p w:rsidR="001A1A13" w:rsidRDefault="001A1A13" w:rsidP="007415D8">
            <w:r>
              <w:t>0</w:t>
            </w:r>
            <w:r w:rsidRPr="00BD104D">
              <w:t>.22</w:t>
            </w:r>
            <w:r>
              <w:t xml:space="preserve"> in</w:t>
            </w:r>
            <w:r w:rsidRPr="00BD104D">
              <w:t xml:space="preserve"> </w:t>
            </w:r>
            <w:r>
              <w:t>-</w:t>
            </w:r>
            <w:r w:rsidRPr="00BD104D">
              <w:t xml:space="preserve"> </w:t>
            </w:r>
            <w:r>
              <w:t>0</w:t>
            </w:r>
            <w:r w:rsidRPr="00BD104D">
              <w:t>.45</w:t>
            </w:r>
            <w:r>
              <w:t xml:space="preserve"> in</w:t>
            </w:r>
          </w:p>
        </w:tc>
        <w:tc>
          <w:tcPr>
            <w:tcW w:w="3042" w:type="dxa"/>
          </w:tcPr>
          <w:p w:rsidR="001A1A13" w:rsidRDefault="001A1A13" w:rsidP="007415D8">
            <w:r>
              <w:t>5.6 mm -  11.4 mm</w:t>
            </w:r>
          </w:p>
        </w:tc>
      </w:tr>
      <w:tr w:rsidR="001A1A13" w:rsidTr="001A1A13">
        <w:trPr>
          <w:trHeight w:val="526"/>
        </w:trPr>
        <w:tc>
          <w:tcPr>
            <w:tcW w:w="3146" w:type="dxa"/>
          </w:tcPr>
          <w:p w:rsidR="001A1A13" w:rsidRDefault="001A1A13" w:rsidP="00BD104D">
            <w:r>
              <w:t>Rifle</w:t>
            </w:r>
          </w:p>
        </w:tc>
        <w:tc>
          <w:tcPr>
            <w:tcW w:w="3078" w:type="dxa"/>
          </w:tcPr>
          <w:p w:rsidR="001A1A13" w:rsidRDefault="001A1A13" w:rsidP="007415D8">
            <w:r>
              <w:t>0.17 in - 0.45 in</w:t>
            </w:r>
          </w:p>
        </w:tc>
        <w:tc>
          <w:tcPr>
            <w:tcW w:w="3042" w:type="dxa"/>
          </w:tcPr>
          <w:p w:rsidR="001A1A13" w:rsidRDefault="001A1A13" w:rsidP="00BD104D">
            <w:r>
              <w:t>4.3 mm – 11.4 mm</w:t>
            </w:r>
          </w:p>
        </w:tc>
      </w:tr>
    </w:tbl>
    <w:p w:rsidR="00295ECB" w:rsidRPr="009B1BE4" w:rsidRDefault="00295ECB" w:rsidP="00E70980">
      <w:pPr>
        <w:pStyle w:val="BodyContent"/>
        <w:rPr>
          <w:b/>
        </w:rPr>
      </w:pPr>
    </w:p>
    <w:p w:rsidR="00E26E70" w:rsidRDefault="00996766" w:rsidP="00E26E70">
      <w:pPr>
        <w:pStyle w:val="BodyContent"/>
        <w:keepNext/>
        <w:jc w:val="center"/>
      </w:pPr>
      <w:r>
        <w:rPr>
          <w:noProof/>
          <w:lang w:val="en-NZ" w:eastAsia="en-NZ"/>
        </w:rPr>
        <w:lastRenderedPageBreak/>
        <w:drawing>
          <wp:inline distT="0" distB="0" distL="0" distR="0" wp14:anchorId="472E038F" wp14:editId="4B4B51FA">
            <wp:extent cx="4020002" cy="240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41036" cy="2419011"/>
                    </a:xfrm>
                    <a:prstGeom prst="rect">
                      <a:avLst/>
                    </a:prstGeom>
                  </pic:spPr>
                </pic:pic>
              </a:graphicData>
            </a:graphic>
          </wp:inline>
        </w:drawing>
      </w:r>
    </w:p>
    <w:p w:rsidR="00996766" w:rsidRDefault="00E26E70" w:rsidP="00E26E70">
      <w:pPr>
        <w:pStyle w:val="Caption"/>
        <w:jc w:val="center"/>
      </w:pPr>
      <w:bookmarkStart w:id="12" w:name="_Ref333450387"/>
      <w:bookmarkStart w:id="13" w:name="_Ref333450383"/>
      <w:r>
        <w:t xml:space="preserve">Figure </w:t>
      </w:r>
      <w:r w:rsidR="00A81E87">
        <w:fldChar w:fldCharType="begin"/>
      </w:r>
      <w:r w:rsidR="00A81E87">
        <w:instrText xml:space="preserve"> SEQ Figure \* ARABIC </w:instrText>
      </w:r>
      <w:r w:rsidR="00A81E87">
        <w:fldChar w:fldCharType="separate"/>
      </w:r>
      <w:r w:rsidR="00C14D21">
        <w:rPr>
          <w:noProof/>
        </w:rPr>
        <w:t>2</w:t>
      </w:r>
      <w:r w:rsidR="00A81E87">
        <w:rPr>
          <w:noProof/>
        </w:rPr>
        <w:fldChar w:fldCharType="end"/>
      </w:r>
      <w:bookmarkEnd w:id="12"/>
      <w:r>
        <w:t xml:space="preserve"> </w:t>
      </w:r>
      <w:r w:rsidR="00295ECB">
        <w:t>–</w:t>
      </w:r>
      <w:r>
        <w:t xml:space="preserve"> </w:t>
      </w:r>
      <w:r w:rsidR="00295ECB">
        <w:t>Frame</w:t>
      </w:r>
      <w:r>
        <w:t xml:space="preserve"> of Projectile Leaving Pistol Barrel </w:t>
      </w:r>
      <w:r w:rsidR="00295ECB">
        <w:t>Shot</w:t>
      </w:r>
      <w:r>
        <w:t xml:space="preserve"> </w:t>
      </w:r>
      <w:r w:rsidR="00AC09A0">
        <w:t>with</w:t>
      </w:r>
      <w:r>
        <w:t xml:space="preserve"> a High Speed Camera</w:t>
      </w:r>
      <w:bookmarkEnd w:id="13"/>
      <w:sdt>
        <w:sdtPr>
          <w:id w:val="1471781261"/>
          <w:citation/>
        </w:sdtPr>
        <w:sdtContent>
          <w:r w:rsidR="00AC09A0">
            <w:fldChar w:fldCharType="begin"/>
          </w:r>
          <w:r w:rsidR="00AC09A0">
            <w:rPr>
              <w:lang w:val="en-US"/>
            </w:rPr>
            <w:instrText xml:space="preserve"> CITATION Orb07 \l 1033 </w:instrText>
          </w:r>
          <w:r w:rsidR="00AC09A0">
            <w:fldChar w:fldCharType="separate"/>
          </w:r>
          <w:r w:rsidR="00C57494">
            <w:rPr>
              <w:noProof/>
              <w:lang w:val="en-US"/>
            </w:rPr>
            <w:t xml:space="preserve"> </w:t>
          </w:r>
          <w:r w:rsidR="00C57494" w:rsidRPr="00C57494">
            <w:rPr>
              <w:noProof/>
              <w:lang w:val="en-US"/>
            </w:rPr>
            <w:t>[4]</w:t>
          </w:r>
          <w:r w:rsidR="00AC09A0">
            <w:fldChar w:fldCharType="end"/>
          </w:r>
        </w:sdtContent>
      </w:sdt>
    </w:p>
    <w:p w:rsidR="009B1BE4" w:rsidRPr="00AC09A0" w:rsidRDefault="009B1BE4" w:rsidP="00AC09A0">
      <w:pPr>
        <w:rPr>
          <w:b/>
        </w:rPr>
      </w:pPr>
      <w:r>
        <w:rPr>
          <w:b/>
        </w:rPr>
        <w:t>Potential Interference</w:t>
      </w:r>
      <w:r w:rsidR="00AC09A0">
        <w:rPr>
          <w:b/>
        </w:rPr>
        <w:br/>
      </w:r>
      <w:proofErr w:type="gramStart"/>
      <w:r w:rsidR="00E26E70">
        <w:t>As</w:t>
      </w:r>
      <w:proofErr w:type="gramEnd"/>
      <w:r w:rsidR="00E26E70">
        <w:t xml:space="preserve"> can be seen </w:t>
      </w:r>
      <w:r w:rsidR="00E26E70">
        <w:fldChar w:fldCharType="begin"/>
      </w:r>
      <w:r w:rsidR="00E26E70">
        <w:instrText xml:space="preserve"> REF _Ref333450383 \p \h </w:instrText>
      </w:r>
      <w:r w:rsidR="006E2204">
        <w:instrText xml:space="preserve"> \* MERGEFORMAT </w:instrText>
      </w:r>
      <w:r w:rsidR="00E26E70">
        <w:fldChar w:fldCharType="separate"/>
      </w:r>
      <w:r w:rsidR="00E26E70">
        <w:t>above</w:t>
      </w:r>
      <w:r w:rsidR="00E26E70">
        <w:fldChar w:fldCharType="end"/>
      </w:r>
      <w:r w:rsidR="00E26E70">
        <w:t xml:space="preserve"> in </w:t>
      </w:r>
      <w:r w:rsidR="00E26E70">
        <w:fldChar w:fldCharType="begin"/>
      </w:r>
      <w:r w:rsidR="00E26E70">
        <w:instrText xml:space="preserve"> REF _Ref333450387 \h </w:instrText>
      </w:r>
      <w:r w:rsidR="006E2204">
        <w:instrText xml:space="preserve"> \* MERGEFORMAT </w:instrText>
      </w:r>
      <w:r w:rsidR="00E26E70">
        <w:fldChar w:fldCharType="separate"/>
      </w:r>
      <w:r w:rsidR="00E26E70">
        <w:t xml:space="preserve">Figure </w:t>
      </w:r>
      <w:r w:rsidR="00E26E70">
        <w:rPr>
          <w:noProof/>
        </w:rPr>
        <w:t>2</w:t>
      </w:r>
      <w:r w:rsidR="00E26E70">
        <w:fldChar w:fldCharType="end"/>
      </w:r>
      <w:r w:rsidR="00E26E70">
        <w:t xml:space="preserve">, ammunition can often fire out some residual </w:t>
      </w:r>
      <w:r w:rsidR="00B95D65">
        <w:t>gunpowder. This should be an important consideration for the development of a chronograph as it, depending on the method of measurement, could negatively affect sensor equipment.</w:t>
      </w:r>
    </w:p>
    <w:p w:rsidR="00E70980" w:rsidRDefault="000131DE" w:rsidP="00401C89">
      <w:pPr>
        <w:pStyle w:val="Heading2"/>
      </w:pPr>
      <w:r>
        <w:t xml:space="preserve">   </w:t>
      </w:r>
      <w:bookmarkStart w:id="14" w:name="_Toc333883427"/>
      <w:r w:rsidR="00E70980">
        <w:t>Firearm Layout and D</w:t>
      </w:r>
      <w:r w:rsidR="00EF7563">
        <w:t>imensions</w:t>
      </w:r>
      <w:bookmarkEnd w:id="14"/>
    </w:p>
    <w:p w:rsidR="00B95D65" w:rsidRPr="00B95D65" w:rsidRDefault="00B95D65" w:rsidP="006E2204">
      <w:r>
        <w:br/>
      </w:r>
      <w:r w:rsidR="000131DE">
        <w:t>The firearm layout is an important consideration for designing a general use chronograph. Of particular interest is the placement of scopes and moving components. If a chronograph were to be mounted on the end of such a fire arm it is important both for safety and practical reasons to investigate the various designs it could be mounted to.</w:t>
      </w:r>
    </w:p>
    <w:p w:rsidR="00722BA3" w:rsidRDefault="009B1BE4" w:rsidP="005C2FCA">
      <w:pPr>
        <w:rPr>
          <w:b/>
        </w:rPr>
      </w:pPr>
      <w:r>
        <w:rPr>
          <w:b/>
        </w:rPr>
        <w:t>Scope</w:t>
      </w:r>
      <w:r w:rsidR="00680F10">
        <w:rPr>
          <w:b/>
        </w:rPr>
        <w:t>/Sight</w:t>
      </w:r>
      <w:r w:rsidR="00AC09A0">
        <w:rPr>
          <w:b/>
        </w:rPr>
        <w:t xml:space="preserve"> Positioning</w:t>
      </w:r>
      <w:r w:rsidR="00AC09A0">
        <w:rPr>
          <w:b/>
        </w:rPr>
        <w:br/>
      </w:r>
      <w:r w:rsidR="00722BA3">
        <w:t xml:space="preserve">Rifles, pistols and paintball guns share the common sighting method of lining up two points running along the upper portion of the barrel as can be seen in </w:t>
      </w:r>
      <w:r w:rsidR="00D323E5">
        <w:fldChar w:fldCharType="begin"/>
      </w:r>
      <w:r w:rsidR="00D323E5">
        <w:instrText xml:space="preserve"> REF _Ref333539312 \h </w:instrText>
      </w:r>
      <w:r w:rsidR="005C2FCA">
        <w:instrText xml:space="preserve"> \* MERGEFORMAT </w:instrText>
      </w:r>
      <w:r w:rsidR="00D323E5">
        <w:fldChar w:fldCharType="separate"/>
      </w:r>
      <w:r w:rsidR="00D323E5">
        <w:t xml:space="preserve">Appendix </w:t>
      </w:r>
      <w:r w:rsidR="00D323E5">
        <w:rPr>
          <w:noProof/>
        </w:rPr>
        <w:t>1</w:t>
      </w:r>
      <w:r w:rsidR="00D323E5">
        <w:fldChar w:fldCharType="end"/>
      </w:r>
      <w:r w:rsidR="00722BA3">
        <w:t xml:space="preserve">, </w:t>
      </w:r>
      <w:r w:rsidR="00D323E5">
        <w:fldChar w:fldCharType="begin"/>
      </w:r>
      <w:r w:rsidR="00D323E5">
        <w:instrText xml:space="preserve"> REF _Ref333539317 \h </w:instrText>
      </w:r>
      <w:r w:rsidR="005C2FCA">
        <w:instrText xml:space="preserve"> \* MERGEFORMAT </w:instrText>
      </w:r>
      <w:r w:rsidR="00D323E5">
        <w:fldChar w:fldCharType="separate"/>
      </w:r>
      <w:r w:rsidR="00D323E5">
        <w:t xml:space="preserve">Appendix </w:t>
      </w:r>
      <w:r w:rsidR="00D323E5">
        <w:rPr>
          <w:noProof/>
        </w:rPr>
        <w:t>2</w:t>
      </w:r>
      <w:r w:rsidR="00D323E5">
        <w:fldChar w:fldCharType="end"/>
      </w:r>
      <w:r w:rsidR="00722BA3">
        <w:t xml:space="preserve"> and </w:t>
      </w:r>
      <w:r w:rsidR="00D323E5" w:rsidRPr="00D323E5">
        <w:fldChar w:fldCharType="begin"/>
      </w:r>
      <w:r w:rsidR="00D323E5" w:rsidRPr="00D323E5">
        <w:instrText xml:space="preserve"> REF _Ref333539322 \h  \* MERGEFORMAT </w:instrText>
      </w:r>
      <w:r w:rsidR="00D323E5" w:rsidRPr="00D323E5">
        <w:fldChar w:fldCharType="separate"/>
      </w:r>
      <w:r w:rsidR="00D323E5" w:rsidRPr="00D323E5">
        <w:t xml:space="preserve">Appendix </w:t>
      </w:r>
      <w:r w:rsidR="00D323E5" w:rsidRPr="00D323E5">
        <w:rPr>
          <w:noProof/>
        </w:rPr>
        <w:t>3</w:t>
      </w:r>
      <w:r w:rsidR="00D323E5" w:rsidRPr="00D323E5">
        <w:fldChar w:fldCharType="end"/>
      </w:r>
      <w:r w:rsidR="00722BA3">
        <w:t>. A mounted chronograph should take to avoid interfering with the sightings. Additionally riffles often feature an attachable scope above the trigger portion of the barrel</w:t>
      </w:r>
      <w:r w:rsidR="00D323E5">
        <w:t xml:space="preserve"> </w:t>
      </w:r>
      <w:r w:rsidR="00D323E5">
        <w:fldChar w:fldCharType="begin"/>
      </w:r>
      <w:r w:rsidR="00D323E5">
        <w:instrText xml:space="preserve"> REF _Ref333539317 \h </w:instrText>
      </w:r>
      <w:r w:rsidR="005C2FCA">
        <w:instrText xml:space="preserve"> \* MERGEFORMAT </w:instrText>
      </w:r>
      <w:r w:rsidR="00D323E5">
        <w:fldChar w:fldCharType="separate"/>
      </w:r>
      <w:r w:rsidR="00D323E5">
        <w:t xml:space="preserve">Appendix </w:t>
      </w:r>
      <w:proofErr w:type="gramStart"/>
      <w:r w:rsidR="00D323E5">
        <w:rPr>
          <w:noProof/>
        </w:rPr>
        <w:t>2</w:t>
      </w:r>
      <w:r w:rsidR="00D323E5">
        <w:fldChar w:fldCharType="end"/>
      </w:r>
      <w:r w:rsidR="00D323E5">
        <w:t>.</w:t>
      </w:r>
      <w:r w:rsidR="00722BA3">
        <w:t>This</w:t>
      </w:r>
      <w:proofErr w:type="gramEnd"/>
      <w:r w:rsidR="00722BA3">
        <w:t xml:space="preserve"> is a larger piece of equipment and lies above the default sighting system of the rifle. By avoiding interference with the sights will also ensure there is no interference with the scope.  </w:t>
      </w:r>
    </w:p>
    <w:p w:rsidR="002C06E8" w:rsidRPr="005C2FCA" w:rsidRDefault="009B1BE4" w:rsidP="005C2FCA">
      <w:pPr>
        <w:rPr>
          <w:b/>
        </w:rPr>
      </w:pPr>
      <w:r>
        <w:rPr>
          <w:b/>
        </w:rPr>
        <w:t xml:space="preserve">Barrel Clearances </w:t>
      </w:r>
      <w:r w:rsidR="005C2FCA">
        <w:rPr>
          <w:b/>
        </w:rPr>
        <w:br/>
      </w:r>
      <w:r w:rsidR="00722BA3">
        <w:t xml:space="preserve">The mounting of a chronograph would require a safe and firm point of contact to the firearm. Both rifles and paintball guns maintain a circular barrel at the bullet exit point with no moving components as can be seen in </w:t>
      </w:r>
      <w:r w:rsidR="00D323E5">
        <w:fldChar w:fldCharType="begin"/>
      </w:r>
      <w:r w:rsidR="00D323E5">
        <w:instrText xml:space="preserve"> REF _Ref333539317 \h </w:instrText>
      </w:r>
      <w:r w:rsidR="005C2FCA">
        <w:instrText xml:space="preserve"> \* MERGEFORMAT </w:instrText>
      </w:r>
      <w:r w:rsidR="00D323E5">
        <w:fldChar w:fldCharType="separate"/>
      </w:r>
      <w:r w:rsidR="00D323E5">
        <w:t xml:space="preserve">Appendix </w:t>
      </w:r>
      <w:r w:rsidR="00D323E5">
        <w:rPr>
          <w:noProof/>
        </w:rPr>
        <w:t>2</w:t>
      </w:r>
      <w:r w:rsidR="00D323E5">
        <w:fldChar w:fldCharType="end"/>
      </w:r>
      <w:r w:rsidR="00722BA3">
        <w:t xml:space="preserve"> and </w:t>
      </w:r>
      <w:r w:rsidR="00D323E5" w:rsidRPr="00D323E5">
        <w:fldChar w:fldCharType="begin"/>
      </w:r>
      <w:r w:rsidR="00D323E5" w:rsidRPr="00D323E5">
        <w:instrText xml:space="preserve"> REF _Ref333539322 \h  \* MERGEFORMAT </w:instrText>
      </w:r>
      <w:r w:rsidR="00D323E5" w:rsidRPr="00D323E5">
        <w:fldChar w:fldCharType="separate"/>
      </w:r>
      <w:r w:rsidR="00D323E5" w:rsidRPr="00D323E5">
        <w:t xml:space="preserve">Appendix </w:t>
      </w:r>
      <w:r w:rsidR="00D323E5" w:rsidRPr="00D323E5">
        <w:rPr>
          <w:noProof/>
        </w:rPr>
        <w:t>3</w:t>
      </w:r>
      <w:r w:rsidR="00D323E5" w:rsidRPr="00D323E5">
        <w:fldChar w:fldCharType="end"/>
      </w:r>
      <w:r w:rsidR="00722BA3" w:rsidRPr="00D323E5">
        <w:t>.</w:t>
      </w:r>
      <w:r w:rsidR="00722BA3">
        <w:t xml:space="preserve"> Issues could potentially arise from the reloading mechanism</w:t>
      </w:r>
      <w:r w:rsidR="002C06E8">
        <w:t xml:space="preserve"> and shape of many pistols due to the rectangular shape and moving parts (see </w:t>
      </w:r>
      <w:r w:rsidR="00D323E5">
        <w:fldChar w:fldCharType="begin"/>
      </w:r>
      <w:r w:rsidR="00D323E5">
        <w:instrText xml:space="preserve"> REF _Ref333539312 \h </w:instrText>
      </w:r>
      <w:r w:rsidR="005C2FCA">
        <w:instrText xml:space="preserve"> \* MERGEFORMAT </w:instrText>
      </w:r>
      <w:r w:rsidR="00D323E5">
        <w:fldChar w:fldCharType="separate"/>
      </w:r>
      <w:r w:rsidR="00D323E5">
        <w:t xml:space="preserve">Appendix </w:t>
      </w:r>
      <w:r w:rsidR="00D323E5">
        <w:rPr>
          <w:noProof/>
        </w:rPr>
        <w:t>1</w:t>
      </w:r>
      <w:r w:rsidR="00D323E5">
        <w:fldChar w:fldCharType="end"/>
      </w:r>
      <w:r w:rsidR="002C06E8">
        <w:t>).</w:t>
      </w:r>
    </w:p>
    <w:p w:rsidR="00D323E5" w:rsidRDefault="00D323E5" w:rsidP="009B1BE4"/>
    <w:p w:rsidR="00D323E5" w:rsidRPr="00E70980" w:rsidRDefault="00D323E5" w:rsidP="009B1BE4"/>
    <w:p w:rsidR="00426AEB" w:rsidRDefault="000131DE" w:rsidP="00401C89">
      <w:pPr>
        <w:pStyle w:val="Heading2"/>
      </w:pPr>
      <w:r>
        <w:lastRenderedPageBreak/>
        <w:t xml:space="preserve">   </w:t>
      </w:r>
      <w:bookmarkStart w:id="15" w:name="_Ref333864662"/>
      <w:bookmarkStart w:id="16" w:name="_Ref333864666"/>
      <w:bookmarkStart w:id="17" w:name="_Toc333883428"/>
      <w:r w:rsidR="00426AEB">
        <w:t xml:space="preserve">Existing Methods </w:t>
      </w:r>
      <w:r w:rsidR="000746B0">
        <w:t>of</w:t>
      </w:r>
      <w:r w:rsidR="00426AEB">
        <w:t xml:space="preserve"> Velocity Determination</w:t>
      </w:r>
      <w:bookmarkEnd w:id="15"/>
      <w:bookmarkEnd w:id="16"/>
      <w:bookmarkEnd w:id="17"/>
    </w:p>
    <w:p w:rsidR="00E26E70" w:rsidRDefault="00426AEB" w:rsidP="006E2204">
      <w:r>
        <w:br/>
      </w:r>
      <w:r w:rsidR="002C06E8">
        <w:t xml:space="preserve">There are many methods of </w:t>
      </w:r>
    </w:p>
    <w:p w:rsidR="002C06E8" w:rsidRDefault="002C06E8" w:rsidP="002C06E8">
      <w:pPr>
        <w:pStyle w:val="BodyContent"/>
        <w:rPr>
          <w:b/>
        </w:rPr>
      </w:pPr>
      <w:r>
        <w:rPr>
          <w:b/>
        </w:rPr>
        <w:t>Ballistic Pendulum</w:t>
      </w:r>
    </w:p>
    <w:p w:rsidR="00DF0C36" w:rsidRPr="002C06E8" w:rsidRDefault="00DF0C36" w:rsidP="00DF0C36">
      <w:r>
        <w:t xml:space="preserve">The Ballistic pendulum is an oldest method of velocity determination. It involves a projectile being shot into a mass at the bottom of a pendulum. From the displacement of the pendulum from equilibrium, the momentum and therefore the velocity of the bullet can be determined.  This method has been outdated by more modern chronographs and any attempt to modernise still requires knowledge of the projectiles mass. Additionally there are clear safety concerns surrounding such a chronograph. </w:t>
      </w:r>
    </w:p>
    <w:p w:rsidR="00DF0C36" w:rsidRDefault="00DF0C36" w:rsidP="002C06E8">
      <w:pPr>
        <w:pStyle w:val="BodyContent"/>
        <w:rPr>
          <w:b/>
        </w:rPr>
      </w:pPr>
    </w:p>
    <w:p w:rsidR="005C2FCA" w:rsidRDefault="002C06E8" w:rsidP="005C2FCA">
      <w:pPr>
        <w:pStyle w:val="BodyContent"/>
        <w:keepNext/>
        <w:jc w:val="center"/>
      </w:pPr>
      <w:r>
        <w:rPr>
          <w:b/>
          <w:noProof/>
          <w:lang w:val="en-NZ" w:eastAsia="en-NZ"/>
        </w:rPr>
        <w:drawing>
          <wp:inline distT="0" distB="0" distL="0" distR="0" wp14:anchorId="2394B32C" wp14:editId="1AAA602D">
            <wp:extent cx="2006930" cy="359316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2131" cy="3602476"/>
                    </a:xfrm>
                    <a:prstGeom prst="rect">
                      <a:avLst/>
                    </a:prstGeom>
                    <a:noFill/>
                    <a:ln>
                      <a:noFill/>
                    </a:ln>
                  </pic:spPr>
                </pic:pic>
              </a:graphicData>
            </a:graphic>
          </wp:inline>
        </w:drawing>
      </w:r>
    </w:p>
    <w:p w:rsidR="002C06E8" w:rsidRDefault="005C2FCA" w:rsidP="005C2FCA">
      <w:pPr>
        <w:pStyle w:val="Caption"/>
        <w:jc w:val="center"/>
      </w:pPr>
      <w:r>
        <w:t xml:space="preserve">Figure </w:t>
      </w:r>
      <w:r w:rsidR="00A81E87">
        <w:fldChar w:fldCharType="begin"/>
      </w:r>
      <w:r w:rsidR="00A81E87">
        <w:instrText xml:space="preserve"> SEQ Figure \* ARABIC </w:instrText>
      </w:r>
      <w:r w:rsidR="00A81E87">
        <w:fldChar w:fldCharType="separate"/>
      </w:r>
      <w:r w:rsidR="00C14D21">
        <w:rPr>
          <w:noProof/>
        </w:rPr>
        <w:t>3</w:t>
      </w:r>
      <w:r w:rsidR="00A81E87">
        <w:rPr>
          <w:noProof/>
        </w:rPr>
        <w:fldChar w:fldCharType="end"/>
      </w:r>
      <w:r>
        <w:t xml:space="preserve">- Basic Ballistic Pendulum Design </w:t>
      </w:r>
      <w:sdt>
        <w:sdtPr>
          <w:id w:val="1106158830"/>
          <w:citation/>
        </w:sdtPr>
        <w:sdtContent>
          <w:r>
            <w:fldChar w:fldCharType="begin"/>
          </w:r>
          <w:r>
            <w:rPr>
              <w:lang w:val="en-US"/>
            </w:rPr>
            <w:instrText xml:space="preserve"> CITATION Tho91 \l 1033 </w:instrText>
          </w:r>
          <w:r>
            <w:fldChar w:fldCharType="separate"/>
          </w:r>
          <w:r w:rsidR="00C57494" w:rsidRPr="00C57494">
            <w:rPr>
              <w:noProof/>
              <w:lang w:val="en-US"/>
            </w:rPr>
            <w:t>[5]</w:t>
          </w:r>
          <w:r>
            <w:fldChar w:fldCharType="end"/>
          </w:r>
        </w:sdtContent>
      </w:sdt>
    </w:p>
    <w:p w:rsidR="00555A20" w:rsidRPr="00555A20" w:rsidRDefault="00555A20" w:rsidP="00555A20"/>
    <w:p w:rsidR="00847AC0" w:rsidRDefault="009B1BE4" w:rsidP="00426AEB">
      <w:r>
        <w:rPr>
          <w:b/>
        </w:rPr>
        <w:t>Optical</w:t>
      </w:r>
      <w:r w:rsidR="0047093B">
        <w:rPr>
          <w:b/>
        </w:rPr>
        <w:t xml:space="preserve"> Detection</w:t>
      </w:r>
      <w:r w:rsidR="005C2FCA">
        <w:rPr>
          <w:b/>
        </w:rPr>
        <w:br/>
      </w:r>
      <w:r w:rsidR="0047093B" w:rsidRPr="005C2FCA">
        <w:t>Optical detection of projectiles is a relatively simple concept. They consist of a series of light emitting source each being directed towards a photosensitive device such a photo transistor.</w:t>
      </w:r>
      <w:sdt>
        <w:sdtPr>
          <w:id w:val="-1235468331"/>
          <w:citation/>
        </w:sdtPr>
        <w:sdtContent>
          <w:r w:rsidR="005C2FCA">
            <w:fldChar w:fldCharType="begin"/>
          </w:r>
          <w:r w:rsidR="005C2FCA">
            <w:rPr>
              <w:lang w:val="en-US"/>
            </w:rPr>
            <w:instrText xml:space="preserve"> CITATION Nic09 \l 1033 </w:instrText>
          </w:r>
          <w:r w:rsidR="005C2FCA">
            <w:fldChar w:fldCharType="separate"/>
          </w:r>
          <w:r w:rsidR="00C57494">
            <w:rPr>
              <w:noProof/>
              <w:lang w:val="en-US"/>
            </w:rPr>
            <w:t xml:space="preserve"> </w:t>
          </w:r>
          <w:r w:rsidR="00C57494" w:rsidRPr="00C57494">
            <w:rPr>
              <w:noProof/>
              <w:lang w:val="en-US"/>
            </w:rPr>
            <w:t>[6]</w:t>
          </w:r>
          <w:r w:rsidR="005C2FCA">
            <w:fldChar w:fldCharType="end"/>
          </w:r>
        </w:sdtContent>
      </w:sdt>
      <w:r w:rsidR="0047093B" w:rsidRPr="005C2FCA">
        <w:t xml:space="preserve">  </w:t>
      </w:r>
      <w:r w:rsidR="004C0DE6" w:rsidRPr="005C2FCA">
        <w:t xml:space="preserve">When a moving mass passes between source and the sensor the state of the photosensitive device will change. By using two or more of these in in succession the time delay between each state change can be recorded by using a microcontroller. From here the velocity of the projectile can be determine by knowing the distance between the two sensors. This method could easily be applied to </w:t>
      </w:r>
      <w:r w:rsidR="004C0DE6" w:rsidRPr="005C2FCA">
        <w:lastRenderedPageBreak/>
        <w:t>a barrel mounted chronograph at little expense and complexity.</w:t>
      </w:r>
      <w:r w:rsidR="004C0DE6">
        <w:t xml:space="preserve"> </w:t>
      </w:r>
      <w:r w:rsidR="002C11A7">
        <w:t>Optical methods do however have the drawback of not reliably operating in all lighting conditions.</w:t>
      </w:r>
    </w:p>
    <w:p w:rsidR="00E26E70" w:rsidRDefault="00CE6312" w:rsidP="00426AEB">
      <w:r>
        <w:br/>
      </w:r>
      <w:r w:rsidR="000C0ACB">
        <w:rPr>
          <w:b/>
        </w:rPr>
        <w:t>Electromagnetic</w:t>
      </w:r>
      <w:r w:rsidR="0047093B">
        <w:rPr>
          <w:b/>
        </w:rPr>
        <w:t xml:space="preserve"> (Induction</w:t>
      </w:r>
      <w:proofErr w:type="gramStart"/>
      <w:r w:rsidR="0047093B">
        <w:rPr>
          <w:b/>
        </w:rPr>
        <w:t>)</w:t>
      </w:r>
      <w:proofErr w:type="gramEnd"/>
      <w:r w:rsidR="000C0ACB">
        <w:rPr>
          <w:b/>
        </w:rPr>
        <w:br/>
      </w:r>
      <w:r w:rsidR="001B7AD4">
        <w:t>This method of velocity determination</w:t>
      </w:r>
      <w:r w:rsidR="000C0ACB" w:rsidRPr="000C0ACB">
        <w:t xml:space="preserve"> use</w:t>
      </w:r>
      <w:r w:rsidR="001B7AD4">
        <w:t>s</w:t>
      </w:r>
      <w:r w:rsidR="000C0ACB" w:rsidRPr="000C0ACB">
        <w:t xml:space="preserve"> </w:t>
      </w:r>
      <w:r w:rsidR="000C0ACB">
        <w:t>electromagnetic</w:t>
      </w:r>
      <w:r w:rsidR="003C7C7E">
        <w:t xml:space="preserve"> sensors to detect a</w:t>
      </w:r>
      <w:r w:rsidR="000C0ACB">
        <w:t xml:space="preserve"> passing mass leaving the muzzle of a firearm. Since sensors utilise the effects of a mass disrupting a magnetic field the ammunition is not required to be metallic. Electromagnetic chronographs have been found to be not as accurate as optical sensors but are typ</w:t>
      </w:r>
      <w:r w:rsidR="00555A20">
        <w:t xml:space="preserve">ically still within 1% accuracy </w:t>
      </w:r>
      <w:sdt>
        <w:sdtPr>
          <w:id w:val="-1239317814"/>
          <w:citation/>
        </w:sdtPr>
        <w:sdtContent>
          <w:r w:rsidR="00555A20">
            <w:fldChar w:fldCharType="begin"/>
          </w:r>
          <w:r w:rsidR="00555A20">
            <w:rPr>
              <w:lang w:val="en-US"/>
            </w:rPr>
            <w:instrText xml:space="preserve"> CITATION Rea12 \l 1033 </w:instrText>
          </w:r>
          <w:r w:rsidR="00555A20">
            <w:fldChar w:fldCharType="separate"/>
          </w:r>
          <w:r w:rsidR="00C57494" w:rsidRPr="00C57494">
            <w:rPr>
              <w:noProof/>
              <w:lang w:val="en-US"/>
            </w:rPr>
            <w:t>[7]</w:t>
          </w:r>
          <w:r w:rsidR="00555A20">
            <w:fldChar w:fldCharType="end"/>
          </w:r>
        </w:sdtContent>
      </w:sdt>
      <w:r w:rsidR="00555A20">
        <w:t>.</w:t>
      </w:r>
    </w:p>
    <w:p w:rsidR="00332CA1" w:rsidRPr="00555A20" w:rsidRDefault="00555A20" w:rsidP="00555A20">
      <w:pPr>
        <w:rPr>
          <w:b/>
        </w:rPr>
      </w:pPr>
      <w:r>
        <w:rPr>
          <w:b/>
        </w:rPr>
        <w:t>Acoustic</w:t>
      </w:r>
      <w:r>
        <w:rPr>
          <w:b/>
        </w:rPr>
        <w:br/>
      </w:r>
      <w:r w:rsidR="00332CA1">
        <w:t>Acoustic methods of velocity determination involve measuring the difference in time between the sounds of the bullet leaving the barrel and hitting a set target at a known distance</w:t>
      </w:r>
      <w:sdt>
        <w:sdtPr>
          <w:id w:val="-690301178"/>
          <w:citation/>
        </w:sdtPr>
        <w:sdtContent>
          <w:r>
            <w:fldChar w:fldCharType="begin"/>
          </w:r>
          <w:r>
            <w:instrText xml:space="preserve"> CITATION Mic08 \l 1033 </w:instrText>
          </w:r>
          <w:r>
            <w:fldChar w:fldCharType="separate"/>
          </w:r>
          <w:r w:rsidR="00C57494">
            <w:rPr>
              <w:noProof/>
            </w:rPr>
            <w:t xml:space="preserve"> </w:t>
          </w:r>
          <w:r w:rsidR="00C57494" w:rsidRPr="00C57494">
            <w:rPr>
              <w:noProof/>
            </w:rPr>
            <w:t>[8]</w:t>
          </w:r>
          <w:r>
            <w:fldChar w:fldCharType="end"/>
          </w:r>
        </w:sdtContent>
      </w:sdt>
      <w:r w:rsidR="00332CA1">
        <w:t xml:space="preserve">. The velocity of the projectile can then be calculated by, </w:t>
      </w:r>
    </w:p>
    <w:p w:rsidR="004709FB" w:rsidRPr="004709FB" w:rsidRDefault="00555A20" w:rsidP="004709FB">
      <w:pPr>
        <w:keepNext/>
        <w:rPr>
          <w:b/>
        </w:rPr>
      </w:pPr>
      <w:r>
        <w:rPr>
          <w:sz w:val="28"/>
          <w:szCs w:val="28"/>
        </w:rPr>
        <w:t xml:space="preserve">                                                       </w:t>
      </w: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d</m:t>
            </m:r>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den>
        </m:f>
      </m:oMath>
      <w:r w:rsidR="004709FB">
        <w:rPr>
          <w:sz w:val="28"/>
          <w:szCs w:val="28"/>
        </w:rPr>
        <w:t xml:space="preserve">                                                  </w:t>
      </w:r>
      <w:r w:rsidR="004709FB">
        <w:rPr>
          <w:b/>
        </w:rPr>
        <w:t>(E</w:t>
      </w:r>
      <w:r w:rsidR="004709FB" w:rsidRPr="004709FB">
        <w:rPr>
          <w:b/>
        </w:rPr>
        <w:t xml:space="preserve">quation </w:t>
      </w:r>
      <w:r w:rsidR="004709FB" w:rsidRPr="004709FB">
        <w:rPr>
          <w:b/>
        </w:rPr>
        <w:fldChar w:fldCharType="begin"/>
      </w:r>
      <w:r w:rsidR="004709FB" w:rsidRPr="004709FB">
        <w:rPr>
          <w:b/>
        </w:rPr>
        <w:instrText xml:space="preserve"> SEQ Equation \* ARABIC </w:instrText>
      </w:r>
      <w:r w:rsidR="004709FB" w:rsidRPr="004709FB">
        <w:rPr>
          <w:b/>
        </w:rPr>
        <w:fldChar w:fldCharType="separate"/>
      </w:r>
      <w:r w:rsidR="0022737D">
        <w:rPr>
          <w:b/>
          <w:noProof/>
        </w:rPr>
        <w:t>1</w:t>
      </w:r>
      <w:r w:rsidR="004709FB" w:rsidRPr="004709FB">
        <w:rPr>
          <w:b/>
        </w:rPr>
        <w:fldChar w:fldCharType="end"/>
      </w:r>
      <w:r w:rsidR="004709FB" w:rsidRPr="004709FB">
        <w:rPr>
          <w:b/>
        </w:rPr>
        <w:t>)</w:t>
      </w:r>
    </w:p>
    <w:p w:rsidR="00332CA1" w:rsidRPr="004709FB" w:rsidRDefault="004709FB" w:rsidP="00555A20">
      <w:pPr>
        <w:rPr>
          <w:b/>
          <w:sz w:val="24"/>
          <w:szCs w:val="24"/>
        </w:rPr>
      </w:pPr>
      <w:proofErr w:type="gramStart"/>
      <w:r>
        <w:t>w</w:t>
      </w:r>
      <w:r w:rsidR="00332CA1">
        <w:t>here</w:t>
      </w:r>
      <w:proofErr w:type="gramEnd"/>
      <w:r w:rsidR="00332CA1">
        <w:t xml:space="preserve"> </w:t>
      </w:r>
      <w:r w:rsidR="003C7C7E">
        <w:t>d</w:t>
      </w:r>
      <w:r w:rsidR="00332CA1">
        <w:t xml:space="preserve"> is the distance from </w:t>
      </w:r>
      <w:r w:rsidR="003C7C7E">
        <w:t>end of the barrel</w:t>
      </w:r>
      <w:r w:rsidR="00332CA1">
        <w:t xml:space="preserve"> to target,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32CA1">
        <w:t xml:space="preserve"> is the time the projectile hits the target and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32CA1">
        <w:t xml:space="preserve"> is the time the projectile leaves the barrel. This method has the advantage that it c</w:t>
      </w:r>
      <w:proofErr w:type="spellStart"/>
      <w:r w:rsidR="003C7C7E">
        <w:t>ould</w:t>
      </w:r>
      <w:proofErr w:type="spellEnd"/>
      <w:r w:rsidR="00332CA1">
        <w:t xml:space="preserve"> be used for both </w:t>
      </w:r>
      <w:r w:rsidR="003C7C7E">
        <w:t>metallic and non-metallic ammunition and it could easily be integrated into a mountable device using microphones. The clear drawback of this method is that it requires knowledge of target distance and also determines the average velocity of the projectile as opposed to the desired muzzle velocity.</w:t>
      </w:r>
    </w:p>
    <w:p w:rsidR="00CE6312" w:rsidRPr="002C11A7" w:rsidRDefault="00CE6312" w:rsidP="002C11A7">
      <w:pPr>
        <w:rPr>
          <w:b/>
        </w:rPr>
      </w:pPr>
      <w:r>
        <w:br/>
      </w:r>
      <w:r w:rsidR="009B1BE4">
        <w:rPr>
          <w:b/>
        </w:rPr>
        <w:t>Doppler</w:t>
      </w:r>
      <w:r w:rsidR="00ED05F0">
        <w:rPr>
          <w:b/>
        </w:rPr>
        <w:t xml:space="preserve"> Detection</w:t>
      </w:r>
      <w:r w:rsidR="00555A20">
        <w:rPr>
          <w:b/>
        </w:rPr>
        <w:br/>
      </w:r>
      <w:r w:rsidR="00ED05F0">
        <w:t>This method of velocity determination is most different from those previously discussed that rely on distance over time or momentum calculations. Instead this</w:t>
      </w:r>
      <w:r w:rsidR="001B7AD4">
        <w:t xml:space="preserve"> uses a </w:t>
      </w:r>
      <w:r w:rsidR="0047093B">
        <w:t>Doppler</w:t>
      </w:r>
      <w:r w:rsidR="001B7AD4">
        <w:t xml:space="preserve"> radar placed in near proximity to the firearm. This is typically done by beaming a microwave signal towards a moving object and then </w:t>
      </w:r>
      <w:proofErr w:type="spellStart"/>
      <w:r w:rsidR="00ED05F0">
        <w:t>analyzing</w:t>
      </w:r>
      <w:proofErr w:type="spellEnd"/>
      <w:r w:rsidR="001B7AD4">
        <w:t xml:space="preserve"> the frequency</w:t>
      </w:r>
      <w:r w:rsidR="00ED05F0">
        <w:t xml:space="preserve"> shift</w:t>
      </w:r>
      <w:r w:rsidR="001B7AD4">
        <w:t xml:space="preserve"> of the reflecting signal.</w:t>
      </w:r>
      <w:r w:rsidR="00ED05F0">
        <w:t xml:space="preserve"> While this method can be extremely accurate it also involves high precision equipment</w:t>
      </w:r>
      <w:r w:rsidR="0047093B">
        <w:t xml:space="preserve"> that can be quite costly</w:t>
      </w:r>
      <w:r w:rsidR="00ED05F0">
        <w:t xml:space="preserve">. </w:t>
      </w:r>
      <w:sdt>
        <w:sdtPr>
          <w:id w:val="314003432"/>
          <w:citation/>
        </w:sdtPr>
        <w:sdtContent>
          <w:r w:rsidR="00BF778F">
            <w:fldChar w:fldCharType="begin"/>
          </w:r>
          <w:r w:rsidR="00BF778F">
            <w:rPr>
              <w:lang w:val="en-US"/>
            </w:rPr>
            <w:instrText xml:space="preserve"> CITATION Ant76 \l 1033 </w:instrText>
          </w:r>
          <w:r w:rsidR="00BF778F">
            <w:fldChar w:fldCharType="separate"/>
          </w:r>
          <w:r w:rsidR="00C57494" w:rsidRPr="00C57494">
            <w:rPr>
              <w:noProof/>
              <w:lang w:val="en-US"/>
            </w:rPr>
            <w:t>[9]</w:t>
          </w:r>
          <w:r w:rsidR="00BF778F">
            <w:fldChar w:fldCharType="end"/>
          </w:r>
        </w:sdtContent>
      </w:sdt>
    </w:p>
    <w:p w:rsidR="00CA2067" w:rsidRDefault="000131DE" w:rsidP="00401C89">
      <w:pPr>
        <w:pStyle w:val="Heading2"/>
      </w:pPr>
      <w:r>
        <w:t xml:space="preserve"> </w:t>
      </w:r>
      <w:bookmarkStart w:id="18" w:name="_Toc333883429"/>
      <w:r w:rsidR="004709FB">
        <w:t>Required Data and User Interface</w:t>
      </w:r>
      <w:bookmarkEnd w:id="18"/>
      <w:r w:rsidR="004709FB">
        <w:br/>
      </w:r>
    </w:p>
    <w:p w:rsidR="004709FB" w:rsidRPr="004709FB" w:rsidRDefault="004709FB" w:rsidP="004709FB">
      <w:r>
        <w:t>The velocities obtained from the chronograph need to be processed and displayed to the user. Many firearm owners not only require a data log of velocities but also an assortment of statistical measurements such as; high/low velocities, extreme spread average velocity and standard deviation</w:t>
      </w:r>
      <w:sdt>
        <w:sdtPr>
          <w:id w:val="1539324617"/>
          <w:citation/>
        </w:sdtPr>
        <w:sdtContent>
          <w:r>
            <w:fldChar w:fldCharType="begin"/>
          </w:r>
          <w:r>
            <w:rPr>
              <w:lang w:val="en-US"/>
            </w:rPr>
            <w:instrText xml:space="preserve"> CITATION Rif12 \l 1033 </w:instrText>
          </w:r>
          <w:r>
            <w:fldChar w:fldCharType="separate"/>
          </w:r>
          <w:r w:rsidR="00C57494">
            <w:rPr>
              <w:noProof/>
              <w:lang w:val="en-US"/>
            </w:rPr>
            <w:t xml:space="preserve"> </w:t>
          </w:r>
          <w:r w:rsidR="00C57494" w:rsidRPr="00C57494">
            <w:rPr>
              <w:noProof/>
              <w:lang w:val="en-US"/>
            </w:rPr>
            <w:t>[10]</w:t>
          </w:r>
          <w:r>
            <w:fldChar w:fldCharType="end"/>
          </w:r>
        </w:sdtContent>
      </w:sdt>
      <w:r>
        <w:t>.</w:t>
      </w:r>
    </w:p>
    <w:p w:rsidR="004709FB" w:rsidRDefault="004709FB" w:rsidP="00CA2067">
      <w:pPr>
        <w:pStyle w:val="BodyContent"/>
      </w:pPr>
      <w:r>
        <w:t>(Interface Requirements)</w:t>
      </w:r>
      <w:r w:rsidR="00062E29">
        <w:t xml:space="preserve"> (Need for PDA Upload)</w:t>
      </w:r>
      <w:r w:rsidR="000E0F58">
        <w:t xml:space="preserve"> (Smartphone Stats)</w:t>
      </w:r>
    </w:p>
    <w:p w:rsidR="00847AC0" w:rsidRDefault="00847AC0" w:rsidP="00CA2067">
      <w:pPr>
        <w:pStyle w:val="BodyContent"/>
      </w:pPr>
    </w:p>
    <w:p w:rsidR="00847AC0" w:rsidRPr="00CA2067" w:rsidRDefault="00847AC0" w:rsidP="00CA2067">
      <w:pPr>
        <w:pStyle w:val="BodyContent"/>
      </w:pPr>
    </w:p>
    <w:p w:rsidR="008A2D5B" w:rsidRDefault="00C63D4E" w:rsidP="00426AEB">
      <w:pPr>
        <w:pStyle w:val="Heading2"/>
      </w:pPr>
      <w:bookmarkStart w:id="19" w:name="_Toc333883430"/>
      <w:r>
        <w:lastRenderedPageBreak/>
        <w:t>Existing Market</w:t>
      </w:r>
      <w:bookmarkEnd w:id="19"/>
      <w:r w:rsidR="008A2D5B">
        <w:br/>
      </w:r>
    </w:p>
    <w:p w:rsidR="00110D6A" w:rsidRDefault="002C11A7" w:rsidP="008A2D5B">
      <w:r>
        <w:t xml:space="preserve">There are currently a range of chronographs available for purchase. The most commonly used methods of velocity determination are optical, electromagnetic and Doppler however many of these products are limited to non-barrel mounted designs. To effectively develop a competitive product the </w:t>
      </w:r>
      <w:r w:rsidR="00110D6A">
        <w:t>retail</w:t>
      </w:r>
      <w:r>
        <w:t xml:space="preserve"> prices and designs of </w:t>
      </w:r>
      <w:r w:rsidR="00110D6A">
        <w:t>some of the current leading</w:t>
      </w:r>
      <w:r>
        <w:t xml:space="preserve"> products must be researched.</w:t>
      </w:r>
    </w:p>
    <w:p w:rsidR="00532B3B" w:rsidRPr="00110D6A" w:rsidRDefault="00110D6A" w:rsidP="00DF6E35">
      <w:r>
        <w:rPr>
          <w:b/>
        </w:rPr>
        <w:t xml:space="preserve">The </w:t>
      </w:r>
      <w:r w:rsidR="00C14D21" w:rsidRPr="00C14D21">
        <w:rPr>
          <w:b/>
        </w:rPr>
        <w:t>MagnetoSpeed V1 Ballistic Chronograph</w:t>
      </w:r>
      <w:r>
        <w:rPr>
          <w:b/>
        </w:rPr>
        <w:br/>
      </w:r>
      <w:r>
        <w:t>The MagnetoSpeed chronograph is the leading product for electromagnetic based sensors. It retails at $250US</w:t>
      </w:r>
      <w:r w:rsidR="00E40627">
        <w:t xml:space="preserve"> ($</w:t>
      </w:r>
      <w:r w:rsidR="00E40627" w:rsidRPr="00E40627">
        <w:t>308.26</w:t>
      </w:r>
      <w:r w:rsidR="00E40627">
        <w:t>NZ as of 27/8/2012)</w:t>
      </w:r>
      <w:r>
        <w:t xml:space="preserve"> and claims to be within 1% accuracy. It is able to be mounted to both pistols and rifles and offers a backlit LCD display connected t</w:t>
      </w:r>
      <w:r w:rsidR="00C14D21">
        <w:t>o sensor via a 3.5mm data and micro SD card uploading. It is stated to work with barrels up to 1 inch (25.4mm) in diameter</w:t>
      </w:r>
      <w:sdt>
        <w:sdtPr>
          <w:id w:val="-279029287"/>
          <w:citation/>
        </w:sdtPr>
        <w:sdtContent>
          <w:r w:rsidR="00C14D21">
            <w:fldChar w:fldCharType="begin"/>
          </w:r>
          <w:r w:rsidR="00C14D21">
            <w:rPr>
              <w:lang w:val="en-US"/>
            </w:rPr>
            <w:instrText xml:space="preserve"> CITATION Mag12 \l 1033 </w:instrText>
          </w:r>
          <w:r w:rsidR="00C14D21">
            <w:fldChar w:fldCharType="separate"/>
          </w:r>
          <w:r w:rsidR="00C57494">
            <w:rPr>
              <w:noProof/>
              <w:lang w:val="en-US"/>
            </w:rPr>
            <w:t xml:space="preserve"> </w:t>
          </w:r>
          <w:r w:rsidR="00C57494" w:rsidRPr="00C57494">
            <w:rPr>
              <w:noProof/>
              <w:lang w:val="en-US"/>
            </w:rPr>
            <w:t>[11]</w:t>
          </w:r>
          <w:r w:rsidR="00C14D21">
            <w:fldChar w:fldCharType="end"/>
          </w:r>
        </w:sdtContent>
      </w:sdt>
      <w:r w:rsidR="00C14D21">
        <w:t xml:space="preserve">. </w:t>
      </w:r>
      <w:r w:rsidR="00847AC0">
        <w:t>The LCD display shows statistical measurements of Maximum, minimum average and standard deviation. It also allows bad shots to be deleted and bullet types to be changed. The</w:t>
      </w:r>
      <w:r w:rsidR="00C14D21">
        <w:t xml:space="preserve"> only apparent drawback of the MagnetoSpeed is the trend increasing error with decreasing ammunition velocity. This means that although the electromagnetic sensor is able to detect velocities of non-metallic projectiles such as paintballs the margin of error could be significant.</w:t>
      </w:r>
      <w:r w:rsidR="00DF6E35">
        <w:t xml:space="preserve"> The MagnetoSpeed chronograph is relatively new product and has been receiving a number of good reviews.</w:t>
      </w:r>
    </w:p>
    <w:p w:rsidR="00C14D21" w:rsidRDefault="00110D6A" w:rsidP="00C14D21">
      <w:pPr>
        <w:pStyle w:val="BodyContent"/>
        <w:keepNext/>
        <w:jc w:val="center"/>
      </w:pPr>
      <w:r>
        <w:rPr>
          <w:rFonts w:ascii="Arial" w:hAnsi="Arial" w:cs="Arial"/>
          <w:noProof/>
          <w:sz w:val="20"/>
          <w:szCs w:val="20"/>
          <w:lang w:val="en-NZ" w:eastAsia="en-NZ"/>
        </w:rPr>
        <w:drawing>
          <wp:inline distT="0" distB="0" distL="0" distR="0" wp14:anchorId="153852E0" wp14:editId="2CD01B84">
            <wp:extent cx="3062083" cy="1926346"/>
            <wp:effectExtent l="0" t="0" r="5080" b="0"/>
            <wp:docPr id="5" name="Picture 5" descr="http://www.realguns.com/images/magnetospeediiover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alguns.com/images/magnetospeediioveral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173" cy="1926402"/>
                    </a:xfrm>
                    <a:prstGeom prst="rect">
                      <a:avLst/>
                    </a:prstGeom>
                    <a:noFill/>
                    <a:ln>
                      <a:noFill/>
                    </a:ln>
                  </pic:spPr>
                </pic:pic>
              </a:graphicData>
            </a:graphic>
          </wp:inline>
        </w:drawing>
      </w:r>
    </w:p>
    <w:p w:rsidR="00110D6A" w:rsidRDefault="00C14D21" w:rsidP="00C14D21">
      <w:pPr>
        <w:pStyle w:val="Caption"/>
        <w:jc w:val="center"/>
        <w:rPr>
          <w:b w:val="0"/>
        </w:rPr>
      </w:pPr>
      <w:r>
        <w:t xml:space="preserve">Figure </w:t>
      </w:r>
      <w:r w:rsidR="00A81E87">
        <w:fldChar w:fldCharType="begin"/>
      </w:r>
      <w:r w:rsidR="00A81E87">
        <w:instrText xml:space="preserve"> SEQ Figure \* ARABIC </w:instrText>
      </w:r>
      <w:r w:rsidR="00A81E87">
        <w:fldChar w:fldCharType="separate"/>
      </w:r>
      <w:r>
        <w:rPr>
          <w:noProof/>
        </w:rPr>
        <w:t>5</w:t>
      </w:r>
      <w:r w:rsidR="00A81E87">
        <w:rPr>
          <w:noProof/>
        </w:rPr>
        <w:fldChar w:fldCharType="end"/>
      </w:r>
      <w:r>
        <w:t xml:space="preserve"> - Product Photo of the </w:t>
      </w:r>
      <w:r w:rsidRPr="00C14D21">
        <w:t>MagnetoSpeed V1 Ballistic Chronograph</w:t>
      </w:r>
    </w:p>
    <w:p w:rsidR="00C14D21" w:rsidRDefault="00C14D21" w:rsidP="00532B3B">
      <w:pPr>
        <w:pStyle w:val="BodyContent"/>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847AC0" w:rsidRDefault="00847AC0">
      <w:pPr>
        <w:spacing w:after="0" w:line="240" w:lineRule="auto"/>
        <w:rPr>
          <w:b/>
        </w:rPr>
      </w:pPr>
    </w:p>
    <w:p w:rsidR="00DF6E35" w:rsidRDefault="00C14D21">
      <w:pPr>
        <w:spacing w:after="0" w:line="240" w:lineRule="auto"/>
      </w:pPr>
      <w:r>
        <w:rPr>
          <w:b/>
        </w:rPr>
        <w:t>The ProChrono Pal Chronograph</w:t>
      </w:r>
      <w:r w:rsidR="00062E29">
        <w:rPr>
          <w:b/>
        </w:rPr>
        <w:br/>
      </w:r>
      <w:r w:rsidR="00930155">
        <w:t xml:space="preserve">The </w:t>
      </w:r>
      <w:r w:rsidR="00062E29">
        <w:t>ProChrono</w:t>
      </w:r>
      <w:r w:rsidR="00062E29" w:rsidRPr="00062E29">
        <w:t xml:space="preserve"> Pal Chronograph </w:t>
      </w:r>
      <w:r w:rsidR="00930155">
        <w:t>is a popular product among New Zealand fire arms store such as Gun City and NZ Hunter</w:t>
      </w:r>
      <w:r w:rsidR="00062E29">
        <w:t>. The ProChrono</w:t>
      </w:r>
      <w:r w:rsidR="00062E29" w:rsidRPr="00062E29">
        <w:t xml:space="preserve"> Pal Chronograph</w:t>
      </w:r>
      <w:r w:rsidR="00847AC0">
        <w:t xml:space="preserve"> (shown in </w:t>
      </w:r>
      <w:r w:rsidR="00847AC0">
        <w:fldChar w:fldCharType="begin"/>
      </w:r>
      <w:r w:rsidR="00847AC0">
        <w:instrText xml:space="preserve"> REF _Ref333545305 \h </w:instrText>
      </w:r>
      <w:r w:rsidR="00847AC0">
        <w:fldChar w:fldCharType="separate"/>
      </w:r>
      <w:r w:rsidR="00847AC0">
        <w:t xml:space="preserve">Figure </w:t>
      </w:r>
      <w:r w:rsidR="00847AC0">
        <w:rPr>
          <w:noProof/>
        </w:rPr>
        <w:t>4</w:t>
      </w:r>
      <w:r w:rsidR="00847AC0">
        <w:fldChar w:fldCharType="end"/>
      </w:r>
      <w:r w:rsidR="00847AC0">
        <w:t>)</w:t>
      </w:r>
      <w:r w:rsidR="00062E29">
        <w:t xml:space="preserve"> uses optical velocity determination techniques and has an operational velocity range form 21- 7,000 fps (6.4 ms</w:t>
      </w:r>
      <w:r w:rsidR="00062E29" w:rsidRPr="00062E29">
        <w:rPr>
          <w:vertAlign w:val="superscript"/>
        </w:rPr>
        <w:t>-1</w:t>
      </w:r>
      <w:r w:rsidR="00062E29">
        <w:rPr>
          <w:vertAlign w:val="superscript"/>
        </w:rPr>
        <w:t xml:space="preserve"> </w:t>
      </w:r>
      <w:r w:rsidR="00062E29">
        <w:t>– 2133ms</w:t>
      </w:r>
      <w:r w:rsidR="00062E29" w:rsidRPr="00062E29">
        <w:rPr>
          <w:vertAlign w:val="superscript"/>
        </w:rPr>
        <w:t>-1</w:t>
      </w:r>
      <w:r w:rsidR="00062E29">
        <w:t xml:space="preserve">). </w:t>
      </w:r>
      <w:r w:rsidR="00847AC0">
        <w:t>It retails at $299 NZ and run off a single 9V alkaline battery using approximately 15mA. Its display simply shows a single velocity w</w:t>
      </w:r>
      <w:r w:rsidR="00DF6E35">
        <w:t>ith no statistical information.</w:t>
      </w:r>
    </w:p>
    <w:p w:rsidR="00847AC0" w:rsidRDefault="00847AC0">
      <w:pPr>
        <w:spacing w:after="0" w:line="240" w:lineRule="auto"/>
      </w:pPr>
    </w:p>
    <w:p w:rsidR="00847AC0" w:rsidRDefault="00847AC0" w:rsidP="00847AC0">
      <w:pPr>
        <w:pStyle w:val="BodyContent"/>
        <w:keepNext/>
        <w:jc w:val="center"/>
      </w:pPr>
      <w:r>
        <w:rPr>
          <w:b/>
          <w:noProof/>
          <w:lang w:val="en-NZ" w:eastAsia="en-NZ"/>
        </w:rPr>
        <w:drawing>
          <wp:inline distT="0" distB="0" distL="0" distR="0" wp14:anchorId="46BC5D03" wp14:editId="43490F8F">
            <wp:extent cx="2187218" cy="233354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6787" cy="2354424"/>
                    </a:xfrm>
                    <a:prstGeom prst="rect">
                      <a:avLst/>
                    </a:prstGeom>
                    <a:noFill/>
                    <a:ln>
                      <a:noFill/>
                    </a:ln>
                  </pic:spPr>
                </pic:pic>
              </a:graphicData>
            </a:graphic>
          </wp:inline>
        </w:drawing>
      </w:r>
    </w:p>
    <w:p w:rsidR="00DF6E35" w:rsidRPr="00DF6E35" w:rsidRDefault="00847AC0" w:rsidP="00DF6E35">
      <w:pPr>
        <w:pStyle w:val="Caption"/>
        <w:jc w:val="center"/>
      </w:pPr>
      <w:bookmarkStart w:id="20" w:name="_Ref333545305"/>
      <w:r>
        <w:t xml:space="preserve">Figure </w:t>
      </w:r>
      <w:r w:rsidR="00A81E87">
        <w:fldChar w:fldCharType="begin"/>
      </w:r>
      <w:r w:rsidR="00A81E87">
        <w:instrText xml:space="preserve"> SEQ Figure \* ARABIC </w:instrText>
      </w:r>
      <w:r w:rsidR="00A81E87">
        <w:fldChar w:fldCharType="separate"/>
      </w:r>
      <w:r>
        <w:rPr>
          <w:noProof/>
        </w:rPr>
        <w:t>4</w:t>
      </w:r>
      <w:r w:rsidR="00A81E87">
        <w:rPr>
          <w:noProof/>
        </w:rPr>
        <w:fldChar w:fldCharType="end"/>
      </w:r>
      <w:bookmarkEnd w:id="20"/>
      <w:r>
        <w:t xml:space="preserve"> - Product Shot of the ProChrono Pal Chronograph </w:t>
      </w:r>
      <w:sdt>
        <w:sdtPr>
          <w:id w:val="1608764464"/>
          <w:citation/>
        </w:sdtPr>
        <w:sdtContent>
          <w:r>
            <w:fldChar w:fldCharType="begin"/>
          </w:r>
          <w:r>
            <w:rPr>
              <w:lang w:val="en-US"/>
            </w:rPr>
            <w:instrText xml:space="preserve"> CITATION Out22 \l 1033 </w:instrText>
          </w:r>
          <w:r>
            <w:fldChar w:fldCharType="separate"/>
          </w:r>
          <w:r w:rsidR="00C57494" w:rsidRPr="00C57494">
            <w:rPr>
              <w:noProof/>
              <w:lang w:val="en-US"/>
            </w:rPr>
            <w:t>[12]</w:t>
          </w:r>
          <w:r>
            <w:fldChar w:fldCharType="end"/>
          </w:r>
        </w:sdtContent>
      </w:sdt>
      <w:r w:rsidR="00DF6E35">
        <w:br/>
      </w:r>
    </w:p>
    <w:p w:rsidR="00DF6E35" w:rsidRDefault="00A81E87" w:rsidP="00DF6E35">
      <w:pPr>
        <w:spacing w:after="0" w:line="240" w:lineRule="auto"/>
      </w:pPr>
      <w:r>
        <w:t>Despite</w:t>
      </w:r>
      <w:r w:rsidR="00DF6E35">
        <w:t xml:space="preserve"> the clear disadvantage of not being able to be mounted to a barrel and taken into the field</w:t>
      </w:r>
      <w:r>
        <w:t>,</w:t>
      </w:r>
      <w:r w:rsidR="00DF6E35">
        <w:t xml:space="preserve"> its memory capacity is limited to 99 </w:t>
      </w:r>
      <w:r>
        <w:t>shots and has clear limitations regarding</w:t>
      </w:r>
      <w:r w:rsidR="00DF6E35">
        <w:t xml:space="preserve"> user interfacing. Interestingly enough the ProChrono series</w:t>
      </w:r>
      <w:r>
        <w:t xml:space="preserve"> and similar non mountable products seem</w:t>
      </w:r>
      <w:r w:rsidR="00DF6E35">
        <w:t xml:space="preserve"> to be the only Chronograph being sold in majority of New Zealand’s firearm stores</w:t>
      </w:r>
      <w:r w:rsidR="00930155">
        <w:t>.</w:t>
      </w:r>
    </w:p>
    <w:p w:rsidR="00847AC0" w:rsidRPr="00BE4A7A" w:rsidRDefault="00847AC0" w:rsidP="00847AC0">
      <w:pPr>
        <w:rPr>
          <w:b/>
        </w:rPr>
      </w:pPr>
    </w:p>
    <w:p w:rsidR="00BE4A7A" w:rsidRDefault="00BE4A7A" w:rsidP="00847AC0">
      <w:r w:rsidRPr="00BE4A7A">
        <w:rPr>
          <w:b/>
        </w:rPr>
        <w:t xml:space="preserve">X </w:t>
      </w:r>
      <w:proofErr w:type="spellStart"/>
      <w:r w:rsidRPr="00BE4A7A">
        <w:rPr>
          <w:b/>
        </w:rPr>
        <w:t>Cortech</w:t>
      </w:r>
      <w:proofErr w:type="spellEnd"/>
      <w:r w:rsidRPr="00BE4A7A">
        <w:rPr>
          <w:b/>
        </w:rPr>
        <w:t xml:space="preserve"> X3200 Shooting Chronograph</w:t>
      </w:r>
      <w:r>
        <w:rPr>
          <w:b/>
        </w:rPr>
        <w:br/>
      </w:r>
      <w:r>
        <w:t xml:space="preserve">The X </w:t>
      </w:r>
      <w:proofErr w:type="spellStart"/>
      <w:r>
        <w:t>Crtech</w:t>
      </w:r>
      <w:proofErr w:type="spellEnd"/>
      <w:r>
        <w:t xml:space="preserve"> X3200 Shooting chronograph is designed for smaller ammunitions (__~__) however uses techniques that could be applied to…</w:t>
      </w:r>
    </w:p>
    <w:p w:rsidR="00BE4A7A" w:rsidRPr="00BE4A7A" w:rsidRDefault="00BE4A7A" w:rsidP="00847AC0">
      <w:r>
        <w:rPr>
          <w:noProof/>
          <w:lang w:val="en-NZ" w:eastAsia="en-NZ"/>
        </w:rPr>
        <w:drawing>
          <wp:inline distT="0" distB="0" distL="0" distR="0" wp14:anchorId="64E6C820" wp14:editId="0498520A">
            <wp:extent cx="4858603" cy="161693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58137" cy="1616784"/>
                    </a:xfrm>
                    <a:prstGeom prst="rect">
                      <a:avLst/>
                    </a:prstGeom>
                  </pic:spPr>
                </pic:pic>
              </a:graphicData>
            </a:graphic>
          </wp:inline>
        </w:drawing>
      </w:r>
    </w:p>
    <w:p w:rsidR="00BE4A7A" w:rsidRPr="00BE4A7A" w:rsidRDefault="00BE4A7A" w:rsidP="00847AC0">
      <w:pPr>
        <w:rPr>
          <w:b/>
        </w:rPr>
      </w:pPr>
      <w:hyperlink r:id="rId18" w:history="1">
        <w:r w:rsidRPr="006E4AF8">
          <w:rPr>
            <w:rStyle w:val="Hyperlink"/>
            <w:b/>
          </w:rPr>
          <w:t>http://www.evike.com/product_info.php?products_id=30446</w:t>
        </w:r>
      </w:hyperlink>
      <w:r>
        <w:rPr>
          <w:b/>
        </w:rPr>
        <w:t xml:space="preserve"> </w:t>
      </w:r>
    </w:p>
    <w:p w:rsidR="00BE4A7A" w:rsidRDefault="00BE4A7A" w:rsidP="00847AC0"/>
    <w:p w:rsidR="00BE4A7A" w:rsidRDefault="00BE4A7A" w:rsidP="00847AC0"/>
    <w:p w:rsidR="00BE4A7A" w:rsidRDefault="00BE4A7A" w:rsidP="00847AC0"/>
    <w:p w:rsidR="00BE4A7A" w:rsidRDefault="00BE4A7A" w:rsidP="00847AC0"/>
    <w:p w:rsidR="00BE4A7A" w:rsidRDefault="00C040D7" w:rsidP="00847AC0">
      <w:hyperlink r:id="rId19" w:history="1">
        <w:r w:rsidRPr="006E4AF8">
          <w:rPr>
            <w:rStyle w:val="Hyperlink"/>
          </w:rPr>
          <w:t>http://www.shootingchrony.com/</w:t>
        </w:r>
      </w:hyperlink>
      <w:r>
        <w:t xml:space="preserve"> </w:t>
      </w:r>
    </w:p>
    <w:p w:rsidR="00BE4A7A" w:rsidRDefault="00BE4A7A" w:rsidP="00847AC0"/>
    <w:p w:rsidR="00FE133D" w:rsidRDefault="00FE133D" w:rsidP="00847AC0">
      <w:r>
        <w:t xml:space="preserve">(Find </w:t>
      </w:r>
      <w:r w:rsidR="00C040D7">
        <w:t xml:space="preserve">one </w:t>
      </w:r>
      <w:r w:rsidR="00AD7F9B">
        <w:t>M</w:t>
      </w:r>
      <w:r w:rsidR="00C040D7">
        <w:t>ore Product</w:t>
      </w:r>
      <w:r>
        <w:t>)</w:t>
      </w:r>
    </w:p>
    <w:p w:rsidR="00DF6E35" w:rsidRPr="00847AC0" w:rsidRDefault="00DF6E35" w:rsidP="00FE133D">
      <w:pPr>
        <w:jc w:val="center"/>
      </w:pPr>
    </w:p>
    <w:p w:rsidR="000746B0" w:rsidRDefault="000746B0" w:rsidP="00847AC0">
      <w:pPr>
        <w:spacing w:after="0" w:line="240" w:lineRule="auto"/>
        <w:rPr>
          <w:rFonts w:asciiTheme="majorHAnsi" w:eastAsia="Perpetua" w:hAnsiTheme="majorHAnsi" w:cs="Tahoma"/>
          <w:b/>
          <w:color w:val="17365D" w:themeColor="text2" w:themeShade="BF"/>
          <w:spacing w:val="20"/>
          <w:sz w:val="28"/>
          <w:szCs w:val="32"/>
          <w:lang w:val="en-US"/>
        </w:rPr>
      </w:pPr>
      <w:r>
        <w:br w:type="page"/>
      </w:r>
    </w:p>
    <w:p w:rsidR="000746B0" w:rsidRDefault="000746B0" w:rsidP="000746B0">
      <w:pPr>
        <w:pStyle w:val="Heading1"/>
      </w:pPr>
      <w:bookmarkStart w:id="21" w:name="_Toc333883431"/>
      <w:r>
        <w:lastRenderedPageBreak/>
        <w:t>Requirements Specification</w:t>
      </w:r>
      <w:bookmarkEnd w:id="21"/>
    </w:p>
    <w:p w:rsidR="007057B3" w:rsidRDefault="00BE4A7A" w:rsidP="00C040D7">
      <w:r>
        <w:t>The requirements specifications should contain the full set of criteria that will ideally be satisfied by a successful final design. To develop a successful ammunition chronograph there is a clear set of features and requirements that will be needed to compete with existing products. These can be split into both specifications of the chronograph and considerations that should be taken into account.</w:t>
      </w:r>
    </w:p>
    <w:p w:rsidR="00B54005" w:rsidRDefault="00B54005" w:rsidP="00B54005">
      <w:r w:rsidRPr="00B54005">
        <w:rPr>
          <w:b/>
        </w:rPr>
        <w:t>Functionality</w:t>
      </w:r>
    </w:p>
    <w:p w:rsidR="00B54005" w:rsidRDefault="00B54005" w:rsidP="00B54005">
      <w:pPr>
        <w:pStyle w:val="ListParagraph"/>
        <w:numPr>
          <w:ilvl w:val="0"/>
          <w:numId w:val="30"/>
        </w:numPr>
      </w:pPr>
      <w:r>
        <w:t>The chronograph must be able to determine the velocity of the ammunition to an equal or higher precision to that of other chronograph products.</w:t>
      </w:r>
    </w:p>
    <w:p w:rsidR="00E01334" w:rsidRDefault="00B54005" w:rsidP="00E01334">
      <w:pPr>
        <w:pStyle w:val="ListParagraph"/>
        <w:numPr>
          <w:ilvl w:val="0"/>
          <w:numId w:val="30"/>
        </w:numPr>
      </w:pPr>
      <w:r>
        <w:t>The chronograph must be able to be accurately used for a range of ammunition</w:t>
      </w:r>
      <w:r w:rsidR="002D4D77">
        <w:t>s</w:t>
      </w:r>
      <w:r>
        <w:t xml:space="preserve"> being fire from paintball guns, pistols and rifles.</w:t>
      </w:r>
    </w:p>
    <w:p w:rsidR="00C63D4E" w:rsidRPr="00C63D4E" w:rsidRDefault="00C63D4E" w:rsidP="00E01334">
      <w:pPr>
        <w:pStyle w:val="ListParagraph"/>
        <w:numPr>
          <w:ilvl w:val="0"/>
          <w:numId w:val="30"/>
        </w:numPr>
        <w:rPr>
          <w:b/>
        </w:rPr>
      </w:pPr>
      <w:r w:rsidRPr="00C63D4E">
        <w:rPr>
          <w:b/>
        </w:rPr>
        <w:t>Not have external light effect it.</w:t>
      </w:r>
    </w:p>
    <w:p w:rsidR="00C63D4E" w:rsidRPr="00C63D4E" w:rsidRDefault="0062038B" w:rsidP="00401C89">
      <w:pPr>
        <w:pStyle w:val="ListParagraph"/>
        <w:rPr>
          <w:b/>
        </w:rPr>
      </w:pPr>
      <w:r w:rsidRPr="002B71D1">
        <w:rPr>
          <w:b/>
        </w:rPr>
        <w:t>LOW LIGHT ENVIROMENTS</w:t>
      </w:r>
    </w:p>
    <w:p w:rsidR="00B54005" w:rsidRDefault="00B54005" w:rsidP="00B54005">
      <w:r>
        <w:rPr>
          <w:b/>
        </w:rPr>
        <w:t>Interface</w:t>
      </w:r>
    </w:p>
    <w:p w:rsidR="002D4D77" w:rsidRDefault="00B54005" w:rsidP="002D4D77">
      <w:pPr>
        <w:pStyle w:val="ListParagraph"/>
        <w:numPr>
          <w:ilvl w:val="0"/>
          <w:numId w:val="30"/>
        </w:numPr>
      </w:pPr>
      <w:r>
        <w:t xml:space="preserve">The chronograph must have </w:t>
      </w:r>
      <w:r w:rsidR="002D4D77">
        <w:t>display</w:t>
      </w:r>
      <w:r>
        <w:t xml:space="preserve"> for</w:t>
      </w:r>
      <w:r w:rsidR="002D4D77">
        <w:t xml:space="preserve"> </w:t>
      </w:r>
      <w:r>
        <w:t>data to</w:t>
      </w:r>
      <w:r w:rsidR="002D4D77">
        <w:t xml:space="preserve"> be</w:t>
      </w:r>
      <w:r>
        <w:t xml:space="preserve"> </w:t>
      </w:r>
      <w:r w:rsidR="002D4D77">
        <w:t>shown</w:t>
      </w:r>
      <w:r>
        <w:t>.</w:t>
      </w:r>
      <w:r w:rsidR="002D4D77">
        <w:t xml:space="preserve">  This data should include a range of statistical information processed from the velocities.</w:t>
      </w:r>
    </w:p>
    <w:p w:rsidR="00B54005" w:rsidRDefault="002D4D77" w:rsidP="00B54005">
      <w:pPr>
        <w:pStyle w:val="ListParagraph"/>
        <w:numPr>
          <w:ilvl w:val="0"/>
          <w:numId w:val="30"/>
        </w:numPr>
      </w:pPr>
      <w:r>
        <w:t>The data from the chronograph must also be able to be relayed to a PDA/Smartphone and resultantly allow graphing of the data.</w:t>
      </w:r>
      <w:r w:rsidR="002B71D1">
        <w:t xml:space="preserve"> </w:t>
      </w:r>
      <w:r w:rsidR="002B71D1" w:rsidRPr="002B71D1">
        <w:rPr>
          <w:b/>
        </w:rPr>
        <w:t>REALTIME</w:t>
      </w:r>
    </w:p>
    <w:p w:rsidR="00E01334" w:rsidRDefault="002D4D77" w:rsidP="00E01334">
      <w:pPr>
        <w:pStyle w:val="ListParagraph"/>
        <w:numPr>
          <w:ilvl w:val="0"/>
          <w:numId w:val="30"/>
        </w:numPr>
      </w:pPr>
      <w:r>
        <w:t>The user interface should be easy to operate and allow for deletion of ‘bad shots’ and the changing of ammunition types so that statistical accuracy can be preserved.</w:t>
      </w:r>
    </w:p>
    <w:p w:rsidR="00C040D7" w:rsidRDefault="00C040D7" w:rsidP="00C040D7">
      <w:pPr>
        <w:rPr>
          <w:b/>
        </w:rPr>
      </w:pPr>
      <w:r>
        <w:rPr>
          <w:b/>
        </w:rPr>
        <w:t>Electrical</w:t>
      </w:r>
    </w:p>
    <w:p w:rsidR="00C040D7" w:rsidRDefault="00C040D7" w:rsidP="00C040D7">
      <w:pPr>
        <w:pStyle w:val="ListParagraph"/>
        <w:numPr>
          <w:ilvl w:val="0"/>
          <w:numId w:val="30"/>
        </w:numPr>
      </w:pPr>
      <w:r>
        <w:t>The chronograph must be able to be supplied by a light portable power source capable of supplying the chronograph for at least one day in the field without requiring recharging.</w:t>
      </w:r>
    </w:p>
    <w:p w:rsidR="00C040D7" w:rsidRPr="002D4D77" w:rsidRDefault="00C040D7" w:rsidP="00C040D7">
      <w:pPr>
        <w:pStyle w:val="ListParagraph"/>
        <w:numPr>
          <w:ilvl w:val="0"/>
          <w:numId w:val="30"/>
        </w:numPr>
      </w:pPr>
      <w:r>
        <w:t>The Chronograph shoul</w:t>
      </w:r>
      <w:r w:rsidR="000F4B22">
        <w:t>d incorporate a light source so</w:t>
      </w:r>
      <w:r>
        <w:t xml:space="preserve"> that the screen can be seen.</w:t>
      </w:r>
    </w:p>
    <w:p w:rsidR="00B54005" w:rsidRDefault="00B54005" w:rsidP="00B54005">
      <w:r>
        <w:rPr>
          <w:b/>
        </w:rPr>
        <w:t>Mechanical Specifications</w:t>
      </w:r>
    </w:p>
    <w:p w:rsidR="00B54005" w:rsidRDefault="00B54005" w:rsidP="00C040D7">
      <w:pPr>
        <w:pStyle w:val="ListParagraph"/>
        <w:numPr>
          <w:ilvl w:val="0"/>
          <w:numId w:val="27"/>
        </w:numPr>
      </w:pPr>
      <w:r>
        <w:t xml:space="preserve">The chronograph must be light and portable and easily mountable onto the barrels of pistols rifles. </w:t>
      </w:r>
    </w:p>
    <w:p w:rsidR="002D4D77" w:rsidRDefault="002D4D77" w:rsidP="00C040D7">
      <w:pPr>
        <w:pStyle w:val="ListParagraph"/>
        <w:numPr>
          <w:ilvl w:val="0"/>
          <w:numId w:val="27"/>
        </w:numPr>
      </w:pPr>
      <w:r>
        <w:t>It must be able to be used for a range of ammunition dimensions from paintballs rifles rounds and pistol rounds.</w:t>
      </w:r>
    </w:p>
    <w:p w:rsidR="00BE4A7A" w:rsidRDefault="002D4D77" w:rsidP="00C040D7">
      <w:pPr>
        <w:pStyle w:val="ListParagraph"/>
        <w:numPr>
          <w:ilvl w:val="0"/>
          <w:numId w:val="27"/>
        </w:numPr>
      </w:pPr>
      <w:r>
        <w:t>The mounted component of the chronograph safely secured to the barrel so as to not interfere with shots and sightings/scopes.</w:t>
      </w:r>
    </w:p>
    <w:p w:rsidR="00B54005" w:rsidRDefault="002D4D77" w:rsidP="00C040D7">
      <w:pPr>
        <w:pStyle w:val="ListParagraph"/>
        <w:numPr>
          <w:ilvl w:val="0"/>
          <w:numId w:val="27"/>
        </w:numPr>
      </w:pPr>
      <w:r>
        <w:t>The mounted component must also be designed in such a way as to minimise the effects of any disturbances from</w:t>
      </w:r>
      <w:r w:rsidR="00C040D7">
        <w:t xml:space="preserve"> environmental conditions and</w:t>
      </w:r>
      <w:r>
        <w:t xml:space="preserve"> residual gunpowder/dust leaving the barrel prior to the ammunition.</w:t>
      </w:r>
    </w:p>
    <w:p w:rsidR="00C040D7" w:rsidRDefault="00E01334" w:rsidP="002D4D77">
      <w:pPr>
        <w:pStyle w:val="ListParagraph"/>
        <w:numPr>
          <w:ilvl w:val="0"/>
          <w:numId w:val="27"/>
        </w:numPr>
      </w:pPr>
      <w:r>
        <w:t>All componentry of the chronograph that does not require user operation must be encased so that the final design of the controller is robust and visually appealing.</w:t>
      </w:r>
      <w:r w:rsidR="004F623F">
        <w:br/>
      </w:r>
    </w:p>
    <w:p w:rsidR="004F623F" w:rsidRDefault="004F623F" w:rsidP="004F623F">
      <w:pPr>
        <w:rPr>
          <w:b/>
        </w:rPr>
      </w:pPr>
    </w:p>
    <w:p w:rsidR="004F623F" w:rsidRDefault="004F623F" w:rsidP="004F623F">
      <w:pPr>
        <w:rPr>
          <w:b/>
        </w:rPr>
      </w:pPr>
    </w:p>
    <w:p w:rsidR="004F623F" w:rsidRDefault="004F623F" w:rsidP="004F623F">
      <w:pPr>
        <w:rPr>
          <w:b/>
        </w:rPr>
      </w:pPr>
      <w:r w:rsidRPr="004F623F">
        <w:rPr>
          <w:b/>
        </w:rPr>
        <w:t>Economic</w:t>
      </w:r>
    </w:p>
    <w:p w:rsidR="004F623F" w:rsidRPr="004F623F" w:rsidRDefault="004F623F" w:rsidP="004F623F">
      <w:pPr>
        <w:pStyle w:val="ListParagraph"/>
        <w:numPr>
          <w:ilvl w:val="0"/>
          <w:numId w:val="27"/>
        </w:numPr>
        <w:rPr>
          <w:b/>
        </w:rPr>
      </w:pPr>
      <w:r>
        <w:t xml:space="preserve"> The cost of the chronograph should be minimised so that the product can be sold at a competitive price.</w:t>
      </w:r>
    </w:p>
    <w:p w:rsidR="004F623F" w:rsidRPr="004F623F" w:rsidRDefault="004F623F" w:rsidP="004F623F">
      <w:pPr>
        <w:pStyle w:val="ListParagraph"/>
        <w:numPr>
          <w:ilvl w:val="0"/>
          <w:numId w:val="27"/>
        </w:numPr>
        <w:rPr>
          <w:b/>
        </w:rPr>
      </w:pPr>
      <w:r>
        <w:t>The chronograph should appeal to the market and stand out as an attractive product.</w:t>
      </w:r>
    </w:p>
    <w:p w:rsidR="002D4D77" w:rsidRDefault="002D4D77" w:rsidP="002D4D77">
      <w:pPr>
        <w:rPr>
          <w:b/>
        </w:rPr>
      </w:pPr>
      <w:r>
        <w:rPr>
          <w:b/>
        </w:rPr>
        <w:t>Sustainability</w:t>
      </w:r>
    </w:p>
    <w:p w:rsidR="002D4D77" w:rsidRDefault="002D4D77" w:rsidP="002D4D77">
      <w:pPr>
        <w:pStyle w:val="ListParagraph"/>
        <w:numPr>
          <w:ilvl w:val="0"/>
          <w:numId w:val="27"/>
        </w:numPr>
      </w:pPr>
      <w:r>
        <w:t xml:space="preserve">The chronograph </w:t>
      </w:r>
      <w:r w:rsidR="00E01334">
        <w:t>should compromise of materials that are not damaging to the environment</w:t>
      </w:r>
      <w:r w:rsidR="00EA44F9">
        <w:t xml:space="preserve"> and are able to be recycled at the end of the products life.</w:t>
      </w:r>
    </w:p>
    <w:p w:rsidR="00E01334" w:rsidRDefault="00E01334" w:rsidP="002D4D77">
      <w:pPr>
        <w:pStyle w:val="ListParagraph"/>
        <w:numPr>
          <w:ilvl w:val="0"/>
          <w:numId w:val="27"/>
        </w:numPr>
      </w:pPr>
      <w:r>
        <w:t>The production of the</w:t>
      </w:r>
      <w:r w:rsidR="00EA44F9">
        <w:t xml:space="preserve"> chronograph</w:t>
      </w:r>
      <w:r>
        <w:t xml:space="preserve"> should be done in a way that it supports </w:t>
      </w:r>
      <w:r w:rsidR="00EA44F9">
        <w:t>adequate working conditions for employees.</w:t>
      </w:r>
    </w:p>
    <w:p w:rsidR="00E01334" w:rsidRDefault="00EA44F9" w:rsidP="002D4D77">
      <w:pPr>
        <w:pStyle w:val="ListParagraph"/>
        <w:numPr>
          <w:ilvl w:val="0"/>
          <w:numId w:val="27"/>
        </w:numPr>
      </w:pPr>
      <w:r>
        <w:t>The product should be designed to maximise product lifetime.</w:t>
      </w:r>
    </w:p>
    <w:p w:rsidR="00E01334" w:rsidRDefault="00EA44F9" w:rsidP="00EA44F9">
      <w:pPr>
        <w:pStyle w:val="ListParagraph"/>
      </w:pPr>
      <w:r>
        <w:t>The electrical comments should be designed to ensure electrical power efficiency. It should incorporate the use of rechargeable sources of power.</w:t>
      </w:r>
    </w:p>
    <w:p w:rsidR="0062038B" w:rsidRPr="0062038B" w:rsidRDefault="000746B0">
      <w:pPr>
        <w:spacing w:after="0" w:line="240" w:lineRule="auto"/>
      </w:pPr>
      <w:r>
        <w:br w:type="page"/>
      </w:r>
    </w:p>
    <w:p w:rsidR="00E36EB3" w:rsidRDefault="000746B0" w:rsidP="000746B0">
      <w:pPr>
        <w:pStyle w:val="Heading1"/>
      </w:pPr>
      <w:bookmarkStart w:id="22" w:name="_Toc333883432"/>
      <w:r>
        <w:lastRenderedPageBreak/>
        <w:t>Concept Generation</w:t>
      </w:r>
      <w:bookmarkEnd w:id="22"/>
    </w:p>
    <w:p w:rsidR="00C57494" w:rsidRDefault="00EA44F9" w:rsidP="00C040D7">
      <w:r>
        <w:t xml:space="preserve">By evaluating the range of different options available </w:t>
      </w:r>
      <w:r w:rsidR="00C57494">
        <w:t xml:space="preserve">with respect to the requirements </w:t>
      </w:r>
      <w:r>
        <w:t>specifications a clearer picture of a pro</w:t>
      </w:r>
      <w:r w:rsidR="00C040D7">
        <w:t>duc</w:t>
      </w:r>
      <w:r>
        <w:t xml:space="preserve">t </w:t>
      </w:r>
      <w:r w:rsidR="00C040D7">
        <w:t>design</w:t>
      </w:r>
      <w:r>
        <w:t xml:space="preserve"> can be established.</w:t>
      </w:r>
      <w:r w:rsidR="00C040D7">
        <w:t xml:space="preserve"> The key </w:t>
      </w:r>
      <w:r w:rsidR="00C57494">
        <w:t>design</w:t>
      </w:r>
      <w:r w:rsidR="00C040D7">
        <w:t xml:space="preserve"> options relate to</w:t>
      </w:r>
      <w:r w:rsidR="00C57494">
        <w:t xml:space="preserve"> the</w:t>
      </w:r>
      <w:r w:rsidR="00C040D7">
        <w:t xml:space="preserve">; method of velocity determination, </w:t>
      </w:r>
      <w:r w:rsidR="00C57494">
        <w:t>microcontroller design, mechanical design, user interface and power</w:t>
      </w:r>
      <w:r w:rsidR="00C040D7">
        <w:t xml:space="preserve"> </w:t>
      </w:r>
      <w:r w:rsidR="00C57494">
        <w:t>supply</w:t>
      </w:r>
      <w:r w:rsidR="00C040D7">
        <w:t>.</w:t>
      </w:r>
      <w:r w:rsidR="00C57494">
        <w:t xml:space="preserve"> For each component of the chronograph design concepts should </w:t>
      </w:r>
      <w:r w:rsidR="002001FD">
        <w:t>generated and</w:t>
      </w:r>
      <w:r w:rsidR="00C57494">
        <w:t xml:space="preserve"> evaluated against the requirements specifications. </w:t>
      </w:r>
    </w:p>
    <w:p w:rsidR="00C57494" w:rsidRDefault="00C57494" w:rsidP="00C57494">
      <w:pPr>
        <w:pStyle w:val="Heading2"/>
      </w:pPr>
      <w:bookmarkStart w:id="23" w:name="_Toc333883433"/>
      <w:r>
        <w:t>Method of Velocity Determination</w:t>
      </w:r>
      <w:bookmarkEnd w:id="23"/>
    </w:p>
    <w:p w:rsidR="002001FD" w:rsidRDefault="002001FD" w:rsidP="002001FD">
      <w:r>
        <w:t xml:space="preserve">Methods of velocity determination as indicated by section </w:t>
      </w:r>
      <w:r>
        <w:fldChar w:fldCharType="begin"/>
      </w:r>
      <w:r>
        <w:instrText xml:space="preserve"> REF _Ref333864666 \r \h </w:instrText>
      </w:r>
      <w:r>
        <w:fldChar w:fldCharType="separate"/>
      </w:r>
      <w:r>
        <w:t>4.1</w:t>
      </w:r>
      <w:r>
        <w:t>.</w:t>
      </w:r>
      <w:r>
        <w:t>3</w:t>
      </w:r>
      <w:r>
        <w:fldChar w:fldCharType="end"/>
      </w:r>
      <w:r>
        <w:t xml:space="preserve"> include; ballistic pendulum, optical detection, electromagnetic, acoustic and Doppler radar detection. The ballistic pendulum and acoustic detection methods are not practical due to their mechanical nature and required knowledge distance to target respectively. </w:t>
      </w:r>
    </w:p>
    <w:p w:rsidR="009D6DE8" w:rsidRDefault="002001FD" w:rsidP="002001FD">
      <w:r>
        <w:t>As a result, there remain three feasible sensor methods that could be used; electromagnetic, optical and Doppler radar. Each method has its own advantages and disadvantages that should be compared to the requirement specifications.</w:t>
      </w:r>
      <w:r w:rsidR="004F623F">
        <w:t xml:space="preserve"> Each method is vastly different and extends beyond the requirement specifications. As </w:t>
      </w:r>
      <w:r w:rsidR="009D6DE8">
        <w:t>result the</w:t>
      </w:r>
      <w:r w:rsidR="004F623F">
        <w:t xml:space="preserve"> concepts can be evaluated by use of </w:t>
      </w:r>
      <w:r w:rsidR="009D6DE8">
        <w:t>an</w:t>
      </w:r>
      <w:r w:rsidR="004F623F">
        <w:t xml:space="preserve"> analytical </w:t>
      </w:r>
      <w:r w:rsidR="009D6DE8">
        <w:t>hierarchal</w:t>
      </w:r>
      <w:r w:rsidR="004F623F">
        <w:t xml:space="preserve"> process incorporating a</w:t>
      </w:r>
      <w:r w:rsidR="009D6DE8">
        <w:t xml:space="preserve"> decision matrix as </w:t>
      </w:r>
      <w:r w:rsidR="002B71D1">
        <w:t>outlined</w:t>
      </w:r>
      <w:r w:rsidR="009D6DE8">
        <w:t xml:space="preserve"> by “Design for Electrical and Computer Engineers” </w:t>
      </w:r>
      <w:sdt>
        <w:sdtPr>
          <w:id w:val="-769546581"/>
          <w:citation/>
        </w:sdtPr>
        <w:sdtContent>
          <w:r w:rsidR="009D6DE8">
            <w:fldChar w:fldCharType="begin"/>
          </w:r>
          <w:r w:rsidR="009D6DE8">
            <w:rPr>
              <w:lang w:val="en-US"/>
            </w:rPr>
            <w:instrText xml:space="preserve"> CITATION TEXTBOOK \l 1033 </w:instrText>
          </w:r>
          <w:r w:rsidR="009D6DE8">
            <w:fldChar w:fldCharType="separate"/>
          </w:r>
          <w:r w:rsidR="009D6DE8" w:rsidRPr="009D6DE8">
            <w:rPr>
              <w:noProof/>
              <w:lang w:val="en-US"/>
            </w:rPr>
            <w:t>[1]</w:t>
          </w:r>
          <w:r w:rsidR="009D6DE8">
            <w:fldChar w:fldCharType="end"/>
          </w:r>
        </w:sdtContent>
      </w:sdt>
      <w:r w:rsidR="009D6DE8">
        <w:t>. The selected design criteria reflect both the requirement specifications and additional elements that will lead to a successful product. The pairwise comparison matrix to determine the weighting can be seen in</w:t>
      </w:r>
      <w:r w:rsidR="00FB44A3">
        <w:t xml:space="preserve"> </w:t>
      </w:r>
      <w:r w:rsidR="00FB44A3">
        <w:fldChar w:fldCharType="begin"/>
      </w:r>
      <w:r w:rsidR="00FB44A3">
        <w:instrText xml:space="preserve"> REF _Ref333871603 \h </w:instrText>
      </w:r>
      <w:r w:rsidR="00FB44A3">
        <w:fldChar w:fldCharType="separate"/>
      </w:r>
      <w:r w:rsidR="00FB44A3">
        <w:t xml:space="preserve">Appendix </w:t>
      </w:r>
      <w:r w:rsidR="00FB44A3">
        <w:rPr>
          <w:noProof/>
        </w:rPr>
        <w:t>4</w:t>
      </w:r>
      <w:r w:rsidR="00FB44A3">
        <w:fldChar w:fldCharType="end"/>
      </w:r>
      <w:r w:rsidR="009D6DE8">
        <w:t xml:space="preserve">. The resulting evaluation </w:t>
      </w:r>
      <w:r w:rsidR="0053160C">
        <w:t xml:space="preserve">matrix can be seen </w:t>
      </w:r>
      <w:r w:rsidR="00FB44A3">
        <w:fldChar w:fldCharType="begin"/>
      </w:r>
      <w:r w:rsidR="00FB44A3">
        <w:instrText xml:space="preserve"> REF _Ref333871628 \p \h </w:instrText>
      </w:r>
      <w:r w:rsidR="00FB44A3">
        <w:fldChar w:fldCharType="separate"/>
      </w:r>
      <w:r w:rsidR="00FB44A3">
        <w:t>below</w:t>
      </w:r>
      <w:r w:rsidR="00FB44A3">
        <w:fldChar w:fldCharType="end"/>
      </w:r>
      <w:r w:rsidR="00FB44A3">
        <w:t xml:space="preserve"> </w:t>
      </w:r>
      <w:r w:rsidR="0053160C">
        <w:t xml:space="preserve">in </w:t>
      </w:r>
      <w:r w:rsidR="00FB44A3">
        <w:fldChar w:fldCharType="begin"/>
      </w:r>
      <w:r w:rsidR="00FB44A3">
        <w:instrText xml:space="preserve"> REF _Ref333871638 \h </w:instrText>
      </w:r>
      <w:r w:rsidR="00FB44A3">
        <w:fldChar w:fldCharType="separate"/>
      </w:r>
      <w:r w:rsidR="00FB44A3">
        <w:t xml:space="preserve">Table </w:t>
      </w:r>
      <w:r w:rsidR="00FB44A3">
        <w:rPr>
          <w:noProof/>
        </w:rPr>
        <w:t>3</w:t>
      </w:r>
      <w:r w:rsidR="00FB44A3">
        <w:fldChar w:fldCharType="end"/>
      </w:r>
      <w:r w:rsidR="0053160C">
        <w:t>.</w:t>
      </w:r>
    </w:p>
    <w:p w:rsidR="00FB44A3" w:rsidRDefault="00FB44A3" w:rsidP="00FB44A3">
      <w:pPr>
        <w:pStyle w:val="Caption"/>
        <w:jc w:val="center"/>
      </w:pPr>
      <w:bookmarkStart w:id="24" w:name="_Ref333871628"/>
      <w:bookmarkStart w:id="25" w:name="_Ref333871638"/>
      <w:r>
        <w:t xml:space="preserve">Table </w:t>
      </w:r>
      <w:r>
        <w:fldChar w:fldCharType="begin"/>
      </w:r>
      <w:r>
        <w:instrText xml:space="preserve"> SEQ Table \* ARABIC </w:instrText>
      </w:r>
      <w:r>
        <w:fldChar w:fldCharType="separate"/>
      </w:r>
      <w:r>
        <w:rPr>
          <w:noProof/>
        </w:rPr>
        <w:t>3</w:t>
      </w:r>
      <w:r>
        <w:fldChar w:fldCharType="end"/>
      </w:r>
      <w:bookmarkEnd w:id="25"/>
      <w:r>
        <w:rPr>
          <w:noProof/>
        </w:rPr>
        <w:t xml:space="preserve"> - Decision Evaluation Matrix for Method of Velocity Determination.</w:t>
      </w:r>
      <w:bookmarkEnd w:id="24"/>
    </w:p>
    <w:tbl>
      <w:tblPr>
        <w:tblW w:w="8891" w:type="dxa"/>
        <w:tblInd w:w="93" w:type="dxa"/>
        <w:tblLook w:val="04A0" w:firstRow="1" w:lastRow="0" w:firstColumn="1" w:lastColumn="0" w:noHBand="0" w:noVBand="1"/>
      </w:tblPr>
      <w:tblGrid>
        <w:gridCol w:w="1760"/>
        <w:gridCol w:w="1629"/>
        <w:gridCol w:w="1680"/>
        <w:gridCol w:w="1851"/>
        <w:gridCol w:w="1971"/>
      </w:tblGrid>
      <w:tr w:rsidR="0053160C" w:rsidRPr="0053160C" w:rsidTr="00FB44A3">
        <w:trPr>
          <w:trHeight w:val="890"/>
        </w:trPr>
        <w:tc>
          <w:tcPr>
            <w:tcW w:w="1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Criteria</w:t>
            </w:r>
          </w:p>
        </w:tc>
        <w:tc>
          <w:tcPr>
            <w:tcW w:w="1629"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Weighting</w:t>
            </w:r>
          </w:p>
        </w:tc>
        <w:tc>
          <w:tcPr>
            <w:tcW w:w="1680"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Electromagnetic</w:t>
            </w:r>
          </w:p>
        </w:tc>
        <w:tc>
          <w:tcPr>
            <w:tcW w:w="1851"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Optical Detection</w:t>
            </w:r>
          </w:p>
        </w:tc>
        <w:tc>
          <w:tcPr>
            <w:tcW w:w="1971"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Doppler Radar</w:t>
            </w:r>
          </w:p>
        </w:tc>
      </w:tr>
      <w:tr w:rsidR="0053160C" w:rsidRPr="0053160C" w:rsidTr="00FB44A3">
        <w:trPr>
          <w:trHeight w:val="43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Accuracy</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0.1</w:t>
            </w:r>
            <w:r w:rsidR="00FB44A3">
              <w:rPr>
                <w:rFonts w:eastAsia="Times New Roman" w:cs="Calibri"/>
                <w:color w:val="000000"/>
                <w:lang w:val="en-NZ" w:eastAsia="en-NZ"/>
              </w:rPr>
              <w:t>3</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7</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9</w:t>
            </w:r>
          </w:p>
        </w:tc>
      </w:tr>
      <w:tr w:rsidR="0053160C" w:rsidRPr="0053160C" w:rsidTr="00FB44A3">
        <w:trPr>
          <w:trHeight w:val="297"/>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Uniqueness</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0.0</w:t>
            </w:r>
            <w:r w:rsidR="00FB44A3">
              <w:rPr>
                <w:rFonts w:eastAsia="Times New Roman" w:cs="Calibri"/>
                <w:color w:val="000000"/>
                <w:lang w:val="en-NZ" w:eastAsia="en-NZ"/>
              </w:rPr>
              <w:t>6</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5</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8</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8</w:t>
            </w:r>
          </w:p>
        </w:tc>
      </w:tr>
      <w:tr w:rsidR="0053160C" w:rsidRPr="0053160C" w:rsidTr="00FB44A3">
        <w:trPr>
          <w:trHeight w:val="297"/>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Mount ability</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0.2</w:t>
            </w:r>
            <w:r w:rsidR="00FB44A3">
              <w:rPr>
                <w:rFonts w:eastAsia="Times New Roman" w:cs="Calibri"/>
                <w:color w:val="000000"/>
                <w:lang w:val="en-NZ" w:eastAsia="en-NZ"/>
              </w:rPr>
              <w:t>8</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6</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w:t>
            </w:r>
          </w:p>
        </w:tc>
      </w:tr>
      <w:tr w:rsidR="0053160C" w:rsidRPr="0053160C" w:rsidTr="00FB44A3">
        <w:trPr>
          <w:trHeight w:val="519"/>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Simplicity</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0.19</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3</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8</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1</w:t>
            </w:r>
          </w:p>
        </w:tc>
      </w:tr>
      <w:tr w:rsidR="0053160C" w:rsidRPr="0053160C" w:rsidTr="00FB44A3">
        <w:trPr>
          <w:trHeight w:val="549"/>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Cost Effectiveness</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w:t>
            </w:r>
            <w:r w:rsidR="00FB44A3">
              <w:rPr>
                <w:rFonts w:eastAsia="Times New Roman" w:cs="Calibri"/>
                <w:color w:val="000000"/>
                <w:lang w:val="en-NZ" w:eastAsia="en-NZ"/>
              </w:rPr>
              <w:t>10</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7</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2</w:t>
            </w:r>
          </w:p>
        </w:tc>
      </w:tr>
      <w:tr w:rsidR="0053160C" w:rsidRPr="0053160C" w:rsidTr="00FB44A3">
        <w:trPr>
          <w:trHeight w:val="4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Safety</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0.24</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5</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7</w:t>
            </w:r>
          </w:p>
        </w:tc>
      </w:tr>
      <w:tr w:rsidR="0053160C" w:rsidRPr="0053160C" w:rsidTr="00FB44A3">
        <w:trPr>
          <w:trHeight w:val="297"/>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 xml:space="preserve"> Score</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 </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4.66</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5.69</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FB44A3" w:rsidP="00FB44A3">
            <w:pPr>
              <w:spacing w:after="0" w:line="240" w:lineRule="auto"/>
              <w:jc w:val="right"/>
              <w:rPr>
                <w:rFonts w:eastAsia="Times New Roman" w:cs="Calibri"/>
                <w:color w:val="000000"/>
                <w:lang w:val="en-NZ" w:eastAsia="en-NZ"/>
              </w:rPr>
            </w:pPr>
            <w:r>
              <w:rPr>
                <w:rFonts w:eastAsia="Times New Roman" w:cs="Calibri"/>
                <w:color w:val="000000"/>
                <w:lang w:val="en-NZ" w:eastAsia="en-NZ"/>
              </w:rPr>
              <w:t>4.83</w:t>
            </w:r>
          </w:p>
        </w:tc>
      </w:tr>
      <w:tr w:rsidR="0053160C" w:rsidRPr="0053160C" w:rsidTr="00FB44A3">
        <w:trPr>
          <w:trHeight w:val="297"/>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Normalised Score</w:t>
            </w:r>
          </w:p>
        </w:tc>
        <w:tc>
          <w:tcPr>
            <w:tcW w:w="1629"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val="en-NZ" w:eastAsia="en-NZ"/>
              </w:rPr>
              <w:t> </w:t>
            </w:r>
          </w:p>
        </w:tc>
        <w:tc>
          <w:tcPr>
            <w:tcW w:w="1680"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0.45</w:t>
            </w:r>
          </w:p>
        </w:tc>
        <w:tc>
          <w:tcPr>
            <w:tcW w:w="185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0.5</w:t>
            </w:r>
            <w:r w:rsidR="00FB44A3">
              <w:rPr>
                <w:rFonts w:eastAsia="Times New Roman" w:cs="Calibri"/>
                <w:color w:val="000000"/>
                <w:lang w:val="en-NZ" w:eastAsia="en-NZ"/>
              </w:rPr>
              <w:t>5</w:t>
            </w:r>
          </w:p>
        </w:tc>
        <w:tc>
          <w:tcPr>
            <w:tcW w:w="1971" w:type="dxa"/>
            <w:tcBorders>
              <w:top w:val="nil"/>
              <w:left w:val="nil"/>
              <w:bottom w:val="single" w:sz="4" w:space="0" w:color="auto"/>
              <w:right w:val="single" w:sz="4" w:space="0" w:color="auto"/>
            </w:tcBorders>
            <w:shd w:val="clear" w:color="auto" w:fill="auto"/>
            <w:noWrap/>
            <w:vAlign w:val="bottom"/>
            <w:hideMark/>
          </w:tcPr>
          <w:p w:rsidR="0053160C" w:rsidRPr="0053160C" w:rsidRDefault="0053160C" w:rsidP="00FB44A3">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0.4</w:t>
            </w:r>
            <w:r w:rsidR="00FB44A3">
              <w:rPr>
                <w:rFonts w:eastAsia="Times New Roman" w:cs="Calibri"/>
                <w:color w:val="000000"/>
                <w:lang w:val="en-NZ" w:eastAsia="en-NZ"/>
              </w:rPr>
              <w:t>7</w:t>
            </w:r>
          </w:p>
        </w:tc>
      </w:tr>
    </w:tbl>
    <w:p w:rsidR="0053160C" w:rsidRDefault="0053160C" w:rsidP="0053160C">
      <w:pPr>
        <w:pStyle w:val="Caption"/>
      </w:pPr>
    </w:p>
    <w:p w:rsidR="009D6DE8" w:rsidRDefault="00FB44A3" w:rsidP="002001FD">
      <w:r>
        <w:t xml:space="preserve">Due to the feasible design, low cost and uniqueness of a mounted product version, optical detection has been decided to be the optimal method of velocity determination. </w:t>
      </w:r>
    </w:p>
    <w:p w:rsidR="00FB44A3" w:rsidRDefault="00FB44A3" w:rsidP="002001FD"/>
    <w:p w:rsidR="00C171CA" w:rsidRPr="00C171CA" w:rsidRDefault="00E40627" w:rsidP="00C171CA">
      <w:pPr>
        <w:pStyle w:val="Heading2"/>
      </w:pPr>
      <w:bookmarkStart w:id="26" w:name="_Toc333883434"/>
      <w:r>
        <w:lastRenderedPageBreak/>
        <w:t>Electrical</w:t>
      </w:r>
      <w:bookmarkEnd w:id="26"/>
      <w:r>
        <w:t xml:space="preserve"> </w:t>
      </w:r>
      <w:r w:rsidR="00B17335">
        <w:br/>
      </w:r>
    </w:p>
    <w:p w:rsidR="00C63D4E" w:rsidRDefault="00E20941" w:rsidP="00E20941">
      <w:r w:rsidRPr="00E20941">
        <w:rPr>
          <w:b/>
        </w:rPr>
        <w:t>Sensor</w:t>
      </w:r>
      <w:r>
        <w:rPr>
          <w:b/>
        </w:rPr>
        <w:t>s</w:t>
      </w:r>
      <w:r w:rsidRPr="00E20941">
        <w:br/>
      </w:r>
      <w:r w:rsidR="002C73D7" w:rsidRPr="00E20941">
        <w:t>Optical velocity determination will require two or more photo coupled devices in succession located at</w:t>
      </w:r>
      <w:r>
        <w:t xml:space="preserve"> the end of the firearm muzzle. </w:t>
      </w:r>
      <w:r w:rsidR="000E0F58" w:rsidRPr="00E20941">
        <w:t>The photo electric devices must be capable of quickly reacting to th</w:t>
      </w:r>
      <w:r w:rsidR="000F4B22" w:rsidRPr="00E20941">
        <w:t>e break in coupling. For this reason photodiodes should be used over photoconductive devices as they can react within a few nanoseconds</w:t>
      </w:r>
      <w:r w:rsidR="000F4B22">
        <w:t xml:space="preserve"> versus the photoconductor response time of around 50ms (</w:t>
      </w:r>
      <w:r w:rsidR="000F4B22" w:rsidRPr="000F6A98">
        <w:rPr>
          <w:b/>
        </w:rPr>
        <w:t>Reference Paul Gaynor’s notes</w:t>
      </w:r>
      <w:r w:rsidR="000F4B22">
        <w:t>).</w:t>
      </w:r>
      <w:r w:rsidR="00C63D4E">
        <w:t xml:space="preserve"> </w:t>
      </w:r>
      <w:r w:rsidR="001A1A13">
        <w:t xml:space="preserve"> Given the response time of the photo sensitive device the minimum ammunition length that can be </w:t>
      </w:r>
      <w:r w:rsidR="0022737D">
        <w:t>detected</w:t>
      </w:r>
      <w:r w:rsidR="001A1A13">
        <w:t xml:space="preserve"> can be calculated by</w:t>
      </w:r>
      <w:r w:rsidR="0022737D">
        <w:t xml:space="preserve"> </w:t>
      </w:r>
      <w:r w:rsidR="0022737D">
        <w:fldChar w:fldCharType="begin"/>
      </w:r>
      <w:r w:rsidR="0022737D">
        <w:instrText xml:space="preserve"> REF _Ref333879698 \h </w:instrText>
      </w:r>
      <w:r w:rsidR="0022737D">
        <w:fldChar w:fldCharType="separate"/>
      </w:r>
      <w:r w:rsidR="0022737D">
        <w:t xml:space="preserve">Equation </w:t>
      </w:r>
      <w:r w:rsidR="0022737D">
        <w:rPr>
          <w:noProof/>
        </w:rPr>
        <w:t>2</w:t>
      </w:r>
      <w:r w:rsidR="0022737D">
        <w:fldChar w:fldCharType="end"/>
      </w:r>
      <w:r w:rsidR="0022737D">
        <w:t>.</w:t>
      </w:r>
    </w:p>
    <w:p w:rsidR="0022737D" w:rsidRPr="0022737D" w:rsidRDefault="0022737D" w:rsidP="0022737D">
      <w:pPr>
        <w:pStyle w:val="Caption"/>
      </w:pPr>
      <w:r>
        <w:rPr>
          <w:rFonts w:ascii="Calibri" w:eastAsia="Calibri" w:hAnsi="Calibri"/>
          <w:sz w:val="28"/>
          <w:szCs w:val="28"/>
        </w:rPr>
        <w:t xml:space="preserve">          </w:t>
      </w:r>
      <w:bookmarkStart w:id="27" w:name="_Ref333879698"/>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shortest ammunition</m:t>
                    </m:r>
                  </m:sub>
                </m:sSub>
                <m:r>
                  <m:rPr>
                    <m:sty m:val="bi"/>
                  </m:rPr>
                  <w:rPr>
                    <w:rFonts w:ascii="Cambria Math" w:hAnsi="Cambria Math"/>
                    <w:sz w:val="28"/>
                    <w:szCs w:val="28"/>
                  </w:rPr>
                  <m:t>=V</m:t>
                </m:r>
              </m:e>
              <m:sub>
                <m:r>
                  <m:rPr>
                    <m:sty m:val="bi"/>
                  </m:rPr>
                  <w:rPr>
                    <w:rFonts w:ascii="Cambria Math" w:hAnsi="Cambria Math"/>
                    <w:sz w:val="28"/>
                    <w:szCs w:val="28"/>
                  </w:rPr>
                  <m:t>fastest ammunition</m:t>
                </m:r>
              </m:sub>
            </m:sSub>
            <m:r>
              <m:rPr>
                <m:sty m:val="bi"/>
              </m:rPr>
              <w:rPr>
                <w:rFonts w:ascii="Cambria Math" w:hAnsi="Cambria Math"/>
                <w:sz w:val="28"/>
                <w:szCs w:val="28"/>
              </w:rPr>
              <m:t xml:space="preserve"> × </m:t>
            </m:r>
            <m:r>
              <m:rPr>
                <m:sty m:val="bi"/>
              </m:rPr>
              <w:rPr>
                <w:rFonts w:ascii="Cambria Math" w:hAnsi="Cambria Math"/>
                <w:sz w:val="28"/>
                <w:szCs w:val="28"/>
              </w:rPr>
              <m:t>T</m:t>
            </m:r>
          </m:e>
          <m:sub>
            <m:r>
              <m:rPr>
                <m:sty m:val="bi"/>
              </m:rPr>
              <w:rPr>
                <w:rFonts w:ascii="Cambria Math" w:hAnsi="Cambria Math"/>
                <w:sz w:val="28"/>
                <w:szCs w:val="28"/>
              </w:rPr>
              <m:t>sensor response</m:t>
            </m:r>
          </m:sub>
        </m:sSub>
      </m:oMath>
      <w:r>
        <w:rPr>
          <w:rFonts w:ascii="Calibri" w:eastAsia="Calibri" w:hAnsi="Calibri"/>
          <w:sz w:val="28"/>
          <w:szCs w:val="28"/>
        </w:rPr>
        <w:t xml:space="preserve"> </w:t>
      </w:r>
      <w:r>
        <w:rPr>
          <w:sz w:val="28"/>
          <w:szCs w:val="28"/>
        </w:rPr>
        <w:t xml:space="preserve"> </w:t>
      </w:r>
      <w:r>
        <w:t xml:space="preserve">(Equation </w:t>
      </w:r>
      <w:r>
        <w:fldChar w:fldCharType="begin"/>
      </w:r>
      <w:r>
        <w:instrText xml:space="preserve"> SEQ Equation \* ARABIC </w:instrText>
      </w:r>
      <w:r>
        <w:fldChar w:fldCharType="separate"/>
      </w:r>
      <w:r>
        <w:rPr>
          <w:noProof/>
        </w:rPr>
        <w:t>2</w:t>
      </w:r>
      <w:r>
        <w:fldChar w:fldCharType="end"/>
      </w:r>
      <w:bookmarkEnd w:id="27"/>
      <w:r>
        <w:t>)</w:t>
      </w:r>
      <w:r>
        <w:br/>
      </w:r>
    </w:p>
    <w:p w:rsidR="00E20941" w:rsidRDefault="000F4B22" w:rsidP="00E20941">
      <w:r>
        <w:t>The sensor also requires a light emitting device that corresponds to the required wavelength and frequency of the photodiodes. The source should also be selected to minimise power consumption so to keep the chronograph to high level of sustainability and maximise life as per the requirement specifications.</w:t>
      </w:r>
      <w:r w:rsidR="00E20941">
        <w:t xml:space="preserve"> This could be done either using a directional LED or a laser diode.</w:t>
      </w:r>
      <w:r w:rsidR="00C63D4E">
        <w:t xml:space="preserve"> Both the sensor and the light source should be designed to minimise the interference of external natural light.</w:t>
      </w:r>
    </w:p>
    <w:p w:rsidR="00E20941" w:rsidRDefault="00E20941" w:rsidP="00E20941">
      <w:r>
        <w:t xml:space="preserve">The photosensitive devices should then be wired as a voltage divider network and be fed into the logical inputs of the microcontroller. </w:t>
      </w:r>
    </w:p>
    <w:p w:rsidR="00E20941" w:rsidRDefault="0062038B" w:rsidP="00E20941">
      <w:r>
        <w:rPr>
          <w:b/>
        </w:rPr>
        <w:t>User Interface</w:t>
      </w:r>
      <w:r w:rsidR="00E20941">
        <w:rPr>
          <w:b/>
        </w:rPr>
        <w:br/>
      </w:r>
      <w:r>
        <w:t xml:space="preserve">A display </w:t>
      </w:r>
      <w:r w:rsidR="00E20941">
        <w:t xml:space="preserve">should be chosen to minimise power consumption. </w:t>
      </w:r>
      <w:r>
        <w:t xml:space="preserve">This can be done using an </w:t>
      </w:r>
      <w:r w:rsidR="00E20941">
        <w:t>organic light emitting</w:t>
      </w:r>
      <w:r>
        <w:t xml:space="preserve"> diode (OLED) display. An OLED display also generates its own light so will require no additional backlight to be seeing the display in low light environments.</w:t>
      </w:r>
      <w:r w:rsidR="00AF006B">
        <w:t xml:space="preserve"> The biodegradable nature of the display will also reduce environmental impact at the end of the chronographs lifetime.</w:t>
      </w:r>
    </w:p>
    <w:p w:rsidR="0062038B" w:rsidRDefault="0062038B" w:rsidP="00E20941">
      <w:r w:rsidRPr="00AF006B">
        <w:t xml:space="preserve">In order </w:t>
      </w:r>
      <w:r w:rsidR="00AF006B">
        <w:t>for the user to interact with the chronograph a number of buttons will need to be used. The number of buttons will depend on the complexity of the software. Electrically the buttons will need to be configured in voltage divider network and fed into a logi</w:t>
      </w:r>
      <w:r w:rsidR="00BA46FA">
        <w:t>cal input of the microcontroller</w:t>
      </w:r>
      <w:r w:rsidR="00AF006B">
        <w:t>.</w:t>
      </w:r>
      <w:r w:rsidR="00BA46FA">
        <w:t xml:space="preserve">  Buttons will be required both for navigation on the display, to turn the chronograph/display off and put it into standby mode.</w:t>
      </w:r>
    </w:p>
    <w:p w:rsidR="00E20941" w:rsidRPr="00C171CA" w:rsidRDefault="00B17335" w:rsidP="002C73D7">
      <w:pPr>
        <w:rPr>
          <w:b/>
        </w:rPr>
      </w:pPr>
      <w:r w:rsidRPr="00B17335">
        <w:rPr>
          <w:b/>
        </w:rPr>
        <w:t>Power Supply</w:t>
      </w:r>
      <w:r>
        <w:rPr>
          <w:b/>
        </w:rPr>
        <w:br/>
      </w:r>
      <w:proofErr w:type="gramStart"/>
      <w:r>
        <w:t>In</w:t>
      </w:r>
      <w:proofErr w:type="gramEnd"/>
      <w:r>
        <w:t xml:space="preserve"> order increase overall sustainability of the chronograph it should incorporate a means of power supply that is rechargeable. This would most easily be implemented by use of a low voltage lithium ion battery.</w:t>
      </w:r>
      <w:r w:rsidR="0022737D">
        <w:t xml:space="preserve"> </w:t>
      </w:r>
      <w:r w:rsidR="0022737D" w:rsidRPr="00C171CA">
        <w:rPr>
          <w:b/>
        </w:rPr>
        <w:t>REGULATION</w:t>
      </w:r>
      <w:r w:rsidR="00C171CA">
        <w:rPr>
          <w:b/>
        </w:rPr>
        <w:t>,</w:t>
      </w:r>
      <w:r w:rsidRPr="00C171CA">
        <w:rPr>
          <w:b/>
        </w:rPr>
        <w:t xml:space="preserve"> </w:t>
      </w:r>
      <w:r w:rsidR="008F085A">
        <w:rPr>
          <w:b/>
        </w:rPr>
        <w:t>CAPACITOR --&gt; STABILITY</w:t>
      </w:r>
    </w:p>
    <w:p w:rsidR="00E20941" w:rsidRDefault="00E20941" w:rsidP="00E20941">
      <w:pPr>
        <w:pStyle w:val="Heading2"/>
      </w:pPr>
      <w:bookmarkStart w:id="28" w:name="_Toc333883435"/>
      <w:r>
        <w:t>Mechanical</w:t>
      </w:r>
      <w:bookmarkEnd w:id="28"/>
      <w:r>
        <w:t xml:space="preserve"> </w:t>
      </w:r>
    </w:p>
    <w:p w:rsidR="00B17335" w:rsidRDefault="00B17335" w:rsidP="0022737D">
      <w:r>
        <w:br/>
        <w:t xml:space="preserve">In order for the design to meet the requirements specifications </w:t>
      </w:r>
      <w:r w:rsidR="002B71D1">
        <w:t xml:space="preserve">the sensor must be mounted near the end of the barrel in a safe manner that does not impede aiming mechanisms. For the optical sensor to operate, the ammunition will need to pass between the light source and the photo sensitive device. This means that the surrounding casing and mechanical structure of the sensor should extend from the barrel in a circular fashion, allowing more than enough room for the largest </w:t>
      </w:r>
      <w:r w:rsidR="002B71D1">
        <w:lastRenderedPageBreak/>
        <w:t xml:space="preserve">ammunition to pass through. The </w:t>
      </w:r>
      <w:r w:rsidR="00C63D4E">
        <w:t>largest</w:t>
      </w:r>
      <w:r w:rsidR="002B71D1">
        <w:t xml:space="preserve"> ammunition has been determined in section </w:t>
      </w:r>
      <w:r w:rsidR="002B71D1">
        <w:fldChar w:fldCharType="begin"/>
      </w:r>
      <w:r w:rsidR="002B71D1">
        <w:instrText xml:space="preserve"> REF _Ref333872871 \r \h </w:instrText>
      </w:r>
      <w:r w:rsidR="002B71D1">
        <w:fldChar w:fldCharType="separate"/>
      </w:r>
      <w:r w:rsidR="002B71D1">
        <w:t>4.1</w:t>
      </w:r>
      <w:r w:rsidR="002B71D1">
        <w:t>.</w:t>
      </w:r>
      <w:r w:rsidR="002B71D1">
        <w:t>1</w:t>
      </w:r>
      <w:r w:rsidR="002B71D1">
        <w:fldChar w:fldCharType="end"/>
      </w:r>
      <w:r w:rsidR="00C63D4E">
        <w:t xml:space="preserve"> to</w:t>
      </w:r>
      <w:r w:rsidR="002B71D1">
        <w:t xml:space="preserve"> be the paintballs with a typica</w:t>
      </w:r>
      <w:r w:rsidR="00C63D4E">
        <w:t>l diameter of 17.3mm</w:t>
      </w:r>
      <w:r w:rsidR="002B71D1">
        <w:t>.</w:t>
      </w:r>
      <w:r w:rsidR="007458FC">
        <w:t xml:space="preserve">  </w:t>
      </w:r>
      <w:r w:rsidR="002B71D1">
        <w:t xml:space="preserve">For this to be done without interfering with the sights or scope the </w:t>
      </w:r>
      <w:r w:rsidR="00C63D4E">
        <w:t>mechanical design of the sensor should not extend above the barrel as this would impair vision if a scope were not being used.</w:t>
      </w:r>
    </w:p>
    <w:p w:rsidR="00C171CA" w:rsidRPr="007458FC" w:rsidRDefault="00C171CA" w:rsidP="0022737D">
      <w:r w:rsidRPr="007458FC">
        <w:t>The mechanism for securing the chronograph the barrel of the gun</w:t>
      </w:r>
      <w:r w:rsidR="007458FC">
        <w:t xml:space="preserve"> needs to be secure to ensure the chronograph is safe from moving into the path of the bullet. This will need to be done either by means of an adjustable strap of screw clamp. The mechanical structure should also be designed so that the distance between the sensors is not subject to change. This will increase accuracy by ensuring that the </w:t>
      </w:r>
      <w:r w:rsidR="00CB6668">
        <w:t xml:space="preserve">velocity will not deviate with time. </w:t>
      </w:r>
    </w:p>
    <w:p w:rsidR="00AF006B" w:rsidRPr="00AF006B" w:rsidRDefault="00C57494" w:rsidP="00AF006B">
      <w:pPr>
        <w:pStyle w:val="Heading2"/>
      </w:pPr>
      <w:bookmarkStart w:id="29" w:name="_Toc333883436"/>
      <w:r>
        <w:t>Microcontroller</w:t>
      </w:r>
      <w:bookmarkEnd w:id="29"/>
      <w:r w:rsidR="00C171CA">
        <w:t xml:space="preserve"> </w:t>
      </w:r>
    </w:p>
    <w:p w:rsidR="007458FC" w:rsidRDefault="0022737D" w:rsidP="00FB44A3">
      <w:r>
        <w:rPr>
          <w:b/>
        </w:rPr>
        <w:t>Processor</w:t>
      </w:r>
      <w:r w:rsidR="00AF006B">
        <w:rPr>
          <w:b/>
        </w:rPr>
        <w:br/>
      </w:r>
      <w:proofErr w:type="gramStart"/>
      <w:r w:rsidR="00FB44A3">
        <w:t>Using</w:t>
      </w:r>
      <w:proofErr w:type="gramEnd"/>
      <w:r w:rsidR="00FB44A3">
        <w:t xml:space="preserve"> optical detection will require a microcontroller with a processing speed great enough to detect change in states </w:t>
      </w:r>
      <w:r w:rsidR="000341B0">
        <w:t xml:space="preserve">of both photoelectric devices. As a measure of redundancy the microcontroller </w:t>
      </w:r>
      <w:r w:rsidR="001A1A13">
        <w:t>CPU clock cycle</w:t>
      </w:r>
      <w:r w:rsidR="000341B0">
        <w:t xml:space="preserve"> should actually be several times greater than the minimum.</w:t>
      </w:r>
      <w:r>
        <w:t xml:space="preserve"> </w:t>
      </w:r>
      <w:r w:rsidR="00FB44A3">
        <w:t>Th</w:t>
      </w:r>
      <w:r w:rsidR="000341B0">
        <w:t xml:space="preserve">is can be mathematically calculated by </w:t>
      </w:r>
      <w:r w:rsidR="000341B0">
        <w:fldChar w:fldCharType="begin"/>
      </w:r>
      <w:r w:rsidR="000341B0">
        <w:instrText xml:space="preserve"> REF _Ref333872473 \h </w:instrText>
      </w:r>
      <w:r w:rsidR="000341B0">
        <w:fldChar w:fldCharType="separate"/>
      </w:r>
      <w:r>
        <w:t xml:space="preserve">Equation </w:t>
      </w:r>
      <w:r>
        <w:rPr>
          <w:noProof/>
        </w:rPr>
        <w:t>3</w:t>
      </w:r>
      <w:r w:rsidR="000341B0">
        <w:fldChar w:fldCharType="end"/>
      </w:r>
      <w:r>
        <w:t xml:space="preserve"> with</w:t>
      </w:r>
      <w:r w:rsidR="00E40627">
        <w:t xml:space="preserve"> maximum rifle ammunition velocity of 1200 m/s </w:t>
      </w:r>
      <w:r>
        <w:t>(</w:t>
      </w:r>
      <w:r w:rsidR="00E40627">
        <w:t xml:space="preserve">section </w:t>
      </w:r>
      <w:r w:rsidR="00E40627">
        <w:fldChar w:fldCharType="begin"/>
      </w:r>
      <w:r w:rsidR="00E40627">
        <w:instrText xml:space="preserve"> REF _Ref333872871 \r \h </w:instrText>
      </w:r>
      <w:r w:rsidR="00E40627">
        <w:fldChar w:fldCharType="separate"/>
      </w:r>
      <w:r w:rsidR="00E40627">
        <w:t>4.1.1</w:t>
      </w:r>
      <w:r w:rsidR="00E40627">
        <w:fldChar w:fldCharType="end"/>
      </w:r>
      <w:r w:rsidR="000341B0">
        <w:t>.</w:t>
      </w:r>
      <w:r>
        <w:t>)</w:t>
      </w:r>
    </w:p>
    <w:p w:rsidR="007458FC" w:rsidRPr="007458FC" w:rsidRDefault="007458FC" w:rsidP="00FB44A3"/>
    <w:p w:rsidR="007458FC" w:rsidRDefault="00E40627" w:rsidP="007458FC">
      <w:pPr>
        <w:pStyle w:val="Caption"/>
      </w:pPr>
      <w:r>
        <w:rPr>
          <w:rFonts w:ascii="Calibri" w:eastAsia="Calibri" w:hAnsi="Calibri"/>
        </w:rPr>
        <w:t xml:space="preserve">                             </w:t>
      </w:r>
      <w:r w:rsidR="000341B0">
        <w:rPr>
          <w:rFonts w:ascii="Calibri" w:eastAsia="Calibri" w:hAnsi="Calibri"/>
        </w:rPr>
        <w:t xml:space="preserve">       </w:t>
      </w:r>
      <w:bookmarkStart w:id="30" w:name="_Ref333872473"/>
      <m:oMath>
        <m:sSub>
          <m:sSubPr>
            <m:ctrlPr>
              <w:rPr>
                <w:rFonts w:ascii="Cambria Math" w:hAnsi="Cambria Math"/>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 xml:space="preserve">CPU </m:t>
            </m:r>
          </m:sub>
        </m:sSub>
        <m:r>
          <m:rPr>
            <m:sty m:val="bi"/>
          </m:rPr>
          <w:rPr>
            <w:rFonts w:ascii="Cambria Math" w:hAnsi="Cambria Math"/>
            <w:sz w:val="28"/>
            <w:szCs w:val="28"/>
          </w:rPr>
          <m:t>&gt;</m:t>
        </m:r>
        <m:f>
          <m:fPr>
            <m:ctrlPr>
              <w:rPr>
                <w:rFonts w:ascii="Cambria Math" w:hAnsi="Cambria Math"/>
                <w:i/>
                <w:sz w:val="28"/>
                <w:szCs w:val="28"/>
              </w:rPr>
            </m:ctrlPr>
          </m:fPr>
          <m:num>
            <m:sSub>
              <m:sSubPr>
                <m:ctrlPr>
                  <w:rPr>
                    <w:rFonts w:ascii="Cambria Math" w:hAnsi="Cambria Math"/>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maximum bullet velocity</m:t>
                </m:r>
              </m:sub>
            </m:sSub>
          </m:num>
          <m:den>
            <m:sSub>
              <m:sSubPr>
                <m:ctrlPr>
                  <w:rPr>
                    <w:rFonts w:ascii="Cambria Math" w:hAnsi="Cambria Math"/>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between sensors</m:t>
                </m:r>
              </m:sub>
            </m:sSub>
          </m:den>
        </m:f>
        <m:r>
          <m:rPr>
            <m:sty m:val="bi"/>
          </m:rPr>
          <w:rPr>
            <w:rFonts w:ascii="Cambria Math" w:hAnsi="Cambria Math"/>
            <w:sz w:val="28"/>
            <w:szCs w:val="28"/>
          </w:rPr>
          <m:t>=</m:t>
        </m:r>
        <m:f>
          <m:fPr>
            <m:ctrlPr>
              <w:rPr>
                <w:rFonts w:ascii="Cambria Math" w:hAnsi="Cambria Math"/>
                <w:b w:val="0"/>
                <w:i/>
                <w:sz w:val="28"/>
                <w:szCs w:val="28"/>
              </w:rPr>
            </m:ctrlPr>
          </m:fPr>
          <m:num>
            <m:r>
              <w:rPr>
                <w:rFonts w:ascii="Cambria Math" w:hAnsi="Cambria Math"/>
                <w:sz w:val="28"/>
                <w:szCs w:val="28"/>
              </w:rPr>
              <m:t>1,2</m:t>
            </m:r>
            <m:r>
              <w:rPr>
                <w:rFonts w:ascii="Cambria Math" w:hAnsi="Cambria Math"/>
                <w:sz w:val="28"/>
                <w:szCs w:val="28"/>
              </w:rPr>
              <m:t>00</m:t>
            </m:r>
            <m:ctrlPr>
              <w:rPr>
                <w:rFonts w:ascii="Cambria Math" w:hAnsi="Cambria Math"/>
                <w:i/>
                <w:sz w:val="28"/>
                <w:szCs w:val="28"/>
              </w:rPr>
            </m:ctrlPr>
          </m:num>
          <m:den>
            <m:sSub>
              <m:sSubPr>
                <m:ctrlPr>
                  <w:rPr>
                    <w:rFonts w:ascii="Cambria Math" w:hAnsi="Cambria Math"/>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between sensors</m:t>
                </m:r>
              </m:sub>
            </m:sSub>
          </m:den>
        </m:f>
      </m:oMath>
      <w:r>
        <w:t xml:space="preserve">  </w:t>
      </w:r>
      <w:r w:rsidR="0022737D">
        <w:t xml:space="preserve">   </w:t>
      </w:r>
      <w:r w:rsidR="007458FC">
        <w:t xml:space="preserve">   </w:t>
      </w:r>
      <w:r w:rsidR="0022737D">
        <w:t xml:space="preserve">         </w:t>
      </w:r>
      <w:r w:rsidR="000341B0">
        <w:t xml:space="preserve">(Equation </w:t>
      </w:r>
      <w:r w:rsidR="000341B0">
        <w:fldChar w:fldCharType="begin"/>
      </w:r>
      <w:r w:rsidR="000341B0">
        <w:instrText xml:space="preserve"> SEQ Equation \* ARABIC </w:instrText>
      </w:r>
      <w:r w:rsidR="000341B0">
        <w:fldChar w:fldCharType="separate"/>
      </w:r>
      <w:r w:rsidR="0022737D">
        <w:rPr>
          <w:noProof/>
        </w:rPr>
        <w:t>3</w:t>
      </w:r>
      <w:r w:rsidR="000341B0">
        <w:fldChar w:fldCharType="end"/>
      </w:r>
      <w:bookmarkEnd w:id="30"/>
      <w:r w:rsidR="000341B0">
        <w:t>)</w:t>
      </w:r>
    </w:p>
    <w:p w:rsidR="007458FC" w:rsidRPr="007458FC" w:rsidRDefault="007458FC" w:rsidP="007458FC"/>
    <w:p w:rsidR="000341B0" w:rsidRPr="00AF006B" w:rsidRDefault="00AF006B" w:rsidP="00FB44A3">
      <w:pPr>
        <w:rPr>
          <w:b/>
        </w:rPr>
      </w:pPr>
      <w:r w:rsidRPr="00AF006B">
        <w:rPr>
          <w:b/>
        </w:rPr>
        <w:t>Communications</w:t>
      </w:r>
      <w:r>
        <w:rPr>
          <w:b/>
        </w:rPr>
        <w:br/>
      </w:r>
      <w:r w:rsidR="000341B0">
        <w:t xml:space="preserve">Furthermore for the product to meet the requirement specifications the microcontroller should be able to </w:t>
      </w:r>
      <w:r w:rsidR="00E40627">
        <w:t>relay information to a PD</w:t>
      </w:r>
      <w:r w:rsidR="002C73D7">
        <w:t xml:space="preserve">A/PC for graphing functionality the microcontroller requires </w:t>
      </w:r>
      <w:r w:rsidR="000E0F58">
        <w:t>supporting communications hardware. Judging by current trends seen in section ____ it is clear that the number smartphone users are rapidly increasing while PDA ___. This suggests that the most popular technique to achieve this may be to upload the data to a smartphone. This could be done via a smartphone/device system such as Bluetooth or near field communications.</w:t>
      </w:r>
      <w:r w:rsidR="002B71D1">
        <w:t xml:space="preserve"> Since Bluetooth is a more commonly used form of real time communication…</w:t>
      </w:r>
    </w:p>
    <w:p w:rsidR="00AF006B" w:rsidRPr="00AF006B" w:rsidRDefault="00AF006B" w:rsidP="00FB44A3">
      <w:pPr>
        <w:rPr>
          <w:b/>
        </w:rPr>
      </w:pPr>
      <w:r w:rsidRPr="00AF006B">
        <w:rPr>
          <w:b/>
        </w:rPr>
        <w:t>I/O</w:t>
      </w:r>
      <w:r w:rsidR="0022737D">
        <w:rPr>
          <w:b/>
        </w:rPr>
        <w:t xml:space="preserve"> Considerations</w:t>
      </w:r>
      <w:r w:rsidR="0022737D">
        <w:rPr>
          <w:b/>
        </w:rPr>
        <w:br/>
      </w:r>
      <w:r w:rsidR="0022737D" w:rsidRPr="0022737D">
        <w:t xml:space="preserve">Another </w:t>
      </w:r>
      <w:r w:rsidR="0022737D">
        <w:t>important consideration in the microcontroller selection will be selecting a device with an appropriate number of I/O ports.  Inputs include at least 2 sensors, and the buttons. The outputs will include the number of ports required to interface with the display peripheral.</w:t>
      </w:r>
      <w:r w:rsidR="00401C89">
        <w:t xml:space="preserve"> </w:t>
      </w:r>
    </w:p>
    <w:p w:rsidR="00401C89" w:rsidRPr="00401C89" w:rsidRDefault="00E20941" w:rsidP="00401C89">
      <w:pPr>
        <w:pStyle w:val="Heading2"/>
      </w:pPr>
      <w:bookmarkStart w:id="31" w:name="_Toc333883437"/>
      <w:r>
        <w:t>Software</w:t>
      </w:r>
      <w:bookmarkEnd w:id="31"/>
      <w:r w:rsidR="00401C89">
        <w:t xml:space="preserve"> </w:t>
      </w:r>
      <w:r w:rsidR="00401C89">
        <w:br/>
      </w:r>
    </w:p>
    <w:p w:rsidR="00BA46FA" w:rsidRDefault="00401C89" w:rsidP="00401C89">
      <w:r w:rsidRPr="00401C89">
        <w:rPr>
          <w:b/>
        </w:rPr>
        <w:t>Microcontroller</w:t>
      </w:r>
      <w:r>
        <w:rPr>
          <w:b/>
        </w:rPr>
        <w:br/>
      </w:r>
      <w:r>
        <w:t xml:space="preserve">The microcontroller </w:t>
      </w:r>
      <w:r w:rsidR="00C171CA">
        <w:t xml:space="preserve">will primarily </w:t>
      </w:r>
      <w:r>
        <w:t xml:space="preserve">need to be programmed to detect </w:t>
      </w:r>
      <w:r w:rsidR="00C171CA">
        <w:t xml:space="preserve">the change in state from each of the photo sensitive devices. This could be done either by polling or more accurately by use of interrupts. The microcontroller will then have to use a timer mechanism to measure the time between each sensor and use this along with knowledge of the fixed distance between the sensors </w:t>
      </w:r>
      <w:r w:rsidR="00C171CA">
        <w:lastRenderedPageBreak/>
        <w:t xml:space="preserve">to calculate the muzzle velocity. </w:t>
      </w:r>
      <w:r w:rsidR="00BA46FA">
        <w:t>The data will hen need to be stored in non-volatile memory such as EEPROM or Flash memory. The controller will then need to add this velocity to the statistical calculations.  Additionally the microcontroller will need to check for any wirelessly connected device so that the data can be transferred</w:t>
      </w:r>
      <w:r w:rsidR="007458FC">
        <w:t xml:space="preserve"> in real time. </w:t>
      </w:r>
      <w:r w:rsidR="007458FC">
        <w:br/>
      </w:r>
      <w:r>
        <w:rPr>
          <w:b/>
        </w:rPr>
        <w:br/>
      </w:r>
      <w:r w:rsidR="00BA46FA">
        <w:t xml:space="preserve">The microcontroller software will also need to support </w:t>
      </w:r>
      <w:r w:rsidR="008F085A">
        <w:t>the device being put into standby mode by push of a button. This should turn the I/O off (Sensors and display) and put the CPU into an idle state to conserve battery life.  Likewise it will need to detect a button corresponding to the display being on or off.</w:t>
      </w:r>
    </w:p>
    <w:p w:rsidR="007458FC" w:rsidRDefault="007458FC" w:rsidP="00401C89">
      <w:r>
        <w:t>The software also needs to allow for the changing of bullet types so that different ammunitions can be recorded and compared separately at any one time. Additionally functionality should be included to allow the removal of any bad shots from the data tables.</w:t>
      </w:r>
    </w:p>
    <w:p w:rsidR="007458FC" w:rsidRPr="007458FC" w:rsidRDefault="007458FC" w:rsidP="00401C89">
      <w:pPr>
        <w:rPr>
          <w:u w:val="single"/>
        </w:rPr>
      </w:pPr>
      <w:r w:rsidRPr="007458FC">
        <w:rPr>
          <w:u w:val="single"/>
        </w:rPr>
        <w:t>Calibration Settings</w:t>
      </w:r>
    </w:p>
    <w:p w:rsidR="00C57494" w:rsidRPr="008F085A" w:rsidRDefault="008F085A" w:rsidP="008F085A">
      <w:pPr>
        <w:rPr>
          <w:b/>
        </w:rPr>
      </w:pPr>
      <w:r>
        <w:rPr>
          <w:b/>
        </w:rPr>
        <w:t>App</w:t>
      </w:r>
      <w:r>
        <w:rPr>
          <w:b/>
        </w:rPr>
        <w:br/>
      </w:r>
      <w:r>
        <w:t xml:space="preserve">In order for the microcontroller to upload data to a PDA or Smartphone, software must be implemented to receive and process the information in real time. The software </w:t>
      </w:r>
      <w:r w:rsidR="007458FC">
        <w:t xml:space="preserve">will </w:t>
      </w:r>
      <w:r>
        <w:t>involve the receiving of velocity d</w:t>
      </w:r>
      <w:r w:rsidR="007458FC">
        <w:t xml:space="preserve">ata, statistical calculations and multiple display functions. The display functions need to incorporate multiple graphing types including; </w:t>
      </w:r>
      <w:r w:rsidR="0004187C">
        <w:t>______.</w:t>
      </w:r>
    </w:p>
    <w:p w:rsidR="00C57494" w:rsidRPr="00C57494" w:rsidRDefault="00C57494" w:rsidP="00C57494">
      <w:pPr>
        <w:pStyle w:val="BodyContent"/>
      </w:pPr>
    </w:p>
    <w:p w:rsidR="00C57494" w:rsidRPr="00C57494" w:rsidRDefault="00C57494" w:rsidP="00C57494">
      <w:pPr>
        <w:pStyle w:val="BodyContent"/>
      </w:pPr>
    </w:p>
    <w:p w:rsidR="00C57494" w:rsidRDefault="00C57494" w:rsidP="00C57494">
      <w:pPr>
        <w:rPr>
          <w:rFonts w:ascii="Perpetua" w:eastAsia="Perpetua" w:hAnsi="Perpetua"/>
          <w:color w:val="000000"/>
          <w:sz w:val="24"/>
          <w:szCs w:val="24"/>
          <w:lang w:val="en-US"/>
        </w:rPr>
      </w:pPr>
    </w:p>
    <w:p w:rsidR="00C57494" w:rsidRPr="00C57494" w:rsidRDefault="00C57494" w:rsidP="00C57494"/>
    <w:p w:rsidR="00E36EB3" w:rsidRDefault="00E36EB3">
      <w:pPr>
        <w:spacing w:after="0" w:line="240" w:lineRule="auto"/>
        <w:rPr>
          <w:rFonts w:asciiTheme="majorHAnsi" w:eastAsia="Perpetua" w:hAnsiTheme="majorHAnsi" w:cs="Tahoma"/>
          <w:b/>
          <w:color w:val="17365D" w:themeColor="text2" w:themeShade="BF"/>
          <w:spacing w:val="20"/>
          <w:sz w:val="28"/>
          <w:szCs w:val="32"/>
          <w:lang w:val="en-US"/>
        </w:rPr>
      </w:pPr>
      <w:r>
        <w:br w:type="page"/>
      </w:r>
    </w:p>
    <w:p w:rsidR="000746B0" w:rsidRDefault="00E36EB3" w:rsidP="000746B0">
      <w:pPr>
        <w:pStyle w:val="Heading1"/>
      </w:pPr>
      <w:bookmarkStart w:id="32" w:name="_Toc333883438"/>
      <w:r>
        <w:lastRenderedPageBreak/>
        <w:t>Design</w:t>
      </w:r>
      <w:bookmarkEnd w:id="32"/>
      <w:r w:rsidR="000746B0">
        <w:br/>
      </w:r>
    </w:p>
    <w:p w:rsidR="0004187C" w:rsidRPr="0004187C" w:rsidRDefault="0004187C" w:rsidP="0004187C">
      <w:r>
        <w:t xml:space="preserve">Using the previously discussed concepts a complete </w:t>
      </w:r>
      <w:r w:rsidR="00B01FB1">
        <w:t>proposal</w:t>
      </w:r>
      <w:r>
        <w:t xml:space="preserve"> of the </w:t>
      </w:r>
      <w:r w:rsidR="00B01FB1">
        <w:t>planned</w:t>
      </w:r>
      <w:r>
        <w:t xml:space="preserve"> chronograph can be designed to meet the requirements specifications.</w:t>
      </w:r>
    </w:p>
    <w:p w:rsidR="0004187C" w:rsidRDefault="009178B0" w:rsidP="0004187C">
      <w:pPr>
        <w:pStyle w:val="Heading2"/>
      </w:pPr>
      <w:r>
        <w:t>Sensor</w:t>
      </w:r>
      <w:r w:rsidR="0004187C">
        <w:t xml:space="preserve"> Design</w:t>
      </w:r>
      <w:r w:rsidR="0004187C">
        <w:br/>
      </w:r>
    </w:p>
    <w:p w:rsidR="00222A24" w:rsidRDefault="00E104C3" w:rsidP="00222A24">
      <w:r w:rsidRPr="00222A24">
        <w:t xml:space="preserve">Utilising </w:t>
      </w:r>
      <w:proofErr w:type="gramStart"/>
      <w:r w:rsidRPr="00222A24">
        <w:t>655nm  the</w:t>
      </w:r>
      <w:proofErr w:type="gramEnd"/>
      <w:r w:rsidRPr="00222A24">
        <w:t xml:space="preserve"> laser ZD1955. </w:t>
      </w:r>
    </w:p>
    <w:p w:rsidR="00D72A2C" w:rsidRDefault="00D72A2C" w:rsidP="00222A24"/>
    <w:p w:rsidR="00F12756" w:rsidRDefault="00222A24" w:rsidP="00222A24">
      <w:r>
        <w:rPr>
          <w:b/>
        </w:rPr>
        <w:t>Supply</w:t>
      </w:r>
      <w:r w:rsidR="00F12756">
        <w:rPr>
          <w:b/>
        </w:rPr>
        <w:br/>
      </w:r>
      <w:r w:rsidR="00F12756">
        <w:t xml:space="preserve">Two 3.7V 200mAH </w:t>
      </w:r>
      <w:hyperlink r:id="rId20" w:history="1">
        <w:r w:rsidR="00F12756" w:rsidRPr="006E4AF8">
          <w:rPr>
            <w:rStyle w:val="Hyperlink"/>
          </w:rPr>
          <w:t>https://www.sparkfun.com/products/8483</w:t>
        </w:r>
      </w:hyperlink>
      <w:r w:rsidR="00F12756">
        <w:t xml:space="preserve"> in series</w:t>
      </w:r>
    </w:p>
    <w:p w:rsidR="00D57BFA" w:rsidRDefault="00D57BFA" w:rsidP="00222A24">
      <w:pPr>
        <w:rPr>
          <w:b/>
        </w:rPr>
      </w:pPr>
      <w:r w:rsidRPr="00D57BFA">
        <w:rPr>
          <w:b/>
        </w:rPr>
        <w:t>Regulator</w:t>
      </w:r>
    </w:p>
    <w:p w:rsidR="00D57BFA" w:rsidRPr="00D57BFA" w:rsidRDefault="00D57BFA" w:rsidP="00222A24">
      <w:pPr>
        <w:rPr>
          <w:rStyle w:val="HTMLCite"/>
          <w:i w:val="0"/>
          <w:iCs w:val="0"/>
        </w:rPr>
      </w:pPr>
      <w:hyperlink r:id="rId21" w:history="1">
        <w:r w:rsidRPr="00D57BFA">
          <w:rPr>
            <w:rStyle w:val="Hyperlink"/>
          </w:rPr>
          <w:t>http://www.jaycar.com.au/productView.asp?ID=ZV1505</w:t>
        </w:r>
      </w:hyperlink>
      <w:r w:rsidRPr="00D57BFA">
        <w:rPr>
          <w:rStyle w:val="HTMLCite"/>
          <w:i w:val="0"/>
          <w:iCs w:val="0"/>
        </w:rPr>
        <w:t xml:space="preserve"> </w:t>
      </w:r>
    </w:p>
    <w:p w:rsidR="00222A24" w:rsidRPr="00222A24" w:rsidRDefault="00222A24" w:rsidP="00E104C3">
      <w:pPr>
        <w:rPr>
          <w:rStyle w:val="HTMLCite"/>
          <w:i w:val="0"/>
        </w:rPr>
      </w:pPr>
      <w:r w:rsidRPr="00222A24">
        <w:rPr>
          <w:rStyle w:val="HTMLCite"/>
          <w:b/>
          <w:i w:val="0"/>
        </w:rPr>
        <w:t>Laser</w:t>
      </w:r>
      <w:r>
        <w:rPr>
          <w:rStyle w:val="HTMLCite"/>
          <w:b/>
          <w:i w:val="0"/>
        </w:rPr>
        <w:br/>
      </w:r>
      <w:r>
        <w:rPr>
          <w:rStyle w:val="HTMLCite"/>
          <w:i w:val="0"/>
        </w:rPr>
        <w:t>Operates at 2.4V and 40mA</w:t>
      </w:r>
      <w:r>
        <w:rPr>
          <w:rStyle w:val="HTMLCite"/>
          <w:i w:val="0"/>
        </w:rPr>
        <w:br/>
      </w:r>
      <w:r>
        <w:rPr>
          <w:rStyle w:val="HTMLCite"/>
          <w:i w:val="0"/>
        </w:rPr>
        <w:br/>
      </w:r>
      <w:r w:rsidRPr="00222A24">
        <w:rPr>
          <w:rStyle w:val="HTMLCite"/>
          <w:b/>
          <w:i w:val="0"/>
        </w:rPr>
        <w:t>Detector</w:t>
      </w:r>
      <w:r>
        <w:rPr>
          <w:rStyle w:val="HTMLCite"/>
          <w:b/>
          <w:i w:val="0"/>
        </w:rPr>
        <w:br/>
      </w:r>
    </w:p>
    <w:p w:rsidR="00222A24" w:rsidRDefault="00222A24" w:rsidP="00E104C3">
      <w:pPr>
        <w:rPr>
          <w:rStyle w:val="HTMLCite"/>
        </w:rPr>
      </w:pPr>
    </w:p>
    <w:p w:rsidR="00222A24" w:rsidRDefault="00222A24" w:rsidP="00E104C3">
      <w:pPr>
        <w:rPr>
          <w:rStyle w:val="HTMLCite"/>
        </w:rPr>
      </w:pPr>
    </w:p>
    <w:p w:rsidR="00222A24" w:rsidRPr="00222A24" w:rsidRDefault="00222A24" w:rsidP="00E104C3">
      <w:pPr>
        <w:rPr>
          <w:rStyle w:val="HTMLCite"/>
          <w:i w:val="0"/>
        </w:rPr>
      </w:pPr>
      <w:hyperlink r:id="rId22" w:history="1">
        <w:r w:rsidRPr="00222A24">
          <w:rPr>
            <w:rStyle w:val="Hyperlink"/>
          </w:rPr>
          <w:t>www.worldstartech.com/p</w:t>
        </w:r>
        <w:r w:rsidRPr="00222A24">
          <w:rPr>
            <w:rStyle w:val="Hyperlink"/>
          </w:rPr>
          <w:t>d</w:t>
        </w:r>
        <w:r w:rsidRPr="00222A24">
          <w:rPr>
            <w:rStyle w:val="Hyperlink"/>
          </w:rPr>
          <w:t>f/detector.pdf</w:t>
        </w:r>
      </w:hyperlink>
      <w:r w:rsidRPr="00222A24">
        <w:rPr>
          <w:rStyle w:val="HTMLCite"/>
          <w:i w:val="0"/>
        </w:rPr>
        <w:t xml:space="preserve"> as photo diode</w:t>
      </w:r>
    </w:p>
    <w:p w:rsidR="00E104C3" w:rsidRPr="00E104C3" w:rsidRDefault="00E104C3" w:rsidP="00E104C3">
      <w:hyperlink r:id="rId23" w:history="1">
        <w:proofErr w:type="gramStart"/>
        <w:r w:rsidRPr="006E4AF8">
          <w:rPr>
            <w:rStyle w:val="Hyperlink"/>
          </w:rPr>
          <w:t>http://www.optodiode.com/pro_06.html</w:t>
        </w:r>
      </w:hyperlink>
      <w:r>
        <w:t xml:space="preserve"> as narrow </w:t>
      </w:r>
      <w:r w:rsidR="00222A24">
        <w:t>wavelength detector.</w:t>
      </w:r>
      <w:proofErr w:type="gramEnd"/>
      <w:r w:rsidR="00222A24">
        <w:t xml:space="preserve"> $18.99US each </w:t>
      </w:r>
    </w:p>
    <w:p w:rsidR="00614090" w:rsidRDefault="00614090" w:rsidP="0004187C">
      <w:pPr>
        <w:pStyle w:val="BodyContent"/>
      </w:pPr>
    </w:p>
    <w:p w:rsidR="009178B0" w:rsidRDefault="009178B0">
      <w:pPr>
        <w:spacing w:after="0" w:line="240" w:lineRule="auto"/>
        <w:rPr>
          <w:rFonts w:asciiTheme="majorHAnsi" w:eastAsia="Perpetua" w:hAnsiTheme="majorHAnsi"/>
          <w:b/>
          <w:color w:val="365F91" w:themeColor="accent1" w:themeShade="BF"/>
          <w:spacing w:val="20"/>
          <w:sz w:val="24"/>
          <w:szCs w:val="26"/>
          <w:lang w:val="en-US"/>
        </w:rPr>
      </w:pPr>
      <w:r>
        <w:br w:type="page"/>
      </w:r>
    </w:p>
    <w:p w:rsidR="009178B0" w:rsidRDefault="009178B0" w:rsidP="009178B0">
      <w:pPr>
        <w:pStyle w:val="Heading2"/>
      </w:pPr>
      <w:r>
        <w:lastRenderedPageBreak/>
        <w:t>Electrical Design</w:t>
      </w:r>
      <w:r>
        <w:br/>
      </w:r>
    </w:p>
    <w:p w:rsidR="009178B0" w:rsidRPr="009178B0" w:rsidRDefault="009178B0" w:rsidP="009178B0">
      <w:pPr>
        <w:pStyle w:val="BodyContent"/>
      </w:pPr>
      <w:r>
        <w:t>BLAH</w:t>
      </w:r>
      <w:bookmarkStart w:id="33" w:name="_GoBack"/>
      <w:bookmarkEnd w:id="33"/>
    </w:p>
    <w:p w:rsidR="0004187C" w:rsidRDefault="0004187C" w:rsidP="0004187C">
      <w:pPr>
        <w:pStyle w:val="Heading2"/>
      </w:pPr>
      <w:bookmarkStart w:id="34" w:name="_Toc333883440"/>
      <w:r>
        <w:t>Mechanical</w:t>
      </w:r>
      <w:bookmarkEnd w:id="34"/>
      <w:r>
        <w:t xml:space="preserve"> Design</w:t>
      </w:r>
      <w:r>
        <w:br/>
      </w:r>
    </w:p>
    <w:p w:rsidR="0004187C" w:rsidRPr="0004187C" w:rsidRDefault="0004187C" w:rsidP="0004187C">
      <w:pPr>
        <w:pStyle w:val="BodyContent"/>
      </w:pPr>
      <w:r>
        <w:t xml:space="preserve">BLAH </w:t>
      </w:r>
      <w:proofErr w:type="spellStart"/>
      <w:r>
        <w:t>BLAH</w:t>
      </w:r>
      <w:proofErr w:type="spellEnd"/>
    </w:p>
    <w:p w:rsidR="0004187C" w:rsidRDefault="0004187C" w:rsidP="0004187C">
      <w:pPr>
        <w:pStyle w:val="Heading2"/>
      </w:pPr>
      <w:bookmarkStart w:id="35" w:name="_Toc333883441"/>
      <w:r>
        <w:t xml:space="preserve">Microcontroller </w:t>
      </w:r>
      <w:bookmarkEnd w:id="35"/>
      <w:r>
        <w:t>Design</w:t>
      </w:r>
    </w:p>
    <w:p w:rsidR="0004187C" w:rsidRPr="0004187C" w:rsidRDefault="0004187C" w:rsidP="0004187C">
      <w:pPr>
        <w:pStyle w:val="BodyContent"/>
      </w:pPr>
      <w:r>
        <w:br/>
        <w:t xml:space="preserve">Blah </w:t>
      </w:r>
      <w:proofErr w:type="spellStart"/>
      <w:r>
        <w:t>BLAH</w:t>
      </w:r>
      <w:proofErr w:type="spellEnd"/>
    </w:p>
    <w:p w:rsidR="0004187C" w:rsidRDefault="0004187C" w:rsidP="0004187C">
      <w:pPr>
        <w:pStyle w:val="Heading2"/>
      </w:pPr>
      <w:bookmarkStart w:id="36" w:name="_Toc333883442"/>
      <w:r>
        <w:t>Microcontroller Software</w:t>
      </w:r>
      <w:bookmarkEnd w:id="36"/>
      <w:r>
        <w:br/>
      </w:r>
    </w:p>
    <w:p w:rsidR="0004187C" w:rsidRPr="0004187C" w:rsidRDefault="0004187C" w:rsidP="0004187C">
      <w:pPr>
        <w:pStyle w:val="BodyContent"/>
      </w:pPr>
      <w:r>
        <w:t xml:space="preserve">BLAH </w:t>
      </w:r>
      <w:proofErr w:type="spellStart"/>
      <w:r>
        <w:t>BLAH</w:t>
      </w:r>
      <w:proofErr w:type="spellEnd"/>
    </w:p>
    <w:p w:rsidR="0004187C" w:rsidRDefault="0004187C" w:rsidP="0004187C">
      <w:pPr>
        <w:pStyle w:val="Heading2"/>
      </w:pPr>
      <w:bookmarkStart w:id="37" w:name="_Toc333883443"/>
      <w:r>
        <w:t>Application Software</w:t>
      </w:r>
      <w:bookmarkEnd w:id="37"/>
    </w:p>
    <w:p w:rsidR="0004187C" w:rsidRPr="0004187C" w:rsidRDefault="0004187C" w:rsidP="0004187C">
      <w:pPr>
        <w:pStyle w:val="BodyContent"/>
      </w:pPr>
      <w:r>
        <w:br/>
      </w:r>
      <w:proofErr w:type="gramStart"/>
      <w:r>
        <w:t xml:space="preserve">BLAH </w:t>
      </w:r>
      <w:proofErr w:type="spellStart"/>
      <w:r>
        <w:t>BLAH</w:t>
      </w:r>
      <w:proofErr w:type="spellEnd"/>
      <w:r>
        <w:t>.</w:t>
      </w:r>
      <w:proofErr w:type="gramEnd"/>
    </w:p>
    <w:p w:rsidR="000746B0" w:rsidRPr="000746B0" w:rsidRDefault="00F71A04" w:rsidP="0004187C">
      <w:pPr>
        <w:pStyle w:val="Heading2"/>
      </w:pPr>
      <w:r>
        <w:br w:type="page"/>
      </w:r>
    </w:p>
    <w:p w:rsidR="006B580B" w:rsidRPr="008A2D5B" w:rsidRDefault="006B580B" w:rsidP="008A2D5B">
      <w:pPr>
        <w:pStyle w:val="Heading1"/>
      </w:pPr>
      <w:bookmarkStart w:id="38" w:name="_Toc333883444"/>
      <w:r w:rsidRPr="008A2D5B">
        <w:lastRenderedPageBreak/>
        <w:t>Discussion</w:t>
      </w:r>
      <w:bookmarkEnd w:id="38"/>
    </w:p>
    <w:p w:rsidR="00374244" w:rsidRPr="00374244" w:rsidRDefault="003C21FC" w:rsidP="00374244">
      <w:pPr>
        <w:rPr>
          <w:lang w:val="en-NZ" w:eastAsia="en-NZ"/>
        </w:rPr>
      </w:pPr>
      <w:r w:rsidRPr="002D0B33">
        <w:rPr>
          <w:sz w:val="24"/>
          <w:szCs w:val="24"/>
          <w:lang w:val="en-NZ" w:eastAsia="en-NZ"/>
        </w:rPr>
        <w:br/>
      </w:r>
    </w:p>
    <w:p w:rsidR="00850BB6" w:rsidRPr="002D0B33" w:rsidRDefault="00850BB6" w:rsidP="00DB3D57">
      <w:pPr>
        <w:widowControl w:val="0"/>
        <w:autoSpaceDE w:val="0"/>
        <w:autoSpaceDN w:val="0"/>
        <w:adjustRightInd w:val="0"/>
        <w:spacing w:before="21" w:after="0" w:line="240" w:lineRule="auto"/>
        <w:rPr>
          <w:rFonts w:asciiTheme="minorHAnsi" w:eastAsia="Times New Roman" w:hAnsiTheme="minorHAnsi" w:cstheme="minorHAnsi"/>
          <w:color w:val="000000"/>
          <w:sz w:val="23"/>
          <w:szCs w:val="23"/>
          <w:lang w:val="en-NZ" w:eastAsia="en-NZ"/>
        </w:rPr>
      </w:pPr>
    </w:p>
    <w:p w:rsidR="00F71A04" w:rsidRDefault="00F71A04">
      <w:pPr>
        <w:spacing w:after="0" w:line="240" w:lineRule="auto"/>
        <w:rPr>
          <w:rFonts w:ascii="Tahoma" w:eastAsia="Perpetua" w:hAnsi="Tahoma" w:cs="Tahoma"/>
          <w:spacing w:val="20"/>
          <w:sz w:val="28"/>
          <w:szCs w:val="32"/>
          <w:lang w:val="en-US"/>
        </w:rPr>
      </w:pPr>
      <w:r>
        <w:br w:type="page"/>
      </w:r>
    </w:p>
    <w:p w:rsidR="00850BB6" w:rsidRPr="008A2D5B" w:rsidRDefault="001F4C52" w:rsidP="008A2D5B">
      <w:pPr>
        <w:pStyle w:val="Heading1"/>
      </w:pPr>
      <w:bookmarkStart w:id="39" w:name="_Toc333883445"/>
      <w:r w:rsidRPr="008A2D5B">
        <w:lastRenderedPageBreak/>
        <w:t>Conclusion</w:t>
      </w:r>
      <w:bookmarkEnd w:id="39"/>
    </w:p>
    <w:p w:rsidR="00F71A04" w:rsidRPr="00F71A04" w:rsidRDefault="00F71A04" w:rsidP="00F71A04">
      <w:pPr>
        <w:pStyle w:val="BodyContent"/>
      </w:pPr>
    </w:p>
    <w:p w:rsidR="006B580B" w:rsidRPr="002D0B33" w:rsidRDefault="00F71A04">
      <w:pPr>
        <w:spacing w:after="0" w:line="240" w:lineRule="auto"/>
        <w:rPr>
          <w:rFonts w:asciiTheme="minorHAnsi" w:eastAsia="Times New Roman" w:hAnsiTheme="minorHAnsi" w:cstheme="minorHAnsi"/>
          <w:color w:val="000000"/>
          <w:sz w:val="23"/>
          <w:szCs w:val="23"/>
          <w:lang w:val="en-NZ" w:eastAsia="en-NZ"/>
        </w:rPr>
      </w:pPr>
      <w:r>
        <w:rPr>
          <w:rFonts w:asciiTheme="minorHAnsi" w:eastAsia="Times New Roman" w:hAnsiTheme="minorHAnsi" w:cstheme="minorHAnsi"/>
          <w:color w:val="000000"/>
          <w:sz w:val="23"/>
          <w:szCs w:val="23"/>
          <w:lang w:val="en-NZ" w:eastAsia="en-NZ"/>
        </w:rPr>
        <w:br w:type="page"/>
      </w:r>
    </w:p>
    <w:bookmarkStart w:id="40" w:name="_Toc333883446" w:displacedByCustomXml="next"/>
    <w:sdt>
      <w:sdtPr>
        <w:rPr>
          <w:rFonts w:asciiTheme="minorHAnsi" w:eastAsia="Calibri" w:hAnsiTheme="minorHAnsi" w:cstheme="minorHAnsi"/>
          <w:b w:val="0"/>
          <w:color w:val="auto"/>
          <w:spacing w:val="0"/>
          <w:sz w:val="22"/>
          <w:szCs w:val="22"/>
          <w:lang w:val="en-GB"/>
        </w:rPr>
        <w:id w:val="94448248"/>
        <w:docPartObj>
          <w:docPartGallery w:val="Bibliographies"/>
          <w:docPartUnique/>
        </w:docPartObj>
      </w:sdtPr>
      <w:sdtContent>
        <w:p w:rsidR="005A35D2" w:rsidRPr="008A2D5B" w:rsidRDefault="005A35D2" w:rsidP="008A2D5B">
          <w:pPr>
            <w:pStyle w:val="Heading1"/>
          </w:pPr>
          <w:r w:rsidRPr="008A2D5B">
            <w:t>References</w:t>
          </w:r>
          <w:bookmarkEnd w:id="40"/>
        </w:p>
        <w:sdt>
          <w:sdtPr>
            <w:rPr>
              <w:rFonts w:asciiTheme="minorHAnsi" w:hAnsiTheme="minorHAnsi" w:cstheme="minorHAnsi"/>
            </w:rPr>
            <w:id w:val="111145805"/>
            <w:bibliography/>
          </w:sdtPr>
          <w:sdtContent>
            <w:p w:rsidR="00C57494" w:rsidRDefault="005A35D2" w:rsidP="00D323E5">
              <w:pPr>
                <w:rPr>
                  <w:noProof/>
                  <w:sz w:val="20"/>
                  <w:szCs w:val="20"/>
                  <w:lang w:eastAsia="en-GB"/>
                </w:rPr>
              </w:pPr>
              <w:r w:rsidRPr="002D0B33">
                <w:rPr>
                  <w:rFonts w:asciiTheme="minorHAnsi" w:hAnsiTheme="minorHAnsi" w:cstheme="minorHAnsi"/>
                </w:rPr>
                <w:fldChar w:fldCharType="begin"/>
              </w:r>
              <w:r w:rsidRPr="002D0B33">
                <w:rPr>
                  <w:rFonts w:asciiTheme="minorHAnsi" w:hAnsiTheme="minorHAnsi" w:cstheme="minorHAnsi"/>
                </w:rPr>
                <w:instrText xml:space="preserve"> BIBLIOGRAPHY </w:instrText>
              </w:r>
              <w:r w:rsidRPr="002D0B33">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3"/>
              </w:tblGrid>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 </w:t>
                    </w:r>
                  </w:p>
                </w:tc>
                <w:tc>
                  <w:tcPr>
                    <w:tcW w:w="0" w:type="auto"/>
                    <w:hideMark/>
                  </w:tcPr>
                  <w:p w:rsidR="00C57494" w:rsidRDefault="00C57494">
                    <w:pPr>
                      <w:pStyle w:val="Bibliography"/>
                      <w:rPr>
                        <w:rFonts w:eastAsiaTheme="minorEastAsia"/>
                        <w:noProof/>
                        <w:lang w:val="en-US"/>
                      </w:rPr>
                    </w:pPr>
                    <w:r>
                      <w:rPr>
                        <w:noProof/>
                        <w:lang w:val="en-US"/>
                      </w:rPr>
                      <w:t xml:space="preserve">R. M. Ford and C. S. Coultson, Design for Electrical and Computer Engineers; Theory,Concepts and Practice, New York: McGraw-Hill, 2008. </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[2] </w:t>
                    </w:r>
                  </w:p>
                </w:tc>
                <w:tc>
                  <w:tcPr>
                    <w:tcW w:w="0" w:type="auto"/>
                    <w:hideMark/>
                  </w:tcPr>
                  <w:p w:rsidR="00C57494" w:rsidRDefault="00C57494">
                    <w:pPr>
                      <w:pStyle w:val="Bibliography"/>
                      <w:rPr>
                        <w:rFonts w:eastAsiaTheme="minorEastAsia"/>
                        <w:noProof/>
                        <w:lang w:val="en-US"/>
                      </w:rPr>
                    </w:pPr>
                    <w:r>
                      <w:rPr>
                        <w:noProof/>
                        <w:lang w:val="en-US"/>
                      </w:rPr>
                      <w:t>AIRSOFT AUCKLAND INC., "Muzzle velocity limits," [Online]. Available: http://www.airsoftauckland.co.nz/muzzle-velocity-limits. [Accessed 23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[3] </w:t>
                    </w:r>
                  </w:p>
                </w:tc>
                <w:tc>
                  <w:tcPr>
                    <w:tcW w:w="0" w:type="auto"/>
                    <w:hideMark/>
                  </w:tcPr>
                  <w:p w:rsidR="00C57494" w:rsidRDefault="00C57494">
                    <w:pPr>
                      <w:pStyle w:val="Bibliography"/>
                      <w:rPr>
                        <w:rFonts w:eastAsiaTheme="minorEastAsia"/>
                        <w:noProof/>
                        <w:lang w:val="en-US"/>
                      </w:rPr>
                    </w:pPr>
                    <w:r>
                      <w:rPr>
                        <w:noProof/>
                        <w:lang w:val="en-US"/>
                      </w:rPr>
                      <w:t>Gun City, "Gun City - Worlds Largest Dedicated Gun Store," [Online]. Available: http://www.guncity.co.nz/. [Accessed 23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[4] </w:t>
                    </w:r>
                  </w:p>
                </w:tc>
                <w:tc>
                  <w:tcPr>
                    <w:tcW w:w="0" w:type="auto"/>
                    <w:hideMark/>
                  </w:tcPr>
                  <w:p w:rsidR="00C57494" w:rsidRDefault="00C57494">
                    <w:pPr>
                      <w:pStyle w:val="Bibliography"/>
                      <w:rPr>
                        <w:rFonts w:eastAsiaTheme="minorEastAsia"/>
                        <w:noProof/>
                        <w:lang w:val="en-US"/>
                      </w:rPr>
                    </w:pPr>
                    <w:r>
                      <w:rPr>
                        <w:noProof/>
                        <w:lang w:val="en-US"/>
                      </w:rPr>
                      <w:t>Orble, "Gunshot in Slow Motion," 3 28 2007. [Online]. Available: http://www.photosfan.com/bullet/. [Accessed 23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[5] </w:t>
                    </w:r>
                  </w:p>
                </w:tc>
                <w:tc>
                  <w:tcPr>
                    <w:tcW w:w="0" w:type="auto"/>
                    <w:hideMark/>
                  </w:tcPr>
                  <w:p w:rsidR="00C57494" w:rsidRDefault="00C57494">
                    <w:pPr>
                      <w:pStyle w:val="Bibliography"/>
                      <w:rPr>
                        <w:rFonts w:eastAsiaTheme="minorEastAsia"/>
                        <w:noProof/>
                        <w:lang w:val="en-US"/>
                      </w:rPr>
                    </w:pPr>
                    <w:r>
                      <w:rPr>
                        <w:noProof/>
                        <w:lang w:val="en-US"/>
                      </w:rPr>
                      <w:t xml:space="preserve">J. Thomas B. Greenslade, "The Balistic Pendulum," </w:t>
                    </w:r>
                    <w:r>
                      <w:rPr>
                        <w:i/>
                        <w:iCs/>
                        <w:noProof/>
                        <w:lang w:val="en-US"/>
                      </w:rPr>
                      <w:t xml:space="preserve">The Physics Teacher, </w:t>
                    </w:r>
                    <w:r>
                      <w:rPr>
                        <w:noProof/>
                        <w:lang w:val="en-US"/>
                      </w:rPr>
                      <w:t xml:space="preserve">vol. 29, no. 6, pp. 415-416, 1991. </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[6] </w:t>
                    </w:r>
                  </w:p>
                </w:tc>
                <w:tc>
                  <w:tcPr>
                    <w:tcW w:w="0" w:type="auto"/>
                    <w:hideMark/>
                  </w:tcPr>
                  <w:p w:rsidR="00C57494" w:rsidRDefault="00C57494">
                    <w:pPr>
                      <w:pStyle w:val="Bibliography"/>
                      <w:rPr>
                        <w:rFonts w:eastAsiaTheme="minorEastAsia"/>
                        <w:noProof/>
                        <w:lang w:val="en-US"/>
                      </w:rPr>
                    </w:pPr>
                    <w:r>
                      <w:rPr>
                        <w:noProof/>
                        <w:lang w:val="en-US"/>
                      </w:rPr>
                      <w:t xml:space="preserve">N. G. and J. Paulter, "Reference Ballistic Chronograph," </w:t>
                    </w:r>
                    <w:r>
                      <w:rPr>
                        <w:i/>
                        <w:iCs/>
                        <w:noProof/>
                        <w:lang w:val="en-US"/>
                      </w:rPr>
                      <w:t xml:space="preserve">Optical Engineering, </w:t>
                    </w:r>
                    <w:r>
                      <w:rPr>
                        <w:noProof/>
                        <w:lang w:val="en-US"/>
                      </w:rPr>
                      <w:t xml:space="preserve">vol. 48, no. 4, pp. 1-4, 2009. </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[7] </w:t>
                    </w:r>
                  </w:p>
                </w:tc>
                <w:tc>
                  <w:tcPr>
                    <w:tcW w:w="0" w:type="auto"/>
                    <w:hideMark/>
                  </w:tcPr>
                  <w:p w:rsidR="00C57494" w:rsidRDefault="00C57494">
                    <w:pPr>
                      <w:pStyle w:val="Bibliography"/>
                      <w:rPr>
                        <w:rFonts w:eastAsiaTheme="minorEastAsia"/>
                        <w:noProof/>
                        <w:lang w:val="en-US"/>
                      </w:rPr>
                    </w:pPr>
                    <w:r>
                      <w:rPr>
                        <w:noProof/>
                        <w:lang w:val="en-US"/>
                      </w:rPr>
                      <w:t>Real Guns, "The MagnetoSpeed Chronograph," [Online]. Available: http://www.realguns.com/articles/391.htm . [Accessed 22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[8] </w:t>
                    </w:r>
                  </w:p>
                </w:tc>
                <w:tc>
                  <w:tcPr>
                    <w:tcW w:w="0" w:type="auto"/>
                    <w:hideMark/>
                  </w:tcPr>
                  <w:p w:rsidR="00C57494" w:rsidRDefault="00C57494">
                    <w:pPr>
                      <w:pStyle w:val="Bibliography"/>
                      <w:rPr>
                        <w:rFonts w:eastAsiaTheme="minorEastAsia"/>
                        <w:noProof/>
                        <w:lang w:val="en-US"/>
                      </w:rPr>
                    </w:pPr>
                    <w:r>
                      <w:rPr>
                        <w:noProof/>
                        <w:lang w:val="en-US"/>
                      </w:rPr>
                      <w:t xml:space="preserve">M. Coutaney, "Acoustic methods for measuring bullet velocity," </w:t>
                    </w:r>
                    <w:r>
                      <w:rPr>
                        <w:i/>
                        <w:iCs/>
                        <w:noProof/>
                        <w:lang w:val="en-US"/>
                      </w:rPr>
                      <w:t xml:space="preserve">Applied Accoustics, </w:t>
                    </w:r>
                    <w:r>
                      <w:rPr>
                        <w:noProof/>
                        <w:lang w:val="en-US"/>
                      </w:rPr>
                      <w:t xml:space="preserve">vol. 69, no. 10, pp. 925-928, 2008. </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[9] </w:t>
                    </w:r>
                  </w:p>
                </w:tc>
                <w:tc>
                  <w:tcPr>
                    <w:tcW w:w="0" w:type="auto"/>
                    <w:hideMark/>
                  </w:tcPr>
                  <w:p w:rsidR="00C57494" w:rsidRDefault="00C57494">
                    <w:pPr>
                      <w:pStyle w:val="Bibliography"/>
                      <w:rPr>
                        <w:rFonts w:eastAsiaTheme="minorEastAsia"/>
                        <w:noProof/>
                        <w:lang w:val="en-US"/>
                      </w:rPr>
                    </w:pPr>
                    <w:r>
                      <w:rPr>
                        <w:noProof/>
                        <w:lang w:val="en-US"/>
                      </w:rPr>
                      <w:t>A. A. Gedeon, "Muzzle Velocity Chronograph". United States Patent 4030097, 2 Feb 1976.</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[10] </w:t>
                    </w:r>
                  </w:p>
                </w:tc>
                <w:tc>
                  <w:tcPr>
                    <w:tcW w:w="0" w:type="auto"/>
                    <w:hideMark/>
                  </w:tcPr>
                  <w:p w:rsidR="00C57494" w:rsidRDefault="00C57494">
                    <w:pPr>
                      <w:pStyle w:val="Bibliography"/>
                      <w:rPr>
                        <w:rFonts w:eastAsiaTheme="minorEastAsia"/>
                        <w:noProof/>
                        <w:lang w:val="en-US"/>
                      </w:rPr>
                    </w:pPr>
                    <w:r>
                      <w:rPr>
                        <w:noProof/>
                        <w:lang w:val="en-US"/>
                      </w:rPr>
                      <w:t>Rifle Accuracy Reports, "Chronograph matches bullet speed with small shot groups for accuracy," [Online]. Available: Rifle-Accuracy-Reports.com. [Accessed 22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[11] </w:t>
                    </w:r>
                  </w:p>
                </w:tc>
                <w:tc>
                  <w:tcPr>
                    <w:tcW w:w="0" w:type="auto"/>
                    <w:hideMark/>
                  </w:tcPr>
                  <w:p w:rsidR="00C57494" w:rsidRDefault="00C57494">
                    <w:pPr>
                      <w:pStyle w:val="Bibliography"/>
                      <w:rPr>
                        <w:rFonts w:eastAsiaTheme="minorEastAsia"/>
                        <w:noProof/>
                        <w:lang w:val="en-US"/>
                      </w:rPr>
                    </w:pPr>
                    <w:r>
                      <w:rPr>
                        <w:noProof/>
                        <w:lang w:val="en-US"/>
                      </w:rPr>
                      <w:t>MagnetoSpeed, "Magnetospeed V1 Ballistic Chronograph," 2012. [Online]. Available: http://www.magnetospeed.com/products/magnetospeed-v1-ballistic-chronograph. [Accessed 22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[12] </w:t>
                    </w:r>
                  </w:p>
                </w:tc>
                <w:tc>
                  <w:tcPr>
                    <w:tcW w:w="0" w:type="auto"/>
                    <w:hideMark/>
                  </w:tcPr>
                  <w:p w:rsidR="00C57494" w:rsidRDefault="00C57494">
                    <w:pPr>
                      <w:pStyle w:val="Bibliography"/>
                      <w:rPr>
                        <w:rFonts w:eastAsiaTheme="minorEastAsia"/>
                        <w:noProof/>
                        <w:lang w:val="en-US"/>
                      </w:rPr>
                    </w:pPr>
                    <w:r>
                      <w:rPr>
                        <w:noProof/>
                        <w:lang w:val="en-US"/>
                      </w:rPr>
                      <w:t>Outdoor Supplies, "Shooting Sundries," [Online]. Available: http://www.outdoorsupplies.co.nz/Sundries.htm. [Accessed 2012 8 22].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[13] </w:t>
                    </w:r>
                  </w:p>
                </w:tc>
                <w:tc>
                  <w:tcPr>
                    <w:tcW w:w="0" w:type="auto"/>
                    <w:hideMark/>
                  </w:tcPr>
                  <w:p w:rsidR="00C57494" w:rsidRDefault="00C57494">
                    <w:pPr>
                      <w:pStyle w:val="Bibliography"/>
                      <w:rPr>
                        <w:rFonts w:eastAsiaTheme="minorEastAsia"/>
                        <w:noProof/>
                        <w:lang w:val="en-US"/>
                      </w:rPr>
                    </w:pPr>
                    <w:r>
                      <w:rPr>
                        <w:noProof/>
                        <w:lang w:val="en-US"/>
                      </w:rPr>
                      <w:t>SAI Guns and Ammo, "Taurus Product Range," [Online]. Available: http://www.guns.co.nz/pages/products/pistols/taurus.htm. [Accessed 2012 8 23].</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t xml:space="preserve">[14] </w:t>
                    </w:r>
                  </w:p>
                </w:tc>
                <w:tc>
                  <w:tcPr>
                    <w:tcW w:w="0" w:type="auto"/>
                    <w:hideMark/>
                  </w:tcPr>
                  <w:p w:rsidR="00C57494" w:rsidRDefault="00C57494">
                    <w:pPr>
                      <w:pStyle w:val="Bibliography"/>
                      <w:rPr>
                        <w:rFonts w:eastAsiaTheme="minorEastAsia"/>
                        <w:noProof/>
                        <w:lang w:val="en-US"/>
                      </w:rPr>
                    </w:pPr>
                    <w:r>
                      <w:rPr>
                        <w:noProof/>
                        <w:lang w:val="en-US"/>
                      </w:rPr>
                      <w:t>SAI Guns and Ammo, "Marlin Product Range," [Online]. Available: http://www.guns.co.nz/pages/products/rifles_rf/marlin.htm . [Accessed 22 8 2012].</w:t>
                    </w:r>
                  </w:p>
                </w:tc>
              </w:tr>
              <w:tr w:rsidR="00C57494">
                <w:trPr>
                  <w:divId w:val="1843469723"/>
                  <w:tblCellSpacing w:w="15" w:type="dxa"/>
                </w:trPr>
                <w:tc>
                  <w:tcPr>
                    <w:tcW w:w="50" w:type="pct"/>
                    <w:hideMark/>
                  </w:tcPr>
                  <w:p w:rsidR="00C57494" w:rsidRDefault="00C57494">
                    <w:pPr>
                      <w:pStyle w:val="Bibliography"/>
                      <w:rPr>
                        <w:rFonts w:eastAsiaTheme="minorEastAsia"/>
                        <w:noProof/>
                        <w:lang w:val="en-US"/>
                      </w:rPr>
                    </w:pPr>
                    <w:r>
                      <w:rPr>
                        <w:noProof/>
                        <w:lang w:val="en-US"/>
                      </w:rPr>
                      <w:lastRenderedPageBreak/>
                      <w:t xml:space="preserve">[15] </w:t>
                    </w:r>
                  </w:p>
                </w:tc>
                <w:tc>
                  <w:tcPr>
                    <w:tcW w:w="0" w:type="auto"/>
                    <w:hideMark/>
                  </w:tcPr>
                  <w:p w:rsidR="00C57494" w:rsidRDefault="00C57494">
                    <w:pPr>
                      <w:pStyle w:val="Bibliography"/>
                      <w:rPr>
                        <w:rFonts w:eastAsiaTheme="minorEastAsia"/>
                        <w:noProof/>
                        <w:lang w:val="en-US"/>
                      </w:rPr>
                    </w:pPr>
                    <w:r>
                      <w:rPr>
                        <w:noProof/>
                        <w:lang w:val="en-US"/>
                      </w:rPr>
                      <w:t>KiwiPaintball, "SW1," [Online]. Available: http://www.kiwipaintball.co.nz/product.php?productid=17529&amp;cat=0&amp;page=&amp;featured=Y. [Accessed 23 8 2012].</w:t>
                    </w:r>
                  </w:p>
                </w:tc>
              </w:tr>
            </w:tbl>
            <w:p w:rsidR="00C57494" w:rsidRDefault="00C57494">
              <w:pPr>
                <w:divId w:val="1843469723"/>
                <w:rPr>
                  <w:rFonts w:eastAsia="Times New Roman"/>
                  <w:noProof/>
                </w:rPr>
              </w:pPr>
            </w:p>
            <w:p w:rsidR="00D323E5" w:rsidRPr="00D323E5" w:rsidRDefault="005A35D2" w:rsidP="00D323E5">
              <w:pPr>
                <w:rPr>
                  <w:rFonts w:asciiTheme="minorHAnsi" w:hAnsiTheme="minorHAnsi" w:cstheme="minorHAnsi"/>
                </w:rPr>
              </w:pPr>
              <w:r w:rsidRPr="002D0B33">
                <w:rPr>
                  <w:rFonts w:asciiTheme="minorHAnsi" w:hAnsiTheme="minorHAnsi" w:cstheme="minorHAnsi"/>
                  <w:b/>
                  <w:bCs/>
                  <w:noProof/>
                </w:rPr>
                <w:fldChar w:fldCharType="end"/>
              </w:r>
            </w:p>
          </w:sdtContent>
        </w:sdt>
      </w:sdtContent>
    </w:sdt>
    <w:p w:rsidR="00EC1805" w:rsidRDefault="00EC1805">
      <w:pPr>
        <w:spacing w:after="0" w:line="240" w:lineRule="auto"/>
        <w:rPr>
          <w:rFonts w:asciiTheme="minorHAnsi" w:eastAsia="Perpetua" w:hAnsiTheme="minorHAnsi" w:cstheme="minorHAnsi"/>
          <w:b/>
          <w:i/>
          <w:color w:val="1F497D" w:themeColor="text2"/>
          <w:spacing w:val="20"/>
          <w:sz w:val="36"/>
          <w:szCs w:val="36"/>
          <w:lang w:val="en-US"/>
        </w:rPr>
      </w:pPr>
    </w:p>
    <w:p w:rsidR="00F71A04" w:rsidRDefault="00F71A04">
      <w:pPr>
        <w:spacing w:after="0" w:line="240" w:lineRule="auto"/>
        <w:rPr>
          <w:rFonts w:ascii="Tahoma" w:eastAsia="Perpetua" w:hAnsi="Tahoma" w:cs="Tahoma"/>
          <w:spacing w:val="20"/>
          <w:sz w:val="28"/>
          <w:szCs w:val="32"/>
          <w:lang w:val="en-US"/>
        </w:rPr>
      </w:pPr>
    </w:p>
    <w:p w:rsidR="00D323E5" w:rsidRPr="00D323E5" w:rsidRDefault="00D323E5">
      <w:pPr>
        <w:spacing w:after="0" w:line="240" w:lineRule="auto"/>
      </w:pPr>
    </w:p>
    <w:p w:rsidR="00D323E5" w:rsidRDefault="00D323E5">
      <w:pPr>
        <w:spacing w:after="0" w:line="240" w:lineRule="auto"/>
        <w:rPr>
          <w:rFonts w:asciiTheme="majorHAnsi" w:eastAsia="Perpetua" w:hAnsiTheme="majorHAnsi" w:cs="Tahoma"/>
          <w:b/>
          <w:color w:val="17365D" w:themeColor="text2" w:themeShade="BF"/>
          <w:spacing w:val="20"/>
          <w:sz w:val="28"/>
          <w:szCs w:val="32"/>
          <w:lang w:val="en-US"/>
        </w:rPr>
      </w:pPr>
      <w:r>
        <w:br w:type="page"/>
      </w:r>
    </w:p>
    <w:p w:rsidR="002403C1" w:rsidRPr="008A2D5B" w:rsidRDefault="006B580B" w:rsidP="008A2D5B">
      <w:pPr>
        <w:pStyle w:val="Heading1"/>
      </w:pPr>
      <w:bookmarkStart w:id="41" w:name="_Toc333883447"/>
      <w:r w:rsidRPr="008A2D5B">
        <w:lastRenderedPageBreak/>
        <w:t>Appendi</w:t>
      </w:r>
      <w:r w:rsidR="00EC1805" w:rsidRPr="008A2D5B">
        <w:t>x</w:t>
      </w:r>
      <w:bookmarkEnd w:id="41"/>
    </w:p>
    <w:p w:rsidR="00AC09A0" w:rsidRDefault="00722BA3" w:rsidP="00AC09A0">
      <w:pPr>
        <w:pStyle w:val="BodyContent"/>
        <w:keepNext/>
        <w:jc w:val="center"/>
      </w:pPr>
      <w:r>
        <w:rPr>
          <w:noProof/>
          <w:lang w:val="en-NZ" w:eastAsia="en-NZ"/>
        </w:rPr>
        <w:drawing>
          <wp:inline distT="0" distB="0" distL="0" distR="0" wp14:anchorId="628FF803" wp14:editId="482A75A3">
            <wp:extent cx="2913321" cy="2913321"/>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0106" cy="2910106"/>
                    </a:xfrm>
                    <a:prstGeom prst="rect">
                      <a:avLst/>
                    </a:prstGeom>
                  </pic:spPr>
                </pic:pic>
              </a:graphicData>
            </a:graphic>
          </wp:inline>
        </w:drawing>
      </w:r>
    </w:p>
    <w:p w:rsidR="00722BA3" w:rsidRDefault="00AC09A0" w:rsidP="00AC09A0">
      <w:pPr>
        <w:pStyle w:val="Caption"/>
        <w:jc w:val="center"/>
        <w:rPr>
          <w:b w:val="0"/>
        </w:rPr>
      </w:pPr>
      <w:bookmarkStart w:id="42" w:name="_Ref333539312"/>
      <w:r>
        <w:t xml:space="preserve">Appendix </w:t>
      </w:r>
      <w:r w:rsidR="00A81E87">
        <w:fldChar w:fldCharType="begin"/>
      </w:r>
      <w:r w:rsidR="00A81E87">
        <w:instrText xml:space="preserve"> SEQ Appendix \* ARABIC </w:instrText>
      </w:r>
      <w:r w:rsidR="00A81E87">
        <w:fldChar w:fldCharType="separate"/>
      </w:r>
      <w:r w:rsidR="0053160C">
        <w:rPr>
          <w:noProof/>
        </w:rPr>
        <w:t>1</w:t>
      </w:r>
      <w:r w:rsidR="00A81E87">
        <w:rPr>
          <w:noProof/>
        </w:rPr>
        <w:fldChar w:fldCharType="end"/>
      </w:r>
      <w:bookmarkEnd w:id="42"/>
      <w:r>
        <w:t xml:space="preserve"> – Product Shot of the </w:t>
      </w:r>
      <w:r w:rsidRPr="00AC09A0">
        <w:t>Taurus PT99 Stainless</w:t>
      </w:r>
      <w:r>
        <w:t xml:space="preserve"> Pistol </w:t>
      </w:r>
      <w:sdt>
        <w:sdtPr>
          <w:id w:val="551893228"/>
          <w:citation/>
        </w:sdtPr>
        <w:sdtContent>
          <w:r>
            <w:fldChar w:fldCharType="begin"/>
          </w:r>
          <w:r>
            <w:rPr>
              <w:lang w:val="en-US"/>
            </w:rPr>
            <w:instrText xml:space="preserve">CITATION SAI23 \l 1033 </w:instrText>
          </w:r>
          <w:r>
            <w:fldChar w:fldCharType="separate"/>
          </w:r>
          <w:r w:rsidR="00C57494" w:rsidRPr="00C57494">
            <w:rPr>
              <w:noProof/>
              <w:lang w:val="en-US"/>
            </w:rPr>
            <w:t>[13]</w:t>
          </w:r>
          <w:r>
            <w:fldChar w:fldCharType="end"/>
          </w:r>
        </w:sdtContent>
      </w:sdt>
    </w:p>
    <w:p w:rsidR="00722BA3" w:rsidRDefault="00722BA3" w:rsidP="00722BA3">
      <w:pPr>
        <w:pStyle w:val="BodyContent"/>
        <w:jc w:val="center"/>
      </w:pPr>
    </w:p>
    <w:p w:rsidR="00722BA3" w:rsidRDefault="00722BA3" w:rsidP="00722BA3">
      <w:pPr>
        <w:pStyle w:val="BodyContent"/>
        <w:jc w:val="center"/>
      </w:pPr>
    </w:p>
    <w:p w:rsidR="00722BA3" w:rsidRDefault="00722BA3" w:rsidP="00722BA3">
      <w:pPr>
        <w:pStyle w:val="BodyContent"/>
        <w:jc w:val="center"/>
      </w:pPr>
    </w:p>
    <w:p w:rsidR="00AC09A0" w:rsidRDefault="00722BA3" w:rsidP="00AC09A0">
      <w:pPr>
        <w:pStyle w:val="BodyContent"/>
        <w:keepNext/>
        <w:jc w:val="center"/>
      </w:pPr>
      <w:r>
        <w:rPr>
          <w:noProof/>
          <w:lang w:val="en-NZ" w:eastAsia="en-NZ"/>
        </w:rPr>
        <w:drawing>
          <wp:inline distT="0" distB="0" distL="0" distR="0" wp14:anchorId="1FEFD34C" wp14:editId="4E89BF5C">
            <wp:extent cx="5707996" cy="1330036"/>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335515"/>
                    </a:xfrm>
                    <a:prstGeom prst="rect">
                      <a:avLst/>
                    </a:prstGeom>
                  </pic:spPr>
                </pic:pic>
              </a:graphicData>
            </a:graphic>
          </wp:inline>
        </w:drawing>
      </w:r>
    </w:p>
    <w:p w:rsidR="00AC09A0" w:rsidRDefault="00AC09A0" w:rsidP="00AC09A0">
      <w:pPr>
        <w:pStyle w:val="Caption"/>
        <w:jc w:val="center"/>
      </w:pPr>
      <w:bookmarkStart w:id="43" w:name="_Ref333539317"/>
      <w:r>
        <w:t xml:space="preserve">Appendix </w:t>
      </w:r>
      <w:r w:rsidR="00A81E87">
        <w:fldChar w:fldCharType="begin"/>
      </w:r>
      <w:r w:rsidR="00A81E87">
        <w:instrText xml:space="preserve"> SEQ Appendix \* ARABIC </w:instrText>
      </w:r>
      <w:r w:rsidR="00A81E87">
        <w:fldChar w:fldCharType="separate"/>
      </w:r>
      <w:r w:rsidR="0053160C">
        <w:rPr>
          <w:noProof/>
        </w:rPr>
        <w:t>2</w:t>
      </w:r>
      <w:r w:rsidR="00A81E87">
        <w:rPr>
          <w:noProof/>
        </w:rPr>
        <w:fldChar w:fldCharType="end"/>
      </w:r>
      <w:bookmarkEnd w:id="43"/>
      <w:r>
        <w:t xml:space="preserve"> - Product Shot of the Marlin </w:t>
      </w:r>
      <w:r w:rsidRPr="00A06A65">
        <w:t>980S</w:t>
      </w:r>
      <w:r>
        <w:t xml:space="preserve"> Rifle </w:t>
      </w:r>
      <w:sdt>
        <w:sdtPr>
          <w:id w:val="-1707025207"/>
          <w:citation/>
        </w:sdtPr>
        <w:sdtContent>
          <w:r>
            <w:fldChar w:fldCharType="begin"/>
          </w:r>
          <w:r>
            <w:rPr>
              <w:lang w:val="en-US"/>
            </w:rPr>
            <w:instrText xml:space="preserve"> CITATION SAI12 \l 1033 </w:instrText>
          </w:r>
          <w:r>
            <w:fldChar w:fldCharType="separate"/>
          </w:r>
          <w:r w:rsidR="00C57494" w:rsidRPr="00C57494">
            <w:rPr>
              <w:noProof/>
              <w:lang w:val="en-US"/>
            </w:rPr>
            <w:t>[14]</w:t>
          </w:r>
          <w:r>
            <w:fldChar w:fldCharType="end"/>
          </w:r>
        </w:sdtContent>
      </w:sdt>
    </w:p>
    <w:p w:rsidR="00722BA3" w:rsidRPr="00532B3B" w:rsidRDefault="00722BA3" w:rsidP="00722BA3">
      <w:pPr>
        <w:pStyle w:val="BodyContent"/>
        <w:jc w:val="center"/>
      </w:pPr>
      <w:r w:rsidRPr="00532B3B">
        <w:t xml:space="preserve"> </w:t>
      </w:r>
    </w:p>
    <w:p w:rsidR="00722BA3" w:rsidRPr="009B1BE4" w:rsidRDefault="00722BA3" w:rsidP="00722BA3">
      <w:pPr>
        <w:pStyle w:val="BodyContent"/>
        <w:rPr>
          <w:b/>
        </w:rPr>
      </w:pPr>
    </w:p>
    <w:p w:rsidR="00722BA3" w:rsidRDefault="00722BA3" w:rsidP="00722BA3">
      <w:pPr>
        <w:pStyle w:val="BodyContent"/>
        <w:rPr>
          <w:b/>
        </w:rPr>
      </w:pPr>
    </w:p>
    <w:p w:rsidR="00722BA3" w:rsidRDefault="00722BA3" w:rsidP="00722BA3">
      <w:pPr>
        <w:pStyle w:val="BodyContent"/>
        <w:rPr>
          <w:b/>
        </w:rPr>
      </w:pPr>
    </w:p>
    <w:p w:rsidR="00722BA3" w:rsidRDefault="00722BA3" w:rsidP="00722BA3">
      <w:pPr>
        <w:pStyle w:val="BodyContent"/>
        <w:rPr>
          <w:b/>
        </w:rPr>
      </w:pPr>
    </w:p>
    <w:p w:rsidR="00722BA3" w:rsidRDefault="00722BA3" w:rsidP="00722BA3">
      <w:pPr>
        <w:pStyle w:val="BodyContent"/>
        <w:rPr>
          <w:b/>
        </w:rPr>
      </w:pPr>
    </w:p>
    <w:p w:rsidR="00D323E5" w:rsidRDefault="00722BA3" w:rsidP="00D323E5">
      <w:pPr>
        <w:pStyle w:val="BodyContent"/>
        <w:keepNext/>
        <w:jc w:val="center"/>
      </w:pPr>
      <w:r>
        <w:rPr>
          <w:noProof/>
          <w:lang w:val="en-NZ" w:eastAsia="en-NZ"/>
        </w:rPr>
        <w:lastRenderedPageBreak/>
        <w:drawing>
          <wp:inline distT="0" distB="0" distL="0" distR="0" wp14:anchorId="157F0178" wp14:editId="4468124A">
            <wp:extent cx="3327991" cy="3327991"/>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7372" cy="3327372"/>
                    </a:xfrm>
                    <a:prstGeom prst="rect">
                      <a:avLst/>
                    </a:prstGeom>
                  </pic:spPr>
                </pic:pic>
              </a:graphicData>
            </a:graphic>
          </wp:inline>
        </w:drawing>
      </w:r>
    </w:p>
    <w:p w:rsidR="00D323E5" w:rsidRDefault="00D323E5" w:rsidP="00D323E5">
      <w:pPr>
        <w:jc w:val="center"/>
        <w:rPr>
          <w:rFonts w:ascii="Trebuchet MS" w:eastAsia="Times New Roman" w:hAnsi="Trebuchet MS"/>
          <w:b/>
          <w:bCs/>
          <w:sz w:val="20"/>
          <w:szCs w:val="20"/>
        </w:rPr>
      </w:pPr>
      <w:bookmarkStart w:id="44" w:name="_Ref333539322"/>
      <w:r w:rsidRPr="00D323E5">
        <w:rPr>
          <w:b/>
        </w:rPr>
        <w:t xml:space="preserve">Appendix </w:t>
      </w:r>
      <w:r w:rsidRPr="00D323E5">
        <w:rPr>
          <w:b/>
        </w:rPr>
        <w:fldChar w:fldCharType="begin"/>
      </w:r>
      <w:r w:rsidRPr="00D323E5">
        <w:rPr>
          <w:b/>
        </w:rPr>
        <w:instrText xml:space="preserve"> SEQ Appendix \* ARABIC </w:instrText>
      </w:r>
      <w:r w:rsidRPr="00D323E5">
        <w:rPr>
          <w:b/>
        </w:rPr>
        <w:fldChar w:fldCharType="separate"/>
      </w:r>
      <w:r w:rsidR="0053160C">
        <w:rPr>
          <w:b/>
          <w:noProof/>
        </w:rPr>
        <w:t>3</w:t>
      </w:r>
      <w:r w:rsidRPr="00D323E5">
        <w:rPr>
          <w:b/>
        </w:rPr>
        <w:fldChar w:fldCharType="end"/>
      </w:r>
      <w:bookmarkEnd w:id="44"/>
      <w:r w:rsidRPr="00D323E5">
        <w:rPr>
          <w:b/>
        </w:rPr>
        <w:t xml:space="preserve"> – Product Shot of the </w:t>
      </w:r>
      <w:r w:rsidRPr="00D323E5">
        <w:rPr>
          <w:rFonts w:ascii="Trebuchet MS" w:eastAsia="Times New Roman" w:hAnsi="Trebuchet MS"/>
          <w:b/>
          <w:bCs/>
          <w:sz w:val="20"/>
          <w:szCs w:val="20"/>
        </w:rPr>
        <w:t xml:space="preserve">SW1 </w:t>
      </w:r>
      <w:proofErr w:type="spellStart"/>
      <w:r w:rsidRPr="00D323E5">
        <w:rPr>
          <w:rFonts w:ascii="Trebuchet MS" w:eastAsia="Times New Roman" w:hAnsi="Trebuchet MS"/>
          <w:b/>
          <w:bCs/>
          <w:sz w:val="20"/>
          <w:szCs w:val="20"/>
        </w:rPr>
        <w:t>Milsim</w:t>
      </w:r>
      <w:proofErr w:type="spellEnd"/>
      <w:r w:rsidRPr="00D323E5">
        <w:rPr>
          <w:rFonts w:ascii="Trebuchet MS" w:eastAsia="Times New Roman" w:hAnsi="Trebuchet MS"/>
          <w:b/>
          <w:bCs/>
          <w:sz w:val="20"/>
          <w:szCs w:val="20"/>
        </w:rPr>
        <w:t xml:space="preserve"> Marker </w:t>
      </w:r>
      <w:sdt>
        <w:sdtPr>
          <w:rPr>
            <w:rFonts w:ascii="Trebuchet MS" w:eastAsia="Times New Roman" w:hAnsi="Trebuchet MS"/>
            <w:b/>
            <w:bCs/>
            <w:sz w:val="20"/>
            <w:szCs w:val="20"/>
          </w:rPr>
          <w:id w:val="-523554636"/>
          <w:citation/>
        </w:sdtPr>
        <w:sdtContent>
          <w:r>
            <w:rPr>
              <w:rFonts w:ascii="Trebuchet MS" w:eastAsia="Times New Roman" w:hAnsi="Trebuchet MS"/>
              <w:b/>
              <w:bCs/>
              <w:sz w:val="20"/>
              <w:szCs w:val="20"/>
            </w:rPr>
            <w:fldChar w:fldCharType="begin"/>
          </w:r>
          <w:r>
            <w:rPr>
              <w:rFonts w:ascii="Trebuchet MS" w:eastAsia="Times New Roman" w:hAnsi="Trebuchet MS"/>
              <w:b/>
              <w:bCs/>
              <w:sz w:val="20"/>
              <w:szCs w:val="20"/>
              <w:lang w:val="en-US"/>
            </w:rPr>
            <w:instrText xml:space="preserve"> CITATION Kiw12 \l 1033 </w:instrText>
          </w:r>
          <w:r>
            <w:rPr>
              <w:rFonts w:ascii="Trebuchet MS" w:eastAsia="Times New Roman" w:hAnsi="Trebuchet MS"/>
              <w:b/>
              <w:bCs/>
              <w:sz w:val="20"/>
              <w:szCs w:val="20"/>
            </w:rPr>
            <w:fldChar w:fldCharType="separate"/>
          </w:r>
          <w:r w:rsidR="00C57494" w:rsidRPr="00C57494">
            <w:rPr>
              <w:rFonts w:ascii="Trebuchet MS" w:eastAsia="Times New Roman" w:hAnsi="Trebuchet MS"/>
              <w:noProof/>
              <w:sz w:val="20"/>
              <w:szCs w:val="20"/>
              <w:lang w:val="en-US"/>
            </w:rPr>
            <w:t>[15]</w:t>
          </w:r>
          <w:r>
            <w:rPr>
              <w:rFonts w:ascii="Trebuchet MS" w:eastAsia="Times New Roman" w:hAnsi="Trebuchet MS"/>
              <w:b/>
              <w:bCs/>
              <w:sz w:val="20"/>
              <w:szCs w:val="20"/>
            </w:rPr>
            <w:fldChar w:fldCharType="end"/>
          </w:r>
        </w:sdtContent>
      </w:sdt>
    </w:p>
    <w:p w:rsidR="0053160C" w:rsidRPr="00D323E5" w:rsidRDefault="0053160C" w:rsidP="00D323E5">
      <w:pPr>
        <w:jc w:val="center"/>
        <w:rPr>
          <w:rFonts w:ascii="Trebuchet MS" w:eastAsia="Times New Roman" w:hAnsi="Trebuchet MS"/>
          <w:b/>
          <w:bCs/>
          <w:sz w:val="20"/>
          <w:szCs w:val="20"/>
        </w:rPr>
      </w:pPr>
    </w:p>
    <w:tbl>
      <w:tblPr>
        <w:tblpPr w:leftFromText="180" w:rightFromText="180" w:vertAnchor="text" w:horzAnchor="margin" w:tblpXSpec="center" w:tblpY="186"/>
        <w:tblW w:w="10512" w:type="dxa"/>
        <w:tblLook w:val="04A0" w:firstRow="1" w:lastRow="0" w:firstColumn="1" w:lastColumn="0" w:noHBand="0" w:noVBand="1"/>
      </w:tblPr>
      <w:tblGrid>
        <w:gridCol w:w="1391"/>
        <w:gridCol w:w="1020"/>
        <w:gridCol w:w="1261"/>
        <w:gridCol w:w="825"/>
        <w:gridCol w:w="1077"/>
        <w:gridCol w:w="1391"/>
        <w:gridCol w:w="773"/>
        <w:gridCol w:w="1387"/>
        <w:gridCol w:w="1387"/>
      </w:tblGrid>
      <w:tr w:rsidR="0053160C" w:rsidRPr="0053160C" w:rsidTr="002C73D7">
        <w:trPr>
          <w:trHeight w:val="1157"/>
        </w:trPr>
        <w:tc>
          <w:tcPr>
            <w:tcW w:w="13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 </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Accuracy</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Uniqueness</w:t>
            </w:r>
          </w:p>
        </w:tc>
        <w:tc>
          <w:tcPr>
            <w:tcW w:w="825"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Mount ability</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Simplicity</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Cost Effectiveness</w:t>
            </w:r>
          </w:p>
        </w:tc>
        <w:tc>
          <w:tcPr>
            <w:tcW w:w="773"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Safety</w:t>
            </w:r>
          </w:p>
        </w:tc>
        <w:tc>
          <w:tcPr>
            <w:tcW w:w="1387"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Geometric Mean</w:t>
            </w:r>
          </w:p>
        </w:tc>
        <w:tc>
          <w:tcPr>
            <w:tcW w:w="1387" w:type="dxa"/>
            <w:tcBorders>
              <w:top w:val="single" w:sz="4" w:space="0" w:color="auto"/>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Weighting</w:t>
            </w:r>
          </w:p>
        </w:tc>
      </w:tr>
      <w:tr w:rsidR="0053160C" w:rsidRPr="0053160C" w:rsidTr="002C73D7">
        <w:trPr>
          <w:trHeight w:val="558"/>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Accuracy</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2</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0.5</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0.5</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2</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0.5</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0.87</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0.1</w:t>
            </w:r>
            <w:r w:rsidR="002C73D7">
              <w:rPr>
                <w:rFonts w:eastAsia="Times New Roman" w:cs="Calibri"/>
                <w:color w:val="000000"/>
                <w:lang w:val="en-NZ" w:eastAsia="en-NZ"/>
              </w:rPr>
              <w:t>3</w:t>
            </w:r>
          </w:p>
        </w:tc>
      </w:tr>
      <w:tr w:rsidR="0053160C" w:rsidRPr="0053160C" w:rsidTr="002C73D7">
        <w:trPr>
          <w:trHeight w:val="386"/>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Uniqueness</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0.25</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0.33</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0.40</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0.0</w:t>
            </w:r>
            <w:r w:rsidR="002C73D7">
              <w:rPr>
                <w:rFonts w:eastAsia="Times New Roman" w:cs="Calibri"/>
                <w:color w:val="000000"/>
                <w:lang w:val="en-NZ" w:eastAsia="en-NZ"/>
              </w:rPr>
              <w:t>6</w:t>
            </w:r>
          </w:p>
        </w:tc>
      </w:tr>
      <w:tr w:rsidR="0053160C" w:rsidRPr="0053160C" w:rsidTr="002C73D7">
        <w:trPr>
          <w:trHeight w:val="386"/>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Mount ability</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3</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1.8</w:t>
            </w:r>
            <w:r w:rsidR="002C73D7">
              <w:rPr>
                <w:rFonts w:eastAsia="Times New Roman" w:cs="Calibri"/>
                <w:color w:val="000000"/>
                <w:lang w:eastAsia="en-NZ"/>
              </w:rPr>
              <w:t>9</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0.2</w:t>
            </w:r>
            <w:r w:rsidR="002C73D7">
              <w:rPr>
                <w:rFonts w:eastAsia="Times New Roman" w:cs="Calibri"/>
                <w:color w:val="000000"/>
                <w:lang w:val="en-NZ" w:eastAsia="en-NZ"/>
              </w:rPr>
              <w:t>8</w:t>
            </w:r>
          </w:p>
        </w:tc>
      </w:tr>
      <w:tr w:rsidR="0053160C" w:rsidRPr="0053160C" w:rsidTr="002C73D7">
        <w:trPr>
          <w:trHeight w:val="674"/>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Simplicity</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2</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2</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1.3</w:t>
            </w:r>
            <w:r w:rsidR="002C73D7">
              <w:rPr>
                <w:rFonts w:eastAsia="Times New Roman" w:cs="Calibri"/>
                <w:color w:val="000000"/>
                <w:lang w:eastAsia="en-NZ"/>
              </w:rPr>
              <w:t>2</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0.19</w:t>
            </w:r>
          </w:p>
        </w:tc>
      </w:tr>
      <w:tr w:rsidR="0053160C" w:rsidRPr="0053160C" w:rsidTr="002C73D7">
        <w:trPr>
          <w:trHeight w:val="713"/>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Cost Effectiveness</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1</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0.25</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0.6</w:t>
            </w:r>
            <w:r w:rsidR="002C73D7">
              <w:rPr>
                <w:rFonts w:eastAsia="Times New Roman" w:cs="Calibri"/>
                <w:color w:val="000000"/>
                <w:lang w:eastAsia="en-NZ"/>
              </w:rPr>
              <w:t>6</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w:t>
            </w:r>
            <w:r w:rsidR="002C73D7">
              <w:rPr>
                <w:rFonts w:eastAsia="Times New Roman" w:cs="Calibri"/>
                <w:color w:val="000000"/>
                <w:lang w:val="en-NZ" w:eastAsia="en-NZ"/>
              </w:rPr>
              <w:t>10</w:t>
            </w:r>
          </w:p>
        </w:tc>
      </w:tr>
      <w:tr w:rsidR="0053160C" w:rsidRPr="0053160C" w:rsidTr="002C73D7">
        <w:trPr>
          <w:trHeight w:val="539"/>
        </w:trPr>
        <w:tc>
          <w:tcPr>
            <w:tcW w:w="1391" w:type="dxa"/>
            <w:tcBorders>
              <w:top w:val="nil"/>
              <w:left w:val="single" w:sz="4" w:space="0" w:color="auto"/>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rPr>
                <w:rFonts w:eastAsia="Times New Roman" w:cs="Calibri"/>
                <w:color w:val="000000"/>
                <w:lang w:val="en-NZ" w:eastAsia="en-NZ"/>
              </w:rPr>
            </w:pPr>
            <w:r w:rsidRPr="0053160C">
              <w:rPr>
                <w:rFonts w:eastAsia="Times New Roman" w:cs="Calibri"/>
                <w:color w:val="000000"/>
                <w:lang w:eastAsia="en-NZ"/>
              </w:rPr>
              <w:t>Safety</w:t>
            </w:r>
          </w:p>
        </w:tc>
        <w:tc>
          <w:tcPr>
            <w:tcW w:w="1020"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2</w:t>
            </w:r>
          </w:p>
        </w:tc>
        <w:tc>
          <w:tcPr>
            <w:tcW w:w="126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3</w:t>
            </w:r>
          </w:p>
        </w:tc>
        <w:tc>
          <w:tcPr>
            <w:tcW w:w="825"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07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0.5</w:t>
            </w:r>
          </w:p>
        </w:tc>
        <w:tc>
          <w:tcPr>
            <w:tcW w:w="1391"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4</w:t>
            </w:r>
          </w:p>
        </w:tc>
        <w:tc>
          <w:tcPr>
            <w:tcW w:w="773"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53160C">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spacing w:after="0" w:line="240" w:lineRule="auto"/>
              <w:jc w:val="right"/>
              <w:rPr>
                <w:rFonts w:eastAsia="Times New Roman" w:cs="Calibri"/>
                <w:color w:val="000000"/>
                <w:lang w:val="en-NZ" w:eastAsia="en-NZ"/>
              </w:rPr>
            </w:pPr>
            <w:r w:rsidRPr="0053160C">
              <w:rPr>
                <w:rFonts w:eastAsia="Times New Roman" w:cs="Calibri"/>
                <w:color w:val="000000"/>
                <w:lang w:eastAsia="en-NZ"/>
              </w:rPr>
              <w:t>1.64</w:t>
            </w:r>
          </w:p>
        </w:tc>
        <w:tc>
          <w:tcPr>
            <w:tcW w:w="1387" w:type="dxa"/>
            <w:tcBorders>
              <w:top w:val="nil"/>
              <w:left w:val="nil"/>
              <w:bottom w:val="single" w:sz="4" w:space="0" w:color="auto"/>
              <w:right w:val="single" w:sz="4" w:space="0" w:color="auto"/>
            </w:tcBorders>
            <w:shd w:val="clear" w:color="auto" w:fill="auto"/>
            <w:vAlign w:val="center"/>
            <w:hideMark/>
          </w:tcPr>
          <w:p w:rsidR="0053160C" w:rsidRPr="0053160C" w:rsidRDefault="0053160C" w:rsidP="002C73D7">
            <w:pPr>
              <w:keepNext/>
              <w:spacing w:after="0" w:line="240" w:lineRule="auto"/>
              <w:jc w:val="right"/>
              <w:rPr>
                <w:rFonts w:eastAsia="Times New Roman" w:cs="Calibri"/>
                <w:color w:val="000000"/>
                <w:lang w:val="en-NZ" w:eastAsia="en-NZ"/>
              </w:rPr>
            </w:pPr>
            <w:r w:rsidRPr="0053160C">
              <w:rPr>
                <w:rFonts w:eastAsia="Times New Roman" w:cs="Calibri"/>
                <w:color w:val="000000"/>
                <w:lang w:val="en-NZ" w:eastAsia="en-NZ"/>
              </w:rPr>
              <w:t>0.24</w:t>
            </w:r>
          </w:p>
        </w:tc>
      </w:tr>
    </w:tbl>
    <w:p w:rsidR="0053160C" w:rsidRDefault="0053160C" w:rsidP="0053160C">
      <w:pPr>
        <w:pStyle w:val="Caption"/>
        <w:framePr w:hSpace="180" w:wrap="around" w:vAnchor="text" w:hAnchor="page" w:x="1964" w:y="5010"/>
      </w:pPr>
    </w:p>
    <w:p w:rsidR="0053160C" w:rsidRDefault="0053160C" w:rsidP="0053160C">
      <w:pPr>
        <w:pStyle w:val="Caption"/>
        <w:framePr w:hSpace="180" w:wrap="around" w:vAnchor="text" w:hAnchor="page" w:x="1964" w:y="5010"/>
      </w:pPr>
      <w:bookmarkStart w:id="45" w:name="_Ref333871603"/>
      <w:r>
        <w:t xml:space="preserve">Appendix </w:t>
      </w:r>
      <w:r>
        <w:fldChar w:fldCharType="begin"/>
      </w:r>
      <w:r>
        <w:instrText xml:space="preserve"> SEQ Appendix \* ARABIC </w:instrText>
      </w:r>
      <w:r>
        <w:fldChar w:fldCharType="separate"/>
      </w:r>
      <w:r>
        <w:rPr>
          <w:noProof/>
        </w:rPr>
        <w:t>4</w:t>
      </w:r>
      <w:r>
        <w:fldChar w:fldCharType="end"/>
      </w:r>
      <w:bookmarkEnd w:id="45"/>
      <w:r>
        <w:t xml:space="preserve"> - </w:t>
      </w:r>
      <w:r w:rsidRPr="00B10E43">
        <w:t>Pairwise Comparison of Selection Criteria for Velocity Determination Method</w:t>
      </w:r>
    </w:p>
    <w:p w:rsidR="00722BA3" w:rsidRDefault="00722BA3" w:rsidP="00D323E5">
      <w:pPr>
        <w:pStyle w:val="Caption"/>
        <w:jc w:val="center"/>
        <w:rPr>
          <w:b w:val="0"/>
        </w:rPr>
      </w:pPr>
    </w:p>
    <w:p w:rsidR="00366A48" w:rsidRPr="002D0B33" w:rsidRDefault="00366A48" w:rsidP="00F71A04">
      <w:pPr>
        <w:rPr>
          <w:rFonts w:asciiTheme="minorHAnsi" w:hAnsiTheme="minorHAnsi" w:cstheme="minorHAnsi"/>
        </w:rPr>
      </w:pPr>
    </w:p>
    <w:sectPr w:rsidR="00366A48" w:rsidRPr="002D0B33" w:rsidSect="00F531A2">
      <w:headerReference w:type="default" r:id="rId27"/>
      <w:footerReference w:type="default" r:id="rId28"/>
      <w:endnotePr>
        <w:numFmt w:val="decimal"/>
      </w:endnotePr>
      <w:pgSz w:w="11906" w:h="16838"/>
      <w:pgMar w:top="1440" w:right="1440" w:bottom="1440" w:left="1440" w:header="708" w:footer="104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BFA" w:rsidRDefault="00D57BFA" w:rsidP="0019160A">
      <w:pPr>
        <w:spacing w:after="0" w:line="240" w:lineRule="auto"/>
      </w:pPr>
      <w:r>
        <w:separator/>
      </w:r>
    </w:p>
  </w:endnote>
  <w:endnote w:type="continuationSeparator" w:id="0">
    <w:p w:rsidR="00D57BFA" w:rsidRDefault="00D57BFA" w:rsidP="00191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2" w:type="dxa"/>
      <w:tblInd w:w="-176" w:type="dxa"/>
      <w:tblBorders>
        <w:top w:val="thickThinSmallGap" w:sz="24" w:space="0" w:color="D9D9D9"/>
      </w:tblBorders>
      <w:tblLook w:val="04A0" w:firstRow="1" w:lastRow="0" w:firstColumn="1" w:lastColumn="0" w:noHBand="0" w:noVBand="1"/>
    </w:tblPr>
    <w:tblGrid>
      <w:gridCol w:w="3198"/>
      <w:gridCol w:w="3192"/>
      <w:gridCol w:w="3392"/>
    </w:tblGrid>
    <w:tr w:rsidR="00D57BFA" w:rsidRPr="00185A31" w:rsidTr="005F22B0">
      <w:trPr>
        <w:trHeight w:val="227"/>
      </w:trPr>
      <w:tc>
        <w:tcPr>
          <w:tcW w:w="3198" w:type="dxa"/>
        </w:tcPr>
        <w:p w:rsidR="00D57BFA" w:rsidRPr="00185A31" w:rsidRDefault="00D57BFA" w:rsidP="005F22B0">
          <w:pPr>
            <w:pStyle w:val="Footer"/>
            <w:spacing w:before="20" w:after="20"/>
            <w:rPr>
              <w:szCs w:val="8"/>
            </w:rPr>
          </w:pPr>
        </w:p>
      </w:tc>
      <w:tc>
        <w:tcPr>
          <w:tcW w:w="3192" w:type="dxa"/>
        </w:tcPr>
        <w:p w:rsidR="00D57BFA" w:rsidRPr="00185A31" w:rsidRDefault="00D57BFA" w:rsidP="005F22B0">
          <w:pPr>
            <w:pStyle w:val="Footer"/>
            <w:spacing w:before="20" w:after="20"/>
            <w:jc w:val="center"/>
            <w:rPr>
              <w:szCs w:val="8"/>
            </w:rPr>
          </w:pPr>
        </w:p>
      </w:tc>
      <w:tc>
        <w:tcPr>
          <w:tcW w:w="3392" w:type="dxa"/>
        </w:tcPr>
        <w:p w:rsidR="00D57BFA" w:rsidRPr="00185A31" w:rsidRDefault="00D57BFA" w:rsidP="005F22B0">
          <w:pPr>
            <w:pStyle w:val="Footer"/>
            <w:spacing w:before="20" w:after="20"/>
            <w:jc w:val="right"/>
            <w:rPr>
              <w:szCs w:val="8"/>
            </w:rPr>
          </w:pPr>
          <w:r>
            <w:rPr>
              <w:noProof/>
              <w:szCs w:val="8"/>
              <w:lang w:val="en-NZ" w:eastAsia="en-NZ"/>
            </w:rPr>
            <mc:AlternateContent>
              <mc:Choice Requires="wps">
                <w:drawing>
                  <wp:anchor distT="0" distB="0" distL="114300" distR="114300" simplePos="0" relativeHeight="251658752" behindDoc="0" locked="0" layoutInCell="1" allowOverlap="1" wp14:anchorId="1ADB3805" wp14:editId="6700D7BA">
                    <wp:simplePos x="0" y="0"/>
                    <wp:positionH relativeFrom="column">
                      <wp:posOffset>1359535</wp:posOffset>
                    </wp:positionH>
                    <wp:positionV relativeFrom="paragraph">
                      <wp:posOffset>121285</wp:posOffset>
                    </wp:positionV>
                    <wp:extent cx="497205" cy="497840"/>
                    <wp:effectExtent l="6985" t="6985" r="635" b="0"/>
                    <wp:wrapNone/>
                    <wp:docPr id="3"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497840"/>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57BFA" w:rsidRPr="00185A31" w:rsidRDefault="00D57BFA">
                                <w:pPr>
                                  <w:pStyle w:val="Header"/>
                                  <w:jc w:val="center"/>
                                  <w:rPr>
                                    <w:color w:val="FFFFFF"/>
                                  </w:rPr>
                                </w:pPr>
                                <w:r>
                                  <w:fldChar w:fldCharType="begin"/>
                                </w:r>
                                <w:r>
                                  <w:instrText xml:space="preserve"> PAGE   \* MERGEFORMAT </w:instrText>
                                </w:r>
                                <w:r>
                                  <w:fldChar w:fldCharType="separate"/>
                                </w:r>
                                <w:r w:rsidR="00B44E58" w:rsidRPr="00B44E58">
                                  <w:rPr>
                                    <w:noProof/>
                                    <w:color w:val="FFFFFF"/>
                                  </w:rPr>
                                  <w:t>20</w:t>
                                </w:r>
                                <w:r>
                                  <w:rPr>
                                    <w:noProof/>
                                    <w:color w:val="FFFFF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1" style="position:absolute;left:0;text-align:left;margin-left:107.05pt;margin-top:9.55pt;width:39.15pt;height:3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" fillcolor="#7ba0cd" stroked="f">
                    <v:textbox>
                      <w:txbxContent>
                        <w:p w:rsidR="00D57BFA" w:rsidRPr="00185A31" w:rsidRDefault="00D57BFA">
                          <w:pPr>
                            <w:pStyle w:val="Header"/>
                            <w:jc w:val="center"/>
                            <w:rPr>
                              <w:color w:val="FFFFFF"/>
                            </w:rPr>
                          </w:pPr>
                          <w:r>
                            <w:fldChar w:fldCharType="begin"/>
                          </w:r>
                          <w:r>
                            <w:instrText xml:space="preserve"> PAGE   \* MERGEFORMAT </w:instrText>
                          </w:r>
                          <w:r>
                            <w:fldChar w:fldCharType="separate"/>
                          </w:r>
                          <w:r w:rsidR="00B44E58" w:rsidRPr="00B44E58">
                            <w:rPr>
                              <w:noProof/>
                              <w:color w:val="FFFFFF"/>
                            </w:rPr>
                            <w:t>20</w:t>
                          </w:r>
                          <w:r>
                            <w:rPr>
                              <w:noProof/>
                              <w:color w:val="FFFFFF"/>
                            </w:rPr>
                            <w:fldChar w:fldCharType="end"/>
                          </w:r>
                        </w:p>
                      </w:txbxContent>
                    </v:textbox>
                  </v:oval>
                </w:pict>
              </mc:Fallback>
            </mc:AlternateContent>
          </w:r>
          <w:r>
            <w:rPr>
              <w:noProof/>
              <w:szCs w:val="8"/>
              <w:lang w:val="en-NZ" w:eastAsia="en-NZ"/>
            </w:rPr>
            <mc:AlternateContent>
              <mc:Choice Requires="wps">
                <w:drawing>
                  <wp:anchor distT="0" distB="0" distL="114300" distR="114300" simplePos="0" relativeHeight="251657728" behindDoc="0" locked="0" layoutInCell="1" allowOverlap="1" wp14:anchorId="2660F874" wp14:editId="7128339C">
                    <wp:simplePos x="0" y="0"/>
                    <wp:positionH relativeFrom="column">
                      <wp:posOffset>1315720</wp:posOffset>
                    </wp:positionH>
                    <wp:positionV relativeFrom="paragraph">
                      <wp:posOffset>45085</wp:posOffset>
                    </wp:positionV>
                    <wp:extent cx="576580" cy="574040"/>
                    <wp:effectExtent l="1270" t="6985" r="3175" b="0"/>
                    <wp:wrapNone/>
                    <wp:docPr id="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80" cy="574040"/>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103.6pt;margin-top:3.55pt;width:45.4pt;height:4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" fillcolor="#d3dfee" stroked="f"/>
                </w:pict>
              </mc:Fallback>
            </mc:AlternateContent>
          </w:r>
          <w:r>
            <w:rPr>
              <w:noProof/>
              <w:szCs w:val="8"/>
              <w:lang w:val="en-NZ" w:eastAsia="en-NZ"/>
            </w:rPr>
            <mc:AlternateContent>
              <mc:Choice Requires="wps">
                <w:drawing>
                  <wp:anchor distT="0" distB="0" distL="114300" distR="114300" simplePos="0" relativeHeight="251656704" behindDoc="0" locked="0" layoutInCell="1" allowOverlap="1" wp14:anchorId="2E50CDBA" wp14:editId="6CF11B2E">
                    <wp:simplePos x="0" y="0"/>
                    <wp:positionH relativeFrom="column">
                      <wp:posOffset>1267460</wp:posOffset>
                    </wp:positionH>
                    <wp:positionV relativeFrom="paragraph">
                      <wp:posOffset>-24130</wp:posOffset>
                    </wp:positionV>
                    <wp:extent cx="645160" cy="645160"/>
                    <wp:effectExtent l="635" t="4445" r="1905" b="7620"/>
                    <wp:wrapNone/>
                    <wp:docPr id="1"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645160"/>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99.8pt;margin-top:-1.9pt;width:50.8pt;height:5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" fillcolor="#a7bfde" stroked="f"/>
                </w:pict>
              </mc:Fallback>
            </mc:AlternateContent>
          </w:r>
        </w:p>
      </w:tc>
    </w:tr>
    <w:tr w:rsidR="00D57BFA" w:rsidRPr="00185A31" w:rsidTr="005F22B0">
      <w:trPr>
        <w:trHeight w:val="227"/>
      </w:trPr>
      <w:tc>
        <w:tcPr>
          <w:tcW w:w="3198" w:type="dxa"/>
        </w:tcPr>
        <w:p w:rsidR="00D57BFA" w:rsidRPr="00185A31" w:rsidRDefault="00D57BFA" w:rsidP="001A1A13">
          <w:pPr>
            <w:pStyle w:val="Footer"/>
            <w:spacing w:before="20" w:after="20"/>
            <w:rPr>
              <w:rFonts w:cs="Arial"/>
              <w:sz w:val="16"/>
              <w:szCs w:val="16"/>
            </w:rPr>
          </w:pPr>
          <w:r w:rsidRPr="00185A31">
            <w:rPr>
              <w:rStyle w:val="PageNumber"/>
              <w:rFonts w:cs="Arial"/>
              <w:sz w:val="16"/>
              <w:szCs w:val="16"/>
            </w:rPr>
            <w:t>Author:</w:t>
          </w:r>
          <w:r>
            <w:rPr>
              <w:rStyle w:val="PageNumber"/>
              <w:rFonts w:cs="Arial"/>
              <w:sz w:val="16"/>
              <w:szCs w:val="16"/>
            </w:rPr>
            <w:t xml:space="preserve"> Matt Kokshoorn </w:t>
          </w:r>
        </w:p>
      </w:tc>
      <w:tc>
        <w:tcPr>
          <w:tcW w:w="3192" w:type="dxa"/>
        </w:tcPr>
        <w:p w:rsidR="00D57BFA" w:rsidRPr="00185A31" w:rsidRDefault="00D57BFA" w:rsidP="005F22B0">
          <w:pPr>
            <w:pStyle w:val="Footer"/>
            <w:spacing w:before="20" w:after="20"/>
            <w:jc w:val="center"/>
            <w:rPr>
              <w:rFonts w:cs="Arial"/>
              <w:sz w:val="16"/>
              <w:szCs w:val="16"/>
            </w:rPr>
          </w:pPr>
        </w:p>
      </w:tc>
      <w:tc>
        <w:tcPr>
          <w:tcW w:w="3392" w:type="dxa"/>
        </w:tcPr>
        <w:p w:rsidR="00D57BFA" w:rsidRPr="00185A31" w:rsidRDefault="00D57BFA" w:rsidP="005F22B0">
          <w:pPr>
            <w:pStyle w:val="Footer"/>
            <w:spacing w:before="20" w:after="20"/>
            <w:jc w:val="right"/>
            <w:rPr>
              <w:rFonts w:cs="Arial"/>
              <w:sz w:val="16"/>
              <w:szCs w:val="16"/>
            </w:rPr>
          </w:pPr>
        </w:p>
      </w:tc>
    </w:tr>
  </w:tbl>
  <w:p w:rsidR="00D57BFA" w:rsidRDefault="00D57B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BFA" w:rsidRDefault="00D57BFA" w:rsidP="0019160A">
      <w:pPr>
        <w:spacing w:after="0" w:line="240" w:lineRule="auto"/>
      </w:pPr>
      <w:r>
        <w:separator/>
      </w:r>
    </w:p>
  </w:footnote>
  <w:footnote w:type="continuationSeparator" w:id="0">
    <w:p w:rsidR="00D57BFA" w:rsidRDefault="00D57BFA" w:rsidP="001916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FA" w:rsidRPr="007F4A6C" w:rsidRDefault="00D57BFA" w:rsidP="007F4A6C">
    <w:pPr>
      <w:pStyle w:val="Header"/>
      <w:tabs>
        <w:tab w:val="center" w:pos="9072"/>
      </w:tabs>
      <w:spacing w:before="40" w:after="40"/>
      <w:rPr>
        <w:rFonts w:cs="Arial"/>
        <w:b/>
        <w:sz w:val="20"/>
      </w:rPr>
    </w:pPr>
    <w:r w:rsidRPr="00C035C0">
      <w:rPr>
        <w:rFonts w:cs="Arial"/>
        <w:b/>
        <w:sz w:val="20"/>
      </w:rPr>
      <w:t xml:space="preserve">Project Name: </w:t>
    </w:r>
    <w:r w:rsidRPr="00F71A04">
      <w:rPr>
        <w:rFonts w:cs="Arial"/>
        <w:b/>
        <w:sz w:val="20"/>
      </w:rPr>
      <w:t>Velocity Determination of Rifle and Pistol Ammunition</w:t>
    </w:r>
    <w:r>
      <w:rPr>
        <w:rFonts w:cs="Arial"/>
        <w:b/>
        <w:sz w:val="20"/>
      </w:rPr>
      <w:t xml:space="preserve"> - Chronograph</w:t>
    </w:r>
    <w:r>
      <w:rPr>
        <w:sz w:val="20"/>
      </w:rPr>
      <w:tab/>
    </w:r>
    <w:r>
      <w:rPr>
        <w:sz w:val="20"/>
      </w:rPr>
      <w:tab/>
    </w:r>
  </w:p>
  <w:p w:rsidR="00D57BFA" w:rsidRDefault="00D57B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A928E024"/>
    <w:lvl w:ilvl="0">
      <w:start w:val="1"/>
      <w:numFmt w:val="bullet"/>
      <w:pStyle w:val="ListBullet3"/>
      <w:lvlText w:val="o"/>
      <w:lvlJc w:val="left"/>
      <w:pPr>
        <w:tabs>
          <w:tab w:val="num" w:pos="1584"/>
        </w:tabs>
        <w:ind w:left="1584" w:hanging="360"/>
      </w:pPr>
      <w:rPr>
        <w:rFonts w:ascii="Courier New" w:hAnsi="Courier New" w:cs="Courier New" w:hint="default"/>
      </w:rPr>
    </w:lvl>
  </w:abstractNum>
  <w:abstractNum w:abstractNumId="1">
    <w:nsid w:val="FFFFFF89"/>
    <w:multiLevelType w:val="singleLevel"/>
    <w:tmpl w:val="7E249CE2"/>
    <w:lvl w:ilvl="0">
      <w:start w:val="1"/>
      <w:numFmt w:val="bullet"/>
      <w:pStyle w:val="ListBullet"/>
      <w:lvlText w:val=""/>
      <w:lvlJc w:val="left"/>
      <w:pPr>
        <w:ind w:left="360" w:hanging="360"/>
      </w:pPr>
      <w:rPr>
        <w:rFonts w:ascii="Symbol" w:hAnsi="Symbol" w:hint="default"/>
        <w:color w:val="9D3511"/>
      </w:rPr>
    </w:lvl>
  </w:abstractNum>
  <w:abstractNum w:abstractNumId="2">
    <w:nsid w:val="026A4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331F21"/>
    <w:multiLevelType w:val="hybridMultilevel"/>
    <w:tmpl w:val="1CF8A7B2"/>
    <w:lvl w:ilvl="0" w:tplc="206E72F8">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F322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2D46C3"/>
    <w:multiLevelType w:val="multilevel"/>
    <w:tmpl w:val="D2708EB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153A16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5877F61"/>
    <w:multiLevelType w:val="multilevel"/>
    <w:tmpl w:val="80DCFD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color w:val="365F91" w:themeColor="accent1" w:themeShade="BF"/>
        <w:sz w:val="24"/>
        <w:szCs w:val="24"/>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8DF66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5774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E34C18"/>
    <w:multiLevelType w:val="multilevel"/>
    <w:tmpl w:val="CF8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2133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3D0858"/>
    <w:multiLevelType w:val="multilevel"/>
    <w:tmpl w:val="01E863B4"/>
    <w:lvl w:ilvl="0">
      <w:start w:val="1"/>
      <w:numFmt w:val="upperLetter"/>
      <w:pStyle w:val="AppendixHeading1"/>
      <w:suff w:val="space"/>
      <w:lvlText w:val="Appendix %1."/>
      <w:lvlJc w:val="left"/>
      <w:pPr>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nsid w:val="27227A01"/>
    <w:multiLevelType w:val="hybridMultilevel"/>
    <w:tmpl w:val="E43A0776"/>
    <w:lvl w:ilvl="0" w:tplc="387A287E">
      <w:start w:val="4"/>
      <w:numFmt w:val="bullet"/>
      <w:lvlText w:val="-"/>
      <w:lvlJc w:val="left"/>
      <w:pPr>
        <w:ind w:left="720" w:hanging="360"/>
      </w:pPr>
      <w:rPr>
        <w:rFonts w:ascii="Calibri" w:eastAsia="Calibri" w:hAnsi="Calibri" w:cs="Calibr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8771A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3210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AD60F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C2E29B5"/>
    <w:multiLevelType w:val="multilevel"/>
    <w:tmpl w:val="58B2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FD0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1B61A9"/>
    <w:multiLevelType w:val="multilevel"/>
    <w:tmpl w:val="A2CC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7D7CA8"/>
    <w:multiLevelType w:val="hybridMultilevel"/>
    <w:tmpl w:val="A7AAB1DA"/>
    <w:lvl w:ilvl="0" w:tplc="A9489D72">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F7C3A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4363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310547A"/>
    <w:multiLevelType w:val="hybridMultilevel"/>
    <w:tmpl w:val="B3C052E4"/>
    <w:lvl w:ilvl="0" w:tplc="423C6AFC">
      <w:start w:val="4"/>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34E0C8F"/>
    <w:multiLevelType w:val="hybridMultilevel"/>
    <w:tmpl w:val="30B60E1C"/>
    <w:lvl w:ilvl="0" w:tplc="387A287E">
      <w:start w:val="4"/>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676B34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120EB2"/>
    <w:multiLevelType w:val="multilevel"/>
    <w:tmpl w:val="DD1C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8A6A39"/>
    <w:multiLevelType w:val="hybridMultilevel"/>
    <w:tmpl w:val="9B848652"/>
    <w:lvl w:ilvl="0" w:tplc="387A287E">
      <w:start w:val="4"/>
      <w:numFmt w:val="bullet"/>
      <w:lvlText w:val="-"/>
      <w:lvlJc w:val="left"/>
      <w:pPr>
        <w:ind w:left="720" w:hanging="360"/>
      </w:pPr>
      <w:rPr>
        <w:rFonts w:ascii="Calibri" w:eastAsia="Calibri" w:hAnsi="Calibri" w:cs="Calibr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7DA43E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81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1"/>
  </w:num>
  <w:num w:numId="3">
    <w:abstractNumId w:val="12"/>
  </w:num>
  <w:num w:numId="4">
    <w:abstractNumId w:val="0"/>
  </w:num>
  <w:num w:numId="5">
    <w:abstractNumId w:val="19"/>
  </w:num>
  <w:num w:numId="6">
    <w:abstractNumId w:val="26"/>
  </w:num>
  <w:num w:numId="7">
    <w:abstractNumId w:val="15"/>
  </w:num>
  <w:num w:numId="8">
    <w:abstractNumId w:val="22"/>
  </w:num>
  <w:num w:numId="9">
    <w:abstractNumId w:val="28"/>
  </w:num>
  <w:num w:numId="10">
    <w:abstractNumId w:val="6"/>
  </w:num>
  <w:num w:numId="11">
    <w:abstractNumId w:val="21"/>
  </w:num>
  <w:num w:numId="12">
    <w:abstractNumId w:val="25"/>
  </w:num>
  <w:num w:numId="13">
    <w:abstractNumId w:val="2"/>
  </w:num>
  <w:num w:numId="14">
    <w:abstractNumId w:val="18"/>
  </w:num>
  <w:num w:numId="15">
    <w:abstractNumId w:val="5"/>
  </w:num>
  <w:num w:numId="16">
    <w:abstractNumId w:val="8"/>
  </w:num>
  <w:num w:numId="17">
    <w:abstractNumId w:val="17"/>
  </w:num>
  <w:num w:numId="18">
    <w:abstractNumId w:val="10"/>
  </w:num>
  <w:num w:numId="19">
    <w:abstractNumId w:val="3"/>
  </w:num>
  <w:num w:numId="20">
    <w:abstractNumId w:val="20"/>
  </w:num>
  <w:num w:numId="21">
    <w:abstractNumId w:val="11"/>
  </w:num>
  <w:num w:numId="22">
    <w:abstractNumId w:val="7"/>
  </w:num>
  <w:num w:numId="23">
    <w:abstractNumId w:val="14"/>
  </w:num>
  <w:num w:numId="24">
    <w:abstractNumId w:val="9"/>
  </w:num>
  <w:num w:numId="25">
    <w:abstractNumId w:val="16"/>
  </w:num>
  <w:num w:numId="26">
    <w:abstractNumId w:val="4"/>
  </w:num>
  <w:num w:numId="27">
    <w:abstractNumId w:val="23"/>
  </w:num>
  <w:num w:numId="28">
    <w:abstractNumId w:val="13"/>
  </w:num>
  <w:num w:numId="29">
    <w:abstractNumId w:val="27"/>
  </w:num>
  <w:num w:numId="30">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867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A6C"/>
    <w:rsid w:val="000074F7"/>
    <w:rsid w:val="000131DE"/>
    <w:rsid w:val="00020096"/>
    <w:rsid w:val="000207D2"/>
    <w:rsid w:val="000233F7"/>
    <w:rsid w:val="000341B0"/>
    <w:rsid w:val="0004187C"/>
    <w:rsid w:val="0005082A"/>
    <w:rsid w:val="00054D99"/>
    <w:rsid w:val="00062CFE"/>
    <w:rsid w:val="00062E29"/>
    <w:rsid w:val="000746B0"/>
    <w:rsid w:val="00080D8C"/>
    <w:rsid w:val="00097252"/>
    <w:rsid w:val="000A5979"/>
    <w:rsid w:val="000C0387"/>
    <w:rsid w:val="000C0ACB"/>
    <w:rsid w:val="000D30A3"/>
    <w:rsid w:val="000E0F58"/>
    <w:rsid w:val="000E228D"/>
    <w:rsid w:val="000E25F7"/>
    <w:rsid w:val="000F2EFA"/>
    <w:rsid w:val="000F4B22"/>
    <w:rsid w:val="000F5FBA"/>
    <w:rsid w:val="000F6A98"/>
    <w:rsid w:val="001017B9"/>
    <w:rsid w:val="001048A5"/>
    <w:rsid w:val="00106CBC"/>
    <w:rsid w:val="00110D6A"/>
    <w:rsid w:val="00132025"/>
    <w:rsid w:val="00143A36"/>
    <w:rsid w:val="00146DC7"/>
    <w:rsid w:val="00151B65"/>
    <w:rsid w:val="0015595A"/>
    <w:rsid w:val="00156C06"/>
    <w:rsid w:val="0016553C"/>
    <w:rsid w:val="00175AF7"/>
    <w:rsid w:val="00185A31"/>
    <w:rsid w:val="0019160A"/>
    <w:rsid w:val="00192EF9"/>
    <w:rsid w:val="001A1A13"/>
    <w:rsid w:val="001B553A"/>
    <w:rsid w:val="001B7AD4"/>
    <w:rsid w:val="001C122F"/>
    <w:rsid w:val="001F4C52"/>
    <w:rsid w:val="001F7603"/>
    <w:rsid w:val="002001FD"/>
    <w:rsid w:val="00206EE5"/>
    <w:rsid w:val="0021598B"/>
    <w:rsid w:val="00222A24"/>
    <w:rsid w:val="002249F5"/>
    <w:rsid w:val="0022737D"/>
    <w:rsid w:val="002403C1"/>
    <w:rsid w:val="002528D9"/>
    <w:rsid w:val="00253D51"/>
    <w:rsid w:val="00254CC8"/>
    <w:rsid w:val="002576C7"/>
    <w:rsid w:val="00261751"/>
    <w:rsid w:val="00265109"/>
    <w:rsid w:val="00271CAF"/>
    <w:rsid w:val="00281B7D"/>
    <w:rsid w:val="00295ECB"/>
    <w:rsid w:val="002A5AE2"/>
    <w:rsid w:val="002B71D1"/>
    <w:rsid w:val="002C06E8"/>
    <w:rsid w:val="002C11A7"/>
    <w:rsid w:val="002C2EF0"/>
    <w:rsid w:val="002C73D7"/>
    <w:rsid w:val="002D0B33"/>
    <w:rsid w:val="002D3EF9"/>
    <w:rsid w:val="002D494B"/>
    <w:rsid w:val="002D4D77"/>
    <w:rsid w:val="002E5BF8"/>
    <w:rsid w:val="002F1B68"/>
    <w:rsid w:val="002F4076"/>
    <w:rsid w:val="002F54DA"/>
    <w:rsid w:val="0030712A"/>
    <w:rsid w:val="00307655"/>
    <w:rsid w:val="00320C11"/>
    <w:rsid w:val="00326384"/>
    <w:rsid w:val="0033245F"/>
    <w:rsid w:val="00332CA1"/>
    <w:rsid w:val="003333ED"/>
    <w:rsid w:val="00335F92"/>
    <w:rsid w:val="00343318"/>
    <w:rsid w:val="0034459D"/>
    <w:rsid w:val="00351D84"/>
    <w:rsid w:val="00363B5F"/>
    <w:rsid w:val="00366A48"/>
    <w:rsid w:val="0036791D"/>
    <w:rsid w:val="00374244"/>
    <w:rsid w:val="003828CE"/>
    <w:rsid w:val="003A737B"/>
    <w:rsid w:val="003B2F4D"/>
    <w:rsid w:val="003C21FC"/>
    <w:rsid w:val="003C7C7E"/>
    <w:rsid w:val="003E3C0C"/>
    <w:rsid w:val="003E4DE8"/>
    <w:rsid w:val="003E6C75"/>
    <w:rsid w:val="003F08B9"/>
    <w:rsid w:val="00401C89"/>
    <w:rsid w:val="00426AEB"/>
    <w:rsid w:val="004454FE"/>
    <w:rsid w:val="00452EE9"/>
    <w:rsid w:val="00470856"/>
    <w:rsid w:val="0047093B"/>
    <w:rsid w:val="004709FB"/>
    <w:rsid w:val="00470C0F"/>
    <w:rsid w:val="00475B3F"/>
    <w:rsid w:val="004942F8"/>
    <w:rsid w:val="004A1253"/>
    <w:rsid w:val="004A1CC2"/>
    <w:rsid w:val="004A7D5A"/>
    <w:rsid w:val="004B7D36"/>
    <w:rsid w:val="004C0DE6"/>
    <w:rsid w:val="004D6199"/>
    <w:rsid w:val="004F54B8"/>
    <w:rsid w:val="004F623F"/>
    <w:rsid w:val="0050449C"/>
    <w:rsid w:val="0053160C"/>
    <w:rsid w:val="00532B3B"/>
    <w:rsid w:val="0053478E"/>
    <w:rsid w:val="005364B1"/>
    <w:rsid w:val="00554480"/>
    <w:rsid w:val="00555A20"/>
    <w:rsid w:val="00556284"/>
    <w:rsid w:val="0055738F"/>
    <w:rsid w:val="00564038"/>
    <w:rsid w:val="00574924"/>
    <w:rsid w:val="00581C07"/>
    <w:rsid w:val="005942D3"/>
    <w:rsid w:val="00597191"/>
    <w:rsid w:val="005A35D2"/>
    <w:rsid w:val="005B16AB"/>
    <w:rsid w:val="005B5A5A"/>
    <w:rsid w:val="005B6EA7"/>
    <w:rsid w:val="005C2FCA"/>
    <w:rsid w:val="005E1010"/>
    <w:rsid w:val="005E2AB0"/>
    <w:rsid w:val="005F22B0"/>
    <w:rsid w:val="005F769B"/>
    <w:rsid w:val="00614090"/>
    <w:rsid w:val="0062038B"/>
    <w:rsid w:val="00623FCD"/>
    <w:rsid w:val="00631E1E"/>
    <w:rsid w:val="0063483A"/>
    <w:rsid w:val="0063742F"/>
    <w:rsid w:val="0067294E"/>
    <w:rsid w:val="0067370F"/>
    <w:rsid w:val="00680F10"/>
    <w:rsid w:val="006B580B"/>
    <w:rsid w:val="006C06FF"/>
    <w:rsid w:val="006C240A"/>
    <w:rsid w:val="006E2204"/>
    <w:rsid w:val="006F0156"/>
    <w:rsid w:val="006F67F2"/>
    <w:rsid w:val="00701F10"/>
    <w:rsid w:val="007057B3"/>
    <w:rsid w:val="007136CB"/>
    <w:rsid w:val="00722BA3"/>
    <w:rsid w:val="0073404A"/>
    <w:rsid w:val="00737C2A"/>
    <w:rsid w:val="007415D8"/>
    <w:rsid w:val="007458FC"/>
    <w:rsid w:val="00745982"/>
    <w:rsid w:val="00761EC6"/>
    <w:rsid w:val="00765C1E"/>
    <w:rsid w:val="00782560"/>
    <w:rsid w:val="0078585F"/>
    <w:rsid w:val="007A2432"/>
    <w:rsid w:val="007A7841"/>
    <w:rsid w:val="007C53C0"/>
    <w:rsid w:val="007D446E"/>
    <w:rsid w:val="007D7403"/>
    <w:rsid w:val="007F0DA1"/>
    <w:rsid w:val="007F1225"/>
    <w:rsid w:val="007F4A6C"/>
    <w:rsid w:val="007F654D"/>
    <w:rsid w:val="007F7C0B"/>
    <w:rsid w:val="0080050D"/>
    <w:rsid w:val="00801928"/>
    <w:rsid w:val="008025E5"/>
    <w:rsid w:val="00802A87"/>
    <w:rsid w:val="00807C9C"/>
    <w:rsid w:val="00820EEB"/>
    <w:rsid w:val="00844202"/>
    <w:rsid w:val="00847AC0"/>
    <w:rsid w:val="00850BB6"/>
    <w:rsid w:val="0085141A"/>
    <w:rsid w:val="00857546"/>
    <w:rsid w:val="00877836"/>
    <w:rsid w:val="00880DF5"/>
    <w:rsid w:val="008A1562"/>
    <w:rsid w:val="008A2D5B"/>
    <w:rsid w:val="008C7CFA"/>
    <w:rsid w:val="008D2631"/>
    <w:rsid w:val="008E3F79"/>
    <w:rsid w:val="008F085A"/>
    <w:rsid w:val="008F40FA"/>
    <w:rsid w:val="008F78D0"/>
    <w:rsid w:val="0090564A"/>
    <w:rsid w:val="009178B0"/>
    <w:rsid w:val="00930155"/>
    <w:rsid w:val="009310F2"/>
    <w:rsid w:val="00950BAB"/>
    <w:rsid w:val="00985CA0"/>
    <w:rsid w:val="009915ED"/>
    <w:rsid w:val="00996766"/>
    <w:rsid w:val="009A76ED"/>
    <w:rsid w:val="009B1BE4"/>
    <w:rsid w:val="009D6DE8"/>
    <w:rsid w:val="009E7A6B"/>
    <w:rsid w:val="009F02F9"/>
    <w:rsid w:val="00A03A0F"/>
    <w:rsid w:val="00A24C83"/>
    <w:rsid w:val="00A270CE"/>
    <w:rsid w:val="00A40BA8"/>
    <w:rsid w:val="00A547C6"/>
    <w:rsid w:val="00A55151"/>
    <w:rsid w:val="00A57A72"/>
    <w:rsid w:val="00A66ADA"/>
    <w:rsid w:val="00A81351"/>
    <w:rsid w:val="00A81E87"/>
    <w:rsid w:val="00A82E6D"/>
    <w:rsid w:val="00A85F05"/>
    <w:rsid w:val="00A968C5"/>
    <w:rsid w:val="00AC09A0"/>
    <w:rsid w:val="00AC6903"/>
    <w:rsid w:val="00AD7F9B"/>
    <w:rsid w:val="00AE6B0F"/>
    <w:rsid w:val="00AF006B"/>
    <w:rsid w:val="00B01FB1"/>
    <w:rsid w:val="00B12F72"/>
    <w:rsid w:val="00B13392"/>
    <w:rsid w:val="00B144E5"/>
    <w:rsid w:val="00B15207"/>
    <w:rsid w:val="00B17335"/>
    <w:rsid w:val="00B358A5"/>
    <w:rsid w:val="00B41F93"/>
    <w:rsid w:val="00B44E58"/>
    <w:rsid w:val="00B52467"/>
    <w:rsid w:val="00B54005"/>
    <w:rsid w:val="00B60F97"/>
    <w:rsid w:val="00B63AD7"/>
    <w:rsid w:val="00B67C6D"/>
    <w:rsid w:val="00B84990"/>
    <w:rsid w:val="00B95D65"/>
    <w:rsid w:val="00BA46FA"/>
    <w:rsid w:val="00BC5D13"/>
    <w:rsid w:val="00BD104D"/>
    <w:rsid w:val="00BE4A7A"/>
    <w:rsid w:val="00BE5017"/>
    <w:rsid w:val="00BF778F"/>
    <w:rsid w:val="00C018EC"/>
    <w:rsid w:val="00C040D7"/>
    <w:rsid w:val="00C04F4A"/>
    <w:rsid w:val="00C13C04"/>
    <w:rsid w:val="00C14D21"/>
    <w:rsid w:val="00C171CA"/>
    <w:rsid w:val="00C2590E"/>
    <w:rsid w:val="00C32987"/>
    <w:rsid w:val="00C3495B"/>
    <w:rsid w:val="00C47131"/>
    <w:rsid w:val="00C56F2B"/>
    <w:rsid w:val="00C57494"/>
    <w:rsid w:val="00C62018"/>
    <w:rsid w:val="00C63076"/>
    <w:rsid w:val="00C63D4E"/>
    <w:rsid w:val="00C718C9"/>
    <w:rsid w:val="00C73BC2"/>
    <w:rsid w:val="00C9107E"/>
    <w:rsid w:val="00CA2067"/>
    <w:rsid w:val="00CB6668"/>
    <w:rsid w:val="00CC070B"/>
    <w:rsid w:val="00CC58A0"/>
    <w:rsid w:val="00CD1BD0"/>
    <w:rsid w:val="00CD5440"/>
    <w:rsid w:val="00CE1417"/>
    <w:rsid w:val="00CE42ED"/>
    <w:rsid w:val="00CE6312"/>
    <w:rsid w:val="00CE75B0"/>
    <w:rsid w:val="00CF16A1"/>
    <w:rsid w:val="00D30157"/>
    <w:rsid w:val="00D323E5"/>
    <w:rsid w:val="00D40B79"/>
    <w:rsid w:val="00D57BFA"/>
    <w:rsid w:val="00D6218E"/>
    <w:rsid w:val="00D72A2C"/>
    <w:rsid w:val="00D81D8F"/>
    <w:rsid w:val="00D84027"/>
    <w:rsid w:val="00DB3D57"/>
    <w:rsid w:val="00DC0AA6"/>
    <w:rsid w:val="00DF0C36"/>
    <w:rsid w:val="00DF6E35"/>
    <w:rsid w:val="00E01334"/>
    <w:rsid w:val="00E01B4E"/>
    <w:rsid w:val="00E01B8D"/>
    <w:rsid w:val="00E104C3"/>
    <w:rsid w:val="00E14AC6"/>
    <w:rsid w:val="00E20941"/>
    <w:rsid w:val="00E252D7"/>
    <w:rsid w:val="00E26E70"/>
    <w:rsid w:val="00E359CB"/>
    <w:rsid w:val="00E36EB3"/>
    <w:rsid w:val="00E40627"/>
    <w:rsid w:val="00E40827"/>
    <w:rsid w:val="00E607CF"/>
    <w:rsid w:val="00E70980"/>
    <w:rsid w:val="00E80F17"/>
    <w:rsid w:val="00EA44F9"/>
    <w:rsid w:val="00EA6411"/>
    <w:rsid w:val="00EA70B2"/>
    <w:rsid w:val="00EA76FB"/>
    <w:rsid w:val="00EB05A1"/>
    <w:rsid w:val="00EB1BAF"/>
    <w:rsid w:val="00EB39E2"/>
    <w:rsid w:val="00EC1805"/>
    <w:rsid w:val="00EC2F74"/>
    <w:rsid w:val="00EC682C"/>
    <w:rsid w:val="00ED05F0"/>
    <w:rsid w:val="00EE2192"/>
    <w:rsid w:val="00EE3A96"/>
    <w:rsid w:val="00EE49B0"/>
    <w:rsid w:val="00EF371C"/>
    <w:rsid w:val="00EF7563"/>
    <w:rsid w:val="00F052BB"/>
    <w:rsid w:val="00F07C3E"/>
    <w:rsid w:val="00F07F7C"/>
    <w:rsid w:val="00F12756"/>
    <w:rsid w:val="00F130DA"/>
    <w:rsid w:val="00F1557C"/>
    <w:rsid w:val="00F34B56"/>
    <w:rsid w:val="00F41531"/>
    <w:rsid w:val="00F441BE"/>
    <w:rsid w:val="00F531A2"/>
    <w:rsid w:val="00F63117"/>
    <w:rsid w:val="00F66EF3"/>
    <w:rsid w:val="00F71A04"/>
    <w:rsid w:val="00F7514D"/>
    <w:rsid w:val="00F82C04"/>
    <w:rsid w:val="00F83D6F"/>
    <w:rsid w:val="00F84131"/>
    <w:rsid w:val="00F86852"/>
    <w:rsid w:val="00F927E0"/>
    <w:rsid w:val="00F97D7E"/>
    <w:rsid w:val="00FB44A3"/>
    <w:rsid w:val="00FB5A72"/>
    <w:rsid w:val="00FD0972"/>
    <w:rsid w:val="00FE133D"/>
    <w:rsid w:val="00FF3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text" w:uiPriority="0"/>
    <w:lsdException w:name="List Bullet" w:uiPriority="36"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AA6"/>
    <w:pPr>
      <w:spacing w:after="200" w:line="276" w:lineRule="auto"/>
    </w:pPr>
    <w:rPr>
      <w:sz w:val="22"/>
      <w:szCs w:val="22"/>
      <w:lang w:eastAsia="en-US"/>
    </w:rPr>
  </w:style>
  <w:style w:type="paragraph" w:styleId="Heading1">
    <w:name w:val="heading 1"/>
    <w:next w:val="BodyContent"/>
    <w:link w:val="Heading1Char"/>
    <w:autoRedefine/>
    <w:uiPriority w:val="9"/>
    <w:qFormat/>
    <w:rsid w:val="008A2D5B"/>
    <w:pPr>
      <w:keepNext/>
      <w:numPr>
        <w:numId w:val="1"/>
      </w:numPr>
      <w:spacing w:before="480" w:after="180"/>
      <w:outlineLvl w:val="0"/>
    </w:pPr>
    <w:rPr>
      <w:rFonts w:asciiTheme="majorHAnsi" w:eastAsia="Perpetua" w:hAnsiTheme="majorHAnsi" w:cs="Tahoma"/>
      <w:b/>
      <w:color w:val="17365D" w:themeColor="text2" w:themeShade="BF"/>
      <w:spacing w:val="20"/>
      <w:sz w:val="28"/>
      <w:szCs w:val="32"/>
      <w:lang w:val="en-US" w:eastAsia="en-US"/>
    </w:rPr>
  </w:style>
  <w:style w:type="paragraph" w:styleId="Heading2">
    <w:name w:val="heading 2"/>
    <w:aliases w:val="2"/>
    <w:basedOn w:val="Normal"/>
    <w:next w:val="BodyContent"/>
    <w:link w:val="Heading2Char"/>
    <w:autoRedefine/>
    <w:qFormat/>
    <w:rsid w:val="008A2D5B"/>
    <w:pPr>
      <w:numPr>
        <w:ilvl w:val="1"/>
        <w:numId w:val="1"/>
      </w:numPr>
      <w:spacing w:before="240" w:after="40" w:line="240" w:lineRule="auto"/>
      <w:outlineLvl w:val="1"/>
    </w:pPr>
    <w:rPr>
      <w:rFonts w:asciiTheme="majorHAnsi" w:eastAsia="Perpetua" w:hAnsiTheme="majorHAnsi"/>
      <w:b/>
      <w:color w:val="365F91" w:themeColor="accent1" w:themeShade="BF"/>
      <w:spacing w:val="20"/>
      <w:sz w:val="24"/>
      <w:szCs w:val="26"/>
      <w:lang w:val="en-US"/>
    </w:rPr>
  </w:style>
  <w:style w:type="paragraph" w:styleId="Heading3">
    <w:name w:val="heading 3"/>
    <w:aliases w:val="3"/>
    <w:basedOn w:val="Heading2"/>
    <w:next w:val="BodyContent"/>
    <w:link w:val="Heading3Char"/>
    <w:unhideWhenUsed/>
    <w:qFormat/>
    <w:rsid w:val="00C56F2B"/>
    <w:pPr>
      <w:numPr>
        <w:ilvl w:val="2"/>
      </w:numPr>
      <w:outlineLvl w:val="2"/>
    </w:pPr>
  </w:style>
  <w:style w:type="paragraph" w:styleId="Heading4">
    <w:name w:val="heading 4"/>
    <w:basedOn w:val="Normal"/>
    <w:next w:val="Normal"/>
    <w:link w:val="Heading4Char"/>
    <w:uiPriority w:val="9"/>
    <w:unhideWhenUsed/>
    <w:qFormat/>
    <w:rsid w:val="008A2D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sz w:val="22"/>
      <w:szCs w:val="22"/>
      <w:lang w:val="en-US" w:eastAsia="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rsid w:val="0019160A"/>
  </w:style>
  <w:style w:type="paragraph" w:styleId="Footer">
    <w:name w:val="footer"/>
    <w:basedOn w:val="Normal"/>
    <w:link w:val="FooterChar"/>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rsid w:val="0019160A"/>
  </w:style>
  <w:style w:type="character" w:customStyle="1" w:styleId="Heading1Char">
    <w:name w:val="Heading 1 Char"/>
    <w:basedOn w:val="DefaultParagraphFont"/>
    <w:link w:val="Heading1"/>
    <w:uiPriority w:val="9"/>
    <w:rsid w:val="008A2D5B"/>
    <w:rPr>
      <w:rFonts w:asciiTheme="majorHAnsi" w:eastAsia="Perpetua" w:hAnsiTheme="majorHAnsi" w:cs="Tahoma"/>
      <w:b/>
      <w:color w:val="17365D" w:themeColor="text2" w:themeShade="BF"/>
      <w:spacing w:val="20"/>
      <w:sz w:val="28"/>
      <w:szCs w:val="32"/>
      <w:lang w:val="en-US" w:eastAsia="en-US"/>
    </w:rPr>
  </w:style>
  <w:style w:type="character" w:customStyle="1" w:styleId="Heading2Char">
    <w:name w:val="Heading 2 Char"/>
    <w:aliases w:val="2 Char"/>
    <w:basedOn w:val="DefaultParagraphFont"/>
    <w:link w:val="Heading2"/>
    <w:rsid w:val="008A2D5B"/>
    <w:rPr>
      <w:rFonts w:asciiTheme="majorHAnsi" w:eastAsia="Perpetua" w:hAnsiTheme="majorHAnsi"/>
      <w:b/>
      <w:color w:val="365F91" w:themeColor="accent1" w:themeShade="BF"/>
      <w:spacing w:val="20"/>
      <w:sz w:val="24"/>
      <w:szCs w:val="26"/>
      <w:lang w:val="en-US" w:eastAsia="en-US"/>
    </w:rPr>
  </w:style>
  <w:style w:type="character" w:customStyle="1" w:styleId="Heading3Char">
    <w:name w:val="Heading 3 Char"/>
    <w:aliases w:val="3 Char"/>
    <w:basedOn w:val="DefaultParagraphFont"/>
    <w:link w:val="Heading3"/>
    <w:rsid w:val="00C56F2B"/>
    <w:rPr>
      <w:rFonts w:ascii="Franklin Gothic Book" w:eastAsia="Perpetua" w:hAnsi="Franklin Gothic Book"/>
      <w:spacing w:val="20"/>
      <w:sz w:val="26"/>
      <w:szCs w:val="26"/>
      <w:lang w:val="en-US" w:eastAsia="en-US"/>
    </w:rPr>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qFormat/>
    <w:rsid w:val="0019160A"/>
    <w:pPr>
      <w:spacing w:after="160"/>
    </w:pPr>
    <w:rPr>
      <w:rFonts w:ascii="Perpetua" w:eastAsia="Perpetua" w:hAnsi="Perpetua"/>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2"/>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3"/>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
      <w:bCs/>
      <w:color w:val="004179"/>
      <w:spacing w:val="20"/>
      <w:kern w:val="28"/>
      <w:sz w:val="28"/>
      <w:szCs w:val="28"/>
      <w:lang w:val="en-US" w:eastAsia="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59"/>
    <w:rsid w:val="00C13C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5F769B"/>
    <w:pPr>
      <w:numPr>
        <w:numId w:val="4"/>
      </w:numPr>
      <w:tabs>
        <w:tab w:val="num" w:pos="936"/>
      </w:tabs>
      <w:spacing w:before="120" w:after="0" w:line="240" w:lineRule="auto"/>
      <w:ind w:left="936"/>
    </w:pPr>
    <w:rPr>
      <w:rFonts w:ascii="Arial" w:eastAsia="Times New Roman" w:hAnsi="Arial"/>
      <w:szCs w:val="24"/>
    </w:rPr>
  </w:style>
  <w:style w:type="character" w:styleId="PlaceholderText">
    <w:name w:val="Placeholder Text"/>
    <w:basedOn w:val="DefaultParagraphFont"/>
    <w:uiPriority w:val="99"/>
    <w:semiHidden/>
    <w:rsid w:val="002D3EF9"/>
    <w:rPr>
      <w:color w:val="808080"/>
    </w:rPr>
  </w:style>
  <w:style w:type="character" w:customStyle="1" w:styleId="rwrro">
    <w:name w:val="rwrro"/>
    <w:basedOn w:val="DefaultParagraphFont"/>
    <w:rsid w:val="005B6EA7"/>
  </w:style>
  <w:style w:type="character" w:customStyle="1" w:styleId="nowrap">
    <w:name w:val="nowrap"/>
    <w:basedOn w:val="DefaultParagraphFont"/>
    <w:rsid w:val="005B6EA7"/>
  </w:style>
  <w:style w:type="character" w:styleId="Hyperlink">
    <w:name w:val="Hyperlink"/>
    <w:basedOn w:val="DefaultParagraphFont"/>
    <w:uiPriority w:val="99"/>
    <w:unhideWhenUsed/>
    <w:rsid w:val="00F7514D"/>
    <w:rPr>
      <w:color w:val="0000FF"/>
      <w:u w:val="single"/>
    </w:rPr>
  </w:style>
  <w:style w:type="character" w:customStyle="1" w:styleId="wvsn">
    <w:name w:val="wvsn"/>
    <w:basedOn w:val="DefaultParagraphFont"/>
    <w:rsid w:val="00F7514D"/>
  </w:style>
  <w:style w:type="paragraph" w:styleId="TOCHeading">
    <w:name w:val="TOC Heading"/>
    <w:basedOn w:val="Heading1"/>
    <w:next w:val="Normal"/>
    <w:uiPriority w:val="39"/>
    <w:semiHidden/>
    <w:unhideWhenUsed/>
    <w:qFormat/>
    <w:rsid w:val="00F7514D"/>
    <w:pPr>
      <w:keepLines/>
      <w:numPr>
        <w:numId w:val="0"/>
      </w:numPr>
      <w:spacing w:after="0" w:line="276" w:lineRule="auto"/>
      <w:outlineLvl w:val="9"/>
    </w:pPr>
    <w:rPr>
      <w:rFonts w:eastAsiaTheme="majorEastAsia" w:cstheme="majorBidi"/>
      <w:b w:val="0"/>
      <w:bCs/>
      <w:color w:val="365F91" w:themeColor="accent1" w:themeShade="BF"/>
      <w:spacing w:val="0"/>
      <w:szCs w:val="28"/>
      <w:lang w:eastAsia="ja-JP"/>
    </w:rPr>
  </w:style>
  <w:style w:type="paragraph" w:styleId="TOC1">
    <w:name w:val="toc 1"/>
    <w:basedOn w:val="Normal"/>
    <w:next w:val="Normal"/>
    <w:autoRedefine/>
    <w:uiPriority w:val="39"/>
    <w:unhideWhenUsed/>
    <w:rsid w:val="00B63AD7"/>
    <w:pPr>
      <w:spacing w:after="100"/>
    </w:pPr>
  </w:style>
  <w:style w:type="paragraph" w:styleId="TOC2">
    <w:name w:val="toc 2"/>
    <w:basedOn w:val="Normal"/>
    <w:next w:val="Normal"/>
    <w:autoRedefine/>
    <w:uiPriority w:val="39"/>
    <w:unhideWhenUsed/>
    <w:rsid w:val="00B63AD7"/>
    <w:pPr>
      <w:spacing w:after="100"/>
      <w:ind w:left="220"/>
    </w:pPr>
  </w:style>
  <w:style w:type="paragraph" w:styleId="NormalWeb">
    <w:name w:val="Normal (Web)"/>
    <w:basedOn w:val="Normal"/>
    <w:uiPriority w:val="99"/>
    <w:unhideWhenUsed/>
    <w:rsid w:val="003C21FC"/>
    <w:pPr>
      <w:spacing w:before="100" w:beforeAutospacing="1" w:after="100" w:afterAutospacing="1" w:line="240" w:lineRule="auto"/>
    </w:pPr>
    <w:rPr>
      <w:rFonts w:ascii="Times New Roman" w:eastAsia="Times New Roman" w:hAnsi="Times New Roman"/>
      <w:sz w:val="24"/>
      <w:szCs w:val="24"/>
      <w:lang w:val="en-NZ" w:eastAsia="en-NZ"/>
    </w:rPr>
  </w:style>
  <w:style w:type="paragraph" w:styleId="Bibliography">
    <w:name w:val="Bibliography"/>
    <w:basedOn w:val="Normal"/>
    <w:next w:val="Normal"/>
    <w:uiPriority w:val="37"/>
    <w:unhideWhenUsed/>
    <w:rsid w:val="005A35D2"/>
  </w:style>
  <w:style w:type="character" w:styleId="FollowedHyperlink">
    <w:name w:val="FollowedHyperlink"/>
    <w:basedOn w:val="DefaultParagraphFont"/>
    <w:uiPriority w:val="99"/>
    <w:semiHidden/>
    <w:unhideWhenUsed/>
    <w:rsid w:val="00877836"/>
    <w:rPr>
      <w:color w:val="800080" w:themeColor="followedHyperlink"/>
      <w:u w:val="single"/>
    </w:rPr>
  </w:style>
  <w:style w:type="character" w:styleId="CommentReference">
    <w:name w:val="annotation reference"/>
    <w:basedOn w:val="DefaultParagraphFont"/>
    <w:uiPriority w:val="99"/>
    <w:semiHidden/>
    <w:unhideWhenUsed/>
    <w:rsid w:val="003B2F4D"/>
    <w:rPr>
      <w:sz w:val="16"/>
      <w:szCs w:val="16"/>
    </w:rPr>
  </w:style>
  <w:style w:type="paragraph" w:styleId="CommentText">
    <w:name w:val="annotation text"/>
    <w:basedOn w:val="Normal"/>
    <w:link w:val="CommentTextChar"/>
    <w:uiPriority w:val="99"/>
    <w:semiHidden/>
    <w:unhideWhenUsed/>
    <w:rsid w:val="003B2F4D"/>
    <w:pPr>
      <w:spacing w:line="240" w:lineRule="auto"/>
    </w:pPr>
    <w:rPr>
      <w:sz w:val="20"/>
      <w:szCs w:val="20"/>
    </w:rPr>
  </w:style>
  <w:style w:type="character" w:customStyle="1" w:styleId="CommentTextChar">
    <w:name w:val="Comment Text Char"/>
    <w:basedOn w:val="DefaultParagraphFont"/>
    <w:link w:val="CommentText"/>
    <w:uiPriority w:val="99"/>
    <w:semiHidden/>
    <w:rsid w:val="003B2F4D"/>
    <w:rPr>
      <w:lang w:eastAsia="en-US"/>
    </w:rPr>
  </w:style>
  <w:style w:type="paragraph" w:styleId="CommentSubject">
    <w:name w:val="annotation subject"/>
    <w:basedOn w:val="CommentText"/>
    <w:next w:val="CommentText"/>
    <w:link w:val="CommentSubjectChar"/>
    <w:uiPriority w:val="99"/>
    <w:semiHidden/>
    <w:unhideWhenUsed/>
    <w:rsid w:val="003B2F4D"/>
    <w:rPr>
      <w:b/>
      <w:bCs/>
    </w:rPr>
  </w:style>
  <w:style w:type="character" w:customStyle="1" w:styleId="CommentSubjectChar">
    <w:name w:val="Comment Subject Char"/>
    <w:basedOn w:val="CommentTextChar"/>
    <w:link w:val="CommentSubject"/>
    <w:uiPriority w:val="99"/>
    <w:semiHidden/>
    <w:rsid w:val="003B2F4D"/>
    <w:rPr>
      <w:b/>
      <w:bCs/>
      <w:lang w:eastAsia="en-US"/>
    </w:rPr>
  </w:style>
  <w:style w:type="table" w:styleId="LightShading-Accent1">
    <w:name w:val="Light Shading Accent 1"/>
    <w:basedOn w:val="TableNormal"/>
    <w:uiPriority w:val="60"/>
    <w:rsid w:val="00F531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D5B"/>
    <w:rPr>
      <w:rFonts w:asciiTheme="majorHAnsi" w:eastAsiaTheme="majorEastAsia" w:hAnsiTheme="majorHAnsi" w:cstheme="majorBidi"/>
      <w:b/>
      <w:bCs/>
      <w:i/>
      <w:iCs/>
      <w:color w:val="4F81BD" w:themeColor="accent1"/>
      <w:sz w:val="22"/>
      <w:szCs w:val="22"/>
      <w:lang w:eastAsia="en-US"/>
    </w:rPr>
  </w:style>
  <w:style w:type="paragraph" w:styleId="TOC3">
    <w:name w:val="toc 3"/>
    <w:basedOn w:val="Normal"/>
    <w:next w:val="Normal"/>
    <w:autoRedefine/>
    <w:uiPriority w:val="39"/>
    <w:unhideWhenUsed/>
    <w:rsid w:val="000131DE"/>
    <w:pPr>
      <w:spacing w:after="100"/>
      <w:ind w:left="440"/>
    </w:pPr>
  </w:style>
  <w:style w:type="character" w:styleId="HTMLCite">
    <w:name w:val="HTML Cite"/>
    <w:basedOn w:val="DefaultParagraphFont"/>
    <w:uiPriority w:val="99"/>
    <w:semiHidden/>
    <w:unhideWhenUsed/>
    <w:rsid w:val="00E104C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text" w:uiPriority="0"/>
    <w:lsdException w:name="List Bullet" w:uiPriority="36"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AA6"/>
    <w:pPr>
      <w:spacing w:after="200" w:line="276" w:lineRule="auto"/>
    </w:pPr>
    <w:rPr>
      <w:sz w:val="22"/>
      <w:szCs w:val="22"/>
      <w:lang w:eastAsia="en-US"/>
    </w:rPr>
  </w:style>
  <w:style w:type="paragraph" w:styleId="Heading1">
    <w:name w:val="heading 1"/>
    <w:next w:val="BodyContent"/>
    <w:link w:val="Heading1Char"/>
    <w:autoRedefine/>
    <w:uiPriority w:val="9"/>
    <w:qFormat/>
    <w:rsid w:val="008A2D5B"/>
    <w:pPr>
      <w:keepNext/>
      <w:numPr>
        <w:numId w:val="1"/>
      </w:numPr>
      <w:spacing w:before="480" w:after="180"/>
      <w:outlineLvl w:val="0"/>
    </w:pPr>
    <w:rPr>
      <w:rFonts w:asciiTheme="majorHAnsi" w:eastAsia="Perpetua" w:hAnsiTheme="majorHAnsi" w:cs="Tahoma"/>
      <w:b/>
      <w:color w:val="17365D" w:themeColor="text2" w:themeShade="BF"/>
      <w:spacing w:val="20"/>
      <w:sz w:val="28"/>
      <w:szCs w:val="32"/>
      <w:lang w:val="en-US" w:eastAsia="en-US"/>
    </w:rPr>
  </w:style>
  <w:style w:type="paragraph" w:styleId="Heading2">
    <w:name w:val="heading 2"/>
    <w:aliases w:val="2"/>
    <w:basedOn w:val="Normal"/>
    <w:next w:val="BodyContent"/>
    <w:link w:val="Heading2Char"/>
    <w:autoRedefine/>
    <w:qFormat/>
    <w:rsid w:val="008A2D5B"/>
    <w:pPr>
      <w:numPr>
        <w:ilvl w:val="1"/>
        <w:numId w:val="1"/>
      </w:numPr>
      <w:spacing w:before="240" w:after="40" w:line="240" w:lineRule="auto"/>
      <w:outlineLvl w:val="1"/>
    </w:pPr>
    <w:rPr>
      <w:rFonts w:asciiTheme="majorHAnsi" w:eastAsia="Perpetua" w:hAnsiTheme="majorHAnsi"/>
      <w:b/>
      <w:color w:val="365F91" w:themeColor="accent1" w:themeShade="BF"/>
      <w:spacing w:val="20"/>
      <w:sz w:val="24"/>
      <w:szCs w:val="26"/>
      <w:lang w:val="en-US"/>
    </w:rPr>
  </w:style>
  <w:style w:type="paragraph" w:styleId="Heading3">
    <w:name w:val="heading 3"/>
    <w:aliases w:val="3"/>
    <w:basedOn w:val="Heading2"/>
    <w:next w:val="BodyContent"/>
    <w:link w:val="Heading3Char"/>
    <w:unhideWhenUsed/>
    <w:qFormat/>
    <w:rsid w:val="00C56F2B"/>
    <w:pPr>
      <w:numPr>
        <w:ilvl w:val="2"/>
      </w:numPr>
      <w:outlineLvl w:val="2"/>
    </w:pPr>
  </w:style>
  <w:style w:type="paragraph" w:styleId="Heading4">
    <w:name w:val="heading 4"/>
    <w:basedOn w:val="Normal"/>
    <w:next w:val="Normal"/>
    <w:link w:val="Heading4Char"/>
    <w:uiPriority w:val="9"/>
    <w:unhideWhenUsed/>
    <w:qFormat/>
    <w:rsid w:val="008A2D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sz w:val="22"/>
      <w:szCs w:val="22"/>
      <w:lang w:val="en-US" w:eastAsia="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rsid w:val="0019160A"/>
  </w:style>
  <w:style w:type="paragraph" w:styleId="Footer">
    <w:name w:val="footer"/>
    <w:basedOn w:val="Normal"/>
    <w:link w:val="FooterChar"/>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rsid w:val="0019160A"/>
  </w:style>
  <w:style w:type="character" w:customStyle="1" w:styleId="Heading1Char">
    <w:name w:val="Heading 1 Char"/>
    <w:basedOn w:val="DefaultParagraphFont"/>
    <w:link w:val="Heading1"/>
    <w:uiPriority w:val="9"/>
    <w:rsid w:val="008A2D5B"/>
    <w:rPr>
      <w:rFonts w:asciiTheme="majorHAnsi" w:eastAsia="Perpetua" w:hAnsiTheme="majorHAnsi" w:cs="Tahoma"/>
      <w:b/>
      <w:color w:val="17365D" w:themeColor="text2" w:themeShade="BF"/>
      <w:spacing w:val="20"/>
      <w:sz w:val="28"/>
      <w:szCs w:val="32"/>
      <w:lang w:val="en-US" w:eastAsia="en-US"/>
    </w:rPr>
  </w:style>
  <w:style w:type="character" w:customStyle="1" w:styleId="Heading2Char">
    <w:name w:val="Heading 2 Char"/>
    <w:aliases w:val="2 Char"/>
    <w:basedOn w:val="DefaultParagraphFont"/>
    <w:link w:val="Heading2"/>
    <w:rsid w:val="008A2D5B"/>
    <w:rPr>
      <w:rFonts w:asciiTheme="majorHAnsi" w:eastAsia="Perpetua" w:hAnsiTheme="majorHAnsi"/>
      <w:b/>
      <w:color w:val="365F91" w:themeColor="accent1" w:themeShade="BF"/>
      <w:spacing w:val="20"/>
      <w:sz w:val="24"/>
      <w:szCs w:val="26"/>
      <w:lang w:val="en-US" w:eastAsia="en-US"/>
    </w:rPr>
  </w:style>
  <w:style w:type="character" w:customStyle="1" w:styleId="Heading3Char">
    <w:name w:val="Heading 3 Char"/>
    <w:aliases w:val="3 Char"/>
    <w:basedOn w:val="DefaultParagraphFont"/>
    <w:link w:val="Heading3"/>
    <w:rsid w:val="00C56F2B"/>
    <w:rPr>
      <w:rFonts w:ascii="Franklin Gothic Book" w:eastAsia="Perpetua" w:hAnsi="Franklin Gothic Book"/>
      <w:spacing w:val="20"/>
      <w:sz w:val="26"/>
      <w:szCs w:val="26"/>
      <w:lang w:val="en-US" w:eastAsia="en-US"/>
    </w:rPr>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qFormat/>
    <w:rsid w:val="0019160A"/>
    <w:pPr>
      <w:spacing w:after="160"/>
    </w:pPr>
    <w:rPr>
      <w:rFonts w:ascii="Perpetua" w:eastAsia="Perpetua" w:hAnsi="Perpetua"/>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2"/>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3"/>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
      <w:bCs/>
      <w:color w:val="004179"/>
      <w:spacing w:val="20"/>
      <w:kern w:val="28"/>
      <w:sz w:val="28"/>
      <w:szCs w:val="28"/>
      <w:lang w:val="en-US" w:eastAsia="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59"/>
    <w:rsid w:val="00C13C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5F769B"/>
    <w:pPr>
      <w:numPr>
        <w:numId w:val="4"/>
      </w:numPr>
      <w:tabs>
        <w:tab w:val="num" w:pos="936"/>
      </w:tabs>
      <w:spacing w:before="120" w:after="0" w:line="240" w:lineRule="auto"/>
      <w:ind w:left="936"/>
    </w:pPr>
    <w:rPr>
      <w:rFonts w:ascii="Arial" w:eastAsia="Times New Roman" w:hAnsi="Arial"/>
      <w:szCs w:val="24"/>
    </w:rPr>
  </w:style>
  <w:style w:type="character" w:styleId="PlaceholderText">
    <w:name w:val="Placeholder Text"/>
    <w:basedOn w:val="DefaultParagraphFont"/>
    <w:uiPriority w:val="99"/>
    <w:semiHidden/>
    <w:rsid w:val="002D3EF9"/>
    <w:rPr>
      <w:color w:val="808080"/>
    </w:rPr>
  </w:style>
  <w:style w:type="character" w:customStyle="1" w:styleId="rwrro">
    <w:name w:val="rwrro"/>
    <w:basedOn w:val="DefaultParagraphFont"/>
    <w:rsid w:val="005B6EA7"/>
  </w:style>
  <w:style w:type="character" w:customStyle="1" w:styleId="nowrap">
    <w:name w:val="nowrap"/>
    <w:basedOn w:val="DefaultParagraphFont"/>
    <w:rsid w:val="005B6EA7"/>
  </w:style>
  <w:style w:type="character" w:styleId="Hyperlink">
    <w:name w:val="Hyperlink"/>
    <w:basedOn w:val="DefaultParagraphFont"/>
    <w:uiPriority w:val="99"/>
    <w:unhideWhenUsed/>
    <w:rsid w:val="00F7514D"/>
    <w:rPr>
      <w:color w:val="0000FF"/>
      <w:u w:val="single"/>
    </w:rPr>
  </w:style>
  <w:style w:type="character" w:customStyle="1" w:styleId="wvsn">
    <w:name w:val="wvsn"/>
    <w:basedOn w:val="DefaultParagraphFont"/>
    <w:rsid w:val="00F7514D"/>
  </w:style>
  <w:style w:type="paragraph" w:styleId="TOCHeading">
    <w:name w:val="TOC Heading"/>
    <w:basedOn w:val="Heading1"/>
    <w:next w:val="Normal"/>
    <w:uiPriority w:val="39"/>
    <w:semiHidden/>
    <w:unhideWhenUsed/>
    <w:qFormat/>
    <w:rsid w:val="00F7514D"/>
    <w:pPr>
      <w:keepLines/>
      <w:numPr>
        <w:numId w:val="0"/>
      </w:numPr>
      <w:spacing w:after="0" w:line="276" w:lineRule="auto"/>
      <w:outlineLvl w:val="9"/>
    </w:pPr>
    <w:rPr>
      <w:rFonts w:eastAsiaTheme="majorEastAsia" w:cstheme="majorBidi"/>
      <w:b w:val="0"/>
      <w:bCs/>
      <w:color w:val="365F91" w:themeColor="accent1" w:themeShade="BF"/>
      <w:spacing w:val="0"/>
      <w:szCs w:val="28"/>
      <w:lang w:eastAsia="ja-JP"/>
    </w:rPr>
  </w:style>
  <w:style w:type="paragraph" w:styleId="TOC1">
    <w:name w:val="toc 1"/>
    <w:basedOn w:val="Normal"/>
    <w:next w:val="Normal"/>
    <w:autoRedefine/>
    <w:uiPriority w:val="39"/>
    <w:unhideWhenUsed/>
    <w:rsid w:val="00B63AD7"/>
    <w:pPr>
      <w:spacing w:after="100"/>
    </w:pPr>
  </w:style>
  <w:style w:type="paragraph" w:styleId="TOC2">
    <w:name w:val="toc 2"/>
    <w:basedOn w:val="Normal"/>
    <w:next w:val="Normal"/>
    <w:autoRedefine/>
    <w:uiPriority w:val="39"/>
    <w:unhideWhenUsed/>
    <w:rsid w:val="00B63AD7"/>
    <w:pPr>
      <w:spacing w:after="100"/>
      <w:ind w:left="220"/>
    </w:pPr>
  </w:style>
  <w:style w:type="paragraph" w:styleId="NormalWeb">
    <w:name w:val="Normal (Web)"/>
    <w:basedOn w:val="Normal"/>
    <w:uiPriority w:val="99"/>
    <w:unhideWhenUsed/>
    <w:rsid w:val="003C21FC"/>
    <w:pPr>
      <w:spacing w:before="100" w:beforeAutospacing="1" w:after="100" w:afterAutospacing="1" w:line="240" w:lineRule="auto"/>
    </w:pPr>
    <w:rPr>
      <w:rFonts w:ascii="Times New Roman" w:eastAsia="Times New Roman" w:hAnsi="Times New Roman"/>
      <w:sz w:val="24"/>
      <w:szCs w:val="24"/>
      <w:lang w:val="en-NZ" w:eastAsia="en-NZ"/>
    </w:rPr>
  </w:style>
  <w:style w:type="paragraph" w:styleId="Bibliography">
    <w:name w:val="Bibliography"/>
    <w:basedOn w:val="Normal"/>
    <w:next w:val="Normal"/>
    <w:uiPriority w:val="37"/>
    <w:unhideWhenUsed/>
    <w:rsid w:val="005A35D2"/>
  </w:style>
  <w:style w:type="character" w:styleId="FollowedHyperlink">
    <w:name w:val="FollowedHyperlink"/>
    <w:basedOn w:val="DefaultParagraphFont"/>
    <w:uiPriority w:val="99"/>
    <w:semiHidden/>
    <w:unhideWhenUsed/>
    <w:rsid w:val="00877836"/>
    <w:rPr>
      <w:color w:val="800080" w:themeColor="followedHyperlink"/>
      <w:u w:val="single"/>
    </w:rPr>
  </w:style>
  <w:style w:type="character" w:styleId="CommentReference">
    <w:name w:val="annotation reference"/>
    <w:basedOn w:val="DefaultParagraphFont"/>
    <w:uiPriority w:val="99"/>
    <w:semiHidden/>
    <w:unhideWhenUsed/>
    <w:rsid w:val="003B2F4D"/>
    <w:rPr>
      <w:sz w:val="16"/>
      <w:szCs w:val="16"/>
    </w:rPr>
  </w:style>
  <w:style w:type="paragraph" w:styleId="CommentText">
    <w:name w:val="annotation text"/>
    <w:basedOn w:val="Normal"/>
    <w:link w:val="CommentTextChar"/>
    <w:uiPriority w:val="99"/>
    <w:semiHidden/>
    <w:unhideWhenUsed/>
    <w:rsid w:val="003B2F4D"/>
    <w:pPr>
      <w:spacing w:line="240" w:lineRule="auto"/>
    </w:pPr>
    <w:rPr>
      <w:sz w:val="20"/>
      <w:szCs w:val="20"/>
    </w:rPr>
  </w:style>
  <w:style w:type="character" w:customStyle="1" w:styleId="CommentTextChar">
    <w:name w:val="Comment Text Char"/>
    <w:basedOn w:val="DefaultParagraphFont"/>
    <w:link w:val="CommentText"/>
    <w:uiPriority w:val="99"/>
    <w:semiHidden/>
    <w:rsid w:val="003B2F4D"/>
    <w:rPr>
      <w:lang w:eastAsia="en-US"/>
    </w:rPr>
  </w:style>
  <w:style w:type="paragraph" w:styleId="CommentSubject">
    <w:name w:val="annotation subject"/>
    <w:basedOn w:val="CommentText"/>
    <w:next w:val="CommentText"/>
    <w:link w:val="CommentSubjectChar"/>
    <w:uiPriority w:val="99"/>
    <w:semiHidden/>
    <w:unhideWhenUsed/>
    <w:rsid w:val="003B2F4D"/>
    <w:rPr>
      <w:b/>
      <w:bCs/>
    </w:rPr>
  </w:style>
  <w:style w:type="character" w:customStyle="1" w:styleId="CommentSubjectChar">
    <w:name w:val="Comment Subject Char"/>
    <w:basedOn w:val="CommentTextChar"/>
    <w:link w:val="CommentSubject"/>
    <w:uiPriority w:val="99"/>
    <w:semiHidden/>
    <w:rsid w:val="003B2F4D"/>
    <w:rPr>
      <w:b/>
      <w:bCs/>
      <w:lang w:eastAsia="en-US"/>
    </w:rPr>
  </w:style>
  <w:style w:type="table" w:styleId="LightShading-Accent1">
    <w:name w:val="Light Shading Accent 1"/>
    <w:basedOn w:val="TableNormal"/>
    <w:uiPriority w:val="60"/>
    <w:rsid w:val="00F531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D5B"/>
    <w:rPr>
      <w:rFonts w:asciiTheme="majorHAnsi" w:eastAsiaTheme="majorEastAsia" w:hAnsiTheme="majorHAnsi" w:cstheme="majorBidi"/>
      <w:b/>
      <w:bCs/>
      <w:i/>
      <w:iCs/>
      <w:color w:val="4F81BD" w:themeColor="accent1"/>
      <w:sz w:val="22"/>
      <w:szCs w:val="22"/>
      <w:lang w:eastAsia="en-US"/>
    </w:rPr>
  </w:style>
  <w:style w:type="paragraph" w:styleId="TOC3">
    <w:name w:val="toc 3"/>
    <w:basedOn w:val="Normal"/>
    <w:next w:val="Normal"/>
    <w:autoRedefine/>
    <w:uiPriority w:val="39"/>
    <w:unhideWhenUsed/>
    <w:rsid w:val="000131DE"/>
    <w:pPr>
      <w:spacing w:after="100"/>
      <w:ind w:left="440"/>
    </w:pPr>
  </w:style>
  <w:style w:type="character" w:styleId="HTMLCite">
    <w:name w:val="HTML Cite"/>
    <w:basedOn w:val="DefaultParagraphFont"/>
    <w:uiPriority w:val="99"/>
    <w:semiHidden/>
    <w:unhideWhenUsed/>
    <w:rsid w:val="00E104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8056">
      <w:bodyDiv w:val="1"/>
      <w:marLeft w:val="0"/>
      <w:marRight w:val="0"/>
      <w:marTop w:val="0"/>
      <w:marBottom w:val="0"/>
      <w:divBdr>
        <w:top w:val="none" w:sz="0" w:space="0" w:color="auto"/>
        <w:left w:val="none" w:sz="0" w:space="0" w:color="auto"/>
        <w:bottom w:val="none" w:sz="0" w:space="0" w:color="auto"/>
        <w:right w:val="none" w:sz="0" w:space="0" w:color="auto"/>
      </w:divBdr>
      <w:divsChild>
        <w:div w:id="8920729">
          <w:marLeft w:val="0"/>
          <w:marRight w:val="0"/>
          <w:marTop w:val="0"/>
          <w:marBottom w:val="0"/>
          <w:divBdr>
            <w:top w:val="none" w:sz="0" w:space="0" w:color="auto"/>
            <w:left w:val="none" w:sz="0" w:space="0" w:color="auto"/>
            <w:bottom w:val="none" w:sz="0" w:space="0" w:color="auto"/>
            <w:right w:val="none" w:sz="0" w:space="0" w:color="auto"/>
          </w:divBdr>
          <w:divsChild>
            <w:div w:id="385375127">
              <w:marLeft w:val="0"/>
              <w:marRight w:val="0"/>
              <w:marTop w:val="0"/>
              <w:marBottom w:val="0"/>
              <w:divBdr>
                <w:top w:val="none" w:sz="0" w:space="0" w:color="auto"/>
                <w:left w:val="none" w:sz="0" w:space="0" w:color="auto"/>
                <w:bottom w:val="none" w:sz="0" w:space="0" w:color="auto"/>
                <w:right w:val="none" w:sz="0" w:space="0" w:color="auto"/>
              </w:divBdr>
              <w:divsChild>
                <w:div w:id="2028941191">
                  <w:marLeft w:val="0"/>
                  <w:marRight w:val="0"/>
                  <w:marTop w:val="0"/>
                  <w:marBottom w:val="0"/>
                  <w:divBdr>
                    <w:top w:val="none" w:sz="0" w:space="0" w:color="auto"/>
                    <w:left w:val="none" w:sz="0" w:space="0" w:color="auto"/>
                    <w:bottom w:val="none" w:sz="0" w:space="0" w:color="auto"/>
                    <w:right w:val="none" w:sz="0" w:space="0" w:color="auto"/>
                  </w:divBdr>
                  <w:divsChild>
                    <w:div w:id="766655863">
                      <w:marLeft w:val="0"/>
                      <w:marRight w:val="0"/>
                      <w:marTop w:val="0"/>
                      <w:marBottom w:val="0"/>
                      <w:divBdr>
                        <w:top w:val="none" w:sz="0" w:space="0" w:color="auto"/>
                        <w:left w:val="none" w:sz="0" w:space="0" w:color="auto"/>
                        <w:bottom w:val="none" w:sz="0" w:space="0" w:color="auto"/>
                        <w:right w:val="none" w:sz="0" w:space="0" w:color="auto"/>
                      </w:divBdr>
                    </w:div>
                    <w:div w:id="840043167">
                      <w:marLeft w:val="0"/>
                      <w:marRight w:val="0"/>
                      <w:marTop w:val="0"/>
                      <w:marBottom w:val="0"/>
                      <w:divBdr>
                        <w:top w:val="none" w:sz="0" w:space="0" w:color="auto"/>
                        <w:left w:val="none" w:sz="0" w:space="0" w:color="auto"/>
                        <w:bottom w:val="none" w:sz="0" w:space="0" w:color="auto"/>
                        <w:right w:val="none" w:sz="0" w:space="0" w:color="auto"/>
                      </w:divBdr>
                      <w:divsChild>
                        <w:div w:id="1704399731">
                          <w:marLeft w:val="0"/>
                          <w:marRight w:val="0"/>
                          <w:marTop w:val="0"/>
                          <w:marBottom w:val="0"/>
                          <w:divBdr>
                            <w:top w:val="none" w:sz="0" w:space="0" w:color="auto"/>
                            <w:left w:val="none" w:sz="0" w:space="0" w:color="auto"/>
                            <w:bottom w:val="none" w:sz="0" w:space="0" w:color="auto"/>
                            <w:right w:val="none" w:sz="0" w:space="0" w:color="auto"/>
                          </w:divBdr>
                          <w:divsChild>
                            <w:div w:id="324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3355">
                  <w:marLeft w:val="0"/>
                  <w:marRight w:val="0"/>
                  <w:marTop w:val="0"/>
                  <w:marBottom w:val="0"/>
                  <w:divBdr>
                    <w:top w:val="none" w:sz="0" w:space="0" w:color="auto"/>
                    <w:left w:val="none" w:sz="0" w:space="0" w:color="auto"/>
                    <w:bottom w:val="none" w:sz="0" w:space="0" w:color="auto"/>
                    <w:right w:val="none" w:sz="0" w:space="0" w:color="auto"/>
                  </w:divBdr>
                  <w:divsChild>
                    <w:div w:id="1623686372">
                      <w:marLeft w:val="0"/>
                      <w:marRight w:val="0"/>
                      <w:marTop w:val="0"/>
                      <w:marBottom w:val="0"/>
                      <w:divBdr>
                        <w:top w:val="none" w:sz="0" w:space="0" w:color="auto"/>
                        <w:left w:val="none" w:sz="0" w:space="0" w:color="auto"/>
                        <w:bottom w:val="none" w:sz="0" w:space="0" w:color="auto"/>
                        <w:right w:val="none" w:sz="0" w:space="0" w:color="auto"/>
                      </w:divBdr>
                    </w:div>
                    <w:div w:id="615983486">
                      <w:marLeft w:val="0"/>
                      <w:marRight w:val="0"/>
                      <w:marTop w:val="0"/>
                      <w:marBottom w:val="0"/>
                      <w:divBdr>
                        <w:top w:val="none" w:sz="0" w:space="0" w:color="auto"/>
                        <w:left w:val="none" w:sz="0" w:space="0" w:color="auto"/>
                        <w:bottom w:val="none" w:sz="0" w:space="0" w:color="auto"/>
                        <w:right w:val="none" w:sz="0" w:space="0" w:color="auto"/>
                      </w:divBdr>
                      <w:divsChild>
                        <w:div w:id="512299917">
                          <w:marLeft w:val="0"/>
                          <w:marRight w:val="0"/>
                          <w:marTop w:val="0"/>
                          <w:marBottom w:val="0"/>
                          <w:divBdr>
                            <w:top w:val="none" w:sz="0" w:space="0" w:color="auto"/>
                            <w:left w:val="none" w:sz="0" w:space="0" w:color="auto"/>
                            <w:bottom w:val="none" w:sz="0" w:space="0" w:color="auto"/>
                            <w:right w:val="none" w:sz="0" w:space="0" w:color="auto"/>
                          </w:divBdr>
                          <w:divsChild>
                            <w:div w:id="19320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468682">
              <w:marLeft w:val="0"/>
              <w:marRight w:val="0"/>
              <w:marTop w:val="0"/>
              <w:marBottom w:val="0"/>
              <w:divBdr>
                <w:top w:val="none" w:sz="0" w:space="0" w:color="auto"/>
                <w:left w:val="none" w:sz="0" w:space="0" w:color="auto"/>
                <w:bottom w:val="none" w:sz="0" w:space="0" w:color="auto"/>
                <w:right w:val="none" w:sz="0" w:space="0" w:color="auto"/>
              </w:divBdr>
              <w:divsChild>
                <w:div w:id="1444227113">
                  <w:marLeft w:val="0"/>
                  <w:marRight w:val="0"/>
                  <w:marTop w:val="0"/>
                  <w:marBottom w:val="0"/>
                  <w:divBdr>
                    <w:top w:val="none" w:sz="0" w:space="0" w:color="auto"/>
                    <w:left w:val="none" w:sz="0" w:space="0" w:color="auto"/>
                    <w:bottom w:val="none" w:sz="0" w:space="0" w:color="auto"/>
                    <w:right w:val="none" w:sz="0" w:space="0" w:color="auto"/>
                  </w:divBdr>
                </w:div>
                <w:div w:id="970671550">
                  <w:marLeft w:val="0"/>
                  <w:marRight w:val="0"/>
                  <w:marTop w:val="0"/>
                  <w:marBottom w:val="0"/>
                  <w:divBdr>
                    <w:top w:val="none" w:sz="0" w:space="0" w:color="auto"/>
                    <w:left w:val="none" w:sz="0" w:space="0" w:color="auto"/>
                    <w:bottom w:val="none" w:sz="0" w:space="0" w:color="auto"/>
                    <w:right w:val="none" w:sz="0" w:space="0" w:color="auto"/>
                  </w:divBdr>
                  <w:divsChild>
                    <w:div w:id="1023627178">
                      <w:marLeft w:val="0"/>
                      <w:marRight w:val="0"/>
                      <w:marTop w:val="0"/>
                      <w:marBottom w:val="0"/>
                      <w:divBdr>
                        <w:top w:val="none" w:sz="0" w:space="0" w:color="auto"/>
                        <w:left w:val="none" w:sz="0" w:space="0" w:color="auto"/>
                        <w:bottom w:val="none" w:sz="0" w:space="0" w:color="auto"/>
                        <w:right w:val="none" w:sz="0" w:space="0" w:color="auto"/>
                      </w:divBdr>
                      <w:divsChild>
                        <w:div w:id="9167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30164">
              <w:marLeft w:val="0"/>
              <w:marRight w:val="0"/>
              <w:marTop w:val="0"/>
              <w:marBottom w:val="0"/>
              <w:divBdr>
                <w:top w:val="none" w:sz="0" w:space="0" w:color="auto"/>
                <w:left w:val="none" w:sz="0" w:space="0" w:color="auto"/>
                <w:bottom w:val="none" w:sz="0" w:space="0" w:color="auto"/>
                <w:right w:val="none" w:sz="0" w:space="0" w:color="auto"/>
              </w:divBdr>
              <w:divsChild>
                <w:div w:id="579215387">
                  <w:marLeft w:val="0"/>
                  <w:marRight w:val="0"/>
                  <w:marTop w:val="0"/>
                  <w:marBottom w:val="0"/>
                  <w:divBdr>
                    <w:top w:val="none" w:sz="0" w:space="0" w:color="auto"/>
                    <w:left w:val="none" w:sz="0" w:space="0" w:color="auto"/>
                    <w:bottom w:val="none" w:sz="0" w:space="0" w:color="auto"/>
                    <w:right w:val="none" w:sz="0" w:space="0" w:color="auto"/>
                  </w:divBdr>
                  <w:divsChild>
                    <w:div w:id="937255273">
                      <w:marLeft w:val="0"/>
                      <w:marRight w:val="0"/>
                      <w:marTop w:val="0"/>
                      <w:marBottom w:val="0"/>
                      <w:divBdr>
                        <w:top w:val="none" w:sz="0" w:space="0" w:color="auto"/>
                        <w:left w:val="none" w:sz="0" w:space="0" w:color="auto"/>
                        <w:bottom w:val="none" w:sz="0" w:space="0" w:color="auto"/>
                        <w:right w:val="none" w:sz="0" w:space="0" w:color="auto"/>
                      </w:divBdr>
                      <w:divsChild>
                        <w:div w:id="19778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2439">
                  <w:marLeft w:val="0"/>
                  <w:marRight w:val="0"/>
                  <w:marTop w:val="0"/>
                  <w:marBottom w:val="0"/>
                  <w:divBdr>
                    <w:top w:val="none" w:sz="0" w:space="0" w:color="auto"/>
                    <w:left w:val="none" w:sz="0" w:space="0" w:color="auto"/>
                    <w:bottom w:val="none" w:sz="0" w:space="0" w:color="auto"/>
                    <w:right w:val="none" w:sz="0" w:space="0" w:color="auto"/>
                  </w:divBdr>
                </w:div>
              </w:divsChild>
            </w:div>
            <w:div w:id="1589461684">
              <w:marLeft w:val="0"/>
              <w:marRight w:val="0"/>
              <w:marTop w:val="0"/>
              <w:marBottom w:val="0"/>
              <w:divBdr>
                <w:top w:val="none" w:sz="0" w:space="0" w:color="auto"/>
                <w:left w:val="none" w:sz="0" w:space="0" w:color="auto"/>
                <w:bottom w:val="none" w:sz="0" w:space="0" w:color="auto"/>
                <w:right w:val="none" w:sz="0" w:space="0" w:color="auto"/>
              </w:divBdr>
              <w:divsChild>
                <w:div w:id="1832402133">
                  <w:marLeft w:val="0"/>
                  <w:marRight w:val="0"/>
                  <w:marTop w:val="0"/>
                  <w:marBottom w:val="0"/>
                  <w:divBdr>
                    <w:top w:val="none" w:sz="0" w:space="0" w:color="auto"/>
                    <w:left w:val="none" w:sz="0" w:space="0" w:color="auto"/>
                    <w:bottom w:val="none" w:sz="0" w:space="0" w:color="auto"/>
                    <w:right w:val="none" w:sz="0" w:space="0" w:color="auto"/>
                  </w:divBdr>
                  <w:divsChild>
                    <w:div w:id="1409110832">
                      <w:marLeft w:val="0"/>
                      <w:marRight w:val="0"/>
                      <w:marTop w:val="0"/>
                      <w:marBottom w:val="0"/>
                      <w:divBdr>
                        <w:top w:val="none" w:sz="0" w:space="0" w:color="auto"/>
                        <w:left w:val="none" w:sz="0" w:space="0" w:color="auto"/>
                        <w:bottom w:val="none" w:sz="0" w:space="0" w:color="auto"/>
                        <w:right w:val="none" w:sz="0" w:space="0" w:color="auto"/>
                      </w:divBdr>
                      <w:divsChild>
                        <w:div w:id="929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477186">
          <w:marLeft w:val="0"/>
          <w:marRight w:val="0"/>
          <w:marTop w:val="0"/>
          <w:marBottom w:val="0"/>
          <w:divBdr>
            <w:top w:val="none" w:sz="0" w:space="0" w:color="auto"/>
            <w:left w:val="none" w:sz="0" w:space="0" w:color="auto"/>
            <w:bottom w:val="none" w:sz="0" w:space="0" w:color="auto"/>
            <w:right w:val="none" w:sz="0" w:space="0" w:color="auto"/>
          </w:divBdr>
          <w:divsChild>
            <w:div w:id="1466267345">
              <w:marLeft w:val="0"/>
              <w:marRight w:val="0"/>
              <w:marTop w:val="0"/>
              <w:marBottom w:val="0"/>
              <w:divBdr>
                <w:top w:val="none" w:sz="0" w:space="0" w:color="auto"/>
                <w:left w:val="none" w:sz="0" w:space="0" w:color="auto"/>
                <w:bottom w:val="none" w:sz="0" w:space="0" w:color="auto"/>
                <w:right w:val="none" w:sz="0" w:space="0" w:color="auto"/>
              </w:divBdr>
              <w:divsChild>
                <w:div w:id="1057779342">
                  <w:marLeft w:val="0"/>
                  <w:marRight w:val="0"/>
                  <w:marTop w:val="0"/>
                  <w:marBottom w:val="0"/>
                  <w:divBdr>
                    <w:top w:val="none" w:sz="0" w:space="0" w:color="auto"/>
                    <w:left w:val="none" w:sz="0" w:space="0" w:color="auto"/>
                    <w:bottom w:val="none" w:sz="0" w:space="0" w:color="auto"/>
                    <w:right w:val="none" w:sz="0" w:space="0" w:color="auto"/>
                  </w:divBdr>
                  <w:divsChild>
                    <w:div w:id="1005936652">
                      <w:marLeft w:val="0"/>
                      <w:marRight w:val="0"/>
                      <w:marTop w:val="0"/>
                      <w:marBottom w:val="0"/>
                      <w:divBdr>
                        <w:top w:val="none" w:sz="0" w:space="0" w:color="auto"/>
                        <w:left w:val="none" w:sz="0" w:space="0" w:color="auto"/>
                        <w:bottom w:val="none" w:sz="0" w:space="0" w:color="auto"/>
                        <w:right w:val="none" w:sz="0" w:space="0" w:color="auto"/>
                      </w:divBdr>
                      <w:divsChild>
                        <w:div w:id="1757022167">
                          <w:marLeft w:val="0"/>
                          <w:marRight w:val="0"/>
                          <w:marTop w:val="0"/>
                          <w:marBottom w:val="0"/>
                          <w:divBdr>
                            <w:top w:val="none" w:sz="0" w:space="0" w:color="auto"/>
                            <w:left w:val="none" w:sz="0" w:space="0" w:color="auto"/>
                            <w:bottom w:val="none" w:sz="0" w:space="0" w:color="auto"/>
                            <w:right w:val="none" w:sz="0" w:space="0" w:color="auto"/>
                          </w:divBdr>
                        </w:div>
                        <w:div w:id="1256938469">
                          <w:marLeft w:val="0"/>
                          <w:marRight w:val="0"/>
                          <w:marTop w:val="0"/>
                          <w:marBottom w:val="0"/>
                          <w:divBdr>
                            <w:top w:val="none" w:sz="0" w:space="0" w:color="auto"/>
                            <w:left w:val="none" w:sz="0" w:space="0" w:color="auto"/>
                            <w:bottom w:val="none" w:sz="0" w:space="0" w:color="auto"/>
                            <w:right w:val="none" w:sz="0" w:space="0" w:color="auto"/>
                          </w:divBdr>
                        </w:div>
                        <w:div w:id="1979995949">
                          <w:marLeft w:val="0"/>
                          <w:marRight w:val="0"/>
                          <w:marTop w:val="0"/>
                          <w:marBottom w:val="0"/>
                          <w:divBdr>
                            <w:top w:val="none" w:sz="0" w:space="0" w:color="auto"/>
                            <w:left w:val="none" w:sz="0" w:space="0" w:color="auto"/>
                            <w:bottom w:val="none" w:sz="0" w:space="0" w:color="auto"/>
                            <w:right w:val="none" w:sz="0" w:space="0" w:color="auto"/>
                          </w:divBdr>
                        </w:div>
                        <w:div w:id="2052531600">
                          <w:marLeft w:val="0"/>
                          <w:marRight w:val="0"/>
                          <w:marTop w:val="0"/>
                          <w:marBottom w:val="0"/>
                          <w:divBdr>
                            <w:top w:val="none" w:sz="0" w:space="0" w:color="auto"/>
                            <w:left w:val="none" w:sz="0" w:space="0" w:color="auto"/>
                            <w:bottom w:val="none" w:sz="0" w:space="0" w:color="auto"/>
                            <w:right w:val="none" w:sz="0" w:space="0" w:color="auto"/>
                          </w:divBdr>
                        </w:div>
                        <w:div w:id="712582801">
                          <w:marLeft w:val="720"/>
                          <w:marRight w:val="0"/>
                          <w:marTop w:val="0"/>
                          <w:marBottom w:val="0"/>
                          <w:divBdr>
                            <w:top w:val="none" w:sz="0" w:space="0" w:color="auto"/>
                            <w:left w:val="none" w:sz="0" w:space="0" w:color="auto"/>
                            <w:bottom w:val="none" w:sz="0" w:space="0" w:color="auto"/>
                            <w:right w:val="none" w:sz="0" w:space="0" w:color="auto"/>
                          </w:divBdr>
                        </w:div>
                        <w:div w:id="411002924">
                          <w:marLeft w:val="720"/>
                          <w:marRight w:val="0"/>
                          <w:marTop w:val="0"/>
                          <w:marBottom w:val="0"/>
                          <w:divBdr>
                            <w:top w:val="none" w:sz="0" w:space="0" w:color="auto"/>
                            <w:left w:val="none" w:sz="0" w:space="0" w:color="auto"/>
                            <w:bottom w:val="none" w:sz="0" w:space="0" w:color="auto"/>
                            <w:right w:val="none" w:sz="0" w:space="0" w:color="auto"/>
                          </w:divBdr>
                        </w:div>
                        <w:div w:id="409153799">
                          <w:marLeft w:val="720"/>
                          <w:marRight w:val="0"/>
                          <w:marTop w:val="0"/>
                          <w:marBottom w:val="0"/>
                          <w:divBdr>
                            <w:top w:val="none" w:sz="0" w:space="0" w:color="auto"/>
                            <w:left w:val="none" w:sz="0" w:space="0" w:color="auto"/>
                            <w:bottom w:val="none" w:sz="0" w:space="0" w:color="auto"/>
                            <w:right w:val="none" w:sz="0" w:space="0" w:color="auto"/>
                          </w:divBdr>
                        </w:div>
                        <w:div w:id="49042048">
                          <w:marLeft w:val="720"/>
                          <w:marRight w:val="0"/>
                          <w:marTop w:val="0"/>
                          <w:marBottom w:val="0"/>
                          <w:divBdr>
                            <w:top w:val="none" w:sz="0" w:space="0" w:color="auto"/>
                            <w:left w:val="none" w:sz="0" w:space="0" w:color="auto"/>
                            <w:bottom w:val="none" w:sz="0" w:space="0" w:color="auto"/>
                            <w:right w:val="none" w:sz="0" w:space="0" w:color="auto"/>
                          </w:divBdr>
                        </w:div>
                        <w:div w:id="479345242">
                          <w:marLeft w:val="0"/>
                          <w:marRight w:val="0"/>
                          <w:marTop w:val="0"/>
                          <w:marBottom w:val="0"/>
                          <w:divBdr>
                            <w:top w:val="none" w:sz="0" w:space="0" w:color="auto"/>
                            <w:left w:val="none" w:sz="0" w:space="0" w:color="auto"/>
                            <w:bottom w:val="none" w:sz="0" w:space="0" w:color="auto"/>
                            <w:right w:val="none" w:sz="0" w:space="0" w:color="auto"/>
                          </w:divBdr>
                        </w:div>
                        <w:div w:id="898518028">
                          <w:marLeft w:val="0"/>
                          <w:marRight w:val="0"/>
                          <w:marTop w:val="0"/>
                          <w:marBottom w:val="0"/>
                          <w:divBdr>
                            <w:top w:val="none" w:sz="0" w:space="0" w:color="auto"/>
                            <w:left w:val="none" w:sz="0" w:space="0" w:color="auto"/>
                            <w:bottom w:val="none" w:sz="0" w:space="0" w:color="auto"/>
                            <w:right w:val="none" w:sz="0" w:space="0" w:color="auto"/>
                          </w:divBdr>
                        </w:div>
                        <w:div w:id="2034723183">
                          <w:marLeft w:val="0"/>
                          <w:marRight w:val="0"/>
                          <w:marTop w:val="0"/>
                          <w:marBottom w:val="0"/>
                          <w:divBdr>
                            <w:top w:val="none" w:sz="0" w:space="0" w:color="auto"/>
                            <w:left w:val="none" w:sz="0" w:space="0" w:color="auto"/>
                            <w:bottom w:val="none" w:sz="0" w:space="0" w:color="auto"/>
                            <w:right w:val="none" w:sz="0" w:space="0" w:color="auto"/>
                          </w:divBdr>
                        </w:div>
                        <w:div w:id="23335579">
                          <w:marLeft w:val="0"/>
                          <w:marRight w:val="0"/>
                          <w:marTop w:val="0"/>
                          <w:marBottom w:val="0"/>
                          <w:divBdr>
                            <w:top w:val="none" w:sz="0" w:space="0" w:color="auto"/>
                            <w:left w:val="none" w:sz="0" w:space="0" w:color="auto"/>
                            <w:bottom w:val="none" w:sz="0" w:space="0" w:color="auto"/>
                            <w:right w:val="none" w:sz="0" w:space="0" w:color="auto"/>
                          </w:divBdr>
                        </w:div>
                        <w:div w:id="1503423818">
                          <w:marLeft w:val="0"/>
                          <w:marRight w:val="0"/>
                          <w:marTop w:val="0"/>
                          <w:marBottom w:val="0"/>
                          <w:divBdr>
                            <w:top w:val="none" w:sz="0" w:space="0" w:color="auto"/>
                            <w:left w:val="none" w:sz="0" w:space="0" w:color="auto"/>
                            <w:bottom w:val="none" w:sz="0" w:space="0" w:color="auto"/>
                            <w:right w:val="none" w:sz="0" w:space="0" w:color="auto"/>
                          </w:divBdr>
                        </w:div>
                        <w:div w:id="1763993544">
                          <w:marLeft w:val="0"/>
                          <w:marRight w:val="0"/>
                          <w:marTop w:val="0"/>
                          <w:marBottom w:val="0"/>
                          <w:divBdr>
                            <w:top w:val="none" w:sz="0" w:space="0" w:color="auto"/>
                            <w:left w:val="none" w:sz="0" w:space="0" w:color="auto"/>
                            <w:bottom w:val="none" w:sz="0" w:space="0" w:color="auto"/>
                            <w:right w:val="none" w:sz="0" w:space="0" w:color="auto"/>
                          </w:divBdr>
                        </w:div>
                        <w:div w:id="2953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366180">
      <w:bodyDiv w:val="1"/>
      <w:marLeft w:val="0"/>
      <w:marRight w:val="0"/>
      <w:marTop w:val="0"/>
      <w:marBottom w:val="0"/>
      <w:divBdr>
        <w:top w:val="none" w:sz="0" w:space="0" w:color="auto"/>
        <w:left w:val="none" w:sz="0" w:space="0" w:color="auto"/>
        <w:bottom w:val="none" w:sz="0" w:space="0" w:color="auto"/>
        <w:right w:val="none" w:sz="0" w:space="0" w:color="auto"/>
      </w:divBdr>
    </w:div>
    <w:div w:id="356929947">
      <w:bodyDiv w:val="1"/>
      <w:marLeft w:val="0"/>
      <w:marRight w:val="0"/>
      <w:marTop w:val="0"/>
      <w:marBottom w:val="0"/>
      <w:divBdr>
        <w:top w:val="none" w:sz="0" w:space="0" w:color="auto"/>
        <w:left w:val="none" w:sz="0" w:space="0" w:color="auto"/>
        <w:bottom w:val="none" w:sz="0" w:space="0" w:color="auto"/>
        <w:right w:val="none" w:sz="0" w:space="0" w:color="auto"/>
      </w:divBdr>
    </w:div>
    <w:div w:id="421266935">
      <w:bodyDiv w:val="1"/>
      <w:marLeft w:val="0"/>
      <w:marRight w:val="0"/>
      <w:marTop w:val="0"/>
      <w:marBottom w:val="0"/>
      <w:divBdr>
        <w:top w:val="none" w:sz="0" w:space="0" w:color="auto"/>
        <w:left w:val="none" w:sz="0" w:space="0" w:color="auto"/>
        <w:bottom w:val="none" w:sz="0" w:space="0" w:color="auto"/>
        <w:right w:val="none" w:sz="0" w:space="0" w:color="auto"/>
      </w:divBdr>
    </w:div>
    <w:div w:id="471992421">
      <w:bodyDiv w:val="1"/>
      <w:marLeft w:val="0"/>
      <w:marRight w:val="0"/>
      <w:marTop w:val="0"/>
      <w:marBottom w:val="0"/>
      <w:divBdr>
        <w:top w:val="none" w:sz="0" w:space="0" w:color="auto"/>
        <w:left w:val="none" w:sz="0" w:space="0" w:color="auto"/>
        <w:bottom w:val="none" w:sz="0" w:space="0" w:color="auto"/>
        <w:right w:val="none" w:sz="0" w:space="0" w:color="auto"/>
      </w:divBdr>
    </w:div>
    <w:div w:id="577133174">
      <w:bodyDiv w:val="1"/>
      <w:marLeft w:val="0"/>
      <w:marRight w:val="0"/>
      <w:marTop w:val="0"/>
      <w:marBottom w:val="0"/>
      <w:divBdr>
        <w:top w:val="none" w:sz="0" w:space="0" w:color="auto"/>
        <w:left w:val="none" w:sz="0" w:space="0" w:color="auto"/>
        <w:bottom w:val="none" w:sz="0" w:space="0" w:color="auto"/>
        <w:right w:val="none" w:sz="0" w:space="0" w:color="auto"/>
      </w:divBdr>
      <w:divsChild>
        <w:div w:id="1967814201">
          <w:marLeft w:val="0"/>
          <w:marRight w:val="0"/>
          <w:marTop w:val="0"/>
          <w:marBottom w:val="0"/>
          <w:divBdr>
            <w:top w:val="none" w:sz="0" w:space="0" w:color="auto"/>
            <w:left w:val="none" w:sz="0" w:space="0" w:color="auto"/>
            <w:bottom w:val="none" w:sz="0" w:space="0" w:color="auto"/>
            <w:right w:val="none" w:sz="0" w:space="0" w:color="auto"/>
          </w:divBdr>
          <w:divsChild>
            <w:div w:id="1483084174">
              <w:marLeft w:val="0"/>
              <w:marRight w:val="0"/>
              <w:marTop w:val="0"/>
              <w:marBottom w:val="0"/>
              <w:divBdr>
                <w:top w:val="none" w:sz="0" w:space="0" w:color="auto"/>
                <w:left w:val="none" w:sz="0" w:space="0" w:color="auto"/>
                <w:bottom w:val="none" w:sz="0" w:space="0" w:color="auto"/>
                <w:right w:val="none" w:sz="0" w:space="0" w:color="auto"/>
              </w:divBdr>
              <w:divsChild>
                <w:div w:id="900865478">
                  <w:marLeft w:val="0"/>
                  <w:marRight w:val="0"/>
                  <w:marTop w:val="2100"/>
                  <w:marBottom w:val="0"/>
                  <w:divBdr>
                    <w:top w:val="none" w:sz="0" w:space="0" w:color="auto"/>
                    <w:left w:val="none" w:sz="0" w:space="0" w:color="auto"/>
                    <w:bottom w:val="none" w:sz="0" w:space="0" w:color="auto"/>
                    <w:right w:val="none" w:sz="0" w:space="0" w:color="auto"/>
                  </w:divBdr>
                  <w:divsChild>
                    <w:div w:id="906913113">
                      <w:marLeft w:val="0"/>
                      <w:marRight w:val="0"/>
                      <w:marTop w:val="0"/>
                      <w:marBottom w:val="0"/>
                      <w:divBdr>
                        <w:top w:val="none" w:sz="0" w:space="0" w:color="auto"/>
                        <w:left w:val="none" w:sz="0" w:space="0" w:color="auto"/>
                        <w:bottom w:val="none" w:sz="0" w:space="0" w:color="auto"/>
                        <w:right w:val="none" w:sz="0" w:space="0" w:color="auto"/>
                      </w:divBdr>
                      <w:divsChild>
                        <w:div w:id="1557467215">
                          <w:marLeft w:val="0"/>
                          <w:marRight w:val="0"/>
                          <w:marTop w:val="0"/>
                          <w:marBottom w:val="0"/>
                          <w:divBdr>
                            <w:top w:val="none" w:sz="0" w:space="0" w:color="auto"/>
                            <w:left w:val="none" w:sz="0" w:space="0" w:color="auto"/>
                            <w:bottom w:val="none" w:sz="0" w:space="0" w:color="auto"/>
                            <w:right w:val="none" w:sz="0" w:space="0" w:color="auto"/>
                          </w:divBdr>
                          <w:divsChild>
                            <w:div w:id="1646005254">
                              <w:marLeft w:val="2805"/>
                              <w:marRight w:val="2805"/>
                              <w:marTop w:val="0"/>
                              <w:marBottom w:val="0"/>
                              <w:divBdr>
                                <w:top w:val="none" w:sz="0" w:space="0" w:color="auto"/>
                                <w:left w:val="none" w:sz="0" w:space="0" w:color="auto"/>
                                <w:bottom w:val="none" w:sz="0" w:space="0" w:color="auto"/>
                                <w:right w:val="none" w:sz="0" w:space="0" w:color="auto"/>
                              </w:divBdr>
                              <w:divsChild>
                                <w:div w:id="385446082">
                                  <w:marLeft w:val="0"/>
                                  <w:marRight w:val="0"/>
                                  <w:marTop w:val="0"/>
                                  <w:marBottom w:val="450"/>
                                  <w:divBdr>
                                    <w:top w:val="single" w:sz="6" w:space="0" w:color="ACB7C7"/>
                                    <w:left w:val="single" w:sz="6" w:space="0" w:color="ACB7C7"/>
                                    <w:bottom w:val="single" w:sz="6" w:space="0" w:color="ACB7C7"/>
                                    <w:right w:val="single" w:sz="6" w:space="0" w:color="ACB7C7"/>
                                  </w:divBdr>
                                  <w:divsChild>
                                    <w:div w:id="1063869230">
                                      <w:marLeft w:val="0"/>
                                      <w:marRight w:val="0"/>
                                      <w:marTop w:val="0"/>
                                      <w:marBottom w:val="0"/>
                                      <w:divBdr>
                                        <w:top w:val="none" w:sz="0" w:space="0" w:color="auto"/>
                                        <w:left w:val="none" w:sz="0" w:space="0" w:color="auto"/>
                                        <w:bottom w:val="none" w:sz="0" w:space="0" w:color="auto"/>
                                        <w:right w:val="none" w:sz="0" w:space="0" w:color="auto"/>
                                      </w:divBdr>
                                      <w:divsChild>
                                        <w:div w:id="1457260996">
                                          <w:marLeft w:val="0"/>
                                          <w:marRight w:val="0"/>
                                          <w:marTop w:val="450"/>
                                          <w:marBottom w:val="225"/>
                                          <w:divBdr>
                                            <w:top w:val="none" w:sz="0" w:space="0" w:color="auto"/>
                                            <w:left w:val="none" w:sz="0" w:space="0" w:color="auto"/>
                                            <w:bottom w:val="none" w:sz="0" w:space="0" w:color="auto"/>
                                            <w:right w:val="none" w:sz="0" w:space="0" w:color="auto"/>
                                          </w:divBdr>
                                          <w:divsChild>
                                            <w:div w:id="2156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302733">
      <w:bodyDiv w:val="1"/>
      <w:marLeft w:val="0"/>
      <w:marRight w:val="0"/>
      <w:marTop w:val="0"/>
      <w:marBottom w:val="0"/>
      <w:divBdr>
        <w:top w:val="none" w:sz="0" w:space="0" w:color="auto"/>
        <w:left w:val="none" w:sz="0" w:space="0" w:color="auto"/>
        <w:bottom w:val="none" w:sz="0" w:space="0" w:color="auto"/>
        <w:right w:val="none" w:sz="0" w:space="0" w:color="auto"/>
      </w:divBdr>
      <w:divsChild>
        <w:div w:id="1211920862">
          <w:marLeft w:val="0"/>
          <w:marRight w:val="0"/>
          <w:marTop w:val="0"/>
          <w:marBottom w:val="0"/>
          <w:divBdr>
            <w:top w:val="none" w:sz="0" w:space="0" w:color="auto"/>
            <w:left w:val="none" w:sz="0" w:space="0" w:color="auto"/>
            <w:bottom w:val="none" w:sz="0" w:space="0" w:color="auto"/>
            <w:right w:val="none" w:sz="0" w:space="0" w:color="auto"/>
          </w:divBdr>
          <w:divsChild>
            <w:div w:id="1074813203">
              <w:marLeft w:val="0"/>
              <w:marRight w:val="0"/>
              <w:marTop w:val="0"/>
              <w:marBottom w:val="0"/>
              <w:divBdr>
                <w:top w:val="none" w:sz="0" w:space="0" w:color="auto"/>
                <w:left w:val="none" w:sz="0" w:space="0" w:color="auto"/>
                <w:bottom w:val="none" w:sz="0" w:space="0" w:color="auto"/>
                <w:right w:val="none" w:sz="0" w:space="0" w:color="auto"/>
              </w:divBdr>
            </w:div>
            <w:div w:id="1113090335">
              <w:marLeft w:val="0"/>
              <w:marRight w:val="0"/>
              <w:marTop w:val="0"/>
              <w:marBottom w:val="0"/>
              <w:divBdr>
                <w:top w:val="none" w:sz="0" w:space="0" w:color="auto"/>
                <w:left w:val="none" w:sz="0" w:space="0" w:color="auto"/>
                <w:bottom w:val="none" w:sz="0" w:space="0" w:color="auto"/>
                <w:right w:val="none" w:sz="0" w:space="0" w:color="auto"/>
              </w:divBdr>
            </w:div>
            <w:div w:id="33427199">
              <w:marLeft w:val="0"/>
              <w:marRight w:val="0"/>
              <w:marTop w:val="0"/>
              <w:marBottom w:val="0"/>
              <w:divBdr>
                <w:top w:val="none" w:sz="0" w:space="0" w:color="auto"/>
                <w:left w:val="none" w:sz="0" w:space="0" w:color="auto"/>
                <w:bottom w:val="none" w:sz="0" w:space="0" w:color="auto"/>
                <w:right w:val="none" w:sz="0" w:space="0" w:color="auto"/>
              </w:divBdr>
            </w:div>
          </w:divsChild>
        </w:div>
        <w:div w:id="1944023621">
          <w:marLeft w:val="0"/>
          <w:marRight w:val="0"/>
          <w:marTop w:val="0"/>
          <w:marBottom w:val="0"/>
          <w:divBdr>
            <w:top w:val="none" w:sz="0" w:space="0" w:color="auto"/>
            <w:left w:val="none" w:sz="0" w:space="0" w:color="auto"/>
            <w:bottom w:val="none" w:sz="0" w:space="0" w:color="auto"/>
            <w:right w:val="none" w:sz="0" w:space="0" w:color="auto"/>
          </w:divBdr>
          <w:divsChild>
            <w:div w:id="1879318748">
              <w:marLeft w:val="0"/>
              <w:marRight w:val="0"/>
              <w:marTop w:val="0"/>
              <w:marBottom w:val="0"/>
              <w:divBdr>
                <w:top w:val="none" w:sz="0" w:space="0" w:color="auto"/>
                <w:left w:val="none" w:sz="0" w:space="0" w:color="auto"/>
                <w:bottom w:val="none" w:sz="0" w:space="0" w:color="auto"/>
                <w:right w:val="none" w:sz="0" w:space="0" w:color="auto"/>
              </w:divBdr>
            </w:div>
            <w:div w:id="1553810733">
              <w:marLeft w:val="0"/>
              <w:marRight w:val="0"/>
              <w:marTop w:val="0"/>
              <w:marBottom w:val="0"/>
              <w:divBdr>
                <w:top w:val="none" w:sz="0" w:space="0" w:color="auto"/>
                <w:left w:val="none" w:sz="0" w:space="0" w:color="auto"/>
                <w:bottom w:val="none" w:sz="0" w:space="0" w:color="auto"/>
                <w:right w:val="none" w:sz="0" w:space="0" w:color="auto"/>
              </w:divBdr>
              <w:divsChild>
                <w:div w:id="1296527436">
                  <w:marLeft w:val="0"/>
                  <w:marRight w:val="0"/>
                  <w:marTop w:val="0"/>
                  <w:marBottom w:val="0"/>
                  <w:divBdr>
                    <w:top w:val="none" w:sz="0" w:space="0" w:color="auto"/>
                    <w:left w:val="none" w:sz="0" w:space="0" w:color="auto"/>
                    <w:bottom w:val="none" w:sz="0" w:space="0" w:color="auto"/>
                    <w:right w:val="none" w:sz="0" w:space="0" w:color="auto"/>
                  </w:divBdr>
                  <w:divsChild>
                    <w:div w:id="390349762">
                      <w:marLeft w:val="0"/>
                      <w:marRight w:val="0"/>
                      <w:marTop w:val="0"/>
                      <w:marBottom w:val="0"/>
                      <w:divBdr>
                        <w:top w:val="none" w:sz="0" w:space="0" w:color="auto"/>
                        <w:left w:val="none" w:sz="0" w:space="0" w:color="auto"/>
                        <w:bottom w:val="none" w:sz="0" w:space="0" w:color="auto"/>
                        <w:right w:val="none" w:sz="0" w:space="0" w:color="auto"/>
                      </w:divBdr>
                    </w:div>
                    <w:div w:id="74209865">
                      <w:marLeft w:val="0"/>
                      <w:marRight w:val="0"/>
                      <w:marTop w:val="0"/>
                      <w:marBottom w:val="0"/>
                      <w:divBdr>
                        <w:top w:val="none" w:sz="0" w:space="0" w:color="auto"/>
                        <w:left w:val="none" w:sz="0" w:space="0" w:color="auto"/>
                        <w:bottom w:val="none" w:sz="0" w:space="0" w:color="auto"/>
                        <w:right w:val="none" w:sz="0" w:space="0" w:color="auto"/>
                      </w:divBdr>
                      <w:divsChild>
                        <w:div w:id="513954408">
                          <w:marLeft w:val="0"/>
                          <w:marRight w:val="0"/>
                          <w:marTop w:val="0"/>
                          <w:marBottom w:val="0"/>
                          <w:divBdr>
                            <w:top w:val="none" w:sz="0" w:space="0" w:color="auto"/>
                            <w:left w:val="none" w:sz="0" w:space="0" w:color="auto"/>
                            <w:bottom w:val="none" w:sz="0" w:space="0" w:color="auto"/>
                            <w:right w:val="none" w:sz="0" w:space="0" w:color="auto"/>
                          </w:divBdr>
                          <w:divsChild>
                            <w:div w:id="19291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9129">
                  <w:marLeft w:val="0"/>
                  <w:marRight w:val="0"/>
                  <w:marTop w:val="0"/>
                  <w:marBottom w:val="0"/>
                  <w:divBdr>
                    <w:top w:val="none" w:sz="0" w:space="0" w:color="auto"/>
                    <w:left w:val="none" w:sz="0" w:space="0" w:color="auto"/>
                    <w:bottom w:val="none" w:sz="0" w:space="0" w:color="auto"/>
                    <w:right w:val="none" w:sz="0" w:space="0" w:color="auto"/>
                  </w:divBdr>
                  <w:divsChild>
                    <w:div w:id="764035579">
                      <w:marLeft w:val="0"/>
                      <w:marRight w:val="0"/>
                      <w:marTop w:val="0"/>
                      <w:marBottom w:val="0"/>
                      <w:divBdr>
                        <w:top w:val="none" w:sz="0" w:space="0" w:color="auto"/>
                        <w:left w:val="none" w:sz="0" w:space="0" w:color="auto"/>
                        <w:bottom w:val="none" w:sz="0" w:space="0" w:color="auto"/>
                        <w:right w:val="none" w:sz="0" w:space="0" w:color="auto"/>
                      </w:divBdr>
                    </w:div>
                    <w:div w:id="1681004766">
                      <w:marLeft w:val="0"/>
                      <w:marRight w:val="0"/>
                      <w:marTop w:val="0"/>
                      <w:marBottom w:val="0"/>
                      <w:divBdr>
                        <w:top w:val="none" w:sz="0" w:space="0" w:color="auto"/>
                        <w:left w:val="none" w:sz="0" w:space="0" w:color="auto"/>
                        <w:bottom w:val="none" w:sz="0" w:space="0" w:color="auto"/>
                        <w:right w:val="none" w:sz="0" w:space="0" w:color="auto"/>
                      </w:divBdr>
                      <w:divsChild>
                        <w:div w:id="1952933591">
                          <w:marLeft w:val="0"/>
                          <w:marRight w:val="0"/>
                          <w:marTop w:val="0"/>
                          <w:marBottom w:val="0"/>
                          <w:divBdr>
                            <w:top w:val="none" w:sz="0" w:space="0" w:color="auto"/>
                            <w:left w:val="none" w:sz="0" w:space="0" w:color="auto"/>
                            <w:bottom w:val="none" w:sz="0" w:space="0" w:color="auto"/>
                            <w:right w:val="none" w:sz="0" w:space="0" w:color="auto"/>
                          </w:divBdr>
                          <w:divsChild>
                            <w:div w:id="16988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09672">
              <w:marLeft w:val="0"/>
              <w:marRight w:val="0"/>
              <w:marTop w:val="0"/>
              <w:marBottom w:val="0"/>
              <w:divBdr>
                <w:top w:val="none" w:sz="0" w:space="0" w:color="auto"/>
                <w:left w:val="none" w:sz="0" w:space="0" w:color="auto"/>
                <w:bottom w:val="none" w:sz="0" w:space="0" w:color="auto"/>
                <w:right w:val="none" w:sz="0" w:space="0" w:color="auto"/>
              </w:divBdr>
              <w:divsChild>
                <w:div w:id="952202172">
                  <w:marLeft w:val="0"/>
                  <w:marRight w:val="0"/>
                  <w:marTop w:val="0"/>
                  <w:marBottom w:val="0"/>
                  <w:divBdr>
                    <w:top w:val="none" w:sz="0" w:space="0" w:color="auto"/>
                    <w:left w:val="none" w:sz="0" w:space="0" w:color="auto"/>
                    <w:bottom w:val="none" w:sz="0" w:space="0" w:color="auto"/>
                    <w:right w:val="none" w:sz="0" w:space="0" w:color="auto"/>
                  </w:divBdr>
                  <w:divsChild>
                    <w:div w:id="215312226">
                      <w:marLeft w:val="0"/>
                      <w:marRight w:val="0"/>
                      <w:marTop w:val="0"/>
                      <w:marBottom w:val="0"/>
                      <w:divBdr>
                        <w:top w:val="none" w:sz="0" w:space="0" w:color="auto"/>
                        <w:left w:val="none" w:sz="0" w:space="0" w:color="auto"/>
                        <w:bottom w:val="none" w:sz="0" w:space="0" w:color="auto"/>
                        <w:right w:val="none" w:sz="0" w:space="0" w:color="auto"/>
                      </w:divBdr>
                      <w:divsChild>
                        <w:div w:id="16401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0">
          <w:marLeft w:val="0"/>
          <w:marRight w:val="0"/>
          <w:marTop w:val="0"/>
          <w:marBottom w:val="0"/>
          <w:divBdr>
            <w:top w:val="none" w:sz="0" w:space="0" w:color="auto"/>
            <w:left w:val="none" w:sz="0" w:space="0" w:color="auto"/>
            <w:bottom w:val="none" w:sz="0" w:space="0" w:color="auto"/>
            <w:right w:val="none" w:sz="0" w:space="0" w:color="auto"/>
          </w:divBdr>
          <w:divsChild>
            <w:div w:id="1590652006">
              <w:marLeft w:val="0"/>
              <w:marRight w:val="0"/>
              <w:marTop w:val="0"/>
              <w:marBottom w:val="0"/>
              <w:divBdr>
                <w:top w:val="none" w:sz="0" w:space="0" w:color="auto"/>
                <w:left w:val="none" w:sz="0" w:space="0" w:color="auto"/>
                <w:bottom w:val="none" w:sz="0" w:space="0" w:color="auto"/>
                <w:right w:val="none" w:sz="0" w:space="0" w:color="auto"/>
              </w:divBdr>
              <w:divsChild>
                <w:div w:id="764036840">
                  <w:marLeft w:val="0"/>
                  <w:marRight w:val="0"/>
                  <w:marTop w:val="0"/>
                  <w:marBottom w:val="0"/>
                  <w:divBdr>
                    <w:top w:val="none" w:sz="0" w:space="0" w:color="auto"/>
                    <w:left w:val="none" w:sz="0" w:space="0" w:color="auto"/>
                    <w:bottom w:val="none" w:sz="0" w:space="0" w:color="auto"/>
                    <w:right w:val="none" w:sz="0" w:space="0" w:color="auto"/>
                  </w:divBdr>
                  <w:divsChild>
                    <w:div w:id="1682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896221">
      <w:bodyDiv w:val="1"/>
      <w:marLeft w:val="0"/>
      <w:marRight w:val="0"/>
      <w:marTop w:val="0"/>
      <w:marBottom w:val="0"/>
      <w:divBdr>
        <w:top w:val="none" w:sz="0" w:space="0" w:color="auto"/>
        <w:left w:val="none" w:sz="0" w:space="0" w:color="auto"/>
        <w:bottom w:val="none" w:sz="0" w:space="0" w:color="auto"/>
        <w:right w:val="none" w:sz="0" w:space="0" w:color="auto"/>
      </w:divBdr>
    </w:div>
    <w:div w:id="1514146549">
      <w:bodyDiv w:val="1"/>
      <w:marLeft w:val="0"/>
      <w:marRight w:val="0"/>
      <w:marTop w:val="0"/>
      <w:marBottom w:val="0"/>
      <w:divBdr>
        <w:top w:val="none" w:sz="0" w:space="0" w:color="auto"/>
        <w:left w:val="none" w:sz="0" w:space="0" w:color="auto"/>
        <w:bottom w:val="none" w:sz="0" w:space="0" w:color="auto"/>
        <w:right w:val="none" w:sz="0" w:space="0" w:color="auto"/>
      </w:divBdr>
    </w:div>
    <w:div w:id="1550217483">
      <w:bodyDiv w:val="1"/>
      <w:marLeft w:val="0"/>
      <w:marRight w:val="0"/>
      <w:marTop w:val="0"/>
      <w:marBottom w:val="0"/>
      <w:divBdr>
        <w:top w:val="none" w:sz="0" w:space="0" w:color="auto"/>
        <w:left w:val="none" w:sz="0" w:space="0" w:color="auto"/>
        <w:bottom w:val="none" w:sz="0" w:space="0" w:color="auto"/>
        <w:right w:val="none" w:sz="0" w:space="0" w:color="auto"/>
      </w:divBdr>
      <w:divsChild>
        <w:div w:id="470368415">
          <w:marLeft w:val="0"/>
          <w:marRight w:val="0"/>
          <w:marTop w:val="0"/>
          <w:marBottom w:val="0"/>
          <w:divBdr>
            <w:top w:val="none" w:sz="0" w:space="0" w:color="auto"/>
            <w:left w:val="none" w:sz="0" w:space="0" w:color="auto"/>
            <w:bottom w:val="none" w:sz="0" w:space="0" w:color="auto"/>
            <w:right w:val="none" w:sz="0" w:space="0" w:color="auto"/>
          </w:divBdr>
          <w:divsChild>
            <w:div w:id="246883801">
              <w:marLeft w:val="0"/>
              <w:marRight w:val="0"/>
              <w:marTop w:val="0"/>
              <w:marBottom w:val="0"/>
              <w:divBdr>
                <w:top w:val="none" w:sz="0" w:space="0" w:color="auto"/>
                <w:left w:val="none" w:sz="0" w:space="0" w:color="auto"/>
                <w:bottom w:val="none" w:sz="0" w:space="0" w:color="auto"/>
                <w:right w:val="none" w:sz="0" w:space="0" w:color="auto"/>
              </w:divBdr>
              <w:divsChild>
                <w:div w:id="973026501">
                  <w:marLeft w:val="0"/>
                  <w:marRight w:val="0"/>
                  <w:marTop w:val="0"/>
                  <w:marBottom w:val="0"/>
                  <w:divBdr>
                    <w:top w:val="none" w:sz="0" w:space="0" w:color="auto"/>
                    <w:left w:val="none" w:sz="0" w:space="0" w:color="auto"/>
                    <w:bottom w:val="none" w:sz="0" w:space="0" w:color="auto"/>
                    <w:right w:val="none" w:sz="0" w:space="0" w:color="auto"/>
                  </w:divBdr>
                  <w:divsChild>
                    <w:div w:id="1913739105">
                      <w:marLeft w:val="0"/>
                      <w:marRight w:val="0"/>
                      <w:marTop w:val="0"/>
                      <w:marBottom w:val="0"/>
                      <w:divBdr>
                        <w:top w:val="none" w:sz="0" w:space="0" w:color="auto"/>
                        <w:left w:val="none" w:sz="0" w:space="0" w:color="auto"/>
                        <w:bottom w:val="none" w:sz="0" w:space="0" w:color="auto"/>
                        <w:right w:val="none" w:sz="0" w:space="0" w:color="auto"/>
                      </w:divBdr>
                      <w:divsChild>
                        <w:div w:id="769786846">
                          <w:marLeft w:val="0"/>
                          <w:marRight w:val="0"/>
                          <w:marTop w:val="0"/>
                          <w:marBottom w:val="0"/>
                          <w:divBdr>
                            <w:top w:val="none" w:sz="0" w:space="0" w:color="auto"/>
                            <w:left w:val="none" w:sz="0" w:space="0" w:color="auto"/>
                            <w:bottom w:val="none" w:sz="0" w:space="0" w:color="auto"/>
                            <w:right w:val="none" w:sz="0" w:space="0" w:color="auto"/>
                          </w:divBdr>
                          <w:divsChild>
                            <w:div w:id="992834759">
                              <w:marLeft w:val="0"/>
                              <w:marRight w:val="0"/>
                              <w:marTop w:val="0"/>
                              <w:marBottom w:val="0"/>
                              <w:divBdr>
                                <w:top w:val="none" w:sz="0" w:space="0" w:color="auto"/>
                                <w:left w:val="none" w:sz="0" w:space="0" w:color="auto"/>
                                <w:bottom w:val="none" w:sz="0" w:space="0" w:color="auto"/>
                                <w:right w:val="none" w:sz="0" w:space="0" w:color="auto"/>
                              </w:divBdr>
                              <w:divsChild>
                                <w:div w:id="1252351192">
                                  <w:marLeft w:val="0"/>
                                  <w:marRight w:val="0"/>
                                  <w:marTop w:val="0"/>
                                  <w:marBottom w:val="0"/>
                                  <w:divBdr>
                                    <w:top w:val="none" w:sz="0" w:space="0" w:color="auto"/>
                                    <w:left w:val="none" w:sz="0" w:space="0" w:color="auto"/>
                                    <w:bottom w:val="none" w:sz="0" w:space="0" w:color="auto"/>
                                    <w:right w:val="none" w:sz="0" w:space="0" w:color="auto"/>
                                  </w:divBdr>
                                </w:div>
                                <w:div w:id="2147039933">
                                  <w:marLeft w:val="0"/>
                                  <w:marRight w:val="0"/>
                                  <w:marTop w:val="0"/>
                                  <w:marBottom w:val="0"/>
                                  <w:divBdr>
                                    <w:top w:val="none" w:sz="0" w:space="0" w:color="auto"/>
                                    <w:left w:val="none" w:sz="0" w:space="0" w:color="auto"/>
                                    <w:bottom w:val="none" w:sz="0" w:space="0" w:color="auto"/>
                                    <w:right w:val="none" w:sz="0" w:space="0" w:color="auto"/>
                                  </w:divBdr>
                                </w:div>
                                <w:div w:id="2099210486">
                                  <w:marLeft w:val="0"/>
                                  <w:marRight w:val="0"/>
                                  <w:marTop w:val="0"/>
                                  <w:marBottom w:val="0"/>
                                  <w:divBdr>
                                    <w:top w:val="none" w:sz="0" w:space="0" w:color="auto"/>
                                    <w:left w:val="none" w:sz="0" w:space="0" w:color="auto"/>
                                    <w:bottom w:val="none" w:sz="0" w:space="0" w:color="auto"/>
                                    <w:right w:val="none" w:sz="0" w:space="0" w:color="auto"/>
                                  </w:divBdr>
                                </w:div>
                                <w:div w:id="1456604568">
                                  <w:marLeft w:val="0"/>
                                  <w:marRight w:val="0"/>
                                  <w:marTop w:val="0"/>
                                  <w:marBottom w:val="0"/>
                                  <w:divBdr>
                                    <w:top w:val="none" w:sz="0" w:space="0" w:color="auto"/>
                                    <w:left w:val="none" w:sz="0" w:space="0" w:color="auto"/>
                                    <w:bottom w:val="none" w:sz="0" w:space="0" w:color="auto"/>
                                    <w:right w:val="none" w:sz="0" w:space="0" w:color="auto"/>
                                  </w:divBdr>
                                </w:div>
                                <w:div w:id="814299158">
                                  <w:marLeft w:val="720"/>
                                  <w:marRight w:val="0"/>
                                  <w:marTop w:val="0"/>
                                  <w:marBottom w:val="0"/>
                                  <w:divBdr>
                                    <w:top w:val="none" w:sz="0" w:space="0" w:color="auto"/>
                                    <w:left w:val="none" w:sz="0" w:space="0" w:color="auto"/>
                                    <w:bottom w:val="none" w:sz="0" w:space="0" w:color="auto"/>
                                    <w:right w:val="none" w:sz="0" w:space="0" w:color="auto"/>
                                  </w:divBdr>
                                </w:div>
                                <w:div w:id="1143233278">
                                  <w:marLeft w:val="720"/>
                                  <w:marRight w:val="0"/>
                                  <w:marTop w:val="0"/>
                                  <w:marBottom w:val="0"/>
                                  <w:divBdr>
                                    <w:top w:val="none" w:sz="0" w:space="0" w:color="auto"/>
                                    <w:left w:val="none" w:sz="0" w:space="0" w:color="auto"/>
                                    <w:bottom w:val="none" w:sz="0" w:space="0" w:color="auto"/>
                                    <w:right w:val="none" w:sz="0" w:space="0" w:color="auto"/>
                                  </w:divBdr>
                                </w:div>
                                <w:div w:id="1688218524">
                                  <w:marLeft w:val="720"/>
                                  <w:marRight w:val="0"/>
                                  <w:marTop w:val="0"/>
                                  <w:marBottom w:val="0"/>
                                  <w:divBdr>
                                    <w:top w:val="none" w:sz="0" w:space="0" w:color="auto"/>
                                    <w:left w:val="none" w:sz="0" w:space="0" w:color="auto"/>
                                    <w:bottom w:val="none" w:sz="0" w:space="0" w:color="auto"/>
                                    <w:right w:val="none" w:sz="0" w:space="0" w:color="auto"/>
                                  </w:divBdr>
                                </w:div>
                                <w:div w:id="601953844">
                                  <w:marLeft w:val="720"/>
                                  <w:marRight w:val="0"/>
                                  <w:marTop w:val="0"/>
                                  <w:marBottom w:val="0"/>
                                  <w:divBdr>
                                    <w:top w:val="none" w:sz="0" w:space="0" w:color="auto"/>
                                    <w:left w:val="none" w:sz="0" w:space="0" w:color="auto"/>
                                    <w:bottom w:val="none" w:sz="0" w:space="0" w:color="auto"/>
                                    <w:right w:val="none" w:sz="0" w:space="0" w:color="auto"/>
                                  </w:divBdr>
                                </w:div>
                                <w:div w:id="1400860955">
                                  <w:marLeft w:val="0"/>
                                  <w:marRight w:val="0"/>
                                  <w:marTop w:val="0"/>
                                  <w:marBottom w:val="0"/>
                                  <w:divBdr>
                                    <w:top w:val="none" w:sz="0" w:space="0" w:color="auto"/>
                                    <w:left w:val="none" w:sz="0" w:space="0" w:color="auto"/>
                                    <w:bottom w:val="none" w:sz="0" w:space="0" w:color="auto"/>
                                    <w:right w:val="none" w:sz="0" w:space="0" w:color="auto"/>
                                  </w:divBdr>
                                </w:div>
                                <w:div w:id="1064522190">
                                  <w:marLeft w:val="0"/>
                                  <w:marRight w:val="0"/>
                                  <w:marTop w:val="0"/>
                                  <w:marBottom w:val="0"/>
                                  <w:divBdr>
                                    <w:top w:val="none" w:sz="0" w:space="0" w:color="auto"/>
                                    <w:left w:val="none" w:sz="0" w:space="0" w:color="auto"/>
                                    <w:bottom w:val="none" w:sz="0" w:space="0" w:color="auto"/>
                                    <w:right w:val="none" w:sz="0" w:space="0" w:color="auto"/>
                                  </w:divBdr>
                                </w:div>
                                <w:div w:id="1891067882">
                                  <w:marLeft w:val="0"/>
                                  <w:marRight w:val="0"/>
                                  <w:marTop w:val="0"/>
                                  <w:marBottom w:val="0"/>
                                  <w:divBdr>
                                    <w:top w:val="none" w:sz="0" w:space="0" w:color="auto"/>
                                    <w:left w:val="none" w:sz="0" w:space="0" w:color="auto"/>
                                    <w:bottom w:val="none" w:sz="0" w:space="0" w:color="auto"/>
                                    <w:right w:val="none" w:sz="0" w:space="0" w:color="auto"/>
                                  </w:divBdr>
                                </w:div>
                                <w:div w:id="841704779">
                                  <w:marLeft w:val="0"/>
                                  <w:marRight w:val="0"/>
                                  <w:marTop w:val="0"/>
                                  <w:marBottom w:val="0"/>
                                  <w:divBdr>
                                    <w:top w:val="none" w:sz="0" w:space="0" w:color="auto"/>
                                    <w:left w:val="none" w:sz="0" w:space="0" w:color="auto"/>
                                    <w:bottom w:val="none" w:sz="0" w:space="0" w:color="auto"/>
                                    <w:right w:val="none" w:sz="0" w:space="0" w:color="auto"/>
                                  </w:divBdr>
                                </w:div>
                                <w:div w:id="547110806">
                                  <w:marLeft w:val="0"/>
                                  <w:marRight w:val="0"/>
                                  <w:marTop w:val="0"/>
                                  <w:marBottom w:val="0"/>
                                  <w:divBdr>
                                    <w:top w:val="none" w:sz="0" w:space="0" w:color="auto"/>
                                    <w:left w:val="none" w:sz="0" w:space="0" w:color="auto"/>
                                    <w:bottom w:val="none" w:sz="0" w:space="0" w:color="auto"/>
                                    <w:right w:val="none" w:sz="0" w:space="0" w:color="auto"/>
                                  </w:divBdr>
                                </w:div>
                                <w:div w:id="1706558508">
                                  <w:marLeft w:val="0"/>
                                  <w:marRight w:val="0"/>
                                  <w:marTop w:val="0"/>
                                  <w:marBottom w:val="0"/>
                                  <w:divBdr>
                                    <w:top w:val="none" w:sz="0" w:space="0" w:color="auto"/>
                                    <w:left w:val="none" w:sz="0" w:space="0" w:color="auto"/>
                                    <w:bottom w:val="none" w:sz="0" w:space="0" w:color="auto"/>
                                    <w:right w:val="none" w:sz="0" w:space="0" w:color="auto"/>
                                  </w:divBdr>
                                </w:div>
                                <w:div w:id="33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325188">
          <w:marLeft w:val="0"/>
          <w:marRight w:val="0"/>
          <w:marTop w:val="0"/>
          <w:marBottom w:val="0"/>
          <w:divBdr>
            <w:top w:val="none" w:sz="0" w:space="0" w:color="auto"/>
            <w:left w:val="none" w:sz="0" w:space="0" w:color="auto"/>
            <w:bottom w:val="none" w:sz="0" w:space="0" w:color="auto"/>
            <w:right w:val="none" w:sz="0" w:space="0" w:color="auto"/>
          </w:divBdr>
          <w:divsChild>
            <w:div w:id="1592928880">
              <w:marLeft w:val="0"/>
              <w:marRight w:val="0"/>
              <w:marTop w:val="0"/>
              <w:marBottom w:val="0"/>
              <w:divBdr>
                <w:top w:val="none" w:sz="0" w:space="0" w:color="auto"/>
                <w:left w:val="none" w:sz="0" w:space="0" w:color="auto"/>
                <w:bottom w:val="none" w:sz="0" w:space="0" w:color="auto"/>
                <w:right w:val="none" w:sz="0" w:space="0" w:color="auto"/>
              </w:divBdr>
              <w:divsChild>
                <w:div w:id="1977179858">
                  <w:marLeft w:val="0"/>
                  <w:marRight w:val="0"/>
                  <w:marTop w:val="0"/>
                  <w:marBottom w:val="0"/>
                  <w:divBdr>
                    <w:top w:val="none" w:sz="0" w:space="0" w:color="auto"/>
                    <w:left w:val="none" w:sz="0" w:space="0" w:color="auto"/>
                    <w:bottom w:val="none" w:sz="0" w:space="0" w:color="auto"/>
                    <w:right w:val="none" w:sz="0" w:space="0" w:color="auto"/>
                  </w:divBdr>
                  <w:divsChild>
                    <w:div w:id="748693367">
                      <w:marLeft w:val="0"/>
                      <w:marRight w:val="0"/>
                      <w:marTop w:val="0"/>
                      <w:marBottom w:val="0"/>
                      <w:divBdr>
                        <w:top w:val="none" w:sz="0" w:space="0" w:color="auto"/>
                        <w:left w:val="none" w:sz="0" w:space="0" w:color="auto"/>
                        <w:bottom w:val="none" w:sz="0" w:space="0" w:color="auto"/>
                        <w:right w:val="none" w:sz="0" w:space="0" w:color="auto"/>
                      </w:divBdr>
                    </w:div>
                    <w:div w:id="82773211">
                      <w:marLeft w:val="0"/>
                      <w:marRight w:val="0"/>
                      <w:marTop w:val="0"/>
                      <w:marBottom w:val="0"/>
                      <w:divBdr>
                        <w:top w:val="none" w:sz="0" w:space="0" w:color="auto"/>
                        <w:left w:val="none" w:sz="0" w:space="0" w:color="auto"/>
                        <w:bottom w:val="none" w:sz="0" w:space="0" w:color="auto"/>
                        <w:right w:val="none" w:sz="0" w:space="0" w:color="auto"/>
                      </w:divBdr>
                    </w:div>
                    <w:div w:id="1214273782">
                      <w:marLeft w:val="0"/>
                      <w:marRight w:val="0"/>
                      <w:marTop w:val="0"/>
                      <w:marBottom w:val="0"/>
                      <w:divBdr>
                        <w:top w:val="none" w:sz="0" w:space="0" w:color="auto"/>
                        <w:left w:val="none" w:sz="0" w:space="0" w:color="auto"/>
                        <w:bottom w:val="none" w:sz="0" w:space="0" w:color="auto"/>
                        <w:right w:val="none" w:sz="0" w:space="0" w:color="auto"/>
                      </w:divBdr>
                    </w:div>
                  </w:divsChild>
                </w:div>
                <w:div w:id="1116749328">
                  <w:marLeft w:val="0"/>
                  <w:marRight w:val="0"/>
                  <w:marTop w:val="0"/>
                  <w:marBottom w:val="0"/>
                  <w:divBdr>
                    <w:top w:val="none" w:sz="0" w:space="0" w:color="auto"/>
                    <w:left w:val="none" w:sz="0" w:space="0" w:color="auto"/>
                    <w:bottom w:val="none" w:sz="0" w:space="0" w:color="auto"/>
                    <w:right w:val="none" w:sz="0" w:space="0" w:color="auto"/>
                  </w:divBdr>
                  <w:divsChild>
                    <w:div w:id="1085999168">
                      <w:marLeft w:val="0"/>
                      <w:marRight w:val="0"/>
                      <w:marTop w:val="0"/>
                      <w:marBottom w:val="0"/>
                      <w:divBdr>
                        <w:top w:val="none" w:sz="0" w:space="0" w:color="auto"/>
                        <w:left w:val="none" w:sz="0" w:space="0" w:color="auto"/>
                        <w:bottom w:val="none" w:sz="0" w:space="0" w:color="auto"/>
                        <w:right w:val="none" w:sz="0" w:space="0" w:color="auto"/>
                      </w:divBdr>
                    </w:div>
                    <w:div w:id="1772970401">
                      <w:marLeft w:val="0"/>
                      <w:marRight w:val="0"/>
                      <w:marTop w:val="0"/>
                      <w:marBottom w:val="0"/>
                      <w:divBdr>
                        <w:top w:val="none" w:sz="0" w:space="0" w:color="auto"/>
                        <w:left w:val="none" w:sz="0" w:space="0" w:color="auto"/>
                        <w:bottom w:val="none" w:sz="0" w:space="0" w:color="auto"/>
                        <w:right w:val="none" w:sz="0" w:space="0" w:color="auto"/>
                      </w:divBdr>
                      <w:divsChild>
                        <w:div w:id="908424183">
                          <w:marLeft w:val="0"/>
                          <w:marRight w:val="0"/>
                          <w:marTop w:val="0"/>
                          <w:marBottom w:val="0"/>
                          <w:divBdr>
                            <w:top w:val="none" w:sz="0" w:space="0" w:color="auto"/>
                            <w:left w:val="none" w:sz="0" w:space="0" w:color="auto"/>
                            <w:bottom w:val="none" w:sz="0" w:space="0" w:color="auto"/>
                            <w:right w:val="none" w:sz="0" w:space="0" w:color="auto"/>
                          </w:divBdr>
                          <w:divsChild>
                            <w:div w:id="127940629">
                              <w:marLeft w:val="0"/>
                              <w:marRight w:val="0"/>
                              <w:marTop w:val="0"/>
                              <w:marBottom w:val="0"/>
                              <w:divBdr>
                                <w:top w:val="none" w:sz="0" w:space="0" w:color="auto"/>
                                <w:left w:val="none" w:sz="0" w:space="0" w:color="auto"/>
                                <w:bottom w:val="none" w:sz="0" w:space="0" w:color="auto"/>
                                <w:right w:val="none" w:sz="0" w:space="0" w:color="auto"/>
                              </w:divBdr>
                            </w:div>
                            <w:div w:id="1426222005">
                              <w:marLeft w:val="0"/>
                              <w:marRight w:val="0"/>
                              <w:marTop w:val="0"/>
                              <w:marBottom w:val="0"/>
                              <w:divBdr>
                                <w:top w:val="none" w:sz="0" w:space="0" w:color="auto"/>
                                <w:left w:val="none" w:sz="0" w:space="0" w:color="auto"/>
                                <w:bottom w:val="none" w:sz="0" w:space="0" w:color="auto"/>
                                <w:right w:val="none" w:sz="0" w:space="0" w:color="auto"/>
                              </w:divBdr>
                              <w:divsChild>
                                <w:div w:id="256796598">
                                  <w:marLeft w:val="0"/>
                                  <w:marRight w:val="0"/>
                                  <w:marTop w:val="0"/>
                                  <w:marBottom w:val="0"/>
                                  <w:divBdr>
                                    <w:top w:val="none" w:sz="0" w:space="0" w:color="auto"/>
                                    <w:left w:val="none" w:sz="0" w:space="0" w:color="auto"/>
                                    <w:bottom w:val="none" w:sz="0" w:space="0" w:color="auto"/>
                                    <w:right w:val="none" w:sz="0" w:space="0" w:color="auto"/>
                                  </w:divBdr>
                                  <w:divsChild>
                                    <w:div w:id="1057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49906">
                          <w:marLeft w:val="0"/>
                          <w:marRight w:val="0"/>
                          <w:marTop w:val="0"/>
                          <w:marBottom w:val="0"/>
                          <w:divBdr>
                            <w:top w:val="none" w:sz="0" w:space="0" w:color="auto"/>
                            <w:left w:val="none" w:sz="0" w:space="0" w:color="auto"/>
                            <w:bottom w:val="none" w:sz="0" w:space="0" w:color="auto"/>
                            <w:right w:val="none" w:sz="0" w:space="0" w:color="auto"/>
                          </w:divBdr>
                          <w:divsChild>
                            <w:div w:id="46613898">
                              <w:marLeft w:val="0"/>
                              <w:marRight w:val="0"/>
                              <w:marTop w:val="0"/>
                              <w:marBottom w:val="0"/>
                              <w:divBdr>
                                <w:top w:val="none" w:sz="0" w:space="0" w:color="auto"/>
                                <w:left w:val="none" w:sz="0" w:space="0" w:color="auto"/>
                                <w:bottom w:val="none" w:sz="0" w:space="0" w:color="auto"/>
                                <w:right w:val="none" w:sz="0" w:space="0" w:color="auto"/>
                              </w:divBdr>
                            </w:div>
                            <w:div w:id="1424687448">
                              <w:marLeft w:val="0"/>
                              <w:marRight w:val="0"/>
                              <w:marTop w:val="0"/>
                              <w:marBottom w:val="0"/>
                              <w:divBdr>
                                <w:top w:val="none" w:sz="0" w:space="0" w:color="auto"/>
                                <w:left w:val="none" w:sz="0" w:space="0" w:color="auto"/>
                                <w:bottom w:val="none" w:sz="0" w:space="0" w:color="auto"/>
                                <w:right w:val="none" w:sz="0" w:space="0" w:color="auto"/>
                              </w:divBdr>
                              <w:divsChild>
                                <w:div w:id="1096091887">
                                  <w:marLeft w:val="0"/>
                                  <w:marRight w:val="0"/>
                                  <w:marTop w:val="0"/>
                                  <w:marBottom w:val="0"/>
                                  <w:divBdr>
                                    <w:top w:val="none" w:sz="0" w:space="0" w:color="auto"/>
                                    <w:left w:val="none" w:sz="0" w:space="0" w:color="auto"/>
                                    <w:bottom w:val="none" w:sz="0" w:space="0" w:color="auto"/>
                                    <w:right w:val="none" w:sz="0" w:space="0" w:color="auto"/>
                                  </w:divBdr>
                                  <w:divsChild>
                                    <w:div w:id="17163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508">
                      <w:marLeft w:val="0"/>
                      <w:marRight w:val="0"/>
                      <w:marTop w:val="0"/>
                      <w:marBottom w:val="0"/>
                      <w:divBdr>
                        <w:top w:val="none" w:sz="0" w:space="0" w:color="auto"/>
                        <w:left w:val="none" w:sz="0" w:space="0" w:color="auto"/>
                        <w:bottom w:val="none" w:sz="0" w:space="0" w:color="auto"/>
                        <w:right w:val="none" w:sz="0" w:space="0" w:color="auto"/>
                      </w:divBdr>
                      <w:divsChild>
                        <w:div w:id="647250551">
                          <w:marLeft w:val="0"/>
                          <w:marRight w:val="0"/>
                          <w:marTop w:val="0"/>
                          <w:marBottom w:val="0"/>
                          <w:divBdr>
                            <w:top w:val="none" w:sz="0" w:space="0" w:color="auto"/>
                            <w:left w:val="none" w:sz="0" w:space="0" w:color="auto"/>
                            <w:bottom w:val="none" w:sz="0" w:space="0" w:color="auto"/>
                            <w:right w:val="none" w:sz="0" w:space="0" w:color="auto"/>
                          </w:divBdr>
                          <w:divsChild>
                            <w:div w:id="696588407">
                              <w:marLeft w:val="0"/>
                              <w:marRight w:val="0"/>
                              <w:marTop w:val="0"/>
                              <w:marBottom w:val="0"/>
                              <w:divBdr>
                                <w:top w:val="none" w:sz="0" w:space="0" w:color="auto"/>
                                <w:left w:val="none" w:sz="0" w:space="0" w:color="auto"/>
                                <w:bottom w:val="none" w:sz="0" w:space="0" w:color="auto"/>
                                <w:right w:val="none" w:sz="0" w:space="0" w:color="auto"/>
                              </w:divBdr>
                              <w:divsChild>
                                <w:div w:id="18718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386">
                  <w:marLeft w:val="0"/>
                  <w:marRight w:val="0"/>
                  <w:marTop w:val="0"/>
                  <w:marBottom w:val="0"/>
                  <w:divBdr>
                    <w:top w:val="none" w:sz="0" w:space="0" w:color="auto"/>
                    <w:left w:val="none" w:sz="0" w:space="0" w:color="auto"/>
                    <w:bottom w:val="none" w:sz="0" w:space="0" w:color="auto"/>
                    <w:right w:val="none" w:sz="0" w:space="0" w:color="auto"/>
                  </w:divBdr>
                  <w:divsChild>
                    <w:div w:id="2125535782">
                      <w:marLeft w:val="0"/>
                      <w:marRight w:val="0"/>
                      <w:marTop w:val="0"/>
                      <w:marBottom w:val="0"/>
                      <w:divBdr>
                        <w:top w:val="none" w:sz="0" w:space="0" w:color="auto"/>
                        <w:left w:val="none" w:sz="0" w:space="0" w:color="auto"/>
                        <w:bottom w:val="none" w:sz="0" w:space="0" w:color="auto"/>
                        <w:right w:val="none" w:sz="0" w:space="0" w:color="auto"/>
                      </w:divBdr>
                      <w:divsChild>
                        <w:div w:id="1022049938">
                          <w:marLeft w:val="0"/>
                          <w:marRight w:val="0"/>
                          <w:marTop w:val="0"/>
                          <w:marBottom w:val="0"/>
                          <w:divBdr>
                            <w:top w:val="none" w:sz="0" w:space="0" w:color="auto"/>
                            <w:left w:val="none" w:sz="0" w:space="0" w:color="auto"/>
                            <w:bottom w:val="none" w:sz="0" w:space="0" w:color="auto"/>
                            <w:right w:val="none" w:sz="0" w:space="0" w:color="auto"/>
                          </w:divBdr>
                          <w:divsChild>
                            <w:div w:id="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138742">
      <w:bodyDiv w:val="1"/>
      <w:marLeft w:val="0"/>
      <w:marRight w:val="0"/>
      <w:marTop w:val="0"/>
      <w:marBottom w:val="0"/>
      <w:divBdr>
        <w:top w:val="none" w:sz="0" w:space="0" w:color="auto"/>
        <w:left w:val="none" w:sz="0" w:space="0" w:color="auto"/>
        <w:bottom w:val="none" w:sz="0" w:space="0" w:color="auto"/>
        <w:right w:val="none" w:sz="0" w:space="0" w:color="auto"/>
      </w:divBdr>
      <w:divsChild>
        <w:div w:id="170535635">
          <w:marLeft w:val="0"/>
          <w:marRight w:val="0"/>
          <w:marTop w:val="0"/>
          <w:marBottom w:val="0"/>
          <w:divBdr>
            <w:top w:val="none" w:sz="0" w:space="0" w:color="auto"/>
            <w:left w:val="none" w:sz="0" w:space="0" w:color="auto"/>
            <w:bottom w:val="none" w:sz="0" w:space="0" w:color="auto"/>
            <w:right w:val="none" w:sz="0" w:space="0" w:color="auto"/>
          </w:divBdr>
          <w:divsChild>
            <w:div w:id="1997832058">
              <w:marLeft w:val="0"/>
              <w:marRight w:val="0"/>
              <w:marTop w:val="0"/>
              <w:marBottom w:val="0"/>
              <w:divBdr>
                <w:top w:val="none" w:sz="0" w:space="0" w:color="auto"/>
                <w:left w:val="none" w:sz="0" w:space="0" w:color="auto"/>
                <w:bottom w:val="none" w:sz="0" w:space="0" w:color="auto"/>
                <w:right w:val="none" w:sz="0" w:space="0" w:color="auto"/>
              </w:divBdr>
              <w:divsChild>
                <w:div w:id="19111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7486">
      <w:bodyDiv w:val="1"/>
      <w:marLeft w:val="0"/>
      <w:marRight w:val="0"/>
      <w:marTop w:val="0"/>
      <w:marBottom w:val="0"/>
      <w:divBdr>
        <w:top w:val="none" w:sz="0" w:space="0" w:color="auto"/>
        <w:left w:val="none" w:sz="0" w:space="0" w:color="auto"/>
        <w:bottom w:val="none" w:sz="0" w:space="0" w:color="auto"/>
        <w:right w:val="none" w:sz="0" w:space="0" w:color="auto"/>
      </w:divBdr>
    </w:div>
    <w:div w:id="1951356584">
      <w:bodyDiv w:val="1"/>
      <w:marLeft w:val="0"/>
      <w:marRight w:val="0"/>
      <w:marTop w:val="0"/>
      <w:marBottom w:val="0"/>
      <w:divBdr>
        <w:top w:val="none" w:sz="0" w:space="0" w:color="auto"/>
        <w:left w:val="none" w:sz="0" w:space="0" w:color="auto"/>
        <w:bottom w:val="none" w:sz="0" w:space="0" w:color="auto"/>
        <w:right w:val="none" w:sz="0" w:space="0" w:color="auto"/>
      </w:divBdr>
    </w:div>
    <w:div w:id="1968268734">
      <w:bodyDiv w:val="1"/>
      <w:marLeft w:val="0"/>
      <w:marRight w:val="0"/>
      <w:marTop w:val="0"/>
      <w:marBottom w:val="0"/>
      <w:divBdr>
        <w:top w:val="none" w:sz="0" w:space="0" w:color="auto"/>
        <w:left w:val="none" w:sz="0" w:space="0" w:color="auto"/>
        <w:bottom w:val="none" w:sz="0" w:space="0" w:color="auto"/>
        <w:right w:val="none" w:sz="0" w:space="0" w:color="auto"/>
      </w:divBdr>
      <w:divsChild>
        <w:div w:id="1331055774">
          <w:marLeft w:val="0"/>
          <w:marRight w:val="0"/>
          <w:marTop w:val="0"/>
          <w:marBottom w:val="0"/>
          <w:divBdr>
            <w:top w:val="none" w:sz="0" w:space="0" w:color="auto"/>
            <w:left w:val="none" w:sz="0" w:space="0" w:color="auto"/>
            <w:bottom w:val="none" w:sz="0" w:space="0" w:color="auto"/>
            <w:right w:val="none" w:sz="0" w:space="0" w:color="auto"/>
          </w:divBdr>
        </w:div>
        <w:div w:id="1255094676">
          <w:marLeft w:val="0"/>
          <w:marRight w:val="0"/>
          <w:marTop w:val="0"/>
          <w:marBottom w:val="0"/>
          <w:divBdr>
            <w:top w:val="none" w:sz="0" w:space="0" w:color="auto"/>
            <w:left w:val="none" w:sz="0" w:space="0" w:color="auto"/>
            <w:bottom w:val="none" w:sz="0" w:space="0" w:color="auto"/>
            <w:right w:val="none" w:sz="0" w:space="0" w:color="auto"/>
          </w:divBdr>
        </w:div>
      </w:divsChild>
    </w:div>
    <w:div w:id="1987081727">
      <w:bodyDiv w:val="1"/>
      <w:marLeft w:val="0"/>
      <w:marRight w:val="0"/>
      <w:marTop w:val="0"/>
      <w:marBottom w:val="0"/>
      <w:divBdr>
        <w:top w:val="none" w:sz="0" w:space="0" w:color="auto"/>
        <w:left w:val="none" w:sz="0" w:space="0" w:color="auto"/>
        <w:bottom w:val="none" w:sz="0" w:space="0" w:color="auto"/>
        <w:right w:val="none" w:sz="0" w:space="0" w:color="auto"/>
      </w:divBdr>
    </w:div>
    <w:div w:id="2005356401">
      <w:bodyDiv w:val="1"/>
      <w:marLeft w:val="0"/>
      <w:marRight w:val="0"/>
      <w:marTop w:val="0"/>
      <w:marBottom w:val="0"/>
      <w:divBdr>
        <w:top w:val="none" w:sz="0" w:space="0" w:color="auto"/>
        <w:left w:val="none" w:sz="0" w:space="0" w:color="auto"/>
        <w:bottom w:val="none" w:sz="0" w:space="0" w:color="auto"/>
        <w:right w:val="none" w:sz="0" w:space="0" w:color="auto"/>
      </w:divBdr>
      <w:divsChild>
        <w:div w:id="965085371">
          <w:marLeft w:val="0"/>
          <w:marRight w:val="0"/>
          <w:marTop w:val="0"/>
          <w:marBottom w:val="0"/>
          <w:divBdr>
            <w:top w:val="none" w:sz="0" w:space="0" w:color="auto"/>
            <w:left w:val="none" w:sz="0" w:space="0" w:color="auto"/>
            <w:bottom w:val="none" w:sz="0" w:space="0" w:color="auto"/>
            <w:right w:val="none" w:sz="0" w:space="0" w:color="auto"/>
          </w:divBdr>
          <w:divsChild>
            <w:div w:id="780959614">
              <w:marLeft w:val="0"/>
              <w:marRight w:val="0"/>
              <w:marTop w:val="0"/>
              <w:marBottom w:val="0"/>
              <w:divBdr>
                <w:top w:val="none" w:sz="0" w:space="0" w:color="auto"/>
                <w:left w:val="none" w:sz="0" w:space="0" w:color="auto"/>
                <w:bottom w:val="none" w:sz="0" w:space="0" w:color="auto"/>
                <w:right w:val="none" w:sz="0" w:space="0" w:color="auto"/>
              </w:divBdr>
              <w:divsChild>
                <w:div w:id="13252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02734">
      <w:bodyDiv w:val="1"/>
      <w:marLeft w:val="0"/>
      <w:marRight w:val="0"/>
      <w:marTop w:val="0"/>
      <w:marBottom w:val="0"/>
      <w:divBdr>
        <w:top w:val="none" w:sz="0" w:space="0" w:color="auto"/>
        <w:left w:val="none" w:sz="0" w:space="0" w:color="auto"/>
        <w:bottom w:val="none" w:sz="0" w:space="0" w:color="auto"/>
        <w:right w:val="none" w:sz="0" w:space="0" w:color="auto"/>
      </w:divBdr>
      <w:divsChild>
        <w:div w:id="374278548">
          <w:marLeft w:val="0"/>
          <w:marRight w:val="0"/>
          <w:marTop w:val="0"/>
          <w:marBottom w:val="0"/>
          <w:divBdr>
            <w:top w:val="none" w:sz="0" w:space="0" w:color="auto"/>
            <w:left w:val="none" w:sz="0" w:space="0" w:color="auto"/>
            <w:bottom w:val="none" w:sz="0" w:space="0" w:color="auto"/>
            <w:right w:val="none" w:sz="0" w:space="0" w:color="auto"/>
          </w:divBdr>
          <w:divsChild>
            <w:div w:id="1827668185">
              <w:marLeft w:val="0"/>
              <w:marRight w:val="0"/>
              <w:marTop w:val="0"/>
              <w:marBottom w:val="0"/>
              <w:divBdr>
                <w:top w:val="none" w:sz="0" w:space="0" w:color="auto"/>
                <w:left w:val="none" w:sz="0" w:space="0" w:color="auto"/>
                <w:bottom w:val="none" w:sz="0" w:space="0" w:color="auto"/>
                <w:right w:val="none" w:sz="0" w:space="0" w:color="auto"/>
              </w:divBdr>
              <w:divsChild>
                <w:div w:id="2088766691">
                  <w:marLeft w:val="0"/>
                  <w:marRight w:val="0"/>
                  <w:marTop w:val="0"/>
                  <w:marBottom w:val="0"/>
                  <w:divBdr>
                    <w:top w:val="none" w:sz="0" w:space="0" w:color="auto"/>
                    <w:left w:val="none" w:sz="0" w:space="0" w:color="auto"/>
                    <w:bottom w:val="none" w:sz="0" w:space="0" w:color="auto"/>
                    <w:right w:val="none" w:sz="0" w:space="0" w:color="auto"/>
                  </w:divBdr>
                  <w:divsChild>
                    <w:div w:id="1238590941">
                      <w:marLeft w:val="0"/>
                      <w:marRight w:val="0"/>
                      <w:marTop w:val="0"/>
                      <w:marBottom w:val="0"/>
                      <w:divBdr>
                        <w:top w:val="none" w:sz="0" w:space="0" w:color="auto"/>
                        <w:left w:val="none" w:sz="0" w:space="0" w:color="auto"/>
                        <w:bottom w:val="none" w:sz="0" w:space="0" w:color="auto"/>
                        <w:right w:val="none" w:sz="0" w:space="0" w:color="auto"/>
                      </w:divBdr>
                      <w:divsChild>
                        <w:div w:id="733087553">
                          <w:marLeft w:val="0"/>
                          <w:marRight w:val="0"/>
                          <w:marTop w:val="0"/>
                          <w:marBottom w:val="0"/>
                          <w:divBdr>
                            <w:top w:val="none" w:sz="0" w:space="0" w:color="auto"/>
                            <w:left w:val="none" w:sz="0" w:space="0" w:color="auto"/>
                            <w:bottom w:val="none" w:sz="0" w:space="0" w:color="auto"/>
                            <w:right w:val="none" w:sz="0" w:space="0" w:color="auto"/>
                          </w:divBdr>
                        </w:div>
                        <w:div w:id="1680303591">
                          <w:marLeft w:val="0"/>
                          <w:marRight w:val="0"/>
                          <w:marTop w:val="0"/>
                          <w:marBottom w:val="0"/>
                          <w:divBdr>
                            <w:top w:val="none" w:sz="0" w:space="0" w:color="auto"/>
                            <w:left w:val="none" w:sz="0" w:space="0" w:color="auto"/>
                            <w:bottom w:val="none" w:sz="0" w:space="0" w:color="auto"/>
                            <w:right w:val="none" w:sz="0" w:space="0" w:color="auto"/>
                          </w:divBdr>
                        </w:div>
                        <w:div w:id="1686402782">
                          <w:marLeft w:val="0"/>
                          <w:marRight w:val="0"/>
                          <w:marTop w:val="0"/>
                          <w:marBottom w:val="0"/>
                          <w:divBdr>
                            <w:top w:val="none" w:sz="0" w:space="0" w:color="auto"/>
                            <w:left w:val="none" w:sz="0" w:space="0" w:color="auto"/>
                            <w:bottom w:val="none" w:sz="0" w:space="0" w:color="auto"/>
                            <w:right w:val="none" w:sz="0" w:space="0" w:color="auto"/>
                          </w:divBdr>
                        </w:div>
                        <w:div w:id="1262953078">
                          <w:marLeft w:val="0"/>
                          <w:marRight w:val="0"/>
                          <w:marTop w:val="0"/>
                          <w:marBottom w:val="0"/>
                          <w:divBdr>
                            <w:top w:val="none" w:sz="0" w:space="0" w:color="auto"/>
                            <w:left w:val="none" w:sz="0" w:space="0" w:color="auto"/>
                            <w:bottom w:val="none" w:sz="0" w:space="0" w:color="auto"/>
                            <w:right w:val="none" w:sz="0" w:space="0" w:color="auto"/>
                          </w:divBdr>
                        </w:div>
                        <w:div w:id="139732970">
                          <w:marLeft w:val="720"/>
                          <w:marRight w:val="0"/>
                          <w:marTop w:val="0"/>
                          <w:marBottom w:val="0"/>
                          <w:divBdr>
                            <w:top w:val="none" w:sz="0" w:space="0" w:color="auto"/>
                            <w:left w:val="none" w:sz="0" w:space="0" w:color="auto"/>
                            <w:bottom w:val="none" w:sz="0" w:space="0" w:color="auto"/>
                            <w:right w:val="none" w:sz="0" w:space="0" w:color="auto"/>
                          </w:divBdr>
                        </w:div>
                        <w:div w:id="1651863101">
                          <w:marLeft w:val="720"/>
                          <w:marRight w:val="0"/>
                          <w:marTop w:val="0"/>
                          <w:marBottom w:val="0"/>
                          <w:divBdr>
                            <w:top w:val="none" w:sz="0" w:space="0" w:color="auto"/>
                            <w:left w:val="none" w:sz="0" w:space="0" w:color="auto"/>
                            <w:bottom w:val="none" w:sz="0" w:space="0" w:color="auto"/>
                            <w:right w:val="none" w:sz="0" w:space="0" w:color="auto"/>
                          </w:divBdr>
                        </w:div>
                        <w:div w:id="1113524440">
                          <w:marLeft w:val="720"/>
                          <w:marRight w:val="0"/>
                          <w:marTop w:val="0"/>
                          <w:marBottom w:val="0"/>
                          <w:divBdr>
                            <w:top w:val="none" w:sz="0" w:space="0" w:color="auto"/>
                            <w:left w:val="none" w:sz="0" w:space="0" w:color="auto"/>
                            <w:bottom w:val="none" w:sz="0" w:space="0" w:color="auto"/>
                            <w:right w:val="none" w:sz="0" w:space="0" w:color="auto"/>
                          </w:divBdr>
                        </w:div>
                        <w:div w:id="1232303398">
                          <w:marLeft w:val="720"/>
                          <w:marRight w:val="0"/>
                          <w:marTop w:val="0"/>
                          <w:marBottom w:val="0"/>
                          <w:divBdr>
                            <w:top w:val="none" w:sz="0" w:space="0" w:color="auto"/>
                            <w:left w:val="none" w:sz="0" w:space="0" w:color="auto"/>
                            <w:bottom w:val="none" w:sz="0" w:space="0" w:color="auto"/>
                            <w:right w:val="none" w:sz="0" w:space="0" w:color="auto"/>
                          </w:divBdr>
                        </w:div>
                        <w:div w:id="1262296578">
                          <w:marLeft w:val="0"/>
                          <w:marRight w:val="0"/>
                          <w:marTop w:val="0"/>
                          <w:marBottom w:val="0"/>
                          <w:divBdr>
                            <w:top w:val="none" w:sz="0" w:space="0" w:color="auto"/>
                            <w:left w:val="none" w:sz="0" w:space="0" w:color="auto"/>
                            <w:bottom w:val="none" w:sz="0" w:space="0" w:color="auto"/>
                            <w:right w:val="none" w:sz="0" w:space="0" w:color="auto"/>
                          </w:divBdr>
                        </w:div>
                        <w:div w:id="1449085511">
                          <w:marLeft w:val="0"/>
                          <w:marRight w:val="0"/>
                          <w:marTop w:val="0"/>
                          <w:marBottom w:val="0"/>
                          <w:divBdr>
                            <w:top w:val="none" w:sz="0" w:space="0" w:color="auto"/>
                            <w:left w:val="none" w:sz="0" w:space="0" w:color="auto"/>
                            <w:bottom w:val="none" w:sz="0" w:space="0" w:color="auto"/>
                            <w:right w:val="none" w:sz="0" w:space="0" w:color="auto"/>
                          </w:divBdr>
                        </w:div>
                        <w:div w:id="825439649">
                          <w:marLeft w:val="0"/>
                          <w:marRight w:val="0"/>
                          <w:marTop w:val="0"/>
                          <w:marBottom w:val="0"/>
                          <w:divBdr>
                            <w:top w:val="none" w:sz="0" w:space="0" w:color="auto"/>
                            <w:left w:val="none" w:sz="0" w:space="0" w:color="auto"/>
                            <w:bottom w:val="none" w:sz="0" w:space="0" w:color="auto"/>
                            <w:right w:val="none" w:sz="0" w:space="0" w:color="auto"/>
                          </w:divBdr>
                        </w:div>
                        <w:div w:id="37584353">
                          <w:marLeft w:val="0"/>
                          <w:marRight w:val="0"/>
                          <w:marTop w:val="0"/>
                          <w:marBottom w:val="0"/>
                          <w:divBdr>
                            <w:top w:val="none" w:sz="0" w:space="0" w:color="auto"/>
                            <w:left w:val="none" w:sz="0" w:space="0" w:color="auto"/>
                            <w:bottom w:val="none" w:sz="0" w:space="0" w:color="auto"/>
                            <w:right w:val="none" w:sz="0" w:space="0" w:color="auto"/>
                          </w:divBdr>
                        </w:div>
                        <w:div w:id="1035693785">
                          <w:marLeft w:val="0"/>
                          <w:marRight w:val="0"/>
                          <w:marTop w:val="0"/>
                          <w:marBottom w:val="0"/>
                          <w:divBdr>
                            <w:top w:val="none" w:sz="0" w:space="0" w:color="auto"/>
                            <w:left w:val="none" w:sz="0" w:space="0" w:color="auto"/>
                            <w:bottom w:val="none" w:sz="0" w:space="0" w:color="auto"/>
                            <w:right w:val="none" w:sz="0" w:space="0" w:color="auto"/>
                          </w:divBdr>
                        </w:div>
                        <w:div w:id="913658376">
                          <w:marLeft w:val="0"/>
                          <w:marRight w:val="0"/>
                          <w:marTop w:val="0"/>
                          <w:marBottom w:val="0"/>
                          <w:divBdr>
                            <w:top w:val="none" w:sz="0" w:space="0" w:color="auto"/>
                            <w:left w:val="none" w:sz="0" w:space="0" w:color="auto"/>
                            <w:bottom w:val="none" w:sz="0" w:space="0" w:color="auto"/>
                            <w:right w:val="none" w:sz="0" w:space="0" w:color="auto"/>
                          </w:divBdr>
                        </w:div>
                        <w:div w:id="3514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evike.com/product_info.php?products_id=30446"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www.jaycar.com.au/productView.asp?ID=ZV1505"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sparkfun.com/products/848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www.optodiode.com/pro_06.html"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www.shootingchrony.com/"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worldstartech.com/pdf/detector.pdf"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MAXWELL.elec.canterbury.ac.nz\mlk28$\Application%20Data\Microsoft\Templates\CS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8E2"/>
    <w:rsid w:val="00C208E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08E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08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2012-08-01T00:00:00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2006">
  <b:Source>
    <b:Tag>TEXTBOOK</b:Tag>
    <b:SourceType>Book</b:SourceType>
    <b:Guid>{55794110-795E-41EF-AA3C-70FB64F3CE08}</b:Guid>
    <b:Title>Design for Electrical and Computer Engineers; Theory,Concepts and Practice</b:Title>
    <b:Year>2008</b:Year>
    <b:Author>
      <b:Author>
        <b:NameList>
          <b:Person>
            <b:Last>Ford</b:Last>
            <b:First>Ralph</b:First>
            <b:Middle>M</b:Middle>
          </b:Person>
          <b:Person>
            <b:Last>Coultson</b:Last>
            <b:First>Chris</b:First>
            <b:Middle>S</b:Middle>
          </b:Person>
        </b:NameList>
      </b:Author>
    </b:Author>
    <b:City>New York</b:City>
    <b:Publisher>McGraw-Hill</b:Publisher>
    <b:RefOrder>1</b:RefOrder>
  </b:Source>
  <b:Source>
    <b:Tag>AIR12</b:Tag>
    <b:SourceType>InternetSite</b:SourceType>
    <b:Guid>{6758F72A-49F2-4B88-9C34-CF10726E9E2D}</b:Guid>
    <b:Title>Muzzle velocity limits</b:Title>
    <b:Author>
      <b:Author>
        <b:Corporate>AIRSOFT AUCKLAND INC.</b:Corporate>
      </b:Author>
    </b:Author>
    <b:YearAccessed>2012</b:YearAccessed>
    <b:MonthAccessed>8</b:MonthAccessed>
    <b:DayAccessed>23</b:DayAccessed>
    <b:URL>http://www.airsoftauckland.co.nz/muzzle-velocity-limits</b:URL>
    <b:RefOrder>2</b:RefOrder>
  </b:Source>
  <b:Source>
    <b:Tag>Gun12</b:Tag>
    <b:SourceType>InternetSite</b:SourceType>
    <b:Guid>{693BE1EE-218D-432C-B7C1-67199C30C6CE}</b:Guid>
    <b:Author>
      <b:Author>
        <b:Corporate>Gun City</b:Corporate>
      </b:Author>
    </b:Author>
    <b:Title>Gun City - Worlds Largest Dedicated Gun Store</b:Title>
    <b:YearAccessed>2012</b:YearAccessed>
    <b:MonthAccessed>8</b:MonthAccessed>
    <b:DayAccessed>23</b:DayAccessed>
    <b:URL>http://www.guncity.co.nz/</b:URL>
    <b:RefOrder>3</b:RefOrder>
  </b:Source>
  <b:Source>
    <b:Tag>Orb07</b:Tag>
    <b:SourceType>InternetSite</b:SourceType>
    <b:Guid>{8A6AD0F0-F948-4A15-B027-01F94675C3CA}</b:Guid>
    <b:Author>
      <b:Author>
        <b:Corporate>Orble</b:Corporate>
      </b:Author>
    </b:Author>
    <b:Title>Gunshot in Slow Motion</b:Title>
    <b:Year>2007</b:Year>
    <b:Month>28</b:Month>
    <b:Day>3</b:Day>
    <b:YearAccessed>2012</b:YearAccessed>
    <b:MonthAccessed>8</b:MonthAccessed>
    <b:DayAccessed>23</b:DayAccessed>
    <b:URL>http://www.photosfan.com/bullet/</b:URL>
    <b:RefOrder>4</b:RefOrder>
  </b:Source>
  <b:Source>
    <b:Tag>SAI12</b:Tag>
    <b:SourceType>InternetSite</b:SourceType>
    <b:Guid>{ACF9A378-1F43-43FC-B346-B471030B0F7B}</b:Guid>
    <b:Author>
      <b:Author>
        <b:Corporate>SAI Guns and Ammo</b:Corporate>
      </b:Author>
    </b:Author>
    <b:Title>Marlin Product Range</b:Title>
    <b:YearAccessed>2012</b:YearAccessed>
    <b:MonthAccessed>8</b:MonthAccessed>
    <b:DayAccessed>22</b:DayAccessed>
    <b:URL>http://www.guns.co.nz/pages/products/rifles_rf/marlin.htm </b:URL>
    <b:RefOrder>14</b:RefOrder>
  </b:Source>
  <b:Source>
    <b:Tag>SAI23</b:Tag>
    <b:SourceType>InternetSite</b:SourceType>
    <b:Guid>{928D7535-A09B-4D87-92B1-B1B5F266F08D}</b:Guid>
    <b:Author>
      <b:Author>
        <b:Corporate>SAI Guns and Ammo</b:Corporate>
      </b:Author>
    </b:Author>
    <b:Title>Taurus Product Range</b:Title>
    <b:YearAccessed>23</b:YearAccessed>
    <b:MonthAccessed>8</b:MonthAccessed>
    <b:DayAccessed>2012</b:DayAccessed>
    <b:URL>http://www.guns.co.nz/pages/products/pistols/taurus.htm</b:URL>
    <b:RefOrder>13</b:RefOrder>
  </b:Source>
  <b:Source>
    <b:Tag>Kiw12</b:Tag>
    <b:SourceType>InternetSite</b:SourceType>
    <b:Guid>{A9770792-B990-40A6-94AE-CD7009D595BB}</b:Guid>
    <b:Author>
      <b:Author>
        <b:Corporate>KiwiPaintball</b:Corporate>
      </b:Author>
    </b:Author>
    <b:Title>SW1</b:Title>
    <b:YearAccessed>2012</b:YearAccessed>
    <b:MonthAccessed>8</b:MonthAccessed>
    <b:DayAccessed>23</b:DayAccessed>
    <b:URL>http://www.kiwipaintball.co.nz/product.php?productid=17529&amp;cat=0&amp;page=&amp;featured=Y</b:URL>
    <b:RefOrder>15</b:RefOrder>
  </b:Source>
  <b:Source>
    <b:Tag>Tho91</b:Tag>
    <b:SourceType>JournalArticle</b:SourceType>
    <b:Guid>{5D2BF46F-0882-4285-A974-BE54D8CA114C}</b:Guid>
    <b:Title>The Balistic Pendulum</b:Title>
    <b:Year>1991</b:Year>
    <b:JournalName>The Physics Teacher</b:JournalName>
    <b:Pages>415-416</b:Pages>
    <b:Volume>29</b:Volume>
    <b:Issue>6</b:Issue>
    <b:Author>
      <b:Author>
        <b:NameList>
          <b:Person>
            <b:Last>Thomas B. Greenslade</b:Last>
            <b:First>Jr.</b:First>
          </b:Person>
        </b:NameList>
      </b:Author>
    </b:Author>
    <b:City>Gambier</b:City>
    <b:Publisher>American Association of Physics Teachers</b:Publisher>
    <b:BookTitle>The Physics Teacher</b:BookTitle>
    <b:RefOrder>5</b:RefOrder>
  </b:Source>
  <b:Source>
    <b:Tag>Out22</b:Tag>
    <b:SourceType>InternetSite</b:SourceType>
    <b:Guid>{E37DB473-6D6C-43C6-8885-0D42A9A895F3}</b:Guid>
    <b:Author>
      <b:Author>
        <b:Corporate>Outdoor Supplies</b:Corporate>
      </b:Author>
    </b:Author>
    <b:Title>Shooting Sundries</b:Title>
    <b:YearAccessed>22</b:YearAccessed>
    <b:MonthAccessed>8</b:MonthAccessed>
    <b:DayAccessed>2012</b:DayAccessed>
    <b:URL>http://www.outdoorsupplies.co.nz/Sundries.htm</b:URL>
    <b:RefOrder>12</b:RefOrder>
  </b:Source>
  <b:Source>
    <b:Tag>Nic09</b:Tag>
    <b:SourceType>JournalArticle</b:SourceType>
    <b:Guid>{915CE32C-508C-49FE-94B5-6DE08E39634F}</b:Guid>
    <b:Title>Reference Ballistic Chronograph</b:Title>
    <b:Year>2009</b:Year>
    <b:Author>
      <b:Author>
        <b:NameList>
          <b:Person>
            <b:Last>G.</b:Last>
            <b:First>Nicholas</b:First>
          </b:Person>
          <b:Person>
            <b:Last>Paulter</b:Last>
            <b:First>Jr.</b:First>
          </b:Person>
        </b:NameList>
      </b:Author>
    </b:Author>
    <b:JournalName>Optical Engineering</b:JournalName>
    <b:Pages>1-4</b:Pages>
    <b:Volume>48</b:Volume>
    <b:Issue>4</b:Issue>
    <b:RefOrder>6</b:RefOrder>
  </b:Source>
  <b:Source>
    <b:Tag>Rea12</b:Tag>
    <b:SourceType>InternetSite</b:SourceType>
    <b:Guid>{AD8AFF61-5F54-4674-91C2-196BE2248DC9}</b:Guid>
    <b:Author>
      <b:Author>
        <b:Corporate>Real Guns</b:Corporate>
      </b:Author>
    </b:Author>
    <b:Title>The MagnetoSpeed Chronograph </b:Title>
    <b:YearAccessed>2012</b:YearAccessed>
    <b:MonthAccessed>8</b:MonthAccessed>
    <b:DayAccessed>22</b:DayAccessed>
    <b:URL>http://www.realguns.com/articles/391.htm </b:URL>
    <b:RefOrder>7</b:RefOrder>
  </b:Source>
  <b:Source>
    <b:Tag>Mic08</b:Tag>
    <b:SourceType>JournalArticle</b:SourceType>
    <b:Guid>{E763E817-4191-44ED-9F31-FBFE455E3223}</b:Guid>
    <b:Author>
      <b:Author>
        <b:NameList>
          <b:Person>
            <b:Last>Coutaney</b:Last>
            <b:First>Michael</b:First>
          </b:Person>
        </b:NameList>
      </b:Author>
    </b:Author>
    <b:Title>Acoustic methods for measuring bullet velocity</b:Title>
    <b:Year>2008</b:Year>
    <b:JournalName>Applied Accoustics</b:JournalName>
    <b:Pages>925-928</b:Pages>
    <b:Volume>69</b:Volume>
    <b:Issue>10</b:Issue>
    <b:RefOrder>8</b:RefOrder>
  </b:Source>
  <b:Source>
    <b:Tag>Ant76</b:Tag>
    <b:SourceType>Patent</b:SourceType>
    <b:Guid>{B90C8855-435C-41AD-9D3E-DEB2E402D550}</b:Guid>
    <b:Title>Muzzle Velocity Chronograph</b:Title>
    <b:Year>1976</b:Year>
    <b:Author>
      <b:Inventor>
        <b:NameList>
          <b:Person>
            <b:Last>Gedeon</b:Last>
            <b:First>Anthony</b:First>
            <b:Middle>A.</b:Middle>
          </b:Person>
        </b:NameList>
      </b:Inventor>
    </b:Author>
    <b:Month>Feb</b:Month>
    <b:Day>2</b:Day>
    <b:CountryRegion>United States</b:CountryRegion>
    <b:PatentNumber>4030097</b:PatentNumber>
    <b:RefOrder>9</b:RefOrder>
  </b:Source>
  <b:Source>
    <b:Tag>Rif12</b:Tag>
    <b:SourceType>InternetSite</b:SourceType>
    <b:Guid>{760AE26B-93C6-470F-8884-7C24AE338711}</b:Guid>
    <b:Title>Chronograph matches bullet speed with small shot groups for accuracy </b:Title>
    <b:Author>
      <b:Author>
        <b:Corporate>Rifle Accuracy Reports</b:Corporate>
      </b:Author>
    </b:Author>
    <b:YearAccessed>2012</b:YearAccessed>
    <b:MonthAccessed>8</b:MonthAccessed>
    <b:DayAccessed>22</b:DayAccessed>
    <b:URL>Rifle-Accuracy-Reports.com</b:URL>
    <b:RefOrder>10</b:RefOrder>
  </b:Source>
  <b:Source>
    <b:Tag>Mag12</b:Tag>
    <b:SourceType>InternetSite</b:SourceType>
    <b:Guid>{18ECCD18-2D8F-4C2E-AC10-6C2253A646D7}</b:Guid>
    <b:Author>
      <b:Author>
        <b:Corporate>MagnetoSpeed</b:Corporate>
      </b:Author>
    </b:Author>
    <b:Title>Magnetospeed V1 Ballistic Chronograph</b:Title>
    <b:Year>2012</b:Year>
    <b:YearAccessed>2012</b:YearAccessed>
    <b:MonthAccessed>8</b:MonthAccessed>
    <b:DayAccessed>22</b:DayAccessed>
    <b:URL>http://www.magnetospeed.com/products/magnetospeed-v1-ballistic-chronograph</b:URL>
    <b:RefOrder>11</b:RefOrder>
  </b:Source>
  <b:Source>
    <b:Tag>For</b:Tag>
    <b:SourceType>Book</b:SourceType>
    <b:Guid>{0911ABDE-80F1-45D0-9BDC-7045FE30F8A0}</b:Guid>
    <b:Title>Design for Electrical and Computer Engineers; Theory,Concepts and Practice</b:Title>
    <b:Author>
      <b:Author>
        <b:NameList>
          <b:Person>
            <b:Last>M.</b:Last>
            <b:First>Ford</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A95E3-3349-4255-8DD5-BD4A2891EB6B}">
  <ds:schemaRefs>
    <ds:schemaRef ds:uri="http://schemas.microsoft.com/sharepoint/v3/contenttype/forms"/>
  </ds:schemaRefs>
</ds:datastoreItem>
</file>

<file path=customXml/itemProps3.xml><?xml version="1.0" encoding="utf-8"?>
<ds:datastoreItem xmlns:ds="http://schemas.openxmlformats.org/officeDocument/2006/customXml" ds:itemID="{CAACBD1C-185F-42C7-B9B7-F647162E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CSC.dotx</Template>
  <TotalTime>1426</TotalTime>
  <Pages>27</Pages>
  <Words>4760</Words>
  <Characters>27137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Velocity Determination of Rifle and Pistol Ammunition</vt:lpstr>
    </vt:vector>
  </TitlesOfParts>
  <Company>University of Canterbury</Company>
  <LinksUpToDate>false</LinksUpToDate>
  <CharactersWithSpaces>31834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Velocity Determination of Rifle and Pistol Ammunition</dc:title>
  <dc:subject>Chronograph</dc:subject>
  <dc:creator>Matt Kokshoorn                                                                     Project Supervisor: Stewart Hardie</dc:creator>
  <cp:lastModifiedBy>mlk28</cp:lastModifiedBy>
  <cp:revision>22</cp:revision>
  <cp:lastPrinted>2012-08-16T10:44:00Z</cp:lastPrinted>
  <dcterms:created xsi:type="dcterms:W3CDTF">2012-08-22T02:59:00Z</dcterms:created>
  <dcterms:modified xsi:type="dcterms:W3CDTF">2012-08-27T18:58:00Z</dcterms:modified>
  <cp:category>Report</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TC300094779990</vt:lpwstr>
  </property>
</Properties>
</file>