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IGBO-IBIBIO LINK </w:t>
      </w:r>
    </w:p>
    <w:p w:rsidR="00000000" w:rsidDel="00000000" w:rsidP="00000000" w:rsidRDefault="00000000" w:rsidRPr="00000000" w14:paraId="00000002">
      <w:pPr>
        <w:rPr/>
      </w:pPr>
      <w:r w:rsidDel="00000000" w:rsidR="00000000" w:rsidRPr="00000000">
        <w:rPr>
          <w:rtl w:val="0"/>
        </w:rPr>
        <w:t xml:space="preserve">The tie between the Ibibio and Igbo peoples is rooted in a deep, centuries-old relationship defined by geography, trade, intermarriage, and significant historical conflict. The primary Igbo sub-groups referred to in this connection are the Aro, Abiriba, Edda, and Ohafia peoples.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The Nature of the Ibibio-Igbo Tie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relationship is multifaceted, shaped by both cooperation and conflict: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Geographic Proximity &amp; Trade: The Ibibio (along with related groups like the Annang and Efik) are the eastern neighbors of the Igbo in southeastern Nigeria. The Abiriba Igbo, famed as blacksmiths, and the Aro, known as traders, had extensive commercial networks that reached deep into Ibibio territory and the coastal trading states.</w:t>
      </w:r>
    </w:p>
    <w:p w:rsidR="00000000" w:rsidDel="00000000" w:rsidP="00000000" w:rsidRDefault="00000000" w:rsidRPr="00000000" w14:paraId="00000009">
      <w:pPr>
        <w:rPr/>
      </w:pPr>
      <w:r w:rsidDel="00000000" w:rsidR="00000000" w:rsidRPr="00000000">
        <w:rPr>
          <w:rtl w:val="0"/>
        </w:rPr>
        <w:t xml:space="preserve">· Intermarriage &amp; Bilingualism: Borderland communities were deeply interconnected. The Aro-Ibibio Wars concluded with a peace treaty sealed by the marriage of an Igbo woman from the Eze Agwu clan to the Ibibio King Obong Okon Ita, producing a son, Prince Akakpokpo Okon. This legacy of intermarriage made borderland Igbo bilingual, and they are referred to as "Nmogho" by the Ibibio.</w:t>
      </w:r>
    </w:p>
    <w:p w:rsidR="00000000" w:rsidDel="00000000" w:rsidP="00000000" w:rsidRDefault="00000000" w:rsidRPr="00000000" w14:paraId="0000000A">
      <w:pPr>
        <w:rPr/>
      </w:pPr>
      <w:r w:rsidDel="00000000" w:rsidR="00000000" w:rsidRPr="00000000">
        <w:rPr>
          <w:rtl w:val="0"/>
        </w:rPr>
        <w:t xml:space="preserve">· Historical Conflict: The most defining event is the Aro-Ibibio Wars (approx. 1630–1902), a series of conflicts between the Aro people (an Igbo subgroup) and the indigenous Ibibio of the Ibom Kingdom. The war began when Igbo migrants, led by the Eze Agwu clan from Abiriba, resisted the ruling Ibibio house. The conflict ended with the defeat of the Ibom Kingdom and the founding of the Arochukwu kingdom, a state built on a fusion of Igbo, Ibibio, and Akpa elements.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The Igbo Sub-Groups Involved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Igbo sub-groups with the most direct and documented ties to the Ibibio 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Aro (Arochukwu): They are the central Igbo group in this relationship. The Arochukwu kingdom was founded on the outcome of the Aro-Ibibio Wars, and the Aro are classified as Eastern or Cross River Igbos due to their location, mixed origins, and culture.</w:t>
      </w:r>
    </w:p>
    <w:p w:rsidR="00000000" w:rsidDel="00000000" w:rsidP="00000000" w:rsidRDefault="00000000" w:rsidRPr="00000000" w14:paraId="00000011">
      <w:pPr>
        <w:rPr/>
      </w:pPr>
      <w:r w:rsidDel="00000000" w:rsidR="00000000" w:rsidRPr="00000000">
        <w:rPr>
          <w:rtl w:val="0"/>
        </w:rPr>
        <w:t xml:space="preserve">· Abiriba: This group played a key role in initiating Igbo migration into the Aro territory. The Eze Agwu clan from Abiriba led the initial Igbo movement that sparked the conflicts with the Ibibio.</w:t>
      </w:r>
    </w:p>
    <w:p w:rsidR="00000000" w:rsidDel="00000000" w:rsidP="00000000" w:rsidRDefault="00000000" w:rsidRPr="00000000" w14:paraId="00000012">
      <w:pPr>
        <w:rPr/>
      </w:pPr>
      <w:r w:rsidDel="00000000" w:rsidR="00000000" w:rsidRPr="00000000">
        <w:rPr>
          <w:rtl w:val="0"/>
        </w:rPr>
        <w:t xml:space="preserve">· Edda: The Edda clan, located near Afikpo, was drawn into the conflict when the Eze Agwu clan called upon their priest, Nnachi, for assistance. Nnachi's descendants later took the throne of the Arochukwu kingdom.</w:t>
      </w:r>
    </w:p>
    <w:p w:rsidR="00000000" w:rsidDel="00000000" w:rsidP="00000000" w:rsidRDefault="00000000" w:rsidRPr="00000000" w14:paraId="00000013">
      <w:pPr>
        <w:rPr/>
      </w:pPr>
      <w:r w:rsidDel="00000000" w:rsidR="00000000" w:rsidRPr="00000000">
        <w:rPr>
          <w:rtl w:val="0"/>
        </w:rPr>
        <w:t xml:space="preserve">· Ohafia: The Ohafia were closely allied with the Aro, serving as a military force. Their history notes a shift in military activities from Ibibioland to central Igboland, indicating their early involvement in the region.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essence, the tie between the Ibibios and Igbos is a story of contact, conflict, and cultural fusion, with the Aro, Abiriba, Edda, and Ohafia being the Igbo sub-groups most intimately connected to that history.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