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eiryo UI" w:hAnsi="Meiryo UI" w:eastAsia="Meiryo UI" w:cs="Meiryo UI"/>
          <w:b/>
          <w:color w:val="033865"/>
          <w:sz w:val="28"/>
        </w:rPr>
        <w:t>聖さんへのドラフト作成依頼メール（文案）</w:t>
      </w:r>
    </w:p>
    <w:p>
      <w:pPr>
        <w:spacing w:after="120"/>
      </w:pPr>
      <w:r>
        <w:rPr>
          <w:rFonts w:ascii="Meiryo UI" w:hAnsi="Meiryo UI" w:eastAsia="Meiryo UI" w:cs="Meiryo UI"/>
          <w:b w:val="0"/>
          <w:sz w:val="24"/>
        </w:rPr>
        <w:t>作成：2026年10月28日　INTS HRチーム　小出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000"/>
      </w:tblGrid>
      <w:tr>
        <w:tc>
          <w:tcPr>
            <w:tcW w:type="dxa" w:w="1200"/>
          </w:tcPr>
          <w:p>
            <w:r/>
            <w:r>
              <w:rPr>
                <w:rFonts w:ascii="Meiryo UI" w:hAnsi="Meiryo UI" w:eastAsia="Meiryo UI" w:cs="Meiryo UI"/>
                <w:b/>
                <w:sz w:val="24"/>
              </w:rPr>
              <w:t>宛先</w:t>
            </w:r>
          </w:p>
        </w:tc>
        <w:tc>
          <w:tcPr>
            <w:tcW w:type="dxa" w:w="8000"/>
          </w:tcPr>
          <w:p>
            <w:r/>
            <w:r>
              <w:rPr>
                <w:rFonts w:ascii="Meiryo UI" w:hAnsi="Meiryo UI" w:eastAsia="Meiryo UI" w:cs="Meiryo UI"/>
                <w:b w:val="0"/>
                <w:sz w:val="24"/>
              </w:rPr>
              <w:t>高橋 聖さん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eiryo UI" w:hAnsi="Meiryo UI" w:eastAsia="Meiryo UI" w:cs="Meiryo UI"/>
                <w:b/>
                <w:sz w:val="24"/>
              </w:rPr>
              <w:t>CC</w:t>
            </w:r>
          </w:p>
        </w:tc>
        <w:tc>
          <w:tcPr>
            <w:tcW w:type="dxa" w:w="8000"/>
          </w:tcPr>
          <w:p>
            <w:r/>
            <w:r>
              <w:rPr>
                <w:rFonts w:ascii="Meiryo UI" w:hAnsi="Meiryo UI" w:eastAsia="Meiryo UI" w:cs="Meiryo UI"/>
                <w:b w:val="0"/>
                <w:sz w:val="24"/>
              </w:rPr>
              <w:t>福島 毅さん（案）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eiryo UI" w:hAnsi="Meiryo UI" w:eastAsia="Meiryo UI" w:cs="Meiryo UI"/>
                <w:b/>
                <w:sz w:val="24"/>
              </w:rPr>
              <w:t>件名</w:t>
            </w:r>
          </w:p>
        </w:tc>
        <w:tc>
          <w:tcPr>
            <w:tcW w:type="dxa" w:w="8000"/>
          </w:tcPr>
          <w:p>
            <w:r/>
            <w:r>
              <w:rPr>
                <w:rFonts w:ascii="Meiryo UI" w:hAnsi="Meiryo UI" w:eastAsia="Meiryo UI" w:cs="Meiryo UI"/>
                <w:b w:val="0"/>
                <w:sz w:val="24"/>
              </w:rPr>
              <w:t>【ご依頼】FDEの評価制度・目標設定・キャリアパスのドラフト作成について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eiryo UI" w:hAnsi="Meiryo UI" w:eastAsia="Meiryo UI" w:cs="Meiryo UI"/>
                <w:b/>
                <w:sz w:val="24"/>
              </w:rPr>
              <w:t>添付</w:t>
            </w:r>
          </w:p>
        </w:tc>
        <w:tc>
          <w:tcPr>
            <w:tcW w:type="dxa" w:w="8000"/>
          </w:tcPr>
          <w:p>
            <w:r/>
            <w:r>
              <w:rPr>
                <w:rFonts w:ascii="Meiryo UI" w:hAnsi="Meiryo UI" w:eastAsia="Meiryo UI" w:cs="Meiryo UI"/>
                <w:b w:val="0"/>
                <w:sz w:val="24"/>
              </w:rPr>
              <w:t>FDE評価制度・キャリアパス_ドラフト作成のご依頼_高橋聖さん_20261028.pptx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 w:val="0"/>
          <w:color w:val="7F7F7F"/>
          <w:sz w:val="24"/>
        </w:rPr>
        <w:t>―――――――――― 本文 ――――――――――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高橋 聖さん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お疲れさまです。小出です。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FDEの評価制度・目標設定・キャリアパスについて、ドラフトの作成をお願いしたくご連絡しました。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/>
          <w:color w:val="033865"/>
          <w:sz w:val="24"/>
        </w:rPr>
        <w:t>■ 背景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10/28のミドルバック定例で、藤川さんから次の方針が示されました。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・コンサルタントと一緒に働くFDEであれば、評価の観点そのものが変わるはず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・聖さんにベンチマークを取ってもらってドラフトを作らないと、要素の抜け漏れが出る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・「コンピテンシーのカテゴリーを変えない」前提をやめ、観点から見直す（期限は10月末、スケジュールは変えない）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あわせて福島さんからは、「FDEがコンサルタントのように案件をとってくるイメージはないので、キャリアパスはコンサルタントとは別のスペシャリストでよい」とのご意見をいただいています。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先日お送りしたFDE版V2は、コンサルタントと評価項目・係数を共通にして記述だけを変えたものでしたので、この方針に沿って見直します。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/>
          <w:color w:val="033865"/>
          <w:sz w:val="24"/>
        </w:rPr>
        <w:t>■ お願いしたいこと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HRで、聖さんにご作成いただいたJD（AI&amp;Data Practice採用説明会資料）をもとに、素案と他ファームのベンチマークを用意しました（添付）。これをもとに、現場の目線で次の3点のドラフトをお願いできますでしょうか。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1. 評価制度：6つのコア・コンピテンシーの名称・定義、職位別のルーブリック（評価1／3／5）、係数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2. 目標設定：目標設定シートの記入サンプル（FDE・C、FDE・SC、リードFDE）、FDE固有のKPIの候補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3. キャリアパス：FDE職位の名称と役割、昇進要件、コンサルタントとの間の移り方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様式（目標設定ガイド・目標設定シート）はHRで整えますので、中身のご判断をお願いできれば助かります。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/>
          <w:color w:val="033865"/>
          <w:sz w:val="24"/>
        </w:rPr>
        <w:t>■ 素案のポイント（資料P.3、P.11〜21）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・3つの提供価値と6つの枠は残し、FDE固有の3つを入れ替えます。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 xml:space="preserve">　問題解決力 → ①ソリューション設計・実装力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 xml:space="preserve">　コミュニケーション力 → ②品質・本番定着力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 xml:space="preserve">　コマーシャル推進力 → ⑤アセット化・ナレッジ還元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・プロジェクト・エクセレンス、チーム・エクセレンス、ファームビルディングはコンサルタントと共通にし、FDEの例示だけを加えます。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・キャリアパスは、受注責任を求めないスペシャリストトラック（アソシエイトFDE〜プリンシパルFDE）とし、職位はINTSのグレードに対応させます。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・評価は、一次評価を聖さん、最終評価を評価委員会とします。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係数や職位名はHRの仮置きですので、遠慮なく変えていただければと思います。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/>
          <w:color w:val="033865"/>
          <w:sz w:val="24"/>
        </w:rPr>
        <w:t>■ スケジュール（案）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・10/30（金）：30分ほど壁打ちの時間をいただき、カテゴリーと論点（資料P.21）の方向性を合意（藤川さんの期限が10月末のため）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・11月中旬：ルーブリック・記入サンプル・キャリアパスのドラフト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・11月下旬：HRで報酬・評価委員会・様式との整合を確認（福島さん）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・12月：藤川さん・評価委員会で承認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なお、FY27の目標設定の日程（11/6 Forms提出）は変えません。10月末に方向性を合意できれば、FDEメンバーには新しいカテゴリーで目標を書いてもらい、間に合わない場合は現行のFDE版V2で暫定的に設定します。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特に、資料P.21の論点（FDEトラックの上限、開始職位、コンピテンシーの入れ替え範囲など）は、壁打ちの場でご意見をいただけると助かります。</w:t>
      </w: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お忙しいところ恐縮ですが、10/30（金）でご都合のよい時間を教えていただけますでしょうか。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よろしくお願いいたします。</w:t>
      </w:r>
    </w:p>
    <w:p>
      <w:pPr>
        <w:spacing w:after="0"/>
      </w:pPr>
    </w:p>
    <w:p>
      <w:pPr>
        <w:spacing w:after="0"/>
      </w:pPr>
      <w:r>
        <w:rPr>
          <w:rFonts w:ascii="Meiryo UI" w:hAnsi="Meiryo UI" w:eastAsia="Meiryo UI" w:cs="Meiryo UI"/>
          <w:b w:val="0"/>
          <w:sz w:val="24"/>
        </w:rPr>
        <w:t>小出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eiryo UI" w:hAnsi="Meiryo UI" w:eastAsia="Meiryo UI" w:cs="Meiryo U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Meiryo UI" w:hAnsi="Meiryo UI" w:eastAsia="Meiryo UI" w:cs="Meiryo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eiryo UI" w:hAnsi="Meiryo UI" w:eastAsia="Meiryo UI" w:cs="Meiryo U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eiryo UI" w:hAnsi="Meiryo UI" w:eastAsia="Meiryo UI" w:cs="Meiryo U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eiryo UI" w:hAnsi="Meiryo UI" w:eastAsia="Meiryo UI" w:cs="Meiryo U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eiryo UI" w:hAnsi="Meiryo UI" w:eastAsia="Meiryo UI" w:cs="Meiryo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eiryo UI" w:hAnsi="Meiryo UI" w:eastAsia="Meiryo UI" w:cs="Meiryo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eiryo UI" w:hAnsi="Meiryo UI" w:eastAsia="Meiryo UI" w:cs="Meiryo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eiryo UI" w:hAnsi="Meiryo UI" w:eastAsia="Meiryo UI" w:cs="Meiryo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eiryo UI" w:hAnsi="Meiryo UI" w:eastAsia="Meiryo UI" w:cs="Meiryo U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eiryo UI" w:hAnsi="Meiryo UI" w:eastAsia="Meiryo UI" w:cs="Meiryo U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eiryo UI" w:hAnsi="Meiryo UI" w:eastAsia="Meiryo UI" w:cs="Meiryo U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eiryo UI" w:hAnsi="Meiryo UI" w:eastAsia="Meiryo UI" w:cs="Meiryo U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eiryo UI" w:hAnsi="Meiryo UI" w:eastAsia="Meiryo UI" w:cs="Meiryo U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eiryo UI" w:hAnsi="Meiryo UI" w:eastAsia="Meiryo UI" w:cs="Meiryo U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eiryo UI" w:hAnsi="Meiryo UI" w:eastAsia="Meiryo UI" w:cs="Meiryo UI"/>
    </w:rPr>
  </w:style>
  <w:style w:type="table" w:default="1" w:styleId="TableNormal">
    <w:name w:val="Normal Table"/>
    <w:uiPriority w:val="99"/>
    <w:semiHidden/>
    <w:unhideWhenUsed/>
    <w:rPr>
      <w:rFonts w:ascii="Meiryo UI" w:hAnsi="Meiryo UI" w:eastAsia="Meiryo UI" w:cs="Meiryo U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eiryo UI" w:hAnsi="Meiryo UI" w:eastAsia="Meiryo UI" w:cs="Meiryo U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eiryo UI" w:hAnsi="Meiryo UI" w:eastAsia="Meiryo UI" w:cs="Meiryo U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eiryo UI" w:hAnsi="Meiryo UI" w:eastAsia="Meiryo UI" w:cs="Meiryo U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eiryo UI" w:hAnsi="Meiryo UI" w:eastAsia="Meiryo UI" w:cs="Meiryo U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eiryo UI" w:hAnsi="Meiryo UI" w:eastAsia="Meiryo UI" w:cs="Meiryo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eiryo UI" w:hAnsi="Meiryo UI" w:eastAsia="Meiryo UI" w:cs="Meiryo U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eiryo UI" w:hAnsi="Meiryo UI" w:eastAsia="Meiryo UI" w:cs="Meiryo U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eiryo UI" w:hAnsi="Meiryo UI" w:eastAsia="Meiryo UI" w:cs="Meiryo U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eiryo UI" w:hAnsi="Meiryo UI" w:eastAsia="Meiryo UI" w:cs="Meiryo U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eiryo UI" w:hAnsi="Meiryo UI" w:eastAsia="Meiryo UI" w:cs="Meiryo U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eiryo UI" w:hAnsi="Meiryo UI" w:eastAsia="Meiryo UI" w:cs="Meiryo U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eiryo UI" w:hAnsi="Meiryo UI" w:eastAsia="Meiryo UI" w:cs="Meiryo U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eiryo UI" w:hAnsi="Meiryo UI" w:eastAsia="Meiryo UI" w:cs="Meiryo U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eiryo UI" w:hAnsi="Meiryo UI" w:eastAsia="Meiryo UI" w:cs="Meiryo U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eiryo UI" w:hAnsi="Meiryo UI" w:eastAsia="Meiryo UI" w:cs="Meiryo U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eiryo UI" w:hAnsi="Meiryo UI" w:eastAsia="Meiryo UI" w:cs="Meiryo U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eiryo UI" w:hAnsi="Meiryo UI" w:eastAsia="Meiryo UI" w:cs="Meiryo U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eiryo UI" w:hAnsi="Meiryo UI" w:eastAsia="Meiryo UI" w:cs="Meiryo U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eiryo UI" w:hAnsi="Meiryo UI" w:eastAsia="Meiryo UI" w:cs="Meiryo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eiryo UI" w:hAnsi="Meiryo UI" w:eastAsia="Meiryo UI" w:cs="Meiryo U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eiryo UI" w:hAnsi="Meiryo UI" w:eastAsia="Meiryo UI" w:cs="Meiryo U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eiryo UI" w:hAnsi="Meiryo UI" w:eastAsia="Meiryo UI" w:cs="Meiryo U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eiryo UI" w:hAnsi="Meiryo UI" w:eastAsia="Meiryo UI" w:cs="Meiryo U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eiryo UI" w:hAnsi="Meiryo UI" w:eastAsia="Meiryo UI" w:cs="Meiryo U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eiryo UI" w:hAnsi="Meiryo UI" w:eastAsia="Meiryo UI" w:cs="Meiryo U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eiryo UI" w:hAnsi="Meiryo UI" w:eastAsia="Meiryo UI" w:cs="Meiryo U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eiryo UI" w:hAnsi="Meiryo UI" w:eastAsia="Meiryo UI" w:cs="Meiryo U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eiryo UI" w:hAnsi="Meiryo UI" w:eastAsia="Meiryo UI" w:cs="Meiryo U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eiryo UI" w:hAnsi="Meiryo UI" w:eastAsia="Meiryo UI" w:cs="Meiryo U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iryo UI" w:hAnsi="Meiryo UI" w:eastAsia="Meiryo UI" w:cs="Meiryo U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eiryo UI" w:hAnsi="Meiryo UI" w:eastAsia="Meiryo UI" w:cs="Meiryo U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eiryo UI" w:hAnsi="Meiryo UI" w:eastAsia="Meiryo UI" w:cs="Meiryo U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eiryo UI" w:hAnsi="Meiryo UI" w:eastAsia="Meiryo UI" w:cs="Meiryo U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eiryo UI" w:hAnsi="Meiryo UI" w:eastAsia="Meiryo UI" w:cs="Meiryo U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eiryo UI" w:hAnsi="Meiryo UI" w:eastAsia="Meiryo UI" w:cs="Meiryo U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eiryo UI" w:hAnsi="Meiryo UI" w:eastAsia="Meiryo UI" w:cs="Meiryo U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eiryo UI" w:hAnsi="Meiryo UI" w:eastAsia="Meiryo UI" w:cs="Meiryo U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eiryo UI" w:hAnsi="Meiryo UI" w:eastAsia="Meiryo UI" w:cs="Meiryo U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eiryo UI" w:hAnsi="Meiryo UI" w:eastAsia="Meiryo UI" w:cs="Meiryo U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eiryo UI" w:hAnsi="Meiryo UI" w:eastAsia="Meiryo UI" w:cs="Meiryo U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eiryo UI" w:hAnsi="Meiryo UI" w:eastAsia="Meiryo UI" w:cs="Meiryo U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eiryo UI" w:hAnsi="Meiryo UI" w:eastAsia="Meiryo UI" w:cs="Meiryo U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eiryo UI" w:hAnsi="Meiryo UI" w:eastAsia="Meiryo UI" w:cs="Meiryo U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eiryo UI" w:hAnsi="Meiryo UI" w:eastAsia="Meiryo UI" w:cs="Meiryo U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eiryo UI" w:hAnsi="Meiryo UI" w:eastAsia="Meiryo UI" w:cs="Meiryo U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eiryo UI" w:hAnsi="Meiryo UI" w:eastAsia="Meiryo UI" w:cs="Meiryo U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eiryo UI" w:hAnsi="Meiryo UI" w:eastAsia="Meiryo UI" w:cs="Meiryo U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eiryo UI" w:hAnsi="Meiryo UI" w:eastAsia="Meiryo UI" w:cs="Meiryo U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eiryo UI" w:hAnsi="Meiryo UI" w:eastAsia="Meiryo UI" w:cs="Meiryo U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eiryo UI" w:hAnsi="Meiryo UI" w:eastAsia="Meiryo UI" w:cs="Meiryo U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eiryo UI" w:hAnsi="Meiryo UI" w:eastAsia="Meiryo UI" w:cs="Meiryo U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eiryo UI" w:hAnsi="Meiryo UI" w:eastAsia="Meiryo UI" w:cs="Meiryo U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eiryo UI" w:hAnsi="Meiryo UI" w:eastAsia="Meiryo UI" w:cs="Meiryo U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eiryo UI" w:hAnsi="Meiryo UI" w:eastAsia="Meiryo UI" w:cs="Meiryo U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eiryo UI" w:hAnsi="Meiryo UI" w:eastAsia="Meiryo UI" w:cs="Meiryo U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eiryo UI" w:hAnsi="Meiryo UI" w:eastAsia="Meiryo UI" w:cs="Meiryo U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eiryo UI" w:hAnsi="Meiryo UI" w:eastAsia="Meiryo UI" w:cs="Meiryo U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eiryo UI" w:hAnsi="Meiryo UI" w:eastAsia="Meiryo UI" w:cs="Meiryo U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eiryo UI" w:hAnsi="Meiryo UI" w:eastAsia="Meiryo UI" w:cs="Meiryo U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eiryo UI" w:hAnsi="Meiryo UI" w:eastAsia="Meiryo UI" w:cs="Meiryo U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eiryo UI" w:hAnsi="Meiryo UI" w:eastAsia="Meiryo UI" w:cs="Meiryo U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eiryo UI" w:hAnsi="Meiryo UI" w:eastAsia="Meiryo UI" w:cs="Meiryo U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eiryo UI" w:hAnsi="Meiryo UI" w:eastAsia="Meiryo UI" w:cs="Meiryo U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eiryo UI" w:hAnsi="Meiryo UI" w:eastAsia="Meiryo UI" w:cs="Meiryo U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eiryo UI" w:hAnsi="Meiryo UI" w:eastAsia="Meiryo UI" w:cs="Meiryo U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eiryo UI"/>
        <a:ea typeface="Meiryo UI"/>
        <a:cs typeface=""/>
        <a:font script="Jpan" typeface="Meiryo UI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eiryo UI"/>
        <a:ea typeface="Meiryo UI"/>
        <a:cs typeface=""/>
        <a:font script="Jpan" typeface="Meiryo UI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