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314" w:rsidRDefault="008B3314" w:rsidP="00494A2E">
      <w:pPr>
        <w:pStyle w:val="1"/>
        <w:rPr>
          <w:b/>
        </w:rPr>
      </w:pPr>
      <w:r w:rsidRPr="00494A2E">
        <w:rPr>
          <w:b/>
        </w:rPr>
        <w:t>АБСТРАКТНАЯ ФАБРИКА</w:t>
      </w:r>
    </w:p>
    <w:p w:rsidR="002C4753" w:rsidRPr="002C4753" w:rsidRDefault="002C4753" w:rsidP="002C4753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1220400" cy="763200"/>
            <wp:effectExtent l="0" t="0" r="0" b="0"/>
            <wp:docPr id="1" name="Рисунок 1" descr="Паттерн Абстрактная фабр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Абстрактная фабри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314" w:rsidRPr="00B53334" w:rsidRDefault="008B3314" w:rsidP="008B3314">
      <w:pPr>
        <w:spacing w:after="0" w:line="240" w:lineRule="auto"/>
      </w:pPr>
      <w:r w:rsidRPr="00B53334">
        <w:t>#порождающий паттерн</w:t>
      </w:r>
    </w:p>
    <w:p w:rsidR="008B3314" w:rsidRPr="00B53334" w:rsidRDefault="008B3314" w:rsidP="008B3314">
      <w:pPr>
        <w:spacing w:after="0" w:line="240" w:lineRule="auto"/>
      </w:pPr>
      <w:r w:rsidRPr="00B53334">
        <w:t>#позволяет создавать семейства связанных obj, не привязываясь к конкретным классам создаваемых obj</w:t>
      </w:r>
    </w:p>
    <w:p w:rsidR="008B3314" w:rsidRPr="00B53334" w:rsidRDefault="008B3314" w:rsidP="008B3314">
      <w:pPr>
        <w:spacing w:after="0" w:line="240" w:lineRule="auto"/>
      </w:pPr>
      <w:r w:rsidRPr="00B53334">
        <w:t xml:space="preserve">] мы пишем симулятор мебельного магазина, код </w:t>
      </w:r>
      <w:r w:rsidRPr="00B53334">
        <w:rPr>
          <w:rFonts w:ascii="Cambria Math" w:hAnsi="Cambria Math" w:cs="Cambria Math"/>
        </w:rPr>
        <w:t>⊃</w:t>
      </w:r>
    </w:p>
    <w:p w:rsidR="008B3314" w:rsidRPr="00B53334" w:rsidRDefault="008B3314" w:rsidP="008B3314">
      <w:pPr>
        <w:spacing w:after="0" w:line="240" w:lineRule="auto"/>
      </w:pPr>
      <w:r w:rsidRPr="00B53334">
        <w:tab/>
        <w:t>семейство зависимы продуктов</w:t>
      </w:r>
    </w:p>
    <w:p w:rsidR="008B3314" w:rsidRPr="00B53334" w:rsidRDefault="008B3314" w:rsidP="008B3314">
      <w:pPr>
        <w:spacing w:after="0" w:line="240" w:lineRule="auto"/>
      </w:pPr>
      <w:r w:rsidRPr="00B53334">
        <w:tab/>
      </w:r>
      <w:r w:rsidRPr="00B53334">
        <w:tab/>
        <w:t>кресло + диван + столик</w:t>
      </w:r>
    </w:p>
    <w:p w:rsidR="008B3314" w:rsidRPr="00B53334" w:rsidRDefault="008B3314" w:rsidP="008B3314">
      <w:pPr>
        <w:spacing w:after="0" w:line="240" w:lineRule="auto"/>
      </w:pPr>
      <w:r w:rsidRPr="00B53334">
        <w:tab/>
        <w:t>несколько вариация этого семейства</w:t>
      </w:r>
    </w:p>
    <w:p w:rsidR="002C4753" w:rsidRDefault="002C4753" w:rsidP="002C4753">
      <w:pPr>
        <w:pStyle w:val="1"/>
        <w:ind w:firstLine="708"/>
      </w:pPr>
      <w:r>
        <w:rPr>
          <w:noProof/>
          <w:lang w:eastAsia="ru-RU"/>
        </w:rPr>
        <w:drawing>
          <wp:inline distT="0" distB="0" distL="0" distR="0">
            <wp:extent cx="1609725" cy="1111650"/>
            <wp:effectExtent l="0" t="0" r="0" b="0"/>
            <wp:docPr id="2" name="Рисунок 2" descr="Таблица соответствия семейства продуктам к их вариаци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соответствия семейства продуктам к их вариация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314" w:rsidRPr="00B53334" w:rsidRDefault="008B3314" w:rsidP="00494A2E">
      <w:pPr>
        <w:pStyle w:val="1"/>
      </w:pPr>
      <w:r w:rsidRPr="00B53334">
        <w:t xml:space="preserve">требуется создавать </w:t>
      </w:r>
      <w:r w:rsidR="00892A27">
        <w:t>obj продуктов : они сочетались(были в одном стиле</w:t>
      </w:r>
      <w:r w:rsidRPr="00B53334">
        <w:t>) с другими продуктами семейства</w:t>
      </w:r>
    </w:p>
    <w:p w:rsidR="008B3314" w:rsidRDefault="008B3314" w:rsidP="008B3314">
      <w:pPr>
        <w:spacing w:after="0" w:line="240" w:lineRule="auto"/>
      </w:pPr>
      <w:r w:rsidRPr="00B53334">
        <w:t xml:space="preserve">#при этом требуется НЕ вносить изменения в </w:t>
      </w:r>
      <w:r w:rsidRPr="00B53334">
        <w:rPr>
          <w:rFonts w:ascii="Cambria Math" w:hAnsi="Cambria Math" w:cs="Cambria Math"/>
        </w:rPr>
        <w:t>∃</w:t>
      </w:r>
      <w:r w:rsidRPr="00B53334">
        <w:t xml:space="preserve"> код при добавлении новых продуктов|семейств в программу</w:t>
      </w:r>
    </w:p>
    <w:p w:rsidR="00892A27" w:rsidRPr="00B53334" w:rsidRDefault="00892A27" w:rsidP="00892A27">
      <w:pPr>
        <w:pStyle w:val="1"/>
      </w:pPr>
      <w:r>
        <w:t>РЕШЕНИЕ</w:t>
      </w:r>
    </w:p>
    <w:p w:rsidR="008B3314" w:rsidRPr="00B53334" w:rsidRDefault="008B3314" w:rsidP="008B3314">
      <w:pPr>
        <w:spacing w:after="0" w:line="240" w:lineRule="auto"/>
      </w:pPr>
      <w:r w:rsidRPr="00B53334">
        <w:t>АФ выделяет общие интерфейсы для отдельных продуктов составляющих семейства</w:t>
      </w:r>
    </w:p>
    <w:p w:rsidR="00E75DA9" w:rsidRDefault="008B3314" w:rsidP="008B3314">
      <w:pPr>
        <w:spacing w:after="0" w:line="240" w:lineRule="auto"/>
      </w:pPr>
      <w:r w:rsidRPr="00B53334">
        <w:t>#</w:t>
      </w:r>
      <w:r w:rsidRPr="00B53334">
        <w:rPr>
          <w:rFonts w:ascii="Cambria Math" w:hAnsi="Cambria Math" w:cs="Cambria Math"/>
        </w:rPr>
        <w:t>∀</w:t>
      </w:r>
      <w:r w:rsidRPr="00B53334">
        <w:t xml:space="preserve"> кресла </w:t>
      </w:r>
      <w:r w:rsidRPr="00B53334">
        <w:rPr>
          <w:rFonts w:ascii="Cambria Math" w:hAnsi="Cambria Math" w:cs="Cambria Math"/>
        </w:rPr>
        <w:t>⊃</w:t>
      </w:r>
      <w:r w:rsidRPr="00B53334">
        <w:t xml:space="preserve"> интерфейс "Кресло", </w:t>
      </w:r>
      <w:r w:rsidRPr="00B53334">
        <w:rPr>
          <w:rFonts w:ascii="Cambria Math" w:hAnsi="Cambria Math" w:cs="Cambria Math"/>
        </w:rPr>
        <w:t>∀</w:t>
      </w:r>
      <w:r w:rsidRPr="00B53334">
        <w:t xml:space="preserve"> диваны </w:t>
      </w:r>
      <w:r w:rsidRPr="00B53334">
        <w:rPr>
          <w:rFonts w:ascii="Cambria Math" w:hAnsi="Cambria Math" w:cs="Cambria Math"/>
        </w:rPr>
        <w:t>⊃</w:t>
      </w:r>
      <w:r w:rsidRPr="00B53334">
        <w:t xml:space="preserve"> интерфейс "Диван" ...</w:t>
      </w:r>
    </w:p>
    <w:p w:rsidR="00892A27" w:rsidRPr="00892A27" w:rsidRDefault="00892A27" w:rsidP="008B3314">
      <w:pPr>
        <w:spacing w:after="0" w:line="240" w:lineRule="auto"/>
        <w:rPr>
          <w:rFonts w:ascii="Cambria Math" w:hAnsi="Cambria Math"/>
          <w:lang w:eastAsia="ja-JP"/>
        </w:rPr>
      </w:pPr>
      <w:r>
        <w:t>#</w:t>
      </w:r>
      <w:r w:rsidRPr="00892A27">
        <w:rPr>
          <w:rFonts w:ascii="Cambria Math" w:hAnsi="Cambria Math"/>
          <w:lang w:eastAsia="ja-JP"/>
        </w:rPr>
        <w:t>∀</w:t>
      </w:r>
      <w:r>
        <w:rPr>
          <w:rFonts w:ascii="Cambria Math" w:hAnsi="Cambria Math"/>
          <w:lang w:eastAsia="ja-JP"/>
        </w:rPr>
        <w:t xml:space="preserve"> </w:t>
      </w:r>
      <w:r w:rsidRPr="00892A27">
        <w:t>вариант</w:t>
      </w:r>
      <w:r>
        <w:t xml:space="preserve">ы одного </w:t>
      </w:r>
      <w:r>
        <w:rPr>
          <w:lang w:val="en-US"/>
        </w:rPr>
        <w:t>obj</w:t>
      </w:r>
      <w:r w:rsidRPr="00892A27">
        <w:t xml:space="preserve"> </w:t>
      </w:r>
      <w:r>
        <w:t xml:space="preserve">должны </w:t>
      </w:r>
      <w:r w:rsidRPr="00892A27">
        <w:rPr>
          <w:rFonts w:ascii="Cambria Math" w:hAnsi="Cambria Math"/>
          <w:lang w:eastAsia="ja-JP"/>
        </w:rPr>
        <w:t>∃</w:t>
      </w:r>
      <w:r>
        <w:rPr>
          <w:rFonts w:ascii="Cambria Math" w:hAnsi="Cambria Math"/>
          <w:lang w:eastAsia="ja-JP"/>
        </w:rPr>
        <w:t xml:space="preserve"> в одной иерархии классов</w:t>
      </w:r>
    </w:p>
    <w:p w:rsidR="00892A27" w:rsidRPr="00892A27" w:rsidRDefault="00892A27" w:rsidP="008B3314">
      <w:pPr>
        <w:spacing w:after="0" w:line="240" w:lineRule="auto"/>
        <w:rPr>
          <w:rFonts w:ascii="Cambria Math" w:hAnsi="Cambria Math"/>
          <w:lang w:eastAsia="ja-JP"/>
        </w:rPr>
      </w:pPr>
    </w:p>
    <w:p w:rsidR="00892A27" w:rsidRDefault="00892A27" w:rsidP="00892A27">
      <w:pPr>
        <w:spacing w:after="0" w:line="24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85950" cy="1257300"/>
            <wp:effectExtent l="0" t="0" r="0" b="0"/>
            <wp:docPr id="3" name="Рисунок 3" descr="Схема иерархии классов кресе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иерархии классов кресе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194" cy="126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27" w:rsidRDefault="00C64AD3" w:rsidP="00892A27">
      <w:pPr>
        <w:spacing w:after="0" w:line="240" w:lineRule="auto"/>
      </w:pPr>
      <w:r>
        <w:t>затем создаем АФ</w:t>
      </w:r>
    </w:p>
    <w:p w:rsidR="00C64AD3" w:rsidRDefault="00C64AD3" w:rsidP="00C64AD3">
      <w:pPr>
        <w:pStyle w:val="1"/>
      </w:pPr>
      <w:r>
        <w:t>АФ</w:t>
      </w:r>
    </w:p>
    <w:p w:rsidR="00833B65" w:rsidRDefault="00C64AD3" w:rsidP="00892A27">
      <w:pPr>
        <w:spacing w:after="0" w:line="240" w:lineRule="auto"/>
        <w:rPr>
          <w:rFonts w:ascii="Cambria Math" w:eastAsia="Yu Mincho" w:hAnsi="Cambria Math"/>
          <w:lang w:eastAsia="ja-JP"/>
        </w:rPr>
      </w:pPr>
      <w:r>
        <w:t>#общий интерфейс</w:t>
      </w:r>
      <w:r w:rsidR="00833B65" w:rsidRPr="00833B65">
        <w:t xml:space="preserve"> </w:t>
      </w:r>
      <w:r w:rsidR="00833B65">
        <w:rPr>
          <w:rFonts w:ascii="Cambria Math" w:eastAsia="Cambria Math" w:hAnsi="Cambria Math" w:hint="eastAsia"/>
          <w:lang w:eastAsia="ja-JP"/>
        </w:rPr>
        <w:t>⊃</w:t>
      </w:r>
      <w:r w:rsidR="00833B65">
        <w:rPr>
          <w:rFonts w:ascii="Cambria Math" w:eastAsia="Yu Mincho" w:hAnsi="Cambria Math" w:hint="eastAsia"/>
          <w:lang w:eastAsia="ja-JP"/>
        </w:rPr>
        <w:t xml:space="preserve"> </w:t>
      </w:r>
      <w:r w:rsidR="00833B65">
        <w:rPr>
          <w:rFonts w:ascii="Cambria Math" w:eastAsia="Yu Mincho" w:hAnsi="Cambria Math"/>
          <w:lang w:eastAsia="ja-JP"/>
        </w:rPr>
        <w:t>методы создания ∀ продуктов семейства</w:t>
      </w:r>
      <w:r w:rsidR="00833B65" w:rsidRPr="00833B65">
        <w:rPr>
          <w:rFonts w:ascii="Cambria Math" w:eastAsia="Yu Mincho" w:hAnsi="Cambria Math"/>
          <w:lang w:eastAsia="ja-JP"/>
        </w:rPr>
        <w:t xml:space="preserve"> </w:t>
      </w:r>
      <w:r w:rsidR="00833B65">
        <w:rPr>
          <w:rFonts w:ascii="Cambria Math" w:eastAsia="Yu Mincho" w:hAnsi="Cambria Math"/>
          <w:lang w:eastAsia="ja-JP"/>
        </w:rPr>
        <w:t xml:space="preserve">возвращающие </w:t>
      </w:r>
      <w:r w:rsidR="00833B65">
        <w:rPr>
          <w:rFonts w:ascii="Cambria Math" w:eastAsia="Yu Mincho" w:hAnsi="Cambria Math"/>
          <w:b/>
          <w:bCs/>
          <w:lang w:eastAsia="ja-JP"/>
        </w:rPr>
        <w:t xml:space="preserve">абстрактные </w:t>
      </w:r>
      <w:r w:rsidR="00833B65">
        <w:rPr>
          <w:rFonts w:ascii="Cambria Math" w:eastAsia="Yu Mincho" w:hAnsi="Cambria Math"/>
          <w:lang w:eastAsia="ja-JP"/>
        </w:rPr>
        <w:t>типы продуктов представленные</w:t>
      </w:r>
      <w:r w:rsidR="00965B1F">
        <w:rPr>
          <w:rFonts w:ascii="Cambria Math" w:eastAsia="Yu Mincho" w:hAnsi="Cambria Math"/>
          <w:lang w:eastAsia="ja-JP"/>
        </w:rPr>
        <w:t xml:space="preserve"> ранее выделенными интерфейсами(кресла, диваны, …)</w:t>
      </w:r>
    </w:p>
    <w:p w:rsidR="00965B1F" w:rsidRPr="00833B65" w:rsidRDefault="00965B1F" w:rsidP="00965B1F">
      <w:pPr>
        <w:spacing w:after="0" w:line="240" w:lineRule="auto"/>
        <w:ind w:firstLine="708"/>
        <w:rPr>
          <w:rFonts w:ascii="Cambria Math" w:eastAsia="Yu Mincho" w:hAnsi="Cambria Math" w:hint="eastAsia"/>
          <w:lang w:eastAsia="ja-JP"/>
        </w:rPr>
      </w:pPr>
      <w:r>
        <w:rPr>
          <w:noProof/>
        </w:rPr>
        <w:drawing>
          <wp:inline distT="0" distB="0" distL="0" distR="0">
            <wp:extent cx="4038600" cy="2019300"/>
            <wp:effectExtent l="0" t="0" r="0" b="0"/>
            <wp:docPr id="4" name="Рисунок 4" descr="Схема иерархии классов фабри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ерархии классов фабрик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14" cy="202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B1F" w:rsidRPr="00833B65" w:rsidSect="003E36B1">
      <w:pgSz w:w="11906" w:h="16838"/>
      <w:pgMar w:top="720" w:right="142" w:bottom="72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DC0"/>
    <w:rsid w:val="0002075A"/>
    <w:rsid w:val="001A1756"/>
    <w:rsid w:val="00220D49"/>
    <w:rsid w:val="00225133"/>
    <w:rsid w:val="002C4753"/>
    <w:rsid w:val="002E55A6"/>
    <w:rsid w:val="003E36B1"/>
    <w:rsid w:val="00494A2E"/>
    <w:rsid w:val="005B6A20"/>
    <w:rsid w:val="00633EC3"/>
    <w:rsid w:val="00636B03"/>
    <w:rsid w:val="0079702B"/>
    <w:rsid w:val="00833B65"/>
    <w:rsid w:val="00892A27"/>
    <w:rsid w:val="008A582C"/>
    <w:rsid w:val="008B3314"/>
    <w:rsid w:val="00934A7E"/>
    <w:rsid w:val="00965B1F"/>
    <w:rsid w:val="00A17DC0"/>
    <w:rsid w:val="00A82768"/>
    <w:rsid w:val="00B53334"/>
    <w:rsid w:val="00C64AD3"/>
    <w:rsid w:val="00D36C66"/>
    <w:rsid w:val="00E75DA9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6E0E"/>
  <w15:chartTrackingRefBased/>
  <w15:docId w15:val="{E3F33AD2-7A0B-4C1F-BED9-34588078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4A2E"/>
    <w:pPr>
      <w:keepNext/>
      <w:keepLines/>
      <w:spacing w:after="0" w:line="240" w:lineRule="auto"/>
      <w:outlineLvl w:val="0"/>
    </w:pPr>
    <w:rPr>
      <w:rFonts w:eastAsiaTheme="majorEastAsia" w:cstheme="majorBidi"/>
      <w:color w:val="0090F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A2E"/>
    <w:rPr>
      <w:rFonts w:asciiTheme="minorHAnsi" w:eastAsiaTheme="majorEastAsia" w:hAnsiTheme="minorHAnsi" w:cstheme="majorBidi"/>
      <w:color w:val="0090FF"/>
      <w:sz w:val="22"/>
      <w:szCs w:val="32"/>
    </w:rPr>
  </w:style>
  <w:style w:type="character" w:customStyle="1" w:styleId="20">
    <w:name w:val="Заголовок 2 Знак"/>
    <w:basedOn w:val="a0"/>
    <w:link w:val="2"/>
    <w:uiPriority w:val="9"/>
    <w:rsid w:val="00494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E4F2-1F9A-4D8B-A7F5-3FE2437F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</dc:creator>
  <cp:keywords/>
  <dc:description/>
  <cp:lastModifiedBy>Outlook</cp:lastModifiedBy>
  <cp:revision>10</cp:revision>
  <dcterms:created xsi:type="dcterms:W3CDTF">2020-04-24T20:42:00Z</dcterms:created>
  <dcterms:modified xsi:type="dcterms:W3CDTF">2020-04-29T02:35:00Z</dcterms:modified>
</cp:coreProperties>
</file>