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Debuggee – the program being debugged by the debugger.</w:t>
      </w:r>
    </w:p>
    <w:p w:rsidR="001F4DA5" w:rsidRPr="00C62075" w:rsidRDefault="001F4DA5" w:rsidP="00A4490F">
      <w:pPr>
        <w:rPr>
          <w:lang w:val="en-US"/>
        </w:rPr>
      </w:pPr>
      <w:r w:rsidRPr="00C62075">
        <w:rPr>
          <w:lang w:val="en-US"/>
        </w:rPr>
        <w:t>IDE – Integrated development environment. A collection of tools such as a code editor, a debugger etc.</w:t>
      </w:r>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SharpDevelop – </w:t>
      </w:r>
      <w:r w:rsidRPr="00C62075">
        <w:rPr>
          <w:lang w:val="en-US"/>
        </w:rPr>
        <w:t xml:space="preserve"> focusing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SharpDevelop.</w:t>
      </w:r>
    </w:p>
    <w:p w:rsidR="00C00606" w:rsidRPr="00C62075" w:rsidRDefault="00C00606" w:rsidP="00AE1A6C">
      <w:pPr>
        <w:rPr>
          <w:lang w:val="en-US"/>
        </w:rPr>
      </w:pPr>
      <w:r w:rsidRPr="00C62075">
        <w:rPr>
          <w:lang w:val="en-US"/>
        </w:rPr>
        <w:t xml:space="preserve">Because SharpDevelop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Debugger tooltips are a popular feature of Visual Studio. SharpDevelop 3 also has debugger tooltips but they do not support IEnumerable collections, which is quite an important feature. As a part of this thesis we reimplemented the tooltips in WPF for SharpDevelop 4.0 and we added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are not copied from any existing IDE or debugger and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SharpDevelop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SharpDevelop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SharpDevelop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SharpDevelop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Photo 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GetFooImplementation</w:t>
      </w:r>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n see the variables whose state changed since the last time the debuggee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r w:rsidR="00A10BD0" w:rsidRPr="00C62075">
        <w:rPr>
          <w:lang w:val="en-US"/>
        </w:rPr>
        <w:t>are</w:t>
      </w:r>
      <w:r w:rsidRPr="00C62075">
        <w:rPr>
          <w:lang w:val="en-US"/>
        </w:rPr>
        <w:t xml:space="preserve"> insufficient possibilities </w:t>
      </w:r>
      <w:r w:rsidR="00A10BD0" w:rsidRPr="00C62075">
        <w:rPr>
          <w:lang w:val="en-US"/>
        </w:rPr>
        <w:t xml:space="preserve">of current </w:t>
      </w:r>
      <w:r w:rsidR="00237DB2">
        <w:rPr>
          <w:lang w:val="en-US"/>
        </w:rPr>
        <w:t>debuggers</w:t>
      </w:r>
      <w:r w:rsidR="00A10BD0" w:rsidRPr="00C62075">
        <w:rPr>
          <w:lang w:val="en-US"/>
        </w:rPr>
        <w:t xml:space="preserve"> </w:t>
      </w:r>
      <w:r w:rsidRPr="00C62075">
        <w:rPr>
          <w:lang w:val="en-US"/>
        </w:rPr>
        <w:t>to explore and und</w:t>
      </w:r>
      <w:r w:rsidR="00237DB2">
        <w:rPr>
          <w:lang w:val="en-US"/>
        </w:rPr>
        <w:t>er</w:t>
      </w:r>
      <w:r w:rsidR="00992C51">
        <w:rPr>
          <w:lang w:val="en-US"/>
        </w:rPr>
        <w:t>stand contents of collections</w:t>
      </w:r>
      <w:r w:rsidRPr="00C62075">
        <w:rPr>
          <w:lang w:val="en-US"/>
        </w:rPr>
        <w:t>.</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ObservableCollection, array, IQueryable,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w:t>
      </w:r>
      <w:r w:rsidR="00775FE0">
        <w:rPr>
          <w:lang w:val="en-US"/>
        </w:rPr>
        <w:t xml:space="preserve"> manually,</w:t>
      </w:r>
      <w:r w:rsidRPr="00C62075">
        <w:rPr>
          <w:lang w:val="en-US"/>
        </w:rPr>
        <w:t xml:space="preserve"> one</w:t>
      </w:r>
      <w:r w:rsidR="00613332">
        <w:rPr>
          <w:lang w:val="en-US"/>
        </w:rPr>
        <w:t xml:space="preserve"> item by </w:t>
      </w:r>
      <w:r w:rsidRPr="00C62075">
        <w:rPr>
          <w:lang w:val="en-US"/>
        </w:rPr>
        <w:t xml:space="preserve">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Support all IEnumerable collections because SharpDevelop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because 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r w:rsidRPr="00C62075">
        <w:rPr>
          <w:highlight w:val="yellow"/>
          <w:lang w:val="en-US"/>
        </w:rPr>
        <w:t>Screenshots tooltips VS2010.</w:t>
      </w:r>
    </w:p>
    <w:p w:rsidR="00A23A7A" w:rsidRPr="00C62075" w:rsidRDefault="00A23A7A" w:rsidP="00A23A7A">
      <w:pPr>
        <w:rPr>
          <w:lang w:val="en-US"/>
        </w:rPr>
      </w:pPr>
      <w:r w:rsidRPr="00C62075">
        <w:rPr>
          <w:lang w:val="en-US"/>
        </w:rPr>
        <w:t xml:space="preserve">The advantage of </w:t>
      </w:r>
      <w:r w:rsidR="007924BF">
        <w:rPr>
          <w:lang w:val="en-US"/>
        </w:rPr>
        <w:t xml:space="preserve">the </w:t>
      </w:r>
      <w:r w:rsidRPr="00C62075">
        <w:rPr>
          <w:lang w:val="en-US"/>
        </w:rPr>
        <w:t xml:space="preserve">tooltips compared to watches </w:t>
      </w:r>
      <w:r w:rsidR="007924BF">
        <w:rPr>
          <w:lang w:val="en-US"/>
        </w:rPr>
        <w:t>is that the users can just hover the mouse over anything they are interested in. They don’t have to look into the watch containing all the available variables.</w:t>
      </w:r>
    </w:p>
    <w:p w:rsidR="00A23A7A" w:rsidRPr="00C62075" w:rsidRDefault="00A23A7A" w:rsidP="00A23A7A">
      <w:pPr>
        <w:rPr>
          <w:lang w:val="en-US"/>
        </w:rPr>
      </w:pPr>
      <w:r w:rsidRPr="00C62075">
        <w:rPr>
          <w:lang w:val="en-US"/>
        </w:rPr>
        <w:t>Debugger tooltips in SharpDevelop 3 are working fine</w:t>
      </w:r>
      <w:r w:rsidR="0050032D">
        <w:rPr>
          <w:lang w:val="en-US"/>
        </w:rPr>
        <w:t>,</w:t>
      </w:r>
      <w:r w:rsidRPr="00C62075">
        <w:rPr>
          <w:lang w:val="en-US"/>
        </w:rPr>
        <w:t xml:space="preserve"> except for </w:t>
      </w:r>
      <w:r w:rsidR="007D3330">
        <w:rPr>
          <w:lang w:val="en-US"/>
        </w:rPr>
        <w:t xml:space="preserve">the </w:t>
      </w:r>
      <w:r w:rsidRPr="00C62075">
        <w:rPr>
          <w:lang w:val="en-US"/>
        </w:rPr>
        <w:t>support of collections. They do not suppor</w:t>
      </w:r>
      <w:r w:rsidR="00F17893" w:rsidRPr="00C62075">
        <w:rPr>
          <w:lang w:val="en-US"/>
        </w:rPr>
        <w:t>t</w:t>
      </w:r>
      <w:r w:rsidRPr="00C62075">
        <w:rPr>
          <w:lang w:val="en-US"/>
        </w:rPr>
        <w:t xml:space="preserve"> IEnumerab</w:t>
      </w:r>
      <w:r w:rsidR="00C63E4E" w:rsidRPr="00C62075">
        <w:rPr>
          <w:lang w:val="en-US"/>
        </w:rPr>
        <w:t>le collections – the</w:t>
      </w:r>
      <w:r w:rsidR="00286255">
        <w:rPr>
          <w:lang w:val="en-US"/>
        </w:rPr>
        <w:t>y</w:t>
      </w:r>
      <w:r w:rsidR="00C63E4E" w:rsidRPr="00C62075">
        <w:rPr>
          <w:lang w:val="en-US"/>
        </w:rPr>
        <w:t xml:space="preserve"> support</w:t>
      </w:r>
      <w:r w:rsidRPr="00C62075">
        <w:rPr>
          <w:lang w:val="en-US"/>
        </w:rPr>
        <w:t xml:space="preserve"> just arrays and Lists. The importance of support for IEnumerable is very high since the introduction of Linq (Language Integrated Query, </w:t>
      </w:r>
      <w:r w:rsidRPr="00C62075">
        <w:rPr>
          <w:highlight w:val="yellow"/>
          <w:lang w:val="en-US"/>
        </w:rPr>
        <w:t>url</w:t>
      </w:r>
      <w:r w:rsidRPr="00C62075">
        <w:rPr>
          <w:lang w:val="en-US"/>
        </w:rPr>
        <w:t>)</w:t>
      </w:r>
      <w:r w:rsidR="00784445" w:rsidRPr="00C62075">
        <w:rPr>
          <w:lang w:val="en-US"/>
        </w:rPr>
        <w:t xml:space="preserve"> API</w:t>
      </w:r>
      <w:r w:rsidR="00230337" w:rsidRPr="00C62075">
        <w:rPr>
          <w:lang w:val="en-US"/>
        </w:rPr>
        <w:t xml:space="preserve"> into .NET </w:t>
      </w:r>
      <w:r w:rsidR="00403BE8" w:rsidRPr="00C62075">
        <w:rPr>
          <w:lang w:val="en-US"/>
        </w:rPr>
        <w:t xml:space="preserve"> in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SharpDevelop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of SharpDevelop 3 was built using Windows Forms and</w:t>
      </w:r>
      <w:r w:rsidR="008351ED">
        <w:rPr>
          <w:lang w:val="en-US"/>
        </w:rPr>
        <w:t xml:space="preserve"> for SharpDevelop 4.0, Windows Forms has been deprecated and</w:t>
      </w:r>
      <w:r w:rsidRPr="00C62075">
        <w:rPr>
          <w:lang w:val="en-US"/>
        </w:rPr>
        <w:t xml:space="preserve"> the UI </w:t>
      </w:r>
      <w:r w:rsidR="008351ED">
        <w:rPr>
          <w:lang w:val="en-US"/>
        </w:rPr>
        <w:t>was</w:t>
      </w:r>
      <w:r w:rsidRPr="00C62075">
        <w:rPr>
          <w:lang w:val="en-US"/>
        </w:rPr>
        <w:t xml:space="preserve"> completely rewritten to </w:t>
      </w:r>
      <w:r w:rsidR="008351ED">
        <w:rPr>
          <w:lang w:val="en-US"/>
        </w:rPr>
        <w:t>WPF</w:t>
      </w:r>
      <w:r w:rsidR="00137155">
        <w:rPr>
          <w:lang w:val="en-US"/>
        </w:rPr>
        <w:t xml:space="preserve">. That means that completely </w:t>
      </w:r>
      <w:r w:rsidRPr="00C62075">
        <w:rPr>
          <w:lang w:val="en-US"/>
        </w:rPr>
        <w:t xml:space="preserve">new tooltips </w:t>
      </w:r>
      <w:r w:rsidR="005072CD">
        <w:rPr>
          <w:lang w:val="en-US"/>
        </w:rPr>
        <w:t>implemented in</w:t>
      </w:r>
      <w:r w:rsidRPr="00C62075">
        <w:rPr>
          <w:lang w:val="en-US"/>
        </w:rPr>
        <w:t xml:space="preserve"> WPF were needed.</w:t>
      </w:r>
    </w:p>
    <w:p w:rsidR="00125047" w:rsidRPr="00C62075" w:rsidRDefault="00125047" w:rsidP="00DF79CE">
      <w:pPr>
        <w:pStyle w:val="Heading3"/>
        <w:rPr>
          <w:lang w:val="en-US"/>
        </w:rPr>
      </w:pPr>
      <w:r w:rsidRPr="00C62075">
        <w:rPr>
          <w:lang w:val="en-US"/>
        </w:rPr>
        <w:t>Goals</w:t>
      </w:r>
    </w:p>
    <w:p w:rsidR="00C34913" w:rsidRPr="00C62075" w:rsidRDefault="00F50687" w:rsidP="00C34913">
      <w:pPr>
        <w:rPr>
          <w:lang w:val="en-US"/>
        </w:rPr>
      </w:pPr>
      <w:r>
        <w:rPr>
          <w:lang w:val="en-US"/>
        </w:rPr>
        <w:t>We set the following goals for the new debugger tooltips: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 xml:space="preserve">Having motivation and goals for our project </w:t>
      </w:r>
      <w:r w:rsidRPr="00C30CFB">
        <w:rPr>
          <w:highlight w:val="yellow"/>
          <w:lang w:val="en-US"/>
        </w:rPr>
        <w:t>laid out</w:t>
      </w:r>
      <w:r>
        <w:rPr>
          <w:lang w:val="en-US"/>
        </w:rPr>
        <w:t>, let’s</w:t>
      </w:r>
      <w:r w:rsidR="00C30CFB">
        <w:rPr>
          <w:lang w:val="en-US"/>
        </w:rPr>
        <w:t xml:space="preserve"> </w:t>
      </w:r>
      <w:r w:rsidR="00625DB6">
        <w:rPr>
          <w:lang w:val="en-US"/>
        </w:rPr>
        <w:t xml:space="preserve">now </w:t>
      </w:r>
      <w:r w:rsidR="00434EEA">
        <w:rPr>
          <w:lang w:val="en-US"/>
        </w:rPr>
        <w:t xml:space="preserve">analyze the </w:t>
      </w:r>
      <w:r w:rsidR="00137739">
        <w:rPr>
          <w:lang w:val="en-US"/>
        </w:rPr>
        <w:t xml:space="preserve">project in </w:t>
      </w:r>
      <w:r w:rsidR="00434EEA">
        <w:rPr>
          <w:lang w:val="en-US"/>
        </w:rPr>
        <w:t>detail.</w:t>
      </w:r>
    </w:p>
    <w:p w:rsidR="00AE1A6C" w:rsidRPr="00C62075" w:rsidRDefault="00AE1A6C" w:rsidP="00AE1A6C">
      <w:pPr>
        <w:pStyle w:val="Heading2"/>
        <w:rPr>
          <w:lang w:val="en-US"/>
        </w:rPr>
      </w:pPr>
      <w:r w:rsidRPr="00C62075">
        <w:rPr>
          <w:lang w:val="en-US"/>
        </w:rPr>
        <w:lastRenderedPageBreak/>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75276B">
        <w:rPr>
          <w:lang w:val="en-US"/>
        </w:rPr>
        <w:t>Visual Studio’s C++ support is definitely superior to the one of SharpDevelop</w:t>
      </w:r>
      <w:r w:rsidRPr="00C62075">
        <w:rPr>
          <w:lang w:val="en-US"/>
        </w:rPr>
        <w:t>, but C++ is not the main focus of SharpDevelop. Support for C# is comparable to Visual Studio and in some areas</w:t>
      </w:r>
      <w:r w:rsidR="00715B0C">
        <w:rPr>
          <w:lang w:val="en-US"/>
        </w:rPr>
        <w:t xml:space="preserve">, SharpDevelop </w:t>
      </w:r>
      <w:r w:rsidR="00B832C9">
        <w:rPr>
          <w:lang w:val="en-US"/>
        </w:rPr>
        <w:t>surpasses</w:t>
      </w:r>
      <w:r w:rsidR="00715B0C">
        <w:rPr>
          <w:lang w:val="en-US"/>
        </w:rPr>
        <w:t xml:space="preserve"> </w:t>
      </w:r>
      <w:r w:rsidRPr="00C62075">
        <w:rPr>
          <w:lang w:val="en-US"/>
        </w:rPr>
        <w:t xml:space="preserve">Visual Studio. 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BF134A">
        <w:rPr>
          <w:lang w:val="en-US"/>
        </w:rPr>
        <w:t>SharpDevelop</w:t>
      </w:r>
      <w:r w:rsidRPr="00C62075">
        <w:rPr>
          <w:lang w:val="en-US"/>
        </w:rPr>
        <w:t xml:space="preserve"> 4.0 support</w:t>
      </w:r>
      <w:r w:rsidR="00C840DB">
        <w:rPr>
          <w:lang w:val="en-US"/>
        </w:rPr>
        <w:t>s</w:t>
      </w:r>
      <w:r w:rsidRPr="00C62075">
        <w:rPr>
          <w:lang w:val="en-US"/>
        </w:rPr>
        <w:t xml:space="preserve"> targetting .NET versions 2.0, 3.0, 3.5 and 4.0. Older p</w:t>
      </w:r>
      <w:r w:rsidR="00664A29">
        <w:rPr>
          <w:lang w:val="en-US"/>
        </w:rPr>
        <w:t>rojects can be automatically upgraded</w:t>
      </w:r>
      <w:r w:rsidRPr="00C62075">
        <w:rPr>
          <w:lang w:val="en-US"/>
        </w:rPr>
        <w:t xml:space="preserve"> to target .NET 4.0. SharpDevelop uses the same project and solution file format as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is missing.</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163ECA" w:rsidRDefault="004008B8" w:rsidP="00AE1A6C">
      <w:pPr>
        <w:pStyle w:val="ListParagraph"/>
        <w:numPr>
          <w:ilvl w:val="0"/>
          <w:numId w:val="5"/>
        </w:numPr>
        <w:jc w:val="left"/>
        <w:rPr>
          <w:lang w:val="en-US"/>
        </w:rPr>
      </w:pPr>
      <w:r>
        <w:rPr>
          <w:lang w:val="en-US"/>
        </w:rPr>
        <w:t>ILSpy integration (free .NET Reflector alternative, by the SharpDevelop team)</w:t>
      </w:r>
    </w:p>
    <w:p w:rsidR="00AE1A6C" w:rsidRPr="00C62075" w:rsidRDefault="00AE1A6C" w:rsidP="00AE1A6C">
      <w:pPr>
        <w:pStyle w:val="ListParagraph"/>
        <w:numPr>
          <w:ilvl w:val="0"/>
          <w:numId w:val="5"/>
        </w:numPr>
        <w:jc w:val="left"/>
        <w:rPr>
          <w:lang w:val="en-US"/>
        </w:rPr>
      </w:pPr>
      <w:r w:rsidRPr="00C62075">
        <w:rPr>
          <w:lang w:val="en-US"/>
        </w:rPr>
        <w:t>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r w:rsidR="00B410F2">
        <w:rPr>
          <w:lang w:val="en-US"/>
        </w:rPr>
        <w:t>, Navigate to sym</w:t>
      </w:r>
      <w:r w:rsidR="002A1844">
        <w:rPr>
          <w:lang w:val="en-US"/>
        </w:rPr>
        <w:t>bol</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Extensibility is an important feature: SharpDevelop can be extended or modified in almost any way. Its API is well designed and in case there is an extension point missing, the SharpDevelop team is open to good contributions from anyone</w:t>
      </w:r>
      <w:r w:rsidR="008875C5">
        <w:rPr>
          <w:lang w:val="en-US"/>
        </w:rPr>
        <w:t>. We</w:t>
      </w:r>
      <w:r w:rsidRPr="00C62075">
        <w:rPr>
          <w:lang w:val="en-US"/>
        </w:rPr>
        <w:t xml:space="preserve"> will definitely include</w:t>
      </w:r>
      <w:r w:rsidR="008875C5">
        <w:rPr>
          <w:lang w:val="en-US"/>
        </w:rPr>
        <w:t xml:space="preserve"> good contributions</w:t>
      </w:r>
      <w:r w:rsidRPr="00C62075">
        <w:rPr>
          <w:lang w:val="en-US"/>
        </w:rPr>
        <w:t xml:space="preserve"> in</w:t>
      </w:r>
      <w:r w:rsidR="008875C5">
        <w:rPr>
          <w:lang w:val="en-US"/>
        </w:rPr>
        <w:t>to</w:t>
      </w:r>
      <w:r w:rsidRPr="00C62075">
        <w:rPr>
          <w:lang w:val="en-US"/>
        </w:rPr>
        <w:t xml:space="preserve"> official releases.</w:t>
      </w:r>
    </w:p>
    <w:p w:rsidR="00AE1A6C" w:rsidRPr="00C62075" w:rsidRDefault="00AE1A6C" w:rsidP="00AE1A6C">
      <w:pPr>
        <w:rPr>
          <w:lang w:val="en-US"/>
        </w:rPr>
      </w:pPr>
      <w:r w:rsidRPr="00C62075">
        <w:rPr>
          <w:lang w:val="en-US"/>
        </w:rPr>
        <w:lastRenderedPageBreak/>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Let’s have a high-level look at the architecture of SharpDevelop, its system of AddIns and how our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 xml:space="preserve">Let’s </w:t>
      </w:r>
      <w:r w:rsidR="00EC336A">
        <w:rPr>
          <w:lang w:val="en-US"/>
        </w:rPr>
        <w:t>first explore</w:t>
      </w:r>
      <w:r w:rsidRPr="00C62075">
        <w:rPr>
          <w:lang w:val="en-US"/>
        </w:rPr>
        <w:t xml:space="preserve">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w:t>
      </w:r>
      <w:r w:rsidR="00AF000B">
        <w:rPr>
          <w:lang w:val="en-US"/>
        </w:rPr>
        <w:t>lications. It provides an AddIn</w:t>
      </w:r>
      <w:r w:rsidRPr="00C62075">
        <w:rPr>
          <w:lang w:val="en-US"/>
        </w:rPr>
        <w:t xml:space="preserve"> architecture,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BA6ED2" w:rsidRPr="00C62075" w:rsidRDefault="00E148A3" w:rsidP="00AE1A6C">
      <w:pPr>
        <w:rPr>
          <w:lang w:val="en-US"/>
        </w:rPr>
      </w:pPr>
      <w:r w:rsidRPr="00C62075">
        <w:rPr>
          <w:lang w:val="en-US"/>
        </w:rPr>
        <w:t xml:space="preserve">Let’s </w:t>
      </w:r>
      <w:r w:rsidR="00655BB8" w:rsidRPr="00C62075">
        <w:rPr>
          <w:lang w:val="en-US"/>
        </w:rPr>
        <w:t xml:space="preserve">look at the </w:t>
      </w:r>
      <w:r w:rsidR="00FC13C3">
        <w:rPr>
          <w:lang w:val="en-US"/>
        </w:rPr>
        <w:t xml:space="preserve">key part </w:t>
      </w:r>
      <w:r w:rsidR="007F6236" w:rsidRPr="00C62075">
        <w:rPr>
          <w:lang w:val="en-US"/>
        </w:rPr>
        <w:t xml:space="preserve">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id-insertafter relations are resolved using a topological sort algorithm and if the sort fails then an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Default="00074CD5" w:rsidP="00074CD5">
      <w:pPr>
        <w:rPr>
          <w:lang w:val="en-US"/>
        </w:rPr>
      </w:pPr>
      <w:r w:rsidRPr="00C62075">
        <w:rPr>
          <w:highlight w:val="yellow"/>
          <w:lang w:val="en-US"/>
        </w:rPr>
        <w:t>Further in Implementation mention how we are using Class to register debugger visualizer.</w:t>
      </w:r>
    </w:p>
    <w:p w:rsidR="0018243D" w:rsidRDefault="0018243D" w:rsidP="0018243D">
      <w:pPr>
        <w:pStyle w:val="Heading5"/>
        <w:rPr>
          <w:lang w:val="en-US"/>
        </w:rPr>
      </w:pPr>
      <w:r>
        <w:rPr>
          <w:lang w:val="en-US"/>
        </w:rPr>
        <w:t>ICSharpCode.Core for WPF and Windows Forms applications</w:t>
      </w:r>
    </w:p>
    <w:p w:rsidR="0018243D" w:rsidRPr="0018243D" w:rsidRDefault="008C4B20" w:rsidP="0018243D">
      <w:pPr>
        <w:rPr>
          <w:lang w:val="en-US"/>
        </w:rPr>
      </w:pPr>
      <w:r>
        <w:rPr>
          <w:lang w:val="en-US"/>
        </w:rPr>
        <w:t>There are two versions of the Core:</w:t>
      </w:r>
      <w:r w:rsidR="00441746">
        <w:rPr>
          <w:lang w:val="en-US"/>
        </w:rPr>
        <w:t xml:space="preserve"> </w:t>
      </w:r>
      <w:r w:rsidR="0018243D" w:rsidRPr="00C62075">
        <w:rPr>
          <w:lang w:val="en-US"/>
        </w:rPr>
        <w:t xml:space="preserve">ICSharpCode.Core.WinForms and ICSharpCode.Core.Presentation, designed to be used in Windows Forms and WPF applications respectively. They both reference the assembly ICSharpCode.Core which contains all the </w:t>
      </w:r>
      <w:r w:rsidR="0018243D">
        <w:rPr>
          <w:lang w:val="en-US"/>
        </w:rPr>
        <w:t>common</w:t>
      </w:r>
      <w:r w:rsidR="0018243D" w:rsidRPr="00C62075">
        <w:rPr>
          <w:lang w:val="en-US"/>
        </w:rPr>
        <w:t xml:space="preserve"> </w:t>
      </w:r>
      <w:r w:rsidR="0018243D">
        <w:rPr>
          <w:lang w:val="en-US"/>
        </w:rPr>
        <w:t>non-</w:t>
      </w:r>
      <w:r w:rsidR="0018243D" w:rsidRPr="00C62075">
        <w:rPr>
          <w:lang w:val="en-US"/>
        </w:rPr>
        <w:t>UI-specific</w:t>
      </w:r>
      <w:r w:rsidR="0018243D">
        <w:rPr>
          <w:lang w:val="en-US"/>
        </w:rPr>
        <w:t xml:space="preserve"> functionality</w:t>
      </w:r>
      <w:r w:rsidR="0018243D" w:rsidRPr="00C62075">
        <w:rPr>
          <w:lang w:val="en-US"/>
        </w:rPr>
        <w:t>.</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extensible</w:t>
      </w:r>
      <w:r w:rsidR="00392CAF" w:rsidRPr="00C62075">
        <w:rPr>
          <w:lang w:val="en-US"/>
        </w:rPr>
        <w:t xml:space="preserv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lastRenderedPageBreak/>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lastRenderedPageBreak/>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xml:space="preserve">. E.g. Debugger.Core is a managed debugger library and Debugger.AddIn contains </w:t>
      </w:r>
      <w:r w:rsidR="00D74088">
        <w:rPr>
          <w:lang w:val="en-US"/>
        </w:rPr>
        <w:t xml:space="preserve">user interface </w:t>
      </w:r>
      <w:r w:rsidRPr="00C62075">
        <w:rPr>
          <w:lang w:val="en-US"/>
        </w:rPr>
        <w:t xml:space="preserve">and SharpDevelop-specific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AD4116" w:rsidRPr="00C62075">
        <w:rPr>
          <w:highlight w:val="yellow"/>
          <w:lang w:val="en-US"/>
        </w:rPr>
        <w:t>from where?</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Pr="00C62075">
        <w:rPr>
          <w:highlight w:val="yellow"/>
          <w:lang w:val="en-US"/>
        </w:rPr>
        <w:t>from where</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lastRenderedPageBreak/>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lastRenderedPageBreak/>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Fundamentals of debugging – 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lastRenderedPageBreak/>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lastRenderedPageBreak/>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lastRenderedPageBreak/>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77501E"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w:t>
      </w:r>
      <w:r w:rsidR="004F0A69">
        <w:t xml:space="preserve"> valid much longer.</w:t>
      </w:r>
    </w:p>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lastRenderedPageBreak/>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lastRenderedPageBreak/>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lastRenderedPageBreak/>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lastRenderedPageBreak/>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.g. by evaluating the property “Name” of object “foo.bar” we get 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lastRenderedPageBreak/>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lastRenderedPageBreak/>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w:t>
      </w:r>
      <w:r>
        <w:rPr>
          <w:lang w:val="en-US"/>
        </w:rPr>
        <w:lastRenderedPageBreak/>
        <w:t>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xml:space="preserve">, </w:t>
      </w:r>
      <w:r w:rsidR="00223FB4">
        <w:rPr>
          <w:lang w:val="en-US"/>
        </w:rPr>
        <w:lastRenderedPageBreak/>
        <w:t>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lastRenderedPageBreak/>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lastRenderedPageBreak/>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lastRenderedPageBreak/>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0E4F35" w:rsidP="00C26B38">
      <w:pPr>
        <w:rPr>
          <w:lang w:val="en-US"/>
        </w:rPr>
      </w:pPr>
      <w:r>
        <w:rPr>
          <w:lang w:val="en-US"/>
        </w:rPr>
        <w:t xml:space="preserve">Are the speed requirements </w:t>
      </w:r>
      <w:r w:rsidR="006C4386">
        <w:rPr>
          <w:lang w:val="en-US"/>
        </w:rPr>
        <w:t>possible to meet</w:t>
      </w:r>
      <w:r>
        <w:rPr>
          <w:lang w:val="en-US"/>
        </w:rPr>
        <w:t>?</w:t>
      </w:r>
    </w:p>
    <w:p w:rsidR="000E4F35" w:rsidRDefault="00961246" w:rsidP="00C26B38">
      <w:pPr>
        <w:rPr>
          <w:lang w:val="en-US"/>
        </w:rPr>
      </w:pPr>
      <w:r>
        <w:rPr>
          <w:lang w:val="en-US"/>
        </w:rPr>
        <w:t>We will</w:t>
      </w:r>
      <w:r w:rsidR="007A5E28">
        <w:rPr>
          <w:lang w:val="en-US"/>
        </w:rPr>
        <w:t xml:space="preserve"> look at these three questions in the following three sections.</w:t>
      </w:r>
    </w:p>
    <w:p w:rsidR="00B1736D" w:rsidRDefault="00B1736D" w:rsidP="00B1736D">
      <w:pPr>
        <w:pStyle w:val="Heading3"/>
        <w:rPr>
          <w:lang w:val="en-US"/>
        </w:rPr>
      </w:pPr>
      <w:r>
        <w:rPr>
          <w:lang w:val="en-US"/>
        </w:rPr>
        <w:t>IEnumerable vs IList</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w:t>
      </w:r>
      <w:r w:rsidR="009069B6">
        <w:rPr>
          <w:lang w:val="en-US"/>
        </w:rPr>
        <w:lastRenderedPageBreak/>
        <w:t>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We could remember a Value for every item when evaluating its properties, but as we know, Values become invalid very quickly.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xml:space="preserve">, </w:t>
      </w:r>
      <w:r w:rsidR="003602C7">
        <w:rPr>
          <w:lang w:val="en-US"/>
        </w:rPr>
        <w:t>for every item</w:t>
      </w:r>
      <w:r w:rsidR="003602C7">
        <w:rPr>
          <w:lang w:val="en-US"/>
        </w:rPr>
        <w:t>,</w:t>
      </w:r>
      <w:r w:rsidR="00F518AB">
        <w:rPr>
          <w:lang w:val="en-US"/>
        </w:rPr>
        <w:t xml:space="preserve"> to h</w:t>
      </w:r>
      <w:r w:rsidR="003602C7">
        <w:rPr>
          <w:lang w:val="en-US"/>
        </w:rPr>
        <w:t>old an Expression</w:t>
      </w:r>
      <w:r w:rsidR="00F518AB">
        <w:rPr>
          <w:lang w:val="en-US"/>
        </w:rPr>
        <w:t>.</w:t>
      </w:r>
    </w:p>
    <w:p w:rsidR="00F518AB"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Pr>
          <w:lang w:val="en-US"/>
        </w:rPr>
        <w:t>xpressions such as “list[i]”. However, the items obtained from an IEnumerable have no Expression.</w:t>
      </w:r>
      <w:r w:rsidR="004667E0">
        <w:rPr>
          <w:lang w:val="en-US"/>
        </w:rPr>
        <w:t xml:space="preserve"> They are simply not referenced by anything in the user program.</w:t>
      </w:r>
      <w:r w:rsidR="000A780E">
        <w:rPr>
          <w:lang w:val="en-US"/>
        </w:rPr>
        <w:t xml:space="preserve"> They were just generated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Pr="005669C9"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bookmarkStart w:id="0" w:name="_GoBack"/>
      <w:bookmarkEnd w:id="0"/>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lastRenderedPageBreak/>
        <w:t>Debugger tooltips</w:t>
      </w:r>
    </w:p>
    <w:p w:rsidR="0017251E" w:rsidRPr="0017251E" w:rsidRDefault="002A3F46" w:rsidP="0017251E">
      <w:pPr>
        <w:rPr>
          <w:lang w:val="en-US"/>
        </w:rPr>
      </w:pPr>
      <w:r>
        <w:rPr>
          <w:lang w:val="en-US"/>
        </w:rPr>
        <w:t xml:space="preserve">The third feature we describe in this thesis are </w:t>
      </w:r>
      <w:r w:rsidR="00E268E2">
        <w:rPr>
          <w:lang w:val="en-US"/>
        </w:rPr>
        <w:t xml:space="preserve">the </w:t>
      </w:r>
      <w:r>
        <w:rPr>
          <w:lang w:val="en-US"/>
        </w:rPr>
        <w:t>new debugger tooltips for SharpDevelop 4. We are adding support for IEnumerable collections and large collection</w:t>
      </w:r>
      <w:r w:rsidR="00000400">
        <w:rPr>
          <w:lang w:val="en-US"/>
        </w:rPr>
        <w:t>s to the SharpDevelop debugger.</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There is a standard feature of Visual Studio very similar to our debugger tooltips. SharpDevelop 3 has debugger tooltips as well. Since SharpDevelop 4 was completely rewritten to WPF it needed new debugger tooltips so we implemented them. Also, the tooltips for SharpDevelop 3 didn’t support exploring instances of IEnumerable collections and we successfully added this.</w:t>
      </w:r>
    </w:p>
    <w:p w:rsidR="00AE1A6C" w:rsidRPr="00C62075" w:rsidRDefault="00AE1A6C" w:rsidP="00AE1A6C">
      <w:pPr>
        <w:pStyle w:val="Heading1"/>
        <w:rPr>
          <w:lang w:val="en-US"/>
        </w:rPr>
      </w:pPr>
      <w:r w:rsidRPr="00C62075">
        <w:rPr>
          <w:lang w:val="en-US"/>
        </w:rPr>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547C5E" w:rsidP="00547C5E">
      <w:pPr>
        <w:rPr>
          <w:lang w:val="en-US"/>
        </w:rPr>
      </w:pPr>
    </w:p>
    <w:p w:rsidR="00547C5E" w:rsidRPr="00C62075" w:rsidRDefault="00547C5E" w:rsidP="00547C5E">
      <w:pPr>
        <w:pStyle w:val="Heading3"/>
        <w:rPr>
          <w:lang w:val="en-US"/>
        </w:rPr>
      </w:pPr>
      <w:r w:rsidRPr="00C62075">
        <w:rPr>
          <w:lang w:val="en-US"/>
        </w:rPr>
        <w:t>Node layout</w:t>
      </w:r>
    </w:p>
    <w:p w:rsidR="00547C5E" w:rsidRPr="00C62075" w:rsidRDefault="00547C5E" w:rsidP="00547C5E">
      <w:pPr>
        <w:rPr>
          <w:lang w:val="en-US"/>
        </w:rPr>
      </w:pPr>
      <w:r w:rsidRPr="00C62075">
        <w:rPr>
          <w:lang w:val="en-US"/>
        </w:rPr>
        <w:t>Any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547C5E" w:rsidRPr="00C62075" w:rsidRDefault="00547C5E" w:rsidP="00547C5E">
      <w:pPr>
        <w:rPr>
          <w:lang w:val="en-US"/>
        </w:rPr>
      </w:pPr>
      <w:r w:rsidRPr="00C62075">
        <w:rPr>
          <w:lang w:val="en-US"/>
        </w:rPr>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547C5E" w:rsidRPr="00C62075" w:rsidRDefault="00547C5E" w:rsidP="00547C5E">
      <w:pPr>
        <w:rPr>
          <w:lang w:val="en-US"/>
        </w:rPr>
      </w:pPr>
      <w:r w:rsidRPr="00C62075">
        <w:rPr>
          <w:lang w:val="en-US"/>
        </w:rPr>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547C5E" w:rsidRPr="00C62075" w:rsidRDefault="00547C5E" w:rsidP="00547C5E">
      <w:pPr>
        <w:rPr>
          <w:lang w:val="en-US"/>
        </w:rPr>
      </w:pPr>
      <w:r w:rsidRPr="00C62075">
        <w:rPr>
          <w:lang w:val="en-US"/>
        </w:rPr>
        <w:t>Let’s see how we approach node layout.</w:t>
      </w:r>
    </w:p>
    <w:p w:rsidR="00547C5E" w:rsidRPr="00C62075" w:rsidRDefault="00547C5E" w:rsidP="00547C5E">
      <w:pPr>
        <w:rPr>
          <w:lang w:val="en-US"/>
        </w:rPr>
      </w:pPr>
      <w:r w:rsidRPr="00C62075">
        <w:rPr>
          <w:lang w:val="en-US"/>
        </w:rPr>
        <w:t>The problem (node layout): Given an oriented graph, determine position of each node in the plane.</w:t>
      </w:r>
    </w:p>
    <w:p w:rsidR="00547C5E" w:rsidRPr="00C62075" w:rsidRDefault="00547C5E" w:rsidP="00547C5E">
      <w:pPr>
        <w:rPr>
          <w:lang w:val="en-US"/>
        </w:rPr>
      </w:pPr>
      <w:r w:rsidRPr="00C62075">
        <w:rPr>
          <w:lang w:val="en-US"/>
        </w:rPr>
        <w:t>Such description of the problem is too vague. It should also state what property of the layout the solution should try to optimize. For example, Graphviz’s dot algorithm tries to achieve layout in which as many edges as possible point downwards. Other algorithm might try to achieve minimal edge crossing. Other algorithm (Graphviz neato) tries to achieve “natural” layout by doing a physical simulation of springs representing graph edges.</w:t>
      </w:r>
    </w:p>
    <w:p w:rsidR="00547C5E" w:rsidRPr="00C62075" w:rsidRDefault="00547C5E" w:rsidP="00547C5E">
      <w:pPr>
        <w:rPr>
          <w:lang w:val="en-US"/>
        </w:rPr>
      </w:pPr>
      <w:r w:rsidRPr="00C62075">
        <w:rPr>
          <w:lang w:val="en-US"/>
        </w:rPr>
        <w:t>Our solution aims for determinism and incremental stability.</w:t>
      </w:r>
    </w:p>
    <w:p w:rsidR="00547C5E" w:rsidRPr="00C62075" w:rsidRDefault="00547C5E" w:rsidP="00547C5E">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547C5E" w:rsidRPr="00C62075" w:rsidRDefault="00547C5E" w:rsidP="00547C5E">
      <w:pPr>
        <w:rPr>
          <w:lang w:val="en-US"/>
        </w:rPr>
      </w:pPr>
      <w:r w:rsidRPr="00C62075">
        <w:rPr>
          <w:lang w:val="en-US"/>
        </w:rPr>
        <w:lastRenderedPageBreak/>
        <w:t>The question is, if the graph has m &gt; n-1 edges (n is the number of nodes), how to determine which edges to keep and which to discard. This is done by depth-first traversal of the graph:</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If NodeAlreadySeen[edge.target]</w:t>
      </w:r>
    </w:p>
    <w:p w:rsidR="00547C5E" w:rsidRPr="00C62075" w:rsidRDefault="00547C5E" w:rsidP="00547C5E">
      <w:pPr>
        <w:ind w:firstLine="708"/>
        <w:rPr>
          <w:lang w:val="en-US"/>
        </w:rPr>
      </w:pPr>
      <w:r w:rsidRPr="00C62075">
        <w:rPr>
          <w:lang w:val="en-US"/>
        </w:rPr>
        <w:tab/>
      </w:r>
      <w:r w:rsidRPr="00C62075">
        <w:rPr>
          <w:lang w:val="en-US"/>
        </w:rPr>
        <w:tab/>
        <w:t>edge.Discard = true</w:t>
      </w:r>
      <w:r w:rsidRPr="00C62075">
        <w:rPr>
          <w:lang w:val="en-US"/>
        </w:rPr>
        <w:tab/>
        <w:t>// not a tree edge -&gt; discard it</w:t>
      </w:r>
    </w:p>
    <w:p w:rsidR="00547C5E" w:rsidRPr="00C62075" w:rsidRDefault="00547C5E" w:rsidP="00547C5E">
      <w:pPr>
        <w:ind w:firstLine="708"/>
        <w:rPr>
          <w:lang w:val="en-US"/>
        </w:rPr>
      </w:pPr>
      <w:r w:rsidRPr="00C62075">
        <w:rPr>
          <w:lang w:val="en-US"/>
        </w:rPr>
        <w:tab/>
        <w:t>Else</w:t>
      </w:r>
    </w:p>
    <w:p w:rsidR="00547C5E" w:rsidRPr="00C62075" w:rsidRDefault="00547C5E" w:rsidP="00547C5E">
      <w:pPr>
        <w:ind w:firstLine="708"/>
        <w:rPr>
          <w:lang w:val="en-US"/>
        </w:rPr>
      </w:pPr>
      <w:r w:rsidRPr="00C62075">
        <w:rPr>
          <w:lang w:val="en-US"/>
        </w:rPr>
        <w:tab/>
      </w:r>
      <w:r w:rsidRPr="00C62075">
        <w:rPr>
          <w:lang w:val="en-US"/>
        </w:rPr>
        <w:tab/>
        <w:t>Traverse(edge.Target)</w:t>
      </w:r>
    </w:p>
    <w:p w:rsidR="00547C5E" w:rsidRPr="00C62075" w:rsidRDefault="00547C5E" w:rsidP="00547C5E">
      <w:pPr>
        <w:rPr>
          <w:lang w:val="en-US"/>
        </w:rPr>
      </w:pPr>
      <w:r w:rsidRPr="00C62075">
        <w:rPr>
          <w:lang w:val="en-US"/>
        </w:rPr>
        <w:t>In the end, all the edges for which edge.Discard is true are removed from the graph and the rest of edges is kept. This way we obtain a tree so that we can layout it using a two-pass tree layout algorithm:</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Pr="00C62075" w:rsidRDefault="00547C5E" w:rsidP="00547C5E">
      <w:pPr>
        <w:rPr>
          <w:lang w:val="en-US"/>
        </w:rPr>
      </w:pPr>
      <w:r w:rsidRPr="00C62075">
        <w:rPr>
          <w:lang w:val="en-US"/>
        </w:rPr>
        <w:t>Arrange(node, position)</w:t>
      </w:r>
      <w:r w:rsidRPr="00C62075">
        <w:rPr>
          <w:lang w:val="en-US"/>
        </w:rPr>
        <w:tab/>
        <w:t>// place node at given position</w:t>
      </w:r>
    </w:p>
    <w:p w:rsidR="00547C5E" w:rsidRPr="00C62075" w:rsidRDefault="00547C5E" w:rsidP="00547C5E">
      <w:pPr>
        <w:rPr>
          <w:lang w:val="en-US"/>
        </w:rPr>
      </w:pPr>
      <w:r w:rsidRPr="00C62075">
        <w:rPr>
          <w:lang w:val="en-US"/>
        </w:rPr>
        <w:tab/>
        <w:t>// center node relative to its children</w:t>
      </w:r>
    </w:p>
    <w:p w:rsidR="00547C5E" w:rsidRPr="00C62075" w:rsidRDefault="00547C5E" w:rsidP="00547C5E">
      <w:pPr>
        <w:rPr>
          <w:lang w:val="en-US"/>
        </w:rPr>
      </w:pPr>
      <w:r w:rsidRPr="00C62075">
        <w:rPr>
          <w:lang w:val="en-US"/>
        </w:rPr>
        <w:tab/>
        <w:t xml:space="preserve">node.Pos = CenterVertically(position, node.DesiredHeight) </w:t>
      </w:r>
    </w:p>
    <w:p w:rsidR="00547C5E" w:rsidRPr="00C62075" w:rsidRDefault="00547C5E" w:rsidP="00547C5E">
      <w:pPr>
        <w:rPr>
          <w:lang w:val="en-US"/>
        </w:rPr>
      </w:pPr>
      <w:r w:rsidRPr="00C62075">
        <w:rPr>
          <w:lang w:val="en-US"/>
        </w:rPr>
        <w:tab/>
        <w:t>childPos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Arrange(node, childPos)</w:t>
      </w:r>
    </w:p>
    <w:p w:rsidR="00547C5E" w:rsidRPr="00C62075" w:rsidRDefault="00547C5E" w:rsidP="00547C5E">
      <w:pPr>
        <w:rPr>
          <w:lang w:val="en-US"/>
        </w:rPr>
      </w:pPr>
      <w:r w:rsidRPr="00C62075">
        <w:rPr>
          <w:lang w:val="en-US"/>
        </w:rPr>
        <w:tab/>
      </w:r>
      <w:r w:rsidRPr="00C62075">
        <w:rPr>
          <w:lang w:val="en-US"/>
        </w:rPr>
        <w:tab/>
        <w:t>childPos.Y += child.DesiredHeight</w:t>
      </w:r>
      <w:r w:rsidRPr="00C62075">
        <w:rPr>
          <w:lang w:val="en-US"/>
        </w:rPr>
        <w:tab/>
        <w:t>// place next child below this child</w:t>
      </w:r>
    </w:p>
    <w:p w:rsidR="00547C5E" w:rsidRPr="00C62075" w:rsidRDefault="00547C5E" w:rsidP="00547C5E">
      <w:pPr>
        <w:rPr>
          <w:lang w:val="en-US"/>
        </w:rPr>
      </w:pPr>
      <w:r w:rsidRPr="00C62075">
        <w:rPr>
          <w:lang w:val="en-US"/>
        </w:rPr>
        <w:t xml:space="preserve">The important part of this algorithm is its determinism: the first child on input will always be the topmost child and the last child will be the lowermost child. In object graph the order of children </w:t>
      </w:r>
      <w:r w:rsidRPr="00C62075">
        <w:rPr>
          <w:lang w:val="en-US"/>
        </w:rPr>
        <w:lastRenderedPageBreak/>
        <w:t>corresponds to the order of properties in the class so it makes a lot of sense to order children like this:</w:t>
      </w:r>
    </w:p>
    <w:p w:rsidR="00547C5E" w:rsidRPr="00C62075" w:rsidRDefault="00547C5E" w:rsidP="00547C5E">
      <w:pPr>
        <w:rPr>
          <w:lang w:val="en-US"/>
        </w:rPr>
      </w:pPr>
      <w:r w:rsidRPr="00C62075">
        <w:rPr>
          <w:lang w:val="en-US"/>
        </w:rPr>
        <w:t>Screenshot of object graph node with outgoing three edges</w:t>
      </w:r>
    </w:p>
    <w:p w:rsidR="00547C5E" w:rsidRPr="00C62075" w:rsidRDefault="00547C5E" w:rsidP="00547C5E">
      <w:pPr>
        <w:rPr>
          <w:lang w:val="en-US"/>
        </w:rPr>
      </w:pPr>
      <w:r w:rsidRPr="00C62075">
        <w:rPr>
          <w:lang w:val="en-US"/>
        </w:rPr>
        <w:t>Screenshot of object graph collection node with outgoing three edges</w:t>
      </w:r>
    </w:p>
    <w:p w:rsidR="00547C5E" w:rsidRPr="00C62075" w:rsidRDefault="00547C5E" w:rsidP="00547C5E">
      <w:pPr>
        <w:rPr>
          <w:lang w:val="en-US"/>
        </w:rPr>
      </w:pPr>
      <w:r w:rsidRPr="00C62075">
        <w:rPr>
          <w:lang w:val="en-US"/>
        </w:rPr>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547C5E" w:rsidRPr="00C62075" w:rsidRDefault="00547C5E" w:rsidP="00547C5E">
      <w:pPr>
        <w:pStyle w:val="Heading4"/>
        <w:rPr>
          <w:lang w:val="en-US"/>
        </w:rPr>
      </w:pPr>
      <w:r w:rsidRPr="00C62075">
        <w:rPr>
          <w:lang w:val="en-US"/>
        </w:rPr>
        <w:t>Similarity to WPF’s “Measure-Arrange” layout algorithm</w:t>
      </w:r>
    </w:p>
    <w:p w:rsidR="00547C5E" w:rsidRPr="00C62075" w:rsidRDefault="00547C5E" w:rsidP="00547C5E">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547C5E" w:rsidRPr="00C62075" w:rsidRDefault="00547C5E" w:rsidP="00547C5E">
      <w:pPr>
        <w:rPr>
          <w:lang w:val="en-US"/>
        </w:rPr>
      </w:pPr>
      <w:r w:rsidRPr="00C62075">
        <w:rPr>
          <w:lang w:val="en-US"/>
        </w:rPr>
        <w:t xml:space="preserve">In WPF, the user interface elements form so called visual tree. </w:t>
      </w:r>
    </w:p>
    <w:p w:rsidR="00547C5E" w:rsidRPr="00C62075" w:rsidRDefault="00547C5E" w:rsidP="00547C5E">
      <w:pPr>
        <w:rPr>
          <w:lang w:val="en-US"/>
        </w:rPr>
      </w:pPr>
      <w:r w:rsidRPr="00C62075">
        <w:rPr>
          <w:lang w:val="en-US"/>
        </w:rPr>
        <w:t>When an UIElement is asked for its size (Measure() method) it asks its children for their size and then determines its own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 has already been called before Arrange().</w:t>
      </w:r>
    </w:p>
    <w:p w:rsidR="00547C5E" w:rsidRPr="00C62075" w:rsidRDefault="00547C5E" w:rsidP="00547C5E">
      <w:pPr>
        <w:rPr>
          <w:lang w:val="en-US"/>
        </w:rPr>
      </w:pPr>
      <w:r w:rsidRPr="00C62075">
        <w:rPr>
          <w:lang w:val="en-US"/>
        </w:rPr>
        <w:t xml:space="preserve">In WPF the user can define his own user interface elements and completely control layout of their children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547C5E" w:rsidRPr="00C62075" w:rsidRDefault="00547C5E" w:rsidP="00547C5E">
      <w:pPr>
        <w:rPr>
          <w:lang w:val="en-US"/>
        </w:rPr>
      </w:pPr>
      <w:r w:rsidRPr="00C62075">
        <w:rPr>
          <w:lang w:val="en-US"/>
        </w:rPr>
        <w:t>Measure and Arrange actually each have a parameter. Measure(Size maxSize) specifies the maximum available size which the element can use. Arrange(Size arrangeSize) means what? Read WPF Unleashed</w:t>
      </w:r>
    </w:p>
    <w:p w:rsidR="00547C5E" w:rsidRPr="00C62075" w:rsidRDefault="00547C5E" w:rsidP="00547C5E">
      <w:pPr>
        <w:pStyle w:val="Heading3"/>
        <w:rPr>
          <w:lang w:val="en-US"/>
        </w:rPr>
      </w:pPr>
      <w:r w:rsidRPr="00C62075">
        <w:rPr>
          <w:lang w:val="en-US"/>
        </w:rPr>
        <w:t>Graph matching and animation</w:t>
      </w:r>
    </w:p>
    <w:p w:rsidR="00547C5E" w:rsidRPr="00C62075" w:rsidRDefault="00547C5E" w:rsidP="00547C5E">
      <w:pPr>
        <w:rPr>
          <w:lang w:val="en-US"/>
        </w:rPr>
      </w:pPr>
    </w:p>
    <w:p w:rsidR="00547C5E" w:rsidRPr="00C62075" w:rsidRDefault="00547C5E" w:rsidP="00547C5E">
      <w:pPr>
        <w:pStyle w:val="Heading3"/>
        <w:rPr>
          <w:lang w:val="en-US"/>
        </w:rPr>
      </w:pPr>
      <w:r w:rsidRPr="00C62075">
        <w:rPr>
          <w:lang w:val="en-US"/>
        </w:rPr>
        <w:t>Spline routing</w:t>
      </w:r>
    </w:p>
    <w:p w:rsidR="00547C5E" w:rsidRPr="00C62075" w:rsidRDefault="00547C5E" w:rsidP="00547C5E">
      <w:pPr>
        <w:rPr>
          <w:lang w:val="en-US"/>
        </w:rPr>
      </w:pPr>
      <w:r w:rsidRPr="00C62075">
        <w:rPr>
          <w:lang w:val="en-US"/>
        </w:rPr>
        <w:t>The problem:</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547C5E" w:rsidRPr="00C62075" w:rsidRDefault="00547C5E" w:rsidP="00547C5E">
      <w:pPr>
        <w:rPr>
          <w:lang w:val="en-US"/>
        </w:rPr>
      </w:pPr>
      <w:r w:rsidRPr="00C62075">
        <w:rPr>
          <w:lang w:val="en-US"/>
        </w:rPr>
        <w:lastRenderedPageBreak/>
        <w:t xml:space="preserve">As said, Graphviz was used for routing the edges and the appearance of resulting graphs was good: screenshot </w:t>
      </w:r>
    </w:p>
    <w:p w:rsidR="00547C5E" w:rsidRPr="00C62075" w:rsidRDefault="00547C5E" w:rsidP="00547C5E">
      <w:pPr>
        <w:rPr>
          <w:lang w:val="en-US"/>
        </w:rPr>
      </w:pPr>
      <w:r w:rsidRPr="00C62075">
        <w:rPr>
          <w:lang w:val="en-US"/>
        </w:rPr>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Therefore we decided to implement also the spline routing ourselves and get rid of Graphviz completely.</w:t>
      </w:r>
    </w:p>
    <w:p w:rsidR="00547C5E" w:rsidRPr="00C62075" w:rsidRDefault="00547C5E" w:rsidP="00547C5E">
      <w:pPr>
        <w:pStyle w:val="Heading4"/>
        <w:rPr>
          <w:lang w:val="en-US"/>
        </w:rPr>
      </w:pPr>
      <w:r w:rsidRPr="00C62075">
        <w:rPr>
          <w:lang w:val="en-US"/>
        </w:rPr>
        <w:t>Our algoritm</w:t>
      </w:r>
    </w:p>
    <w:p w:rsidR="00547C5E" w:rsidRPr="00C62075" w:rsidRDefault="00547C5E" w:rsidP="00547C5E">
      <w:pPr>
        <w:rPr>
          <w:lang w:val="en-US"/>
        </w:rPr>
      </w:pP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of the rectangles. Second, to make edges look natural to humans, some sort of shortest path routing would be reasonable. The Graphviz paper confirmed our ideas.</w:t>
      </w:r>
    </w:p>
    <w:p w:rsidR="00547C5E" w:rsidRPr="00C62075" w:rsidRDefault="00547C5E" w:rsidP="00547C5E">
      <w:pPr>
        <w:rPr>
          <w:lang w:val="en-US"/>
        </w:rPr>
      </w:pPr>
      <w:r w:rsidRPr="00C62075">
        <w:rPr>
          <w:lang w:val="en-US"/>
        </w:rPr>
        <w:t>Like Graphviz, we route the edges 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Build 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C62075">
        <w:rPr>
          <w:noProof/>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Pr="00C62075" w:rsidRDefault="00547C5E" w:rsidP="00547C5E">
      <w:pPr>
        <w:rPr>
          <w:lang w:val="en-US"/>
        </w:rPr>
      </w:pPr>
      <w:r w:rsidRPr="00C62075">
        <w:rPr>
          <w:lang w:val="en-US"/>
        </w:rPr>
        <w:t>Note that Graphviz also uses O(n</w:t>
      </w:r>
      <w:r w:rsidRPr="00C62075">
        <w:rPr>
          <w:vertAlign w:val="superscript"/>
          <w:lang w:val="en-US"/>
        </w:rPr>
        <w:t>3</w:t>
      </w:r>
      <w:r w:rsidRPr="00C62075">
        <w:rPr>
          <w:lang w:val="en-US"/>
        </w:rPr>
        <w:t>) algorithm for visibility graph construction.</w:t>
      </w:r>
    </w:p>
    <w:p w:rsidR="00547C5E" w:rsidRPr="00C62075" w:rsidRDefault="00547C5E" w:rsidP="00547C5E">
      <w:pPr>
        <w:rPr>
          <w:lang w:val="en-US"/>
        </w:rPr>
      </w:pPr>
      <w:r w:rsidRPr="00C62075">
        <w:rPr>
          <w:lang w:val="en-US"/>
        </w:rPr>
        <w:lastRenderedPageBreak/>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547C5E" w:rsidRPr="00C62075" w:rsidRDefault="00547C5E" w:rsidP="00547C5E">
      <w:pPr>
        <w:jc w:val="center"/>
        <w:rPr>
          <w:lang w:val="en-US"/>
        </w:rPr>
      </w:pPr>
      <w:r w:rsidRPr="00C62075">
        <w:rPr>
          <w:noProof/>
          <w:lang w:eastAsia="cs-CZ"/>
        </w:rPr>
        <w:drawing>
          <wp:inline distT="0" distB="0" distL="0" distR="0" wp14:anchorId="27BDEE72" wp14:editId="3C71652E">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9"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547C5E">
      <w:pPr>
        <w:pStyle w:val="Heading4"/>
        <w:rPr>
          <w:lang w:val="en-US"/>
        </w:rPr>
      </w:pPr>
      <w:r w:rsidRPr="00C62075">
        <w:rPr>
          <w:lang w:val="en-US"/>
        </w:rPr>
        <w:t>Edge overlaps</w:t>
      </w:r>
    </w:p>
    <w:p w:rsidR="00547C5E" w:rsidRPr="00C62075" w:rsidRDefault="00547C5E" w:rsidP="00547C5E">
      <w:pPr>
        <w:rPr>
          <w:lang w:val="en-US"/>
        </w:rPr>
      </w:pPr>
      <w:r w:rsidRPr="00C62075">
        <w:rPr>
          <w:lang w:val="en-US"/>
        </w:rPr>
        <w:t>Like with Graphviz, the edges are routed one by one and sometimes can produce long overlaps. We solved this in the user interface by highlighting edge under cursor.</w:t>
      </w:r>
    </w:p>
    <w:p w:rsidR="00547C5E" w:rsidRPr="00C62075" w:rsidRDefault="00547C5E" w:rsidP="00547C5E">
      <w:pPr>
        <w:rPr>
          <w:lang w:val="en-US"/>
        </w:rPr>
      </w:pPr>
      <w:r w:rsidRPr="00C62075">
        <w:rPr>
          <w:lang w:val="en-US"/>
        </w:rPr>
        <w:t>screenshot</w:t>
      </w:r>
    </w:p>
    <w:p w:rsidR="00547C5E" w:rsidRPr="00C62075" w:rsidRDefault="00547C5E" w:rsidP="00547C5E">
      <w:pPr>
        <w:pStyle w:val="Heading4"/>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547C5E" w:rsidRPr="00C62075" w:rsidRDefault="00547C5E" w:rsidP="00547C5E">
      <w:pPr>
        <w:rPr>
          <w:lang w:val="en-US"/>
        </w:rPr>
      </w:pPr>
      <w:r w:rsidRPr="00C62075">
        <w:rPr>
          <w:lang w:val="en-US"/>
        </w:rPr>
        <w:t>Screenshot multi edges</w:t>
      </w:r>
    </w:p>
    <w:p w:rsidR="00547C5E" w:rsidRPr="00C62075" w:rsidRDefault="00547C5E" w:rsidP="00547C5E">
      <w:pPr>
        <w:rPr>
          <w:lang w:val="en-US"/>
        </w:rPr>
      </w:pPr>
      <w:r w:rsidRPr="00C62075">
        <w:rPr>
          <w:lang w:val="en-US"/>
        </w:rPr>
        <w:t>Screenshot self edges</w:t>
      </w:r>
    </w:p>
    <w:p w:rsidR="00547C5E" w:rsidRPr="00C62075" w:rsidRDefault="00547C5E" w:rsidP="00547C5E">
      <w:pPr>
        <w:pStyle w:val="Heading4"/>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547C5E" w:rsidRPr="00C62075" w:rsidRDefault="00547C5E" w:rsidP="00547C5E">
      <w:pPr>
        <w:pStyle w:val="Heading4"/>
        <w:rPr>
          <w:lang w:val="en-US"/>
        </w:rPr>
      </w:pPr>
      <w:r w:rsidRPr="00C62075">
        <w:rPr>
          <w:lang w:val="en-US"/>
        </w:rPr>
        <w:t>Join smoothing</w:t>
      </w:r>
    </w:p>
    <w:p w:rsidR="00547C5E" w:rsidRPr="00C62075" w:rsidRDefault="00547C5E" w:rsidP="00547C5E">
      <w:pPr>
        <w:rPr>
          <w:lang w:val="en-US"/>
        </w:rPr>
      </w:pPr>
      <w:r w:rsidRPr="00C62075">
        <w:rPr>
          <w:lang w:val="en-US"/>
        </w:rPr>
        <w:t>The last step of the algorithm – join smoothing – makes the result visually much more appealing:</w:t>
      </w:r>
    </w:p>
    <w:p w:rsidR="00547C5E" w:rsidRPr="00C62075" w:rsidRDefault="00547C5E" w:rsidP="00547C5E">
      <w:pPr>
        <w:rPr>
          <w:lang w:val="en-US"/>
        </w:rPr>
      </w:pPr>
      <w:r w:rsidRPr="00C62075">
        <w:rPr>
          <w:lang w:val="en-US"/>
        </w:rPr>
        <w:lastRenderedPageBreak/>
        <w:t>Screenshot with join smoothing</w:t>
      </w:r>
    </w:p>
    <w:p w:rsidR="00547C5E" w:rsidRPr="00C62075" w:rsidRDefault="00547C5E" w:rsidP="00547C5E">
      <w:pPr>
        <w:rPr>
          <w:lang w:val="en-US"/>
        </w:rPr>
      </w:pPr>
      <w:r w:rsidRPr="00C62075">
        <w:rPr>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Given two consecutive line segments, replace the segments by a Bezier curve of order 3 extended by straight line segments on each end:</w:t>
      </w:r>
    </w:p>
    <w:p w:rsidR="00547C5E" w:rsidRPr="00C62075" w:rsidRDefault="00547C5E" w:rsidP="00547C5E">
      <w:pPr>
        <w:rPr>
          <w:lang w:val="en-US"/>
        </w:rPr>
      </w:pPr>
      <w:r w:rsidRPr="00C62075">
        <w:rPr>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547C5E" w:rsidRPr="00C62075" w:rsidRDefault="00547C5E" w:rsidP="00547C5E">
      <w:pPr>
        <w:rPr>
          <w:lang w:val="en-US"/>
        </w:rPr>
      </w:pPr>
      <w:r w:rsidRPr="00C62075">
        <w:rPr>
          <w:lang w:val="en-US"/>
        </w:rPr>
        <w:t>(Screenshot)</w:t>
      </w:r>
    </w:p>
    <w:p w:rsidR="00547C5E" w:rsidRPr="00C62075" w:rsidRDefault="00547C5E" w:rsidP="00547C5E">
      <w:pPr>
        <w:pStyle w:val="Heading3"/>
        <w:rPr>
          <w:lang w:val="en-US"/>
        </w:rPr>
      </w:pPr>
      <w:r w:rsidRPr="00C62075">
        <w:rPr>
          <w:lang w:val="en-US"/>
        </w:rPr>
        <w:t>Graph drawing</w:t>
      </w:r>
    </w:p>
    <w:p w:rsidR="00547C5E" w:rsidRPr="00C62075" w:rsidRDefault="00547C5E" w:rsidP="00547C5E">
      <w:pPr>
        <w:pStyle w:val="Heading3"/>
        <w:rPr>
          <w:lang w:val="en-US"/>
        </w:rPr>
      </w:pPr>
      <w:r w:rsidRPr="00C62075">
        <w:rPr>
          <w:lang w:val="en-US"/>
        </w:rPr>
        <w:t>Graph transitions</w:t>
      </w:r>
    </w:p>
    <w:p w:rsidR="00547C5E" w:rsidRPr="00547C5E" w:rsidRDefault="00547C5E" w:rsidP="00547C5E">
      <w:pPr>
        <w:rPr>
          <w:lang w:val="en-US"/>
        </w:rPr>
      </w:pPr>
    </w:p>
    <w:p w:rsidR="00F3644F" w:rsidRPr="00C62075" w:rsidRDefault="00F3644F" w:rsidP="00F3644F">
      <w:pPr>
        <w:pStyle w:val="Heading3"/>
        <w:rPr>
          <w:lang w:val="en-US"/>
        </w:rPr>
      </w:pPr>
      <w:r w:rsidRPr="00C62075">
        <w:rPr>
          <w:lang w:val="en-US"/>
        </w:rPr>
        <w:t>The result</w:t>
      </w:r>
    </w:p>
    <w:p w:rsidR="00AE1A6C" w:rsidRDefault="00AE1A6C" w:rsidP="00AE1A6C">
      <w:pPr>
        <w:pStyle w:val="Heading2"/>
        <w:rPr>
          <w:lang w:val="en-US"/>
        </w:rPr>
      </w:pPr>
      <w:r w:rsidRPr="00C62075">
        <w:rPr>
          <w:lang w:val="en-US"/>
        </w:rPr>
        <w:t>Collection Visualizer</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Having said that the Collection visualizer obtains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994BF5" w:rsidRPr="00C62075" w:rsidRDefault="00994BF5" w:rsidP="00994BF5">
      <w:pPr>
        <w:rPr>
          <w:lang w:val="en-US"/>
        </w:rPr>
      </w:pPr>
      <w:r w:rsidRPr="00C62075">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994BF5" w:rsidRPr="00C62075" w:rsidRDefault="00994BF5" w:rsidP="00994B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994BF5" w:rsidRPr="00C62075" w:rsidRDefault="00994BF5" w:rsidP="00994BF5">
      <w:pPr>
        <w:rPr>
          <w:lang w:val="en-US"/>
        </w:rPr>
      </w:pPr>
      <w:r w:rsidRPr="00C62075">
        <w:rPr>
          <w:lang w:val="en-US"/>
        </w:rPr>
        <w:t xml:space="preserve">What we do is that we supply a special collection as the 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w:t>
      </w:r>
      <w:r w:rsidRPr="00C62075">
        <w:rPr>
          <w:lang w:val="en-US"/>
        </w:rPr>
        <w:lastRenderedPageBreak/>
        <w:t>data source IListValuesProvider.</w:t>
      </w: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0"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994B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994BF5" w:rsidRPr="00C62075" w:rsidRDefault="00994BF5" w:rsidP="00994B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1"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994BF5" w:rsidRPr="00C62075" w:rsidRDefault="00994BF5" w:rsidP="00994B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994B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994B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C62075">
        <w:rPr>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Pr="00C6207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994BF5" w:rsidRPr="00C62075" w:rsidRDefault="00994BF5" w:rsidP="00994BF5">
      <w:pPr>
        <w:rPr>
          <w:lang w:val="en-US"/>
        </w:rPr>
      </w:pPr>
      <w:r w:rsidRPr="00C62075">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994BF5" w:rsidRPr="00C62075" w:rsidRDefault="00994BF5" w:rsidP="00994BF5">
      <w:pPr>
        <w:rPr>
          <w:lang w:val="en-US"/>
        </w:rPr>
      </w:pPr>
      <w:r w:rsidRPr="00C62075">
        <w:rPr>
          <w:lang w:val="en-US"/>
        </w:rPr>
        <w:lastRenderedPageBreak/>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994BF5" w:rsidRPr="00C62075" w:rsidRDefault="00994BF5" w:rsidP="00994BF5">
      <w:pPr>
        <w:pStyle w:val="Heading5"/>
        <w:rPr>
          <w:lang w:val="en-US"/>
        </w:rPr>
      </w:pPr>
      <w:r w:rsidRPr="00C62075">
        <w:rPr>
          <w:lang w:val="en-US"/>
        </w:rPr>
        <w:t>Third solution</w:t>
      </w:r>
    </w:p>
    <w:p w:rsidR="00994BF5" w:rsidRDefault="00994BF5" w:rsidP="00994BF5">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0C2603" w:rsidRPr="00C62075" w:rsidRDefault="000C2603" w:rsidP="000C2603">
      <w:pPr>
        <w:pStyle w:val="Heading5"/>
        <w:rPr>
          <w:lang w:val="en-US"/>
        </w:rPr>
      </w:pPr>
      <w:r>
        <w:rPr>
          <w:lang w:val="en-US"/>
        </w:rPr>
        <w:t>Our choice</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why we chose the second solution.</w:t>
      </w:r>
    </w:p>
    <w:p w:rsidR="00994BF5" w:rsidRPr="00C62075" w:rsidRDefault="00994BF5" w:rsidP="00994BF5">
      <w:pPr>
        <w:pStyle w:val="Heading5"/>
        <w:rPr>
          <w:lang w:val="en-US"/>
        </w:rPr>
      </w:pPr>
      <w:r w:rsidRPr="00C62075">
        <w:rPr>
          <w:lang w:val="en-US"/>
        </w:rPr>
        <w:t>Note on garbage collection</w:t>
      </w:r>
    </w:p>
    <w:p w:rsidR="00994BF5" w:rsidRPr="00C62075" w:rsidRDefault="00994BF5" w:rsidP="00994BF5">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994BF5" w:rsidRPr="00C62075" w:rsidRDefault="00994BF5" w:rsidP="00994BF5">
      <w:pPr>
        <w:pStyle w:val="Heading3"/>
        <w:rPr>
          <w:lang w:val="en-US"/>
        </w:rPr>
      </w:pPr>
      <w:r w:rsidRPr="00C62075">
        <w:rPr>
          <w:lang w:val="en-US"/>
        </w:rPr>
        <w:t>Expanding the items in the grid</w:t>
      </w:r>
    </w:p>
    <w:p w:rsidR="00994BF5" w:rsidRPr="00C62075" w:rsidRDefault="00994BF5" w:rsidP="00994BF5">
      <w:pPr>
        <w:pStyle w:val="Heading3"/>
        <w:rPr>
          <w:lang w:val="en-US"/>
        </w:rPr>
      </w:pPr>
      <w:r w:rsidRPr="00C62075">
        <w:rPr>
          <w:lang w:val="en-US"/>
        </w:rPr>
        <w:t>Generic vs. non-generic collections</w:t>
      </w:r>
    </w:p>
    <w:p w:rsidR="00994BF5" w:rsidRPr="00C62075" w:rsidRDefault="00994BF5" w:rsidP="00994BF5">
      <w:pPr>
        <w:pStyle w:val="Heading3"/>
        <w:rPr>
          <w:lang w:val="en-US"/>
        </w:rPr>
      </w:pPr>
      <w:r w:rsidRPr="00C62075">
        <w:rPr>
          <w:lang w:val="en-US"/>
        </w:rPr>
        <w:t>Lazy loading columns (object properties)</w:t>
      </w:r>
    </w:p>
    <w:p w:rsidR="00994BF5" w:rsidRPr="00C62075" w:rsidRDefault="00994BF5" w:rsidP="00994BF5">
      <w:pPr>
        <w:rPr>
          <w:lang w:val="en-US"/>
        </w:rPr>
      </w:pPr>
      <w:r w:rsidRPr="00C62075">
        <w:rPr>
          <w:lang w:val="en-US"/>
        </w:rPr>
        <w:t>Show also IQueryable, ObservableCollection, IParallelEnumerable.</w:t>
      </w:r>
    </w:p>
    <w:p w:rsidR="00994BF5" w:rsidRPr="00C62075" w:rsidRDefault="00994BF5" w:rsidP="00994BF5">
      <w:pPr>
        <w:pStyle w:val="Heading3"/>
        <w:rPr>
          <w:lang w:val="en-US"/>
        </w:rPr>
      </w:pPr>
      <w:r w:rsidRPr="00C62075">
        <w:rPr>
          <w:lang w:val="en-US"/>
        </w:rPr>
        <w:t>Heterogeneous collections</w:t>
      </w:r>
    </w:p>
    <w:p w:rsidR="00994BF5" w:rsidRPr="00994BF5" w:rsidRDefault="00994BF5" w:rsidP="00994BF5">
      <w:pPr>
        <w:rPr>
          <w:lang w:val="en-US"/>
        </w:rPr>
      </w:pP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lastRenderedPageBreak/>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AE1A6C" w:rsidRPr="00C62075" w:rsidRDefault="00AE1A6C" w:rsidP="00AE1A6C">
      <w:pPr>
        <w:rPr>
          <w:lang w:val="en-US"/>
        </w:rPr>
      </w:pPr>
      <w:r w:rsidRPr="00C62075">
        <w:rPr>
          <w:lang w:val="en-US"/>
        </w:rPr>
        <w:br w:type="page"/>
      </w:r>
    </w:p>
    <w:p w:rsidR="00AE1A6C" w:rsidRPr="00C62075" w:rsidRDefault="00AE1A6C" w:rsidP="00AE1A6C">
      <w:pPr>
        <w:pStyle w:val="Heading1"/>
        <w:rPr>
          <w:lang w:val="en-US"/>
        </w:rPr>
      </w:pPr>
    </w:p>
    <w:p w:rsidR="00AE1A6C" w:rsidRPr="00C62075" w:rsidRDefault="00AE1A6C" w:rsidP="00AE1A6C">
      <w:pPr>
        <w:rPr>
          <w:lang w:val="en-US"/>
        </w:rPr>
      </w:pPr>
    </w:p>
    <w:p w:rsidR="00AE1A6C" w:rsidRPr="00C62075" w:rsidRDefault="00AE1A6C" w:rsidP="00AE1A6C">
      <w:pPr>
        <w:pStyle w:val="Heading1"/>
        <w:rPr>
          <w:lang w:val="en-US"/>
        </w:rPr>
      </w:pPr>
      <w:r w:rsidRPr="00C62075">
        <w:rPr>
          <w:lang w:val="en-US"/>
        </w:rPr>
        <w:t>Object graph visualizer</w:t>
      </w:r>
    </w:p>
    <w:p w:rsidR="00AE1A6C" w:rsidRPr="00C62075" w:rsidRDefault="00AE1A6C" w:rsidP="00AE1A6C">
      <w:pPr>
        <w:pStyle w:val="Heading2"/>
        <w:rPr>
          <w:lang w:val="en-US"/>
        </w:rPr>
      </w:pPr>
      <w:r w:rsidRPr="00C62075">
        <w:rPr>
          <w:lang w:val="en-US"/>
        </w:rPr>
        <w:t>First attempt to implement an object graph visualizer</w:t>
      </w:r>
    </w:p>
    <w:p w:rsidR="00AE1A6C" w:rsidRPr="00C62075" w:rsidRDefault="00AE1A6C" w:rsidP="00AE1A6C">
      <w:pPr>
        <w:rPr>
          <w:lang w:val="en-US"/>
        </w:rPr>
      </w:pPr>
      <w:r w:rsidRPr="00C62075">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sidRPr="00C62075">
        <w:rPr>
          <w:lang w:val="en-US"/>
        </w:rPr>
        <w:t>ems should (not) be approached.</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1ED" w:rsidRDefault="009701ED" w:rsidP="00A23A7A">
      <w:pPr>
        <w:spacing w:after="0" w:line="240" w:lineRule="auto"/>
      </w:pPr>
      <w:r>
        <w:separator/>
      </w:r>
    </w:p>
  </w:endnote>
  <w:endnote w:type="continuationSeparator" w:id="0">
    <w:p w:rsidR="009701ED" w:rsidRDefault="009701ED"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1ED" w:rsidRDefault="009701ED" w:rsidP="00A23A7A">
      <w:pPr>
        <w:spacing w:after="0" w:line="240" w:lineRule="auto"/>
      </w:pPr>
      <w:r>
        <w:separator/>
      </w:r>
    </w:p>
  </w:footnote>
  <w:footnote w:type="continuationSeparator" w:id="0">
    <w:p w:rsidR="009701ED" w:rsidRDefault="009701ED"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5">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10"/>
  </w:num>
  <w:num w:numId="4">
    <w:abstractNumId w:val="18"/>
  </w:num>
  <w:num w:numId="5">
    <w:abstractNumId w:val="19"/>
  </w:num>
  <w:num w:numId="6">
    <w:abstractNumId w:val="25"/>
  </w:num>
  <w:num w:numId="7">
    <w:abstractNumId w:val="21"/>
  </w:num>
  <w:num w:numId="8">
    <w:abstractNumId w:val="11"/>
  </w:num>
  <w:num w:numId="9">
    <w:abstractNumId w:val="27"/>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6"/>
  </w:num>
  <w:num w:numId="19">
    <w:abstractNumId w:val="1"/>
  </w:num>
  <w:num w:numId="20">
    <w:abstractNumId w:val="7"/>
  </w:num>
  <w:num w:numId="21">
    <w:abstractNumId w:val="12"/>
  </w:num>
  <w:num w:numId="22">
    <w:abstractNumId w:val="2"/>
  </w:num>
  <w:num w:numId="23">
    <w:abstractNumId w:val="15"/>
  </w:num>
  <w:num w:numId="24">
    <w:abstractNumId w:val="23"/>
  </w:num>
  <w:num w:numId="25">
    <w:abstractNumId w:val="6"/>
  </w:num>
  <w:num w:numId="26">
    <w:abstractNumId w:val="16"/>
  </w:num>
  <w:num w:numId="27">
    <w:abstractNumId w:val="1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D28"/>
    <w:rsid w:val="00002EC5"/>
    <w:rsid w:val="000035BB"/>
    <w:rsid w:val="0000494F"/>
    <w:rsid w:val="00004DB7"/>
    <w:rsid w:val="0000742B"/>
    <w:rsid w:val="00011573"/>
    <w:rsid w:val="00012BE8"/>
    <w:rsid w:val="00015CAE"/>
    <w:rsid w:val="00016F8D"/>
    <w:rsid w:val="0001728C"/>
    <w:rsid w:val="000201F2"/>
    <w:rsid w:val="000229CD"/>
    <w:rsid w:val="000233C0"/>
    <w:rsid w:val="000236D0"/>
    <w:rsid w:val="00023B01"/>
    <w:rsid w:val="00023C9F"/>
    <w:rsid w:val="0002661F"/>
    <w:rsid w:val="00027FB6"/>
    <w:rsid w:val="00030814"/>
    <w:rsid w:val="00031D96"/>
    <w:rsid w:val="00032065"/>
    <w:rsid w:val="00032922"/>
    <w:rsid w:val="00033C0C"/>
    <w:rsid w:val="00034813"/>
    <w:rsid w:val="00035356"/>
    <w:rsid w:val="00036234"/>
    <w:rsid w:val="0003724D"/>
    <w:rsid w:val="00037449"/>
    <w:rsid w:val="000374C1"/>
    <w:rsid w:val="0004075E"/>
    <w:rsid w:val="000407AF"/>
    <w:rsid w:val="000408BB"/>
    <w:rsid w:val="00041EF0"/>
    <w:rsid w:val="00042556"/>
    <w:rsid w:val="0004433B"/>
    <w:rsid w:val="00044C66"/>
    <w:rsid w:val="00044DB3"/>
    <w:rsid w:val="0004543C"/>
    <w:rsid w:val="00045800"/>
    <w:rsid w:val="00046F97"/>
    <w:rsid w:val="00047104"/>
    <w:rsid w:val="000473E6"/>
    <w:rsid w:val="000479CC"/>
    <w:rsid w:val="0005075D"/>
    <w:rsid w:val="00050AF7"/>
    <w:rsid w:val="00050D3E"/>
    <w:rsid w:val="00051BDF"/>
    <w:rsid w:val="00051F00"/>
    <w:rsid w:val="0005222D"/>
    <w:rsid w:val="000525EF"/>
    <w:rsid w:val="00052E2F"/>
    <w:rsid w:val="00055A2B"/>
    <w:rsid w:val="00057878"/>
    <w:rsid w:val="0006000E"/>
    <w:rsid w:val="00060533"/>
    <w:rsid w:val="00065616"/>
    <w:rsid w:val="00066654"/>
    <w:rsid w:val="0006667A"/>
    <w:rsid w:val="00066AB2"/>
    <w:rsid w:val="0007007E"/>
    <w:rsid w:val="00070202"/>
    <w:rsid w:val="0007190C"/>
    <w:rsid w:val="00072041"/>
    <w:rsid w:val="00073DD6"/>
    <w:rsid w:val="00074CD5"/>
    <w:rsid w:val="000759E9"/>
    <w:rsid w:val="0007690C"/>
    <w:rsid w:val="00076F98"/>
    <w:rsid w:val="000772A4"/>
    <w:rsid w:val="000776E1"/>
    <w:rsid w:val="00077C8F"/>
    <w:rsid w:val="00077DCF"/>
    <w:rsid w:val="00080198"/>
    <w:rsid w:val="00080F42"/>
    <w:rsid w:val="000812D8"/>
    <w:rsid w:val="000814CE"/>
    <w:rsid w:val="00081E2A"/>
    <w:rsid w:val="00082205"/>
    <w:rsid w:val="00082AB6"/>
    <w:rsid w:val="00082B7F"/>
    <w:rsid w:val="000834AD"/>
    <w:rsid w:val="000848AA"/>
    <w:rsid w:val="00085C29"/>
    <w:rsid w:val="00085F8C"/>
    <w:rsid w:val="00087D53"/>
    <w:rsid w:val="00090AE2"/>
    <w:rsid w:val="00090C70"/>
    <w:rsid w:val="00092197"/>
    <w:rsid w:val="0009226C"/>
    <w:rsid w:val="0009262D"/>
    <w:rsid w:val="000928EF"/>
    <w:rsid w:val="00093064"/>
    <w:rsid w:val="0009369C"/>
    <w:rsid w:val="00095ED5"/>
    <w:rsid w:val="000971E9"/>
    <w:rsid w:val="000A0011"/>
    <w:rsid w:val="000A0904"/>
    <w:rsid w:val="000A105E"/>
    <w:rsid w:val="000A10B5"/>
    <w:rsid w:val="000A1404"/>
    <w:rsid w:val="000A53FE"/>
    <w:rsid w:val="000A5479"/>
    <w:rsid w:val="000A6305"/>
    <w:rsid w:val="000A780E"/>
    <w:rsid w:val="000A7B89"/>
    <w:rsid w:val="000B036C"/>
    <w:rsid w:val="000B178F"/>
    <w:rsid w:val="000B1A2F"/>
    <w:rsid w:val="000B1D66"/>
    <w:rsid w:val="000B55B9"/>
    <w:rsid w:val="000B57E3"/>
    <w:rsid w:val="000C06F8"/>
    <w:rsid w:val="000C08AF"/>
    <w:rsid w:val="000C0A1F"/>
    <w:rsid w:val="000C0C26"/>
    <w:rsid w:val="000C11BD"/>
    <w:rsid w:val="000C13C3"/>
    <w:rsid w:val="000C1D49"/>
    <w:rsid w:val="000C2603"/>
    <w:rsid w:val="000C285F"/>
    <w:rsid w:val="000C2E62"/>
    <w:rsid w:val="000C3793"/>
    <w:rsid w:val="000C3DC6"/>
    <w:rsid w:val="000C4BF3"/>
    <w:rsid w:val="000C4DA7"/>
    <w:rsid w:val="000C511D"/>
    <w:rsid w:val="000D008D"/>
    <w:rsid w:val="000D1ADA"/>
    <w:rsid w:val="000D1DAD"/>
    <w:rsid w:val="000D307E"/>
    <w:rsid w:val="000D3346"/>
    <w:rsid w:val="000D5C7E"/>
    <w:rsid w:val="000D6329"/>
    <w:rsid w:val="000D6FCB"/>
    <w:rsid w:val="000D7605"/>
    <w:rsid w:val="000D782F"/>
    <w:rsid w:val="000D7FF4"/>
    <w:rsid w:val="000E12FC"/>
    <w:rsid w:val="000E1E01"/>
    <w:rsid w:val="000E2B5B"/>
    <w:rsid w:val="000E4D17"/>
    <w:rsid w:val="000E4D6B"/>
    <w:rsid w:val="000E4EB4"/>
    <w:rsid w:val="000E4F35"/>
    <w:rsid w:val="000E5EAA"/>
    <w:rsid w:val="000E6842"/>
    <w:rsid w:val="000E7A1D"/>
    <w:rsid w:val="000F018C"/>
    <w:rsid w:val="000F0680"/>
    <w:rsid w:val="000F0D74"/>
    <w:rsid w:val="000F0DAF"/>
    <w:rsid w:val="000F1908"/>
    <w:rsid w:val="000F20F5"/>
    <w:rsid w:val="000F2277"/>
    <w:rsid w:val="000F5694"/>
    <w:rsid w:val="000F5EA4"/>
    <w:rsid w:val="000F60D2"/>
    <w:rsid w:val="000F6938"/>
    <w:rsid w:val="00100462"/>
    <w:rsid w:val="001011F9"/>
    <w:rsid w:val="001044C8"/>
    <w:rsid w:val="00105295"/>
    <w:rsid w:val="00105324"/>
    <w:rsid w:val="00106535"/>
    <w:rsid w:val="00106FA3"/>
    <w:rsid w:val="00107165"/>
    <w:rsid w:val="001076AF"/>
    <w:rsid w:val="00111455"/>
    <w:rsid w:val="0011160A"/>
    <w:rsid w:val="001147D3"/>
    <w:rsid w:val="00115215"/>
    <w:rsid w:val="00116800"/>
    <w:rsid w:val="00116969"/>
    <w:rsid w:val="001178D3"/>
    <w:rsid w:val="001219A3"/>
    <w:rsid w:val="00121CFF"/>
    <w:rsid w:val="00121FF8"/>
    <w:rsid w:val="001220D3"/>
    <w:rsid w:val="00124696"/>
    <w:rsid w:val="0012473A"/>
    <w:rsid w:val="00125047"/>
    <w:rsid w:val="00126D28"/>
    <w:rsid w:val="00130DE6"/>
    <w:rsid w:val="001320CE"/>
    <w:rsid w:val="0013310F"/>
    <w:rsid w:val="00133A05"/>
    <w:rsid w:val="001361DF"/>
    <w:rsid w:val="001366CD"/>
    <w:rsid w:val="00136AFB"/>
    <w:rsid w:val="00137155"/>
    <w:rsid w:val="00137739"/>
    <w:rsid w:val="00140416"/>
    <w:rsid w:val="00142E46"/>
    <w:rsid w:val="00143124"/>
    <w:rsid w:val="001455FD"/>
    <w:rsid w:val="00147B5F"/>
    <w:rsid w:val="001512D2"/>
    <w:rsid w:val="0015328B"/>
    <w:rsid w:val="00160590"/>
    <w:rsid w:val="0016218B"/>
    <w:rsid w:val="001624B0"/>
    <w:rsid w:val="00163444"/>
    <w:rsid w:val="00163ECA"/>
    <w:rsid w:val="00164587"/>
    <w:rsid w:val="00165A67"/>
    <w:rsid w:val="0017000E"/>
    <w:rsid w:val="00170072"/>
    <w:rsid w:val="0017076B"/>
    <w:rsid w:val="0017251E"/>
    <w:rsid w:val="001747B5"/>
    <w:rsid w:val="00175C86"/>
    <w:rsid w:val="0017715D"/>
    <w:rsid w:val="00180BC6"/>
    <w:rsid w:val="001816E6"/>
    <w:rsid w:val="0018184C"/>
    <w:rsid w:val="0018243D"/>
    <w:rsid w:val="00183D6C"/>
    <w:rsid w:val="00183E84"/>
    <w:rsid w:val="00186519"/>
    <w:rsid w:val="00186DCA"/>
    <w:rsid w:val="001913E3"/>
    <w:rsid w:val="001917AD"/>
    <w:rsid w:val="00192A2A"/>
    <w:rsid w:val="001934E3"/>
    <w:rsid w:val="00193F7E"/>
    <w:rsid w:val="00194300"/>
    <w:rsid w:val="001943F7"/>
    <w:rsid w:val="001947EE"/>
    <w:rsid w:val="00195065"/>
    <w:rsid w:val="00196F7F"/>
    <w:rsid w:val="001A06BD"/>
    <w:rsid w:val="001A2172"/>
    <w:rsid w:val="001A2577"/>
    <w:rsid w:val="001A27EC"/>
    <w:rsid w:val="001A290B"/>
    <w:rsid w:val="001A3093"/>
    <w:rsid w:val="001A5078"/>
    <w:rsid w:val="001A53B6"/>
    <w:rsid w:val="001A66D5"/>
    <w:rsid w:val="001A6A43"/>
    <w:rsid w:val="001A6E1A"/>
    <w:rsid w:val="001A6EED"/>
    <w:rsid w:val="001B01A6"/>
    <w:rsid w:val="001B11AC"/>
    <w:rsid w:val="001B187E"/>
    <w:rsid w:val="001B1B33"/>
    <w:rsid w:val="001B2590"/>
    <w:rsid w:val="001B3312"/>
    <w:rsid w:val="001B358A"/>
    <w:rsid w:val="001B4DC4"/>
    <w:rsid w:val="001B54D6"/>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20FD"/>
    <w:rsid w:val="001D2829"/>
    <w:rsid w:val="001D3B80"/>
    <w:rsid w:val="001D6164"/>
    <w:rsid w:val="001D6A80"/>
    <w:rsid w:val="001D6C9D"/>
    <w:rsid w:val="001D7E57"/>
    <w:rsid w:val="001E07EE"/>
    <w:rsid w:val="001E15E7"/>
    <w:rsid w:val="001E2601"/>
    <w:rsid w:val="001E2FCA"/>
    <w:rsid w:val="001E32C7"/>
    <w:rsid w:val="001E419B"/>
    <w:rsid w:val="001E4F08"/>
    <w:rsid w:val="001E521F"/>
    <w:rsid w:val="001E57B0"/>
    <w:rsid w:val="001E6162"/>
    <w:rsid w:val="001E6DE0"/>
    <w:rsid w:val="001E7FCE"/>
    <w:rsid w:val="001F0344"/>
    <w:rsid w:val="001F07E7"/>
    <w:rsid w:val="001F084D"/>
    <w:rsid w:val="001F10BC"/>
    <w:rsid w:val="001F1334"/>
    <w:rsid w:val="001F1757"/>
    <w:rsid w:val="001F1C98"/>
    <w:rsid w:val="001F1F4E"/>
    <w:rsid w:val="001F2004"/>
    <w:rsid w:val="001F259B"/>
    <w:rsid w:val="001F30A4"/>
    <w:rsid w:val="001F36DE"/>
    <w:rsid w:val="001F39C2"/>
    <w:rsid w:val="001F412E"/>
    <w:rsid w:val="001F41AA"/>
    <w:rsid w:val="001F474B"/>
    <w:rsid w:val="001F4DA5"/>
    <w:rsid w:val="001F6309"/>
    <w:rsid w:val="001F6AC9"/>
    <w:rsid w:val="001F6F1F"/>
    <w:rsid w:val="002016E8"/>
    <w:rsid w:val="00201BF3"/>
    <w:rsid w:val="00201F8E"/>
    <w:rsid w:val="00203083"/>
    <w:rsid w:val="002046CA"/>
    <w:rsid w:val="002051FE"/>
    <w:rsid w:val="00205D4D"/>
    <w:rsid w:val="00206513"/>
    <w:rsid w:val="00210124"/>
    <w:rsid w:val="0021076D"/>
    <w:rsid w:val="00211869"/>
    <w:rsid w:val="002125DB"/>
    <w:rsid w:val="002136CE"/>
    <w:rsid w:val="00213DA8"/>
    <w:rsid w:val="0021479A"/>
    <w:rsid w:val="0021591C"/>
    <w:rsid w:val="002174B3"/>
    <w:rsid w:val="0021765D"/>
    <w:rsid w:val="00221319"/>
    <w:rsid w:val="0022226C"/>
    <w:rsid w:val="0022350E"/>
    <w:rsid w:val="00223D02"/>
    <w:rsid w:val="00223FB4"/>
    <w:rsid w:val="00224875"/>
    <w:rsid w:val="00225B61"/>
    <w:rsid w:val="00230337"/>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47AC"/>
    <w:rsid w:val="00244939"/>
    <w:rsid w:val="00244E1E"/>
    <w:rsid w:val="00245ED6"/>
    <w:rsid w:val="002461F5"/>
    <w:rsid w:val="00246BB0"/>
    <w:rsid w:val="002500A2"/>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35C4"/>
    <w:rsid w:val="0026574F"/>
    <w:rsid w:val="00266076"/>
    <w:rsid w:val="00267656"/>
    <w:rsid w:val="002677B5"/>
    <w:rsid w:val="00270670"/>
    <w:rsid w:val="00272653"/>
    <w:rsid w:val="002731E7"/>
    <w:rsid w:val="00274B79"/>
    <w:rsid w:val="00275B46"/>
    <w:rsid w:val="00276ADF"/>
    <w:rsid w:val="00276D08"/>
    <w:rsid w:val="00277D51"/>
    <w:rsid w:val="002809C7"/>
    <w:rsid w:val="002812E9"/>
    <w:rsid w:val="002814A9"/>
    <w:rsid w:val="00282BF1"/>
    <w:rsid w:val="00284371"/>
    <w:rsid w:val="00284837"/>
    <w:rsid w:val="00286255"/>
    <w:rsid w:val="00286372"/>
    <w:rsid w:val="002863EC"/>
    <w:rsid w:val="00286FA8"/>
    <w:rsid w:val="00291AED"/>
    <w:rsid w:val="00291FA1"/>
    <w:rsid w:val="0029285E"/>
    <w:rsid w:val="00292EC7"/>
    <w:rsid w:val="002930A5"/>
    <w:rsid w:val="00293233"/>
    <w:rsid w:val="00293313"/>
    <w:rsid w:val="002958C5"/>
    <w:rsid w:val="00295CBE"/>
    <w:rsid w:val="00295DAD"/>
    <w:rsid w:val="00297726"/>
    <w:rsid w:val="002A0899"/>
    <w:rsid w:val="002A1844"/>
    <w:rsid w:val="002A2334"/>
    <w:rsid w:val="002A2965"/>
    <w:rsid w:val="002A364B"/>
    <w:rsid w:val="002A3F46"/>
    <w:rsid w:val="002A5373"/>
    <w:rsid w:val="002A5C27"/>
    <w:rsid w:val="002A5D99"/>
    <w:rsid w:val="002A5E19"/>
    <w:rsid w:val="002A74DE"/>
    <w:rsid w:val="002A7896"/>
    <w:rsid w:val="002B1A16"/>
    <w:rsid w:val="002B33CC"/>
    <w:rsid w:val="002B3612"/>
    <w:rsid w:val="002B5127"/>
    <w:rsid w:val="002B5669"/>
    <w:rsid w:val="002B680C"/>
    <w:rsid w:val="002B7BA5"/>
    <w:rsid w:val="002C0335"/>
    <w:rsid w:val="002C10EC"/>
    <w:rsid w:val="002C1442"/>
    <w:rsid w:val="002C3499"/>
    <w:rsid w:val="002C5AC6"/>
    <w:rsid w:val="002C61BA"/>
    <w:rsid w:val="002C650D"/>
    <w:rsid w:val="002C688D"/>
    <w:rsid w:val="002C74CB"/>
    <w:rsid w:val="002C74DC"/>
    <w:rsid w:val="002C78EA"/>
    <w:rsid w:val="002C79AF"/>
    <w:rsid w:val="002D007C"/>
    <w:rsid w:val="002D0163"/>
    <w:rsid w:val="002D0B36"/>
    <w:rsid w:val="002D1AF1"/>
    <w:rsid w:val="002D1F5D"/>
    <w:rsid w:val="002D2421"/>
    <w:rsid w:val="002D269B"/>
    <w:rsid w:val="002D27D2"/>
    <w:rsid w:val="002D3701"/>
    <w:rsid w:val="002D378C"/>
    <w:rsid w:val="002D4567"/>
    <w:rsid w:val="002D457A"/>
    <w:rsid w:val="002D5D68"/>
    <w:rsid w:val="002D6838"/>
    <w:rsid w:val="002D78EB"/>
    <w:rsid w:val="002D7BAA"/>
    <w:rsid w:val="002E13DA"/>
    <w:rsid w:val="002E1479"/>
    <w:rsid w:val="002E3C9F"/>
    <w:rsid w:val="002E47C6"/>
    <w:rsid w:val="002E5A50"/>
    <w:rsid w:val="002E5DC5"/>
    <w:rsid w:val="002F0A14"/>
    <w:rsid w:val="002F271F"/>
    <w:rsid w:val="002F3844"/>
    <w:rsid w:val="002F38DC"/>
    <w:rsid w:val="002F3DBC"/>
    <w:rsid w:val="002F582B"/>
    <w:rsid w:val="002F60D5"/>
    <w:rsid w:val="002F658B"/>
    <w:rsid w:val="002F6990"/>
    <w:rsid w:val="0030038E"/>
    <w:rsid w:val="003021A1"/>
    <w:rsid w:val="00302AFA"/>
    <w:rsid w:val="00302D9C"/>
    <w:rsid w:val="00303386"/>
    <w:rsid w:val="00303C24"/>
    <w:rsid w:val="00304A17"/>
    <w:rsid w:val="00304E99"/>
    <w:rsid w:val="00305DD1"/>
    <w:rsid w:val="0030666C"/>
    <w:rsid w:val="0031106A"/>
    <w:rsid w:val="00311894"/>
    <w:rsid w:val="00313F9A"/>
    <w:rsid w:val="0031464F"/>
    <w:rsid w:val="003149BA"/>
    <w:rsid w:val="00316EDD"/>
    <w:rsid w:val="00317071"/>
    <w:rsid w:val="00320CFF"/>
    <w:rsid w:val="00320FEB"/>
    <w:rsid w:val="00321556"/>
    <w:rsid w:val="00321AF3"/>
    <w:rsid w:val="00321B93"/>
    <w:rsid w:val="00321C86"/>
    <w:rsid w:val="003239E7"/>
    <w:rsid w:val="00323E03"/>
    <w:rsid w:val="00324A70"/>
    <w:rsid w:val="00325349"/>
    <w:rsid w:val="0032539A"/>
    <w:rsid w:val="00325555"/>
    <w:rsid w:val="00326B25"/>
    <w:rsid w:val="003303C1"/>
    <w:rsid w:val="00330440"/>
    <w:rsid w:val="003313A1"/>
    <w:rsid w:val="00331739"/>
    <w:rsid w:val="00332CDA"/>
    <w:rsid w:val="0033301D"/>
    <w:rsid w:val="00333502"/>
    <w:rsid w:val="00334664"/>
    <w:rsid w:val="00334D25"/>
    <w:rsid w:val="0033598A"/>
    <w:rsid w:val="00336D50"/>
    <w:rsid w:val="003372EC"/>
    <w:rsid w:val="0033776E"/>
    <w:rsid w:val="00340372"/>
    <w:rsid w:val="00341943"/>
    <w:rsid w:val="00343D49"/>
    <w:rsid w:val="00344A22"/>
    <w:rsid w:val="0034568D"/>
    <w:rsid w:val="00345A74"/>
    <w:rsid w:val="00345EC9"/>
    <w:rsid w:val="003467F4"/>
    <w:rsid w:val="00351E59"/>
    <w:rsid w:val="003520D5"/>
    <w:rsid w:val="00352593"/>
    <w:rsid w:val="00353E0F"/>
    <w:rsid w:val="00355649"/>
    <w:rsid w:val="003573BB"/>
    <w:rsid w:val="0036019C"/>
    <w:rsid w:val="003602C7"/>
    <w:rsid w:val="00360B4F"/>
    <w:rsid w:val="003628E4"/>
    <w:rsid w:val="003633B8"/>
    <w:rsid w:val="00363659"/>
    <w:rsid w:val="00364323"/>
    <w:rsid w:val="003643B3"/>
    <w:rsid w:val="00366041"/>
    <w:rsid w:val="0036671F"/>
    <w:rsid w:val="00371994"/>
    <w:rsid w:val="00371B0B"/>
    <w:rsid w:val="003722EC"/>
    <w:rsid w:val="003731C3"/>
    <w:rsid w:val="00373506"/>
    <w:rsid w:val="0037397A"/>
    <w:rsid w:val="00373AC3"/>
    <w:rsid w:val="00374F7F"/>
    <w:rsid w:val="003757BC"/>
    <w:rsid w:val="0037626C"/>
    <w:rsid w:val="00377213"/>
    <w:rsid w:val="00382909"/>
    <w:rsid w:val="00383C5F"/>
    <w:rsid w:val="00385F57"/>
    <w:rsid w:val="0038743C"/>
    <w:rsid w:val="00390749"/>
    <w:rsid w:val="00392608"/>
    <w:rsid w:val="00392CAF"/>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4A89"/>
    <w:rsid w:val="003A4E56"/>
    <w:rsid w:val="003A51BC"/>
    <w:rsid w:val="003A69E0"/>
    <w:rsid w:val="003A6D81"/>
    <w:rsid w:val="003A70B9"/>
    <w:rsid w:val="003A7DD2"/>
    <w:rsid w:val="003A7EAE"/>
    <w:rsid w:val="003B10ED"/>
    <w:rsid w:val="003B2A70"/>
    <w:rsid w:val="003B3D94"/>
    <w:rsid w:val="003B50A8"/>
    <w:rsid w:val="003B7CEF"/>
    <w:rsid w:val="003C0DE8"/>
    <w:rsid w:val="003C1C0F"/>
    <w:rsid w:val="003C2407"/>
    <w:rsid w:val="003C2F5A"/>
    <w:rsid w:val="003C312F"/>
    <w:rsid w:val="003C3F28"/>
    <w:rsid w:val="003C3FD8"/>
    <w:rsid w:val="003C4274"/>
    <w:rsid w:val="003C4323"/>
    <w:rsid w:val="003C4C39"/>
    <w:rsid w:val="003C590D"/>
    <w:rsid w:val="003D0401"/>
    <w:rsid w:val="003D04FA"/>
    <w:rsid w:val="003D1470"/>
    <w:rsid w:val="003D462D"/>
    <w:rsid w:val="003D528D"/>
    <w:rsid w:val="003D5588"/>
    <w:rsid w:val="003D6174"/>
    <w:rsid w:val="003D65D1"/>
    <w:rsid w:val="003D6D50"/>
    <w:rsid w:val="003D7534"/>
    <w:rsid w:val="003D7EF0"/>
    <w:rsid w:val="003E016B"/>
    <w:rsid w:val="003E12C4"/>
    <w:rsid w:val="003E12F4"/>
    <w:rsid w:val="003E27FD"/>
    <w:rsid w:val="003E330B"/>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68FF"/>
    <w:rsid w:val="004078AB"/>
    <w:rsid w:val="004118F2"/>
    <w:rsid w:val="00412838"/>
    <w:rsid w:val="00413BFC"/>
    <w:rsid w:val="00413E58"/>
    <w:rsid w:val="00415C07"/>
    <w:rsid w:val="00415E72"/>
    <w:rsid w:val="004165DB"/>
    <w:rsid w:val="00420191"/>
    <w:rsid w:val="004206EE"/>
    <w:rsid w:val="004209B3"/>
    <w:rsid w:val="004234A2"/>
    <w:rsid w:val="00423DDB"/>
    <w:rsid w:val="0042478B"/>
    <w:rsid w:val="00425951"/>
    <w:rsid w:val="00430483"/>
    <w:rsid w:val="00430520"/>
    <w:rsid w:val="004337BB"/>
    <w:rsid w:val="00434361"/>
    <w:rsid w:val="00434EEA"/>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FD0"/>
    <w:rsid w:val="0045524B"/>
    <w:rsid w:val="00455466"/>
    <w:rsid w:val="00455983"/>
    <w:rsid w:val="00456763"/>
    <w:rsid w:val="004577C9"/>
    <w:rsid w:val="004578F4"/>
    <w:rsid w:val="00457F81"/>
    <w:rsid w:val="00460B11"/>
    <w:rsid w:val="0046268E"/>
    <w:rsid w:val="004631E9"/>
    <w:rsid w:val="00463AB0"/>
    <w:rsid w:val="00463BCF"/>
    <w:rsid w:val="00465715"/>
    <w:rsid w:val="004665A4"/>
    <w:rsid w:val="004667E0"/>
    <w:rsid w:val="004668EC"/>
    <w:rsid w:val="004703E0"/>
    <w:rsid w:val="00470465"/>
    <w:rsid w:val="004712F5"/>
    <w:rsid w:val="0047210E"/>
    <w:rsid w:val="004737FF"/>
    <w:rsid w:val="004740E5"/>
    <w:rsid w:val="004748AE"/>
    <w:rsid w:val="00474917"/>
    <w:rsid w:val="00474AA2"/>
    <w:rsid w:val="00474F4B"/>
    <w:rsid w:val="004757AB"/>
    <w:rsid w:val="00475A45"/>
    <w:rsid w:val="00476853"/>
    <w:rsid w:val="00476C18"/>
    <w:rsid w:val="004778A8"/>
    <w:rsid w:val="00480837"/>
    <w:rsid w:val="004822D2"/>
    <w:rsid w:val="00482449"/>
    <w:rsid w:val="00483E0A"/>
    <w:rsid w:val="00484D9E"/>
    <w:rsid w:val="00485192"/>
    <w:rsid w:val="00485A38"/>
    <w:rsid w:val="0048705E"/>
    <w:rsid w:val="00491431"/>
    <w:rsid w:val="00491E97"/>
    <w:rsid w:val="004921CD"/>
    <w:rsid w:val="00492414"/>
    <w:rsid w:val="00492B0A"/>
    <w:rsid w:val="004940AA"/>
    <w:rsid w:val="004944F2"/>
    <w:rsid w:val="00494B67"/>
    <w:rsid w:val="0049520E"/>
    <w:rsid w:val="00497C60"/>
    <w:rsid w:val="00497D91"/>
    <w:rsid w:val="004A1556"/>
    <w:rsid w:val="004A1671"/>
    <w:rsid w:val="004A1D4A"/>
    <w:rsid w:val="004A22BE"/>
    <w:rsid w:val="004A2A05"/>
    <w:rsid w:val="004A2CBD"/>
    <w:rsid w:val="004A32F5"/>
    <w:rsid w:val="004A3E93"/>
    <w:rsid w:val="004A5182"/>
    <w:rsid w:val="004A54EE"/>
    <w:rsid w:val="004A68C4"/>
    <w:rsid w:val="004A7827"/>
    <w:rsid w:val="004B0AB9"/>
    <w:rsid w:val="004B1071"/>
    <w:rsid w:val="004B1173"/>
    <w:rsid w:val="004B1E40"/>
    <w:rsid w:val="004B3E3E"/>
    <w:rsid w:val="004B4411"/>
    <w:rsid w:val="004B5695"/>
    <w:rsid w:val="004B569C"/>
    <w:rsid w:val="004B656D"/>
    <w:rsid w:val="004B6620"/>
    <w:rsid w:val="004B678E"/>
    <w:rsid w:val="004B6C4B"/>
    <w:rsid w:val="004B77B8"/>
    <w:rsid w:val="004B7FC1"/>
    <w:rsid w:val="004C1C4A"/>
    <w:rsid w:val="004C405D"/>
    <w:rsid w:val="004C4CDE"/>
    <w:rsid w:val="004C5971"/>
    <w:rsid w:val="004C7282"/>
    <w:rsid w:val="004D0C00"/>
    <w:rsid w:val="004D1CA5"/>
    <w:rsid w:val="004D238C"/>
    <w:rsid w:val="004D4404"/>
    <w:rsid w:val="004D635C"/>
    <w:rsid w:val="004E08C4"/>
    <w:rsid w:val="004E246E"/>
    <w:rsid w:val="004E31DA"/>
    <w:rsid w:val="004E5273"/>
    <w:rsid w:val="004E6125"/>
    <w:rsid w:val="004F0035"/>
    <w:rsid w:val="004F0A69"/>
    <w:rsid w:val="004F0B12"/>
    <w:rsid w:val="004F443D"/>
    <w:rsid w:val="004F4958"/>
    <w:rsid w:val="004F4DE9"/>
    <w:rsid w:val="004F6003"/>
    <w:rsid w:val="004F6043"/>
    <w:rsid w:val="004F7234"/>
    <w:rsid w:val="0050032D"/>
    <w:rsid w:val="005003F0"/>
    <w:rsid w:val="00500707"/>
    <w:rsid w:val="00500711"/>
    <w:rsid w:val="005010C9"/>
    <w:rsid w:val="00501795"/>
    <w:rsid w:val="00502058"/>
    <w:rsid w:val="00502860"/>
    <w:rsid w:val="00503062"/>
    <w:rsid w:val="00504A61"/>
    <w:rsid w:val="005072CD"/>
    <w:rsid w:val="00510BF3"/>
    <w:rsid w:val="00510CD4"/>
    <w:rsid w:val="0051111D"/>
    <w:rsid w:val="00511893"/>
    <w:rsid w:val="00511A62"/>
    <w:rsid w:val="005122DF"/>
    <w:rsid w:val="00512766"/>
    <w:rsid w:val="005202E1"/>
    <w:rsid w:val="005239F6"/>
    <w:rsid w:val="00524266"/>
    <w:rsid w:val="00524771"/>
    <w:rsid w:val="00524D06"/>
    <w:rsid w:val="00525514"/>
    <w:rsid w:val="00525F4E"/>
    <w:rsid w:val="00526BAD"/>
    <w:rsid w:val="00526BE7"/>
    <w:rsid w:val="00526FB3"/>
    <w:rsid w:val="00527111"/>
    <w:rsid w:val="00530DF4"/>
    <w:rsid w:val="00531D24"/>
    <w:rsid w:val="00532611"/>
    <w:rsid w:val="005338F6"/>
    <w:rsid w:val="00534DFF"/>
    <w:rsid w:val="0053530A"/>
    <w:rsid w:val="00535AD2"/>
    <w:rsid w:val="00536BCB"/>
    <w:rsid w:val="0054044B"/>
    <w:rsid w:val="00540619"/>
    <w:rsid w:val="00542361"/>
    <w:rsid w:val="00542B91"/>
    <w:rsid w:val="00544EDF"/>
    <w:rsid w:val="005450B3"/>
    <w:rsid w:val="00545AEA"/>
    <w:rsid w:val="005465D2"/>
    <w:rsid w:val="0054717E"/>
    <w:rsid w:val="00547C5E"/>
    <w:rsid w:val="00547D42"/>
    <w:rsid w:val="00551C84"/>
    <w:rsid w:val="00553638"/>
    <w:rsid w:val="00553836"/>
    <w:rsid w:val="00553E93"/>
    <w:rsid w:val="00555718"/>
    <w:rsid w:val="00555FF0"/>
    <w:rsid w:val="00556378"/>
    <w:rsid w:val="00561485"/>
    <w:rsid w:val="00561AF8"/>
    <w:rsid w:val="00562A49"/>
    <w:rsid w:val="00562AEB"/>
    <w:rsid w:val="00564E83"/>
    <w:rsid w:val="00566293"/>
    <w:rsid w:val="0056649D"/>
    <w:rsid w:val="005669C9"/>
    <w:rsid w:val="00567B3A"/>
    <w:rsid w:val="00571B22"/>
    <w:rsid w:val="00572333"/>
    <w:rsid w:val="005729AE"/>
    <w:rsid w:val="00573115"/>
    <w:rsid w:val="00573D17"/>
    <w:rsid w:val="0057408C"/>
    <w:rsid w:val="005740C0"/>
    <w:rsid w:val="00575238"/>
    <w:rsid w:val="00576207"/>
    <w:rsid w:val="00576FEF"/>
    <w:rsid w:val="00577C22"/>
    <w:rsid w:val="00580AEA"/>
    <w:rsid w:val="005828E1"/>
    <w:rsid w:val="0058331B"/>
    <w:rsid w:val="00583A51"/>
    <w:rsid w:val="00583CFE"/>
    <w:rsid w:val="00585FF5"/>
    <w:rsid w:val="005861D1"/>
    <w:rsid w:val="00587EC4"/>
    <w:rsid w:val="00587F70"/>
    <w:rsid w:val="0059027C"/>
    <w:rsid w:val="00592A49"/>
    <w:rsid w:val="0059320A"/>
    <w:rsid w:val="00594067"/>
    <w:rsid w:val="005942D7"/>
    <w:rsid w:val="00595501"/>
    <w:rsid w:val="00595904"/>
    <w:rsid w:val="0059710F"/>
    <w:rsid w:val="00597226"/>
    <w:rsid w:val="005A35CA"/>
    <w:rsid w:val="005A4455"/>
    <w:rsid w:val="005A4660"/>
    <w:rsid w:val="005A4B5F"/>
    <w:rsid w:val="005A4BDE"/>
    <w:rsid w:val="005A6AC9"/>
    <w:rsid w:val="005A7617"/>
    <w:rsid w:val="005A7D87"/>
    <w:rsid w:val="005B01B0"/>
    <w:rsid w:val="005B0855"/>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C0094"/>
    <w:rsid w:val="005C0D72"/>
    <w:rsid w:val="005C18F5"/>
    <w:rsid w:val="005C24A7"/>
    <w:rsid w:val="005C2AE9"/>
    <w:rsid w:val="005C34F4"/>
    <w:rsid w:val="005C36D0"/>
    <w:rsid w:val="005C637D"/>
    <w:rsid w:val="005C6522"/>
    <w:rsid w:val="005C6D0B"/>
    <w:rsid w:val="005C722F"/>
    <w:rsid w:val="005C7603"/>
    <w:rsid w:val="005D2D3C"/>
    <w:rsid w:val="005D4696"/>
    <w:rsid w:val="005D4F9D"/>
    <w:rsid w:val="005D56D8"/>
    <w:rsid w:val="005D5EF7"/>
    <w:rsid w:val="005D614F"/>
    <w:rsid w:val="005E00C9"/>
    <w:rsid w:val="005E0361"/>
    <w:rsid w:val="005E15AA"/>
    <w:rsid w:val="005E25AB"/>
    <w:rsid w:val="005E2DCD"/>
    <w:rsid w:val="005E47EA"/>
    <w:rsid w:val="005E54C9"/>
    <w:rsid w:val="005E5A1D"/>
    <w:rsid w:val="005E6ABC"/>
    <w:rsid w:val="005E7D53"/>
    <w:rsid w:val="005F12FF"/>
    <w:rsid w:val="005F18E0"/>
    <w:rsid w:val="005F2198"/>
    <w:rsid w:val="005F2FFC"/>
    <w:rsid w:val="005F5370"/>
    <w:rsid w:val="005F6727"/>
    <w:rsid w:val="005F7979"/>
    <w:rsid w:val="006012C9"/>
    <w:rsid w:val="00601D77"/>
    <w:rsid w:val="00604220"/>
    <w:rsid w:val="00604BEA"/>
    <w:rsid w:val="00607833"/>
    <w:rsid w:val="0060797B"/>
    <w:rsid w:val="00612477"/>
    <w:rsid w:val="00613332"/>
    <w:rsid w:val="006136FD"/>
    <w:rsid w:val="00613D46"/>
    <w:rsid w:val="00614AEB"/>
    <w:rsid w:val="006154E0"/>
    <w:rsid w:val="00615FCE"/>
    <w:rsid w:val="00616787"/>
    <w:rsid w:val="00617800"/>
    <w:rsid w:val="00617834"/>
    <w:rsid w:val="00617F5F"/>
    <w:rsid w:val="00620EA6"/>
    <w:rsid w:val="006210F7"/>
    <w:rsid w:val="00621459"/>
    <w:rsid w:val="00622464"/>
    <w:rsid w:val="00623270"/>
    <w:rsid w:val="00623427"/>
    <w:rsid w:val="00623EDC"/>
    <w:rsid w:val="00624D8F"/>
    <w:rsid w:val="00625DB6"/>
    <w:rsid w:val="00626726"/>
    <w:rsid w:val="006269F8"/>
    <w:rsid w:val="0062767C"/>
    <w:rsid w:val="0063066B"/>
    <w:rsid w:val="00635143"/>
    <w:rsid w:val="006362B5"/>
    <w:rsid w:val="00636429"/>
    <w:rsid w:val="00641DAD"/>
    <w:rsid w:val="00642F25"/>
    <w:rsid w:val="00644E9C"/>
    <w:rsid w:val="00644FDB"/>
    <w:rsid w:val="00645755"/>
    <w:rsid w:val="00646778"/>
    <w:rsid w:val="006508CB"/>
    <w:rsid w:val="00650977"/>
    <w:rsid w:val="006510A6"/>
    <w:rsid w:val="0065238E"/>
    <w:rsid w:val="00652768"/>
    <w:rsid w:val="00652A15"/>
    <w:rsid w:val="006531C6"/>
    <w:rsid w:val="006534E5"/>
    <w:rsid w:val="00653D3A"/>
    <w:rsid w:val="00655BB8"/>
    <w:rsid w:val="006562D1"/>
    <w:rsid w:val="00656904"/>
    <w:rsid w:val="00656906"/>
    <w:rsid w:val="006578DD"/>
    <w:rsid w:val="00660AC6"/>
    <w:rsid w:val="006611CB"/>
    <w:rsid w:val="00661925"/>
    <w:rsid w:val="00662B75"/>
    <w:rsid w:val="006630E9"/>
    <w:rsid w:val="00663189"/>
    <w:rsid w:val="00663E33"/>
    <w:rsid w:val="00664037"/>
    <w:rsid w:val="00664A29"/>
    <w:rsid w:val="006650D9"/>
    <w:rsid w:val="00665791"/>
    <w:rsid w:val="0066592F"/>
    <w:rsid w:val="006659B6"/>
    <w:rsid w:val="00665A79"/>
    <w:rsid w:val="00666FFF"/>
    <w:rsid w:val="00667253"/>
    <w:rsid w:val="00667A5A"/>
    <w:rsid w:val="00667F35"/>
    <w:rsid w:val="00670653"/>
    <w:rsid w:val="006713BA"/>
    <w:rsid w:val="00672096"/>
    <w:rsid w:val="00672692"/>
    <w:rsid w:val="00675368"/>
    <w:rsid w:val="0067575E"/>
    <w:rsid w:val="00676608"/>
    <w:rsid w:val="0067770D"/>
    <w:rsid w:val="00677BC9"/>
    <w:rsid w:val="00680CF7"/>
    <w:rsid w:val="006820E3"/>
    <w:rsid w:val="006830F3"/>
    <w:rsid w:val="006832FF"/>
    <w:rsid w:val="00683C69"/>
    <w:rsid w:val="00685806"/>
    <w:rsid w:val="00685840"/>
    <w:rsid w:val="00687773"/>
    <w:rsid w:val="00687B77"/>
    <w:rsid w:val="00687F32"/>
    <w:rsid w:val="00691FF2"/>
    <w:rsid w:val="00692736"/>
    <w:rsid w:val="00693829"/>
    <w:rsid w:val="00694ADF"/>
    <w:rsid w:val="006954DA"/>
    <w:rsid w:val="006970F0"/>
    <w:rsid w:val="00697354"/>
    <w:rsid w:val="006973E3"/>
    <w:rsid w:val="006A02B4"/>
    <w:rsid w:val="006A0A79"/>
    <w:rsid w:val="006A14F5"/>
    <w:rsid w:val="006A2277"/>
    <w:rsid w:val="006A3507"/>
    <w:rsid w:val="006A3E81"/>
    <w:rsid w:val="006A44FE"/>
    <w:rsid w:val="006A45FD"/>
    <w:rsid w:val="006A4F04"/>
    <w:rsid w:val="006A7EA5"/>
    <w:rsid w:val="006B1B2A"/>
    <w:rsid w:val="006B3292"/>
    <w:rsid w:val="006B6CC1"/>
    <w:rsid w:val="006B6E7A"/>
    <w:rsid w:val="006B6F07"/>
    <w:rsid w:val="006B73E1"/>
    <w:rsid w:val="006C1DE9"/>
    <w:rsid w:val="006C293F"/>
    <w:rsid w:val="006C3DB3"/>
    <w:rsid w:val="006C3FD9"/>
    <w:rsid w:val="006C4386"/>
    <w:rsid w:val="006C4C73"/>
    <w:rsid w:val="006C5251"/>
    <w:rsid w:val="006C7F1A"/>
    <w:rsid w:val="006D0184"/>
    <w:rsid w:val="006D0258"/>
    <w:rsid w:val="006D0C8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316E"/>
    <w:rsid w:val="006E46B0"/>
    <w:rsid w:val="006E5673"/>
    <w:rsid w:val="006E6F29"/>
    <w:rsid w:val="006E7751"/>
    <w:rsid w:val="006E7A26"/>
    <w:rsid w:val="006F09DA"/>
    <w:rsid w:val="006F1285"/>
    <w:rsid w:val="006F1D06"/>
    <w:rsid w:val="006F609D"/>
    <w:rsid w:val="0070231C"/>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375"/>
    <w:rsid w:val="00714F19"/>
    <w:rsid w:val="007154C2"/>
    <w:rsid w:val="00715B0C"/>
    <w:rsid w:val="00715F6A"/>
    <w:rsid w:val="007169EF"/>
    <w:rsid w:val="007179CB"/>
    <w:rsid w:val="00717CAB"/>
    <w:rsid w:val="00717ED9"/>
    <w:rsid w:val="007211A8"/>
    <w:rsid w:val="00722965"/>
    <w:rsid w:val="00723BCF"/>
    <w:rsid w:val="00725355"/>
    <w:rsid w:val="007263E5"/>
    <w:rsid w:val="00726872"/>
    <w:rsid w:val="00726B60"/>
    <w:rsid w:val="00726EFB"/>
    <w:rsid w:val="00727F92"/>
    <w:rsid w:val="007314A2"/>
    <w:rsid w:val="00732E21"/>
    <w:rsid w:val="00734FEB"/>
    <w:rsid w:val="00741A2D"/>
    <w:rsid w:val="00741B74"/>
    <w:rsid w:val="00745F8D"/>
    <w:rsid w:val="00746634"/>
    <w:rsid w:val="00747114"/>
    <w:rsid w:val="00750329"/>
    <w:rsid w:val="007507F3"/>
    <w:rsid w:val="0075157A"/>
    <w:rsid w:val="00751986"/>
    <w:rsid w:val="0075276B"/>
    <w:rsid w:val="0075319B"/>
    <w:rsid w:val="00753448"/>
    <w:rsid w:val="0075357F"/>
    <w:rsid w:val="0075456B"/>
    <w:rsid w:val="00755B6B"/>
    <w:rsid w:val="007563E1"/>
    <w:rsid w:val="0076010E"/>
    <w:rsid w:val="00760CE7"/>
    <w:rsid w:val="0076153A"/>
    <w:rsid w:val="007621DE"/>
    <w:rsid w:val="0076307F"/>
    <w:rsid w:val="007653AF"/>
    <w:rsid w:val="00766362"/>
    <w:rsid w:val="00767EA7"/>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2C8E"/>
    <w:rsid w:val="00782CA9"/>
    <w:rsid w:val="007837D1"/>
    <w:rsid w:val="00783C9C"/>
    <w:rsid w:val="00784445"/>
    <w:rsid w:val="007845B8"/>
    <w:rsid w:val="00787C1F"/>
    <w:rsid w:val="00787CE4"/>
    <w:rsid w:val="00790260"/>
    <w:rsid w:val="0079069E"/>
    <w:rsid w:val="00791DC5"/>
    <w:rsid w:val="007924BF"/>
    <w:rsid w:val="00792596"/>
    <w:rsid w:val="00794EFE"/>
    <w:rsid w:val="00796001"/>
    <w:rsid w:val="00796031"/>
    <w:rsid w:val="007961AF"/>
    <w:rsid w:val="00796DE3"/>
    <w:rsid w:val="00796E4A"/>
    <w:rsid w:val="007976B0"/>
    <w:rsid w:val="00797C4F"/>
    <w:rsid w:val="007A0938"/>
    <w:rsid w:val="007A0B01"/>
    <w:rsid w:val="007A213C"/>
    <w:rsid w:val="007A318E"/>
    <w:rsid w:val="007A4144"/>
    <w:rsid w:val="007A48AA"/>
    <w:rsid w:val="007A5E28"/>
    <w:rsid w:val="007A7758"/>
    <w:rsid w:val="007A797F"/>
    <w:rsid w:val="007B1EBB"/>
    <w:rsid w:val="007B2ED2"/>
    <w:rsid w:val="007B34B9"/>
    <w:rsid w:val="007B351D"/>
    <w:rsid w:val="007B5174"/>
    <w:rsid w:val="007B57A7"/>
    <w:rsid w:val="007B5B40"/>
    <w:rsid w:val="007B5C09"/>
    <w:rsid w:val="007B6005"/>
    <w:rsid w:val="007B71DA"/>
    <w:rsid w:val="007B7855"/>
    <w:rsid w:val="007B787A"/>
    <w:rsid w:val="007C05D2"/>
    <w:rsid w:val="007C0D03"/>
    <w:rsid w:val="007C0D46"/>
    <w:rsid w:val="007C1D8B"/>
    <w:rsid w:val="007C1F1C"/>
    <w:rsid w:val="007C3738"/>
    <w:rsid w:val="007C439B"/>
    <w:rsid w:val="007C56F9"/>
    <w:rsid w:val="007C7744"/>
    <w:rsid w:val="007D0255"/>
    <w:rsid w:val="007D114F"/>
    <w:rsid w:val="007D319D"/>
    <w:rsid w:val="007D3330"/>
    <w:rsid w:val="007D3C76"/>
    <w:rsid w:val="007D599D"/>
    <w:rsid w:val="007D5EE3"/>
    <w:rsid w:val="007E0214"/>
    <w:rsid w:val="007E0CEF"/>
    <w:rsid w:val="007E0E69"/>
    <w:rsid w:val="007E171E"/>
    <w:rsid w:val="007E188B"/>
    <w:rsid w:val="007E3214"/>
    <w:rsid w:val="007E3E31"/>
    <w:rsid w:val="007E4A56"/>
    <w:rsid w:val="007E768C"/>
    <w:rsid w:val="007E794B"/>
    <w:rsid w:val="007F004B"/>
    <w:rsid w:val="007F00D1"/>
    <w:rsid w:val="007F1BE9"/>
    <w:rsid w:val="007F268A"/>
    <w:rsid w:val="007F2826"/>
    <w:rsid w:val="007F4727"/>
    <w:rsid w:val="007F4CAC"/>
    <w:rsid w:val="007F4CAE"/>
    <w:rsid w:val="007F55DD"/>
    <w:rsid w:val="007F5CD4"/>
    <w:rsid w:val="007F6236"/>
    <w:rsid w:val="007F62A6"/>
    <w:rsid w:val="007F675D"/>
    <w:rsid w:val="007F7281"/>
    <w:rsid w:val="007F7D86"/>
    <w:rsid w:val="008006F8"/>
    <w:rsid w:val="00801F97"/>
    <w:rsid w:val="0080280A"/>
    <w:rsid w:val="00802E31"/>
    <w:rsid w:val="00802F16"/>
    <w:rsid w:val="00803CAD"/>
    <w:rsid w:val="00803F50"/>
    <w:rsid w:val="00804311"/>
    <w:rsid w:val="008043D8"/>
    <w:rsid w:val="00805ABB"/>
    <w:rsid w:val="00806725"/>
    <w:rsid w:val="00806FB8"/>
    <w:rsid w:val="00807519"/>
    <w:rsid w:val="00807847"/>
    <w:rsid w:val="00807FE7"/>
    <w:rsid w:val="00810024"/>
    <w:rsid w:val="00811F54"/>
    <w:rsid w:val="0081254A"/>
    <w:rsid w:val="008126DD"/>
    <w:rsid w:val="008138F0"/>
    <w:rsid w:val="008139BC"/>
    <w:rsid w:val="00813A6A"/>
    <w:rsid w:val="008140A8"/>
    <w:rsid w:val="008142D6"/>
    <w:rsid w:val="008157FA"/>
    <w:rsid w:val="008169E5"/>
    <w:rsid w:val="00816FB6"/>
    <w:rsid w:val="00817435"/>
    <w:rsid w:val="00821D10"/>
    <w:rsid w:val="008227D0"/>
    <w:rsid w:val="00822B07"/>
    <w:rsid w:val="0082404E"/>
    <w:rsid w:val="00824B70"/>
    <w:rsid w:val="00825C99"/>
    <w:rsid w:val="008306D9"/>
    <w:rsid w:val="008308D5"/>
    <w:rsid w:val="00831A2E"/>
    <w:rsid w:val="008332F4"/>
    <w:rsid w:val="008351ED"/>
    <w:rsid w:val="00835511"/>
    <w:rsid w:val="00835771"/>
    <w:rsid w:val="00840A54"/>
    <w:rsid w:val="00840D3B"/>
    <w:rsid w:val="008416DA"/>
    <w:rsid w:val="008432C3"/>
    <w:rsid w:val="008453B4"/>
    <w:rsid w:val="00846C00"/>
    <w:rsid w:val="00847985"/>
    <w:rsid w:val="00847B7B"/>
    <w:rsid w:val="00847C5D"/>
    <w:rsid w:val="00850C4A"/>
    <w:rsid w:val="0085218C"/>
    <w:rsid w:val="00853AE5"/>
    <w:rsid w:val="0085467A"/>
    <w:rsid w:val="00854996"/>
    <w:rsid w:val="008549ED"/>
    <w:rsid w:val="0085537C"/>
    <w:rsid w:val="008555FC"/>
    <w:rsid w:val="00855C3F"/>
    <w:rsid w:val="0085665B"/>
    <w:rsid w:val="008568E8"/>
    <w:rsid w:val="0085696A"/>
    <w:rsid w:val="00856E9C"/>
    <w:rsid w:val="008572D1"/>
    <w:rsid w:val="00861A06"/>
    <w:rsid w:val="00861CFB"/>
    <w:rsid w:val="008632BF"/>
    <w:rsid w:val="008635CA"/>
    <w:rsid w:val="00867AF2"/>
    <w:rsid w:val="00867B71"/>
    <w:rsid w:val="00870406"/>
    <w:rsid w:val="00871D59"/>
    <w:rsid w:val="00871FD8"/>
    <w:rsid w:val="00873BEB"/>
    <w:rsid w:val="00873C01"/>
    <w:rsid w:val="00876297"/>
    <w:rsid w:val="00876C24"/>
    <w:rsid w:val="00877A00"/>
    <w:rsid w:val="00877ED9"/>
    <w:rsid w:val="00881D72"/>
    <w:rsid w:val="00882122"/>
    <w:rsid w:val="008833C1"/>
    <w:rsid w:val="00883FC3"/>
    <w:rsid w:val="00885820"/>
    <w:rsid w:val="00885A68"/>
    <w:rsid w:val="00887264"/>
    <w:rsid w:val="008875C5"/>
    <w:rsid w:val="00892543"/>
    <w:rsid w:val="00893AD1"/>
    <w:rsid w:val="00893CE7"/>
    <w:rsid w:val="00894152"/>
    <w:rsid w:val="008946D3"/>
    <w:rsid w:val="008949A6"/>
    <w:rsid w:val="00894DF2"/>
    <w:rsid w:val="00895036"/>
    <w:rsid w:val="00895799"/>
    <w:rsid w:val="008A23B8"/>
    <w:rsid w:val="008A36CD"/>
    <w:rsid w:val="008A3EE3"/>
    <w:rsid w:val="008A43CF"/>
    <w:rsid w:val="008A4BBD"/>
    <w:rsid w:val="008A4C80"/>
    <w:rsid w:val="008A6F12"/>
    <w:rsid w:val="008A70A1"/>
    <w:rsid w:val="008A7276"/>
    <w:rsid w:val="008A7D54"/>
    <w:rsid w:val="008A7F5F"/>
    <w:rsid w:val="008B1076"/>
    <w:rsid w:val="008B1CD9"/>
    <w:rsid w:val="008B3396"/>
    <w:rsid w:val="008B3C4B"/>
    <w:rsid w:val="008B43C6"/>
    <w:rsid w:val="008B4861"/>
    <w:rsid w:val="008B5667"/>
    <w:rsid w:val="008C2F77"/>
    <w:rsid w:val="008C345D"/>
    <w:rsid w:val="008C4581"/>
    <w:rsid w:val="008C4B20"/>
    <w:rsid w:val="008C5B61"/>
    <w:rsid w:val="008C6461"/>
    <w:rsid w:val="008C7FE6"/>
    <w:rsid w:val="008D0C6E"/>
    <w:rsid w:val="008D1B99"/>
    <w:rsid w:val="008D1F9C"/>
    <w:rsid w:val="008D214A"/>
    <w:rsid w:val="008D234A"/>
    <w:rsid w:val="008D31F5"/>
    <w:rsid w:val="008D3EF3"/>
    <w:rsid w:val="008D44EF"/>
    <w:rsid w:val="008D53F3"/>
    <w:rsid w:val="008D56AA"/>
    <w:rsid w:val="008D5ACA"/>
    <w:rsid w:val="008D726C"/>
    <w:rsid w:val="008D73A6"/>
    <w:rsid w:val="008D7640"/>
    <w:rsid w:val="008E0DC6"/>
    <w:rsid w:val="008E14A5"/>
    <w:rsid w:val="008E2AF5"/>
    <w:rsid w:val="008E5AA2"/>
    <w:rsid w:val="008E656A"/>
    <w:rsid w:val="008E6D5C"/>
    <w:rsid w:val="008F054C"/>
    <w:rsid w:val="008F0E1E"/>
    <w:rsid w:val="008F3193"/>
    <w:rsid w:val="008F438B"/>
    <w:rsid w:val="008F5961"/>
    <w:rsid w:val="008F5ACB"/>
    <w:rsid w:val="008F690A"/>
    <w:rsid w:val="0090045D"/>
    <w:rsid w:val="009004A0"/>
    <w:rsid w:val="00900ACD"/>
    <w:rsid w:val="00900C58"/>
    <w:rsid w:val="009011BE"/>
    <w:rsid w:val="00902DBC"/>
    <w:rsid w:val="009037DF"/>
    <w:rsid w:val="00903C40"/>
    <w:rsid w:val="00905321"/>
    <w:rsid w:val="00905F62"/>
    <w:rsid w:val="009065A1"/>
    <w:rsid w:val="009069B6"/>
    <w:rsid w:val="00907465"/>
    <w:rsid w:val="009076CC"/>
    <w:rsid w:val="00907F3E"/>
    <w:rsid w:val="009107CF"/>
    <w:rsid w:val="009122A7"/>
    <w:rsid w:val="00913079"/>
    <w:rsid w:val="009132D8"/>
    <w:rsid w:val="009133E8"/>
    <w:rsid w:val="009138F7"/>
    <w:rsid w:val="0091534D"/>
    <w:rsid w:val="0091588F"/>
    <w:rsid w:val="00916125"/>
    <w:rsid w:val="009168BB"/>
    <w:rsid w:val="00916EAB"/>
    <w:rsid w:val="009170D1"/>
    <w:rsid w:val="00920115"/>
    <w:rsid w:val="009213E3"/>
    <w:rsid w:val="00922E8C"/>
    <w:rsid w:val="00923987"/>
    <w:rsid w:val="0092433F"/>
    <w:rsid w:val="00925500"/>
    <w:rsid w:val="00926077"/>
    <w:rsid w:val="0092796A"/>
    <w:rsid w:val="00930637"/>
    <w:rsid w:val="0093139E"/>
    <w:rsid w:val="0093191D"/>
    <w:rsid w:val="009328FD"/>
    <w:rsid w:val="009329C4"/>
    <w:rsid w:val="00932FD5"/>
    <w:rsid w:val="00933522"/>
    <w:rsid w:val="00933B9A"/>
    <w:rsid w:val="00933EB3"/>
    <w:rsid w:val="0093434D"/>
    <w:rsid w:val="009343B1"/>
    <w:rsid w:val="009347C5"/>
    <w:rsid w:val="00934A55"/>
    <w:rsid w:val="0093563A"/>
    <w:rsid w:val="0093691D"/>
    <w:rsid w:val="00940E89"/>
    <w:rsid w:val="009424D3"/>
    <w:rsid w:val="00943638"/>
    <w:rsid w:val="00943CED"/>
    <w:rsid w:val="0094425E"/>
    <w:rsid w:val="009446D0"/>
    <w:rsid w:val="00945934"/>
    <w:rsid w:val="009467CC"/>
    <w:rsid w:val="00946B04"/>
    <w:rsid w:val="00946B7C"/>
    <w:rsid w:val="00950224"/>
    <w:rsid w:val="009515DB"/>
    <w:rsid w:val="0095185D"/>
    <w:rsid w:val="009526AE"/>
    <w:rsid w:val="00953B31"/>
    <w:rsid w:val="00953C1F"/>
    <w:rsid w:val="009541F9"/>
    <w:rsid w:val="00954F84"/>
    <w:rsid w:val="009559CB"/>
    <w:rsid w:val="00955BA3"/>
    <w:rsid w:val="00955D9D"/>
    <w:rsid w:val="009605B5"/>
    <w:rsid w:val="00960E3D"/>
    <w:rsid w:val="00960EEC"/>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701ED"/>
    <w:rsid w:val="00971579"/>
    <w:rsid w:val="009727F3"/>
    <w:rsid w:val="00973265"/>
    <w:rsid w:val="009737C7"/>
    <w:rsid w:val="009746FC"/>
    <w:rsid w:val="00975FC0"/>
    <w:rsid w:val="0098040E"/>
    <w:rsid w:val="0098181D"/>
    <w:rsid w:val="00981E27"/>
    <w:rsid w:val="009833C8"/>
    <w:rsid w:val="00984292"/>
    <w:rsid w:val="00987377"/>
    <w:rsid w:val="00990DE1"/>
    <w:rsid w:val="00991097"/>
    <w:rsid w:val="0099268F"/>
    <w:rsid w:val="00992C51"/>
    <w:rsid w:val="009939B3"/>
    <w:rsid w:val="00994637"/>
    <w:rsid w:val="00994BF5"/>
    <w:rsid w:val="009951AC"/>
    <w:rsid w:val="00995232"/>
    <w:rsid w:val="00996087"/>
    <w:rsid w:val="009960E0"/>
    <w:rsid w:val="00996657"/>
    <w:rsid w:val="00996EEA"/>
    <w:rsid w:val="00996F03"/>
    <w:rsid w:val="009979DA"/>
    <w:rsid w:val="009A039F"/>
    <w:rsid w:val="009A08D7"/>
    <w:rsid w:val="009A0A53"/>
    <w:rsid w:val="009A0A78"/>
    <w:rsid w:val="009A0DF1"/>
    <w:rsid w:val="009A17E3"/>
    <w:rsid w:val="009A2663"/>
    <w:rsid w:val="009A4340"/>
    <w:rsid w:val="009A4B74"/>
    <w:rsid w:val="009A5A62"/>
    <w:rsid w:val="009A60A5"/>
    <w:rsid w:val="009A7846"/>
    <w:rsid w:val="009B0E90"/>
    <w:rsid w:val="009B1AB9"/>
    <w:rsid w:val="009B2933"/>
    <w:rsid w:val="009B593B"/>
    <w:rsid w:val="009B62E6"/>
    <w:rsid w:val="009B7F05"/>
    <w:rsid w:val="009C1EAD"/>
    <w:rsid w:val="009C2CD8"/>
    <w:rsid w:val="009C2DC5"/>
    <w:rsid w:val="009C35A4"/>
    <w:rsid w:val="009C55C8"/>
    <w:rsid w:val="009C5BD5"/>
    <w:rsid w:val="009C71C6"/>
    <w:rsid w:val="009D04F2"/>
    <w:rsid w:val="009D0D81"/>
    <w:rsid w:val="009D0ECA"/>
    <w:rsid w:val="009D1B1B"/>
    <w:rsid w:val="009D49C9"/>
    <w:rsid w:val="009D4B3B"/>
    <w:rsid w:val="009D4F45"/>
    <w:rsid w:val="009D60A0"/>
    <w:rsid w:val="009D6A62"/>
    <w:rsid w:val="009E1F5B"/>
    <w:rsid w:val="009E335F"/>
    <w:rsid w:val="009E35E3"/>
    <w:rsid w:val="009E4470"/>
    <w:rsid w:val="009E53A1"/>
    <w:rsid w:val="009E7901"/>
    <w:rsid w:val="009E7911"/>
    <w:rsid w:val="009E7D15"/>
    <w:rsid w:val="009F05E8"/>
    <w:rsid w:val="009F26D2"/>
    <w:rsid w:val="009F2A40"/>
    <w:rsid w:val="009F6C0E"/>
    <w:rsid w:val="009F72BD"/>
    <w:rsid w:val="009F73DD"/>
    <w:rsid w:val="00A001CF"/>
    <w:rsid w:val="00A01DFD"/>
    <w:rsid w:val="00A0219D"/>
    <w:rsid w:val="00A0285A"/>
    <w:rsid w:val="00A02F26"/>
    <w:rsid w:val="00A06537"/>
    <w:rsid w:val="00A06787"/>
    <w:rsid w:val="00A06B59"/>
    <w:rsid w:val="00A0745F"/>
    <w:rsid w:val="00A10BD0"/>
    <w:rsid w:val="00A121DA"/>
    <w:rsid w:val="00A12A71"/>
    <w:rsid w:val="00A133FB"/>
    <w:rsid w:val="00A14586"/>
    <w:rsid w:val="00A154B4"/>
    <w:rsid w:val="00A16370"/>
    <w:rsid w:val="00A1691D"/>
    <w:rsid w:val="00A16AD5"/>
    <w:rsid w:val="00A20188"/>
    <w:rsid w:val="00A20288"/>
    <w:rsid w:val="00A20E4E"/>
    <w:rsid w:val="00A22200"/>
    <w:rsid w:val="00A22C94"/>
    <w:rsid w:val="00A233CF"/>
    <w:rsid w:val="00A23A7A"/>
    <w:rsid w:val="00A24BA1"/>
    <w:rsid w:val="00A262DB"/>
    <w:rsid w:val="00A26DA5"/>
    <w:rsid w:val="00A27224"/>
    <w:rsid w:val="00A27ABC"/>
    <w:rsid w:val="00A308AA"/>
    <w:rsid w:val="00A30AD0"/>
    <w:rsid w:val="00A31F35"/>
    <w:rsid w:val="00A320B6"/>
    <w:rsid w:val="00A32505"/>
    <w:rsid w:val="00A32924"/>
    <w:rsid w:val="00A34C91"/>
    <w:rsid w:val="00A353C4"/>
    <w:rsid w:val="00A37847"/>
    <w:rsid w:val="00A37D01"/>
    <w:rsid w:val="00A40094"/>
    <w:rsid w:val="00A40258"/>
    <w:rsid w:val="00A41997"/>
    <w:rsid w:val="00A440C4"/>
    <w:rsid w:val="00A4490F"/>
    <w:rsid w:val="00A44D97"/>
    <w:rsid w:val="00A46CBF"/>
    <w:rsid w:val="00A475AD"/>
    <w:rsid w:val="00A47CBF"/>
    <w:rsid w:val="00A50238"/>
    <w:rsid w:val="00A5055A"/>
    <w:rsid w:val="00A508AB"/>
    <w:rsid w:val="00A5296A"/>
    <w:rsid w:val="00A533A4"/>
    <w:rsid w:val="00A54894"/>
    <w:rsid w:val="00A56092"/>
    <w:rsid w:val="00A56497"/>
    <w:rsid w:val="00A60444"/>
    <w:rsid w:val="00A60688"/>
    <w:rsid w:val="00A60A88"/>
    <w:rsid w:val="00A61440"/>
    <w:rsid w:val="00A61837"/>
    <w:rsid w:val="00A61E29"/>
    <w:rsid w:val="00A6223B"/>
    <w:rsid w:val="00A626FE"/>
    <w:rsid w:val="00A63637"/>
    <w:rsid w:val="00A63D5F"/>
    <w:rsid w:val="00A64431"/>
    <w:rsid w:val="00A6522E"/>
    <w:rsid w:val="00A6682D"/>
    <w:rsid w:val="00A730D7"/>
    <w:rsid w:val="00A7328B"/>
    <w:rsid w:val="00A74B2C"/>
    <w:rsid w:val="00A750C5"/>
    <w:rsid w:val="00A75791"/>
    <w:rsid w:val="00A76608"/>
    <w:rsid w:val="00A76FB0"/>
    <w:rsid w:val="00A7707E"/>
    <w:rsid w:val="00A77501"/>
    <w:rsid w:val="00A776F2"/>
    <w:rsid w:val="00A77726"/>
    <w:rsid w:val="00A77998"/>
    <w:rsid w:val="00A77BC2"/>
    <w:rsid w:val="00A77CCB"/>
    <w:rsid w:val="00A80B4A"/>
    <w:rsid w:val="00A8128D"/>
    <w:rsid w:val="00A85CD2"/>
    <w:rsid w:val="00A85CF6"/>
    <w:rsid w:val="00A8611D"/>
    <w:rsid w:val="00A868E2"/>
    <w:rsid w:val="00A87514"/>
    <w:rsid w:val="00A87D58"/>
    <w:rsid w:val="00A9041C"/>
    <w:rsid w:val="00A933D7"/>
    <w:rsid w:val="00A9351D"/>
    <w:rsid w:val="00A93BE5"/>
    <w:rsid w:val="00A93C1C"/>
    <w:rsid w:val="00A977C5"/>
    <w:rsid w:val="00AA0114"/>
    <w:rsid w:val="00AA17DA"/>
    <w:rsid w:val="00AA20B6"/>
    <w:rsid w:val="00AA4162"/>
    <w:rsid w:val="00AA4A89"/>
    <w:rsid w:val="00AA5355"/>
    <w:rsid w:val="00AA570B"/>
    <w:rsid w:val="00AA6FEC"/>
    <w:rsid w:val="00AA7D2B"/>
    <w:rsid w:val="00AB157B"/>
    <w:rsid w:val="00AB1649"/>
    <w:rsid w:val="00AB17B4"/>
    <w:rsid w:val="00AB2D87"/>
    <w:rsid w:val="00AB2EC8"/>
    <w:rsid w:val="00AB3375"/>
    <w:rsid w:val="00AB36C3"/>
    <w:rsid w:val="00AB638D"/>
    <w:rsid w:val="00AC0D6C"/>
    <w:rsid w:val="00AC2E4D"/>
    <w:rsid w:val="00AC2F11"/>
    <w:rsid w:val="00AC3EA9"/>
    <w:rsid w:val="00AC414C"/>
    <w:rsid w:val="00AC4403"/>
    <w:rsid w:val="00AC590F"/>
    <w:rsid w:val="00AD0F92"/>
    <w:rsid w:val="00AD139A"/>
    <w:rsid w:val="00AD1ED3"/>
    <w:rsid w:val="00AD241D"/>
    <w:rsid w:val="00AD2A82"/>
    <w:rsid w:val="00AD2EE6"/>
    <w:rsid w:val="00AD328E"/>
    <w:rsid w:val="00AD4116"/>
    <w:rsid w:val="00AD43C8"/>
    <w:rsid w:val="00AD4A29"/>
    <w:rsid w:val="00AD5B25"/>
    <w:rsid w:val="00AD68B4"/>
    <w:rsid w:val="00AD6E08"/>
    <w:rsid w:val="00AD6E27"/>
    <w:rsid w:val="00AD74A3"/>
    <w:rsid w:val="00AE027B"/>
    <w:rsid w:val="00AE12F1"/>
    <w:rsid w:val="00AE1A6C"/>
    <w:rsid w:val="00AE1F6C"/>
    <w:rsid w:val="00AE35AD"/>
    <w:rsid w:val="00AE4042"/>
    <w:rsid w:val="00AE497A"/>
    <w:rsid w:val="00AE5647"/>
    <w:rsid w:val="00AE572F"/>
    <w:rsid w:val="00AE6F93"/>
    <w:rsid w:val="00AF000B"/>
    <w:rsid w:val="00AF0DD1"/>
    <w:rsid w:val="00AF382C"/>
    <w:rsid w:val="00AF4A7C"/>
    <w:rsid w:val="00AF4E2B"/>
    <w:rsid w:val="00AF619B"/>
    <w:rsid w:val="00AF79B0"/>
    <w:rsid w:val="00B01748"/>
    <w:rsid w:val="00B03AA4"/>
    <w:rsid w:val="00B0540A"/>
    <w:rsid w:val="00B1007C"/>
    <w:rsid w:val="00B101A8"/>
    <w:rsid w:val="00B11972"/>
    <w:rsid w:val="00B13266"/>
    <w:rsid w:val="00B13B95"/>
    <w:rsid w:val="00B14A6D"/>
    <w:rsid w:val="00B14E14"/>
    <w:rsid w:val="00B150B0"/>
    <w:rsid w:val="00B15970"/>
    <w:rsid w:val="00B1736D"/>
    <w:rsid w:val="00B17472"/>
    <w:rsid w:val="00B17BAA"/>
    <w:rsid w:val="00B20D94"/>
    <w:rsid w:val="00B20F21"/>
    <w:rsid w:val="00B2127E"/>
    <w:rsid w:val="00B21618"/>
    <w:rsid w:val="00B21CC4"/>
    <w:rsid w:val="00B2272C"/>
    <w:rsid w:val="00B23AD4"/>
    <w:rsid w:val="00B24315"/>
    <w:rsid w:val="00B2458B"/>
    <w:rsid w:val="00B255A0"/>
    <w:rsid w:val="00B25608"/>
    <w:rsid w:val="00B25D6F"/>
    <w:rsid w:val="00B323D4"/>
    <w:rsid w:val="00B329F4"/>
    <w:rsid w:val="00B360CF"/>
    <w:rsid w:val="00B379C8"/>
    <w:rsid w:val="00B4079D"/>
    <w:rsid w:val="00B4087C"/>
    <w:rsid w:val="00B40ADE"/>
    <w:rsid w:val="00B410F2"/>
    <w:rsid w:val="00B41ADE"/>
    <w:rsid w:val="00B4293C"/>
    <w:rsid w:val="00B44FCD"/>
    <w:rsid w:val="00B451CE"/>
    <w:rsid w:val="00B45F4D"/>
    <w:rsid w:val="00B45FE6"/>
    <w:rsid w:val="00B47014"/>
    <w:rsid w:val="00B50631"/>
    <w:rsid w:val="00B50EF7"/>
    <w:rsid w:val="00B512D4"/>
    <w:rsid w:val="00B516B5"/>
    <w:rsid w:val="00B517E2"/>
    <w:rsid w:val="00B51C4A"/>
    <w:rsid w:val="00B562F5"/>
    <w:rsid w:val="00B61A7A"/>
    <w:rsid w:val="00B665E9"/>
    <w:rsid w:val="00B67B05"/>
    <w:rsid w:val="00B70C72"/>
    <w:rsid w:val="00B71249"/>
    <w:rsid w:val="00B7134D"/>
    <w:rsid w:val="00B71465"/>
    <w:rsid w:val="00B71EDA"/>
    <w:rsid w:val="00B731BB"/>
    <w:rsid w:val="00B75CE3"/>
    <w:rsid w:val="00B8130B"/>
    <w:rsid w:val="00B8176B"/>
    <w:rsid w:val="00B822A0"/>
    <w:rsid w:val="00B827FD"/>
    <w:rsid w:val="00B83026"/>
    <w:rsid w:val="00B832C9"/>
    <w:rsid w:val="00B8349E"/>
    <w:rsid w:val="00B83A08"/>
    <w:rsid w:val="00B8416A"/>
    <w:rsid w:val="00B841A7"/>
    <w:rsid w:val="00B84961"/>
    <w:rsid w:val="00B85D8F"/>
    <w:rsid w:val="00B86BE1"/>
    <w:rsid w:val="00B877EB"/>
    <w:rsid w:val="00B9016C"/>
    <w:rsid w:val="00B90306"/>
    <w:rsid w:val="00B9039A"/>
    <w:rsid w:val="00B910FF"/>
    <w:rsid w:val="00B911E7"/>
    <w:rsid w:val="00B91A12"/>
    <w:rsid w:val="00B94759"/>
    <w:rsid w:val="00B96FCF"/>
    <w:rsid w:val="00B9753B"/>
    <w:rsid w:val="00B97AAF"/>
    <w:rsid w:val="00B97FD5"/>
    <w:rsid w:val="00BA0159"/>
    <w:rsid w:val="00BA101A"/>
    <w:rsid w:val="00BA106E"/>
    <w:rsid w:val="00BA3372"/>
    <w:rsid w:val="00BA37A0"/>
    <w:rsid w:val="00BA39AE"/>
    <w:rsid w:val="00BA3B3D"/>
    <w:rsid w:val="00BA481F"/>
    <w:rsid w:val="00BA6044"/>
    <w:rsid w:val="00BA6ED2"/>
    <w:rsid w:val="00BB1421"/>
    <w:rsid w:val="00BB1AA9"/>
    <w:rsid w:val="00BB1AB1"/>
    <w:rsid w:val="00BB2121"/>
    <w:rsid w:val="00BB24F8"/>
    <w:rsid w:val="00BB28E4"/>
    <w:rsid w:val="00BB2E0D"/>
    <w:rsid w:val="00BB2E1D"/>
    <w:rsid w:val="00BB2EA0"/>
    <w:rsid w:val="00BB307C"/>
    <w:rsid w:val="00BB603D"/>
    <w:rsid w:val="00BB6444"/>
    <w:rsid w:val="00BB75B3"/>
    <w:rsid w:val="00BB79A1"/>
    <w:rsid w:val="00BC0945"/>
    <w:rsid w:val="00BC0DEF"/>
    <w:rsid w:val="00BC149C"/>
    <w:rsid w:val="00BC24D2"/>
    <w:rsid w:val="00BC2D77"/>
    <w:rsid w:val="00BC3984"/>
    <w:rsid w:val="00BC3D16"/>
    <w:rsid w:val="00BC40C8"/>
    <w:rsid w:val="00BC4E61"/>
    <w:rsid w:val="00BC5B09"/>
    <w:rsid w:val="00BC6654"/>
    <w:rsid w:val="00BC694C"/>
    <w:rsid w:val="00BC694E"/>
    <w:rsid w:val="00BC7B27"/>
    <w:rsid w:val="00BC7F03"/>
    <w:rsid w:val="00BD29F0"/>
    <w:rsid w:val="00BD4CDA"/>
    <w:rsid w:val="00BE008D"/>
    <w:rsid w:val="00BE201E"/>
    <w:rsid w:val="00BE31D7"/>
    <w:rsid w:val="00BE326E"/>
    <w:rsid w:val="00BE34F9"/>
    <w:rsid w:val="00BE602E"/>
    <w:rsid w:val="00BE613E"/>
    <w:rsid w:val="00BE7C53"/>
    <w:rsid w:val="00BE7CE6"/>
    <w:rsid w:val="00BF0024"/>
    <w:rsid w:val="00BF0125"/>
    <w:rsid w:val="00BF0165"/>
    <w:rsid w:val="00BF134A"/>
    <w:rsid w:val="00BF1651"/>
    <w:rsid w:val="00BF1BBE"/>
    <w:rsid w:val="00BF1FD7"/>
    <w:rsid w:val="00BF4FE8"/>
    <w:rsid w:val="00BF5857"/>
    <w:rsid w:val="00BF6E9B"/>
    <w:rsid w:val="00C00606"/>
    <w:rsid w:val="00C01CE3"/>
    <w:rsid w:val="00C01CFA"/>
    <w:rsid w:val="00C01FC7"/>
    <w:rsid w:val="00C02078"/>
    <w:rsid w:val="00C03C11"/>
    <w:rsid w:val="00C04C43"/>
    <w:rsid w:val="00C06307"/>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4D68"/>
    <w:rsid w:val="00C2567A"/>
    <w:rsid w:val="00C25A2F"/>
    <w:rsid w:val="00C26B38"/>
    <w:rsid w:val="00C26C92"/>
    <w:rsid w:val="00C30CFB"/>
    <w:rsid w:val="00C3116A"/>
    <w:rsid w:val="00C320BC"/>
    <w:rsid w:val="00C34913"/>
    <w:rsid w:val="00C3594F"/>
    <w:rsid w:val="00C35D79"/>
    <w:rsid w:val="00C36DFF"/>
    <w:rsid w:val="00C429A4"/>
    <w:rsid w:val="00C436A0"/>
    <w:rsid w:val="00C460A0"/>
    <w:rsid w:val="00C4725F"/>
    <w:rsid w:val="00C47A00"/>
    <w:rsid w:val="00C47CA4"/>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67BA8"/>
    <w:rsid w:val="00C724F3"/>
    <w:rsid w:val="00C72E94"/>
    <w:rsid w:val="00C7436B"/>
    <w:rsid w:val="00C7513C"/>
    <w:rsid w:val="00C77D2E"/>
    <w:rsid w:val="00C807E8"/>
    <w:rsid w:val="00C80927"/>
    <w:rsid w:val="00C81046"/>
    <w:rsid w:val="00C81592"/>
    <w:rsid w:val="00C81A2E"/>
    <w:rsid w:val="00C81A5B"/>
    <w:rsid w:val="00C840DB"/>
    <w:rsid w:val="00C84AED"/>
    <w:rsid w:val="00C84EC4"/>
    <w:rsid w:val="00C90990"/>
    <w:rsid w:val="00C90C54"/>
    <w:rsid w:val="00C9161C"/>
    <w:rsid w:val="00C930E7"/>
    <w:rsid w:val="00C93B8A"/>
    <w:rsid w:val="00C94899"/>
    <w:rsid w:val="00C96C25"/>
    <w:rsid w:val="00C97D27"/>
    <w:rsid w:val="00CA022D"/>
    <w:rsid w:val="00CA0247"/>
    <w:rsid w:val="00CA1390"/>
    <w:rsid w:val="00CA13F1"/>
    <w:rsid w:val="00CA1435"/>
    <w:rsid w:val="00CA1800"/>
    <w:rsid w:val="00CA2B6A"/>
    <w:rsid w:val="00CA2C7F"/>
    <w:rsid w:val="00CA5416"/>
    <w:rsid w:val="00CA60DC"/>
    <w:rsid w:val="00CA7246"/>
    <w:rsid w:val="00CA7294"/>
    <w:rsid w:val="00CA794F"/>
    <w:rsid w:val="00CA7C3D"/>
    <w:rsid w:val="00CB02A0"/>
    <w:rsid w:val="00CB06E1"/>
    <w:rsid w:val="00CB16E4"/>
    <w:rsid w:val="00CB1B84"/>
    <w:rsid w:val="00CB1DA8"/>
    <w:rsid w:val="00CB37E2"/>
    <w:rsid w:val="00CB3BD4"/>
    <w:rsid w:val="00CB57C7"/>
    <w:rsid w:val="00CB58EB"/>
    <w:rsid w:val="00CB5B52"/>
    <w:rsid w:val="00CB5D85"/>
    <w:rsid w:val="00CB5E1B"/>
    <w:rsid w:val="00CB7CED"/>
    <w:rsid w:val="00CC044C"/>
    <w:rsid w:val="00CC0954"/>
    <w:rsid w:val="00CC0FA7"/>
    <w:rsid w:val="00CC1EBB"/>
    <w:rsid w:val="00CC21EA"/>
    <w:rsid w:val="00CC34EE"/>
    <w:rsid w:val="00CC38FB"/>
    <w:rsid w:val="00CC5EB8"/>
    <w:rsid w:val="00CC62BF"/>
    <w:rsid w:val="00CD162D"/>
    <w:rsid w:val="00CD2B68"/>
    <w:rsid w:val="00CD44E8"/>
    <w:rsid w:val="00CD7643"/>
    <w:rsid w:val="00CE0C10"/>
    <w:rsid w:val="00CE153E"/>
    <w:rsid w:val="00CE177B"/>
    <w:rsid w:val="00CE203C"/>
    <w:rsid w:val="00CE3A3C"/>
    <w:rsid w:val="00CE3B2E"/>
    <w:rsid w:val="00CE434D"/>
    <w:rsid w:val="00CE448C"/>
    <w:rsid w:val="00CE4AA5"/>
    <w:rsid w:val="00CE5CA8"/>
    <w:rsid w:val="00CE6B2A"/>
    <w:rsid w:val="00CE7953"/>
    <w:rsid w:val="00CE7C3D"/>
    <w:rsid w:val="00CF0E0F"/>
    <w:rsid w:val="00CF1362"/>
    <w:rsid w:val="00CF27C2"/>
    <w:rsid w:val="00CF2BCC"/>
    <w:rsid w:val="00CF3386"/>
    <w:rsid w:val="00CF3B20"/>
    <w:rsid w:val="00CF488F"/>
    <w:rsid w:val="00CF48A4"/>
    <w:rsid w:val="00CF654D"/>
    <w:rsid w:val="00CF6937"/>
    <w:rsid w:val="00CF6D16"/>
    <w:rsid w:val="00CF79F6"/>
    <w:rsid w:val="00CF7D39"/>
    <w:rsid w:val="00D0003A"/>
    <w:rsid w:val="00D01B3D"/>
    <w:rsid w:val="00D030B2"/>
    <w:rsid w:val="00D038FE"/>
    <w:rsid w:val="00D057A4"/>
    <w:rsid w:val="00D059A4"/>
    <w:rsid w:val="00D05D2F"/>
    <w:rsid w:val="00D06E70"/>
    <w:rsid w:val="00D07297"/>
    <w:rsid w:val="00D10381"/>
    <w:rsid w:val="00D10495"/>
    <w:rsid w:val="00D1141C"/>
    <w:rsid w:val="00D12A61"/>
    <w:rsid w:val="00D14AC1"/>
    <w:rsid w:val="00D16FB8"/>
    <w:rsid w:val="00D17A32"/>
    <w:rsid w:val="00D17FB4"/>
    <w:rsid w:val="00D202C0"/>
    <w:rsid w:val="00D2072A"/>
    <w:rsid w:val="00D2080D"/>
    <w:rsid w:val="00D20A2A"/>
    <w:rsid w:val="00D20A7C"/>
    <w:rsid w:val="00D20C47"/>
    <w:rsid w:val="00D22449"/>
    <w:rsid w:val="00D2259E"/>
    <w:rsid w:val="00D23348"/>
    <w:rsid w:val="00D23690"/>
    <w:rsid w:val="00D2380B"/>
    <w:rsid w:val="00D252C0"/>
    <w:rsid w:val="00D2548F"/>
    <w:rsid w:val="00D2725A"/>
    <w:rsid w:val="00D3131A"/>
    <w:rsid w:val="00D3186A"/>
    <w:rsid w:val="00D331D6"/>
    <w:rsid w:val="00D33274"/>
    <w:rsid w:val="00D34091"/>
    <w:rsid w:val="00D340B5"/>
    <w:rsid w:val="00D342FE"/>
    <w:rsid w:val="00D401BD"/>
    <w:rsid w:val="00D41241"/>
    <w:rsid w:val="00D41F2B"/>
    <w:rsid w:val="00D4277B"/>
    <w:rsid w:val="00D42906"/>
    <w:rsid w:val="00D42B84"/>
    <w:rsid w:val="00D43C90"/>
    <w:rsid w:val="00D44399"/>
    <w:rsid w:val="00D4527B"/>
    <w:rsid w:val="00D46534"/>
    <w:rsid w:val="00D46830"/>
    <w:rsid w:val="00D47898"/>
    <w:rsid w:val="00D5066D"/>
    <w:rsid w:val="00D50ABE"/>
    <w:rsid w:val="00D51511"/>
    <w:rsid w:val="00D52187"/>
    <w:rsid w:val="00D55A66"/>
    <w:rsid w:val="00D55FED"/>
    <w:rsid w:val="00D56C02"/>
    <w:rsid w:val="00D57F37"/>
    <w:rsid w:val="00D601B5"/>
    <w:rsid w:val="00D610B7"/>
    <w:rsid w:val="00D62139"/>
    <w:rsid w:val="00D626B4"/>
    <w:rsid w:val="00D631F9"/>
    <w:rsid w:val="00D6396A"/>
    <w:rsid w:val="00D65F76"/>
    <w:rsid w:val="00D66774"/>
    <w:rsid w:val="00D707CE"/>
    <w:rsid w:val="00D74088"/>
    <w:rsid w:val="00D74216"/>
    <w:rsid w:val="00D7452B"/>
    <w:rsid w:val="00D74721"/>
    <w:rsid w:val="00D74D2A"/>
    <w:rsid w:val="00D75FFB"/>
    <w:rsid w:val="00D77853"/>
    <w:rsid w:val="00D80688"/>
    <w:rsid w:val="00D819D9"/>
    <w:rsid w:val="00D833FE"/>
    <w:rsid w:val="00D87BF2"/>
    <w:rsid w:val="00D93626"/>
    <w:rsid w:val="00D950A1"/>
    <w:rsid w:val="00D968A7"/>
    <w:rsid w:val="00D968FE"/>
    <w:rsid w:val="00DA1035"/>
    <w:rsid w:val="00DA19CA"/>
    <w:rsid w:val="00DA1C66"/>
    <w:rsid w:val="00DA279A"/>
    <w:rsid w:val="00DA2B00"/>
    <w:rsid w:val="00DA2F73"/>
    <w:rsid w:val="00DA407A"/>
    <w:rsid w:val="00DA52EE"/>
    <w:rsid w:val="00DA5883"/>
    <w:rsid w:val="00DA6C7E"/>
    <w:rsid w:val="00DA6EB0"/>
    <w:rsid w:val="00DA7172"/>
    <w:rsid w:val="00DA7D69"/>
    <w:rsid w:val="00DB095A"/>
    <w:rsid w:val="00DB1A1D"/>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1065"/>
    <w:rsid w:val="00DD2407"/>
    <w:rsid w:val="00DD3603"/>
    <w:rsid w:val="00DD4270"/>
    <w:rsid w:val="00DD4CD3"/>
    <w:rsid w:val="00DD7157"/>
    <w:rsid w:val="00DD72B3"/>
    <w:rsid w:val="00DE04BF"/>
    <w:rsid w:val="00DE2ECA"/>
    <w:rsid w:val="00DE2FE4"/>
    <w:rsid w:val="00DE3706"/>
    <w:rsid w:val="00DE38B0"/>
    <w:rsid w:val="00DE3DD2"/>
    <w:rsid w:val="00DE5B51"/>
    <w:rsid w:val="00DE5EE6"/>
    <w:rsid w:val="00DE7005"/>
    <w:rsid w:val="00DE777F"/>
    <w:rsid w:val="00DF1E8B"/>
    <w:rsid w:val="00DF2848"/>
    <w:rsid w:val="00DF3146"/>
    <w:rsid w:val="00DF6D99"/>
    <w:rsid w:val="00DF6F8C"/>
    <w:rsid w:val="00DF79CE"/>
    <w:rsid w:val="00E0035E"/>
    <w:rsid w:val="00E00481"/>
    <w:rsid w:val="00E00969"/>
    <w:rsid w:val="00E01757"/>
    <w:rsid w:val="00E024EE"/>
    <w:rsid w:val="00E02E73"/>
    <w:rsid w:val="00E05B70"/>
    <w:rsid w:val="00E07AD7"/>
    <w:rsid w:val="00E100B1"/>
    <w:rsid w:val="00E11652"/>
    <w:rsid w:val="00E11925"/>
    <w:rsid w:val="00E121CE"/>
    <w:rsid w:val="00E131A3"/>
    <w:rsid w:val="00E1382E"/>
    <w:rsid w:val="00E13979"/>
    <w:rsid w:val="00E148A3"/>
    <w:rsid w:val="00E15495"/>
    <w:rsid w:val="00E16506"/>
    <w:rsid w:val="00E16DE1"/>
    <w:rsid w:val="00E17A1F"/>
    <w:rsid w:val="00E20E60"/>
    <w:rsid w:val="00E23271"/>
    <w:rsid w:val="00E23ED2"/>
    <w:rsid w:val="00E246FA"/>
    <w:rsid w:val="00E25271"/>
    <w:rsid w:val="00E255BB"/>
    <w:rsid w:val="00E26530"/>
    <w:rsid w:val="00E268E2"/>
    <w:rsid w:val="00E27714"/>
    <w:rsid w:val="00E279C9"/>
    <w:rsid w:val="00E3089C"/>
    <w:rsid w:val="00E31A94"/>
    <w:rsid w:val="00E31F68"/>
    <w:rsid w:val="00E34279"/>
    <w:rsid w:val="00E3685E"/>
    <w:rsid w:val="00E37E15"/>
    <w:rsid w:val="00E37E57"/>
    <w:rsid w:val="00E40427"/>
    <w:rsid w:val="00E406BE"/>
    <w:rsid w:val="00E41985"/>
    <w:rsid w:val="00E42099"/>
    <w:rsid w:val="00E45735"/>
    <w:rsid w:val="00E51C5F"/>
    <w:rsid w:val="00E5371E"/>
    <w:rsid w:val="00E53E9C"/>
    <w:rsid w:val="00E54099"/>
    <w:rsid w:val="00E5447D"/>
    <w:rsid w:val="00E5628B"/>
    <w:rsid w:val="00E5636E"/>
    <w:rsid w:val="00E60B4B"/>
    <w:rsid w:val="00E6478F"/>
    <w:rsid w:val="00E65723"/>
    <w:rsid w:val="00E65AEE"/>
    <w:rsid w:val="00E66D09"/>
    <w:rsid w:val="00E67D35"/>
    <w:rsid w:val="00E70760"/>
    <w:rsid w:val="00E71E49"/>
    <w:rsid w:val="00E726F1"/>
    <w:rsid w:val="00E732FB"/>
    <w:rsid w:val="00E73736"/>
    <w:rsid w:val="00E74B03"/>
    <w:rsid w:val="00E750A5"/>
    <w:rsid w:val="00E75585"/>
    <w:rsid w:val="00E7636B"/>
    <w:rsid w:val="00E771AE"/>
    <w:rsid w:val="00E77D02"/>
    <w:rsid w:val="00E800DC"/>
    <w:rsid w:val="00E801C4"/>
    <w:rsid w:val="00E813D1"/>
    <w:rsid w:val="00E8140B"/>
    <w:rsid w:val="00E81D34"/>
    <w:rsid w:val="00E82747"/>
    <w:rsid w:val="00E82AAA"/>
    <w:rsid w:val="00E82F53"/>
    <w:rsid w:val="00E83BFE"/>
    <w:rsid w:val="00E83DDB"/>
    <w:rsid w:val="00E849AE"/>
    <w:rsid w:val="00E85C00"/>
    <w:rsid w:val="00E8612F"/>
    <w:rsid w:val="00E87505"/>
    <w:rsid w:val="00E90239"/>
    <w:rsid w:val="00E9047D"/>
    <w:rsid w:val="00E90671"/>
    <w:rsid w:val="00E90FE2"/>
    <w:rsid w:val="00E93577"/>
    <w:rsid w:val="00E941CC"/>
    <w:rsid w:val="00E97F05"/>
    <w:rsid w:val="00EA002C"/>
    <w:rsid w:val="00EA1DC0"/>
    <w:rsid w:val="00EA212C"/>
    <w:rsid w:val="00EA2A41"/>
    <w:rsid w:val="00EA425E"/>
    <w:rsid w:val="00EA5470"/>
    <w:rsid w:val="00EA5732"/>
    <w:rsid w:val="00EA58D6"/>
    <w:rsid w:val="00EB0954"/>
    <w:rsid w:val="00EB0B9F"/>
    <w:rsid w:val="00EB1474"/>
    <w:rsid w:val="00EB15DF"/>
    <w:rsid w:val="00EB1C7F"/>
    <w:rsid w:val="00EB227D"/>
    <w:rsid w:val="00EB3457"/>
    <w:rsid w:val="00EB44B7"/>
    <w:rsid w:val="00EB51D6"/>
    <w:rsid w:val="00EB700D"/>
    <w:rsid w:val="00EC0E33"/>
    <w:rsid w:val="00EC10DA"/>
    <w:rsid w:val="00EC1158"/>
    <w:rsid w:val="00EC1E41"/>
    <w:rsid w:val="00EC215C"/>
    <w:rsid w:val="00EC24E5"/>
    <w:rsid w:val="00EC29EA"/>
    <w:rsid w:val="00EC3154"/>
    <w:rsid w:val="00EC336A"/>
    <w:rsid w:val="00EC5899"/>
    <w:rsid w:val="00EC7FCC"/>
    <w:rsid w:val="00ED12B4"/>
    <w:rsid w:val="00ED17E2"/>
    <w:rsid w:val="00ED4013"/>
    <w:rsid w:val="00ED4421"/>
    <w:rsid w:val="00ED5CF2"/>
    <w:rsid w:val="00ED76EB"/>
    <w:rsid w:val="00EE031B"/>
    <w:rsid w:val="00EE048B"/>
    <w:rsid w:val="00EE0FB5"/>
    <w:rsid w:val="00EE1C97"/>
    <w:rsid w:val="00EE3A35"/>
    <w:rsid w:val="00EE6141"/>
    <w:rsid w:val="00EE690E"/>
    <w:rsid w:val="00EE6DE9"/>
    <w:rsid w:val="00EE71B6"/>
    <w:rsid w:val="00EE7CA0"/>
    <w:rsid w:val="00EF1100"/>
    <w:rsid w:val="00EF11C3"/>
    <w:rsid w:val="00EF33AB"/>
    <w:rsid w:val="00EF3632"/>
    <w:rsid w:val="00EF3986"/>
    <w:rsid w:val="00EF4218"/>
    <w:rsid w:val="00EF49AB"/>
    <w:rsid w:val="00EF66DF"/>
    <w:rsid w:val="00EF7262"/>
    <w:rsid w:val="00F005AB"/>
    <w:rsid w:val="00F012B1"/>
    <w:rsid w:val="00F012F4"/>
    <w:rsid w:val="00F01A60"/>
    <w:rsid w:val="00F0236A"/>
    <w:rsid w:val="00F0332C"/>
    <w:rsid w:val="00F03497"/>
    <w:rsid w:val="00F04EF3"/>
    <w:rsid w:val="00F06928"/>
    <w:rsid w:val="00F12655"/>
    <w:rsid w:val="00F12999"/>
    <w:rsid w:val="00F138C7"/>
    <w:rsid w:val="00F13A92"/>
    <w:rsid w:val="00F14323"/>
    <w:rsid w:val="00F16B23"/>
    <w:rsid w:val="00F172B7"/>
    <w:rsid w:val="00F17893"/>
    <w:rsid w:val="00F20357"/>
    <w:rsid w:val="00F24937"/>
    <w:rsid w:val="00F24CFA"/>
    <w:rsid w:val="00F252BD"/>
    <w:rsid w:val="00F25B14"/>
    <w:rsid w:val="00F26589"/>
    <w:rsid w:val="00F26852"/>
    <w:rsid w:val="00F26ADA"/>
    <w:rsid w:val="00F27D74"/>
    <w:rsid w:val="00F27DC6"/>
    <w:rsid w:val="00F305F3"/>
    <w:rsid w:val="00F314D5"/>
    <w:rsid w:val="00F331A2"/>
    <w:rsid w:val="00F34649"/>
    <w:rsid w:val="00F351DF"/>
    <w:rsid w:val="00F36224"/>
    <w:rsid w:val="00F3644F"/>
    <w:rsid w:val="00F3651D"/>
    <w:rsid w:val="00F372B5"/>
    <w:rsid w:val="00F374E4"/>
    <w:rsid w:val="00F40334"/>
    <w:rsid w:val="00F4132F"/>
    <w:rsid w:val="00F41DE4"/>
    <w:rsid w:val="00F4206F"/>
    <w:rsid w:val="00F42A1D"/>
    <w:rsid w:val="00F42DAD"/>
    <w:rsid w:val="00F4322B"/>
    <w:rsid w:val="00F46942"/>
    <w:rsid w:val="00F47798"/>
    <w:rsid w:val="00F47811"/>
    <w:rsid w:val="00F50277"/>
    <w:rsid w:val="00F5044E"/>
    <w:rsid w:val="00F5048B"/>
    <w:rsid w:val="00F50687"/>
    <w:rsid w:val="00F518AB"/>
    <w:rsid w:val="00F51F0E"/>
    <w:rsid w:val="00F52F5C"/>
    <w:rsid w:val="00F534CD"/>
    <w:rsid w:val="00F539C0"/>
    <w:rsid w:val="00F54F91"/>
    <w:rsid w:val="00F5561E"/>
    <w:rsid w:val="00F5599B"/>
    <w:rsid w:val="00F56A02"/>
    <w:rsid w:val="00F575DF"/>
    <w:rsid w:val="00F57902"/>
    <w:rsid w:val="00F60C66"/>
    <w:rsid w:val="00F6163F"/>
    <w:rsid w:val="00F624BB"/>
    <w:rsid w:val="00F62F42"/>
    <w:rsid w:val="00F63698"/>
    <w:rsid w:val="00F638C6"/>
    <w:rsid w:val="00F64AA4"/>
    <w:rsid w:val="00F65EE2"/>
    <w:rsid w:val="00F66628"/>
    <w:rsid w:val="00F66743"/>
    <w:rsid w:val="00F67087"/>
    <w:rsid w:val="00F67186"/>
    <w:rsid w:val="00F71605"/>
    <w:rsid w:val="00F71C17"/>
    <w:rsid w:val="00F71C79"/>
    <w:rsid w:val="00F7301D"/>
    <w:rsid w:val="00F766DE"/>
    <w:rsid w:val="00F76CD0"/>
    <w:rsid w:val="00F76EF8"/>
    <w:rsid w:val="00F76F79"/>
    <w:rsid w:val="00F774C8"/>
    <w:rsid w:val="00F81546"/>
    <w:rsid w:val="00F81A97"/>
    <w:rsid w:val="00F82B64"/>
    <w:rsid w:val="00F82E62"/>
    <w:rsid w:val="00F8366E"/>
    <w:rsid w:val="00F83A03"/>
    <w:rsid w:val="00F8455C"/>
    <w:rsid w:val="00F858F1"/>
    <w:rsid w:val="00F867B8"/>
    <w:rsid w:val="00F87204"/>
    <w:rsid w:val="00F902F3"/>
    <w:rsid w:val="00F910C7"/>
    <w:rsid w:val="00F91782"/>
    <w:rsid w:val="00F93466"/>
    <w:rsid w:val="00F93594"/>
    <w:rsid w:val="00F93B5B"/>
    <w:rsid w:val="00F9408A"/>
    <w:rsid w:val="00F940B6"/>
    <w:rsid w:val="00F948A7"/>
    <w:rsid w:val="00F94AA1"/>
    <w:rsid w:val="00F94EE3"/>
    <w:rsid w:val="00F9561C"/>
    <w:rsid w:val="00F95719"/>
    <w:rsid w:val="00F96AFE"/>
    <w:rsid w:val="00FA0BEC"/>
    <w:rsid w:val="00FA0E06"/>
    <w:rsid w:val="00FA13B9"/>
    <w:rsid w:val="00FA2041"/>
    <w:rsid w:val="00FA3C7F"/>
    <w:rsid w:val="00FA57B8"/>
    <w:rsid w:val="00FA57ED"/>
    <w:rsid w:val="00FA7D09"/>
    <w:rsid w:val="00FA7F3D"/>
    <w:rsid w:val="00FB0139"/>
    <w:rsid w:val="00FB04C2"/>
    <w:rsid w:val="00FB060A"/>
    <w:rsid w:val="00FB0A57"/>
    <w:rsid w:val="00FB1643"/>
    <w:rsid w:val="00FB16B4"/>
    <w:rsid w:val="00FB1CBD"/>
    <w:rsid w:val="00FB20B6"/>
    <w:rsid w:val="00FB2C4A"/>
    <w:rsid w:val="00FB2F03"/>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60F2"/>
    <w:rsid w:val="00FC7E05"/>
    <w:rsid w:val="00FD14D0"/>
    <w:rsid w:val="00FD1B5B"/>
    <w:rsid w:val="00FD21D8"/>
    <w:rsid w:val="00FD2DBF"/>
    <w:rsid w:val="00FD2F4A"/>
    <w:rsid w:val="00FD675D"/>
    <w:rsid w:val="00FE029D"/>
    <w:rsid w:val="00FE0D88"/>
    <w:rsid w:val="00FE0F37"/>
    <w:rsid w:val="00FE12AA"/>
    <w:rsid w:val="00FE304F"/>
    <w:rsid w:val="00FE3E0C"/>
    <w:rsid w:val="00FE46C5"/>
    <w:rsid w:val="00FE4876"/>
    <w:rsid w:val="00FE65C4"/>
    <w:rsid w:val="00FE7F8E"/>
    <w:rsid w:val="00FF0204"/>
    <w:rsid w:val="00FF0CBF"/>
    <w:rsid w:val="00FF1628"/>
    <w:rsid w:val="00FF2555"/>
    <w:rsid w:val="00FF288C"/>
    <w:rsid w:val="00FF2FEA"/>
    <w:rsid w:val="00FF313D"/>
    <w:rsid w:val="00FF3541"/>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2D138-B1A7-4DE4-9D32-B3B7D27B4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43144</TotalTime>
  <Pages>44</Pages>
  <Words>14421</Words>
  <Characters>85090</Characters>
  <Application>Microsoft Office Word</Application>
  <DocSecurity>0</DocSecurity>
  <Lines>709</Lines>
  <Paragraphs>198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99313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2386</cp:revision>
  <dcterms:created xsi:type="dcterms:W3CDTF">2010-02-07T20:53:00Z</dcterms:created>
  <dcterms:modified xsi:type="dcterms:W3CDTF">2011-02-25T19:18:00Z</dcterms:modified>
</cp:coreProperties>
</file>