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492B0A" w:rsidP="00F30A03">
      <w:pPr>
        <w:pStyle w:val="HeadingNoNumbers"/>
      </w:pPr>
      <w:r w:rsidRPr="00C62075">
        <w:t>Acknowledg</w:t>
      </w:r>
      <w:r w:rsidR="00D44399">
        <w:t>e</w:t>
      </w:r>
      <w:r w:rsidRPr="00C62075">
        <w:t>ments</w:t>
      </w:r>
    </w:p>
    <w:p w:rsidR="00AE1A6C" w:rsidRPr="00C62075" w:rsidRDefault="00D34CD0" w:rsidP="00AE1A6C">
      <w:pPr>
        <w:rPr>
          <w:lang w:val="en-US"/>
        </w:rPr>
      </w:pPr>
      <w:r>
        <w:rPr>
          <w:lang w:val="en-US"/>
        </w:rPr>
        <w:t xml:space="preserve">I would like to thank </w:t>
      </w:r>
      <w:r w:rsidR="003A34F1">
        <w:rPr>
          <w:lang w:val="en-US"/>
        </w:rPr>
        <w:t>my advisor</w:t>
      </w:r>
      <w:r w:rsidR="00AE1A6C" w:rsidRPr="00C62075">
        <w:rPr>
          <w:lang w:val="en-US"/>
        </w:rPr>
        <w:t xml:space="preserve">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F30A03">
      <w:pPr>
        <w:pStyle w:val="HeadingNoNumbers"/>
      </w:pPr>
      <w: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F30A03">
      <w:pPr>
        <w:pStyle w:val="HeadingNoNumbers"/>
      </w:pPr>
      <w:r w:rsidRPr="00C62075">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r w:rsidRPr="00293EE5">
        <w:rPr>
          <w:lang w:val="en-US"/>
        </w:rPr>
        <w:t>Permanent reference – a Debugger.Value which has been made permanent and does not become invalid when the debuggee is resumed.</w:t>
      </w:r>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F30A03">
      <w:pPr>
        <w:pStyle w:val="HeadingNoNumbers"/>
      </w:pPr>
      <w: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2657AF">
      <w:pPr>
        <w:pStyle w:val="Heading1"/>
      </w:pPr>
      <w:r w:rsidRPr="009A26E4">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r w:rsidR="00A9383B">
        <w:rPr>
          <w:lang w:val="en-US"/>
        </w:rPr>
        <w:t>the</w:t>
      </w:r>
      <w:r w:rsidR="00856D36">
        <w:rPr>
          <w:lang w:val="en-US"/>
        </w:rPr>
        <w:t xml:space="preserve"> code</w:t>
      </w:r>
      <w:r w:rsidR="00A9383B">
        <w:rPr>
          <w:lang w:val="en-US"/>
        </w:rPr>
        <w:t>base</w:t>
      </w:r>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425B0E" w:rsidRDefault="008B0BF1" w:rsidP="00425B0E">
      <w:pPr>
        <w:pStyle w:val="Heading2"/>
        <w:numPr>
          <w:ilvl w:val="1"/>
          <w:numId w:val="34"/>
        </w:numPr>
        <w:rPr>
          <w:lang w:val="en-US"/>
        </w:rPr>
      </w:pPr>
      <w:r w:rsidRPr="00425B0E">
        <w:rPr>
          <w:highlight w:val="yellow"/>
          <w:lang w:val="en-US"/>
        </w:rPr>
        <w:t>Preview</w:t>
      </w:r>
      <w:r w:rsidR="00560D9B" w:rsidRPr="00425B0E">
        <w:rPr>
          <w:highlight w:val="yellow"/>
          <w:lang w:val="en-US"/>
        </w:rPr>
        <w:t xml:space="preserve"> – remove</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r w:rsidR="00D63CB1">
        <w:rPr>
          <w:lang w:val="en-US"/>
        </w:rPr>
        <w:t>L</w:t>
      </w:r>
      <w:r w:rsidRPr="00C62075">
        <w:rPr>
          <w:lang w:val="en-US"/>
        </w:rPr>
        <w:t xml:space="preserve">et’s start with a preview of the features </w:t>
      </w:r>
      <w:r w:rsidR="00DB14A3">
        <w:rPr>
          <w:lang w:val="en-US"/>
        </w:rPr>
        <w:t>implemented.</w:t>
      </w:r>
    </w:p>
    <w:p w:rsidR="00AE1A6C" w:rsidRPr="00C62075" w:rsidRDefault="00AE1A6C" w:rsidP="002657AF">
      <w:pPr>
        <w:pStyle w:val="Heading3"/>
        <w:rPr>
          <w:lang w:val="en-US"/>
        </w:rPr>
      </w:pPr>
      <w:r w:rsidRPr="00C62075">
        <w:rPr>
          <w:lang w:val="en-US"/>
        </w:rPr>
        <w:t>Object graph visualizer</w:t>
      </w:r>
    </w:p>
    <w:p w:rsidR="00D551B0"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7A21E3" w:rsidRDefault="007A21E3" w:rsidP="007A21E3">
      <w:pPr>
        <w:pStyle w:val="Figure"/>
        <w:keepNext/>
      </w:pPr>
      <w:r>
        <w:lastRenderedPageBreak/>
        <w:drawing>
          <wp:inline distT="0" distB="0" distL="0" distR="0" wp14:anchorId="0E0161F6" wp14:editId="6617D4CF">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7A21E3" w:rsidRDefault="007A21E3" w:rsidP="007A21E3">
      <w:pPr>
        <w:pStyle w:val="Caption"/>
      </w:pPr>
      <w:r>
        <w:t xml:space="preserve">Figure </w:t>
      </w:r>
      <w:fldSimple w:instr=" SEQ Figure \* ARABIC ">
        <w:r w:rsidR="00172BE6">
          <w:rPr>
            <w:noProof/>
          </w:rPr>
          <w:t>1</w:t>
        </w:r>
      </w:fldSimple>
      <w:r>
        <w:t xml:space="preserve"> - </w:t>
      </w:r>
    </w:p>
    <w:p w:rsidR="00AE1A6C" w:rsidRPr="00C62075" w:rsidRDefault="00AE1A6C" w:rsidP="00D551B0">
      <w:pPr>
        <w:pStyle w:val="Figure"/>
        <w:rPr>
          <w:lang w:val="en-US"/>
        </w:rPr>
      </w:pPr>
      <w:r w:rsidRPr="00C62075">
        <w:rPr>
          <w:lang w:val="en-US"/>
        </w:rPr>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5C4344">
        <w:rPr>
          <w:lang w:val="en-US"/>
        </w:rPr>
        <w:t>ollection visualizer – a</w:t>
      </w:r>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are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lastRenderedPageBreak/>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10"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Google, provided the mentoring organization confirms that the student did a good job. The </w:t>
      </w:r>
      <w:r w:rsidR="002F271F" w:rsidRPr="00C62075">
        <w:rPr>
          <w:lang w:val="en-US"/>
        </w:rPr>
        <w:t>not-so-</w:t>
      </w:r>
      <w:r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7A21E3" w:rsidRDefault="000C1D55" w:rsidP="007A21E3">
      <w:pPr>
        <w:keepNext/>
        <w:jc w:val="center"/>
      </w:pPr>
      <w:r>
        <w:rPr>
          <w:noProof/>
          <w:lang w:eastAsia="cs-CZ"/>
        </w:rPr>
        <w:lastRenderedPageBreak/>
        <w:drawing>
          <wp:inline distT="0" distB="0" distL="0" distR="0" wp14:anchorId="77A58BC1" wp14:editId="24EF53A4">
            <wp:extent cx="3166710" cy="6063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79795" cy="6088972"/>
                    </a:xfrm>
                    <a:prstGeom prst="rect">
                      <a:avLst/>
                    </a:prstGeom>
                    <a:noFill/>
                    <a:ln>
                      <a:noFill/>
                    </a:ln>
                  </pic:spPr>
                </pic:pic>
              </a:graphicData>
            </a:graphic>
          </wp:inline>
        </w:drawing>
      </w:r>
    </w:p>
    <w:p w:rsidR="000C1D55" w:rsidRDefault="007A21E3" w:rsidP="007A21E3">
      <w:pPr>
        <w:pStyle w:val="Caption"/>
        <w:jc w:val="both"/>
      </w:pPr>
      <w:r>
        <w:t xml:space="preserve">Figure </w:t>
      </w:r>
      <w:fldSimple w:instr=" SEQ Figure \* ARABIC ">
        <w:r w:rsidR="00172BE6">
          <w:rPr>
            <w:noProof/>
          </w:rPr>
          <w:t>2</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Pr="00C62075" w:rsidRDefault="00AE1A6C" w:rsidP="000C1D55">
      <w:pPr>
        <w:pStyle w:val="Caption"/>
        <w:rPr>
          <w:lang w:val="en-US"/>
        </w:rPr>
      </w:pP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Sjednotit a rozhodnout se az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r w:rsidR="003B59A0" w:rsidRPr="003B59A0">
        <w:rPr>
          <w:highlight w:val="yellow"/>
          <w:lang w:val="en-US"/>
        </w:rPr>
        <w:t>jestli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B66F12">
        <w:rPr>
          <w:lang w:val="en-US"/>
        </w:rPr>
        <w:t>in</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w:t>
      </w:r>
      <w:r w:rsidR="00B66F12">
        <w:rPr>
          <w:lang w:val="en-US"/>
        </w:rPr>
        <w:t xml:space="preserve">lve some scenarios sufficiently - </w:t>
      </w:r>
      <w:r w:rsidR="008954CB">
        <w:rPr>
          <w:lang w:val="en-US"/>
        </w:rPr>
        <w:t>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w:t>
      </w:r>
      <w:r w:rsidR="00B66F12">
        <w:rPr>
          <w:lang w:val="en-US"/>
        </w:rPr>
        <w:t>very similar feature to watches; the difference is that debugger tooltips allow users to explore values of expressions by pointing mouse cursor at expressions in the code being debugged</w:t>
      </w:r>
      <w:r w:rsidR="005A18A0" w:rsidRPr="00B66F12">
        <w:rPr>
          <w:lang w:val="en-US"/>
        </w:rPr>
        <w:t>. This makes debugger tooltips</w:t>
      </w:r>
      <w:r w:rsidR="00E6051D" w:rsidRPr="00B66F12">
        <w:rPr>
          <w:lang w:val="en-US"/>
        </w:rPr>
        <w:t xml:space="preserve"> </w:t>
      </w:r>
      <w:r w:rsidR="00955F6F">
        <w:rPr>
          <w:lang w:val="en-US"/>
        </w:rPr>
        <w:t>easier to use</w:t>
      </w:r>
      <w:r w:rsidR="005A18A0" w:rsidRPr="00B66F12">
        <w:rPr>
          <w:lang w:val="en-US"/>
        </w:rPr>
        <w:t xml:space="preserve"> than watches</w:t>
      </w:r>
      <w:r w:rsidR="00CA49E9" w:rsidRPr="00B66F12">
        <w:rPr>
          <w:lang w:val="en-US"/>
        </w:rPr>
        <w:t xml:space="preserve">, since </w:t>
      </w:r>
      <w:r w:rsidR="00F05439" w:rsidRPr="00B66F12">
        <w:rPr>
          <w:lang w:val="en-US"/>
        </w:rPr>
        <w:t>users do not have to</w:t>
      </w:r>
      <w:r w:rsidR="00CA49E9" w:rsidRPr="00B66F12">
        <w:rPr>
          <w:lang w:val="en-US"/>
        </w:rPr>
        <w:t xml:space="preserve"> look for the right variables in the watch window</w:t>
      </w:r>
      <w:r w:rsidR="00AB610D" w:rsidRPr="00B66F12">
        <w:rPr>
          <w:lang w:val="en-US"/>
        </w:rPr>
        <w:t xml:space="preserve"> and switch their </w:t>
      </w:r>
      <w:r w:rsidR="00955F6F">
        <w:rPr>
          <w:lang w:val="en-US"/>
        </w:rPr>
        <w:t>focus</w:t>
      </w:r>
      <w:r w:rsidR="00AB610D" w:rsidRPr="00B66F12">
        <w:rPr>
          <w:lang w:val="en-US"/>
        </w:rPr>
        <w:t xml:space="preserve"> between </w:t>
      </w:r>
      <w:r w:rsidR="00221037">
        <w:rPr>
          <w:lang w:val="en-US"/>
        </w:rPr>
        <w:t xml:space="preserve">the </w:t>
      </w:r>
      <w:r w:rsidR="00AB610D" w:rsidRPr="00B66F12">
        <w:rPr>
          <w:lang w:val="en-US"/>
        </w:rPr>
        <w:t xml:space="preserve">watch window and </w:t>
      </w:r>
      <w:r w:rsidR="00221037">
        <w:rPr>
          <w:lang w:val="en-US"/>
        </w:rPr>
        <w:t xml:space="preserve">the </w:t>
      </w:r>
      <w:r w:rsidR="00AB610D" w:rsidRPr="00B66F12">
        <w:rPr>
          <w:lang w:val="en-US"/>
        </w:rPr>
        <w:t>code editor</w:t>
      </w:r>
      <w:r w:rsidR="005A18A0" w:rsidRPr="00B66F12">
        <w:rPr>
          <w:lang w:val="en-US"/>
        </w:rPr>
        <w:t>.</w:t>
      </w:r>
    </w:p>
    <w:p w:rsidR="005A18A0" w:rsidRPr="00C62075" w:rsidRDefault="005A18A0" w:rsidP="005A18A0">
      <w:pPr>
        <w:rPr>
          <w:lang w:val="en-US"/>
        </w:rPr>
      </w:pPr>
      <w:r w:rsidRPr="00C62075">
        <w:rPr>
          <w:highlight w:val="yellow"/>
          <w:lang w:val="en-US"/>
        </w:rPr>
        <w:t>(screenshot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14:anchorId="234E180D" wp14:editId="05FD6E5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w:t>
      </w:r>
      <w:r w:rsidR="0046645D">
        <w:rPr>
          <w:lang w:val="en-US"/>
        </w:rPr>
        <w:t>figure</w:t>
      </w:r>
      <w:r w:rsidRPr="00C62075">
        <w:rPr>
          <w:lang w:val="en-US"/>
        </w:rPr>
        <w:t xml:space="preserv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2356C5" w:rsidRDefault="002356C5" w:rsidP="002356C5">
      <w:pPr>
        <w:keepNext/>
      </w:pPr>
      <w:r>
        <w:rPr>
          <w:noProof/>
          <w:lang w:eastAsia="cs-CZ"/>
        </w:rPr>
        <w:lastRenderedPageBreak/>
        <w:drawing>
          <wp:inline distT="0" distB="0" distL="0" distR="0" wp14:anchorId="7719C164" wp14:editId="321D1975">
            <wp:extent cx="5759450" cy="5854700"/>
            <wp:effectExtent l="0" t="0" r="0" b="0"/>
            <wp:docPr id="28" name="Picture 28" descr="D:\text\DebuggerVisualizers\screens\new\tooltipProblem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854700"/>
                    </a:xfrm>
                    <a:prstGeom prst="rect">
                      <a:avLst/>
                    </a:prstGeom>
                    <a:noFill/>
                    <a:ln>
                      <a:noFill/>
                    </a:ln>
                  </pic:spPr>
                </pic:pic>
              </a:graphicData>
            </a:graphic>
          </wp:inline>
        </w:drawing>
      </w:r>
    </w:p>
    <w:p w:rsidR="005A18A0" w:rsidRPr="002356C5" w:rsidRDefault="002356C5" w:rsidP="002356C5">
      <w:pPr>
        <w:pStyle w:val="Caption"/>
      </w:pPr>
      <w:r>
        <w:t xml:space="preserve">Figure </w:t>
      </w:r>
      <w:fldSimple w:instr=" SEQ Figure \* ARABIC ">
        <w:r w:rsidR="00172BE6">
          <w:rPr>
            <w:noProof/>
          </w:rPr>
          <w:t>3</w:t>
        </w:r>
      </w:fldSimple>
      <w:r>
        <w:t xml:space="preserve"> - </w:t>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w:t>
      </w:r>
      <w:r w:rsidR="0046645D">
        <w:rPr>
          <w:lang w:val="en-US"/>
        </w:rPr>
        <w:t>problem</w:t>
      </w:r>
      <w:r w:rsidRPr="00C62075">
        <w:rPr>
          <w:lang w:val="en-US"/>
        </w:rPr>
        <w:t xml:space="preserve"> </w:t>
      </w:r>
      <w:r w:rsidR="0044190D">
        <w:rPr>
          <w:lang w:val="en-US"/>
        </w:rPr>
        <w:t xml:space="preserve">which is </w:t>
      </w:r>
      <w:r w:rsidRPr="00C62075">
        <w:rPr>
          <w:lang w:val="en-US"/>
        </w:rPr>
        <w:t xml:space="preserve">not very </w:t>
      </w:r>
      <w:r w:rsidR="0046645D">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sidR="001C131E">
        <w:rPr>
          <w:lang w:val="en-US"/>
        </w:rPr>
        <w:t xml:space="preserve">a user </w:t>
      </w:r>
      <w:r w:rsidR="000379B4">
        <w:rPr>
          <w:lang w:val="en-US"/>
        </w:rPr>
        <w:t>performs a debugger step</w:t>
      </w:r>
      <w:r w:rsidRPr="00C62075">
        <w:rPr>
          <w:lang w:val="en-US"/>
        </w:rPr>
        <w:t xml:space="preserve"> how can </w:t>
      </w:r>
      <w:r>
        <w:rPr>
          <w:lang w:val="en-US"/>
        </w:rPr>
        <w:t>he or she</w:t>
      </w:r>
      <w:r w:rsidRPr="00C62075">
        <w:rPr>
          <w:lang w:val="en-US"/>
        </w:rPr>
        <w:t xml:space="preserve"> determine </w:t>
      </w:r>
      <w:r w:rsidR="00D7573A">
        <w:rPr>
          <w:lang w:val="en-US"/>
        </w:rPr>
        <w:t>what</w:t>
      </w:r>
      <w:r w:rsidR="009B039B">
        <w:rPr>
          <w:lang w:val="en-US"/>
        </w:rPr>
        <w:t xml:space="preserve"> </w:t>
      </w:r>
      <w:r>
        <w:rPr>
          <w:lang w:val="en-US"/>
        </w:rPr>
        <w:t xml:space="preserve">changes </w:t>
      </w:r>
      <w:r w:rsidR="009B039B">
        <w:rPr>
          <w:lang w:val="en-US"/>
        </w:rPr>
        <w:t>occurred in</w:t>
      </w:r>
      <w:r>
        <w:rPr>
          <w:lang w:val="en-US"/>
        </w:rPr>
        <w:t xml:space="preserve">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IFoo foo = GetFooImplementation(context);</w:t>
      </w:r>
    </w:p>
    <w:p w:rsidR="00327714" w:rsidRPr="00C62075" w:rsidRDefault="00327714" w:rsidP="00327714">
      <w:pPr>
        <w:rPr>
          <w:lang w:val="en-US"/>
        </w:rPr>
      </w:pPr>
      <w:r w:rsidRPr="00C62075">
        <w:rPr>
          <w:lang w:val="en-US"/>
        </w:rPr>
        <w:t xml:space="preserve">But if the code being stepped over changes multiple variables, it is useful to see what just happened. This is solved in some IDEs by highlighting the variables </w:t>
      </w:r>
      <w:r w:rsidRPr="00AD16C6">
        <w:rPr>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773738" w:rsidRDefault="00773738" w:rsidP="00773738">
      <w:pPr>
        <w:keepNext/>
      </w:pPr>
      <w:r>
        <w:rPr>
          <w:noProof/>
          <w:lang w:eastAsia="cs-CZ"/>
        </w:rPr>
        <w:lastRenderedPageBreak/>
        <w:drawing>
          <wp:inline distT="0" distB="0" distL="0" distR="0" wp14:anchorId="2C9FC4FC" wp14:editId="0854B96A">
            <wp:extent cx="5750143"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0143" cy="3796030"/>
                    </a:xfrm>
                    <a:prstGeom prst="rect">
                      <a:avLst/>
                    </a:prstGeom>
                    <a:noFill/>
                    <a:ln>
                      <a:noFill/>
                    </a:ln>
                  </pic:spPr>
                </pic:pic>
              </a:graphicData>
            </a:graphic>
          </wp:inline>
        </w:drawing>
      </w:r>
    </w:p>
    <w:p w:rsidR="00773738" w:rsidRPr="00773738" w:rsidRDefault="00773738" w:rsidP="00773738">
      <w:pPr>
        <w:pStyle w:val="Caption"/>
      </w:pPr>
      <w:r>
        <w:t xml:space="preserve">Figure </w:t>
      </w:r>
      <w:fldSimple w:instr=" SEQ Figure \* ARABIC ">
        <w:r w:rsidR="00172BE6">
          <w:rPr>
            <w:noProof/>
          </w:rPr>
          <w:t>4</w:t>
        </w:r>
      </w:fldSimple>
      <w:r>
        <w:t xml:space="preserve"> </w:t>
      </w:r>
      <w:r w:rsidR="00AD16C6">
        <w:t>–</w:t>
      </w:r>
      <w:r>
        <w:t xml:space="preserve"> </w:t>
      </w:r>
      <w:r w:rsidR="00AD16C6">
        <w:t>Screenshot from Visual Studio.</w:t>
      </w:r>
      <w:r w:rsidR="001C27EA">
        <w:t xml:space="preserve"> Values of variables changed by</w:t>
      </w:r>
      <w:r w:rsidR="00D57EBF">
        <w:t xml:space="preserve"> debugger step are highlighted automatically.</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sidR="00AD16C6">
        <w:rPr>
          <w:lang w:val="en-US"/>
        </w:rPr>
        <w:t>s inserted into a linked list, o</w:t>
      </w:r>
      <w:r w:rsidRPr="00C62075">
        <w:rPr>
          <w:lang w:val="en-US"/>
        </w:rPr>
        <w:t xml:space="preserve">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sidR="00773738">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23ED2" w:rsidRPr="00B80EA1" w:rsidRDefault="00327714" w:rsidP="00B80EA1">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00240799">
        <w:rPr>
          <w:lang w:val="en-US"/>
        </w:rPr>
        <w:t xml:space="preserve"> </w:t>
      </w:r>
      <w:r>
        <w:rPr>
          <w:lang w:val="en-US"/>
        </w:rPr>
        <w:t>in the class</w:t>
      </w:r>
      <w:r w:rsidR="00585CFD">
        <w:rPr>
          <w:lang w:val="en-US"/>
        </w:rPr>
        <w:t>.</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r w:rsidR="00896D0E" w:rsidRPr="00C62075">
        <w:rPr>
          <w:lang w:val="en-US"/>
        </w:rPr>
        <w:t>issue with current IDEs are</w:t>
      </w:r>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554877" w:rsidRDefault="00554877" w:rsidP="00554877">
      <w:pPr>
        <w:keepNext/>
      </w:pPr>
      <w:r>
        <w:rPr>
          <w:noProof/>
          <w:lang w:eastAsia="cs-CZ"/>
        </w:rPr>
        <w:lastRenderedPageBreak/>
        <w:drawing>
          <wp:inline distT="0" distB="0" distL="0" distR="0" wp14:anchorId="4516AF2C" wp14:editId="124B14CA">
            <wp:extent cx="5752465" cy="3594100"/>
            <wp:effectExtent l="0" t="0" r="0" b="0"/>
            <wp:docPr id="30" name="Picture 30" descr="D:\text\DebuggerVisualizers\screens\new\tooltipCollection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p>
    <w:p w:rsidR="00554877" w:rsidRPr="00554877" w:rsidRDefault="00554877" w:rsidP="00554877">
      <w:pPr>
        <w:pStyle w:val="Caption"/>
      </w:pPr>
      <w:r>
        <w:t xml:space="preserve">Figure </w:t>
      </w:r>
      <w:fldSimple w:instr=" SEQ Figure \* ARABIC ">
        <w:r w:rsidR="00172BE6">
          <w:rPr>
            <w:noProof/>
          </w:rPr>
          <w:t>5</w:t>
        </w:r>
      </w:fldSimple>
      <w:r>
        <w:t xml:space="preserve"> – Debugger tooltip in Visual Studio showing contents of a collection of objects.</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 xml:space="preserve">that collections are </w:t>
      </w:r>
      <w:r w:rsidR="007E5FC7">
        <w:rPr>
          <w:lang w:val="en-US"/>
        </w:rPr>
        <w:t>one of the most common data structures</w:t>
      </w:r>
      <w:r w:rsidR="000179A5">
        <w:rPr>
          <w:lang w:val="en-US"/>
        </w:rPr>
        <w:t xml:space="preserve">, this is a serious </w:t>
      </w:r>
      <w:r w:rsidR="008E188B">
        <w:rPr>
          <w:lang w:val="en-US"/>
        </w:rPr>
        <w:t>shortcoming of current debuggers.</w:t>
      </w:r>
    </w:p>
    <w:p w:rsidR="00172BE6" w:rsidRDefault="00172BE6" w:rsidP="00172BE6">
      <w:pPr>
        <w:keepNext/>
      </w:pPr>
      <w:r>
        <w:rPr>
          <w:noProof/>
          <w:lang w:eastAsia="cs-CZ"/>
        </w:rPr>
        <w:lastRenderedPageBreak/>
        <w:drawing>
          <wp:inline distT="0" distB="0" distL="0" distR="0" wp14:anchorId="12226F93" wp14:editId="4E1F0855">
            <wp:extent cx="5752465" cy="3594100"/>
            <wp:effectExtent l="0" t="0" r="0" b="0"/>
            <wp:docPr id="31" name="Picture 31" descr="D:\text\DebuggerVisualizers\screens\new\tooltipCollectionProbl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594100"/>
                    </a:xfrm>
                    <a:prstGeom prst="rect">
                      <a:avLst/>
                    </a:prstGeom>
                    <a:noFill/>
                    <a:ln>
                      <a:noFill/>
                    </a:ln>
                  </pic:spPr>
                </pic:pic>
              </a:graphicData>
            </a:graphic>
          </wp:inline>
        </w:drawing>
      </w:r>
    </w:p>
    <w:p w:rsidR="00172BE6" w:rsidRPr="00172BE6" w:rsidRDefault="00172BE6" w:rsidP="00172BE6">
      <w:pPr>
        <w:pStyle w:val="Caption"/>
      </w:pPr>
      <w:r>
        <w:t xml:space="preserve">Figure </w:t>
      </w:r>
      <w:fldSimple w:instr=" SEQ Figure \* ARABIC ">
        <w:r>
          <w:rPr>
            <w:noProof/>
          </w:rPr>
          <w:t>6</w:t>
        </w:r>
      </w:fldSimple>
      <w:r>
        <w:t xml:space="preserve"> – Debugger tooltip in Visual Studio with one item of the collection expanded.</w:t>
      </w:r>
    </w:p>
    <w:p w:rsidR="003B2AA7" w:rsidRPr="00C62075" w:rsidRDefault="00D72CF0" w:rsidP="004C5C90">
      <w:pPr>
        <w:rPr>
          <w:lang w:val="en-US"/>
        </w:rPr>
      </w:pPr>
      <w:r>
        <w:rPr>
          <w:lang w:val="en-US"/>
        </w:rPr>
        <w:t xml:space="preserve">Apart from general issues with debugging collections, there are issues specific to SharpDevelop. SharpDevelop’s </w:t>
      </w:r>
      <w:r w:rsidR="003B2AA7">
        <w:rPr>
          <w:lang w:val="en-US"/>
        </w:rPr>
        <w:t xml:space="preserve">integrated debugger currently lacks support </w:t>
      </w:r>
      <w:r w:rsidR="00A75037">
        <w:rPr>
          <w:lang w:val="en-US"/>
        </w:rPr>
        <w:t>the</w:t>
      </w:r>
      <w:r w:rsidR="003B2AA7">
        <w:rPr>
          <w:lang w:val="en-US"/>
        </w:rPr>
        <w:t xml:space="preserve"> IEnumerable </w:t>
      </w:r>
      <w:r w:rsidR="00A75037">
        <w:rPr>
          <w:lang w:val="en-US"/>
        </w:rPr>
        <w:t>type</w:t>
      </w:r>
      <w:r w:rsidR="003B2AA7">
        <w:rPr>
          <w:lang w:val="en-US"/>
        </w:rPr>
        <w:t xml:space="preserve"> and does not support large collections </w:t>
      </w:r>
      <w:r w:rsidR="00CA73D8">
        <w:rPr>
          <w:lang w:val="en-US"/>
        </w:rPr>
        <w:t>efficiently</w:t>
      </w:r>
      <w:r w:rsidR="003B2AA7">
        <w:rPr>
          <w:lang w:val="en-US"/>
        </w:rPr>
        <w:t xml:space="preserve"> (debugging large </w:t>
      </w:r>
      <w:r w:rsidR="007F2F95">
        <w:rPr>
          <w:lang w:val="en-US"/>
        </w:rPr>
        <w:t>collections</w:t>
      </w:r>
      <w:r w:rsidR="003B2AA7">
        <w:rPr>
          <w:lang w:val="en-US"/>
        </w:rPr>
        <w:t xml:space="preserve"> can block whole SharpDevelop for large amounts of time, depending on the size of the collection).</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r w:rsidRPr="00C62075">
        <w:rPr>
          <w:highlight w:val="yellow"/>
          <w:lang w:val="en-US"/>
        </w:rPr>
        <w:t>Screenshots tooltips VS2010.</w:t>
      </w:r>
    </w:p>
    <w:p w:rsidR="00BC40C8" w:rsidRPr="00C62075" w:rsidRDefault="00A23A7A" w:rsidP="00A23A7A">
      <w:pPr>
        <w:rPr>
          <w:lang w:val="en-US"/>
        </w:rPr>
      </w:pPr>
      <w:r w:rsidRPr="00C62075">
        <w:rPr>
          <w:lang w:val="en-US"/>
        </w:rPr>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hover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B80EA1">
      <w:pPr>
        <w:pStyle w:val="Heading2"/>
        <w:rPr>
          <w:lang w:val="en-US"/>
        </w:rPr>
      </w:pPr>
      <w:r w:rsidRPr="00C62075">
        <w:rPr>
          <w:lang w:val="en-US"/>
        </w:rPr>
        <w:t>Goals</w:t>
      </w:r>
    </w:p>
    <w:p w:rsidR="00C34913" w:rsidRPr="00C62075" w:rsidRDefault="00251F85" w:rsidP="00C34913">
      <w:pPr>
        <w:rPr>
          <w:lang w:val="en-US"/>
        </w:rPr>
      </w:pPr>
      <w:r>
        <w:rPr>
          <w:lang w:val="en-US"/>
        </w:rPr>
        <w:t xml:space="preserve">To address the issues </w:t>
      </w:r>
      <w:r w:rsidR="00B87858">
        <w:rPr>
          <w:lang w:val="en-US"/>
        </w:rPr>
        <w:t>outlined</w:t>
      </w:r>
      <w:bookmarkStart w:id="0" w:name="_GoBack"/>
      <w:bookmarkEnd w:id="0"/>
      <w:r>
        <w:rPr>
          <w:lang w:val="en-US"/>
        </w:rPr>
        <w:t xml:space="preserve"> in this section, this thesis sets the following goals</w:t>
      </w:r>
      <w:r w:rsidR="000D5EAE">
        <w:rPr>
          <w:lang w:val="en-US"/>
        </w:rPr>
        <w:t>:</w:t>
      </w:r>
    </w:p>
    <w:p w:rsidR="00B80EA1" w:rsidRPr="00C62075" w:rsidRDefault="00B80EA1" w:rsidP="00B80EA1">
      <w:pPr>
        <w:pStyle w:val="ListParagraph"/>
        <w:numPr>
          <w:ilvl w:val="0"/>
          <w:numId w:val="16"/>
        </w:numPr>
        <w:rPr>
          <w:lang w:val="en-US"/>
        </w:rPr>
      </w:pPr>
      <w:r w:rsidRPr="00C62075">
        <w:rPr>
          <w:lang w:val="en-US"/>
        </w:rPr>
        <w:lastRenderedPageBreak/>
        <w:t>Provide a way for user</w:t>
      </w:r>
      <w:r>
        <w:rPr>
          <w:lang w:val="en-US"/>
        </w:rPr>
        <w:t>s</w:t>
      </w:r>
      <w:r w:rsidRPr="00C62075">
        <w:rPr>
          <w:lang w:val="en-US"/>
        </w:rPr>
        <w:t xml:space="preserve"> to see the state of data structures in the program in a similar way people draw data structures on a whiteboard.</w:t>
      </w:r>
    </w:p>
    <w:p w:rsidR="00B80EA1" w:rsidRDefault="00B80EA1" w:rsidP="00B80EA1">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B80EA1" w:rsidRDefault="00B80EA1" w:rsidP="00B80EA1">
      <w:pPr>
        <w:pStyle w:val="ListParagraph"/>
        <w:rPr>
          <w:lang w:val="en-US"/>
        </w:rPr>
      </w:pPr>
    </w:p>
    <w:p w:rsidR="00B80EA1" w:rsidRPr="00C62075" w:rsidRDefault="00B80EA1" w:rsidP="00B80EA1">
      <w:pPr>
        <w:pStyle w:val="ListParagraph"/>
        <w:numPr>
          <w:ilvl w:val="0"/>
          <w:numId w:val="16"/>
        </w:numPr>
        <w:rPr>
          <w:lang w:val="en-US"/>
        </w:rPr>
      </w:pPr>
      <w:r w:rsidRPr="00C62075">
        <w:rPr>
          <w:lang w:val="en-US"/>
        </w:rPr>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Pr>
          <w:lang w:val="en-US"/>
        </w:rPr>
        <w:t>with watches and</w:t>
      </w:r>
      <w:r w:rsidRPr="00C62075">
        <w:rPr>
          <w:lang w:val="en-US"/>
        </w:rPr>
        <w:t xml:space="preserve"> debugger tooltips.</w:t>
      </w:r>
    </w:p>
    <w:p w:rsidR="00B80EA1" w:rsidRPr="0045476A" w:rsidRDefault="00B80EA1" w:rsidP="00B80EA1">
      <w:pPr>
        <w:pStyle w:val="ListParagraph"/>
        <w:numPr>
          <w:ilvl w:val="0"/>
          <w:numId w:val="16"/>
        </w:numPr>
        <w:rPr>
          <w:lang w:val="en-US"/>
        </w:rPr>
      </w:pPr>
      <w:r>
        <w:rPr>
          <w:lang w:val="en-US"/>
        </w:rPr>
        <w:t>Add support for IEnumerable collections to SharpDevelop’s integrated debugger.</w:t>
      </w:r>
    </w:p>
    <w:p w:rsidR="00B80EA1" w:rsidRPr="00B80EA1" w:rsidRDefault="00B80EA1" w:rsidP="00B80EA1">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B80EA1" w:rsidRDefault="00B80EA1" w:rsidP="00B80EA1">
      <w:pPr>
        <w:pStyle w:val="ListParagraph"/>
        <w:rPr>
          <w:lang w:val="en-US"/>
        </w:rPr>
      </w:pPr>
    </w:p>
    <w:p w:rsidR="00B80EA1" w:rsidRDefault="00B80EA1" w:rsidP="00C34913">
      <w:pPr>
        <w:pStyle w:val="ListParagraph"/>
        <w:numPr>
          <w:ilvl w:val="0"/>
          <w:numId w:val="16"/>
        </w:numPr>
        <w:rPr>
          <w:lang w:val="en-US"/>
        </w:rPr>
      </w:pPr>
      <w:r>
        <w:rPr>
          <w:lang w:val="en-US"/>
        </w:rPr>
        <w:t>Reimplement SharpDevelop’s debugger tooltips in WPF.</w:t>
      </w:r>
    </w:p>
    <w:p w:rsidR="00387872" w:rsidRDefault="00B80EA1" w:rsidP="00387872">
      <w:pPr>
        <w:pStyle w:val="ListParagraph"/>
        <w:numPr>
          <w:ilvl w:val="0"/>
          <w:numId w:val="16"/>
        </w:numPr>
        <w:rPr>
          <w:lang w:val="en-US"/>
        </w:rPr>
      </w:pPr>
      <w:r>
        <w:rPr>
          <w:lang w:val="en-US"/>
        </w:rPr>
        <w:t xml:space="preserve">Add support for </w:t>
      </w:r>
      <w:r w:rsidR="008646A2">
        <w:rPr>
          <w:lang w:val="en-US"/>
        </w:rPr>
        <w:t xml:space="preserve">the </w:t>
      </w:r>
      <w:r>
        <w:rPr>
          <w:lang w:val="en-US"/>
        </w:rPr>
        <w:t>IEnumerable</w:t>
      </w:r>
      <w:r w:rsidR="008646A2">
        <w:rPr>
          <w:lang w:val="en-US"/>
        </w:rPr>
        <w:t xml:space="preserve"> type</w:t>
      </w:r>
      <w:r>
        <w:rPr>
          <w:lang w:val="en-US"/>
        </w:rPr>
        <w:t xml:space="preserve"> to the debugger tooltips.</w:t>
      </w:r>
    </w:p>
    <w:p w:rsidR="00294A39" w:rsidRPr="00387872" w:rsidRDefault="00294A39" w:rsidP="00387872">
      <w:pPr>
        <w:pStyle w:val="ListParagraph"/>
        <w:numPr>
          <w:ilvl w:val="0"/>
          <w:numId w:val="16"/>
        </w:numPr>
        <w:rPr>
          <w:lang w:val="en-US"/>
        </w:rPr>
      </w:pPr>
      <w:r>
        <w:rPr>
          <w:lang w:val="en-US"/>
        </w:rPr>
        <w:t xml:space="preserve">Add efficient support for </w:t>
      </w:r>
      <w:r w:rsidRPr="00C62075">
        <w:rPr>
          <w:lang w:val="en-US"/>
        </w:rPr>
        <w:t>large collections</w:t>
      </w:r>
      <w:r>
        <w:rPr>
          <w:lang w:val="en-US"/>
        </w:rPr>
        <w:t xml:space="preserve"> to the debugger tooltips.</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w:t>
      </w:r>
      <w:r w:rsidR="00FD7166">
        <w:rPr>
          <w:lang w:val="en-US"/>
        </w:rPr>
        <w:t>value visualizers</w:t>
      </w:r>
      <w:r w:rsidRPr="00C62075">
        <w:rPr>
          <w:lang w:val="en-US"/>
        </w:rPr>
        <w:t xml:space="preserve"> from the</w:t>
      </w:r>
      <w:r w:rsidR="00B80EA1">
        <w:rPr>
          <w:lang w:val="en-US"/>
        </w:rPr>
        <w:t xml:space="preserve"> debugger </w:t>
      </w:r>
      <w:r w:rsidR="00FD7166">
        <w:rPr>
          <w:lang w:val="en-US"/>
        </w:rPr>
        <w:t>tooltips; make the visualizers extensible.</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7"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F#, IronPython, Boo and C++. </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file format of</w:t>
      </w:r>
      <w:r w:rsidRPr="00C62075">
        <w:rPr>
          <w:lang w:val="en-US"/>
        </w:rPr>
        <w:t xml:space="preserve">  Visual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example</w:t>
      </w:r>
      <w:r w:rsidR="00545104">
        <w:rPr>
          <w:lang w:val="en-US" w:eastAsia="cs-CZ"/>
        </w:rPr>
        <w:t xml:space="preserve"> </w:t>
      </w:r>
      <w:r w:rsidR="008E463D">
        <w:rPr>
          <w:lang w:val="en-US" w:eastAsia="cs-CZ"/>
        </w:rPr>
        <w:t>,</w:t>
      </w:r>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type  =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r w:rsidRPr="00C62075">
        <w:rPr>
          <w:lang w:val="en-US"/>
        </w:rPr>
        <w:t>toolStrip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r w:rsidRPr="00C62075">
        <w:rPr>
          <w:rStyle w:val="code-keyword"/>
          <w:rFonts w:eastAsiaTheme="majorEastAsia"/>
          <w:lang w:val="en-US"/>
        </w:rPr>
        <w:t>this</w:t>
      </w:r>
      <w:r w:rsidRPr="00C62075">
        <w:rPr>
          <w:lang w:val="en-US"/>
        </w:rPr>
        <w:t>.Controls.Add(toolStrip);</w:t>
      </w:r>
    </w:p>
    <w:p w:rsidR="00F94EE3" w:rsidRPr="00C62075" w:rsidRDefault="00F94EE3" w:rsidP="00F94EE3">
      <w:pPr>
        <w:rPr>
          <w:lang w:val="en-US"/>
        </w:rPr>
      </w:pPr>
    </w:p>
    <w:p w:rsidR="00F94EE3" w:rsidRPr="00C62075" w:rsidRDefault="009658E4" w:rsidP="00B25608">
      <w:pPr>
        <w:rPr>
          <w:lang w:val="en-US"/>
        </w:rPr>
      </w:pPr>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icon</w:t>
      </w:r>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tooltip</w:t>
      </w:r>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class</w:t>
      </w:r>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insertafter</w:t>
      </w:r>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r w:rsidRPr="00C62075">
        <w:rPr>
          <w:color w:val="006400"/>
          <w:lang w:val="en-US"/>
        </w:rPr>
        <w:t>&gt;(</w:t>
      </w:r>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Toolbar)</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for  MenuItem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doozers for our own new codons</w:t>
      </w:r>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AddIns.Profiler.ProfilingView.CpuCyclesText</w:t>
      </w:r>
      <w:r w:rsidRPr="00C62075">
        <w:rPr>
          <w:rStyle w:val="code-keyword"/>
          <w:lang w:val="en-US"/>
        </w:rPr>
        <w:t xml:space="preserve"> }"</w:t>
      </w:r>
    </w:p>
    <w:p w:rsidR="00D2725A" w:rsidRPr="00C62075" w:rsidRDefault="00D2725A" w:rsidP="00234DDB">
      <w:pPr>
        <w:rPr>
          <w:color w:val="006400"/>
          <w:lang w:val="en-US"/>
        </w:rPr>
      </w:pPr>
      <w:r w:rsidRPr="00C62075">
        <w:rPr>
          <w:rStyle w:val="code-keyword"/>
          <w:lang w:val="en-US"/>
        </w:rPr>
        <w:t xml:space="preserve">In code: </w:t>
      </w: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r w:rsidRPr="00C62075">
        <w:rPr>
          <w:lang w:val="en-US"/>
        </w:rPr>
        <w:t>maybe</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8"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r w:rsidRPr="00C62075">
        <w:rPr>
          <w:lang w:val="en-US"/>
        </w:rPr>
        <w:t>Written by hand in Lexer.cs.</w:t>
      </w:r>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IReturnType is a reference to a type. IReturnType.GetUnderlyingClass() returns the IClass this type represents. Can also be a ConstructedType, e.g. List&lt;string&gt; which doesn’t “exists” anywhere and then GetUnderlyingClass returns null.</w:t>
      </w:r>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r w:rsidRPr="00C62075">
        <w:rPr>
          <w:highlight w:val="yellow"/>
          <w:lang w:val="en-US"/>
        </w:rPr>
        <w:t>Will replace NRefactory and DOM. Short explanation and link to github.</w:t>
      </w:r>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r w:rsidRPr="00C62075">
        <w:rPr>
          <w:lang w:val="en-US"/>
        </w:rPr>
        <w:t>IProject.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of the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9"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r w:rsidRPr="00C62075">
        <w:rPr>
          <w:rFonts w:ascii="CourierNewPSMT" w:hAnsi="CourierNewPSMT" w:cs="CourierNewPSMT"/>
          <w:color w:val="FF0000"/>
          <w:sz w:val="20"/>
          <w:szCs w:val="20"/>
          <w:lang w:val="en-US"/>
        </w:rPr>
        <w:t xml:space="preserve">class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BoldMT" w:hAnsi="CourierNewPS-BoldMT" w:cs="CourierNewPS-BoldMT"/>
          <w:b/>
          <w:bCs/>
          <w:color w:val="0000FF"/>
          <w:sz w:val="20"/>
          <w:szCs w:val="20"/>
          <w:lang w:val="en-US"/>
        </w:rPr>
        <w:t xml:space="preserve">public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FF0000"/>
          <w:sz w:val="20"/>
          <w:szCs w:val="20"/>
          <w:lang w:val="en-US"/>
        </w:rPr>
        <w:t xml:space="preserve">string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The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message = Hello World! (type: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r w:rsidR="00540619">
        <w:rPr>
          <w:lang w:val="en-US"/>
        </w:rPr>
        <w:t xml:space="preserve">AsString()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The API provided by the debugger to investigate the types in the debuggee is very easy to understand if one is familiar with Reflection. In fact, the API is exactly the same as reflection. The class DebugType implements the abstract class System.Type, so it has methods like GetProperties()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A increments B and vice versa.</w:t>
      </w:r>
      <w:r w:rsidR="00415F7C">
        <w:rPr>
          <w:lang w:val="en-US"/>
        </w:rPr>
        <w:t xml:space="preserve"> Debugger not only changes the state of the program, but also displays incorrect state.</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Tricky</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lastRenderedPageBreak/>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drawing>
          <wp:inline distT="0" distB="0" distL="0" distR="0" wp14:anchorId="32D84631" wp14:editId="2E099BBF">
            <wp:extent cx="3136605" cy="3740685"/>
            <wp:effectExtent l="0" t="0" r="0" b="0"/>
            <wp:docPr id="21" name="Picture 21" descr="D:\text\DebuggerVisualizers\screens\new\fundamentalProblem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346" cy="3741568"/>
                    </a:xfrm>
                    <a:prstGeom prst="rect">
                      <a:avLst/>
                    </a:prstGeom>
                    <a:noFill/>
                    <a:ln>
                      <a:noFill/>
                    </a:ln>
                  </pic:spPr>
                </pic:pic>
              </a:graphicData>
            </a:graphic>
          </wp:inline>
        </w:drawing>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Caching</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cachedDate;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Date</w:t>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if</w:t>
      </w:r>
      <w:r w:rsidRPr="009A70B7">
        <w:rPr>
          <w:rFonts w:ascii="Consolas" w:eastAsia="Times New Roman" w:hAnsi="Consolas" w:cs="Consolas"/>
          <w:sz w:val="20"/>
          <w:szCs w:val="20"/>
          <w:lang w:eastAsia="cs-CZ"/>
        </w:rPr>
        <w:t> (cachedDate == </w:t>
      </w:r>
      <w:r w:rsidRPr="009A70B7">
        <w:rPr>
          <w:rFonts w:ascii="Consolas" w:eastAsia="Times New Roman" w:hAnsi="Consolas" w:cs="Consolas"/>
          <w:color w:val="0000FF"/>
          <w:sz w:val="20"/>
          <w:szCs w:val="20"/>
          <w:lang w:eastAsia="cs-CZ"/>
        </w:rPr>
        <w:t>null</w:t>
      </w:r>
      <w:r>
        <w:rPr>
          <w:rFonts w:ascii="Consolas" w:eastAsia="Times New Roman" w:hAnsi="Consolas" w:cs="Consolas"/>
          <w:sz w:val="20"/>
          <w:szCs w:val="20"/>
          <w:lang w:eastAsia="cs-CZ"/>
        </w:rP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cachedDate =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.Now;</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cachedDa</w:t>
      </w:r>
      <w:r>
        <w:rPr>
          <w:rFonts w:ascii="Consolas" w:eastAsia="Times New Roman" w:hAnsi="Consolas" w:cs="Consolas"/>
          <w:sz w:val="20"/>
          <w:szCs w:val="20"/>
          <w:lang w:eastAsia="cs-CZ"/>
        </w:rPr>
        <w:t>te.Value;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t xml:space="preserve"> </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lastRenderedPageBreak/>
        <w:drawing>
          <wp:inline distT="0" distB="0" distL="0" distR="0" wp14:anchorId="41A8AEFA" wp14:editId="7F4D7652">
            <wp:extent cx="3659282" cy="3923414"/>
            <wp:effectExtent l="0" t="0" r="0" b="0"/>
            <wp:docPr id="22" name="Picture 22" descr="D:\text\DebuggerVisualizers\screens\new\fundamentalProblem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9092" cy="3923210"/>
                    </a:xfrm>
                    <a:prstGeom prst="rect">
                      <a:avLst/>
                    </a:prstGeom>
                    <a:noFill/>
                    <a:ln>
                      <a:noFill/>
                    </a:ln>
                  </pic:spPr>
                </pic:pic>
              </a:graphicData>
            </a:graphic>
          </wp:inline>
        </w:drawing>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B904A6" w:rsidRDefault="009A70B7" w:rsidP="00B904A6">
      <w:pPr>
        <w:rPr>
          <w:lang w:val="en-US"/>
        </w:rPr>
      </w:pPr>
    </w:p>
    <w:p w:rsidR="0005783F" w:rsidRDefault="001A3196" w:rsidP="001A3196">
      <w:pPr>
        <w:pStyle w:val="Heading2"/>
        <w:rPr>
          <w:lang w:val="en-US"/>
        </w:rPr>
      </w:pPr>
      <w:r>
        <w:rPr>
          <w:lang w:val="en-US"/>
        </w:rPr>
        <w:t>Division of work</w:t>
      </w:r>
      <w:r w:rsidR="00C96F36">
        <w:rPr>
          <w:lang w:val="en-US"/>
        </w:rPr>
        <w:t xml:space="preserve"> – </w:t>
      </w:r>
      <w:r w:rsidR="00C96F36" w:rsidRPr="00C96F36">
        <w:rPr>
          <w:highlight w:val="yellow"/>
          <w:lang w:val="en-US"/>
        </w:rPr>
        <w:t>OK?</w:t>
      </w:r>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w:t>
      </w:r>
      <w:r w:rsidR="0070409C">
        <w:rPr>
          <w:lang w:val="en-US"/>
        </w:rPr>
        <w:lastRenderedPageBreak/>
        <w:t xml:space="preserve">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14:anchorId="59C12F42" wp14:editId="633EE066">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387F66">
        <w:rPr>
          <w:lang w:val="en-US"/>
        </w:rPr>
        <w:t xml:space="preserve">the  </w:t>
      </w:r>
      <w:r w:rsidR="0053581F" w:rsidRPr="0053581F">
        <w:rPr>
          <w:b/>
          <w:lang w:val="en-US"/>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r w:rsidR="00490831" w:rsidRPr="00490831">
        <w:rPr>
          <w:highlight w:val="yellow"/>
          <w:lang w:val="en-US"/>
        </w:rPr>
        <w:t>:</w:t>
      </w:r>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“GetEnumerator()”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“MoveNext()”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“MoveNext()”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MoveNext()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The only solution possible here would be not to hold any identification of the Values and when an item at index i is expanded, iterate over the collection from the beginning (by obtaining a new enumerator) to the i-th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System.Linq.Enumerable.Count(IEnumerable&lt;T&gt;)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be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23"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7E3398B2" wp14:editId="1C75D73B">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comparison,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r>
        <w:rPr>
          <w:lang w:val="en-US"/>
        </w:rPr>
        <w:t>value</w:t>
      </w:r>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r w:rsidRPr="00C62075">
        <w:rPr>
          <w:lang w:val="en-US"/>
        </w:rPr>
        <w:t xml:space="preserve">graph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r w:rsidRPr="00D20A53">
        <w:rPr>
          <w:b/>
          <w:lang w:val="en-US"/>
        </w:rPr>
        <w:t>BuildGraph</w:t>
      </w:r>
      <w:r w:rsidR="00C5452A" w:rsidRPr="00C62075">
        <w:rPr>
          <w:lang w:val="en-US"/>
        </w:rPr>
        <w:t>(</w:t>
      </w:r>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r w:rsidR="009650BC">
        <w:rPr>
          <w:lang w:val="en-US"/>
        </w:rPr>
        <w:t>node</w:t>
      </w:r>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foreach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existingNode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if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else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uses overridden equality – not instance equality. A section on this?)</w:t>
      </w:r>
      <w:r w:rsidRPr="00D526D6">
        <w:rPr>
          <w:highlight w:val="yellow"/>
          <w:lang w:val="en-US"/>
        </w:rPr>
        <w:t>.</w:t>
      </w:r>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r w:rsidRPr="00D20A53">
        <w:rPr>
          <w:b/>
          <w:lang w:val="en-US"/>
        </w:rPr>
        <w:t>BuildGraph</w:t>
      </w:r>
      <w:r w:rsidRPr="00C62075">
        <w:rPr>
          <w:lang w:val="en-US"/>
        </w:rPr>
        <w:t>(</w:t>
      </w:r>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r>
        <w:rPr>
          <w:lang w:val="en-US"/>
        </w:rPr>
        <w:t>node = create a new graph node representing this expression</w:t>
      </w:r>
    </w:p>
    <w:p w:rsidR="000E3084" w:rsidRDefault="000E3084" w:rsidP="000E3084">
      <w:pPr>
        <w:rPr>
          <w:lang w:val="en-US"/>
        </w:rPr>
      </w:pPr>
      <w:r w:rsidRPr="00C62075">
        <w:rPr>
          <w:lang w:val="en-US"/>
        </w:rPr>
        <w:t xml:space="preserve">  foreach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existingNode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if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r w:rsidRPr="0007190C">
        <w:rPr>
          <w:i/>
          <w:lang w:val="en-US"/>
        </w:rPr>
        <w:t>a</w:t>
      </w:r>
      <w:r w:rsidRPr="00C62075">
        <w:rPr>
          <w:lang w:val="en-US"/>
        </w:rPr>
        <w:t xml:space="preserve"> and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r w:rsidRPr="003F71DA">
        <w:rPr>
          <w:b/>
          <w:lang w:val="en-US"/>
        </w:rPr>
        <w:t>GetSeenNode</w:t>
      </w:r>
      <w:r w:rsidRPr="00C62075">
        <w:rPr>
          <w:lang w:val="en-US"/>
        </w:rPr>
        <w:t>(</w:t>
      </w:r>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r w:rsidRPr="00C62075">
        <w:rPr>
          <w:lang w:val="en-US"/>
        </w:rPr>
        <w:t xml:space="preserve">foreach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r w:rsidRPr="00C62075">
        <w:rPr>
          <w:lang w:val="en-US"/>
        </w:rPr>
        <w:t xml:space="preserve">if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r w:rsidRPr="00C62075">
        <w:rPr>
          <w:lang w:val="en-US"/>
        </w:rPr>
        <w:t>return node</w:t>
      </w:r>
    </w:p>
    <w:p w:rsidR="003722EC" w:rsidRPr="00C62075" w:rsidRDefault="003722EC" w:rsidP="000971E9">
      <w:pPr>
        <w:rPr>
          <w:lang w:val="en-US"/>
        </w:rPr>
      </w:pPr>
      <w:r w:rsidRPr="00C62075">
        <w:rPr>
          <w:lang w:val="en-US"/>
        </w:rPr>
        <w:t>return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faster than in O(n),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RuntimeHelpers.GetHashCode()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is it true? Exact numbers!</w:t>
      </w:r>
      <w:r w:rsidR="000971E9" w:rsidRPr="000374C1">
        <w:rPr>
          <w:highlight w:val="yellow"/>
          <w:lang w:val="en-US"/>
        </w:rPr>
        <w:t>).</w:t>
      </w:r>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r w:rsidR="007722F4">
        <w:rPr>
          <w:lang w:val="en-US"/>
        </w:rPr>
        <w:t xml:space="preserve">RuntimeHelpers.GetHashCode(Object) method which returns the same value as the default </w:t>
      </w:r>
      <w:r w:rsidR="000971E9" w:rsidRPr="00C62075">
        <w:rPr>
          <w:lang w:val="en-US"/>
        </w:rPr>
        <w:t xml:space="preserve"> </w:t>
      </w:r>
      <w:r w:rsidR="007722F4">
        <w:rPr>
          <w:lang w:val="en-US"/>
        </w:rPr>
        <w:t>Object.GetHashCode(). While Object.GetHashCode()</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t>hashtable: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r w:rsidRPr="00D20A53">
        <w:rPr>
          <w:b/>
          <w:lang w:val="en-US"/>
        </w:rPr>
        <w:t>BuildGraph</w:t>
      </w:r>
      <w:r w:rsidRPr="00C62075">
        <w:rPr>
          <w:lang w:val="en-US"/>
        </w:rPr>
        <w:t>(</w:t>
      </w:r>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r>
        <w:rPr>
          <w:lang w:val="en-US"/>
        </w:rPr>
        <w:t>node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add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foreach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existingNode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if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Pr>
          <w:lang w:val="en-US"/>
        </w:rPr>
        <w:t>Object.</w:t>
      </w:r>
      <w:r w:rsidRPr="00C62075">
        <w:rPr>
          <w:lang w:val="en-US"/>
        </w:rPr>
        <w:t xml:space="preserve">GetHashCode()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O(n.E)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r w:rsidRPr="00421346">
        <w:rPr>
          <w:b/>
          <w:lang w:val="en-US"/>
        </w:rPr>
        <w:t>Expand</w:t>
      </w:r>
      <w:r>
        <w:rPr>
          <w:lang w:val="en-US"/>
        </w:rPr>
        <w:t>(</w:t>
      </w:r>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targetValue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r w:rsidRPr="00C62075">
        <w:rPr>
          <w:lang w:val="en-US"/>
        </w:rPr>
        <w:t xml:space="preserve">existingNode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if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r w:rsidRPr="00A15B6F">
        <w:rPr>
          <w:highlight w:val="yellow"/>
          <w:lang w:val="en-US"/>
        </w:rPr>
        <w:t>next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5"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 xml:space="preserve">As </w:t>
      </w:r>
      <w:r w:rsidR="00360690">
        <w:rPr>
          <w:lang w:val="en-US"/>
        </w:rPr>
        <w:lastRenderedPageBreak/>
        <w:t>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 xml:space="preserve">the following </w:t>
      </w:r>
      <w:r w:rsidR="00A3149E">
        <w:rPr>
          <w:lang w:val="en-US"/>
        </w:rPr>
        <w:t>table</w:t>
      </w:r>
      <w:r>
        <w:rPr>
          <w:lang w:val="en-US"/>
        </w:rPr>
        <w:t xml:space="preserve"> </w:t>
      </w:r>
      <w:r w:rsidR="0017774D">
        <w:rPr>
          <w:lang w:val="en-US"/>
        </w:rPr>
        <w:t>shows</w:t>
      </w:r>
      <w:r>
        <w:rPr>
          <w:lang w:val="en-US"/>
        </w:rPr>
        <w:t xml:space="preserve"> the rea</w:t>
      </w:r>
      <w:r w:rsidR="00131697">
        <w:rPr>
          <w:lang w:val="en-US"/>
        </w:rPr>
        <w:t xml:space="preserve">sons. </w:t>
      </w:r>
    </w:p>
    <w:tbl>
      <w:tblPr>
        <w:tblStyle w:val="TableGrid"/>
        <w:tblW w:w="8425" w:type="dxa"/>
        <w:jc w:val="center"/>
        <w:tblInd w:w="-1088" w:type="dxa"/>
        <w:tblLook w:val="04A0" w:firstRow="1" w:lastRow="0" w:firstColumn="1" w:lastColumn="0" w:noHBand="0" w:noVBand="1"/>
      </w:tblPr>
      <w:tblGrid>
        <w:gridCol w:w="2512"/>
        <w:gridCol w:w="1276"/>
        <w:gridCol w:w="1559"/>
        <w:gridCol w:w="3078"/>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076D5C">
            <w:pPr>
              <w:rPr>
                <w:b/>
                <w:lang w:val="en-GB"/>
              </w:rPr>
            </w:pPr>
            <w:r w:rsidRPr="00064854">
              <w:rPr>
                <w:b/>
                <w:lang w:val="en-GB"/>
              </w:rPr>
              <w:t>free</w:t>
            </w:r>
          </w:p>
        </w:tc>
        <w:tc>
          <w:tcPr>
            <w:tcW w:w="1559" w:type="dxa"/>
          </w:tcPr>
          <w:p w:rsidR="00131697" w:rsidRPr="00064854" w:rsidRDefault="00131697" w:rsidP="00076D5C">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MAGL</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pPr>
              <w:rPr>
                <w:lang w:val="en-GB"/>
              </w:rPr>
            </w:pPr>
            <w:r>
              <w:t>ILOG Diagram for .NET</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076D5C">
            <w:pPr>
              <w:rPr>
                <w:lang w:val="en-GB"/>
              </w:rPr>
            </w:pPr>
          </w:p>
        </w:tc>
        <w:tc>
          <w:tcPr>
            <w:tcW w:w="1559" w:type="dxa"/>
          </w:tcPr>
          <w:p w:rsidR="00DB79E7" w:rsidRDefault="00DB79E7" w:rsidP="00076D5C">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Omnigator</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Pajek</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Piccolo</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r>
              <w:t>#</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(implemented in Excel)</w:t>
            </w:r>
          </w:p>
        </w:tc>
      </w:tr>
    </w:tbl>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6"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7"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6FCEC1EE" wp14:editId="69F2BCF2">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w:t>
      </w:r>
      <w:r w:rsidR="0025438D">
        <w:rPr>
          <w:lang w:val="en-US"/>
        </w:rPr>
        <w:lastRenderedPageBreak/>
        <w:t>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on the fist use</w:t>
      </w:r>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r w:rsidRPr="00C62075">
        <w:rPr>
          <w:lang w:val="en-US"/>
        </w:rPr>
        <w:t>Measure(node)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r w:rsidRPr="00C62075">
        <w:rPr>
          <w:lang w:val="en-US"/>
        </w:rPr>
        <w:t>Measure(child)</w:t>
      </w:r>
    </w:p>
    <w:p w:rsidR="00A735B1" w:rsidRPr="00C62075" w:rsidRDefault="00A735B1" w:rsidP="00A735B1">
      <w:pPr>
        <w:ind w:firstLine="708"/>
        <w:rPr>
          <w:lang w:val="en-US"/>
        </w:rPr>
      </w:pPr>
      <w:r>
        <w:rPr>
          <w:lang w:val="en-US"/>
        </w:rPr>
        <w:lastRenderedPageBreak/>
        <w:t>subtreeW</w:t>
      </w:r>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node.treeW = max(node.ownW,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r w:rsidRPr="00C62075">
        <w:rPr>
          <w:lang w:val="en-US"/>
        </w:rPr>
        <w:t>Arrange(node, position)</w:t>
      </w:r>
      <w:r w:rsidRPr="00C62075">
        <w:rPr>
          <w:lang w:val="en-US"/>
        </w:rPr>
        <w:tab/>
      </w:r>
    </w:p>
    <w:p w:rsidR="00A735B1" w:rsidRDefault="00A735B1" w:rsidP="00A735B1">
      <w:pPr>
        <w:rPr>
          <w:lang w:val="en-US"/>
        </w:rPr>
      </w:pPr>
      <w:r>
        <w:rPr>
          <w:lang w:val="en-US"/>
        </w:rPr>
        <w:tab/>
        <w:t>subtreeW</w:t>
      </w:r>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node.Pos = CenterHorizontally</w:t>
      </w:r>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r>
        <w:rPr>
          <w:lang w:val="en-US"/>
        </w:rPr>
        <w:t>currentC</w:t>
      </w:r>
      <w:r w:rsidRPr="00C62075">
        <w:rPr>
          <w:lang w:val="en-US"/>
        </w:rPr>
        <w:t>hild</w:t>
      </w:r>
      <w:r>
        <w:rPr>
          <w:lang w:val="en-US"/>
        </w:rPr>
        <w:t>Pos</w:t>
      </w:r>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t xml:space="preserve">Arrange(node,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follows: in the beginning, Traverse(root)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r w:rsidRPr="00C62075">
        <w:rPr>
          <w:lang w:val="en-US"/>
        </w:rPr>
        <w:t>Traverse(node):</w:t>
      </w:r>
    </w:p>
    <w:p w:rsidR="00E85A9C" w:rsidRPr="00C62075" w:rsidRDefault="00521930" w:rsidP="00E85A9C">
      <w:pPr>
        <w:rPr>
          <w:lang w:val="en-US"/>
        </w:rPr>
      </w:pPr>
      <w:r>
        <w:rPr>
          <w:lang w:val="en-US"/>
        </w:rPr>
        <w:tab/>
        <w:t>n</w:t>
      </w:r>
      <w:r w:rsidR="00E85A9C" w:rsidRPr="00C62075">
        <w:rPr>
          <w:lang w:val="en-US"/>
        </w:rPr>
        <w:t>odeAlreadySeen[node]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r w:rsidR="00521930">
        <w:rPr>
          <w:lang w:val="en-US"/>
        </w:rPr>
        <w:t>n</w:t>
      </w:r>
      <w:r w:rsidRPr="00C62075">
        <w:rPr>
          <w:lang w:val="en-US"/>
        </w:rPr>
        <w:t>odeAlreadySeen[edge.target]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t>Traverse(edge.t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lastRenderedPageBreak/>
        <w:drawing>
          <wp:inline distT="0" distB="0" distL="0" distR="0" wp14:anchorId="204788ED" wp14:editId="735CACFC">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330AC3">
        <w:rPr>
          <w:lang w:val="en-US"/>
        </w:rPr>
        <w:t>from</w:t>
      </w:r>
      <w:r>
        <w:rPr>
          <w:lang w:val="en-US"/>
        </w:rPr>
        <w:t xml:space="preserve"> the previous </w:t>
      </w:r>
      <w:r w:rsidR="000B2376">
        <w:rPr>
          <w:lang w:val="en-US"/>
        </w:rPr>
        <w:t>figure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211EB8" w:rsidP="00E85A9C">
      <w:pPr>
        <w:rPr>
          <w:lang w:val="en-US"/>
        </w:rPr>
      </w:pPr>
      <w:r w:rsidRPr="00211EB8">
        <w:rPr>
          <w:highlight w:val="yellow"/>
          <w:lang w:val="en-US"/>
        </w:rPr>
        <w:t>BFS pic</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 xml:space="preserve">Graphviz provides a good edge routing algorithm but again, including 10MB of binaries into SharpDevelop is unacceptable and moreover the </w:t>
      </w:r>
      <w:r w:rsidR="0041514E">
        <w:rPr>
          <w:lang w:val="en-US"/>
        </w:rPr>
        <w:lastRenderedPageBreak/>
        <w:t>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both the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r w:rsidRPr="00CB16E4">
        <w:rPr>
          <w:rFonts w:ascii="Courier New" w:hAnsi="Courier New" w:cs="Courier New"/>
          <w:lang w:val="en-US"/>
        </w:rPr>
        <w:t>FindMatchingNodeInOldGraph(Node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find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i</w:t>
      </w:r>
      <w:r w:rsidR="000F5332" w:rsidRPr="00CB16E4">
        <w:rPr>
          <w:rFonts w:ascii="Courier New" w:hAnsi="Courier New" w:cs="Courier New"/>
          <w:lang w:val="en-US"/>
        </w:rPr>
        <w:t xml:space="preserve">f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i</w:t>
      </w:r>
      <w:r w:rsidR="00753A68">
        <w:rPr>
          <w:rFonts w:ascii="Courier New" w:hAnsi="Courier New" w:cs="Courier New"/>
          <w:lang w:val="en-US"/>
        </w:rPr>
        <w:t>f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lastRenderedPageBreak/>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30"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r w:rsidR="00A527FA">
        <w:rPr>
          <w:highlight w:val="yellow"/>
          <w:lang w:val="en-US"/>
        </w:rPr>
        <w:t>for</w:t>
      </w:r>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lastRenderedPageBreak/>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Collection can contain only subclasses,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E445DA" w:rsidP="00210ED8">
      <w:pPr>
        <w:rPr>
          <w:lang w:val="en-US"/>
        </w:rPr>
      </w:pPr>
      <w:r>
        <w:rPr>
          <w:lang w:val="en-US"/>
        </w:rPr>
        <w:t>In the SharpDevelop codebase (</w:t>
      </w:r>
      <w:hyperlink r:id="rId31" w:history="1">
        <w:r>
          <w:rPr>
            <w:rStyle w:val="Hyperlink"/>
          </w:rPr>
          <w:t>https://github.com/icsharpcode/SharpDevelop</w:t>
        </w:r>
      </w:hyperlink>
      <w:r>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r w:rsidRPr="00E92F95">
        <w:rPr>
          <w:highlight w:val="yellow"/>
          <w:lang w:val="en-US"/>
        </w:rPr>
        <w:t>link</w:t>
      </w:r>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w:t>
      </w:r>
      <w:r w:rsidRPr="00EE62B8">
        <w:rPr>
          <w:highlight w:val="yellow"/>
          <w:lang w:val="en-US"/>
        </w:rPr>
        <w:t>Analysis section</w:t>
      </w:r>
      <w:r>
        <w:rPr>
          <w:lang w:val="en-US"/>
        </w:rPr>
        <w:t xml:space="preserve">,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sidR="00EE62B8" w:rsidRPr="00EE62B8">
        <w:rPr>
          <w:highlight w:val="yellow"/>
          <w:lang w:val="en-US"/>
        </w:rPr>
        <w:t>section 4.6</w:t>
      </w:r>
      <w:r w:rsidR="00CA2FDA">
        <w:rPr>
          <w:lang w:val="en-US"/>
        </w:rPr>
        <w:t>:</w:t>
      </w:r>
    </w:p>
    <w:p w:rsidR="0002792B" w:rsidRDefault="0076277D" w:rsidP="00A874D6">
      <w:pPr>
        <w:rPr>
          <w:lang w:val="en-US"/>
        </w:rPr>
      </w:pPr>
      <w:r>
        <w:rPr>
          <w:noProof/>
          <w:lang w:eastAsia="cs-CZ"/>
        </w:rPr>
        <w:drawing>
          <wp:inline distT="0" distB="0" distL="0" distR="0" wp14:anchorId="456524ED" wp14:editId="544668C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243661"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4BBC994" wp14:editId="0330EE1D">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lastRenderedPageBreak/>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r w:rsidR="00EA38FF">
        <w:rPr>
          <w:lang w:val="en-US"/>
        </w:rPr>
        <w:t>users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lastRenderedPageBreak/>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contains position information for 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UIElement is asked for its size (Measure()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(Arrange()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FrameworkElement  and overriding MeasureOverride()</w:t>
      </w:r>
      <w:r w:rsidR="00E74CDD">
        <w:rPr>
          <w:lang w:val="en-US"/>
        </w:rPr>
        <w:t xml:space="preserve"> and ArrangeOverride() methods. </w:t>
      </w:r>
      <w:r w:rsidRPr="00C62075">
        <w:rPr>
          <w:lang w:val="en-US"/>
        </w:rPr>
        <w:lastRenderedPageBreak/>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C2258C">
        <w:rPr>
          <w:lang w:val="en-US"/>
        </w:rPr>
        <w:t xml:space="preserve"> which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t xml:space="preserve">Like </w:t>
      </w:r>
      <w:r w:rsidR="00D26691">
        <w:rPr>
          <w:lang w:val="en-US"/>
        </w:rPr>
        <w:t xml:space="preserve">the edge routing algorithm in </w:t>
      </w:r>
      <w:r>
        <w:rPr>
          <w:lang w:val="en-US"/>
        </w:rPr>
        <w:t>Graphviz</w:t>
      </w:r>
      <w:r w:rsidR="00DA2C46">
        <w:rPr>
          <w:lang w:val="en-US"/>
        </w:rPr>
        <w:t xml:space="preserve"> (</w:t>
      </w:r>
      <w:hyperlink r:id="rId34"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r w:rsidRPr="00D47330">
        <w:rPr>
          <w:highlight w:val="yellow"/>
          <w:lang w:val="en-US"/>
        </w:rPr>
        <w:t>.</w:t>
      </w:r>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Analogically end point e</w:t>
      </w:r>
      <w:r w:rsidRPr="00C62075">
        <w:rPr>
          <w:vertAlign w:val="subscript"/>
          <w:lang w:val="en-US"/>
        </w:rPr>
        <w:t>t</w:t>
      </w:r>
      <w:r w:rsidRPr="00C62075">
        <w:rPr>
          <w:lang w:val="en-US"/>
        </w:rPr>
        <w:t>.</w:t>
      </w:r>
    </w:p>
    <w:p w:rsidR="00547C5E" w:rsidRPr="00C62075" w:rsidRDefault="00547C5E" w:rsidP="00547C5E">
      <w:pPr>
        <w:rPr>
          <w:lang w:val="en-US"/>
        </w:rPr>
      </w:pPr>
      <w:r w:rsidRPr="00C62075">
        <w:rPr>
          <w:lang w:val="en-US"/>
        </w:rPr>
        <w:lastRenderedPageBreak/>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 (for all e: e</w:t>
      </w:r>
      <w:r w:rsidRPr="00C62075">
        <w:rPr>
          <w:vertAlign w:val="subscript"/>
          <w:lang w:val="en-US"/>
        </w:rPr>
        <w:t>t</w:t>
      </w:r>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In Gv find shortest path from es to et (using e.g. A* or Dijkstra’s algorithm)</w:t>
      </w:r>
    </w:p>
    <w:p w:rsidR="00547C5E" w:rsidRPr="00C62075" w:rsidRDefault="00547C5E" w:rsidP="00547C5E">
      <w:pPr>
        <w:ind w:firstLine="708"/>
        <w:rPr>
          <w:lang w:val="en-US"/>
        </w:rPr>
      </w:pPr>
      <w:r w:rsidRPr="00C62075">
        <w:rPr>
          <w:lang w:val="en-US"/>
        </w:rPr>
        <w:t>Smoothen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drawing>
          <wp:inline distT="0" distB="0" distL="0" distR="0" wp14:anchorId="1B02BC8D" wp14:editId="5308409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O(n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Note that Graphviz also uses O(n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7EA3CD9A" wp14:editId="6D1395D6">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6"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23682D8D" wp14:editId="6EA848F8">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49044EA0" wp14:editId="4549259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14:anchorId="223501E8" wp14:editId="6696DD26">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r w:rsidRPr="00C45D7D">
        <w:rPr>
          <w:highlight w:val="yellow"/>
          <w:lang w:val="en-US"/>
        </w:rPr>
        <w:t>link</w:t>
      </w:r>
    </w:p>
    <w:p w:rsidR="00AE1A6C" w:rsidRDefault="00AE1A6C" w:rsidP="00AE1A6C">
      <w:pPr>
        <w:pStyle w:val="Heading2"/>
        <w:rPr>
          <w:lang w:val="en-US"/>
        </w:rPr>
      </w:pPr>
      <w:r w:rsidRPr="00C62075">
        <w:rPr>
          <w:lang w:val="en-US"/>
        </w:rPr>
        <w:t>Collection Visualizer</w:t>
      </w:r>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44AED9AA" wp14:editId="02E126F4">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0"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r w:rsidR="003407A1" w:rsidRPr="00F123C8">
        <w:rPr>
          <w:highlight w:val="yellow"/>
          <w:lang w:val="en-US"/>
        </w:rPr>
        <w:t>–ok?</w:t>
      </w:r>
    </w:p>
    <w:p w:rsidR="00994BF5" w:rsidRPr="00E95A0E" w:rsidRDefault="00994BF5" w:rsidP="00994BF5">
      <w:pPr>
        <w:pStyle w:val="Heading3"/>
        <w:rPr>
          <w:highlight w:val="green"/>
          <w:lang w:val="en-US"/>
        </w:rPr>
      </w:pPr>
      <w:r w:rsidRPr="00E95A0E">
        <w:rPr>
          <w:highlight w:val="green"/>
          <w:lang w:val="en-US"/>
        </w:rPr>
        <w:t>Expanding items in the grid</w:t>
      </w:r>
      <w:r w:rsidR="00E95A0E" w:rsidRPr="00E95A0E">
        <w:rPr>
          <w:highlight w:val="green"/>
          <w:lang w:val="en-US"/>
        </w:rPr>
        <w:t xml:space="preserve"> – from here rewrite!</w:t>
      </w:r>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w:t>
      </w:r>
      <w:r w:rsidR="00901A0F">
        <w:rPr>
          <w:lang w:val="en-US"/>
        </w:rPr>
        <w:t xml:space="preserve">ach </w:t>
      </w:r>
      <w:r w:rsidR="00901A0F">
        <w:rPr>
          <w:lang w:val="en-US"/>
        </w:rPr>
        <w:t>item of the collection</w:t>
      </w:r>
      <w:r w:rsidR="00901A0F">
        <w:rPr>
          <w:lang w:val="en-US"/>
        </w:rPr>
        <w:t xml:space="preserve">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 xml:space="preserve">(like “list[12]”)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The implementation exploits the way the WPF ListView evaluates databinding expressions. We bind ObjectValue[propertyName]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lastRenderedPageBreak/>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ollection, IParallelEnumerable.</w:t>
      </w:r>
    </w:p>
    <w:p w:rsidR="00AE1A6C" w:rsidRDefault="00AE1A6C" w:rsidP="00AE1A6C">
      <w:pPr>
        <w:pStyle w:val="Heading2"/>
        <w:rPr>
          <w:lang w:val="en-US"/>
        </w:rPr>
      </w:pPr>
      <w:r w:rsidRPr="00C62075">
        <w:rPr>
          <w:lang w:val="en-US"/>
        </w:rPr>
        <w:t>Debugger tooltips</w:t>
      </w:r>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r>
        <w:rPr>
          <w:lang w:val="en-US"/>
        </w:rPr>
        <w:t>Special case for Dictionaries.</w:t>
      </w:r>
    </w:p>
    <w:p w:rsidR="00935C42" w:rsidRDefault="00935C42" w:rsidP="00CB421E">
      <w:pPr>
        <w:rPr>
          <w:lang w:val="en-US"/>
        </w:rPr>
      </w:pPr>
      <w:r>
        <w:rPr>
          <w:lang w:val="en-US"/>
        </w:rPr>
        <w:t>Plot visualizer (for someone interested).</w:t>
      </w:r>
    </w:p>
    <w:p w:rsidR="00935C42" w:rsidRPr="00CB421E" w:rsidRDefault="00935C42" w:rsidP="00CB421E">
      <w:pPr>
        <w:rPr>
          <w:lang w:val="en-US"/>
        </w:rPr>
      </w:pPr>
      <w:r>
        <w:rPr>
          <w:noProof/>
          <w:lang w:eastAsia="cs-CZ"/>
        </w:rPr>
        <w:drawing>
          <wp:inline distT="0" distB="0" distL="0" distR="0" wp14:anchorId="12A00A1A" wp14:editId="20B0486A">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AE1A6C">
      <w:pPr>
        <w:pStyle w:val="Heading1"/>
        <w:rPr>
          <w:lang w:val="en-US"/>
        </w:rPr>
      </w:pPr>
      <w:r>
        <w:rPr>
          <w:lang w:val="en-US"/>
        </w:rPr>
        <w:lastRenderedPageBreak/>
        <w:t>References</w:t>
      </w:r>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P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r>
        <w:rPr>
          <w:lang w:val="en-US"/>
        </w:rPr>
        <w:t>Appendices</w:t>
      </w:r>
    </w:p>
    <w:p w:rsidR="00AE1A6C" w:rsidRDefault="00AE1A6C" w:rsidP="00EB5649">
      <w:pPr>
        <w:pStyle w:val="Heading2"/>
        <w:rPr>
          <w:lang w:val="en-US"/>
        </w:rPr>
      </w:pPr>
      <w:r w:rsidRPr="00C62075">
        <w:rPr>
          <w:lang w:val="en-US"/>
        </w:rPr>
        <w:t>User documentation</w:t>
      </w:r>
    </w:p>
    <w:p w:rsidR="00EB5649" w:rsidRDefault="00EB5649" w:rsidP="00210ED8">
      <w:pPr>
        <w:rPr>
          <w:lang w:val="en-US"/>
        </w:rPr>
      </w:pPr>
    </w:p>
    <w:p w:rsidR="00EB5649" w:rsidRDefault="00EB5649" w:rsidP="00EB5649">
      <w:pPr>
        <w:pStyle w:val="Heading2"/>
        <w:rPr>
          <w:lang w:val="en-US"/>
        </w:rPr>
      </w:pPr>
      <w:r>
        <w:rPr>
          <w:lang w:val="en-US"/>
        </w:rPr>
        <w:t>Content of DVD</w:t>
      </w:r>
    </w:p>
    <w:p w:rsidR="00EB5649" w:rsidRPr="00EB5649" w:rsidRDefault="00EB5649" w:rsidP="00EB5649">
      <w:pPr>
        <w:rPr>
          <w:lang w:val="en-US"/>
        </w:rPr>
      </w:pPr>
    </w:p>
    <w:sectPr w:rsidR="00EB5649" w:rsidRPr="00EB5649"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886" w:rsidRDefault="00406886" w:rsidP="00A23A7A">
      <w:pPr>
        <w:spacing w:after="0" w:line="240" w:lineRule="auto"/>
      </w:pPr>
      <w:r>
        <w:separator/>
      </w:r>
    </w:p>
  </w:endnote>
  <w:endnote w:type="continuationSeparator" w:id="0">
    <w:p w:rsidR="00406886" w:rsidRDefault="00406886"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886" w:rsidRDefault="00406886" w:rsidP="00A23A7A">
      <w:pPr>
        <w:spacing w:after="0" w:line="240" w:lineRule="auto"/>
      </w:pPr>
      <w:r>
        <w:separator/>
      </w:r>
    </w:p>
  </w:footnote>
  <w:footnote w:type="continuationSeparator" w:id="0">
    <w:p w:rsidR="00406886" w:rsidRDefault="00406886"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5">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045EF8"/>
    <w:multiLevelType w:val="multilevel"/>
    <w:tmpl w:val="AD6C8754"/>
    <w:lvl w:ilvl="0">
      <w:start w:val="1"/>
      <w:numFmt w:val="decimal"/>
      <w:pStyle w:val="Heading1"/>
      <w:lvlText w:val="%1."/>
      <w:lvlJc w:val="left"/>
      <w:pPr>
        <w:ind w:left="720" w:hanging="720"/>
      </w:pPr>
      <w:rPr>
        <w:rFonts w:hint="default"/>
      </w:rPr>
    </w:lvl>
    <w:lvl w:ilvl="1">
      <w:start w:val="1"/>
      <w:numFmt w:val="decimal"/>
      <w:pStyle w:val="Heading2"/>
      <w:lvlText w:val="%1.%2"/>
      <w:lvlJc w:val="left"/>
      <w:pPr>
        <w:tabs>
          <w:tab w:val="num" w:pos="1077"/>
        </w:tabs>
        <w:ind w:left="720" w:hanging="720"/>
      </w:pPr>
      <w:rPr>
        <w:rFonts w:hint="default"/>
      </w:rPr>
    </w:lvl>
    <w:lvl w:ilvl="2">
      <w:start w:val="1"/>
      <w:numFmt w:val="decimal"/>
      <w:pStyle w:val="Heading3"/>
      <w:lvlText w:val="%1.%2.%3"/>
      <w:lvlJc w:val="left"/>
      <w:pPr>
        <w:tabs>
          <w:tab w:val="num" w:pos="1979"/>
        </w:tabs>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3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11"/>
  </w:num>
  <w:num w:numId="4">
    <w:abstractNumId w:val="21"/>
  </w:num>
  <w:num w:numId="5">
    <w:abstractNumId w:val="22"/>
  </w:num>
  <w:num w:numId="6">
    <w:abstractNumId w:val="31"/>
  </w:num>
  <w:num w:numId="7">
    <w:abstractNumId w:val="27"/>
  </w:num>
  <w:num w:numId="8">
    <w:abstractNumId w:val="12"/>
  </w:num>
  <w:num w:numId="9">
    <w:abstractNumId w:val="33"/>
  </w:num>
  <w:num w:numId="10">
    <w:abstractNumId w:val="15"/>
  </w:num>
  <w:num w:numId="11">
    <w:abstractNumId w:val="4"/>
  </w:num>
  <w:num w:numId="12">
    <w:abstractNumId w:val="5"/>
  </w:num>
  <w:num w:numId="13">
    <w:abstractNumId w:val="24"/>
  </w:num>
  <w:num w:numId="14">
    <w:abstractNumId w:val="10"/>
  </w:num>
  <w:num w:numId="15">
    <w:abstractNumId w:val="0"/>
  </w:num>
  <w:num w:numId="16">
    <w:abstractNumId w:val="3"/>
  </w:num>
  <w:num w:numId="17">
    <w:abstractNumId w:val="9"/>
  </w:num>
  <w:num w:numId="18">
    <w:abstractNumId w:val="32"/>
  </w:num>
  <w:num w:numId="19">
    <w:abstractNumId w:val="1"/>
  </w:num>
  <w:num w:numId="20">
    <w:abstractNumId w:val="8"/>
  </w:num>
  <w:num w:numId="21">
    <w:abstractNumId w:val="14"/>
  </w:num>
  <w:num w:numId="22">
    <w:abstractNumId w:val="2"/>
  </w:num>
  <w:num w:numId="23">
    <w:abstractNumId w:val="18"/>
  </w:num>
  <w:num w:numId="24">
    <w:abstractNumId w:val="29"/>
  </w:num>
  <w:num w:numId="25">
    <w:abstractNumId w:val="6"/>
  </w:num>
  <w:num w:numId="26">
    <w:abstractNumId w:val="19"/>
  </w:num>
  <w:num w:numId="27">
    <w:abstractNumId w:val="20"/>
  </w:num>
  <w:num w:numId="28">
    <w:abstractNumId w:val="17"/>
  </w:num>
  <w:num w:numId="29">
    <w:abstractNumId w:val="25"/>
  </w:num>
  <w:num w:numId="30">
    <w:abstractNumId w:val="23"/>
  </w:num>
  <w:num w:numId="31">
    <w:abstractNumId w:val="7"/>
  </w:num>
  <w:num w:numId="32">
    <w:abstractNumId w:val="1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4854"/>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3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2C7"/>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1EA8"/>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AC7"/>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6C5"/>
    <w:rsid w:val="00235849"/>
    <w:rsid w:val="00235890"/>
    <w:rsid w:val="00236601"/>
    <w:rsid w:val="002368B9"/>
    <w:rsid w:val="0023750C"/>
    <w:rsid w:val="00237675"/>
    <w:rsid w:val="00237982"/>
    <w:rsid w:val="00237DB2"/>
    <w:rsid w:val="0024069B"/>
    <w:rsid w:val="00240799"/>
    <w:rsid w:val="002409D3"/>
    <w:rsid w:val="00240EFD"/>
    <w:rsid w:val="00241018"/>
    <w:rsid w:val="00241791"/>
    <w:rsid w:val="00241C78"/>
    <w:rsid w:val="002425A8"/>
    <w:rsid w:val="00242DCD"/>
    <w:rsid w:val="00242DF0"/>
    <w:rsid w:val="002432D8"/>
    <w:rsid w:val="00243661"/>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A39"/>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3D9B"/>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555"/>
    <w:rsid w:val="00325586"/>
    <w:rsid w:val="0032698C"/>
    <w:rsid w:val="00326B25"/>
    <w:rsid w:val="00326B34"/>
    <w:rsid w:val="00327714"/>
    <w:rsid w:val="003303C1"/>
    <w:rsid w:val="00330440"/>
    <w:rsid w:val="003305BE"/>
    <w:rsid w:val="00330AC3"/>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34F1"/>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86"/>
    <w:rsid w:val="004068FF"/>
    <w:rsid w:val="0040783E"/>
    <w:rsid w:val="004078AB"/>
    <w:rsid w:val="004078F8"/>
    <w:rsid w:val="00410A2C"/>
    <w:rsid w:val="004118F2"/>
    <w:rsid w:val="004123F2"/>
    <w:rsid w:val="00412838"/>
    <w:rsid w:val="00413BFC"/>
    <w:rsid w:val="00413C58"/>
    <w:rsid w:val="00413E58"/>
    <w:rsid w:val="004142F7"/>
    <w:rsid w:val="00414648"/>
    <w:rsid w:val="00414A88"/>
    <w:rsid w:val="0041514E"/>
    <w:rsid w:val="004157A0"/>
    <w:rsid w:val="00415C07"/>
    <w:rsid w:val="00415E72"/>
    <w:rsid w:val="00415F7C"/>
    <w:rsid w:val="004165DB"/>
    <w:rsid w:val="00416CA9"/>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190D"/>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31"/>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5BA9"/>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5B76"/>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C92"/>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768C"/>
    <w:rsid w:val="007E794B"/>
    <w:rsid w:val="007F004B"/>
    <w:rsid w:val="007F00D1"/>
    <w:rsid w:val="007F124D"/>
    <w:rsid w:val="007F1BE9"/>
    <w:rsid w:val="007F268A"/>
    <w:rsid w:val="007F2826"/>
    <w:rsid w:val="007F2F95"/>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6A2"/>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281"/>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2C5B"/>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27"/>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26E4"/>
    <w:rsid w:val="009A30B4"/>
    <w:rsid w:val="009A357C"/>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783"/>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2"/>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858"/>
    <w:rsid w:val="00B87C5C"/>
    <w:rsid w:val="00B9016C"/>
    <w:rsid w:val="00B90306"/>
    <w:rsid w:val="00B9039A"/>
    <w:rsid w:val="00B904A6"/>
    <w:rsid w:val="00B907D8"/>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82A"/>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CAC"/>
    <w:rsid w:val="00CC1EBB"/>
    <w:rsid w:val="00CC21EA"/>
    <w:rsid w:val="00CC2CC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45"/>
    <w:rsid w:val="00D26691"/>
    <w:rsid w:val="00D2725A"/>
    <w:rsid w:val="00D274D8"/>
    <w:rsid w:val="00D30426"/>
    <w:rsid w:val="00D3131A"/>
    <w:rsid w:val="00D3186A"/>
    <w:rsid w:val="00D331D6"/>
    <w:rsid w:val="00D33274"/>
    <w:rsid w:val="00D336ED"/>
    <w:rsid w:val="00D33982"/>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1B0"/>
    <w:rsid w:val="00D55375"/>
    <w:rsid w:val="00D55A66"/>
    <w:rsid w:val="00D55FED"/>
    <w:rsid w:val="00D56580"/>
    <w:rsid w:val="00D56C02"/>
    <w:rsid w:val="00D57EBF"/>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69E"/>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23A"/>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4CA3"/>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5649"/>
    <w:rsid w:val="00EB700D"/>
    <w:rsid w:val="00EB7025"/>
    <w:rsid w:val="00EB7FA8"/>
    <w:rsid w:val="00EC0561"/>
    <w:rsid w:val="00EC0733"/>
    <w:rsid w:val="00EC09BC"/>
    <w:rsid w:val="00EC0BB5"/>
    <w:rsid w:val="00EC0E33"/>
    <w:rsid w:val="00EC0E59"/>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98B"/>
    <w:rsid w:val="00EE0FB5"/>
    <w:rsid w:val="00EE1894"/>
    <w:rsid w:val="00EE1C97"/>
    <w:rsid w:val="00EE291C"/>
    <w:rsid w:val="00EE3661"/>
    <w:rsid w:val="00EE37DD"/>
    <w:rsid w:val="00EE3934"/>
    <w:rsid w:val="00EE3A35"/>
    <w:rsid w:val="00EE6141"/>
    <w:rsid w:val="00EE62B8"/>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9A26E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6E4"/>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57AF"/>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9A26E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A26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657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codeproject.com/KB/cs/ICSharpCodeCore.aspx" TargetMode="External"/><Relationship Id="rId26" Type="http://schemas.openxmlformats.org/officeDocument/2006/relationships/hyperlink" Target="http://www.dynagraph.org/documents/dynagraph.html"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graphviz.org:8080/Documentation.php"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icsharpcode.net/opensource/sd/" TargetMode="External"/><Relationship Id="rId25" Type="http://schemas.openxmlformats.org/officeDocument/2006/relationships/hyperlink" Target="http://blogs.msdn.com/b/saveenr/archive/2009/07/29/a-list-of-tools-for-automatic-graph-and-diagram-layout.aspx" TargetMode="External"/><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gnu.org/software/ddd/"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coding-time.blogspot.com/2009/03/debugger-visualizer-for-visual-studio.html" TargetMode="External"/><Relationship Id="rId19" Type="http://schemas.openxmlformats.org/officeDocument/2006/relationships/hyperlink" Target="http://msdn.microsoft.com/en-us/library/ms404520.aspx" TargetMode="External"/><Relationship Id="rId31" Type="http://schemas.openxmlformats.org/officeDocument/2006/relationships/hyperlink" Target="https://github.com/icsharpcode/SharpDevelo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www.graphviz.org/" TargetMode="External"/><Relationship Id="rId30" Type="http://schemas.openxmlformats.org/officeDocument/2006/relationships/hyperlink" Target="http://davidhayden.com/blog/dave/archive/2005/12/26/2645.aspx"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ADB0E-DBDA-4246-A642-614BCD7F5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71663</TotalTime>
  <Pages>61</Pages>
  <Words>17425</Words>
  <Characters>102814</Characters>
  <Application>Microsoft Office Word</Application>
  <DocSecurity>0</DocSecurity>
  <Lines>856</Lines>
  <Paragraphs>239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120000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5020</cp:revision>
  <dcterms:created xsi:type="dcterms:W3CDTF">2010-02-07T19:53:00Z</dcterms:created>
  <dcterms:modified xsi:type="dcterms:W3CDTF">2011-04-10T10:32:00Z</dcterms:modified>
</cp:coreProperties>
</file>