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text/>
        <w:id w:val="194807262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p>
          <w:pPr>
            <w:pStyle w:val="Normal"/>
            <w:ind w:left="1080" w:right="1080" w:hanging="0"/>
            <w:jc w:val="center"/>
            <w:rPr>
              <w:rFonts w:ascii="Cambria" w:hAnsi="Cambria" w:eastAsia="Calibri" w:cs="Arial" w:asciiTheme="majorHAnsi" w:hAnsiTheme="majorHAnsi"/>
              <w:b/>
              <w:b/>
              <w:sz w:val="56"/>
              <w:szCs w:val="56"/>
            </w:rPr>
          </w:pPr>
          <w:r>
            <w:rPr>
              <w:rFonts w:eastAsia="Calibri" w:cs="Arial" w:ascii="Cambria" w:hAnsi="Cambria" w:asciiTheme="majorHAnsi" w:hAnsiTheme="majorHAnsi"/>
              <w:b/>
              <w:sz w:val="56"/>
              <w:szCs w:val="56"/>
            </w:rPr>
            <w:t>GIT - Useful Commands</w:t>
          </w:r>
        </w:p>
      </w:sdtContent>
    </w:sdt>
    <w:p>
      <w:pPr>
        <w:pStyle w:val="Normal"/>
        <w:jc w:val="center"/>
        <w:rPr>
          <w:rFonts w:eastAsia="Calibri" w:cs="Arial"/>
          <w:b/>
          <w:b/>
          <w:sz w:val="56"/>
          <w:szCs w:val="56"/>
        </w:rPr>
      </w:pPr>
      <w:r>
        <w:rPr>
          <w:rFonts w:eastAsia="Calibri" w:cs="Arial"/>
          <w:b/>
          <w:sz w:val="56"/>
          <w:szCs w:val="56"/>
        </w:rPr>
      </w:r>
    </w:p>
    <w:sdt>
      <w:sdtPr>
        <w:text/>
        <w:id w:val="47953670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alias w:val="Status"/>
      </w:sdtPr>
      <w:sdtContent>
        <w:p>
          <w:pPr>
            <w:pStyle w:val="Normal"/>
            <w:tabs>
              <w:tab w:val="left" w:pos="3540" w:leader="none"/>
              <w:tab w:val="center" w:pos="4680" w:leader="none"/>
            </w:tabs>
            <w:spacing w:before="120" w:after="120"/>
            <w:jc w:val="center"/>
            <w:rPr>
              <w:rFonts w:eastAsia="Calibri" w:cs="Arial"/>
              <w:b/>
              <w:b/>
              <w:sz w:val="32"/>
              <w:szCs w:val="32"/>
            </w:rPr>
          </w:pPr>
          <w:r>
            <w:rPr>
              <w:rFonts w:eastAsia="Calibri" w:cs="Arial"/>
              <w:b/>
              <w:sz w:val="32"/>
              <w:szCs w:val="32"/>
            </w:rPr>
            <w:t>Version 2.1</w:t>
          </w:r>
        </w:p>
      </w:sdtContent>
    </w:sdt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bookmarkStart w:id="0" w:name="_Toc354662487"/>
      <w:bookmarkStart w:id="1" w:name="_Toc354662487"/>
      <w:bookmarkEnd w:id="1"/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eastAsia="Calibri" w:cs="Arial"/>
          <w:b/>
          <w:b/>
          <w:bCs/>
          <w:color w:val="365F91" w:themeColor="accent1" w:themeShade="bf"/>
          <w:sz w:val="32"/>
          <w:szCs w:val="32"/>
        </w:rPr>
      </w:pPr>
      <w:bookmarkStart w:id="2" w:name="_Toc410657186"/>
      <w:bookmarkEnd w:id="2"/>
      <w:r>
        <w:rPr>
          <w:rFonts w:cs="Arial" w:ascii="Arial" w:hAnsi="Arial"/>
          <w:b/>
          <w:sz w:val="32"/>
          <w:szCs w:val="32"/>
        </w:rPr>
        <w:t>September 16, 2016</w:t>
      </w:r>
    </w:p>
    <w:p>
      <w:pPr>
        <w:pStyle w:val="Normal"/>
        <w:rPr/>
      </w:pPr>
      <w:bookmarkStart w:id="3" w:name="_Toc532039561"/>
      <w:bookmarkEnd w:id="3"/>
      <w:r>
        <w:rPr/>
        <w:t>Table of Contents</w:t>
      </w:r>
    </w:p>
    <w:sdt>
      <w:sdtPr>
        <w:docPartObj>
          <w:docPartGallery w:val="Table of Contents"/>
          <w:docPartUnique w:val="true"/>
        </w:docPartObj>
        <w:id w:val="2109163898"/>
      </w:sdtPr>
      <w:sdtContent>
        <w:p>
          <w:pPr>
            <w:pStyle w:val="Heading1"/>
            <w:numPr>
              <w:ilvl w:val="0"/>
              <w:numId w:val="2"/>
            </w:numPr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r>
            <w:rPr/>
          </w:r>
          <w:r>
            <w:fldChar w:fldCharType="end"/>
          </w:r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rFonts w:cs="" w:cstheme="minorBid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532039561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cs="" w:cstheme="minorBid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Table of Contents: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rFonts w:cs="" w:cstheme="minorBid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532039562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cs="" w:cstheme="minorBid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rFonts w:cs="" w:cstheme="minorBid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532039563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cs="" w:cstheme="minorBid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Abbreviations and terminology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rFonts w:cs="" w:cstheme="minorBid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532039564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cs="" w:cstheme="minorBid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Git Simple Commands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65">
            <w:r>
              <w:rPr>
                <w:webHidden/>
                <w:rStyle w:val="IndexLink"/>
              </w:rPr>
              <w:t>4.1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Add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66">
            <w:r>
              <w:rPr>
                <w:webHidden/>
                <w:rStyle w:val="IndexLink"/>
              </w:rPr>
              <w:t>4.2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Branch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67">
            <w:r>
              <w:rPr>
                <w:webHidden/>
                <w:rStyle w:val="IndexLink"/>
              </w:rPr>
              <w:t>4.3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Checkout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68">
            <w:r>
              <w:rPr>
                <w:webHidden/>
                <w:rStyle w:val="IndexLink"/>
              </w:rPr>
              <w:t>4.4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Clone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69">
            <w:r>
              <w:rPr>
                <w:webHidden/>
                <w:rStyle w:val="IndexLink"/>
              </w:rPr>
              <w:t>4.5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Config – basic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70">
            <w:r>
              <w:rPr>
                <w:webHidden/>
                <w:rStyle w:val="IndexLink"/>
              </w:rPr>
              <w:t>4.6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Config – Beyond Compare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71">
            <w:r>
              <w:rPr>
                <w:webHidden/>
                <w:rStyle w:val="IndexLink"/>
              </w:rPr>
              <w:t>4.7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Config – kdiff3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72">
            <w:r>
              <w:rPr>
                <w:webHidden/>
                <w:rStyle w:val="IndexLink"/>
              </w:rPr>
              <w:t>4.8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Config – proxy for repo not on local network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73">
            <w:r>
              <w:rPr>
                <w:webHidden/>
                <w:rStyle w:val="IndexLink"/>
              </w:rPr>
              <w:t>4.9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Config – unset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74">
            <w:r>
              <w:rPr>
                <w:webHidden/>
                <w:rStyle w:val="IndexLink"/>
              </w:rPr>
              <w:t>4.10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“git config --Config – Verify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75">
            <w:r>
              <w:rPr>
                <w:webHidden/>
                <w:rStyle w:val="IndexLink"/>
              </w:rPr>
              <w:t>4.11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Diff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76">
            <w:r>
              <w:rPr>
                <w:webHidden/>
                <w:rStyle w:val="IndexLink"/>
              </w:rPr>
              <w:t>4.12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Fetch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77">
            <w:r>
              <w:rPr>
                <w:webHidden/>
                <w:rStyle w:val="IndexLink"/>
              </w:rPr>
              <w:t>4.13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Git utilities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78">
            <w:r>
              <w:rPr>
                <w:webHidden/>
                <w:rStyle w:val="IndexLink"/>
              </w:rPr>
              <w:t>4.14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Push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79">
            <w:r>
              <w:rPr>
                <w:webHidden/>
                <w:rStyle w:val="IndexLink"/>
              </w:rPr>
              <w:t>4.15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Remote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80">
            <w:r>
              <w:rPr>
                <w:webHidden/>
                <w:rStyle w:val="IndexLink"/>
              </w:rPr>
              <w:t>4.16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Tag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rFonts w:cs="" w:cstheme="minorBid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532039581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cs="" w:cstheme="minorBid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Git Sequence of Commands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82">
            <w:r>
              <w:rPr>
                <w:webHidden/>
                <w:rStyle w:val="IndexLink"/>
              </w:rPr>
              <w:t>5.1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Commit Changes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83">
            <w:r>
              <w:rPr>
                <w:webHidden/>
                <w:rStyle w:val="IndexLink"/>
              </w:rPr>
              <w:t>5.2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Merge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84">
            <w:r>
              <w:rPr>
                <w:webHidden/>
                <w:rStyle w:val="IndexLink"/>
              </w:rPr>
              <w:t>5.3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Mirror 1st Option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85">
            <w:r>
              <w:rPr>
                <w:webHidden/>
                <w:rStyle w:val="IndexLink"/>
              </w:rPr>
              <w:t>5.4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Mirror 2</w:t>
            </w:r>
            <w:r>
              <w:rPr>
                <w:rStyle w:val="IndexLink"/>
                <w:vertAlign w:val="superscript"/>
              </w:rPr>
              <w:t>nd</w:t>
            </w:r>
            <w:r>
              <w:rPr>
                <w:rStyle w:val="IndexLink"/>
              </w:rPr>
              <w:t xml:space="preserve"> Option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86">
            <w:r>
              <w:rPr>
                <w:webHidden/>
                <w:rStyle w:val="IndexLink"/>
              </w:rPr>
              <w:t>5.5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Reset Local Branch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50" w:leader="dot"/>
            </w:tabs>
            <w:rPr>
              <w:rFonts w:cs="" w:cstheme="minorBidi"/>
              <w:caps w:val="false"/>
              <w:smallCaps w:val="false"/>
              <w:sz w:val="22"/>
              <w:szCs w:val="22"/>
            </w:rPr>
          </w:pPr>
          <w:hyperlink w:anchor="_Toc532039587">
            <w:r>
              <w:rPr>
                <w:webHidden/>
                <w:rStyle w:val="IndexLink"/>
              </w:rPr>
              <w:t>5.6</w:t>
            </w:r>
            <w:r>
              <w:rPr>
                <w:rStyle w:val="IndexLink"/>
                <w:rFonts w:cs="" w:cstheme="minorBid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Remove Branch from Your Remote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rFonts w:cs="" w:cstheme="minorBid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532039588">
            <w:r>
              <w:rPr>
                <w:webHidden/>
                <w:rStyle w:val="IndexLink"/>
              </w:rPr>
              <w:t>6</w:t>
            </w:r>
            <w:r>
              <w:rPr>
                <w:rStyle w:val="IndexLink"/>
                <w:rFonts w:cs="" w:cstheme="minorBid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Version History: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_Toc532039588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before="0" w:after="0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sdtContent>
    </w:sdt>
    <w:p>
      <w:pPr>
        <w:pStyle w:val="Heading1"/>
        <w:numPr>
          <w:ilvl w:val="0"/>
          <w:numId w:val="2"/>
        </w:numPr>
        <w:rPr/>
      </w:pPr>
      <w:bookmarkStart w:id="4" w:name="_Toc356313326"/>
      <w:bookmarkStart w:id="5" w:name="_Toc532039562"/>
      <w:bookmarkEnd w:id="4"/>
      <w:bookmarkEnd w:id="5"/>
      <w:r>
        <w:rPr/>
        <w:t>Overview</w:t>
      </w:r>
    </w:p>
    <w:p>
      <w:pPr>
        <w:pStyle w:val="Normal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is simply a list of useful GIT commands.</w:t>
      </w:r>
    </w:p>
    <w:p>
      <w:pPr>
        <w:pStyle w:val="Heading1"/>
        <w:numPr>
          <w:ilvl w:val="0"/>
          <w:numId w:val="2"/>
        </w:numPr>
        <w:rPr/>
      </w:pPr>
      <w:bookmarkStart w:id="6" w:name="_Toc532039563"/>
      <w:bookmarkEnd w:id="6"/>
      <w:r>
        <w:rPr/>
        <w:t>Abbreviations and terminology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 - is a free and open source distributed version control system designed to handle everything from small to very large projects with speed and efficiency</w:t>
      </w:r>
    </w:p>
    <w:p>
      <w:pPr>
        <w:pStyle w:val="Heading1"/>
        <w:numPr>
          <w:ilvl w:val="0"/>
          <w:numId w:val="2"/>
        </w:numPr>
        <w:rPr/>
      </w:pPr>
      <w:bookmarkStart w:id="7" w:name="_Toc354662487"/>
      <w:bookmarkStart w:id="8" w:name="_Toc356313326"/>
      <w:bookmarkStart w:id="9" w:name="_Toc532039564"/>
      <w:bookmarkEnd w:id="7"/>
      <w:bookmarkEnd w:id="8"/>
      <w:bookmarkEnd w:id="9"/>
      <w:r>
        <w:rPr/>
        <w:t>Git Simple Commands</w:t>
      </w:r>
    </w:p>
    <w:p>
      <w:pPr>
        <w:pStyle w:val="Heading2"/>
        <w:numPr>
          <w:ilvl w:val="1"/>
          <w:numId w:val="2"/>
        </w:numPr>
        <w:rPr/>
      </w:pPr>
      <w:bookmarkStart w:id="10" w:name="_Toc532039565"/>
      <w:bookmarkEnd w:id="10"/>
      <w:r>
        <w:rPr/>
        <w:t>Add</w:t>
      </w:r>
    </w:p>
    <w:p>
      <w:pPr>
        <w:pStyle w:val="ListParagraph"/>
        <w:numPr>
          <w:ilvl w:val="1"/>
          <w:numId w:val="4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git add &lt;file_name&gt;”  – Adds file to index</w:t>
      </w:r>
    </w:p>
    <w:p>
      <w:pPr>
        <w:pStyle w:val="ListParagraph"/>
        <w:numPr>
          <w:ilvl w:val="1"/>
          <w:numId w:val="4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add .” – adds all files to index</w:t>
      </w:r>
    </w:p>
    <w:p>
      <w:pPr>
        <w:pStyle w:val="Heading2"/>
        <w:numPr>
          <w:ilvl w:val="1"/>
          <w:numId w:val="2"/>
        </w:numPr>
        <w:rPr/>
      </w:pPr>
      <w:bookmarkStart w:id="11" w:name="_Toc532039566"/>
      <w:bookmarkEnd w:id="11"/>
      <w:r>
        <w:rPr/>
        <w:t>Branch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branch” – shows all branches on local, * indicates current branch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branch -a” – shows all branches on all remotes that have been fetched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branch -a | grep [CWSID or "msXXXX"]” – filter branches based on remote name, msa or other text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remote show &lt;remote_name&gt;  – show branch on a remote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branch -m &lt;new_name&gt;” – renames current branch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branch -m &lt;old_name&gt; &lt;new_name&gt;” – renames other branch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branch -d &lt;local_branch&gt;” – deletes branch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 xml:space="preserve">Delete remote branch – see section </w:t>
      </w:r>
      <w:r>
        <w:rPr>
          <w:sz w:val="24"/>
          <w:szCs w:val="24"/>
        </w:rPr>
        <w:fldChar w:fldCharType="begin"/>
      </w:r>
      <w:r>
        <w:instrText> REF _Ref418087820 \n \h </w:instrText>
      </w:r>
      <w:r>
        <w:fldChar w:fldCharType="separate"/>
      </w:r>
      <w:r>
        <w:t>5.6</w:t>
      </w:r>
      <w:r>
        <w:fldChar w:fldCharType="end"/>
      </w:r>
    </w:p>
    <w:p>
      <w:pPr>
        <w:pStyle w:val="Heading2"/>
        <w:numPr>
          <w:ilvl w:val="1"/>
          <w:numId w:val="2"/>
        </w:numPr>
        <w:rPr/>
      </w:pPr>
      <w:bookmarkStart w:id="12" w:name="_Toc532039567"/>
      <w:bookmarkEnd w:id="12"/>
      <w:r>
        <w:rPr/>
        <w:t>Checkout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checkout &lt;branch_name&gt;” – checks out existing branch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checkout -b &lt;new_branch&gt;  &lt;start_point&gt;” – creates a new branch starting branch or tag &lt;start_point&gt;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checkout &lt;tag_name&gt;” – checks out existing tag, can not edit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checkout &lt;remote_name/branch_name&gt;” – checks out remote branch without creating a local branch, can not edit</w:t>
      </w:r>
    </w:p>
    <w:p>
      <w:pPr>
        <w:pStyle w:val="Heading2"/>
        <w:numPr>
          <w:ilvl w:val="1"/>
          <w:numId w:val="2"/>
        </w:numPr>
        <w:rPr/>
      </w:pPr>
      <w:bookmarkStart w:id="13" w:name="_Toc532039568"/>
      <w:bookmarkEnd w:id="13"/>
      <w:r>
        <w:rPr/>
        <w:t>Clone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clone https://github.com/mkontz/Kontz-How-To.git” – clone repo</w:t>
      </w:r>
    </w:p>
    <w:p>
      <w:pPr>
        <w:pStyle w:val="Heading2"/>
        <w:numPr>
          <w:ilvl w:val="1"/>
          <w:numId w:val="2"/>
        </w:numPr>
        <w:rPr/>
      </w:pPr>
      <w:bookmarkStart w:id="14" w:name="_Toc532039569"/>
      <w:bookmarkStart w:id="15" w:name="_Ref416335382"/>
      <w:r>
        <w:rPr/>
        <w:t>Config</w:t>
      </w:r>
      <w:bookmarkEnd w:id="15"/>
      <w:bookmarkEnd w:id="14"/>
      <w:r>
        <w:rPr/>
        <w:t xml:space="preserve"> – basic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config --global user.name “John Doe”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git config --global user.email </w:t>
      </w:r>
      <w:hyperlink r:id="rId2">
        <w:r>
          <w:rPr>
            <w:webHidden/>
            <w:rStyle w:val="InternetLink"/>
            <w:sz w:val="24"/>
            <w:szCs w:val="24"/>
          </w:rPr>
          <w:t>Doe_John@gmail.com</w:t>
        </w:r>
      </w:hyperlink>
      <w:hyperlink r:id="rId3">
        <w:r>
          <w:rPr>
            <w:webHidden/>
            <w:sz w:val="24"/>
            <w:szCs w:val="24"/>
          </w:rPr>
          <w:t>”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config --global push.default simple” - supresses warning message in newer git when doing a push.  Options “simple” or “matching”</w:t>
      </w:r>
    </w:p>
    <w:p>
      <w:pPr>
        <w:pStyle w:val="Heading2"/>
        <w:numPr>
          <w:ilvl w:val="1"/>
          <w:numId w:val="2"/>
        </w:numPr>
        <w:rPr/>
      </w:pPr>
      <w:bookmarkStart w:id="16" w:name="_Toc532039570"/>
      <w:bookmarkEnd w:id="16"/>
      <w:r>
        <w:rPr/>
        <w:t>Config – Beyond Compare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config --global merge.tool bc3” – sets beyond compare 3 or newer as mergetool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config --global mergetool.bc3.trustExitCode true”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config --global diff.tool bc3” – sets beyond compare 3 or newer as difftool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config --global difftool.bc3.trustExitCode true”</w:t>
      </w:r>
    </w:p>
    <w:p>
      <w:pPr>
        <w:pStyle w:val="Heading2"/>
        <w:numPr>
          <w:ilvl w:val="1"/>
          <w:numId w:val="2"/>
        </w:numPr>
        <w:rPr/>
      </w:pPr>
      <w:bookmarkStart w:id="17" w:name="_Toc532039571"/>
      <w:bookmarkEnd w:id="17"/>
      <w:r>
        <w:rPr/>
        <w:t>Config – kdiff3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config --global merge.tool kdiff3” – sets kdiff3 as mergetool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config --global diff.tool kdiff3” – sets kdiff3 as mergetool</w:t>
      </w:r>
    </w:p>
    <w:p>
      <w:pPr>
        <w:pStyle w:val="Heading2"/>
        <w:numPr>
          <w:ilvl w:val="0"/>
          <w:numId w:val="0"/>
        </w:numPr>
        <w:ind w:left="576" w:hanging="0"/>
        <w:rPr>
          <w:szCs w:val="24"/>
        </w:rPr>
      </w:pPr>
      <w:r>
        <w:rPr>
          <w:szCs w:val="24"/>
        </w:rPr>
      </w:r>
    </w:p>
    <w:p>
      <w:pPr>
        <w:pStyle w:val="Heading2"/>
        <w:numPr>
          <w:ilvl w:val="1"/>
          <w:numId w:val="2"/>
        </w:numPr>
        <w:rPr>
          <w:szCs w:val="24"/>
        </w:rPr>
      </w:pPr>
      <w:bookmarkStart w:id="18" w:name="_Toc532039572"/>
      <w:bookmarkEnd w:id="18"/>
      <w:r>
        <w:rPr/>
        <w:t>Config – proxy for repo not on local network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config --global http.proxy http://proxy.misc-company.com:80”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config --global https.proxy https://proxy. misc-company.com:80”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config --global https.sslverify false”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config --global http.sslverify false”</w:t>
      </w:r>
    </w:p>
    <w:p>
      <w:pPr>
        <w:pStyle w:val="Heading2"/>
        <w:numPr>
          <w:ilvl w:val="1"/>
          <w:numId w:val="2"/>
        </w:numPr>
        <w:rPr/>
      </w:pPr>
      <w:bookmarkStart w:id="19" w:name="_Toc532039573"/>
      <w:bookmarkEnd w:id="19"/>
      <w:r>
        <w:rPr/>
        <w:t>Config – unset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config --global --unset &lt;field&gt;” – unsets/removes field</w:t>
      </w:r>
    </w:p>
    <w:p>
      <w:pPr>
        <w:pStyle w:val="Heading2"/>
        <w:numPr>
          <w:ilvl w:val="1"/>
          <w:numId w:val="2"/>
        </w:numPr>
        <w:rPr/>
      </w:pPr>
      <w:bookmarkStart w:id="20" w:name="_Toc532039574"/>
      <w:r>
        <w:rPr>
          <w:szCs w:val="24"/>
        </w:rPr>
        <w:t>“</w:t>
      </w:r>
      <w:r>
        <w:rPr>
          <w:szCs w:val="24"/>
        </w:rPr>
        <w:t>git config --</w:t>
      </w:r>
      <w:bookmarkEnd w:id="20"/>
      <w:r>
        <w:rPr/>
        <w:t>Config – Verify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/>
        <w:t>“</w:t>
      </w:r>
      <w:r>
        <w:rPr/>
        <w:t>git config -l --global” show all global configs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config --get &lt;field&gt;” – gets current field</w:t>
      </w:r>
    </w:p>
    <w:p>
      <w:pPr>
        <w:pStyle w:val="Heading2"/>
        <w:numPr>
          <w:ilvl w:val="1"/>
          <w:numId w:val="2"/>
        </w:numPr>
        <w:rPr/>
      </w:pPr>
      <w:bookmarkStart w:id="21" w:name="_Toc532039575"/>
      <w:bookmarkEnd w:id="21"/>
      <w:r>
        <w:rPr/>
        <w:t>Diff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difftool &lt;other-branch/tag&gt;  &lt;path_relative_to_repo&gt;/&lt;file-name&gt;” – compares file on HEAD to same file from branch or tag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difftool &lt;branch/tag-1&gt;  &lt;branch/tag-1&gt;  &lt; path_relative_to_repo &gt;/&lt;file-name&gt;” – compares file on two arbitrary branches/tags</w:t>
      </w:r>
    </w:p>
    <w:p>
      <w:pPr>
        <w:pStyle w:val="Heading2"/>
        <w:numPr>
          <w:ilvl w:val="1"/>
          <w:numId w:val="2"/>
        </w:numPr>
        <w:rPr/>
      </w:pPr>
      <w:bookmarkStart w:id="22" w:name="_Toc532039576"/>
      <w:bookmarkEnd w:id="22"/>
      <w:r>
        <w:rPr/>
        <w:t>Fetch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fetch –all” – fetch from all repos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fetch &lt;repo_name&gt;” – fetch from single repo</w:t>
      </w:r>
    </w:p>
    <w:p>
      <w:pPr>
        <w:pStyle w:val="Heading2"/>
        <w:numPr>
          <w:ilvl w:val="1"/>
          <w:numId w:val="2"/>
        </w:numPr>
        <w:rPr/>
      </w:pPr>
      <w:bookmarkStart w:id="23" w:name="_Toc532039577"/>
      <w:bookmarkEnd w:id="23"/>
      <w:r>
        <w:rPr/>
        <w:t>Git utilities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gui” – opens useful utility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gitk” – open useful utility</w:t>
      </w:r>
    </w:p>
    <w:p>
      <w:pPr>
        <w:pStyle w:val="Heading2"/>
        <w:numPr>
          <w:ilvl w:val="1"/>
          <w:numId w:val="2"/>
        </w:numPr>
        <w:rPr/>
      </w:pPr>
      <w:bookmarkStart w:id="24" w:name="_Toc532039578"/>
      <w:bookmarkEnd w:id="24"/>
      <w:r>
        <w:rPr/>
        <w:t>Push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push &lt;repo_name&gt; HEAD” – push current branch, HEAD could be replace with other branch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push &lt;repo_name&gt; --all” – push all branch from current repo to &lt;repo_name&gt;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push &lt;repo_name&gt; --tags” – push all tags from current repo to &lt;repo_name&gt;</w:t>
      </w:r>
    </w:p>
    <w:p>
      <w:pPr>
        <w:pStyle w:val="Heading2"/>
        <w:numPr>
          <w:ilvl w:val="1"/>
          <w:numId w:val="2"/>
        </w:numPr>
        <w:rPr/>
      </w:pPr>
      <w:bookmarkStart w:id="25" w:name="_Toc532039579"/>
      <w:bookmarkEnd w:id="25"/>
      <w:r>
        <w:rPr/>
        <w:t>Remote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git remote add &lt;repo_name&gt; https://github.com/mkontz/Kontz-How-To.git”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remote –v” – shows all remotes defined on local repo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remote rm &lt;remote_name&gt;  – removes remote from local repo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remote show &lt;remote_name&gt;  – show branch on a remote</w:t>
      </w:r>
    </w:p>
    <w:p>
      <w:pPr>
        <w:pStyle w:val="Heading2"/>
        <w:numPr>
          <w:ilvl w:val="1"/>
          <w:numId w:val="2"/>
        </w:numPr>
        <w:rPr/>
      </w:pPr>
      <w:bookmarkStart w:id="26" w:name="_Toc532039580"/>
      <w:bookmarkEnd w:id="26"/>
      <w:r>
        <w:rPr/>
        <w:t>Tag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tag” – shows all tags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tag –a &lt;new_tag_name&gt; -m ‘comment’ ” – create a new tag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git push &lt;remote_name&gt; &lt;tag_name” – push tag to remote</w:t>
      </w:r>
    </w:p>
    <w:p>
      <w:pPr>
        <w:pStyle w:val="Heading1"/>
        <w:numPr>
          <w:ilvl w:val="0"/>
          <w:numId w:val="2"/>
        </w:numPr>
        <w:rPr/>
      </w:pPr>
      <w:bookmarkStart w:id="27" w:name="_Toc532039581"/>
      <w:bookmarkEnd w:id="27"/>
      <w:r>
        <w:rPr/>
        <w:t>Git Sequence of Commands</w:t>
      </w:r>
    </w:p>
    <w:p>
      <w:pPr>
        <w:pStyle w:val="Heading2"/>
        <w:numPr>
          <w:ilvl w:val="1"/>
          <w:numId w:val="2"/>
        </w:numPr>
        <w:rPr/>
      </w:pPr>
      <w:bookmarkStart w:id="28" w:name="_Toc532039582"/>
      <w:bookmarkStart w:id="29" w:name="_Ref416335474"/>
      <w:bookmarkEnd w:id="28"/>
      <w:bookmarkEnd w:id="29"/>
      <w:r>
        <w:rPr/>
        <w:t>Commit Changes</w:t>
      </w:r>
    </w:p>
    <w:p>
      <w:pPr>
        <w:pStyle w:val="Normal"/>
        <w:spacing w:before="0" w:after="0"/>
        <w:ind w:left="360" w:hanging="0"/>
        <w:rPr>
          <w:u w:val="single"/>
        </w:rPr>
      </w:pPr>
      <w:r>
        <w:rPr>
          <w:u w:val="single"/>
        </w:rPr>
        <w:t>Option 1: (command line)</w:t>
      </w:r>
    </w:p>
    <w:p>
      <w:pPr>
        <w:pStyle w:val="ListParagraph"/>
        <w:numPr>
          <w:ilvl w:val="0"/>
          <w:numId w:val="3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Step 1: “git add .” – adds new files to index</w:t>
      </w:r>
    </w:p>
    <w:p>
      <w:pPr>
        <w:pStyle w:val="ListParagraph"/>
        <w:numPr>
          <w:ilvl w:val="1"/>
          <w:numId w:val="5"/>
        </w:numPr>
        <w:spacing w:before="0" w:after="120"/>
        <w:ind w:left="720" w:hanging="360"/>
        <w:rPr>
          <w:sz w:val="24"/>
          <w:szCs w:val="24"/>
        </w:rPr>
      </w:pPr>
      <w:r>
        <w:rPr>
          <w:sz w:val="24"/>
          <w:szCs w:val="24"/>
        </w:rPr>
        <w:t>Step 2: “git commit – a –m ‘your comments here’ ” – commits with comments</w:t>
      </w:r>
    </w:p>
    <w:p>
      <w:pPr>
        <w:pStyle w:val="Normal"/>
        <w:spacing w:before="0" w:after="0"/>
        <w:ind w:left="360" w:hanging="0"/>
        <w:rPr>
          <w:u w:val="single"/>
        </w:rPr>
      </w:pPr>
      <w:r>
        <w:rPr>
          <w:u w:val="single"/>
        </w:rPr>
        <w:t>Option 2: (preferred)</w:t>
      </w:r>
    </w:p>
    <w:p>
      <w:pPr>
        <w:pStyle w:val="ListParagraph"/>
        <w:numPr>
          <w:ilvl w:val="1"/>
          <w:numId w:val="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Use “git gui” utility, preferred method since allows visual inspection of files and files included/changed</w:t>
      </w:r>
    </w:p>
    <w:p>
      <w:pPr>
        <w:pStyle w:val="Heading2"/>
        <w:numPr>
          <w:ilvl w:val="1"/>
          <w:numId w:val="2"/>
        </w:numPr>
        <w:rPr/>
      </w:pPr>
      <w:bookmarkStart w:id="30" w:name="_Toc532039583"/>
      <w:bookmarkEnd w:id="30"/>
      <w:r>
        <w:rPr/>
        <w:t>Merge</w:t>
      </w:r>
    </w:p>
    <w:p>
      <w:pPr>
        <w:pStyle w:val="Normal"/>
        <w:spacing w:before="0" w:after="0"/>
        <w:ind w:left="360" w:hanging="0"/>
        <w:rPr>
          <w:u w:val="single"/>
        </w:rPr>
      </w:pPr>
      <w:r>
        <w:rPr>
          <w:u w:val="single"/>
        </w:rPr>
        <w:t>Setup/Install Merge Tool in GIT</w:t>
      </w:r>
    </w:p>
    <w:p>
      <w:pPr>
        <w:pStyle w:val="ListParagraph"/>
        <w:numPr>
          <w:ilvl w:val="1"/>
          <w:numId w:val="5"/>
        </w:numPr>
        <w:spacing w:before="0" w:after="120"/>
        <w:ind w:left="720" w:hanging="360"/>
        <w:rPr>
          <w:sz w:val="24"/>
          <w:szCs w:val="24"/>
        </w:rPr>
      </w:pPr>
      <w:r>
        <w:rPr>
          <w:sz w:val="24"/>
          <w:szCs w:val="24"/>
        </w:rPr>
        <w:t>Step 1: Use Synaptic to install merge tool of choice</w:t>
      </w:r>
    </w:p>
    <w:p>
      <w:pPr>
        <w:pStyle w:val="ListParagraph"/>
        <w:numPr>
          <w:ilvl w:val="1"/>
          <w:numId w:val="5"/>
        </w:numPr>
        <w:spacing w:before="0" w:after="120"/>
        <w:ind w:left="720" w:hanging="360"/>
        <w:rPr/>
      </w:pPr>
      <w:r>
        <w:rPr>
          <w:sz w:val="24"/>
          <w:szCs w:val="24"/>
        </w:rPr>
        <w:t xml:space="preserve">Step 2: config merge tool (see section </w:t>
      </w:r>
      <w:r>
        <w:rPr>
          <w:sz w:val="24"/>
          <w:szCs w:val="24"/>
        </w:rPr>
        <w:fldChar w:fldCharType="begin"/>
      </w:r>
      <w:r>
        <w:instrText> REF _Ref416335382 \r \h </w:instrText>
      </w:r>
      <w:r>
        <w:fldChar w:fldCharType="separate"/>
      </w:r>
      <w:r>
        <w:t>4.5</w:t>
      </w:r>
      <w:r>
        <w:fldChar w:fldCharType="end"/>
      </w:r>
      <w:r>
        <w:rPr>
          <w:sz w:val="24"/>
          <w:szCs w:val="24"/>
        </w:rPr>
        <w:t>)</w:t>
      </w:r>
    </w:p>
    <w:p>
      <w:pPr>
        <w:pStyle w:val="Normal"/>
        <w:spacing w:before="0" w:after="0"/>
        <w:ind w:left="360" w:hanging="0"/>
        <w:rPr>
          <w:u w:val="single"/>
        </w:rPr>
      </w:pPr>
      <w:r>
        <w:rPr>
          <w:sz w:val="24"/>
          <w:szCs w:val="24"/>
        </w:rPr>
        <w:t xml:space="preserve"> </w:t>
      </w:r>
      <w:r>
        <w:rPr>
          <w:u w:val="single"/>
        </w:rPr>
        <w:t>Trivial Merge</w:t>
      </w:r>
    </w:p>
    <w:p>
      <w:pPr>
        <w:pStyle w:val="ListParagraph"/>
        <w:numPr>
          <w:ilvl w:val="0"/>
          <w:numId w:val="3"/>
        </w:numPr>
        <w:spacing w:before="0" w:after="120"/>
        <w:rPr/>
      </w:pPr>
      <w:r>
        <w:rPr>
          <w:sz w:val="24"/>
          <w:szCs w:val="24"/>
        </w:rPr>
        <w:t xml:space="preserve">Step 1: commit files (see section </w:t>
      </w:r>
      <w:r>
        <w:rPr>
          <w:sz w:val="24"/>
          <w:szCs w:val="24"/>
        </w:rPr>
        <w:fldChar w:fldCharType="begin"/>
      </w:r>
      <w:r>
        <w:instrText> REF _Ref416335474 \r \h </w:instrText>
      </w:r>
      <w:r>
        <w:fldChar w:fldCharType="separate"/>
      </w:r>
      <w:r>
        <w:t>5.1</w:t>
      </w:r>
      <w:r>
        <w:fldChar w:fldCharType="end"/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3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Step 2: “git merge &lt;other_branch&gt;” – merges other branch into current branch</w:t>
      </w:r>
    </w:p>
    <w:p>
      <w:pPr>
        <w:pStyle w:val="Normal"/>
        <w:spacing w:before="0" w:after="0"/>
        <w:ind w:left="360" w:hanging="0"/>
        <w:rPr>
          <w:u w:val="single"/>
        </w:rPr>
      </w:pPr>
      <w:r>
        <w:rPr>
          <w:u w:val="single"/>
        </w:rPr>
        <w:t>Merge – without automatic commit</w:t>
      </w:r>
    </w:p>
    <w:p>
      <w:pPr>
        <w:pStyle w:val="ListParagraph"/>
        <w:numPr>
          <w:ilvl w:val="0"/>
          <w:numId w:val="3"/>
        </w:numPr>
        <w:spacing w:before="0" w:after="120"/>
        <w:rPr/>
      </w:pPr>
      <w:r>
        <w:rPr>
          <w:sz w:val="24"/>
          <w:szCs w:val="24"/>
        </w:rPr>
        <w:t xml:space="preserve">Step 1: commit files (see section </w:t>
      </w:r>
      <w:r>
        <w:rPr>
          <w:sz w:val="24"/>
          <w:szCs w:val="24"/>
        </w:rPr>
        <w:fldChar w:fldCharType="begin"/>
      </w:r>
      <w:r>
        <w:instrText> REF _Ref416335474 \r \h </w:instrText>
      </w:r>
      <w:r>
        <w:fldChar w:fldCharType="separate"/>
      </w:r>
      <w:r>
        <w:t>5.1</w:t>
      </w:r>
      <w:r>
        <w:fldChar w:fldCharType="end"/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3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Step 2: “git merge &lt;other_branch&gt; --no-commit --no-ff” – merges other branch into current branch</w:t>
      </w:r>
    </w:p>
    <w:p>
      <w:pPr>
        <w:pStyle w:val="Normal"/>
        <w:spacing w:before="0" w:after="0"/>
        <w:ind w:left="360" w:hanging="0"/>
        <w:rPr>
          <w:u w:val="single"/>
        </w:rPr>
      </w:pPr>
      <w:r>
        <w:rPr>
          <w:u w:val="single"/>
        </w:rPr>
        <w:t>Non-trivial Merge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1: set/install if needed (see above)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merge without automatic commit (see above)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trivial merge fails due to conflicts then type: “git mergetool”</w:t>
      </w:r>
    </w:p>
    <w:p>
      <w:pPr>
        <w:pStyle w:val="Heading2"/>
        <w:numPr>
          <w:ilvl w:val="1"/>
          <w:numId w:val="2"/>
        </w:numPr>
        <w:rPr/>
      </w:pPr>
      <w:bookmarkStart w:id="31" w:name="_Toc532039584"/>
      <w:bookmarkEnd w:id="31"/>
      <w:r>
        <w:rPr/>
        <w:t>Mirror 1st Option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Step 1: “git fetch &lt;origin_repo&gt;” – fetches tags and branches from origin repo Step 1: 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2: “git push &lt;repo_name&gt; --all” – push all branch from current repo to &lt;repo_name&gt;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3: “git push &lt;repo_name&gt; --tags” – push all tags from current repo to &lt;repo_name&gt;</w:t>
      </w:r>
    </w:p>
    <w:p>
      <w:pPr>
        <w:pStyle w:val="Heading2"/>
        <w:numPr>
          <w:ilvl w:val="1"/>
          <w:numId w:val="2"/>
        </w:numPr>
        <w:rPr/>
      </w:pPr>
      <w:bookmarkStart w:id="32" w:name="_Toc532039585"/>
      <w:r>
        <w:rPr/>
        <w:t>Mirror 2</w:t>
      </w:r>
      <w:r>
        <w:rPr>
          <w:vertAlign w:val="superscript"/>
        </w:rPr>
        <w:t>nd</w:t>
      </w:r>
      <w:bookmarkEnd w:id="32"/>
      <w:r>
        <w:rPr/>
        <w:t xml:space="preserve"> Option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1: “git fetch &lt;origin_repo&gt;” – fetches tags and branches from origin repo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Step 2: “git push &lt;mirror_repo&gt; +refs/remotes/&lt;origin_repo&gt;/*:refs/heads/* +refs/tags/*:refs/tags/*” – push all origin branches and tags to mirror repo</w:t>
      </w:r>
    </w:p>
    <w:p>
      <w:pPr>
        <w:pStyle w:val="Heading2"/>
        <w:numPr>
          <w:ilvl w:val="1"/>
          <w:numId w:val="2"/>
        </w:numPr>
        <w:rPr/>
      </w:pPr>
      <w:bookmarkStart w:id="33" w:name="_Toc532039586"/>
      <w:bookmarkEnd w:id="33"/>
      <w:r>
        <w:rPr/>
        <w:t>Reset Local Branch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1: “git reset --hard HEAD” – reverts to previous commit, then do next two commands</w:t>
      </w:r>
    </w:p>
    <w:p>
      <w:pPr>
        <w:pStyle w:val="ListParagraph"/>
        <w:numPr>
          <w:ilvl w:val="1"/>
          <w:numId w:val="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Step 2: “git clean --df”</w:t>
      </w:r>
    </w:p>
    <w:p>
      <w:pPr>
        <w:pStyle w:val="ListParagraph"/>
        <w:numPr>
          <w:ilvl w:val="1"/>
          <w:numId w:val="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Step 3: “git checkout -- .”</w:t>
      </w:r>
    </w:p>
    <w:p>
      <w:pPr>
        <w:pStyle w:val="Heading2"/>
        <w:numPr>
          <w:ilvl w:val="1"/>
          <w:numId w:val="2"/>
        </w:numPr>
        <w:rPr/>
      </w:pPr>
      <w:bookmarkStart w:id="34" w:name="_Toc532039587"/>
      <w:bookmarkStart w:id="35" w:name="_Ref418087820"/>
      <w:bookmarkEnd w:id="34"/>
      <w:bookmarkEnd w:id="35"/>
      <w:r>
        <w:rPr/>
        <w:t>Remove Branch from Your Remote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1: “git branch –rd &lt;your_remote&gt;/&lt;branch_name&gt;” – removes local reference to remote branch</w:t>
      </w:r>
    </w:p>
    <w:p>
      <w:pPr>
        <w:pStyle w:val="ListParagraph"/>
        <w:numPr>
          <w:ilvl w:val="1"/>
          <w:numId w:val="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Step 2: “git push &lt;your_remote&gt; --delete &lt;branch_name&gt;” – removes branch from remote</w:t>
      </w:r>
    </w:p>
    <w:p>
      <w:pPr>
        <w:pStyle w:val="ListParagraph"/>
        <w:numPr>
          <w:ilvl w:val="1"/>
          <w:numId w:val="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Step 3: “git fetch &lt;your_remote&gt;” – fetch remote </w:t>
      </w:r>
    </w:p>
    <w:p>
      <w:pPr>
        <w:pStyle w:val="ListParagraph"/>
        <w:numPr>
          <w:ilvl w:val="1"/>
          <w:numId w:val="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Step 4: Verify that remote branch is gone</w:t>
      </w:r>
    </w:p>
    <w:p>
      <w:pPr>
        <w:pStyle w:val="Heading1"/>
        <w:numPr>
          <w:ilvl w:val="0"/>
          <w:numId w:val="2"/>
        </w:numPr>
        <w:rPr/>
      </w:pPr>
      <w:bookmarkStart w:id="36" w:name="_Toc532039588"/>
      <w:bookmarkEnd w:id="36"/>
      <w:r>
        <w:rPr/>
        <w:t>Version History: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2"/>
        <w:gridCol w:w="2056"/>
        <w:gridCol w:w="1856"/>
        <w:gridCol w:w="4415"/>
      </w:tblGrid>
      <w:tr>
        <w:trPr/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cs="Arial"/>
                <w:b/>
                <w:sz w:val="24"/>
                <w:szCs w:val="24"/>
                <w:u w:val="single"/>
              </w:rPr>
              <w:t>Version</w:t>
            </w:r>
          </w:p>
        </w:tc>
        <w:tc>
          <w:tcPr>
            <w:tcW w:w="2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cs="Arial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1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cs="Arial"/>
                <w:b/>
                <w:sz w:val="24"/>
                <w:szCs w:val="24"/>
                <w:u w:val="single"/>
              </w:rPr>
              <w:t>Author(s)</w:t>
            </w:r>
          </w:p>
        </w:tc>
        <w:tc>
          <w:tcPr>
            <w:tcW w:w="4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 w:val="24"/>
                <w:szCs w:val="24"/>
                <w:u w:val="single"/>
              </w:rPr>
            </w:pPr>
            <w:r>
              <w:rPr>
                <w:rFonts w:cs="Arial"/>
                <w:b/>
                <w:sz w:val="24"/>
                <w:szCs w:val="24"/>
                <w:u w:val="single"/>
              </w:rPr>
              <w:t>Description</w:t>
            </w:r>
          </w:p>
        </w:tc>
      </w:tr>
      <w:tr>
        <w:trPr/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2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February 5, 2015</w:t>
            </w:r>
          </w:p>
        </w:tc>
        <w:tc>
          <w:tcPr>
            <w:tcW w:w="1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Matt Kontz</w:t>
            </w:r>
          </w:p>
        </w:tc>
        <w:tc>
          <w:tcPr>
            <w:tcW w:w="4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Initial version compiled from matt’s notebook</w:t>
            </w:r>
          </w:p>
        </w:tc>
      </w:tr>
      <w:tr>
        <w:trPr/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1.1</w:t>
            </w:r>
          </w:p>
        </w:tc>
        <w:tc>
          <w:tcPr>
            <w:tcW w:w="2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February 17, 2015</w:t>
            </w:r>
          </w:p>
        </w:tc>
        <w:tc>
          <w:tcPr>
            <w:tcW w:w="1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Matt Kontz</w:t>
            </w:r>
          </w:p>
        </w:tc>
        <w:tc>
          <w:tcPr>
            <w:tcW w:w="4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Added commit sequence and remote show repo</w:t>
            </w:r>
          </w:p>
        </w:tc>
      </w:tr>
      <w:tr>
        <w:trPr/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1.2</w:t>
            </w:r>
          </w:p>
        </w:tc>
        <w:tc>
          <w:tcPr>
            <w:tcW w:w="2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April 8, 2015</w:t>
            </w:r>
          </w:p>
        </w:tc>
        <w:tc>
          <w:tcPr>
            <w:tcW w:w="1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Matt Kontz</w:t>
            </w:r>
          </w:p>
        </w:tc>
        <w:tc>
          <w:tcPr>
            <w:tcW w:w="4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Added directing on using and setup up kdiff3 for merging, updated commit section</w:t>
            </w:r>
          </w:p>
        </w:tc>
      </w:tr>
      <w:tr>
        <w:trPr/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1.3</w:t>
            </w:r>
          </w:p>
        </w:tc>
        <w:tc>
          <w:tcPr>
            <w:tcW w:w="2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April 10, 2015</w:t>
            </w:r>
          </w:p>
        </w:tc>
        <w:tc>
          <w:tcPr>
            <w:tcW w:w="1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Matt Kontz</w:t>
            </w:r>
          </w:p>
        </w:tc>
        <w:tc>
          <w:tcPr>
            <w:tcW w:w="4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Added direction for merge without automatic commit and directions for diffing files on two branch</w:t>
            </w:r>
          </w:p>
        </w:tc>
      </w:tr>
      <w:tr>
        <w:trPr/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1.4</w:t>
            </w:r>
          </w:p>
        </w:tc>
        <w:tc>
          <w:tcPr>
            <w:tcW w:w="2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April 13, 2015</w:t>
            </w:r>
          </w:p>
        </w:tc>
        <w:tc>
          <w:tcPr>
            <w:tcW w:w="1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Matt Kontz</w:t>
            </w:r>
          </w:p>
        </w:tc>
        <w:tc>
          <w:tcPr>
            <w:tcW w:w="4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Added direction on how to filter git branch all.  Added direction on how to create and push a tag.</w:t>
            </w:r>
          </w:p>
        </w:tc>
      </w:tr>
      <w:tr>
        <w:trPr/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1.5</w:t>
            </w:r>
          </w:p>
        </w:tc>
        <w:tc>
          <w:tcPr>
            <w:tcW w:w="2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April 29, 2015</w:t>
            </w:r>
          </w:p>
        </w:tc>
        <w:tc>
          <w:tcPr>
            <w:tcW w:w="1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Matt Kontz</w:t>
            </w:r>
          </w:p>
        </w:tc>
        <w:tc>
          <w:tcPr>
            <w:tcW w:w="4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Updated config section and added direction on delete a local branch.</w:t>
            </w:r>
          </w:p>
        </w:tc>
      </w:tr>
      <w:tr>
        <w:trPr/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1.6</w:t>
            </w:r>
          </w:p>
        </w:tc>
        <w:tc>
          <w:tcPr>
            <w:tcW w:w="2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July 13, 2015</w:t>
            </w:r>
          </w:p>
        </w:tc>
        <w:tc>
          <w:tcPr>
            <w:tcW w:w="1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Matt Kontz</w:t>
            </w:r>
          </w:p>
        </w:tc>
        <w:tc>
          <w:tcPr>
            <w:tcW w:w="4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Checking out current tag</w:t>
            </w:r>
          </w:p>
        </w:tc>
      </w:tr>
      <w:tr>
        <w:trPr/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1.7</w:t>
            </w:r>
          </w:p>
        </w:tc>
        <w:tc>
          <w:tcPr>
            <w:tcW w:w="2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July 27, 2015</w:t>
            </w:r>
          </w:p>
        </w:tc>
        <w:tc>
          <w:tcPr>
            <w:tcW w:w="1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Matt Kontz</w:t>
            </w:r>
          </w:p>
        </w:tc>
        <w:tc>
          <w:tcPr>
            <w:tcW w:w="4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Checking out remote branch</w:t>
            </w:r>
          </w:p>
        </w:tc>
      </w:tr>
      <w:tr>
        <w:trPr/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1.8</w:t>
            </w:r>
          </w:p>
        </w:tc>
        <w:tc>
          <w:tcPr>
            <w:tcW w:w="2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March 23, 2016</w:t>
            </w:r>
          </w:p>
        </w:tc>
        <w:tc>
          <w:tcPr>
            <w:tcW w:w="1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Matt Kontz</w:t>
            </w:r>
          </w:p>
        </w:tc>
        <w:tc>
          <w:tcPr>
            <w:tcW w:w="4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Directions on setting git proxy settings and showing all global configs</w:t>
            </w:r>
          </w:p>
        </w:tc>
      </w:tr>
      <w:tr>
        <w:trPr/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1.9</w:t>
            </w:r>
          </w:p>
        </w:tc>
        <w:tc>
          <w:tcPr>
            <w:tcW w:w="2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July  15, 2016</w:t>
            </w:r>
          </w:p>
        </w:tc>
        <w:tc>
          <w:tcPr>
            <w:tcW w:w="1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Matt Kontz</w:t>
            </w:r>
          </w:p>
        </w:tc>
        <w:tc>
          <w:tcPr>
            <w:tcW w:w="4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Added directions for adding Beyond Compare to git config</w:t>
            </w:r>
          </w:p>
        </w:tc>
      </w:tr>
      <w:tr>
        <w:trPr/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2.0</w:t>
            </w:r>
          </w:p>
        </w:tc>
        <w:tc>
          <w:tcPr>
            <w:tcW w:w="2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Sept.  16, 2016</w:t>
            </w:r>
          </w:p>
        </w:tc>
        <w:tc>
          <w:tcPr>
            <w:tcW w:w="1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Matt Kontz</w:t>
            </w:r>
          </w:p>
        </w:tc>
        <w:tc>
          <w:tcPr>
            <w:tcW w:w="4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Added additional sequence for mirroring repo.</w:t>
            </w:r>
          </w:p>
        </w:tc>
      </w:tr>
      <w:tr>
        <w:trPr/>
        <w:tc>
          <w:tcPr>
            <w:tcW w:w="10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2.1</w:t>
            </w:r>
          </w:p>
        </w:tc>
        <w:tc>
          <w:tcPr>
            <w:tcW w:w="20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Dec 8, 2018</w:t>
            </w:r>
          </w:p>
        </w:tc>
        <w:tc>
          <w:tcPr>
            <w:tcW w:w="1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Matt Kontz</w:t>
            </w:r>
          </w:p>
        </w:tc>
        <w:tc>
          <w:tcPr>
            <w:tcW w:w="4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to  Kontz-How-To repo, misc. clean up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header="446" w:top="503" w:footer="152" w:bottom="36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11" wp14:anchorId="45F0F710">
              <wp:simplePos x="0" y="0"/>
              <wp:positionH relativeFrom="margin">
                <wp:align>left</wp:align>
              </wp:positionH>
              <wp:positionV relativeFrom="paragraph">
                <wp:posOffset>120015</wp:posOffset>
              </wp:positionV>
              <wp:extent cx="5915025" cy="1270"/>
              <wp:effectExtent l="0" t="19050" r="48260" b="3810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4440" cy="0"/>
                      </a:xfrm>
                      <a:prstGeom prst="line">
                        <a:avLst/>
                      </a:prstGeom>
                      <a:ln w="63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9.45pt" to="474.65pt,9.45pt" ID="Straight Connector 2" stroked="t" style="position:absolute;mso-position-horizontal:left;mso-position-horizontal-relative:margin" wp14:anchorId="45F0F710">
              <v:stroke color="black" weight="63360" joinstyle="round" endcap="flat"/>
              <v:fill o:detectmouseclick="t" on="false"/>
            </v:line>
          </w:pict>
        </mc:Fallback>
      </mc:AlternateContent>
    </w:r>
    <w:r>
      <w:rPr>
        <w:b/>
        <w:sz w:val="36"/>
      </w:rPr>
      <w:t xml:space="preserve"> </w:t>
    </w:r>
  </w:p>
  <w:p>
    <w:pPr>
      <w:pStyle w:val="Normal"/>
      <w:spacing w:before="0" w:after="200"/>
      <w:ind w:right="360" w:hanging="0"/>
      <w:rPr/>
    </w:pPr>
    <w:r>
      <w:fldChar w:fldCharType="begin"/>
    </w:r>
    <w:r>
      <w:instrText>NUMPAGES-3</w:instrText>
    </w:r>
    <w:r>
      <w:fldChar w:fldCharType="separate"/>
    </w:r>
    <w:bookmarkStart w:id="37" w:name="__Fieldmark__945_629605970"/>
    <w:r>
      <w:rPr/>
    </w:r>
    <w:r>
      <w:rPr/>
    </w:r>
    <w:r>
      <w:fldChar w:fldCharType="end"/>
    </w:r>
    <w:bookmarkEnd w:id="37"/>
    <w:r>
      <w:rPr>
        <w:rStyle w:val="Pagenumber"/>
      </w:rPr>
      <w:t xml:space="preserve">17 </w:t>
      <w:tab/>
      <w:tab/>
      <w:tab/>
      <w:tab/>
      <w:tab/>
      <w:tab/>
      <w:tab/>
      <w:tab/>
    </w:r>
    <w:r>
      <w:rPr/>
      <w:tab/>
      <w:tab/>
      <w:tab/>
      <w:t xml:space="preserve">   Page </w:t>
    </w: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  <w:tab/>
    </w:r>
  </w:p>
  <w:p>
    <w:pPr>
      <w:pStyle w:val="Header"/>
      <w:rPr/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b/>
          </w:rPr>
          <w:t>GIT - Useful Commands</w:t>
        </w:r>
      </w:sdtContent>
    </w:sdt>
    <w:r>
      <w:rPr>
        <w:b/>
      </w:rPr>
      <w:t xml:space="preserve"> </w:t>
    </w:r>
    <w:r>
      <w:rPr>
        <w:b/>
      </w:rPr>
      <w:t xml:space="preserve">- </w:t>
    </w:r>
    <w:sdt>
      <w:sdtPr>
        <w:text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alias w:val="Status"/>
      </w:sdtPr>
      <w:sdtContent>
        <w:r>
          <w:rPr>
            <w:b/>
          </w:rPr>
          <w:t>Version 2.1</w:t>
        </w:r>
      </w:sdtContent>
    </w:sdt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 wp14:anchorId="7D4FC26B">
              <wp:simplePos x="0" y="0"/>
              <wp:positionH relativeFrom="margin">
                <wp:align>right</wp:align>
              </wp:positionH>
              <wp:positionV relativeFrom="paragraph">
                <wp:posOffset>168910</wp:posOffset>
              </wp:positionV>
              <wp:extent cx="5899150" cy="6350"/>
              <wp:effectExtent l="0" t="19050" r="45085" b="52070"/>
              <wp:wrapNone/>
              <wp:docPr id="1" name="Straight Connector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8600" cy="4320"/>
                      </a:xfrm>
                      <a:prstGeom prst="line">
                        <a:avLst/>
                      </a:prstGeom>
                      <a:ln w="63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9.05pt,13.1pt" to="455.35pt,13.4pt" ID="Straight Connector 14" stroked="t" style="position:absolute;mso-position-horizontal:right;mso-position-horizontal-relative:margin" wp14:anchorId="7D4FC26B">
              <v:stroke color="black" weight="63360" joinstyle="round" endcap="flat"/>
              <v:fill o:detectmouseclick="t" on="false"/>
            </v:line>
          </w:pict>
        </mc:Fallback>
      </mc:AlternateConten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color w:val="000000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color w:val="00000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d1376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973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Calibri" w:cs="Arial" w:asciiTheme="majorHAnsi" w:hAnsiTheme="majorHAns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973"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eastAsia="Calibri" w:cs="Arial" w:asciiTheme="majorHAnsi" w:hAnsiTheme="majorHAnsi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449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449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b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449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449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449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449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449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63ca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6e01f6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37973"/>
    <w:rPr>
      <w:rFonts w:ascii="Cambria" w:hAnsi="Cambria" w:eastAsia="Calibri" w:cs="Arial" w:asciiTheme="majorHAnsi" w:hAnsiTheme="majorHAnsi"/>
      <w:b/>
      <w:bCs/>
      <w:color w:val="365F91" w:themeColor="accent1" w:themeShade="bf"/>
      <w:sz w:val="36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37973"/>
    <w:rPr>
      <w:rFonts w:ascii="Cambria" w:hAnsi="Cambria" w:eastAsia="Calibri" w:cs="Arial" w:asciiTheme="majorHAnsi" w:hAnsiTheme="majorHAnsi"/>
      <w:b/>
      <w:bCs/>
      <w:color w:val="1F497D" w:themeColor="text2"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23449"/>
    <w:rPr>
      <w:rFonts w:ascii="Cambria" w:hAnsi="Cambria" w:eastAsia="" w:cs="" w:asciiTheme="majorHAnsi" w:cstheme="majorBidi" w:eastAsiaTheme="majorEastAsia" w:hAnsiTheme="majorHAnsi"/>
      <w:b/>
      <w:color w:val="1F497D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23449"/>
    <w:rPr>
      <w:rFonts w:ascii="Cambria" w:hAnsi="Cambria" w:eastAsia="" w:cs="" w:asciiTheme="majorHAnsi" w:cstheme="majorBidi" w:eastAsiaTheme="majorEastAsia" w:hAnsiTheme="majorHAnsi"/>
      <w:b/>
      <w:iCs/>
      <w:color w:val="1F497D" w:themeColor="text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23449"/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2344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2344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23449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23449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HeaderChar" w:customStyle="1">
    <w:name w:val="Header Char"/>
    <w:basedOn w:val="DefaultParagraphFont"/>
    <w:link w:val="Header"/>
    <w:qFormat/>
    <w:rsid w:val="001878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87821"/>
    <w:rPr/>
  </w:style>
  <w:style w:type="character" w:styleId="Pagenumber">
    <w:name w:val="page number"/>
    <w:basedOn w:val="DefaultParagraphFont"/>
    <w:semiHidden/>
    <w:unhideWhenUsed/>
    <w:qFormat/>
    <w:rsid w:val="00c50cbf"/>
    <w:rPr/>
  </w:style>
  <w:style w:type="character" w:styleId="PlaceholderText">
    <w:name w:val="Placeholder Text"/>
    <w:basedOn w:val="DefaultParagraphFont"/>
    <w:uiPriority w:val="99"/>
    <w:semiHidden/>
    <w:qFormat/>
    <w:rsid w:val="00d53ec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7b0e"/>
    <w:rPr>
      <w:color w:val="605E5C"/>
      <w:shd w:fill="E1DFDD" w:val="clear"/>
    </w:rPr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63c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5fad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2d40ef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b179f"/>
    <w:pPr>
      <w:numPr>
        <w:ilvl w:val="0"/>
        <w:numId w:val="0"/>
      </w:numPr>
    </w:pPr>
    <w:rPr>
      <w:rFonts w:eastAsia="" w:eastAsiaTheme="majorEastAsia"/>
      <w:sz w:val="28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cb179f"/>
    <w:pPr>
      <w:spacing w:before="120" w:after="120"/>
    </w:pPr>
    <w:rPr>
      <w:rFonts w:cs="Calibri" w:cs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cb179f"/>
    <w:pPr>
      <w:spacing w:before="0" w:after="0"/>
      <w:ind w:left="220" w:hanging="0"/>
    </w:pPr>
    <w:rPr>
      <w:rFonts w:cs="Calibri" w:cstheme="minorHAnsi"/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105f2d"/>
    <w:pPr>
      <w:spacing w:before="0" w:after="0"/>
      <w:ind w:left="440" w:hanging="0"/>
    </w:pPr>
    <w:rPr>
      <w:rFonts w:cs="Calibri" w:cstheme="minorHAnsi"/>
      <w:i/>
      <w:iCs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105f2d"/>
    <w:pPr>
      <w:spacing w:before="0" w:after="0"/>
      <w:ind w:left="660" w:hanging="0"/>
    </w:pPr>
    <w:rPr>
      <w:rFonts w:cs="Calibri" w:cs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105f2d"/>
    <w:pPr>
      <w:spacing w:before="0" w:after="0"/>
      <w:ind w:left="880" w:hanging="0"/>
    </w:pPr>
    <w:rPr>
      <w:rFonts w:cs="Calibri" w:cs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105f2d"/>
    <w:pPr>
      <w:spacing w:before="0" w:after="0"/>
      <w:ind w:left="1100" w:hanging="0"/>
    </w:pPr>
    <w:rPr>
      <w:rFonts w:cs="Calibri" w:cs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105f2d"/>
    <w:pPr>
      <w:spacing w:before="0" w:after="0"/>
      <w:ind w:left="1320" w:hanging="0"/>
    </w:pPr>
    <w:rPr>
      <w:rFonts w:cs="Calibri" w:cs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105f2d"/>
    <w:pPr>
      <w:spacing w:before="0" w:after="0"/>
      <w:ind w:left="1540" w:hanging="0"/>
    </w:pPr>
    <w:rPr>
      <w:rFonts w:cs="Calibri" w:cs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105f2d"/>
    <w:pPr>
      <w:spacing w:before="0" w:after="0"/>
      <w:ind w:left="1760" w:hanging="0"/>
    </w:pPr>
    <w:rPr>
      <w:rFonts w:cs="Calibri" w:cstheme="minorHAnsi"/>
      <w:sz w:val="18"/>
      <w:szCs w:val="18"/>
    </w:rPr>
  </w:style>
  <w:style w:type="paragraph" w:styleId="Header">
    <w:name w:val="Header"/>
    <w:basedOn w:val="Normal"/>
    <w:link w:val="HeaderChar"/>
    <w:unhideWhenUsed/>
    <w:rsid w:val="001878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878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629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oe_John@gmail.com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E6C539252145B2AB297BEBF1E5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14FCA-F484-43DE-B42C-D09B717218BF}"/>
      </w:docPartPr>
      <w:docPartBody>
        <w:p w:rsidR="00E74228" w:rsidRDefault="001D4AB0">
          <w:r w:rsidRPr="001971CB">
            <w:rPr>
              <w:rStyle w:val="PlaceholderText"/>
            </w:rPr>
            <w:t>[Title]</w:t>
          </w:r>
        </w:p>
      </w:docPartBody>
    </w:docPart>
    <w:docPart>
      <w:docPartPr>
        <w:name w:val="614EDF3ABEC54D339B7CC24A00725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8F1BA-F387-4291-91B2-F618EAB5C2E8}"/>
      </w:docPartPr>
      <w:docPartBody>
        <w:p w:rsidR="00E74228" w:rsidRDefault="001D4AB0">
          <w:r w:rsidRPr="001971CB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AB0"/>
    <w:rsid w:val="000D32FC"/>
    <w:rsid w:val="00137653"/>
    <w:rsid w:val="001D4AB0"/>
    <w:rsid w:val="001E2F12"/>
    <w:rsid w:val="001F3CB6"/>
    <w:rsid w:val="002D137F"/>
    <w:rsid w:val="004546BD"/>
    <w:rsid w:val="0050420D"/>
    <w:rsid w:val="005A1E83"/>
    <w:rsid w:val="00696B17"/>
    <w:rsid w:val="006C7A9B"/>
    <w:rsid w:val="008204DA"/>
    <w:rsid w:val="00A1141F"/>
    <w:rsid w:val="00AB395E"/>
    <w:rsid w:val="00BC2897"/>
    <w:rsid w:val="00CE5975"/>
    <w:rsid w:val="00D87102"/>
    <w:rsid w:val="00E74228"/>
    <w:rsid w:val="00F533FB"/>
    <w:rsid w:val="00F679A9"/>
    <w:rsid w:val="00F80876"/>
    <w:rsid w:val="00FE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AB0"/>
    <w:rPr>
      <w:color w:val="808080"/>
    </w:rPr>
  </w:style>
  <w:style w:type="paragraph" w:customStyle="1" w:styleId="F2C830F6CF8740D0880AABE994D737A5">
    <w:name w:val="F2C830F6CF8740D0880AABE994D737A5"/>
    <w:rsid w:val="001D4AB0"/>
  </w:style>
  <w:style w:type="paragraph" w:customStyle="1" w:styleId="1FBE0A286EF04633AA29E45626ECEA27">
    <w:name w:val="1FBE0A286EF04633AA29E45626ECEA27"/>
    <w:rsid w:val="001D4AB0"/>
  </w:style>
  <w:style w:type="paragraph" w:customStyle="1" w:styleId="281E4DB7BC6A4AA08CDAD4A33E39E97F">
    <w:name w:val="281E4DB7BC6A4AA08CDAD4A33E39E97F"/>
    <w:rsid w:val="001D4AB0"/>
  </w:style>
  <w:style w:type="paragraph" w:customStyle="1" w:styleId="85A927D33B514229BAF52F25F86211A4">
    <w:name w:val="85A927D33B514229BAF52F25F86211A4"/>
    <w:rsid w:val="001D4AB0"/>
  </w:style>
  <w:style w:type="paragraph" w:customStyle="1" w:styleId="772841B0CDE5475683F1E2DE27573A99">
    <w:name w:val="772841B0CDE5475683F1E2DE27573A99"/>
    <w:rsid w:val="001D4AB0"/>
  </w:style>
  <w:style w:type="paragraph" w:customStyle="1" w:styleId="A72C2521E6044B62861E78C289BABD74">
    <w:name w:val="A72C2521E6044B62861E78C289BABD74"/>
    <w:rsid w:val="001D4AB0"/>
  </w:style>
  <w:style w:type="paragraph" w:customStyle="1" w:styleId="AE651760C5D949428A2DE4EB95FDBE6C">
    <w:name w:val="AE651760C5D949428A2DE4EB95FDBE6C"/>
    <w:rsid w:val="001D4A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D59E37D-981E-4CF8-A271-06FCDB3F2E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6</Pages>
  <Words>1249</Words>
  <Characters>6254</Characters>
  <CharactersWithSpaces>7281</CharactersWithSpaces>
  <Paragraphs>195</Paragraphs>
  <Company>Caterpillar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2018-12-08T19:39:00Z</dcterms:created>
  <dc:creator>Mo Wei</dc:creator>
  <dc:description>Onboard Planner Release 16</dc:description>
  <dc:language>en-US</dc:language>
  <cp:lastModifiedBy/>
  <cp:lastPrinted>2016-07-15T21:21:00Z</cp:lastPrinted>
  <dcterms:modified xsi:type="dcterms:W3CDTF">2018-12-11T08:26:06Z</dcterms:modified>
  <cp:revision>7</cp:revision>
  <dc:subject/>
  <dc:title>GIT - Useful Commands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Caterpillar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ontentStatus">
    <vt:lpwstr>Version 2.1</vt:lpwstr>
  </property>
</Properties>
</file>