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4DA" w:rsidRPr="009A04DA" w:rsidRDefault="009A04DA" w:rsidP="009A04DA">
      <w:pPr>
        <w:widowControl w:val="0"/>
        <w:spacing w:line="288" w:lineRule="auto"/>
        <w:jc w:val="center"/>
        <w:rPr>
          <w:rFonts w:ascii="Arabia" w:eastAsia="Times New Roman" w:hAnsi="Arabia"/>
          <w:noProof w:val="0"/>
          <w:sz w:val="24"/>
          <w:lang w:eastAsia="cs-CZ"/>
        </w:rPr>
      </w:pPr>
      <w:r w:rsidRPr="009A04DA">
        <w:rPr>
          <w:rFonts w:eastAsia="Times New Roman"/>
          <w:sz w:val="24"/>
          <w:lang w:eastAsia="cs-CZ"/>
        </w:rPr>
        <w:drawing>
          <wp:anchor distT="0" distB="0" distL="114300" distR="114300" simplePos="0" relativeHeight="251660288" behindDoc="1" locked="0" layoutInCell="1" allowOverlap="1">
            <wp:simplePos x="0" y="0"/>
            <wp:positionH relativeFrom="column">
              <wp:posOffset>5558790</wp:posOffset>
            </wp:positionH>
            <wp:positionV relativeFrom="paragraph">
              <wp:posOffset>-35560</wp:posOffset>
            </wp:positionV>
            <wp:extent cx="1453515" cy="1502410"/>
            <wp:effectExtent l="0" t="0" r="0" b="2540"/>
            <wp:wrapTight wrapText="bothSides">
              <wp:wrapPolygon edited="0">
                <wp:start x="0" y="0"/>
                <wp:lineTo x="0" y="21363"/>
                <wp:lineTo x="21232" y="21363"/>
                <wp:lineTo x="21232" y="0"/>
                <wp:lineTo x="0" y="0"/>
              </wp:wrapPolygon>
            </wp:wrapTight>
            <wp:docPr id="32" name="Obrázek 32" descr="sha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ham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53515" cy="15024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A04DA">
        <w:rPr>
          <w:rFonts w:eastAsia="Times New Roman"/>
          <w:sz w:val="24"/>
          <w:lang w:eastAsia="cs-CZ"/>
        </w:rPr>
        <w:drawing>
          <wp:anchor distT="0" distB="0" distL="114300" distR="114300" simplePos="0" relativeHeight="251659264" behindDoc="0" locked="0" layoutInCell="1" allowOverlap="1">
            <wp:simplePos x="0" y="0"/>
            <wp:positionH relativeFrom="margin">
              <wp:posOffset>-36195</wp:posOffset>
            </wp:positionH>
            <wp:positionV relativeFrom="margin">
              <wp:posOffset>59055</wp:posOffset>
            </wp:positionV>
            <wp:extent cx="1341120" cy="1407795"/>
            <wp:effectExtent l="0" t="0" r="0" b="1905"/>
            <wp:wrapSquare wrapText="bothSides"/>
            <wp:docPr id="31" name="Obrázek 31" descr="Ša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Šaman"/>
                    <pic:cNvPicPr>
                      <a:picLocks noChangeAspect="1" noChangeArrowheads="1"/>
                    </pic:cNvPicPr>
                  </pic:nvPicPr>
                  <pic:blipFill>
                    <a:blip r:embed="rId8">
                      <a:extLst>
                        <a:ext uri="{28A0092B-C50C-407E-A947-70E740481C1C}">
                          <a14:useLocalDpi xmlns:a14="http://schemas.microsoft.com/office/drawing/2010/main" val="0"/>
                        </a:ext>
                      </a:extLst>
                    </a:blip>
                    <a:srcRect l="8492"/>
                    <a:stretch>
                      <a:fillRect/>
                    </a:stretch>
                  </pic:blipFill>
                  <pic:spPr bwMode="auto">
                    <a:xfrm>
                      <a:off x="0" y="0"/>
                      <a:ext cx="1341120" cy="14077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A04DA">
        <w:rPr>
          <w:rFonts w:ascii="Arabia" w:eastAsia="Times New Roman" w:hAnsi="Arabia"/>
          <w:b/>
          <w:noProof w:val="0"/>
          <w:sz w:val="36"/>
          <w:lang w:eastAsia="cs-CZ"/>
        </w:rPr>
        <w:t>Šaman (M) /  Šamanka (F)</w:t>
      </w:r>
    </w:p>
    <w:p w:rsidR="009A04DA" w:rsidRPr="009A04DA" w:rsidRDefault="009A04DA" w:rsidP="009A04DA">
      <w:pPr>
        <w:widowControl w:val="0"/>
        <w:spacing w:line="288" w:lineRule="auto"/>
        <w:jc w:val="center"/>
        <w:rPr>
          <w:rFonts w:ascii="Arabia" w:eastAsia="Times New Roman" w:hAnsi="Arabia"/>
          <w:noProof w:val="0"/>
          <w:sz w:val="24"/>
          <w:lang w:eastAsia="cs-CZ"/>
        </w:rPr>
      </w:pPr>
    </w:p>
    <w:p w:rsidR="009A04DA" w:rsidRPr="009A04DA" w:rsidRDefault="009A04DA" w:rsidP="009A04DA">
      <w:pPr>
        <w:widowControl w:val="0"/>
        <w:spacing w:line="240" w:lineRule="auto"/>
        <w:rPr>
          <w:rFonts w:ascii="Arial" w:eastAsia="Times New Roman" w:hAnsi="Arial"/>
          <w:i/>
          <w:noProof w:val="0"/>
          <w:lang w:eastAsia="cs-CZ"/>
        </w:rPr>
      </w:pPr>
      <w:r w:rsidRPr="009A04DA">
        <w:rPr>
          <w:rFonts w:ascii="Arial" w:eastAsia="Times New Roman" w:hAnsi="Arial"/>
          <w:i/>
          <w:noProof w:val="0"/>
          <w:lang w:eastAsia="cs-CZ"/>
        </w:rPr>
        <w:t xml:space="preserve">Jedná se o obor alchymisty, který stojí někde na pomezí mezi </w:t>
      </w:r>
      <w:proofErr w:type="spellStart"/>
      <w:r w:rsidRPr="009A04DA">
        <w:rPr>
          <w:rFonts w:ascii="Arial" w:eastAsia="Times New Roman" w:hAnsi="Arial"/>
          <w:i/>
          <w:noProof w:val="0"/>
          <w:lang w:eastAsia="cs-CZ"/>
        </w:rPr>
        <w:t>theurgem</w:t>
      </w:r>
      <w:proofErr w:type="spellEnd"/>
      <w:r w:rsidRPr="009A04DA">
        <w:rPr>
          <w:rFonts w:ascii="Arial" w:eastAsia="Times New Roman" w:hAnsi="Arial"/>
          <w:i/>
          <w:noProof w:val="0"/>
          <w:lang w:eastAsia="cs-CZ"/>
        </w:rPr>
        <w:t xml:space="preserve"> a druidem. Na rozdíl od </w:t>
      </w:r>
      <w:proofErr w:type="spellStart"/>
      <w:r w:rsidRPr="009A04DA">
        <w:rPr>
          <w:rFonts w:ascii="Arial" w:eastAsia="Times New Roman" w:hAnsi="Arial"/>
          <w:i/>
          <w:noProof w:val="0"/>
          <w:lang w:eastAsia="cs-CZ"/>
        </w:rPr>
        <w:t>theurga</w:t>
      </w:r>
      <w:proofErr w:type="spellEnd"/>
      <w:r w:rsidRPr="009A04DA">
        <w:rPr>
          <w:rFonts w:ascii="Arial" w:eastAsia="Times New Roman" w:hAnsi="Arial"/>
          <w:i/>
          <w:noProof w:val="0"/>
          <w:lang w:eastAsia="cs-CZ"/>
        </w:rPr>
        <w:t xml:space="preserve"> pracuje se silami přítomnými v tomto světě. Je neodlučně spojený s přírodou a duchy, kteří ji obývají. Dokáže uzdravovat, stejně jako přinášet prokletí. </w:t>
      </w:r>
    </w:p>
    <w:p w:rsidR="009A04DA" w:rsidRPr="009A04DA" w:rsidRDefault="009A04DA" w:rsidP="009A04DA">
      <w:pPr>
        <w:widowControl w:val="0"/>
        <w:spacing w:line="240" w:lineRule="auto"/>
        <w:rPr>
          <w:rFonts w:ascii="Arial" w:eastAsia="Times New Roman" w:hAnsi="Arial"/>
          <w:i/>
          <w:noProof w:val="0"/>
          <w:lang w:eastAsia="cs-CZ"/>
        </w:rPr>
      </w:pPr>
      <w:r w:rsidRPr="009A04DA">
        <w:rPr>
          <w:rFonts w:ascii="Arial" w:eastAsia="Times New Roman" w:hAnsi="Arial"/>
          <w:i/>
          <w:noProof w:val="0"/>
          <w:lang w:eastAsia="cs-CZ"/>
        </w:rPr>
        <w:t xml:space="preserve">Bývají moudrými rádci a zvláště u divokých kmenů mívají velkou moc a autoritu. Ač se boji spíše vyhýbají, mohou v něm vydatně pomoci ostatním. </w:t>
      </w:r>
    </w:p>
    <w:p w:rsidR="009A04DA" w:rsidRPr="009A04DA" w:rsidRDefault="009A04DA" w:rsidP="009A04DA">
      <w:pPr>
        <w:widowControl w:val="0"/>
        <w:spacing w:line="240" w:lineRule="auto"/>
        <w:rPr>
          <w:rFonts w:ascii="Arial" w:eastAsia="Times New Roman" w:hAnsi="Arial"/>
          <w:noProof w:val="0"/>
          <w:lang w:eastAsia="cs-CZ"/>
        </w:rPr>
      </w:pPr>
    </w:p>
    <w:p w:rsidR="009A04DA" w:rsidRPr="009A04DA" w:rsidRDefault="009A04DA" w:rsidP="009A04DA">
      <w:pPr>
        <w:widowControl w:val="0"/>
        <w:spacing w:line="288" w:lineRule="auto"/>
        <w:ind w:left="284" w:firstLine="425"/>
        <w:rPr>
          <w:rFonts w:eastAsia="Times New Roman"/>
          <w:noProof w:val="0"/>
          <w:lang w:eastAsia="cs-CZ"/>
        </w:rPr>
      </w:pPr>
      <w:r w:rsidRPr="009A04DA">
        <w:rPr>
          <w:rFonts w:eastAsia="Arial"/>
        </w:rPr>
        <w:t xml:space="preserve">Základními vlastnostmi povolání jsou </w:t>
      </w:r>
      <w:r w:rsidRPr="009A04DA">
        <w:rPr>
          <w:rFonts w:eastAsia="Arial"/>
          <w:b/>
          <w:sz w:val="22"/>
          <w:szCs w:val="22"/>
        </w:rPr>
        <w:t>Zručnost (+2)</w:t>
      </w:r>
      <w:r w:rsidRPr="009A04DA">
        <w:rPr>
          <w:rFonts w:eastAsia="Arial"/>
        </w:rPr>
        <w:t xml:space="preserve"> a </w:t>
      </w:r>
      <w:r w:rsidRPr="009A04DA">
        <w:rPr>
          <w:rFonts w:eastAsia="Arial"/>
          <w:b/>
          <w:sz w:val="22"/>
          <w:szCs w:val="22"/>
        </w:rPr>
        <w:t>Vůle (+2)</w:t>
      </w:r>
      <w:r w:rsidRPr="009A04DA">
        <w:rPr>
          <w:rFonts w:eastAsia="Arial"/>
          <w:b/>
        </w:rPr>
        <w:t xml:space="preserve">.  </w:t>
      </w:r>
    </w:p>
    <w:p w:rsidR="009A04DA" w:rsidRPr="009A04DA" w:rsidRDefault="009A04DA" w:rsidP="009A04DA">
      <w:pPr>
        <w:widowControl w:val="0"/>
        <w:spacing w:line="288" w:lineRule="auto"/>
        <w:ind w:left="284" w:firstLine="425"/>
        <w:rPr>
          <w:rFonts w:eastAsia="Arial"/>
        </w:rPr>
      </w:pPr>
      <w:r w:rsidRPr="009A04DA">
        <w:rPr>
          <w:rFonts w:eastAsia="Arial"/>
        </w:rPr>
        <w:t>Kondice (</w:t>
      </w:r>
      <w:r w:rsidRPr="009A04DA">
        <w:rPr>
          <w:rFonts w:eastAsia="Arial"/>
          <w:b/>
        </w:rPr>
        <w:t>KON</w:t>
      </w:r>
      <w:r w:rsidRPr="009A04DA">
        <w:rPr>
          <w:rFonts w:eastAsia="Arial"/>
        </w:rPr>
        <w:t xml:space="preserve">) </w:t>
      </w:r>
      <w:r w:rsidRPr="009A04DA">
        <w:rPr>
          <w:rFonts w:eastAsia="Arial"/>
          <w:color w:val="00B050"/>
        </w:rPr>
        <w:t>šamana</w:t>
      </w:r>
      <w:r w:rsidRPr="009A04DA">
        <w:rPr>
          <w:rFonts w:eastAsia="Arial"/>
        </w:rPr>
        <w:t xml:space="preserve"> je </w:t>
      </w:r>
      <w:r w:rsidRPr="009A04DA">
        <w:rPr>
          <w:rFonts w:eastAsia="Arial"/>
          <w:b/>
          <w:sz w:val="22"/>
          <w:szCs w:val="22"/>
        </w:rPr>
        <w:t>Odl + 2x úroveň</w:t>
      </w:r>
      <w:r w:rsidRPr="009A04DA">
        <w:rPr>
          <w:rFonts w:eastAsia="Arial"/>
        </w:rPr>
        <w:t xml:space="preserve">. </w:t>
      </w:r>
    </w:p>
    <w:p w:rsidR="009A04DA" w:rsidRPr="009A04DA" w:rsidRDefault="009A04DA" w:rsidP="009A04DA">
      <w:pPr>
        <w:widowControl w:val="0"/>
        <w:spacing w:line="288" w:lineRule="auto"/>
        <w:ind w:left="284" w:firstLine="425"/>
        <w:rPr>
          <w:rFonts w:eastAsia="Arial"/>
        </w:rPr>
      </w:pPr>
      <w:r w:rsidRPr="009A04DA">
        <w:rPr>
          <w:rFonts w:eastAsia="Arial"/>
        </w:rPr>
        <w:t>Síla mysli (</w:t>
      </w:r>
      <w:r w:rsidRPr="009A04DA">
        <w:rPr>
          <w:rFonts w:eastAsia="Arial"/>
          <w:b/>
        </w:rPr>
        <w:t>SM</w:t>
      </w:r>
      <w:r w:rsidRPr="009A04DA">
        <w:rPr>
          <w:rFonts w:eastAsia="Arial"/>
        </w:rPr>
        <w:t xml:space="preserve">) </w:t>
      </w:r>
      <w:r w:rsidRPr="009A04DA">
        <w:rPr>
          <w:rFonts w:eastAsia="Arial"/>
          <w:color w:val="00B050"/>
        </w:rPr>
        <w:t>šamana</w:t>
      </w:r>
      <w:r w:rsidRPr="009A04DA">
        <w:rPr>
          <w:rFonts w:eastAsia="Arial"/>
        </w:rPr>
        <w:t xml:space="preserve"> je </w:t>
      </w:r>
      <w:r w:rsidRPr="009A04DA">
        <w:rPr>
          <w:rFonts w:eastAsia="Arial"/>
          <w:b/>
          <w:sz w:val="22"/>
          <w:szCs w:val="22"/>
        </w:rPr>
        <w:t>7 +</w:t>
      </w:r>
      <w:r w:rsidRPr="009A04DA">
        <w:rPr>
          <w:rFonts w:eastAsia="Times New Roman"/>
          <w:b/>
          <w:noProof w:val="0"/>
          <w:sz w:val="22"/>
          <w:szCs w:val="22"/>
          <w:lang w:eastAsia="cs-CZ"/>
        </w:rPr>
        <w:t xml:space="preserve"> </w:t>
      </w:r>
      <w:proofErr w:type="spellStart"/>
      <w:r w:rsidRPr="009A04DA">
        <w:rPr>
          <w:rFonts w:eastAsia="Times New Roman"/>
          <w:b/>
          <w:noProof w:val="0"/>
          <w:sz w:val="22"/>
          <w:szCs w:val="22"/>
          <w:lang w:eastAsia="cs-CZ"/>
        </w:rPr>
        <w:t>bÚr</w:t>
      </w:r>
      <w:proofErr w:type="spellEnd"/>
      <w:r w:rsidRPr="009A04DA">
        <w:rPr>
          <w:rFonts w:eastAsia="Times New Roman"/>
          <w:b/>
          <w:noProof w:val="0"/>
          <w:sz w:val="22"/>
          <w:szCs w:val="22"/>
          <w:lang w:eastAsia="cs-CZ"/>
        </w:rPr>
        <w:t xml:space="preserve"> </w:t>
      </w:r>
      <w:r w:rsidRPr="009A04DA">
        <w:rPr>
          <w:rFonts w:eastAsia="Times New Roman"/>
          <w:noProof w:val="0"/>
          <w:sz w:val="22"/>
          <w:szCs w:val="22"/>
          <w:lang w:eastAsia="cs-CZ"/>
        </w:rPr>
        <w:t>(bonus za úroveň)</w:t>
      </w:r>
      <w:r w:rsidRPr="009A04DA">
        <w:rPr>
          <w:rFonts w:eastAsia="Times New Roman"/>
          <w:b/>
          <w:noProof w:val="0"/>
          <w:sz w:val="22"/>
          <w:szCs w:val="22"/>
          <w:lang w:eastAsia="cs-CZ"/>
        </w:rPr>
        <w:t>.</w:t>
      </w:r>
      <w:r w:rsidRPr="009A04DA">
        <w:rPr>
          <w:rFonts w:eastAsia="Arial"/>
          <w:b/>
          <w:sz w:val="22"/>
          <w:szCs w:val="22"/>
          <w:lang w:eastAsia="cs-CZ"/>
        </w:rPr>
        <w:t xml:space="preserve">  </w:t>
      </w:r>
      <w:r w:rsidRPr="009A04DA">
        <w:rPr>
          <w:rFonts w:eastAsia="Arial"/>
          <w:lang w:eastAsia="cs-CZ"/>
        </w:rPr>
        <w:t>V útoku (SMÚ) se přičítá CHR v obraně (SMO) se přičítá VOL</w:t>
      </w:r>
      <w:r w:rsidRPr="009A04DA">
        <w:rPr>
          <w:rFonts w:eastAsia="Times New Roman"/>
          <w:noProof w:val="0"/>
          <w:lang w:eastAsia="cs-CZ"/>
        </w:rPr>
        <w:t>.</w:t>
      </w:r>
    </w:p>
    <w:p w:rsidR="009A04DA" w:rsidRPr="009A04DA" w:rsidRDefault="009A04DA" w:rsidP="009A04DA">
      <w:pPr>
        <w:widowControl w:val="0"/>
        <w:spacing w:line="240" w:lineRule="auto"/>
        <w:ind w:left="360"/>
        <w:rPr>
          <w:rFonts w:eastAsia="Times New Roman"/>
          <w:noProof w:val="0"/>
          <w:sz w:val="24"/>
          <w:lang w:eastAsia="cs-CZ"/>
        </w:rPr>
      </w:pPr>
    </w:p>
    <w:p w:rsidR="009A04DA" w:rsidRPr="009A04DA" w:rsidRDefault="009A04DA" w:rsidP="009A04DA">
      <w:pPr>
        <w:widowControl w:val="0"/>
        <w:spacing w:line="288" w:lineRule="auto"/>
        <w:ind w:left="360" w:hanging="360"/>
        <w:rPr>
          <w:rFonts w:eastAsia="Times New Roman"/>
          <w:b/>
          <w:noProof w:val="0"/>
          <w:sz w:val="24"/>
          <w:u w:val="single"/>
          <w:lang w:eastAsia="cs-CZ"/>
        </w:rPr>
      </w:pPr>
      <w:r w:rsidRPr="009A04DA">
        <w:rPr>
          <w:rFonts w:eastAsia="Times New Roman"/>
          <w:b/>
          <w:noProof w:val="0"/>
          <w:sz w:val="24"/>
          <w:u w:val="single"/>
          <w:lang w:eastAsia="cs-CZ"/>
        </w:rPr>
        <w:t>Doporučené dovednosti:</w:t>
      </w:r>
    </w:p>
    <w:p w:rsidR="009A04DA" w:rsidRPr="009A04DA" w:rsidRDefault="009A04DA" w:rsidP="009A04DA">
      <w:pPr>
        <w:widowControl w:val="0"/>
        <w:spacing w:line="288" w:lineRule="auto"/>
        <w:ind w:left="360"/>
        <w:rPr>
          <w:rFonts w:eastAsia="Times New Roman"/>
          <w:i/>
          <w:noProof w:val="0"/>
          <w:lang w:eastAsia="cs-CZ"/>
        </w:rPr>
      </w:pPr>
      <w:r w:rsidRPr="009A04DA">
        <w:rPr>
          <w:rFonts w:eastAsia="Times New Roman"/>
          <w:noProof w:val="0"/>
          <w:lang w:eastAsia="cs-CZ"/>
        </w:rPr>
        <w:t>Při postupu na vyšší úroveň jsou podporovány především tyto všeobecné dovednosti. Pouze u těchto dovedností je možné dosáhnout stupně Dokonale nebo Mistrně. (Neuvedené dovednosti se lze naučit nejvýše Velmi dobře).</w:t>
      </w:r>
    </w:p>
    <w:p w:rsidR="009A04DA" w:rsidRPr="009A04DA" w:rsidRDefault="009A04DA" w:rsidP="009A04DA">
      <w:pPr>
        <w:widowControl w:val="0"/>
        <w:spacing w:line="288" w:lineRule="auto"/>
        <w:ind w:left="360" w:firstLine="360"/>
        <w:rPr>
          <w:rFonts w:eastAsia="Times New Roman"/>
          <w:noProof w:val="0"/>
          <w:lang w:eastAsia="cs-CZ"/>
        </w:rPr>
        <w:sectPr w:rsidR="009A04DA" w:rsidRPr="009A04DA" w:rsidSect="00B57A96">
          <w:footerReference w:type="default" r:id="rId9"/>
          <w:footnotePr>
            <w:numRestart w:val="eachPage"/>
          </w:footnotePr>
          <w:endnotePr>
            <w:numFmt w:val="decimal"/>
            <w:numStart w:val="0"/>
          </w:endnotePr>
          <w:pgSz w:w="11906" w:h="16838"/>
          <w:pgMar w:top="567" w:right="284" w:bottom="567" w:left="567" w:header="397" w:footer="567" w:gutter="0"/>
          <w:cols w:space="708"/>
          <w:docGrid w:linePitch="326"/>
        </w:sectPr>
      </w:pPr>
    </w:p>
    <w:p w:rsidR="009A04DA" w:rsidRPr="009A04DA" w:rsidRDefault="009A04DA" w:rsidP="009A04DA">
      <w:pPr>
        <w:widowControl w:val="0"/>
        <w:spacing w:line="288" w:lineRule="auto"/>
        <w:ind w:left="360" w:firstLine="360"/>
        <w:rPr>
          <w:rFonts w:eastAsia="Times New Roman"/>
          <w:i/>
          <w:noProof w:val="0"/>
          <w:lang w:eastAsia="cs-CZ"/>
        </w:rPr>
      </w:pPr>
      <w:r w:rsidRPr="009A04DA">
        <w:rPr>
          <w:rFonts w:eastAsia="Times New Roman"/>
          <w:i/>
          <w:noProof w:val="0"/>
          <w:lang w:eastAsia="cs-CZ"/>
        </w:rPr>
        <w:lastRenderedPageBreak/>
        <w:t xml:space="preserve">Boj s noži </w:t>
      </w:r>
    </w:p>
    <w:p w:rsidR="009A04DA" w:rsidRPr="009A04DA" w:rsidRDefault="009A04DA" w:rsidP="009A04DA">
      <w:pPr>
        <w:widowControl w:val="0"/>
        <w:spacing w:line="288" w:lineRule="auto"/>
        <w:ind w:left="360" w:firstLine="360"/>
        <w:rPr>
          <w:rFonts w:eastAsia="Times New Roman"/>
          <w:i/>
          <w:noProof w:val="0"/>
          <w:lang w:eastAsia="cs-CZ"/>
        </w:rPr>
      </w:pPr>
      <w:r w:rsidRPr="009A04DA">
        <w:rPr>
          <w:rFonts w:eastAsia="Times New Roman"/>
          <w:i/>
          <w:noProof w:val="0"/>
          <w:lang w:eastAsia="cs-CZ"/>
        </w:rPr>
        <w:t>Botanika</w:t>
      </w:r>
    </w:p>
    <w:p w:rsidR="009A04DA" w:rsidRPr="009A04DA" w:rsidRDefault="009A04DA" w:rsidP="009A04DA">
      <w:pPr>
        <w:widowControl w:val="0"/>
        <w:spacing w:line="288" w:lineRule="auto"/>
        <w:ind w:left="360" w:firstLine="360"/>
        <w:rPr>
          <w:rFonts w:eastAsia="Times New Roman"/>
          <w:i/>
          <w:noProof w:val="0"/>
          <w:lang w:eastAsia="cs-CZ"/>
        </w:rPr>
      </w:pPr>
      <w:r w:rsidRPr="009A04DA">
        <w:rPr>
          <w:rFonts w:eastAsia="Times New Roman"/>
          <w:i/>
          <w:noProof w:val="0"/>
          <w:lang w:eastAsia="cs-CZ"/>
        </w:rPr>
        <w:t>Historie</w:t>
      </w:r>
    </w:p>
    <w:p w:rsidR="009A04DA" w:rsidRPr="009A04DA" w:rsidRDefault="009A04DA" w:rsidP="009A04DA">
      <w:pPr>
        <w:widowControl w:val="0"/>
        <w:spacing w:line="288" w:lineRule="auto"/>
        <w:ind w:firstLine="720"/>
        <w:rPr>
          <w:rFonts w:eastAsia="Times New Roman"/>
          <w:i/>
          <w:noProof w:val="0"/>
          <w:lang w:eastAsia="cs-CZ"/>
        </w:rPr>
      </w:pPr>
      <w:r w:rsidRPr="009A04DA">
        <w:rPr>
          <w:rFonts w:eastAsia="Times New Roman"/>
          <w:i/>
          <w:noProof w:val="0"/>
          <w:lang w:eastAsia="cs-CZ"/>
        </w:rPr>
        <w:t>Hudba a zpěv</w:t>
      </w:r>
    </w:p>
    <w:p w:rsidR="009A04DA" w:rsidRPr="009A04DA" w:rsidRDefault="009A04DA" w:rsidP="009A04DA">
      <w:pPr>
        <w:widowControl w:val="0"/>
        <w:spacing w:line="288" w:lineRule="auto"/>
        <w:ind w:firstLine="720"/>
        <w:rPr>
          <w:rFonts w:eastAsia="Times New Roman"/>
          <w:i/>
          <w:noProof w:val="0"/>
          <w:lang w:eastAsia="cs-CZ"/>
        </w:rPr>
      </w:pPr>
      <w:r w:rsidRPr="009A04DA">
        <w:rPr>
          <w:rFonts w:eastAsia="Times New Roman"/>
          <w:i/>
          <w:noProof w:val="0"/>
          <w:lang w:eastAsia="cs-CZ"/>
        </w:rPr>
        <w:t>Kouzlení</w:t>
      </w:r>
    </w:p>
    <w:p w:rsidR="009A04DA" w:rsidRPr="009A04DA" w:rsidRDefault="009A04DA" w:rsidP="009A04DA">
      <w:pPr>
        <w:widowControl w:val="0"/>
        <w:spacing w:line="288" w:lineRule="auto"/>
        <w:rPr>
          <w:rFonts w:eastAsia="Times New Roman"/>
          <w:i/>
          <w:noProof w:val="0"/>
          <w:lang w:eastAsia="cs-CZ"/>
        </w:rPr>
      </w:pPr>
      <w:r w:rsidRPr="009A04DA">
        <w:rPr>
          <w:rFonts w:eastAsia="Times New Roman"/>
          <w:i/>
          <w:noProof w:val="0"/>
          <w:lang w:eastAsia="cs-CZ"/>
        </w:rPr>
        <w:lastRenderedPageBreak/>
        <w:t>Lékařství</w:t>
      </w:r>
    </w:p>
    <w:p w:rsidR="009A04DA" w:rsidRPr="009A04DA" w:rsidRDefault="009A04DA" w:rsidP="009A04DA">
      <w:pPr>
        <w:widowControl w:val="0"/>
        <w:spacing w:line="288" w:lineRule="auto"/>
        <w:rPr>
          <w:rFonts w:eastAsia="Times New Roman"/>
          <w:i/>
          <w:noProof w:val="0"/>
          <w:lang w:eastAsia="cs-CZ"/>
        </w:rPr>
      </w:pPr>
      <w:r w:rsidRPr="009A04DA">
        <w:rPr>
          <w:rFonts w:eastAsia="Times New Roman"/>
          <w:i/>
          <w:noProof w:val="0"/>
          <w:lang w:eastAsia="cs-CZ"/>
        </w:rPr>
        <w:t xml:space="preserve">Orientace </w:t>
      </w:r>
    </w:p>
    <w:p w:rsidR="009A04DA" w:rsidRPr="009A04DA" w:rsidRDefault="009A04DA" w:rsidP="009A04DA">
      <w:pPr>
        <w:widowControl w:val="0"/>
        <w:spacing w:line="288" w:lineRule="auto"/>
        <w:rPr>
          <w:rFonts w:eastAsia="Times New Roman"/>
          <w:i/>
          <w:noProof w:val="0"/>
          <w:lang w:eastAsia="cs-CZ"/>
        </w:rPr>
      </w:pPr>
      <w:r w:rsidRPr="009A04DA">
        <w:rPr>
          <w:rFonts w:eastAsia="Times New Roman"/>
          <w:i/>
          <w:noProof w:val="0"/>
          <w:lang w:eastAsia="cs-CZ"/>
        </w:rPr>
        <w:t>Přetvářka</w:t>
      </w:r>
    </w:p>
    <w:p w:rsidR="009A04DA" w:rsidRPr="009A04DA" w:rsidRDefault="009A04DA" w:rsidP="009A04DA">
      <w:pPr>
        <w:widowControl w:val="0"/>
        <w:spacing w:line="288" w:lineRule="auto"/>
        <w:rPr>
          <w:rFonts w:eastAsia="Times New Roman"/>
          <w:i/>
          <w:noProof w:val="0"/>
          <w:lang w:eastAsia="cs-CZ"/>
        </w:rPr>
      </w:pPr>
      <w:r w:rsidRPr="009A04DA">
        <w:rPr>
          <w:rFonts w:eastAsia="Times New Roman"/>
          <w:i/>
          <w:noProof w:val="0"/>
          <w:lang w:eastAsia="cs-CZ"/>
        </w:rPr>
        <w:t>Řemeslný fortel</w:t>
      </w:r>
    </w:p>
    <w:p w:rsidR="009A04DA" w:rsidRPr="009A04DA" w:rsidRDefault="009A04DA" w:rsidP="009A04DA">
      <w:pPr>
        <w:widowControl w:val="0"/>
        <w:spacing w:line="288" w:lineRule="auto"/>
        <w:rPr>
          <w:rFonts w:eastAsia="Times New Roman"/>
          <w:i/>
          <w:noProof w:val="0"/>
          <w:lang w:eastAsia="cs-CZ"/>
        </w:rPr>
      </w:pPr>
      <w:r w:rsidRPr="009A04DA">
        <w:rPr>
          <w:rFonts w:eastAsia="Times New Roman"/>
          <w:i/>
          <w:noProof w:val="0"/>
          <w:lang w:eastAsia="cs-CZ"/>
        </w:rPr>
        <w:t>Řeznictví</w:t>
      </w:r>
    </w:p>
    <w:p w:rsidR="009A04DA" w:rsidRPr="009A04DA" w:rsidRDefault="009A04DA" w:rsidP="009A04DA">
      <w:pPr>
        <w:widowControl w:val="0"/>
        <w:spacing w:line="288" w:lineRule="auto"/>
        <w:rPr>
          <w:rFonts w:eastAsia="Times New Roman"/>
          <w:i/>
          <w:noProof w:val="0"/>
          <w:lang w:eastAsia="cs-CZ"/>
        </w:rPr>
      </w:pPr>
      <w:r w:rsidRPr="009A04DA">
        <w:rPr>
          <w:rFonts w:eastAsia="Times New Roman"/>
          <w:i/>
          <w:noProof w:val="0"/>
          <w:lang w:eastAsia="cs-CZ"/>
        </w:rPr>
        <w:lastRenderedPageBreak/>
        <w:t>Sebeovládání</w:t>
      </w:r>
    </w:p>
    <w:p w:rsidR="009A04DA" w:rsidRPr="009A04DA" w:rsidRDefault="009A04DA" w:rsidP="009A04DA">
      <w:pPr>
        <w:widowControl w:val="0"/>
        <w:spacing w:line="288" w:lineRule="auto"/>
        <w:rPr>
          <w:rFonts w:eastAsia="Times New Roman"/>
          <w:i/>
          <w:noProof w:val="0"/>
          <w:lang w:eastAsia="cs-CZ"/>
        </w:rPr>
      </w:pPr>
      <w:r w:rsidRPr="009A04DA">
        <w:rPr>
          <w:rFonts w:eastAsia="Times New Roman"/>
          <w:i/>
          <w:noProof w:val="0"/>
          <w:lang w:eastAsia="cs-CZ"/>
        </w:rPr>
        <w:t>Učitelství</w:t>
      </w:r>
    </w:p>
    <w:p w:rsidR="009A04DA" w:rsidRPr="009A04DA" w:rsidRDefault="009A04DA" w:rsidP="009A04DA">
      <w:pPr>
        <w:widowControl w:val="0"/>
        <w:spacing w:line="288" w:lineRule="auto"/>
        <w:rPr>
          <w:rFonts w:eastAsia="Times New Roman"/>
          <w:i/>
          <w:noProof w:val="0"/>
          <w:lang w:eastAsia="cs-CZ"/>
        </w:rPr>
      </w:pPr>
      <w:r w:rsidRPr="009A04DA">
        <w:rPr>
          <w:rFonts w:eastAsia="Times New Roman"/>
          <w:i/>
          <w:noProof w:val="0"/>
          <w:lang w:eastAsia="cs-CZ"/>
        </w:rPr>
        <w:t>Vrh</w:t>
      </w:r>
    </w:p>
    <w:p w:rsidR="009A04DA" w:rsidRPr="009A04DA" w:rsidRDefault="009A04DA" w:rsidP="009A04DA">
      <w:pPr>
        <w:widowControl w:val="0"/>
        <w:spacing w:line="288" w:lineRule="auto"/>
        <w:rPr>
          <w:rFonts w:eastAsia="Times New Roman"/>
          <w:i/>
          <w:noProof w:val="0"/>
          <w:lang w:eastAsia="cs-CZ"/>
        </w:rPr>
      </w:pPr>
      <w:r w:rsidRPr="009A04DA">
        <w:rPr>
          <w:rFonts w:eastAsia="Times New Roman"/>
          <w:i/>
          <w:noProof w:val="0"/>
          <w:lang w:eastAsia="cs-CZ"/>
        </w:rPr>
        <w:t>Zálesáctví</w:t>
      </w:r>
    </w:p>
    <w:p w:rsidR="009A04DA" w:rsidRPr="009A04DA" w:rsidRDefault="009A04DA" w:rsidP="009A04DA">
      <w:pPr>
        <w:widowControl w:val="0"/>
        <w:spacing w:line="288" w:lineRule="auto"/>
        <w:rPr>
          <w:rFonts w:eastAsia="Times New Roman"/>
          <w:i/>
          <w:noProof w:val="0"/>
          <w:lang w:eastAsia="cs-CZ"/>
        </w:rPr>
      </w:pPr>
      <w:r w:rsidRPr="009A04DA">
        <w:rPr>
          <w:rFonts w:eastAsia="Times New Roman"/>
          <w:i/>
          <w:noProof w:val="0"/>
          <w:lang w:eastAsia="cs-CZ"/>
        </w:rPr>
        <w:t>Zoologie</w:t>
      </w:r>
    </w:p>
    <w:p w:rsidR="009A04DA" w:rsidRPr="009A04DA" w:rsidRDefault="009A04DA" w:rsidP="009A04DA">
      <w:pPr>
        <w:widowControl w:val="0"/>
        <w:spacing w:line="288" w:lineRule="auto"/>
        <w:rPr>
          <w:rFonts w:eastAsia="Times New Roman"/>
          <w:noProof w:val="0"/>
          <w:lang w:eastAsia="cs-CZ"/>
        </w:rPr>
        <w:sectPr w:rsidR="009A04DA" w:rsidRPr="009A04DA" w:rsidSect="00B57A96">
          <w:footnotePr>
            <w:numRestart w:val="eachPage"/>
          </w:footnotePr>
          <w:endnotePr>
            <w:numFmt w:val="decimal"/>
            <w:numStart w:val="0"/>
          </w:endnotePr>
          <w:type w:val="continuous"/>
          <w:pgSz w:w="11906" w:h="16838"/>
          <w:pgMar w:top="567" w:right="284" w:bottom="567" w:left="567" w:header="1798" w:footer="1798" w:gutter="0"/>
          <w:cols w:num="3" w:space="708"/>
          <w:docGrid w:linePitch="326"/>
        </w:sectPr>
      </w:pPr>
    </w:p>
    <w:p w:rsidR="009A04DA" w:rsidRPr="009A04DA" w:rsidRDefault="009A04DA" w:rsidP="009A04DA">
      <w:pPr>
        <w:widowControl w:val="0"/>
        <w:spacing w:line="288" w:lineRule="auto"/>
        <w:rPr>
          <w:rFonts w:eastAsia="Times New Roman"/>
          <w:noProof w:val="0"/>
          <w:lang w:eastAsia="cs-CZ"/>
        </w:rPr>
      </w:pPr>
    </w:p>
    <w:p w:rsidR="009A04DA" w:rsidRPr="009A04DA" w:rsidRDefault="009A04DA" w:rsidP="009A04DA">
      <w:pPr>
        <w:widowControl w:val="0"/>
        <w:spacing w:line="240" w:lineRule="auto"/>
        <w:ind w:left="240" w:hanging="240"/>
        <w:rPr>
          <w:rFonts w:eastAsia="Times New Roman"/>
          <w:b/>
          <w:noProof w:val="0"/>
          <w:sz w:val="24"/>
          <w:lang w:eastAsia="cs-CZ"/>
        </w:rPr>
      </w:pPr>
      <w:r w:rsidRPr="009A04DA">
        <w:rPr>
          <w:rFonts w:eastAsia="Times New Roman"/>
          <w:b/>
          <w:noProof w:val="0"/>
          <w:sz w:val="24"/>
          <w:lang w:eastAsia="cs-CZ"/>
        </w:rPr>
        <w:t>Zvýhodněné dovednosti</w:t>
      </w:r>
    </w:p>
    <w:p w:rsidR="009A04DA" w:rsidRPr="009A04DA" w:rsidRDefault="009A04DA" w:rsidP="009A04DA">
      <w:pPr>
        <w:widowControl w:val="0"/>
        <w:spacing w:line="288" w:lineRule="auto"/>
        <w:ind w:left="284"/>
        <w:rPr>
          <w:rFonts w:eastAsia="Times New Roman"/>
          <w:noProof w:val="0"/>
          <w:lang w:eastAsia="cs-CZ"/>
        </w:rPr>
      </w:pPr>
      <w:r w:rsidRPr="009A04DA">
        <w:rPr>
          <w:rFonts w:eastAsia="Times New Roman"/>
          <w:noProof w:val="0"/>
          <w:lang w:eastAsia="cs-CZ"/>
        </w:rPr>
        <w:t>Botanika – má pro něj sníženou náročnost</w:t>
      </w:r>
    </w:p>
    <w:p w:rsidR="009A04DA" w:rsidRPr="009A04DA" w:rsidRDefault="009A04DA" w:rsidP="009A04DA">
      <w:pPr>
        <w:widowControl w:val="0"/>
        <w:spacing w:line="240" w:lineRule="auto"/>
        <w:ind w:left="284"/>
        <w:rPr>
          <w:rFonts w:eastAsia="Times New Roman"/>
          <w:noProof w:val="0"/>
          <w:lang w:eastAsia="cs-CZ"/>
        </w:rPr>
      </w:pPr>
      <w:r w:rsidRPr="009A04DA">
        <w:rPr>
          <w:rFonts w:eastAsia="Times New Roman"/>
          <w:noProof w:val="0"/>
          <w:lang w:eastAsia="cs-CZ"/>
        </w:rPr>
        <w:t>Kouzlení = má +1 k použití kouzelných předmětů</w:t>
      </w:r>
    </w:p>
    <w:p w:rsidR="009A04DA" w:rsidRPr="009A04DA" w:rsidRDefault="009A04DA" w:rsidP="009A04DA">
      <w:pPr>
        <w:widowControl w:val="0"/>
        <w:spacing w:line="288" w:lineRule="auto"/>
        <w:ind w:left="284"/>
        <w:rPr>
          <w:rFonts w:eastAsia="Times New Roman"/>
          <w:noProof w:val="0"/>
          <w:lang w:eastAsia="cs-CZ"/>
        </w:rPr>
      </w:pPr>
      <w:r w:rsidRPr="009A04DA">
        <w:rPr>
          <w:rFonts w:eastAsia="Times New Roman"/>
          <w:noProof w:val="0"/>
          <w:lang w:eastAsia="cs-CZ"/>
        </w:rPr>
        <w:t>Řeznictví = má bonus +1 k hodu na úspěch</w:t>
      </w:r>
    </w:p>
    <w:p w:rsidR="009A04DA" w:rsidRPr="009A04DA" w:rsidRDefault="009A04DA" w:rsidP="009A04DA">
      <w:pPr>
        <w:widowControl w:val="0"/>
        <w:spacing w:line="288" w:lineRule="auto"/>
        <w:ind w:left="360" w:hanging="360"/>
        <w:rPr>
          <w:rFonts w:eastAsia="Times New Roman"/>
          <w:noProof w:val="0"/>
          <w:lang w:eastAsia="cs-CZ"/>
        </w:rPr>
      </w:pPr>
    </w:p>
    <w:p w:rsidR="009A04DA" w:rsidRPr="009A04DA" w:rsidRDefault="009A04DA" w:rsidP="009A04DA">
      <w:pPr>
        <w:widowControl w:val="0"/>
        <w:spacing w:line="288" w:lineRule="auto"/>
        <w:ind w:left="360" w:hanging="360"/>
        <w:rPr>
          <w:rFonts w:eastAsia="Times New Roman"/>
          <w:b/>
          <w:noProof w:val="0"/>
          <w:sz w:val="24"/>
          <w:lang w:eastAsia="cs-CZ"/>
        </w:rPr>
      </w:pPr>
      <w:r w:rsidRPr="009A04DA">
        <w:rPr>
          <w:rFonts w:eastAsia="Times New Roman"/>
          <w:b/>
          <w:noProof w:val="0"/>
          <w:sz w:val="24"/>
          <w:u w:val="single"/>
          <w:lang w:eastAsia="cs-CZ"/>
        </w:rPr>
        <w:t>Schopnosti povolání:</w:t>
      </w:r>
    </w:p>
    <w:p w:rsidR="009A04DA" w:rsidRPr="009A04DA" w:rsidRDefault="009A04DA" w:rsidP="009A04DA">
      <w:pPr>
        <w:widowControl w:val="0"/>
        <w:spacing w:line="288" w:lineRule="auto"/>
        <w:ind w:firstLine="532"/>
        <w:rPr>
          <w:rFonts w:eastAsia="Times New Roman"/>
          <w:noProof w:val="0"/>
          <w:lang w:eastAsia="cs-CZ"/>
        </w:rPr>
      </w:pPr>
      <w:r w:rsidRPr="009A04DA">
        <w:rPr>
          <w:rFonts w:eastAsia="Times New Roman"/>
          <w:noProof w:val="0"/>
          <w:lang w:eastAsia="cs-CZ"/>
        </w:rPr>
        <w:t xml:space="preserve">Na každé úrovni (počínaje 1.) dostává </w:t>
      </w:r>
      <w:r w:rsidRPr="009A04DA">
        <w:rPr>
          <w:rFonts w:eastAsia="Times New Roman"/>
          <w:noProof w:val="0"/>
          <w:color w:val="00B050"/>
          <w:lang w:eastAsia="cs-CZ"/>
        </w:rPr>
        <w:t xml:space="preserve">šaman </w:t>
      </w:r>
      <w:r w:rsidRPr="009A04DA">
        <w:rPr>
          <w:rFonts w:eastAsia="Times New Roman"/>
          <w:noProof w:val="0"/>
          <w:lang w:eastAsia="cs-CZ"/>
        </w:rPr>
        <w:t>k dispozici</w:t>
      </w:r>
      <w:r w:rsidRPr="009A04DA">
        <w:rPr>
          <w:rFonts w:eastAsia="Times New Roman"/>
          <w:b/>
          <w:noProof w:val="0"/>
          <w:lang w:eastAsia="cs-CZ"/>
        </w:rPr>
        <w:t xml:space="preserve"> 4</w:t>
      </w:r>
      <w:r w:rsidRPr="009A04DA">
        <w:rPr>
          <w:rFonts w:eastAsia="Times New Roman"/>
          <w:noProof w:val="0"/>
          <w:lang w:eastAsia="cs-CZ"/>
        </w:rPr>
        <w:t xml:space="preserve"> studijní body (</w:t>
      </w:r>
      <w:proofErr w:type="spellStart"/>
      <w:r w:rsidRPr="009A04DA">
        <w:rPr>
          <w:rFonts w:eastAsia="Times New Roman"/>
          <w:noProof w:val="0"/>
          <w:lang w:eastAsia="cs-CZ"/>
        </w:rPr>
        <w:t>sb</w:t>
      </w:r>
      <w:proofErr w:type="spellEnd"/>
      <w:r w:rsidRPr="009A04DA">
        <w:rPr>
          <w:rFonts w:eastAsia="Times New Roman"/>
          <w:noProof w:val="0"/>
          <w:lang w:eastAsia="cs-CZ"/>
        </w:rPr>
        <w:t xml:space="preserve">).  </w:t>
      </w:r>
    </w:p>
    <w:p w:rsidR="009A04DA" w:rsidRPr="009A04DA" w:rsidRDefault="009A04DA" w:rsidP="009A04DA">
      <w:pPr>
        <w:widowControl w:val="0"/>
        <w:spacing w:line="288" w:lineRule="auto"/>
        <w:ind w:firstLine="567"/>
        <w:rPr>
          <w:rFonts w:eastAsia="Times New Roman"/>
          <w:noProof w:val="0"/>
          <w:lang w:eastAsia="cs-CZ"/>
        </w:rPr>
      </w:pPr>
      <w:r w:rsidRPr="009A04DA">
        <w:rPr>
          <w:rFonts w:eastAsia="Arial"/>
        </w:rPr>
        <w:t xml:space="preserve">Za každý studijní bod se může naučit  první stupeň nové schopnosti nebo místo toho zlepšit schopnost stávající (postup na vyšší stupeň). Při jednom postupu je každou schopnost možné zlepšit nejvýše o 1 stupeň. (Stupeň žádné schopnosti nemůže být nikdy vyšší, než úroveň postavy). </w:t>
      </w:r>
      <w:r w:rsidRPr="009A04DA">
        <w:rPr>
          <w:rFonts w:eastAsia="Times New Roman"/>
          <w:noProof w:val="0"/>
          <w:lang w:eastAsia="cs-CZ"/>
        </w:rPr>
        <w:t xml:space="preserve"> Některé schopnosti (stupně schopností) mohou vyžadovat splnění další podmínky (např. dosažení určité úrovně, znalost určité dovednosti či jiné schopnosti). </w:t>
      </w:r>
    </w:p>
    <w:p w:rsidR="009A04DA" w:rsidRPr="009A04DA" w:rsidRDefault="009A04DA" w:rsidP="009A04DA">
      <w:pPr>
        <w:widowControl w:val="0"/>
        <w:spacing w:line="288" w:lineRule="auto"/>
        <w:ind w:firstLine="567"/>
        <w:rPr>
          <w:rFonts w:eastAsia="Times New Roman"/>
          <w:noProof w:val="0"/>
          <w:lang w:eastAsia="cs-CZ"/>
        </w:rPr>
      </w:pPr>
      <w:r w:rsidRPr="009A04DA">
        <w:rPr>
          <w:rFonts w:eastAsia="Times New Roman"/>
          <w:noProof w:val="0"/>
          <w:lang w:eastAsia="cs-CZ"/>
        </w:rPr>
        <w:t xml:space="preserve">Nejvýše je </w:t>
      </w:r>
      <w:r w:rsidRPr="009A04DA">
        <w:rPr>
          <w:rFonts w:eastAsia="Times New Roman"/>
          <w:noProof w:val="0"/>
          <w:color w:val="00B050"/>
          <w:lang w:eastAsia="cs-CZ"/>
        </w:rPr>
        <w:t xml:space="preserve">šaman </w:t>
      </w:r>
      <w:r w:rsidRPr="009A04DA">
        <w:rPr>
          <w:rFonts w:eastAsia="Times New Roman"/>
          <w:noProof w:val="0"/>
          <w:lang w:eastAsia="cs-CZ"/>
        </w:rPr>
        <w:t xml:space="preserve">schopen se naučit (na 30. úrovni) </w:t>
      </w:r>
      <w:r w:rsidRPr="009A04DA">
        <w:rPr>
          <w:rFonts w:eastAsia="Times New Roman"/>
          <w:b/>
          <w:noProof w:val="0"/>
          <w:lang w:eastAsia="cs-CZ"/>
        </w:rPr>
        <w:t>120</w:t>
      </w:r>
      <w:r w:rsidRPr="009A04DA">
        <w:rPr>
          <w:rFonts w:eastAsia="Times New Roman"/>
          <w:noProof w:val="0"/>
          <w:lang w:eastAsia="cs-CZ"/>
        </w:rPr>
        <w:t xml:space="preserve"> stupňů schopností ze 150, které má na výběr. Žádní 2 </w:t>
      </w:r>
      <w:r w:rsidRPr="009A04DA">
        <w:rPr>
          <w:rFonts w:eastAsia="Times New Roman"/>
          <w:noProof w:val="0"/>
          <w:color w:val="00B050"/>
          <w:lang w:eastAsia="cs-CZ"/>
        </w:rPr>
        <w:t>šamani</w:t>
      </w:r>
      <w:r w:rsidRPr="009A04DA">
        <w:rPr>
          <w:rFonts w:eastAsia="Times New Roman"/>
          <w:noProof w:val="0"/>
          <w:lang w:eastAsia="cs-CZ"/>
        </w:rPr>
        <w:t xml:space="preserve"> tak nebudou úplně stejní, každý svůj rozvoj může zaměřit trochu jiným směrem.</w:t>
      </w:r>
    </w:p>
    <w:p w:rsidR="009A04DA" w:rsidRPr="009A04DA" w:rsidRDefault="009A04DA" w:rsidP="009A04DA">
      <w:pPr>
        <w:widowControl w:val="0"/>
        <w:spacing w:line="288" w:lineRule="auto"/>
        <w:ind w:firstLine="567"/>
        <w:rPr>
          <w:rFonts w:eastAsia="Times New Roman"/>
          <w:noProof w:val="0"/>
          <w:lang w:eastAsia="cs-CZ"/>
        </w:rPr>
      </w:pPr>
      <w:r w:rsidRPr="009A04DA">
        <w:rPr>
          <w:rFonts w:eastAsia="Times New Roman"/>
          <w:noProof w:val="0"/>
          <w:lang w:eastAsia="cs-CZ"/>
        </w:rPr>
        <w:t xml:space="preserve">Schopnosti se stupněm 0 (nula) se postava naučí automaticky, jakmile splní potřebnou podmínku pro studium. Nestojí ji to žádné studijní body.  </w:t>
      </w:r>
    </w:p>
    <w:p w:rsidR="009A04DA" w:rsidRPr="009A04DA" w:rsidRDefault="009A04DA" w:rsidP="009A04DA">
      <w:pPr>
        <w:widowControl w:val="0"/>
        <w:spacing w:line="288" w:lineRule="auto"/>
        <w:rPr>
          <w:rFonts w:eastAsia="Times New Roman"/>
          <w:noProof w:val="0"/>
          <w:lang w:eastAsia="cs-CZ"/>
        </w:rPr>
      </w:pPr>
    </w:p>
    <w:p w:rsidR="009A04DA" w:rsidRPr="009A04DA" w:rsidRDefault="009A04DA" w:rsidP="009A04DA">
      <w:pPr>
        <w:widowControl w:val="0"/>
        <w:spacing w:line="288" w:lineRule="auto"/>
        <w:rPr>
          <w:rFonts w:eastAsia="Times New Roman"/>
          <w:noProof w:val="0"/>
          <w:lang w:eastAsia="cs-CZ"/>
        </w:rPr>
      </w:pPr>
      <w:bookmarkStart w:id="0" w:name="Seznam"/>
      <w:r w:rsidRPr="009A04DA">
        <w:rPr>
          <w:rFonts w:eastAsia="Times New Roman"/>
          <w:noProof w:val="0"/>
          <w:lang w:eastAsia="cs-CZ"/>
        </w:rPr>
        <w:t>Schopn</w:t>
      </w:r>
      <w:bookmarkEnd w:id="0"/>
      <w:r w:rsidRPr="009A04DA">
        <w:rPr>
          <w:rFonts w:eastAsia="Times New Roman"/>
          <w:noProof w:val="0"/>
          <w:lang w:eastAsia="cs-CZ"/>
        </w:rPr>
        <w:t xml:space="preserve">osti </w:t>
      </w:r>
      <w:r w:rsidRPr="009A04DA">
        <w:rPr>
          <w:rFonts w:eastAsia="Times New Roman"/>
          <w:noProof w:val="0"/>
          <w:color w:val="00B050"/>
          <w:lang w:eastAsia="cs-CZ"/>
        </w:rPr>
        <w:t xml:space="preserve">šamana </w:t>
      </w:r>
      <w:r w:rsidRPr="009A04DA">
        <w:rPr>
          <w:rFonts w:eastAsia="Times New Roman"/>
          <w:noProof w:val="0"/>
          <w:lang w:eastAsia="cs-CZ"/>
        </w:rPr>
        <w:t>lze rozdělit do 3 bloků (rozdělení má význam jen pro rychlejší orientaci):</w:t>
      </w:r>
    </w:p>
    <w:p w:rsidR="009A04DA" w:rsidRPr="009A04DA" w:rsidRDefault="009A04DA" w:rsidP="009A04DA">
      <w:pPr>
        <w:widowControl w:val="0"/>
        <w:spacing w:line="288" w:lineRule="auto"/>
        <w:ind w:firstLine="284"/>
        <w:rPr>
          <w:rFonts w:eastAsia="Arial"/>
        </w:rPr>
      </w:pPr>
      <w:r w:rsidRPr="009A04DA">
        <w:rPr>
          <w:rFonts w:eastAsia="Arial"/>
        </w:rPr>
        <w:t xml:space="preserve">1. </w:t>
      </w:r>
      <w:r w:rsidR="005F423C">
        <w:rPr>
          <w:rFonts w:eastAsia="Arial"/>
          <w:b/>
        </w:rPr>
        <w:t>Základní blok</w:t>
      </w:r>
      <w:r w:rsidR="005F423C" w:rsidRPr="00F864B9">
        <w:rPr>
          <w:rFonts w:eastAsia="Arial"/>
          <w:b/>
        </w:rPr>
        <w:t xml:space="preserve"> </w:t>
      </w:r>
      <w:r w:rsidR="005F423C">
        <w:rPr>
          <w:rFonts w:eastAsia="Arial"/>
        </w:rPr>
        <w:t>–  tyto schopnosti je možné začít studovat na  1.-10. úrovni</w:t>
      </w:r>
      <w:r w:rsidR="005F423C" w:rsidRPr="001F78FB">
        <w:rPr>
          <w:rFonts w:eastAsia="Arial"/>
        </w:rPr>
        <w:t xml:space="preserve"> </w:t>
      </w:r>
      <w:r w:rsidRPr="009A04DA">
        <w:rPr>
          <w:rFonts w:eastAsia="Arial"/>
        </w:rPr>
        <w:t>(</w:t>
      </w:r>
      <w:r w:rsidR="004038EC">
        <w:rPr>
          <w:rFonts w:eastAsia="Arial"/>
        </w:rPr>
        <w:t>8</w:t>
      </w:r>
      <w:r w:rsidR="00005C03">
        <w:rPr>
          <w:rFonts w:eastAsia="Arial"/>
        </w:rPr>
        <w:t>4</w:t>
      </w:r>
      <w:r w:rsidRPr="009A04DA">
        <w:rPr>
          <w:rFonts w:eastAsia="Arial"/>
        </w:rPr>
        <w:t>)</w:t>
      </w:r>
    </w:p>
    <w:p w:rsidR="009A04DA" w:rsidRPr="009A04DA" w:rsidRDefault="009A04DA" w:rsidP="009A04DA">
      <w:pPr>
        <w:widowControl w:val="0"/>
        <w:spacing w:line="288" w:lineRule="auto"/>
        <w:rPr>
          <w:rFonts w:eastAsia="Times New Roman"/>
          <w:noProof w:val="0"/>
          <w:lang w:eastAsia="cs-CZ"/>
        </w:rPr>
        <w:sectPr w:rsidR="009A04DA" w:rsidRPr="009A04DA" w:rsidSect="00B57A96">
          <w:footnotePr>
            <w:numRestart w:val="eachPage"/>
          </w:footnotePr>
          <w:endnotePr>
            <w:numFmt w:val="decimal"/>
            <w:numStart w:val="0"/>
          </w:endnotePr>
          <w:type w:val="continuous"/>
          <w:pgSz w:w="11906" w:h="16838"/>
          <w:pgMar w:top="567" w:right="284" w:bottom="567" w:left="567" w:header="397" w:footer="567" w:gutter="0"/>
          <w:cols w:space="708"/>
          <w:docGrid w:linePitch="326"/>
        </w:sectPr>
      </w:pPr>
    </w:p>
    <w:p w:rsidR="00E179E7" w:rsidRPr="009A04DA" w:rsidRDefault="00F610A9" w:rsidP="00E179E7">
      <w:pPr>
        <w:widowControl w:val="0"/>
        <w:spacing w:line="288" w:lineRule="auto"/>
        <w:ind w:firstLine="567"/>
        <w:rPr>
          <w:rFonts w:eastAsia="Times New Roman"/>
          <w:noProof w:val="0"/>
          <w:lang w:eastAsia="cs-CZ"/>
        </w:rPr>
      </w:pPr>
      <w:hyperlink w:anchor="Alchymie" w:history="1">
        <w:r w:rsidR="00E179E7" w:rsidRPr="009A04DA">
          <w:rPr>
            <w:rFonts w:eastAsia="Times New Roman"/>
            <w:noProof w:val="0"/>
            <w:color w:val="0000FF"/>
            <w:u w:val="single"/>
            <w:lang w:eastAsia="cs-CZ"/>
          </w:rPr>
          <w:t>Alchymie</w:t>
        </w:r>
      </w:hyperlink>
      <w:r w:rsidR="00E179E7" w:rsidRPr="009A04DA">
        <w:rPr>
          <w:rFonts w:eastAsia="Times New Roman"/>
          <w:noProof w:val="0"/>
          <w:lang w:eastAsia="cs-CZ"/>
        </w:rPr>
        <w:t xml:space="preserve"> (0)</w:t>
      </w:r>
    </w:p>
    <w:p w:rsidR="00E179E7" w:rsidRPr="009A04DA" w:rsidRDefault="00F610A9" w:rsidP="00E179E7">
      <w:pPr>
        <w:widowControl w:val="0"/>
        <w:spacing w:line="288" w:lineRule="auto"/>
        <w:ind w:firstLine="567"/>
        <w:rPr>
          <w:rFonts w:eastAsia="Times New Roman"/>
          <w:noProof w:val="0"/>
          <w:lang w:eastAsia="cs-CZ"/>
        </w:rPr>
      </w:pPr>
      <w:hyperlink w:anchor="Alchymisticka_vybava" w:history="1">
        <w:r w:rsidR="00E179E7" w:rsidRPr="009A04DA">
          <w:rPr>
            <w:rFonts w:eastAsia="Times New Roman"/>
            <w:noProof w:val="0"/>
            <w:color w:val="0000FF"/>
            <w:u w:val="single"/>
            <w:lang w:eastAsia="cs-CZ"/>
          </w:rPr>
          <w:t>Alchymistická výbava</w:t>
        </w:r>
      </w:hyperlink>
      <w:r w:rsidR="00E179E7" w:rsidRPr="009A04DA">
        <w:rPr>
          <w:rFonts w:eastAsia="Times New Roman"/>
          <w:noProof w:val="0"/>
          <w:lang w:eastAsia="cs-CZ"/>
        </w:rPr>
        <w:t xml:space="preserve"> (0)</w:t>
      </w:r>
    </w:p>
    <w:p w:rsidR="00E179E7" w:rsidRPr="009A04DA" w:rsidRDefault="00F610A9" w:rsidP="00E179E7">
      <w:pPr>
        <w:widowControl w:val="0"/>
        <w:spacing w:line="288" w:lineRule="auto"/>
        <w:ind w:firstLine="567"/>
        <w:rPr>
          <w:rFonts w:eastAsia="Times New Roman"/>
          <w:noProof w:val="0"/>
          <w:lang w:eastAsia="cs-CZ"/>
        </w:rPr>
      </w:pPr>
      <w:hyperlink w:anchor="Alchymistuv_spolecnik" w:history="1">
        <w:r w:rsidR="00E179E7" w:rsidRPr="009A04DA">
          <w:rPr>
            <w:rFonts w:eastAsia="Times New Roman"/>
            <w:noProof w:val="0"/>
            <w:color w:val="0000FF"/>
            <w:u w:val="single"/>
            <w:lang w:eastAsia="cs-CZ"/>
          </w:rPr>
          <w:t>Alchymistův společník</w:t>
        </w:r>
      </w:hyperlink>
      <w:r w:rsidR="00E179E7" w:rsidRPr="009A04DA">
        <w:rPr>
          <w:rFonts w:eastAsia="Times New Roman"/>
          <w:noProof w:val="0"/>
          <w:lang w:eastAsia="cs-CZ"/>
        </w:rPr>
        <w:t xml:space="preserve"> (Z5+P1)</w:t>
      </w:r>
    </w:p>
    <w:p w:rsidR="00E179E7" w:rsidRPr="009A04DA" w:rsidRDefault="00F610A9" w:rsidP="00E179E7">
      <w:pPr>
        <w:widowControl w:val="0"/>
        <w:spacing w:line="288" w:lineRule="auto"/>
        <w:ind w:firstLine="567"/>
        <w:rPr>
          <w:rFonts w:eastAsia="Times New Roman"/>
          <w:noProof w:val="0"/>
          <w:lang w:eastAsia="cs-CZ"/>
        </w:rPr>
      </w:pPr>
      <w:hyperlink w:anchor="Bylinkareni" w:history="1">
        <w:r w:rsidR="00E179E7" w:rsidRPr="009A04DA">
          <w:rPr>
            <w:rFonts w:eastAsia="Times New Roman"/>
            <w:noProof w:val="0"/>
            <w:color w:val="0000FF"/>
            <w:u w:val="single"/>
            <w:lang w:eastAsia="cs-CZ"/>
          </w:rPr>
          <w:t>Bylinkaření</w:t>
        </w:r>
      </w:hyperlink>
      <w:r w:rsidR="00E179E7" w:rsidRPr="009A04DA">
        <w:rPr>
          <w:rFonts w:eastAsia="Times New Roman"/>
          <w:noProof w:val="0"/>
          <w:lang w:eastAsia="cs-CZ"/>
        </w:rPr>
        <w:t xml:space="preserve"> (0)</w:t>
      </w:r>
    </w:p>
    <w:p w:rsidR="00E179E7" w:rsidRPr="009A04DA" w:rsidRDefault="00F610A9" w:rsidP="00E179E7">
      <w:pPr>
        <w:widowControl w:val="0"/>
        <w:spacing w:line="288" w:lineRule="auto"/>
        <w:ind w:firstLine="567"/>
        <w:rPr>
          <w:rFonts w:eastAsia="Times New Roman"/>
          <w:noProof w:val="0"/>
          <w:lang w:eastAsia="cs-CZ"/>
        </w:rPr>
      </w:pPr>
      <w:hyperlink w:anchor="Destilace_magenergie" w:history="1">
        <w:r w:rsidR="00E179E7" w:rsidRPr="009A04DA">
          <w:rPr>
            <w:rFonts w:eastAsia="Times New Roman"/>
            <w:noProof w:val="0"/>
            <w:color w:val="0000FF"/>
            <w:u w:val="single"/>
            <w:lang w:eastAsia="cs-CZ"/>
          </w:rPr>
          <w:t xml:space="preserve">Destilace </w:t>
        </w:r>
        <w:proofErr w:type="spellStart"/>
        <w:r w:rsidR="00E179E7" w:rsidRPr="009A04DA">
          <w:rPr>
            <w:rFonts w:eastAsia="Times New Roman"/>
            <w:noProof w:val="0"/>
            <w:color w:val="0000FF"/>
            <w:u w:val="single"/>
            <w:lang w:eastAsia="cs-CZ"/>
          </w:rPr>
          <w:t>magenergie</w:t>
        </w:r>
        <w:proofErr w:type="spellEnd"/>
      </w:hyperlink>
      <w:r w:rsidR="00E179E7" w:rsidRPr="009A04DA">
        <w:rPr>
          <w:rFonts w:eastAsia="Times New Roman"/>
          <w:noProof w:val="0"/>
          <w:lang w:eastAsia="cs-CZ"/>
        </w:rPr>
        <w:t xml:space="preserve"> (Z3)</w:t>
      </w:r>
    </w:p>
    <w:p w:rsidR="00E179E7" w:rsidRPr="009A04DA" w:rsidRDefault="00F610A9" w:rsidP="00E179E7">
      <w:pPr>
        <w:widowControl w:val="0"/>
        <w:spacing w:line="288" w:lineRule="auto"/>
        <w:ind w:firstLine="567"/>
        <w:rPr>
          <w:rFonts w:eastAsia="Times New Roman"/>
          <w:noProof w:val="0"/>
          <w:lang w:eastAsia="cs-CZ"/>
        </w:rPr>
      </w:pPr>
      <w:hyperlink w:anchor="Doplnovani_surovin" w:history="1">
        <w:r w:rsidR="00E179E7" w:rsidRPr="009A04DA">
          <w:rPr>
            <w:rFonts w:eastAsia="Times New Roman"/>
            <w:noProof w:val="0"/>
            <w:color w:val="0000FF"/>
            <w:u w:val="single"/>
            <w:lang w:eastAsia="cs-CZ"/>
          </w:rPr>
          <w:t>Doplňování surovin</w:t>
        </w:r>
      </w:hyperlink>
      <w:r w:rsidR="00E179E7" w:rsidRPr="009A04DA">
        <w:rPr>
          <w:rFonts w:eastAsia="Times New Roman"/>
          <w:noProof w:val="0"/>
          <w:lang w:eastAsia="cs-CZ"/>
        </w:rPr>
        <w:t xml:space="preserve"> (Z5+P1)</w:t>
      </w:r>
    </w:p>
    <w:p w:rsidR="00E179E7" w:rsidRPr="009A04DA" w:rsidRDefault="00F610A9" w:rsidP="00E179E7">
      <w:pPr>
        <w:widowControl w:val="0"/>
        <w:spacing w:line="288" w:lineRule="auto"/>
        <w:ind w:firstLine="567"/>
        <w:rPr>
          <w:rFonts w:eastAsia="Times New Roman"/>
          <w:noProof w:val="0"/>
          <w:lang w:eastAsia="cs-CZ"/>
        </w:rPr>
      </w:pPr>
      <w:hyperlink w:anchor="Extrakce_prirodnich_jedu" w:history="1">
        <w:r w:rsidR="00E179E7" w:rsidRPr="009A04DA">
          <w:rPr>
            <w:rFonts w:eastAsia="Times New Roman"/>
            <w:noProof w:val="0"/>
            <w:color w:val="0000FF"/>
            <w:u w:val="single"/>
            <w:lang w:eastAsia="cs-CZ"/>
          </w:rPr>
          <w:t>Extrakce přírodních jedů</w:t>
        </w:r>
      </w:hyperlink>
      <w:r w:rsidR="00E179E7" w:rsidRPr="009A04DA">
        <w:rPr>
          <w:rFonts w:eastAsia="Times New Roman"/>
          <w:noProof w:val="0"/>
          <w:lang w:eastAsia="cs-CZ"/>
        </w:rPr>
        <w:t xml:space="preserve"> (Z3)</w:t>
      </w:r>
    </w:p>
    <w:p w:rsidR="00E179E7" w:rsidRPr="009A04DA" w:rsidRDefault="00F610A9" w:rsidP="00E179E7">
      <w:pPr>
        <w:widowControl w:val="0"/>
        <w:spacing w:line="288" w:lineRule="auto"/>
        <w:ind w:firstLine="567"/>
        <w:rPr>
          <w:rFonts w:eastAsia="Times New Roman"/>
          <w:noProof w:val="0"/>
          <w:lang w:eastAsia="cs-CZ"/>
        </w:rPr>
      </w:pPr>
      <w:hyperlink w:anchor="Identifikace" w:history="1">
        <w:r w:rsidR="00E179E7" w:rsidRPr="009A04DA">
          <w:rPr>
            <w:rFonts w:eastAsia="Times New Roman"/>
            <w:noProof w:val="0"/>
            <w:color w:val="0000FF"/>
            <w:u w:val="single"/>
            <w:lang w:eastAsia="cs-CZ"/>
          </w:rPr>
          <w:t xml:space="preserve">Identifikace </w:t>
        </w:r>
      </w:hyperlink>
      <w:r w:rsidR="00E179E7" w:rsidRPr="009A04DA">
        <w:rPr>
          <w:rFonts w:eastAsia="Times New Roman"/>
          <w:noProof w:val="0"/>
          <w:lang w:eastAsia="cs-CZ"/>
        </w:rPr>
        <w:t>(Z3)</w:t>
      </w:r>
    </w:p>
    <w:p w:rsidR="00E179E7" w:rsidRPr="009A04DA" w:rsidRDefault="00F610A9" w:rsidP="00E179E7">
      <w:pPr>
        <w:widowControl w:val="0"/>
        <w:spacing w:line="288" w:lineRule="auto"/>
        <w:ind w:firstLine="567"/>
        <w:rPr>
          <w:rFonts w:eastAsia="Times New Roman"/>
          <w:noProof w:val="0"/>
          <w:lang w:eastAsia="cs-CZ"/>
        </w:rPr>
      </w:pPr>
      <w:hyperlink w:anchor="Lecitelstvi" w:history="1">
        <w:r w:rsidR="00E179E7" w:rsidRPr="009A04DA">
          <w:rPr>
            <w:rFonts w:eastAsia="Times New Roman"/>
            <w:noProof w:val="0"/>
            <w:color w:val="0000FF"/>
            <w:u w:val="single"/>
            <w:lang w:eastAsia="cs-CZ"/>
          </w:rPr>
          <w:t>Léčitelství</w:t>
        </w:r>
      </w:hyperlink>
      <w:r w:rsidR="00E179E7" w:rsidRPr="009A04DA">
        <w:rPr>
          <w:rFonts w:eastAsia="Times New Roman"/>
          <w:noProof w:val="0"/>
          <w:lang w:eastAsia="cs-CZ"/>
        </w:rPr>
        <w:t xml:space="preserve"> (Z5)</w:t>
      </w:r>
    </w:p>
    <w:p w:rsidR="00E179E7" w:rsidRDefault="00F610A9" w:rsidP="00E179E7">
      <w:pPr>
        <w:widowControl w:val="0"/>
        <w:spacing w:line="288" w:lineRule="auto"/>
        <w:ind w:firstLine="567"/>
        <w:rPr>
          <w:rFonts w:eastAsia="Times New Roman"/>
          <w:noProof w:val="0"/>
          <w:lang w:eastAsia="cs-CZ"/>
        </w:rPr>
      </w:pPr>
      <w:hyperlink w:anchor="Lucba" w:history="1">
        <w:proofErr w:type="spellStart"/>
        <w:r w:rsidR="00E179E7" w:rsidRPr="009A04DA">
          <w:rPr>
            <w:rFonts w:eastAsia="Times New Roman"/>
            <w:noProof w:val="0"/>
            <w:color w:val="0000FF"/>
            <w:u w:val="single"/>
            <w:lang w:eastAsia="cs-CZ"/>
          </w:rPr>
          <w:t>Lučba</w:t>
        </w:r>
        <w:proofErr w:type="spellEnd"/>
        <w:r w:rsidR="00E179E7" w:rsidRPr="009A04DA">
          <w:rPr>
            <w:rFonts w:eastAsia="Times New Roman"/>
            <w:noProof w:val="0"/>
            <w:color w:val="0000FF"/>
            <w:u w:val="single"/>
            <w:lang w:eastAsia="cs-CZ"/>
          </w:rPr>
          <w:t xml:space="preserve"> I</w:t>
        </w:r>
      </w:hyperlink>
      <w:r w:rsidR="00E179E7" w:rsidRPr="009A04DA">
        <w:rPr>
          <w:rFonts w:eastAsia="Times New Roman"/>
          <w:noProof w:val="0"/>
          <w:lang w:eastAsia="cs-CZ"/>
        </w:rPr>
        <w:t xml:space="preserve"> (Z5)</w:t>
      </w:r>
    </w:p>
    <w:p w:rsidR="00E179E7" w:rsidRPr="009A04DA" w:rsidRDefault="00F610A9" w:rsidP="00E179E7">
      <w:pPr>
        <w:widowControl w:val="0"/>
        <w:spacing w:line="288" w:lineRule="auto"/>
        <w:ind w:firstLine="567"/>
        <w:rPr>
          <w:rFonts w:eastAsia="Times New Roman"/>
          <w:noProof w:val="0"/>
          <w:lang w:eastAsia="cs-CZ"/>
        </w:rPr>
      </w:pPr>
      <w:hyperlink w:anchor="Lucba" w:history="1">
        <w:proofErr w:type="spellStart"/>
        <w:r w:rsidR="00E179E7" w:rsidRPr="00E179E7">
          <w:rPr>
            <w:rStyle w:val="Hypertextovodkaz"/>
            <w:rFonts w:eastAsia="Times New Roman"/>
            <w:noProof w:val="0"/>
            <w:lang w:eastAsia="cs-CZ"/>
          </w:rPr>
          <w:t>Lučba</w:t>
        </w:r>
        <w:proofErr w:type="spellEnd"/>
        <w:r w:rsidR="00E179E7" w:rsidRPr="00E179E7">
          <w:rPr>
            <w:rStyle w:val="Hypertextovodkaz"/>
            <w:rFonts w:eastAsia="Times New Roman"/>
            <w:noProof w:val="0"/>
            <w:lang w:eastAsia="cs-CZ"/>
          </w:rPr>
          <w:t xml:space="preserve"> </w:t>
        </w:r>
        <w:r w:rsidR="00E179E7">
          <w:rPr>
            <w:rStyle w:val="Hypertextovodkaz"/>
            <w:rFonts w:eastAsia="Times New Roman"/>
            <w:noProof w:val="0"/>
            <w:lang w:eastAsia="cs-CZ"/>
          </w:rPr>
          <w:t>2</w:t>
        </w:r>
      </w:hyperlink>
      <w:r w:rsidR="00E179E7">
        <w:rPr>
          <w:rFonts w:eastAsia="Times New Roman"/>
          <w:noProof w:val="0"/>
          <w:lang w:eastAsia="cs-CZ"/>
        </w:rPr>
        <w:t xml:space="preserve"> (P5)</w:t>
      </w:r>
    </w:p>
    <w:p w:rsidR="00E179E7" w:rsidRPr="009A04DA" w:rsidRDefault="00F610A9" w:rsidP="00E179E7">
      <w:pPr>
        <w:widowControl w:val="0"/>
        <w:spacing w:line="288" w:lineRule="auto"/>
        <w:ind w:firstLine="567"/>
        <w:rPr>
          <w:rFonts w:eastAsia="Times New Roman"/>
          <w:noProof w:val="0"/>
          <w:lang w:eastAsia="cs-CZ"/>
        </w:rPr>
      </w:pPr>
      <w:hyperlink w:anchor="Odolnost_vuci_jedum" w:history="1">
        <w:r w:rsidR="00E179E7" w:rsidRPr="009A04DA">
          <w:rPr>
            <w:rFonts w:eastAsia="Times New Roman"/>
            <w:noProof w:val="0"/>
            <w:color w:val="0000FF"/>
            <w:u w:val="single"/>
            <w:lang w:eastAsia="cs-CZ"/>
          </w:rPr>
          <w:t>Odolnost proti jedům</w:t>
        </w:r>
      </w:hyperlink>
      <w:r w:rsidR="00E179E7" w:rsidRPr="009A04DA">
        <w:rPr>
          <w:rFonts w:eastAsia="Times New Roman"/>
          <w:noProof w:val="0"/>
          <w:lang w:eastAsia="cs-CZ"/>
        </w:rPr>
        <w:t xml:space="preserve"> (P1+V1+M1+L1)</w:t>
      </w:r>
    </w:p>
    <w:p w:rsidR="009A04DA" w:rsidRPr="009A04DA" w:rsidRDefault="00F610A9" w:rsidP="00E179E7">
      <w:pPr>
        <w:widowControl w:val="0"/>
        <w:spacing w:line="288" w:lineRule="auto"/>
        <w:rPr>
          <w:rFonts w:eastAsia="Times New Roman"/>
          <w:noProof w:val="0"/>
          <w:lang w:eastAsia="cs-CZ"/>
        </w:rPr>
      </w:pPr>
      <w:hyperlink w:anchor="Odvraceni_zivlu" w:history="1">
        <w:r w:rsidR="009A04DA" w:rsidRPr="009A04DA">
          <w:rPr>
            <w:rFonts w:eastAsia="Times New Roman"/>
            <w:noProof w:val="0"/>
            <w:color w:val="0000FF"/>
            <w:u w:val="single"/>
            <w:lang w:eastAsia="cs-CZ"/>
          </w:rPr>
          <w:t>Odvracení živlů</w:t>
        </w:r>
      </w:hyperlink>
      <w:r w:rsidR="009A04DA" w:rsidRPr="009A04DA">
        <w:rPr>
          <w:rFonts w:eastAsia="Times New Roman"/>
          <w:noProof w:val="0"/>
          <w:lang w:eastAsia="cs-CZ"/>
        </w:rPr>
        <w:t xml:space="preserve"> (P5)</w:t>
      </w:r>
    </w:p>
    <w:p w:rsidR="00E179E7" w:rsidRPr="009A04DA" w:rsidRDefault="00F610A9" w:rsidP="00E179E7">
      <w:pPr>
        <w:widowControl w:val="0"/>
        <w:spacing w:line="288" w:lineRule="auto"/>
        <w:rPr>
          <w:rFonts w:eastAsia="Times New Roman"/>
          <w:noProof w:val="0"/>
          <w:lang w:eastAsia="cs-CZ"/>
        </w:rPr>
      </w:pPr>
      <w:hyperlink w:anchor="Ochocovani_zvirat" w:history="1">
        <w:r w:rsidR="00E179E7" w:rsidRPr="009A04DA">
          <w:rPr>
            <w:rFonts w:eastAsia="Times New Roman"/>
            <w:noProof w:val="0"/>
            <w:color w:val="0000FF"/>
            <w:u w:val="single"/>
            <w:lang w:eastAsia="cs-CZ"/>
          </w:rPr>
          <w:t>Ochočování zvířat</w:t>
        </w:r>
      </w:hyperlink>
      <w:r w:rsidR="00E179E7" w:rsidRPr="009A04DA">
        <w:rPr>
          <w:rFonts w:eastAsia="Times New Roman"/>
          <w:noProof w:val="0"/>
          <w:lang w:eastAsia="cs-CZ"/>
        </w:rPr>
        <w:t xml:space="preserve"> (</w:t>
      </w:r>
      <w:r w:rsidR="004552A7">
        <w:rPr>
          <w:rFonts w:eastAsia="Times New Roman"/>
          <w:noProof w:val="0"/>
          <w:lang w:eastAsia="cs-CZ"/>
        </w:rPr>
        <w:t>Z1</w:t>
      </w:r>
      <w:r w:rsidR="00E179E7" w:rsidRPr="009A04DA">
        <w:rPr>
          <w:rFonts w:eastAsia="Times New Roman"/>
          <w:noProof w:val="0"/>
          <w:lang w:eastAsia="cs-CZ"/>
        </w:rPr>
        <w:t>)</w:t>
      </w:r>
    </w:p>
    <w:p w:rsidR="009A04DA" w:rsidRDefault="00F610A9" w:rsidP="00E179E7">
      <w:pPr>
        <w:widowControl w:val="0"/>
        <w:spacing w:line="288" w:lineRule="auto"/>
        <w:rPr>
          <w:rFonts w:eastAsia="Times New Roman"/>
          <w:noProof w:val="0"/>
          <w:lang w:eastAsia="cs-CZ"/>
        </w:rPr>
      </w:pPr>
      <w:hyperlink w:anchor="PB_vrhaci_zbrane" w:history="1">
        <w:r w:rsidR="009A04DA" w:rsidRPr="009A04DA">
          <w:rPr>
            <w:rFonts w:eastAsia="Times New Roman"/>
            <w:noProof w:val="0"/>
            <w:color w:val="0000FF"/>
            <w:u w:val="single"/>
            <w:lang w:eastAsia="cs-CZ"/>
          </w:rPr>
          <w:t>Pokročilý vrh</w:t>
        </w:r>
      </w:hyperlink>
      <w:r w:rsidR="009A04DA" w:rsidRPr="009A04DA">
        <w:rPr>
          <w:rFonts w:eastAsia="Times New Roman"/>
          <w:noProof w:val="0"/>
          <w:lang w:eastAsia="cs-CZ"/>
        </w:rPr>
        <w:t xml:space="preserve"> (Z1+P4)</w:t>
      </w:r>
    </w:p>
    <w:p w:rsidR="00590A5E" w:rsidRDefault="00F610A9" w:rsidP="00E179E7">
      <w:pPr>
        <w:widowControl w:val="0"/>
        <w:spacing w:line="288" w:lineRule="auto"/>
        <w:rPr>
          <w:rFonts w:eastAsia="Times New Roman"/>
          <w:noProof w:val="0"/>
          <w:lang w:eastAsia="cs-CZ"/>
        </w:rPr>
      </w:pPr>
      <w:hyperlink w:anchor="Potlaceni_toxity" w:history="1">
        <w:r w:rsidR="00590A5E" w:rsidRPr="00590A5E">
          <w:rPr>
            <w:rStyle w:val="Hypertextovodkaz"/>
            <w:rFonts w:eastAsia="Times New Roman"/>
            <w:noProof w:val="0"/>
            <w:lang w:eastAsia="cs-CZ"/>
          </w:rPr>
          <w:t>Potlačení toxicity</w:t>
        </w:r>
      </w:hyperlink>
      <w:r w:rsidR="00590A5E">
        <w:rPr>
          <w:rFonts w:eastAsia="Times New Roman"/>
          <w:noProof w:val="0"/>
          <w:lang w:eastAsia="cs-CZ"/>
        </w:rPr>
        <w:t xml:space="preserve"> (P2)</w:t>
      </w:r>
    </w:p>
    <w:p w:rsidR="00E179E7" w:rsidRDefault="00F610A9" w:rsidP="00E179E7">
      <w:pPr>
        <w:widowControl w:val="0"/>
        <w:spacing w:line="288" w:lineRule="auto"/>
        <w:rPr>
          <w:rFonts w:eastAsia="Times New Roman"/>
          <w:noProof w:val="0"/>
          <w:lang w:eastAsia="cs-CZ"/>
        </w:rPr>
      </w:pPr>
      <w:hyperlink w:anchor="Proměny" w:history="1">
        <w:r w:rsidR="00E179E7" w:rsidRPr="009A04DA">
          <w:rPr>
            <w:rFonts w:eastAsia="Times New Roman"/>
            <w:noProof w:val="0"/>
            <w:color w:val="0000FF"/>
            <w:u w:val="single"/>
            <w:lang w:eastAsia="cs-CZ"/>
          </w:rPr>
          <w:t>Proměny</w:t>
        </w:r>
      </w:hyperlink>
      <w:r w:rsidR="00E179E7" w:rsidRPr="009A04DA">
        <w:rPr>
          <w:rFonts w:eastAsia="Times New Roman"/>
          <w:noProof w:val="0"/>
          <w:lang w:eastAsia="cs-CZ"/>
        </w:rPr>
        <w:t xml:space="preserve"> (P</w:t>
      </w:r>
      <w:r w:rsidR="00B57A96">
        <w:rPr>
          <w:rFonts w:eastAsia="Times New Roman"/>
          <w:noProof w:val="0"/>
          <w:lang w:eastAsia="cs-CZ"/>
        </w:rPr>
        <w:t>5</w:t>
      </w:r>
      <w:r w:rsidR="00E179E7" w:rsidRPr="009A04DA">
        <w:rPr>
          <w:rFonts w:eastAsia="Times New Roman"/>
          <w:noProof w:val="0"/>
          <w:lang w:eastAsia="cs-CZ"/>
        </w:rPr>
        <w:t>)</w:t>
      </w:r>
    </w:p>
    <w:p w:rsidR="00E179E7" w:rsidRDefault="00F610A9" w:rsidP="00E179E7">
      <w:pPr>
        <w:widowControl w:val="0"/>
        <w:spacing w:line="288" w:lineRule="auto"/>
        <w:rPr>
          <w:rFonts w:eastAsia="Times New Roman"/>
          <w:noProof w:val="0"/>
          <w:lang w:eastAsia="cs-CZ"/>
        </w:rPr>
      </w:pPr>
      <w:hyperlink w:anchor="Prudluzovani_a_odhad_zivotnosti_kouz_pr" w:history="1">
        <w:r w:rsidR="00E179E7" w:rsidRPr="009A04DA">
          <w:rPr>
            <w:rFonts w:eastAsia="Times New Roman"/>
            <w:noProof w:val="0"/>
            <w:color w:val="0000FF"/>
            <w:u w:val="single"/>
            <w:lang w:eastAsia="cs-CZ"/>
          </w:rPr>
          <w:t xml:space="preserve">Prodlužování životnosti </w:t>
        </w:r>
        <w:proofErr w:type="spellStart"/>
        <w:r w:rsidR="00E179E7" w:rsidRPr="009A04DA">
          <w:rPr>
            <w:rFonts w:eastAsia="Times New Roman"/>
            <w:noProof w:val="0"/>
            <w:color w:val="0000FF"/>
            <w:u w:val="single"/>
            <w:lang w:eastAsia="cs-CZ"/>
          </w:rPr>
          <w:t>kouz</w:t>
        </w:r>
        <w:proofErr w:type="spellEnd"/>
        <w:r w:rsidR="00E179E7" w:rsidRPr="009A04DA">
          <w:rPr>
            <w:rFonts w:eastAsia="Times New Roman"/>
            <w:noProof w:val="0"/>
            <w:color w:val="0000FF"/>
            <w:u w:val="single"/>
            <w:lang w:eastAsia="cs-CZ"/>
          </w:rPr>
          <w:t>. př.</w:t>
        </w:r>
      </w:hyperlink>
      <w:r w:rsidR="00E179E7" w:rsidRPr="009A04DA">
        <w:rPr>
          <w:rFonts w:eastAsia="Times New Roman"/>
          <w:noProof w:val="0"/>
          <w:lang w:eastAsia="cs-CZ"/>
        </w:rPr>
        <w:t xml:space="preserve"> (Z2+P1)</w:t>
      </w:r>
    </w:p>
    <w:p w:rsidR="00005C03" w:rsidRPr="009A04DA" w:rsidRDefault="00F610A9" w:rsidP="00E179E7">
      <w:pPr>
        <w:widowControl w:val="0"/>
        <w:spacing w:line="288" w:lineRule="auto"/>
        <w:rPr>
          <w:rFonts w:eastAsia="Times New Roman"/>
          <w:noProof w:val="0"/>
          <w:lang w:eastAsia="cs-CZ"/>
        </w:rPr>
      </w:pPr>
      <w:hyperlink w:anchor="Prirodni_ochrany" w:history="1">
        <w:r w:rsidR="00005C03" w:rsidRPr="00005C03">
          <w:rPr>
            <w:rStyle w:val="Hypertextovodkaz"/>
            <w:rFonts w:eastAsia="Times New Roman"/>
            <w:noProof w:val="0"/>
            <w:lang w:eastAsia="cs-CZ"/>
          </w:rPr>
          <w:t>Přírodní ochrany</w:t>
        </w:r>
      </w:hyperlink>
      <w:r w:rsidR="00005C03">
        <w:rPr>
          <w:rFonts w:eastAsia="Times New Roman"/>
          <w:noProof w:val="0"/>
          <w:lang w:eastAsia="cs-CZ"/>
        </w:rPr>
        <w:t xml:space="preserve"> (P2)</w:t>
      </w:r>
    </w:p>
    <w:p w:rsidR="00E179E7" w:rsidRPr="009A04DA" w:rsidRDefault="00F610A9" w:rsidP="00E179E7">
      <w:pPr>
        <w:widowControl w:val="0"/>
        <w:spacing w:line="288" w:lineRule="auto"/>
        <w:rPr>
          <w:rFonts w:eastAsia="Times New Roman"/>
          <w:noProof w:val="0"/>
          <w:lang w:eastAsia="cs-CZ"/>
        </w:rPr>
      </w:pPr>
      <w:hyperlink w:anchor="Tranz" w:history="1">
        <w:proofErr w:type="spellStart"/>
        <w:r w:rsidR="00E179E7" w:rsidRPr="009A04DA">
          <w:rPr>
            <w:rFonts w:eastAsia="Times New Roman"/>
            <w:noProof w:val="0"/>
            <w:color w:val="0000FF"/>
            <w:u w:val="single"/>
            <w:lang w:eastAsia="cs-CZ"/>
          </w:rPr>
          <w:t>Tranz</w:t>
        </w:r>
        <w:proofErr w:type="spellEnd"/>
      </w:hyperlink>
      <w:r w:rsidR="00E179E7" w:rsidRPr="009A04DA">
        <w:rPr>
          <w:rFonts w:eastAsia="Times New Roman"/>
          <w:noProof w:val="0"/>
          <w:lang w:eastAsia="cs-CZ"/>
        </w:rPr>
        <w:t xml:space="preserve"> (0</w:t>
      </w:r>
      <w:r w:rsidR="003D54C1">
        <w:rPr>
          <w:rFonts w:eastAsia="Times New Roman"/>
          <w:noProof w:val="0"/>
          <w:lang w:eastAsia="cs-CZ"/>
        </w:rPr>
        <w:t>+3</w:t>
      </w:r>
      <w:r w:rsidR="00E179E7" w:rsidRPr="009A04DA">
        <w:rPr>
          <w:rFonts w:eastAsia="Times New Roman"/>
          <w:noProof w:val="0"/>
          <w:lang w:eastAsia="cs-CZ"/>
        </w:rPr>
        <w:t>)</w:t>
      </w:r>
    </w:p>
    <w:p w:rsidR="00E179E7" w:rsidRPr="009A04DA" w:rsidRDefault="00F610A9" w:rsidP="00E179E7">
      <w:pPr>
        <w:widowControl w:val="0"/>
        <w:spacing w:line="288" w:lineRule="auto"/>
        <w:rPr>
          <w:rFonts w:eastAsia="Times New Roman"/>
          <w:noProof w:val="0"/>
          <w:lang w:eastAsia="cs-CZ"/>
        </w:rPr>
      </w:pPr>
      <w:hyperlink w:anchor="Truhla" w:history="1">
        <w:r w:rsidR="00E179E7" w:rsidRPr="009A04DA">
          <w:rPr>
            <w:rFonts w:eastAsia="Times New Roman"/>
            <w:noProof w:val="0"/>
            <w:color w:val="0000FF"/>
            <w:u w:val="single"/>
            <w:lang w:eastAsia="cs-CZ"/>
          </w:rPr>
          <w:t>Truhla</w:t>
        </w:r>
      </w:hyperlink>
      <w:r w:rsidR="00E179E7" w:rsidRPr="009A04DA">
        <w:rPr>
          <w:rFonts w:eastAsia="Times New Roman"/>
          <w:noProof w:val="0"/>
          <w:lang w:eastAsia="cs-CZ"/>
        </w:rPr>
        <w:t xml:space="preserve"> (Z5+P1)</w:t>
      </w:r>
    </w:p>
    <w:p w:rsidR="00E179E7" w:rsidRDefault="00F610A9" w:rsidP="00E179E7">
      <w:pPr>
        <w:widowControl w:val="0"/>
        <w:spacing w:line="288" w:lineRule="auto"/>
        <w:rPr>
          <w:rFonts w:eastAsia="Times New Roman"/>
          <w:noProof w:val="0"/>
          <w:lang w:eastAsia="cs-CZ"/>
        </w:rPr>
      </w:pPr>
      <w:hyperlink w:anchor="Videni_magenergie" w:history="1">
        <w:r w:rsidR="00E179E7" w:rsidRPr="009A04DA">
          <w:rPr>
            <w:rFonts w:eastAsia="Times New Roman"/>
            <w:noProof w:val="0"/>
            <w:color w:val="0000FF"/>
            <w:u w:val="single"/>
            <w:lang w:eastAsia="cs-CZ"/>
          </w:rPr>
          <w:t xml:space="preserve">Vidění </w:t>
        </w:r>
        <w:proofErr w:type="spellStart"/>
        <w:r w:rsidR="00E179E7" w:rsidRPr="009A04DA">
          <w:rPr>
            <w:rFonts w:eastAsia="Times New Roman"/>
            <w:noProof w:val="0"/>
            <w:color w:val="0000FF"/>
            <w:u w:val="single"/>
            <w:lang w:eastAsia="cs-CZ"/>
          </w:rPr>
          <w:t>magenergie</w:t>
        </w:r>
        <w:proofErr w:type="spellEnd"/>
      </w:hyperlink>
      <w:r w:rsidR="00E179E7" w:rsidRPr="009A04DA">
        <w:rPr>
          <w:rFonts w:eastAsia="Times New Roman"/>
          <w:noProof w:val="0"/>
          <w:lang w:eastAsia="cs-CZ"/>
        </w:rPr>
        <w:t xml:space="preserve"> (Z5)</w:t>
      </w:r>
    </w:p>
    <w:p w:rsidR="00E179E7" w:rsidRPr="009A04DA" w:rsidRDefault="00F610A9" w:rsidP="00E179E7">
      <w:pPr>
        <w:widowControl w:val="0"/>
        <w:spacing w:line="288" w:lineRule="auto"/>
        <w:rPr>
          <w:rFonts w:eastAsia="Times New Roman"/>
          <w:noProof w:val="0"/>
          <w:lang w:eastAsia="cs-CZ"/>
        </w:rPr>
      </w:pPr>
      <w:hyperlink w:anchor="Vyvolavani_elementalu" w:history="1">
        <w:r w:rsidR="00E179E7" w:rsidRPr="009A04DA">
          <w:rPr>
            <w:rFonts w:eastAsia="Times New Roman"/>
            <w:noProof w:val="0"/>
            <w:color w:val="0000FF"/>
            <w:u w:val="single"/>
            <w:lang w:eastAsia="cs-CZ"/>
          </w:rPr>
          <w:t>Vyvolávání elementálů</w:t>
        </w:r>
      </w:hyperlink>
      <w:r w:rsidR="00E179E7" w:rsidRPr="009A04DA">
        <w:rPr>
          <w:rFonts w:eastAsia="Times New Roman"/>
          <w:noProof w:val="0"/>
          <w:lang w:eastAsia="cs-CZ"/>
        </w:rPr>
        <w:t xml:space="preserve"> (P4)</w:t>
      </w:r>
    </w:p>
    <w:p w:rsidR="00E179E7" w:rsidRPr="009A04DA" w:rsidRDefault="00F610A9" w:rsidP="00E179E7">
      <w:pPr>
        <w:widowControl w:val="0"/>
        <w:spacing w:line="288" w:lineRule="auto"/>
        <w:rPr>
          <w:rFonts w:eastAsia="Times New Roman"/>
          <w:noProof w:val="0"/>
          <w:lang w:eastAsia="cs-CZ"/>
        </w:rPr>
      </w:pPr>
      <w:hyperlink w:anchor="Woodoo" w:history="1">
        <w:proofErr w:type="spellStart"/>
        <w:r w:rsidR="00E179E7" w:rsidRPr="009A04DA">
          <w:rPr>
            <w:rFonts w:eastAsia="Times New Roman"/>
            <w:noProof w:val="0"/>
            <w:color w:val="0000FF"/>
            <w:u w:val="single"/>
            <w:lang w:eastAsia="cs-CZ"/>
          </w:rPr>
          <w:t>WooDoo</w:t>
        </w:r>
        <w:proofErr w:type="spellEnd"/>
      </w:hyperlink>
      <w:r w:rsidR="00E179E7">
        <w:rPr>
          <w:rFonts w:eastAsia="Times New Roman"/>
          <w:noProof w:val="0"/>
          <w:lang w:eastAsia="cs-CZ"/>
        </w:rPr>
        <w:t xml:space="preserve"> (</w:t>
      </w:r>
      <w:r w:rsidR="003D54C1">
        <w:rPr>
          <w:rFonts w:eastAsia="Times New Roman"/>
          <w:noProof w:val="0"/>
          <w:lang w:eastAsia="cs-CZ"/>
        </w:rPr>
        <w:t>Z2+</w:t>
      </w:r>
      <w:r w:rsidR="00E179E7">
        <w:rPr>
          <w:rFonts w:eastAsia="Times New Roman"/>
          <w:noProof w:val="0"/>
          <w:lang w:eastAsia="cs-CZ"/>
        </w:rPr>
        <w:t>P</w:t>
      </w:r>
      <w:r w:rsidR="003D54C1">
        <w:rPr>
          <w:rFonts w:eastAsia="Times New Roman"/>
          <w:noProof w:val="0"/>
          <w:lang w:eastAsia="cs-CZ"/>
        </w:rPr>
        <w:t>4</w:t>
      </w:r>
      <w:r w:rsidR="00E179E7">
        <w:rPr>
          <w:rFonts w:eastAsia="Times New Roman"/>
          <w:noProof w:val="0"/>
          <w:lang w:eastAsia="cs-CZ"/>
        </w:rPr>
        <w:t>)</w:t>
      </w:r>
    </w:p>
    <w:p w:rsidR="009A04DA" w:rsidRPr="009A04DA" w:rsidRDefault="009A04DA" w:rsidP="009A04DA">
      <w:pPr>
        <w:widowControl w:val="0"/>
        <w:spacing w:line="288" w:lineRule="auto"/>
        <w:ind w:firstLine="709"/>
        <w:rPr>
          <w:rFonts w:eastAsia="Arial"/>
          <w:color w:val="C00000"/>
        </w:rPr>
        <w:sectPr w:rsidR="009A04DA" w:rsidRPr="009A04DA" w:rsidSect="00B57A96">
          <w:footnotePr>
            <w:numRestart w:val="eachPage"/>
          </w:footnotePr>
          <w:endnotePr>
            <w:numFmt w:val="decimal"/>
            <w:numStart w:val="0"/>
          </w:endnotePr>
          <w:type w:val="continuous"/>
          <w:pgSz w:w="11906" w:h="16838"/>
          <w:pgMar w:top="567" w:right="284" w:bottom="567" w:left="567" w:header="1798" w:footer="1798" w:gutter="0"/>
          <w:cols w:num="2" w:space="708"/>
          <w:docGrid w:linePitch="326"/>
        </w:sectPr>
      </w:pPr>
    </w:p>
    <w:p w:rsidR="009A04DA" w:rsidRPr="009A04DA" w:rsidRDefault="009A04DA" w:rsidP="009A04DA">
      <w:pPr>
        <w:widowControl w:val="0"/>
        <w:spacing w:line="288" w:lineRule="auto"/>
        <w:ind w:firstLine="284"/>
        <w:rPr>
          <w:rFonts w:eastAsia="Arial"/>
        </w:rPr>
      </w:pPr>
      <w:r w:rsidRPr="009A04DA">
        <w:rPr>
          <w:rFonts w:eastAsia="Arial"/>
        </w:rPr>
        <w:lastRenderedPageBreak/>
        <w:t xml:space="preserve">2. </w:t>
      </w:r>
      <w:r w:rsidR="005F423C">
        <w:rPr>
          <w:rFonts w:eastAsia="Arial"/>
          <w:b/>
        </w:rPr>
        <w:t xml:space="preserve">Rozšiřující blok </w:t>
      </w:r>
      <w:r w:rsidR="005F423C">
        <w:rPr>
          <w:rFonts w:eastAsia="Arial"/>
        </w:rPr>
        <w:t xml:space="preserve">– tyto schopnosti </w:t>
      </w:r>
      <w:r w:rsidR="005F423C" w:rsidRPr="00F864B9">
        <w:rPr>
          <w:rFonts w:eastAsia="Arial"/>
        </w:rPr>
        <w:t>j</w:t>
      </w:r>
      <w:r w:rsidR="005F423C">
        <w:rPr>
          <w:rFonts w:eastAsia="Arial"/>
        </w:rPr>
        <w:t>e možné začít studovat nejdříve na 11. úrovni</w:t>
      </w:r>
      <w:r w:rsidR="005F423C" w:rsidRPr="001F78FB">
        <w:rPr>
          <w:rFonts w:eastAsia="Arial"/>
        </w:rPr>
        <w:t xml:space="preserve"> </w:t>
      </w:r>
      <w:r w:rsidRPr="009A04DA">
        <w:rPr>
          <w:rFonts w:eastAsia="Arial"/>
        </w:rPr>
        <w:t>(6</w:t>
      </w:r>
      <w:r w:rsidR="00D763D0">
        <w:rPr>
          <w:rFonts w:eastAsia="Arial"/>
        </w:rPr>
        <w:t>6</w:t>
      </w:r>
      <w:r w:rsidRPr="009A04DA">
        <w:rPr>
          <w:rFonts w:eastAsia="Arial"/>
        </w:rPr>
        <w:t xml:space="preserve">) </w:t>
      </w:r>
    </w:p>
    <w:p w:rsidR="009A04DA" w:rsidRPr="009A04DA" w:rsidRDefault="009A04DA" w:rsidP="009A04DA">
      <w:pPr>
        <w:widowControl w:val="0"/>
        <w:spacing w:line="288" w:lineRule="auto"/>
        <w:rPr>
          <w:rFonts w:eastAsia="Times New Roman"/>
          <w:noProof w:val="0"/>
          <w:lang w:eastAsia="cs-CZ"/>
        </w:rPr>
        <w:sectPr w:rsidR="009A04DA" w:rsidRPr="009A04DA" w:rsidSect="00B57A96">
          <w:footnotePr>
            <w:numRestart w:val="eachPage"/>
          </w:footnotePr>
          <w:endnotePr>
            <w:numFmt w:val="decimal"/>
            <w:numStart w:val="0"/>
          </w:endnotePr>
          <w:type w:val="continuous"/>
          <w:pgSz w:w="11906" w:h="16838"/>
          <w:pgMar w:top="567" w:right="284" w:bottom="567" w:left="567" w:header="1798" w:footer="1798" w:gutter="0"/>
          <w:cols w:space="708"/>
          <w:docGrid w:linePitch="326"/>
        </w:sectPr>
      </w:pPr>
    </w:p>
    <w:p w:rsidR="00E179E7" w:rsidRPr="009A04DA" w:rsidRDefault="00F610A9" w:rsidP="00E179E7">
      <w:pPr>
        <w:widowControl w:val="0"/>
        <w:spacing w:line="288" w:lineRule="auto"/>
        <w:ind w:firstLine="709"/>
        <w:rPr>
          <w:rFonts w:eastAsia="Times New Roman"/>
          <w:noProof w:val="0"/>
          <w:lang w:eastAsia="cs-CZ"/>
        </w:rPr>
      </w:pPr>
      <w:hyperlink w:anchor="Bojové_tinktury" w:history="1">
        <w:r w:rsidR="00E179E7" w:rsidRPr="009A04DA">
          <w:rPr>
            <w:rFonts w:eastAsia="Times New Roman"/>
            <w:noProof w:val="0"/>
            <w:color w:val="0000FF"/>
            <w:u w:val="single"/>
            <w:lang w:eastAsia="cs-CZ"/>
          </w:rPr>
          <w:t>Bojové tinktury</w:t>
        </w:r>
      </w:hyperlink>
      <w:r w:rsidR="00E179E7" w:rsidRPr="009A04DA">
        <w:rPr>
          <w:rFonts w:eastAsia="Times New Roman"/>
          <w:noProof w:val="0"/>
          <w:lang w:eastAsia="cs-CZ"/>
        </w:rPr>
        <w:t xml:space="preserve"> (V5)</w:t>
      </w:r>
    </w:p>
    <w:p w:rsidR="009A04DA" w:rsidRDefault="00F610A9" w:rsidP="00E179E7">
      <w:pPr>
        <w:widowControl w:val="0"/>
        <w:spacing w:line="288" w:lineRule="auto"/>
        <w:rPr>
          <w:rFonts w:eastAsia="Times New Roman"/>
          <w:noProof w:val="0"/>
          <w:lang w:eastAsia="cs-CZ"/>
        </w:rPr>
      </w:pPr>
      <w:hyperlink w:anchor="Komunikace_se_zviraty" w:history="1">
        <w:r w:rsidR="009A04DA" w:rsidRPr="009A04DA">
          <w:rPr>
            <w:rFonts w:eastAsia="Times New Roman"/>
            <w:noProof w:val="0"/>
            <w:color w:val="0000FF"/>
            <w:u w:val="single"/>
            <w:lang w:eastAsia="cs-CZ"/>
          </w:rPr>
          <w:t>Komunikace se zvířaty</w:t>
        </w:r>
      </w:hyperlink>
      <w:r w:rsidR="009A04DA" w:rsidRPr="009A04DA">
        <w:rPr>
          <w:rFonts w:eastAsia="Times New Roman"/>
          <w:noProof w:val="0"/>
          <w:lang w:eastAsia="cs-CZ"/>
        </w:rPr>
        <w:t xml:space="preserve"> (V5+M2)</w:t>
      </w:r>
    </w:p>
    <w:p w:rsidR="00E179E7" w:rsidRPr="009A04DA" w:rsidRDefault="00F610A9" w:rsidP="009A04DA">
      <w:pPr>
        <w:widowControl w:val="0"/>
        <w:spacing w:line="288" w:lineRule="auto"/>
        <w:ind w:firstLine="720"/>
        <w:rPr>
          <w:rFonts w:eastAsia="Times New Roman"/>
          <w:noProof w:val="0"/>
          <w:lang w:eastAsia="cs-CZ"/>
        </w:rPr>
      </w:pPr>
      <w:hyperlink w:anchor="Lucba" w:history="1">
        <w:proofErr w:type="spellStart"/>
        <w:r w:rsidR="00E179E7" w:rsidRPr="00E179E7">
          <w:rPr>
            <w:rStyle w:val="Hypertextovodkaz"/>
            <w:rFonts w:eastAsia="Times New Roman"/>
            <w:noProof w:val="0"/>
            <w:lang w:eastAsia="cs-CZ"/>
          </w:rPr>
          <w:t>Lučba</w:t>
        </w:r>
        <w:proofErr w:type="spellEnd"/>
        <w:r w:rsidR="00E179E7" w:rsidRPr="00E179E7">
          <w:rPr>
            <w:rStyle w:val="Hypertextovodkaz"/>
            <w:rFonts w:eastAsia="Times New Roman"/>
            <w:noProof w:val="0"/>
            <w:lang w:eastAsia="cs-CZ"/>
          </w:rPr>
          <w:t xml:space="preserve"> 3</w:t>
        </w:r>
      </w:hyperlink>
      <w:r w:rsidR="00E179E7">
        <w:rPr>
          <w:rFonts w:eastAsia="Times New Roman"/>
          <w:noProof w:val="0"/>
          <w:lang w:eastAsia="cs-CZ"/>
        </w:rPr>
        <w:t xml:space="preserve"> (</w:t>
      </w:r>
      <w:r w:rsidR="004038EC">
        <w:rPr>
          <w:rFonts w:eastAsia="Times New Roman"/>
          <w:noProof w:val="0"/>
          <w:lang w:eastAsia="cs-CZ"/>
        </w:rPr>
        <w:t>V4</w:t>
      </w:r>
      <w:r w:rsidR="00E179E7">
        <w:rPr>
          <w:rFonts w:eastAsia="Times New Roman"/>
          <w:noProof w:val="0"/>
          <w:lang w:eastAsia="cs-CZ"/>
        </w:rPr>
        <w:t>)</w:t>
      </w:r>
    </w:p>
    <w:p w:rsidR="00E179E7" w:rsidRPr="009A04DA" w:rsidRDefault="00F610A9" w:rsidP="00E179E7">
      <w:pPr>
        <w:widowControl w:val="0"/>
        <w:spacing w:line="288" w:lineRule="auto"/>
        <w:ind w:firstLine="709"/>
        <w:rPr>
          <w:rFonts w:eastAsia="Times New Roman"/>
          <w:noProof w:val="0"/>
          <w:lang w:eastAsia="cs-CZ"/>
        </w:rPr>
      </w:pPr>
      <w:hyperlink w:anchor="Lucba" w:history="1">
        <w:proofErr w:type="spellStart"/>
        <w:r w:rsidR="00E179E7" w:rsidRPr="009A04DA">
          <w:rPr>
            <w:rFonts w:eastAsia="Times New Roman"/>
            <w:noProof w:val="0"/>
            <w:color w:val="0000FF"/>
            <w:u w:val="single"/>
            <w:lang w:eastAsia="cs-CZ"/>
          </w:rPr>
          <w:t>Lučba</w:t>
        </w:r>
        <w:proofErr w:type="spellEnd"/>
      </w:hyperlink>
      <w:r w:rsidR="00E179E7" w:rsidRPr="009A04DA">
        <w:rPr>
          <w:rFonts w:eastAsia="Times New Roman"/>
          <w:noProof w:val="0"/>
          <w:lang w:eastAsia="cs-CZ"/>
        </w:rPr>
        <w:t xml:space="preserve"> </w:t>
      </w:r>
      <w:r w:rsidR="00E179E7">
        <w:rPr>
          <w:rFonts w:eastAsia="Times New Roman"/>
          <w:noProof w:val="0"/>
          <w:lang w:eastAsia="cs-CZ"/>
        </w:rPr>
        <w:t>4</w:t>
      </w:r>
      <w:r w:rsidR="004038EC">
        <w:rPr>
          <w:rFonts w:eastAsia="Times New Roman"/>
          <w:noProof w:val="0"/>
          <w:lang w:eastAsia="cs-CZ"/>
        </w:rPr>
        <w:t xml:space="preserve"> (M5+L3</w:t>
      </w:r>
      <w:r w:rsidR="00E179E7" w:rsidRPr="009A04DA">
        <w:rPr>
          <w:rFonts w:eastAsia="Times New Roman"/>
          <w:noProof w:val="0"/>
          <w:lang w:eastAsia="cs-CZ"/>
        </w:rPr>
        <w:t>)</w:t>
      </w:r>
    </w:p>
    <w:p w:rsidR="00E179E7" w:rsidRDefault="00F610A9" w:rsidP="00E179E7">
      <w:pPr>
        <w:widowControl w:val="0"/>
        <w:spacing w:line="288" w:lineRule="auto"/>
        <w:ind w:firstLine="709"/>
        <w:rPr>
          <w:rFonts w:eastAsia="Times New Roman"/>
          <w:noProof w:val="0"/>
          <w:lang w:eastAsia="cs-CZ"/>
        </w:rPr>
      </w:pPr>
      <w:hyperlink w:anchor="Mistrovske_lecitelstvi" w:history="1">
        <w:r w:rsidR="0017733C" w:rsidRPr="0017733C">
          <w:rPr>
            <w:rStyle w:val="Hypertextovodkaz"/>
            <w:rFonts w:eastAsia="Times New Roman"/>
            <w:noProof w:val="0"/>
            <w:lang w:eastAsia="cs-CZ"/>
          </w:rPr>
          <w:t>Mistrovské léčitelství</w:t>
        </w:r>
      </w:hyperlink>
      <w:r w:rsidR="00E179E7" w:rsidRPr="009A04DA">
        <w:rPr>
          <w:rFonts w:eastAsia="Times New Roman"/>
          <w:noProof w:val="0"/>
          <w:lang w:eastAsia="cs-CZ"/>
        </w:rPr>
        <w:t xml:space="preserve"> (M5)</w:t>
      </w:r>
    </w:p>
    <w:p w:rsidR="00D763D0" w:rsidRDefault="00F610A9" w:rsidP="00E179E7">
      <w:pPr>
        <w:widowControl w:val="0"/>
        <w:spacing w:line="288" w:lineRule="auto"/>
        <w:ind w:firstLine="709"/>
        <w:rPr>
          <w:rFonts w:eastAsia="Times New Roman"/>
          <w:noProof w:val="0"/>
          <w:lang w:eastAsia="cs-CZ"/>
        </w:rPr>
      </w:pPr>
      <w:hyperlink w:anchor="Pozehnani_predku" w:history="1">
        <w:r w:rsidR="00D763D0" w:rsidRPr="00D763D0">
          <w:rPr>
            <w:rStyle w:val="Hypertextovodkaz"/>
            <w:rFonts w:eastAsia="Times New Roman"/>
            <w:noProof w:val="0"/>
            <w:lang w:eastAsia="cs-CZ"/>
          </w:rPr>
          <w:t>Požehnání předků</w:t>
        </w:r>
      </w:hyperlink>
      <w:r w:rsidR="00D763D0">
        <w:rPr>
          <w:rFonts w:eastAsia="Times New Roman"/>
          <w:noProof w:val="0"/>
          <w:lang w:eastAsia="cs-CZ"/>
        </w:rPr>
        <w:t xml:space="preserve"> (H2)</w:t>
      </w:r>
    </w:p>
    <w:p w:rsidR="00B57A96" w:rsidRPr="009A04DA" w:rsidRDefault="00F610A9" w:rsidP="00E179E7">
      <w:pPr>
        <w:widowControl w:val="0"/>
        <w:spacing w:line="288" w:lineRule="auto"/>
        <w:ind w:firstLine="709"/>
        <w:rPr>
          <w:rFonts w:eastAsia="Times New Roman"/>
          <w:noProof w:val="0"/>
          <w:lang w:eastAsia="cs-CZ"/>
        </w:rPr>
      </w:pPr>
      <w:hyperlink w:anchor="Proměny_2" w:history="1">
        <w:r w:rsidR="00B57A96" w:rsidRPr="00B57A96">
          <w:rPr>
            <w:rStyle w:val="Hypertextovodkaz"/>
            <w:rFonts w:eastAsia="Times New Roman"/>
            <w:noProof w:val="0"/>
            <w:lang w:eastAsia="cs-CZ"/>
          </w:rPr>
          <w:t>Proměny 2</w:t>
        </w:r>
      </w:hyperlink>
      <w:r w:rsidR="00B57A96">
        <w:rPr>
          <w:rFonts w:eastAsia="Times New Roman"/>
          <w:noProof w:val="0"/>
          <w:lang w:eastAsia="cs-CZ"/>
        </w:rPr>
        <w:t xml:space="preserve"> (M4)</w:t>
      </w:r>
    </w:p>
    <w:p w:rsidR="009A04DA" w:rsidRPr="009A04DA" w:rsidRDefault="009A04DA" w:rsidP="009A04DA">
      <w:pPr>
        <w:widowControl w:val="0"/>
        <w:spacing w:line="288" w:lineRule="auto"/>
        <w:rPr>
          <w:rFonts w:eastAsia="Times New Roman"/>
          <w:noProof w:val="0"/>
          <w:lang w:eastAsia="cs-CZ"/>
        </w:rPr>
      </w:pPr>
      <w:r w:rsidRPr="009A04DA">
        <w:rPr>
          <w:rFonts w:eastAsia="Times New Roman"/>
          <w:noProof w:val="0"/>
          <w:lang w:eastAsia="cs-CZ"/>
        </w:rPr>
        <w:tab/>
      </w:r>
      <w:hyperlink w:anchor="Predvidani_budoucnosti" w:history="1">
        <w:r w:rsidRPr="009A04DA">
          <w:rPr>
            <w:rFonts w:eastAsia="Times New Roman"/>
            <w:noProof w:val="0"/>
            <w:color w:val="0000FF"/>
            <w:u w:val="single"/>
            <w:lang w:eastAsia="cs-CZ"/>
          </w:rPr>
          <w:t xml:space="preserve">Předpovídání budoucnosti </w:t>
        </w:r>
      </w:hyperlink>
      <w:r w:rsidRPr="009A04DA">
        <w:rPr>
          <w:rFonts w:eastAsia="Times New Roman"/>
          <w:noProof w:val="0"/>
          <w:lang w:eastAsia="cs-CZ"/>
        </w:rPr>
        <w:t>(M5+L1) TN!</w:t>
      </w:r>
    </w:p>
    <w:p w:rsidR="009A04DA" w:rsidRPr="009A04DA" w:rsidRDefault="00F610A9" w:rsidP="009A04DA">
      <w:pPr>
        <w:widowControl w:val="0"/>
        <w:spacing w:line="288" w:lineRule="auto"/>
        <w:rPr>
          <w:rFonts w:eastAsia="Times New Roman"/>
          <w:noProof w:val="0"/>
          <w:lang w:eastAsia="cs-CZ"/>
        </w:rPr>
      </w:pPr>
      <w:hyperlink w:anchor="Totem" w:history="1">
        <w:r w:rsidR="009A04DA" w:rsidRPr="009A04DA">
          <w:rPr>
            <w:rFonts w:eastAsia="Times New Roman"/>
            <w:noProof w:val="0"/>
            <w:color w:val="0000FF"/>
            <w:u w:val="single"/>
            <w:lang w:eastAsia="cs-CZ"/>
          </w:rPr>
          <w:t>Totem</w:t>
        </w:r>
      </w:hyperlink>
      <w:r w:rsidR="009A04DA" w:rsidRPr="009A04DA">
        <w:rPr>
          <w:rFonts w:eastAsia="Times New Roman"/>
          <w:noProof w:val="0"/>
          <w:lang w:eastAsia="cs-CZ"/>
        </w:rPr>
        <w:t xml:space="preserve"> (M5+L1)</w:t>
      </w:r>
    </w:p>
    <w:p w:rsidR="009A04DA" w:rsidRPr="009A04DA" w:rsidRDefault="00F610A9" w:rsidP="00E179E7">
      <w:pPr>
        <w:widowControl w:val="0"/>
        <w:spacing w:line="288" w:lineRule="auto"/>
        <w:rPr>
          <w:rFonts w:eastAsia="Times New Roman"/>
          <w:noProof w:val="0"/>
          <w:lang w:eastAsia="cs-CZ"/>
        </w:rPr>
      </w:pPr>
      <w:hyperlink w:anchor="Vymitani_demonu" w:history="1">
        <w:r w:rsidR="009A04DA" w:rsidRPr="009A04DA">
          <w:rPr>
            <w:rFonts w:eastAsia="Times New Roman"/>
            <w:noProof w:val="0"/>
            <w:color w:val="0000FF"/>
            <w:u w:val="single"/>
            <w:lang w:eastAsia="cs-CZ"/>
          </w:rPr>
          <w:t>Vymítání démonů</w:t>
        </w:r>
      </w:hyperlink>
      <w:r w:rsidR="009A04DA" w:rsidRPr="009A04DA">
        <w:rPr>
          <w:rFonts w:eastAsia="Times New Roman"/>
          <w:noProof w:val="0"/>
          <w:lang w:eastAsia="cs-CZ"/>
        </w:rPr>
        <w:t xml:space="preserve"> (V5)</w:t>
      </w:r>
    </w:p>
    <w:p w:rsidR="00E179E7" w:rsidRPr="009A04DA" w:rsidRDefault="00F610A9" w:rsidP="00E179E7">
      <w:pPr>
        <w:widowControl w:val="0"/>
        <w:spacing w:line="288" w:lineRule="auto"/>
        <w:rPr>
          <w:rFonts w:eastAsia="Times New Roman"/>
          <w:noProof w:val="0"/>
          <w:lang w:eastAsia="cs-CZ"/>
        </w:rPr>
      </w:pPr>
      <w:hyperlink w:anchor="Vyvolavani_bhutu" w:history="1">
        <w:r w:rsidR="00E179E7" w:rsidRPr="009A04DA">
          <w:rPr>
            <w:rFonts w:eastAsia="Times New Roman"/>
            <w:noProof w:val="0"/>
            <w:color w:val="0000FF"/>
            <w:u w:val="single"/>
            <w:lang w:eastAsia="cs-CZ"/>
          </w:rPr>
          <w:t xml:space="preserve">Vyvolávání </w:t>
        </w:r>
        <w:proofErr w:type="spellStart"/>
        <w:r w:rsidR="00E179E7" w:rsidRPr="009A04DA">
          <w:rPr>
            <w:rFonts w:eastAsia="Times New Roman"/>
            <w:noProof w:val="0"/>
            <w:color w:val="0000FF"/>
            <w:u w:val="single"/>
            <w:lang w:eastAsia="cs-CZ"/>
          </w:rPr>
          <w:t>bhutů</w:t>
        </w:r>
        <w:proofErr w:type="spellEnd"/>
      </w:hyperlink>
      <w:r w:rsidR="00E179E7" w:rsidRPr="009A04DA">
        <w:rPr>
          <w:rFonts w:eastAsia="Times New Roman"/>
          <w:noProof w:val="0"/>
          <w:lang w:eastAsia="cs-CZ"/>
        </w:rPr>
        <w:t xml:space="preserve"> (M5)</w:t>
      </w:r>
    </w:p>
    <w:p w:rsidR="00E179E7" w:rsidRPr="009A04DA" w:rsidRDefault="00F610A9" w:rsidP="00E179E7">
      <w:pPr>
        <w:widowControl w:val="0"/>
        <w:spacing w:line="288" w:lineRule="auto"/>
        <w:rPr>
          <w:rFonts w:eastAsia="Times New Roman"/>
          <w:noProof w:val="0"/>
          <w:lang w:eastAsia="cs-CZ"/>
        </w:rPr>
      </w:pPr>
      <w:hyperlink w:anchor="Vyvolávani_elementalu_2" w:history="1">
        <w:r w:rsidR="00E179E7" w:rsidRPr="009A04DA">
          <w:rPr>
            <w:rFonts w:eastAsia="Times New Roman"/>
            <w:noProof w:val="0"/>
            <w:color w:val="0000FF"/>
            <w:u w:val="single"/>
            <w:lang w:eastAsia="cs-CZ"/>
          </w:rPr>
          <w:t>Vyvolávání elementálů 2</w:t>
        </w:r>
      </w:hyperlink>
      <w:r w:rsidR="00E179E7" w:rsidRPr="009A04DA">
        <w:rPr>
          <w:rFonts w:eastAsia="Times New Roman"/>
          <w:noProof w:val="0"/>
          <w:lang w:eastAsia="cs-CZ"/>
        </w:rPr>
        <w:t xml:space="preserve"> (V5+M1) </w:t>
      </w:r>
    </w:p>
    <w:p w:rsidR="009A04DA" w:rsidRPr="009A04DA" w:rsidRDefault="00F610A9" w:rsidP="009A04DA">
      <w:pPr>
        <w:widowControl w:val="0"/>
        <w:spacing w:line="288" w:lineRule="auto"/>
        <w:rPr>
          <w:rFonts w:eastAsia="Times New Roman"/>
          <w:noProof w:val="0"/>
          <w:lang w:eastAsia="cs-CZ"/>
        </w:rPr>
      </w:pPr>
      <w:hyperlink w:anchor="Zdraví" w:history="1">
        <w:r w:rsidR="009A04DA" w:rsidRPr="009A04DA">
          <w:rPr>
            <w:rFonts w:eastAsia="Times New Roman"/>
            <w:noProof w:val="0"/>
            <w:color w:val="0000FF"/>
            <w:u w:val="single"/>
            <w:lang w:eastAsia="cs-CZ"/>
          </w:rPr>
          <w:t>Zdraví</w:t>
        </w:r>
      </w:hyperlink>
      <w:r w:rsidR="009A04DA" w:rsidRPr="009A04DA">
        <w:rPr>
          <w:rFonts w:eastAsia="Times New Roman"/>
          <w:noProof w:val="0"/>
          <w:lang w:eastAsia="cs-CZ"/>
        </w:rPr>
        <w:t xml:space="preserve"> (V3)</w:t>
      </w:r>
    </w:p>
    <w:p w:rsidR="009A04DA" w:rsidRPr="009A04DA" w:rsidRDefault="009A04DA" w:rsidP="009A04DA">
      <w:pPr>
        <w:widowControl w:val="0"/>
        <w:spacing w:line="288" w:lineRule="auto"/>
        <w:rPr>
          <w:rFonts w:eastAsia="Times New Roman"/>
          <w:b/>
          <w:noProof w:val="0"/>
          <w:lang w:eastAsia="cs-CZ"/>
        </w:rPr>
        <w:sectPr w:rsidR="009A04DA" w:rsidRPr="009A04DA" w:rsidSect="00B57A96">
          <w:footnotePr>
            <w:numRestart w:val="eachPage"/>
          </w:footnotePr>
          <w:endnotePr>
            <w:numFmt w:val="decimal"/>
            <w:numStart w:val="0"/>
          </w:endnotePr>
          <w:type w:val="continuous"/>
          <w:pgSz w:w="11906" w:h="16838"/>
          <w:pgMar w:top="567" w:right="284" w:bottom="567" w:left="567" w:header="1798" w:footer="1798" w:gutter="0"/>
          <w:cols w:num="2" w:space="708"/>
          <w:docGrid w:linePitch="326"/>
        </w:sectPr>
      </w:pPr>
    </w:p>
    <w:p w:rsidR="009A04DA" w:rsidRPr="009A04DA" w:rsidRDefault="009A04DA" w:rsidP="009A04DA">
      <w:pPr>
        <w:widowControl w:val="0"/>
        <w:spacing w:line="288" w:lineRule="auto"/>
        <w:ind w:firstLine="284"/>
        <w:rPr>
          <w:rFonts w:eastAsia="Times New Roman"/>
          <w:noProof w:val="0"/>
          <w:lang w:eastAsia="cs-CZ"/>
        </w:rPr>
      </w:pPr>
      <w:r w:rsidRPr="009A04DA">
        <w:rPr>
          <w:rFonts w:eastAsia="Times New Roman"/>
          <w:b/>
          <w:noProof w:val="0"/>
          <w:lang w:eastAsia="cs-CZ"/>
        </w:rPr>
        <w:lastRenderedPageBreak/>
        <w:t xml:space="preserve">3. </w:t>
      </w:r>
      <w:r w:rsidR="005F423C" w:rsidRPr="00D54B33">
        <w:rPr>
          <w:rFonts w:eastAsia="Times New Roman"/>
          <w:b/>
          <w:noProof w:val="0"/>
          <w:lang w:eastAsia="cs-CZ"/>
        </w:rPr>
        <w:t>Alchymistické výrobky</w:t>
      </w:r>
      <w:r w:rsidR="005F423C" w:rsidRPr="00D54B33">
        <w:rPr>
          <w:rFonts w:eastAsia="Times New Roman"/>
          <w:noProof w:val="0"/>
          <w:color w:val="00B050"/>
          <w:lang w:eastAsia="cs-CZ"/>
        </w:rPr>
        <w:t xml:space="preserve"> </w:t>
      </w:r>
      <w:r w:rsidR="005F423C" w:rsidRPr="00D54B33">
        <w:rPr>
          <w:rFonts w:eastAsia="Times New Roman"/>
          <w:noProof w:val="0"/>
          <w:lang w:eastAsia="cs-CZ"/>
        </w:rPr>
        <w:t xml:space="preserve">– přehled výrobků, které je schopen vyrobit pomocí </w:t>
      </w:r>
      <w:proofErr w:type="spellStart"/>
      <w:r w:rsidR="005F423C" w:rsidRPr="00D54B33">
        <w:rPr>
          <w:rFonts w:eastAsia="Times New Roman"/>
          <w:noProof w:val="0"/>
          <w:lang w:eastAsia="cs-CZ"/>
        </w:rPr>
        <w:t>Lučby</w:t>
      </w:r>
      <w:proofErr w:type="spellEnd"/>
      <w:r w:rsidR="00AF5B29">
        <w:rPr>
          <w:rFonts w:eastAsia="Times New Roman"/>
          <w:noProof w:val="0"/>
          <w:lang w:eastAsia="cs-CZ"/>
        </w:rPr>
        <w:t xml:space="preserve"> I-IV</w:t>
      </w:r>
    </w:p>
    <w:p w:rsidR="009A04DA" w:rsidRPr="009A04DA" w:rsidRDefault="009A04DA" w:rsidP="009A04DA">
      <w:pPr>
        <w:widowControl w:val="0"/>
        <w:spacing w:line="288" w:lineRule="auto"/>
        <w:rPr>
          <w:rFonts w:eastAsia="Times New Roman"/>
          <w:noProof w:val="0"/>
          <w:lang w:eastAsia="cs-CZ"/>
        </w:rPr>
        <w:sectPr w:rsidR="009A04DA" w:rsidRPr="009A04DA" w:rsidSect="00B57A96">
          <w:footnotePr>
            <w:numRestart w:val="eachPage"/>
          </w:footnotePr>
          <w:endnotePr>
            <w:numFmt w:val="decimal"/>
            <w:numStart w:val="0"/>
          </w:endnotePr>
          <w:type w:val="continuous"/>
          <w:pgSz w:w="11906" w:h="16838"/>
          <w:pgMar w:top="567" w:right="284" w:bottom="567" w:left="567" w:header="1798" w:footer="1798" w:gutter="0"/>
          <w:cols w:space="708"/>
          <w:docGrid w:linePitch="326"/>
        </w:sectPr>
      </w:pPr>
    </w:p>
    <w:p w:rsidR="00AF5B29" w:rsidRPr="000875A3" w:rsidRDefault="009A04DA" w:rsidP="00AF5B29">
      <w:pPr>
        <w:widowControl w:val="0"/>
        <w:spacing w:line="288" w:lineRule="auto"/>
        <w:rPr>
          <w:rFonts w:eastAsia="Times New Roman"/>
          <w:noProof w:val="0"/>
          <w:lang w:eastAsia="cs-CZ"/>
        </w:rPr>
      </w:pPr>
      <w:r w:rsidRPr="009A04DA">
        <w:rPr>
          <w:rFonts w:eastAsia="Times New Roman"/>
          <w:noProof w:val="0"/>
          <w:lang w:eastAsia="cs-CZ"/>
        </w:rPr>
        <w:lastRenderedPageBreak/>
        <w:tab/>
      </w:r>
      <w:r w:rsidR="00AF5B29" w:rsidRPr="000875A3">
        <w:rPr>
          <w:rFonts w:eastAsia="Times New Roman"/>
          <w:noProof w:val="0"/>
          <w:lang w:eastAsia="cs-CZ"/>
        </w:rPr>
        <w:t xml:space="preserve">Recepty </w:t>
      </w:r>
      <w:proofErr w:type="spellStart"/>
      <w:r w:rsidR="00AF5B29" w:rsidRPr="000875A3">
        <w:rPr>
          <w:rFonts w:eastAsia="Times New Roman"/>
          <w:b/>
          <w:noProof w:val="0"/>
          <w:lang w:eastAsia="cs-CZ"/>
        </w:rPr>
        <w:t>Lučba</w:t>
      </w:r>
      <w:proofErr w:type="spellEnd"/>
      <w:r w:rsidR="00AF5B29" w:rsidRPr="000875A3">
        <w:rPr>
          <w:rFonts w:eastAsia="Times New Roman"/>
          <w:b/>
          <w:noProof w:val="0"/>
          <w:lang w:eastAsia="cs-CZ"/>
        </w:rPr>
        <w:t xml:space="preserve"> I</w:t>
      </w:r>
      <w:r w:rsidR="00AF5B29" w:rsidRPr="000875A3">
        <w:rPr>
          <w:rFonts w:eastAsia="Times New Roman"/>
          <w:noProof w:val="0"/>
          <w:lang w:eastAsia="cs-CZ"/>
        </w:rPr>
        <w:t xml:space="preserve"> (od 1. úrovně)</w:t>
      </w:r>
    </w:p>
    <w:p w:rsidR="00AF5B29" w:rsidRPr="000875A3" w:rsidRDefault="00F610A9" w:rsidP="00F42364">
      <w:pPr>
        <w:widowControl w:val="0"/>
        <w:numPr>
          <w:ilvl w:val="0"/>
          <w:numId w:val="31"/>
        </w:numPr>
        <w:spacing w:line="288" w:lineRule="auto"/>
        <w:ind w:left="1276" w:hanging="283"/>
        <w:jc w:val="left"/>
        <w:rPr>
          <w:rFonts w:eastAsia="Times New Roman"/>
          <w:i/>
          <w:noProof w:val="0"/>
          <w:lang w:eastAsia="cs-CZ"/>
        </w:rPr>
      </w:pPr>
      <w:hyperlink w:anchor="Amulety" w:history="1">
        <w:r w:rsidR="00AF5B29" w:rsidRPr="000875A3">
          <w:rPr>
            <w:rFonts w:eastAsia="Times New Roman"/>
            <w:i/>
            <w:noProof w:val="0"/>
            <w:color w:val="0000FF"/>
            <w:u w:val="single"/>
            <w:lang w:eastAsia="cs-CZ"/>
          </w:rPr>
          <w:t>Amulety</w:t>
        </w:r>
      </w:hyperlink>
    </w:p>
    <w:p w:rsidR="00AF5B29" w:rsidRPr="00AF5B29" w:rsidRDefault="00F610A9" w:rsidP="00F42364">
      <w:pPr>
        <w:widowControl w:val="0"/>
        <w:numPr>
          <w:ilvl w:val="0"/>
          <w:numId w:val="31"/>
        </w:numPr>
        <w:spacing w:line="288" w:lineRule="auto"/>
        <w:ind w:left="1276" w:hanging="283"/>
        <w:jc w:val="left"/>
        <w:rPr>
          <w:rFonts w:eastAsia="Times New Roman"/>
          <w:i/>
          <w:noProof w:val="0"/>
          <w:lang w:eastAsia="cs-CZ"/>
        </w:rPr>
      </w:pPr>
      <w:hyperlink w:anchor="Jedy" w:history="1">
        <w:r w:rsidR="00AF5B29" w:rsidRPr="000875A3">
          <w:rPr>
            <w:rFonts w:eastAsia="Times New Roman"/>
            <w:i/>
            <w:noProof w:val="0"/>
            <w:color w:val="0000FF"/>
            <w:u w:val="single"/>
            <w:lang w:eastAsia="cs-CZ"/>
          </w:rPr>
          <w:t>Jedy I</w:t>
        </w:r>
      </w:hyperlink>
    </w:p>
    <w:p w:rsidR="00AF5B29" w:rsidRPr="00AF5B29" w:rsidRDefault="00F610A9" w:rsidP="00F42364">
      <w:pPr>
        <w:widowControl w:val="0"/>
        <w:numPr>
          <w:ilvl w:val="0"/>
          <w:numId w:val="31"/>
        </w:numPr>
        <w:spacing w:line="288" w:lineRule="auto"/>
        <w:ind w:left="1276" w:hanging="283"/>
        <w:jc w:val="left"/>
        <w:rPr>
          <w:rFonts w:eastAsia="Times New Roman"/>
          <w:i/>
          <w:noProof w:val="0"/>
          <w:lang w:eastAsia="cs-CZ"/>
        </w:rPr>
      </w:pPr>
      <w:hyperlink w:anchor="Jedy2" w:history="1">
        <w:r w:rsidR="00AF5B29" w:rsidRPr="000514DB">
          <w:rPr>
            <w:rStyle w:val="Hypertextovodkaz"/>
            <w:rFonts w:eastAsia="Times New Roman"/>
            <w:i/>
            <w:noProof w:val="0"/>
            <w:lang w:eastAsia="cs-CZ"/>
          </w:rPr>
          <w:t>Jedy II</w:t>
        </w:r>
      </w:hyperlink>
    </w:p>
    <w:p w:rsidR="00AF5B29" w:rsidRPr="00AF5B29" w:rsidRDefault="00F610A9" w:rsidP="00F42364">
      <w:pPr>
        <w:widowControl w:val="0"/>
        <w:numPr>
          <w:ilvl w:val="0"/>
          <w:numId w:val="31"/>
        </w:numPr>
        <w:spacing w:line="288" w:lineRule="auto"/>
        <w:ind w:left="1276" w:hanging="283"/>
        <w:jc w:val="left"/>
        <w:rPr>
          <w:rFonts w:eastAsia="Times New Roman"/>
          <w:i/>
          <w:noProof w:val="0"/>
          <w:lang w:eastAsia="cs-CZ"/>
        </w:rPr>
      </w:pPr>
      <w:hyperlink w:anchor="Lektvary" w:history="1">
        <w:r w:rsidR="00AF5B29" w:rsidRPr="000514DB">
          <w:rPr>
            <w:rStyle w:val="Hypertextovodkaz"/>
            <w:rFonts w:eastAsia="Times New Roman"/>
            <w:i/>
            <w:noProof w:val="0"/>
            <w:lang w:eastAsia="cs-CZ"/>
          </w:rPr>
          <w:t>Lektvary I</w:t>
        </w:r>
      </w:hyperlink>
    </w:p>
    <w:p w:rsidR="00AF5B29" w:rsidRPr="00AF5B29" w:rsidRDefault="00F610A9" w:rsidP="00F42364">
      <w:pPr>
        <w:widowControl w:val="0"/>
        <w:numPr>
          <w:ilvl w:val="0"/>
          <w:numId w:val="31"/>
        </w:numPr>
        <w:spacing w:line="288" w:lineRule="auto"/>
        <w:ind w:left="1276" w:hanging="283"/>
        <w:jc w:val="left"/>
        <w:rPr>
          <w:rFonts w:eastAsia="Times New Roman"/>
          <w:i/>
          <w:noProof w:val="0"/>
          <w:lang w:eastAsia="cs-CZ"/>
        </w:rPr>
      </w:pPr>
      <w:hyperlink w:anchor="Ochranne_svitky" w:history="1">
        <w:r w:rsidR="00AF5B29" w:rsidRPr="000514DB">
          <w:rPr>
            <w:rStyle w:val="Hypertextovodkaz"/>
            <w:rFonts w:eastAsia="Times New Roman"/>
            <w:i/>
            <w:noProof w:val="0"/>
            <w:lang w:eastAsia="cs-CZ"/>
          </w:rPr>
          <w:t>Ochranné svitky</w:t>
        </w:r>
      </w:hyperlink>
    </w:p>
    <w:p w:rsidR="00AF5B29" w:rsidRPr="00AF5B29" w:rsidRDefault="00F610A9" w:rsidP="00F42364">
      <w:pPr>
        <w:widowControl w:val="0"/>
        <w:numPr>
          <w:ilvl w:val="0"/>
          <w:numId w:val="31"/>
        </w:numPr>
        <w:spacing w:line="288" w:lineRule="auto"/>
        <w:ind w:left="1276" w:hanging="283"/>
        <w:jc w:val="left"/>
        <w:rPr>
          <w:rFonts w:eastAsia="Times New Roman"/>
          <w:i/>
          <w:noProof w:val="0"/>
          <w:lang w:eastAsia="cs-CZ"/>
        </w:rPr>
      </w:pPr>
      <w:hyperlink w:anchor="Opiaty" w:history="1">
        <w:r w:rsidR="00AF5B29" w:rsidRPr="0062217F">
          <w:rPr>
            <w:rStyle w:val="Hypertextovodkaz"/>
            <w:rFonts w:eastAsia="Times New Roman"/>
            <w:i/>
            <w:noProof w:val="0"/>
            <w:lang w:eastAsia="cs-CZ"/>
          </w:rPr>
          <w:t>Opiáty</w:t>
        </w:r>
      </w:hyperlink>
    </w:p>
    <w:p w:rsidR="00AF5B29" w:rsidRPr="00AF5B29" w:rsidRDefault="00F610A9" w:rsidP="00F42364">
      <w:pPr>
        <w:widowControl w:val="0"/>
        <w:numPr>
          <w:ilvl w:val="0"/>
          <w:numId w:val="31"/>
        </w:numPr>
        <w:spacing w:line="288" w:lineRule="auto"/>
        <w:ind w:left="1276" w:hanging="283"/>
        <w:jc w:val="left"/>
        <w:rPr>
          <w:rFonts w:eastAsia="Times New Roman"/>
          <w:i/>
          <w:noProof w:val="0"/>
          <w:lang w:eastAsia="cs-CZ"/>
        </w:rPr>
      </w:pPr>
      <w:hyperlink w:anchor="Pomucky" w:history="1">
        <w:r w:rsidR="00AF5B29" w:rsidRPr="0062217F">
          <w:rPr>
            <w:rStyle w:val="Hypertextovodkaz"/>
            <w:rFonts w:eastAsia="Times New Roman"/>
            <w:i/>
            <w:noProof w:val="0"/>
            <w:lang w:eastAsia="cs-CZ"/>
          </w:rPr>
          <w:t>Pomůcky</w:t>
        </w:r>
      </w:hyperlink>
    </w:p>
    <w:p w:rsidR="00AF5B29" w:rsidRPr="000875A3" w:rsidRDefault="00F610A9" w:rsidP="00F42364">
      <w:pPr>
        <w:widowControl w:val="0"/>
        <w:numPr>
          <w:ilvl w:val="0"/>
          <w:numId w:val="31"/>
        </w:numPr>
        <w:spacing w:line="288" w:lineRule="auto"/>
        <w:ind w:left="1276" w:hanging="283"/>
        <w:jc w:val="left"/>
        <w:rPr>
          <w:rFonts w:eastAsia="Times New Roman"/>
          <w:i/>
          <w:noProof w:val="0"/>
          <w:lang w:eastAsia="cs-CZ"/>
        </w:rPr>
      </w:pPr>
      <w:hyperlink w:anchor="Protijedy" w:history="1">
        <w:r w:rsidR="00AF5B29" w:rsidRPr="0062217F">
          <w:rPr>
            <w:rStyle w:val="Hypertextovodkaz"/>
            <w:rFonts w:eastAsia="Times New Roman"/>
            <w:i/>
            <w:noProof w:val="0"/>
            <w:lang w:eastAsia="cs-CZ"/>
          </w:rPr>
          <w:t>Protijedy I</w:t>
        </w:r>
      </w:hyperlink>
    </w:p>
    <w:p w:rsidR="00AF5B29" w:rsidRPr="000875A3" w:rsidRDefault="00AF5B29" w:rsidP="00AF5B29">
      <w:pPr>
        <w:widowControl w:val="0"/>
        <w:spacing w:line="288" w:lineRule="auto"/>
        <w:rPr>
          <w:rFonts w:eastAsia="Times New Roman"/>
          <w:noProof w:val="0"/>
          <w:lang w:eastAsia="cs-CZ"/>
        </w:rPr>
      </w:pPr>
      <w:r w:rsidRPr="000875A3">
        <w:rPr>
          <w:rFonts w:eastAsia="Times New Roman"/>
          <w:noProof w:val="0"/>
          <w:lang w:eastAsia="cs-CZ"/>
        </w:rPr>
        <w:tab/>
        <w:t xml:space="preserve">Recepty </w:t>
      </w:r>
      <w:proofErr w:type="spellStart"/>
      <w:r w:rsidRPr="000875A3">
        <w:rPr>
          <w:rFonts w:eastAsia="Times New Roman"/>
          <w:b/>
          <w:noProof w:val="0"/>
          <w:lang w:eastAsia="cs-CZ"/>
        </w:rPr>
        <w:t>Lučba</w:t>
      </w:r>
      <w:proofErr w:type="spellEnd"/>
      <w:r w:rsidRPr="000875A3">
        <w:rPr>
          <w:rFonts w:eastAsia="Times New Roman"/>
          <w:b/>
          <w:noProof w:val="0"/>
          <w:lang w:eastAsia="cs-CZ"/>
        </w:rPr>
        <w:t xml:space="preserve"> II</w:t>
      </w:r>
      <w:r w:rsidRPr="000875A3">
        <w:rPr>
          <w:rFonts w:eastAsia="Times New Roman"/>
          <w:noProof w:val="0"/>
          <w:lang w:eastAsia="cs-CZ"/>
        </w:rPr>
        <w:t xml:space="preserve"> (od 6. úrovně)</w:t>
      </w:r>
    </w:p>
    <w:p w:rsidR="00AF5B29" w:rsidRPr="00AF5B29" w:rsidRDefault="00F610A9" w:rsidP="00F42364">
      <w:pPr>
        <w:widowControl w:val="0"/>
        <w:numPr>
          <w:ilvl w:val="0"/>
          <w:numId w:val="32"/>
        </w:numPr>
        <w:spacing w:line="288" w:lineRule="auto"/>
        <w:ind w:left="1276" w:hanging="283"/>
        <w:jc w:val="left"/>
        <w:rPr>
          <w:rFonts w:eastAsia="Times New Roman"/>
          <w:i/>
          <w:noProof w:val="0"/>
          <w:lang w:eastAsia="cs-CZ"/>
        </w:rPr>
      </w:pPr>
      <w:hyperlink w:anchor="Evokace_duchu" w:history="1">
        <w:r w:rsidR="00AF5B29" w:rsidRPr="0062217F">
          <w:rPr>
            <w:rStyle w:val="Hypertextovodkaz"/>
            <w:rFonts w:eastAsia="Times New Roman"/>
            <w:i/>
            <w:noProof w:val="0"/>
            <w:lang w:eastAsia="cs-CZ"/>
          </w:rPr>
          <w:t>Evokace duchů</w:t>
        </w:r>
      </w:hyperlink>
    </w:p>
    <w:p w:rsidR="00AF5B29" w:rsidRPr="00AF5B29" w:rsidRDefault="00F610A9" w:rsidP="00F42364">
      <w:pPr>
        <w:widowControl w:val="0"/>
        <w:numPr>
          <w:ilvl w:val="0"/>
          <w:numId w:val="32"/>
        </w:numPr>
        <w:spacing w:line="288" w:lineRule="auto"/>
        <w:ind w:left="1276" w:hanging="283"/>
        <w:jc w:val="left"/>
        <w:rPr>
          <w:rFonts w:eastAsia="Times New Roman"/>
          <w:i/>
          <w:noProof w:val="0"/>
          <w:lang w:eastAsia="cs-CZ"/>
        </w:rPr>
      </w:pPr>
      <w:hyperlink w:anchor="Kouzelne_boty_a_plaste" w:history="1">
        <w:r w:rsidR="00AF5B29" w:rsidRPr="0062217F">
          <w:rPr>
            <w:rStyle w:val="Hypertextovodkaz"/>
            <w:rFonts w:eastAsia="Times New Roman"/>
            <w:i/>
            <w:noProof w:val="0"/>
            <w:lang w:eastAsia="cs-CZ"/>
          </w:rPr>
          <w:t>Kouzelné boty a pláště</w:t>
        </w:r>
      </w:hyperlink>
    </w:p>
    <w:p w:rsidR="00AF5B29" w:rsidRPr="00AF5B29" w:rsidRDefault="00F610A9" w:rsidP="00F42364">
      <w:pPr>
        <w:widowControl w:val="0"/>
        <w:numPr>
          <w:ilvl w:val="0"/>
          <w:numId w:val="32"/>
        </w:numPr>
        <w:spacing w:line="288" w:lineRule="auto"/>
        <w:ind w:left="1276" w:hanging="283"/>
        <w:jc w:val="left"/>
        <w:rPr>
          <w:rFonts w:eastAsia="Times New Roman"/>
          <w:i/>
          <w:noProof w:val="0"/>
          <w:lang w:eastAsia="cs-CZ"/>
        </w:rPr>
      </w:pPr>
      <w:hyperlink w:anchor="Kouzelne_odevy" w:history="1">
        <w:r w:rsidR="00AF5B29" w:rsidRPr="0062217F">
          <w:rPr>
            <w:rStyle w:val="Hypertextovodkaz"/>
            <w:rFonts w:eastAsia="Times New Roman"/>
            <w:i/>
            <w:noProof w:val="0"/>
            <w:lang w:eastAsia="cs-CZ"/>
          </w:rPr>
          <w:t>Kouzelné oděvy</w:t>
        </w:r>
      </w:hyperlink>
    </w:p>
    <w:p w:rsidR="00AF5B29" w:rsidRPr="00AF5B29" w:rsidRDefault="00F610A9" w:rsidP="00F42364">
      <w:pPr>
        <w:widowControl w:val="0"/>
        <w:numPr>
          <w:ilvl w:val="0"/>
          <w:numId w:val="32"/>
        </w:numPr>
        <w:spacing w:line="288" w:lineRule="auto"/>
        <w:ind w:left="1276" w:hanging="283"/>
        <w:jc w:val="left"/>
        <w:rPr>
          <w:rFonts w:eastAsia="Times New Roman"/>
          <w:i/>
          <w:noProof w:val="0"/>
          <w:lang w:eastAsia="cs-CZ"/>
        </w:rPr>
      </w:pPr>
      <w:hyperlink w:anchor="Protijedy2" w:history="1">
        <w:r w:rsidR="00AF5B29" w:rsidRPr="0062217F">
          <w:rPr>
            <w:rStyle w:val="Hypertextovodkaz"/>
            <w:rFonts w:eastAsia="Times New Roman"/>
            <w:i/>
            <w:noProof w:val="0"/>
            <w:lang w:eastAsia="cs-CZ"/>
          </w:rPr>
          <w:t>Protijedy II</w:t>
        </w:r>
      </w:hyperlink>
    </w:p>
    <w:p w:rsidR="00AF5B29" w:rsidRPr="00AF5B29" w:rsidRDefault="00F610A9" w:rsidP="00F42364">
      <w:pPr>
        <w:widowControl w:val="0"/>
        <w:numPr>
          <w:ilvl w:val="0"/>
          <w:numId w:val="32"/>
        </w:numPr>
        <w:spacing w:line="288" w:lineRule="auto"/>
        <w:ind w:left="1276" w:hanging="283"/>
        <w:jc w:val="left"/>
        <w:rPr>
          <w:rFonts w:eastAsia="Times New Roman"/>
          <w:i/>
          <w:noProof w:val="0"/>
          <w:lang w:eastAsia="cs-CZ"/>
        </w:rPr>
      </w:pPr>
      <w:hyperlink w:anchor="Předměty_povolání" w:history="1">
        <w:r w:rsidR="00AF5B29" w:rsidRPr="0062217F">
          <w:rPr>
            <w:rStyle w:val="Hypertextovodkaz"/>
            <w:rFonts w:eastAsia="Times New Roman"/>
            <w:i/>
            <w:noProof w:val="0"/>
            <w:lang w:eastAsia="cs-CZ"/>
          </w:rPr>
          <w:t>Předměty povolání</w:t>
        </w:r>
      </w:hyperlink>
    </w:p>
    <w:p w:rsidR="00AF5B29" w:rsidRPr="00AF5B29" w:rsidRDefault="00F610A9" w:rsidP="00F42364">
      <w:pPr>
        <w:widowControl w:val="0"/>
        <w:numPr>
          <w:ilvl w:val="0"/>
          <w:numId w:val="32"/>
        </w:numPr>
        <w:spacing w:line="288" w:lineRule="auto"/>
        <w:ind w:left="1276" w:hanging="283"/>
        <w:jc w:val="left"/>
        <w:rPr>
          <w:rFonts w:eastAsia="Times New Roman"/>
          <w:i/>
          <w:noProof w:val="0"/>
          <w:lang w:eastAsia="cs-CZ"/>
        </w:rPr>
      </w:pPr>
      <w:hyperlink w:anchor="Talismany1" w:history="1">
        <w:r w:rsidR="00AF5B29" w:rsidRPr="0062217F">
          <w:rPr>
            <w:rStyle w:val="Hypertextovodkaz"/>
            <w:rFonts w:eastAsia="Times New Roman"/>
            <w:i/>
            <w:noProof w:val="0"/>
            <w:lang w:eastAsia="cs-CZ"/>
          </w:rPr>
          <w:t>Talismany I</w:t>
        </w:r>
      </w:hyperlink>
    </w:p>
    <w:p w:rsidR="00AF5B29" w:rsidRPr="000875A3" w:rsidRDefault="00F610A9" w:rsidP="00F42364">
      <w:pPr>
        <w:widowControl w:val="0"/>
        <w:numPr>
          <w:ilvl w:val="0"/>
          <w:numId w:val="32"/>
        </w:numPr>
        <w:spacing w:line="288" w:lineRule="auto"/>
        <w:ind w:left="1276" w:hanging="283"/>
        <w:jc w:val="left"/>
        <w:rPr>
          <w:rFonts w:eastAsia="Times New Roman"/>
          <w:i/>
          <w:noProof w:val="0"/>
          <w:lang w:eastAsia="cs-CZ"/>
        </w:rPr>
      </w:pPr>
      <w:hyperlink w:anchor="Zaklinani_duchu" w:history="1">
        <w:r w:rsidR="00AF5B29" w:rsidRPr="0062217F">
          <w:rPr>
            <w:rStyle w:val="Hypertextovodkaz"/>
            <w:rFonts w:eastAsia="Times New Roman"/>
            <w:i/>
            <w:noProof w:val="0"/>
            <w:lang w:eastAsia="cs-CZ"/>
          </w:rPr>
          <w:t>Zaklínání duchů I</w:t>
        </w:r>
      </w:hyperlink>
    </w:p>
    <w:p w:rsidR="00AF5B29" w:rsidRDefault="00AF5B29" w:rsidP="00AF5B29">
      <w:pPr>
        <w:widowControl w:val="0"/>
        <w:spacing w:line="288" w:lineRule="auto"/>
        <w:rPr>
          <w:rFonts w:eastAsia="Times New Roman"/>
          <w:noProof w:val="0"/>
          <w:lang w:eastAsia="cs-CZ"/>
        </w:rPr>
      </w:pPr>
    </w:p>
    <w:p w:rsidR="00AF5B29" w:rsidRPr="000875A3" w:rsidRDefault="00AF5B29" w:rsidP="00AF5B29">
      <w:pPr>
        <w:widowControl w:val="0"/>
        <w:spacing w:line="288" w:lineRule="auto"/>
        <w:rPr>
          <w:rFonts w:eastAsia="Times New Roman"/>
          <w:noProof w:val="0"/>
          <w:lang w:eastAsia="cs-CZ"/>
        </w:rPr>
      </w:pPr>
    </w:p>
    <w:p w:rsidR="00AF5B29" w:rsidRPr="000875A3" w:rsidRDefault="00AF5B29" w:rsidP="00AF5B29">
      <w:pPr>
        <w:widowControl w:val="0"/>
        <w:spacing w:line="288" w:lineRule="auto"/>
        <w:rPr>
          <w:rFonts w:eastAsia="Times New Roman"/>
          <w:noProof w:val="0"/>
          <w:lang w:eastAsia="cs-CZ"/>
        </w:rPr>
      </w:pPr>
    </w:p>
    <w:p w:rsidR="00AF5B29" w:rsidRPr="000875A3" w:rsidRDefault="00AF5B29" w:rsidP="00AF5B29">
      <w:pPr>
        <w:widowControl w:val="0"/>
        <w:spacing w:line="288" w:lineRule="auto"/>
        <w:rPr>
          <w:rFonts w:eastAsia="Times New Roman"/>
          <w:noProof w:val="0"/>
          <w:lang w:eastAsia="cs-CZ"/>
        </w:rPr>
      </w:pPr>
      <w:r w:rsidRPr="000875A3">
        <w:rPr>
          <w:rFonts w:eastAsia="Times New Roman"/>
          <w:noProof w:val="0"/>
          <w:lang w:eastAsia="cs-CZ"/>
        </w:rPr>
        <w:lastRenderedPageBreak/>
        <w:t xml:space="preserve">Recepty </w:t>
      </w:r>
      <w:proofErr w:type="spellStart"/>
      <w:r w:rsidRPr="000875A3">
        <w:rPr>
          <w:rFonts w:eastAsia="Times New Roman"/>
          <w:b/>
          <w:noProof w:val="0"/>
          <w:lang w:eastAsia="cs-CZ"/>
        </w:rPr>
        <w:t>Lučba</w:t>
      </w:r>
      <w:proofErr w:type="spellEnd"/>
      <w:r w:rsidRPr="000875A3">
        <w:rPr>
          <w:rFonts w:eastAsia="Times New Roman"/>
          <w:b/>
          <w:noProof w:val="0"/>
          <w:lang w:eastAsia="cs-CZ"/>
        </w:rPr>
        <w:t xml:space="preserve"> III</w:t>
      </w:r>
      <w:r w:rsidRPr="000875A3">
        <w:rPr>
          <w:rFonts w:eastAsia="Times New Roman"/>
          <w:noProof w:val="0"/>
          <w:lang w:eastAsia="cs-CZ"/>
        </w:rPr>
        <w:t xml:space="preserve"> (od 11. úrovně)</w:t>
      </w:r>
    </w:p>
    <w:p w:rsidR="00AF5B29" w:rsidRPr="00DA766A" w:rsidRDefault="00DA766A" w:rsidP="00AF5B29">
      <w:pPr>
        <w:widowControl w:val="0"/>
        <w:numPr>
          <w:ilvl w:val="0"/>
          <w:numId w:val="33"/>
        </w:numPr>
        <w:spacing w:line="288" w:lineRule="auto"/>
        <w:jc w:val="left"/>
        <w:rPr>
          <w:rStyle w:val="Hypertextovodkaz"/>
          <w:rFonts w:eastAsia="Times New Roman"/>
          <w:i/>
          <w:noProof w:val="0"/>
          <w:lang w:eastAsia="cs-CZ"/>
        </w:rPr>
      </w:pPr>
      <w:r>
        <w:rPr>
          <w:rFonts w:eastAsia="Times New Roman"/>
          <w:i/>
          <w:noProof w:val="0"/>
          <w:color w:val="0000FF"/>
          <w:u w:val="single"/>
          <w:lang w:eastAsia="cs-CZ"/>
        </w:rPr>
        <w:fldChar w:fldCharType="begin"/>
      </w:r>
      <w:r>
        <w:rPr>
          <w:rFonts w:eastAsia="Times New Roman"/>
          <w:i/>
          <w:noProof w:val="0"/>
          <w:color w:val="0000FF"/>
          <w:u w:val="single"/>
          <w:lang w:eastAsia="cs-CZ"/>
        </w:rPr>
        <w:instrText xml:space="preserve"> HYPERLINK  \l "Hůlky" </w:instrText>
      </w:r>
      <w:r>
        <w:rPr>
          <w:rFonts w:eastAsia="Times New Roman"/>
          <w:i/>
          <w:noProof w:val="0"/>
          <w:color w:val="0000FF"/>
          <w:u w:val="single"/>
          <w:lang w:eastAsia="cs-CZ"/>
        </w:rPr>
        <w:fldChar w:fldCharType="separate"/>
      </w:r>
      <w:r w:rsidR="00AF5B29" w:rsidRPr="00DA766A">
        <w:rPr>
          <w:rStyle w:val="Hypertextovodkaz"/>
          <w:rFonts w:eastAsia="Times New Roman"/>
          <w:i/>
          <w:noProof w:val="0"/>
          <w:lang w:eastAsia="cs-CZ"/>
        </w:rPr>
        <w:t>Hůlky</w:t>
      </w:r>
    </w:p>
    <w:p w:rsidR="00AF5B29" w:rsidRPr="00AF5B29" w:rsidRDefault="00DA766A" w:rsidP="00AF5B29">
      <w:pPr>
        <w:widowControl w:val="0"/>
        <w:numPr>
          <w:ilvl w:val="0"/>
          <w:numId w:val="33"/>
        </w:numPr>
        <w:spacing w:line="288" w:lineRule="auto"/>
        <w:jc w:val="left"/>
        <w:rPr>
          <w:rFonts w:eastAsia="Times New Roman"/>
          <w:i/>
          <w:noProof w:val="0"/>
          <w:lang w:eastAsia="cs-CZ"/>
        </w:rPr>
      </w:pPr>
      <w:r>
        <w:rPr>
          <w:rFonts w:eastAsia="Times New Roman"/>
          <w:i/>
          <w:noProof w:val="0"/>
          <w:color w:val="0000FF"/>
          <w:u w:val="single"/>
          <w:lang w:eastAsia="cs-CZ"/>
        </w:rPr>
        <w:fldChar w:fldCharType="end"/>
      </w:r>
      <w:hyperlink w:anchor="Jedy3" w:history="1">
        <w:r w:rsidR="00AF5B29" w:rsidRPr="00DA766A">
          <w:rPr>
            <w:rStyle w:val="Hypertextovodkaz"/>
            <w:rFonts w:eastAsia="Times New Roman"/>
            <w:i/>
            <w:noProof w:val="0"/>
            <w:lang w:eastAsia="cs-CZ"/>
          </w:rPr>
          <w:t>Jedy III</w:t>
        </w:r>
      </w:hyperlink>
    </w:p>
    <w:p w:rsidR="00AF5B29" w:rsidRPr="00AF5B29" w:rsidRDefault="00F610A9" w:rsidP="00AF5B29">
      <w:pPr>
        <w:widowControl w:val="0"/>
        <w:numPr>
          <w:ilvl w:val="0"/>
          <w:numId w:val="33"/>
        </w:numPr>
        <w:spacing w:line="288" w:lineRule="auto"/>
        <w:jc w:val="left"/>
        <w:rPr>
          <w:rFonts w:eastAsia="Times New Roman"/>
          <w:i/>
          <w:noProof w:val="0"/>
          <w:lang w:eastAsia="cs-CZ"/>
        </w:rPr>
      </w:pPr>
      <w:hyperlink w:anchor="Kouzelne_predmety" w:history="1">
        <w:r w:rsidR="00AF5B29" w:rsidRPr="00DA766A">
          <w:rPr>
            <w:rStyle w:val="Hypertextovodkaz"/>
            <w:rFonts w:eastAsia="Times New Roman"/>
            <w:i/>
            <w:noProof w:val="0"/>
            <w:lang w:eastAsia="cs-CZ"/>
          </w:rPr>
          <w:t>Kouzelné předměty I</w:t>
        </w:r>
      </w:hyperlink>
    </w:p>
    <w:p w:rsidR="00AF5B29" w:rsidRPr="00AF5B29" w:rsidRDefault="00F610A9" w:rsidP="00AF5B29">
      <w:pPr>
        <w:widowControl w:val="0"/>
        <w:numPr>
          <w:ilvl w:val="0"/>
          <w:numId w:val="33"/>
        </w:numPr>
        <w:spacing w:line="288" w:lineRule="auto"/>
        <w:jc w:val="left"/>
        <w:rPr>
          <w:rFonts w:eastAsia="Times New Roman"/>
          <w:i/>
          <w:noProof w:val="0"/>
          <w:lang w:eastAsia="cs-CZ"/>
        </w:rPr>
      </w:pPr>
      <w:hyperlink w:anchor="Lektvary2" w:history="1">
        <w:r w:rsidR="00AF5B29" w:rsidRPr="00DA766A">
          <w:rPr>
            <w:rStyle w:val="Hypertextovodkaz"/>
            <w:rFonts w:eastAsia="Times New Roman"/>
            <w:i/>
            <w:noProof w:val="0"/>
            <w:lang w:eastAsia="cs-CZ"/>
          </w:rPr>
          <w:t>Lektvary II</w:t>
        </w:r>
      </w:hyperlink>
    </w:p>
    <w:p w:rsidR="00AF5B29" w:rsidRPr="00AF5B29" w:rsidRDefault="00F610A9" w:rsidP="00AF5B29">
      <w:pPr>
        <w:widowControl w:val="0"/>
        <w:numPr>
          <w:ilvl w:val="0"/>
          <w:numId w:val="33"/>
        </w:numPr>
        <w:spacing w:line="288" w:lineRule="auto"/>
        <w:jc w:val="left"/>
        <w:rPr>
          <w:rFonts w:eastAsia="Times New Roman"/>
          <w:i/>
          <w:noProof w:val="0"/>
          <w:lang w:eastAsia="cs-CZ"/>
        </w:rPr>
      </w:pPr>
      <w:hyperlink w:anchor="Parfemy" w:history="1">
        <w:r w:rsidR="00AF5B29" w:rsidRPr="00DA766A">
          <w:rPr>
            <w:rStyle w:val="Hypertextovodkaz"/>
            <w:rFonts w:eastAsia="Times New Roman"/>
            <w:i/>
            <w:noProof w:val="0"/>
            <w:lang w:eastAsia="cs-CZ"/>
          </w:rPr>
          <w:t>Parfémy</w:t>
        </w:r>
      </w:hyperlink>
    </w:p>
    <w:p w:rsidR="00AF5B29" w:rsidRPr="00AF5B29" w:rsidRDefault="00F610A9" w:rsidP="00AF5B29">
      <w:pPr>
        <w:widowControl w:val="0"/>
        <w:numPr>
          <w:ilvl w:val="0"/>
          <w:numId w:val="33"/>
        </w:numPr>
        <w:spacing w:line="288" w:lineRule="auto"/>
        <w:jc w:val="left"/>
        <w:rPr>
          <w:rFonts w:eastAsia="Times New Roman"/>
          <w:i/>
          <w:noProof w:val="0"/>
          <w:lang w:eastAsia="cs-CZ"/>
        </w:rPr>
      </w:pPr>
      <w:hyperlink w:anchor="Pasti" w:history="1">
        <w:r w:rsidR="00AF5B29" w:rsidRPr="00DA766A">
          <w:rPr>
            <w:rStyle w:val="Hypertextovodkaz"/>
            <w:rFonts w:eastAsia="Times New Roman"/>
            <w:i/>
            <w:noProof w:val="0"/>
            <w:lang w:eastAsia="cs-CZ"/>
          </w:rPr>
          <w:t>Pasti I</w:t>
        </w:r>
      </w:hyperlink>
    </w:p>
    <w:p w:rsidR="00AF5B29" w:rsidRPr="00AF5B29" w:rsidRDefault="00F610A9" w:rsidP="00AF5B29">
      <w:pPr>
        <w:widowControl w:val="0"/>
        <w:numPr>
          <w:ilvl w:val="0"/>
          <w:numId w:val="33"/>
        </w:numPr>
        <w:spacing w:line="288" w:lineRule="auto"/>
        <w:jc w:val="left"/>
        <w:rPr>
          <w:rFonts w:eastAsia="Times New Roman"/>
          <w:i/>
          <w:noProof w:val="0"/>
          <w:lang w:eastAsia="cs-CZ"/>
        </w:rPr>
      </w:pPr>
      <w:hyperlink w:anchor="Talismany2" w:history="1">
        <w:r w:rsidR="00AF5B29" w:rsidRPr="00DA766A">
          <w:rPr>
            <w:rStyle w:val="Hypertextovodkaz"/>
            <w:rFonts w:eastAsia="Times New Roman"/>
            <w:i/>
            <w:noProof w:val="0"/>
            <w:lang w:eastAsia="cs-CZ"/>
          </w:rPr>
          <w:t>Talismany II</w:t>
        </w:r>
      </w:hyperlink>
    </w:p>
    <w:p w:rsidR="00AF5B29" w:rsidRPr="000875A3" w:rsidRDefault="00F610A9" w:rsidP="00AF5B29">
      <w:pPr>
        <w:widowControl w:val="0"/>
        <w:numPr>
          <w:ilvl w:val="0"/>
          <w:numId w:val="33"/>
        </w:numPr>
        <w:spacing w:line="288" w:lineRule="auto"/>
        <w:jc w:val="left"/>
        <w:rPr>
          <w:rFonts w:eastAsia="Times New Roman"/>
          <w:i/>
          <w:noProof w:val="0"/>
          <w:lang w:eastAsia="cs-CZ"/>
        </w:rPr>
      </w:pPr>
      <w:hyperlink w:anchor="Zaklinani_duchu2" w:history="1">
        <w:r w:rsidR="00AF5B29" w:rsidRPr="00DA766A">
          <w:rPr>
            <w:rStyle w:val="Hypertextovodkaz"/>
            <w:rFonts w:eastAsia="Times New Roman"/>
            <w:i/>
            <w:noProof w:val="0"/>
            <w:lang w:eastAsia="cs-CZ"/>
          </w:rPr>
          <w:t>Zaklínání duchů II</w:t>
        </w:r>
      </w:hyperlink>
    </w:p>
    <w:p w:rsidR="00AF5B29" w:rsidRPr="000875A3" w:rsidRDefault="00AF5B29" w:rsidP="00AF5B29">
      <w:pPr>
        <w:widowControl w:val="0"/>
        <w:spacing w:line="288" w:lineRule="auto"/>
        <w:rPr>
          <w:rFonts w:eastAsia="Times New Roman"/>
          <w:noProof w:val="0"/>
          <w:lang w:eastAsia="cs-CZ"/>
        </w:rPr>
      </w:pPr>
      <w:r w:rsidRPr="000875A3">
        <w:rPr>
          <w:rFonts w:eastAsia="Times New Roman"/>
          <w:noProof w:val="0"/>
          <w:lang w:eastAsia="cs-CZ"/>
        </w:rPr>
        <w:t xml:space="preserve">Recepty </w:t>
      </w:r>
      <w:proofErr w:type="spellStart"/>
      <w:r w:rsidRPr="000875A3">
        <w:rPr>
          <w:rFonts w:eastAsia="Times New Roman"/>
          <w:b/>
          <w:noProof w:val="0"/>
          <w:lang w:eastAsia="cs-CZ"/>
        </w:rPr>
        <w:t>Lučba</w:t>
      </w:r>
      <w:proofErr w:type="spellEnd"/>
      <w:r w:rsidRPr="000875A3">
        <w:rPr>
          <w:rFonts w:eastAsia="Times New Roman"/>
          <w:b/>
          <w:noProof w:val="0"/>
          <w:lang w:eastAsia="cs-CZ"/>
        </w:rPr>
        <w:t xml:space="preserve"> IV</w:t>
      </w:r>
      <w:r w:rsidRPr="000875A3">
        <w:rPr>
          <w:rFonts w:eastAsia="Times New Roman"/>
          <w:noProof w:val="0"/>
          <w:lang w:eastAsia="cs-CZ"/>
        </w:rPr>
        <w:t xml:space="preserve"> (od 16. úrovně)</w:t>
      </w:r>
    </w:p>
    <w:p w:rsidR="00AF5B29" w:rsidRPr="00DA766A" w:rsidRDefault="00DA766A" w:rsidP="00AF5B29">
      <w:pPr>
        <w:widowControl w:val="0"/>
        <w:numPr>
          <w:ilvl w:val="0"/>
          <w:numId w:val="34"/>
        </w:numPr>
        <w:spacing w:line="288" w:lineRule="auto"/>
        <w:jc w:val="left"/>
        <w:rPr>
          <w:rStyle w:val="Hypertextovodkaz"/>
          <w:rFonts w:eastAsia="Times New Roman"/>
          <w:i/>
          <w:noProof w:val="0"/>
          <w:lang w:eastAsia="cs-CZ"/>
        </w:rPr>
      </w:pPr>
      <w:r>
        <w:rPr>
          <w:rFonts w:eastAsia="Times New Roman"/>
          <w:i/>
          <w:noProof w:val="0"/>
          <w:color w:val="0000FF"/>
          <w:u w:val="single"/>
          <w:lang w:eastAsia="cs-CZ"/>
        </w:rPr>
        <w:fldChar w:fldCharType="begin"/>
      </w:r>
      <w:r>
        <w:rPr>
          <w:rFonts w:eastAsia="Times New Roman"/>
          <w:i/>
          <w:noProof w:val="0"/>
          <w:color w:val="0000FF"/>
          <w:u w:val="single"/>
          <w:lang w:eastAsia="cs-CZ"/>
        </w:rPr>
        <w:instrText xml:space="preserve"> HYPERLINK  \l "Prsteny" </w:instrText>
      </w:r>
      <w:r>
        <w:rPr>
          <w:rFonts w:eastAsia="Times New Roman"/>
          <w:i/>
          <w:noProof w:val="0"/>
          <w:color w:val="0000FF"/>
          <w:u w:val="single"/>
          <w:lang w:eastAsia="cs-CZ"/>
        </w:rPr>
        <w:fldChar w:fldCharType="separate"/>
      </w:r>
      <w:r w:rsidR="00AF5B29" w:rsidRPr="00DA766A">
        <w:rPr>
          <w:rStyle w:val="Hypertextovodkaz"/>
          <w:rFonts w:eastAsia="Times New Roman"/>
          <w:i/>
          <w:noProof w:val="0"/>
          <w:lang w:eastAsia="cs-CZ"/>
        </w:rPr>
        <w:t>Kouzelné prsteny</w:t>
      </w:r>
    </w:p>
    <w:p w:rsidR="00AF5B29" w:rsidRPr="00AF5B29" w:rsidRDefault="00DA766A" w:rsidP="00AF5B29">
      <w:pPr>
        <w:widowControl w:val="0"/>
        <w:numPr>
          <w:ilvl w:val="0"/>
          <w:numId w:val="34"/>
        </w:numPr>
        <w:spacing w:line="288" w:lineRule="auto"/>
        <w:jc w:val="left"/>
        <w:rPr>
          <w:rFonts w:eastAsia="Times New Roman"/>
          <w:i/>
          <w:noProof w:val="0"/>
          <w:lang w:eastAsia="cs-CZ"/>
        </w:rPr>
      </w:pPr>
      <w:r>
        <w:rPr>
          <w:rFonts w:eastAsia="Times New Roman"/>
          <w:i/>
          <w:noProof w:val="0"/>
          <w:color w:val="0000FF"/>
          <w:u w:val="single"/>
          <w:lang w:eastAsia="cs-CZ"/>
        </w:rPr>
        <w:fldChar w:fldCharType="end"/>
      </w:r>
      <w:hyperlink w:anchor="Kouzelne_predmety2" w:history="1">
        <w:r w:rsidR="00AF5B29" w:rsidRPr="00DA766A">
          <w:rPr>
            <w:rStyle w:val="Hypertextovodkaz"/>
            <w:rFonts w:eastAsia="Times New Roman"/>
            <w:i/>
            <w:noProof w:val="0"/>
            <w:lang w:eastAsia="cs-CZ"/>
          </w:rPr>
          <w:t>Kouzelné předměty II</w:t>
        </w:r>
      </w:hyperlink>
    </w:p>
    <w:p w:rsidR="00AF5B29" w:rsidRPr="00AF5B29" w:rsidRDefault="00F610A9" w:rsidP="00AF5B29">
      <w:pPr>
        <w:widowControl w:val="0"/>
        <w:numPr>
          <w:ilvl w:val="0"/>
          <w:numId w:val="34"/>
        </w:numPr>
        <w:spacing w:line="288" w:lineRule="auto"/>
        <w:jc w:val="left"/>
        <w:rPr>
          <w:rFonts w:eastAsia="Times New Roman"/>
          <w:i/>
          <w:noProof w:val="0"/>
          <w:lang w:eastAsia="cs-CZ"/>
        </w:rPr>
      </w:pPr>
      <w:hyperlink w:anchor="Kouzelné_zbroje" w:history="1">
        <w:r w:rsidR="00AF5B29" w:rsidRPr="00DA766A">
          <w:rPr>
            <w:rStyle w:val="Hypertextovodkaz"/>
            <w:rFonts w:eastAsia="Times New Roman"/>
            <w:i/>
            <w:noProof w:val="0"/>
            <w:lang w:eastAsia="cs-CZ"/>
          </w:rPr>
          <w:t>Kouzelné zbroje</w:t>
        </w:r>
      </w:hyperlink>
    </w:p>
    <w:p w:rsidR="00AF5B29" w:rsidRPr="00AF5B29" w:rsidRDefault="00F610A9" w:rsidP="00AF5B29">
      <w:pPr>
        <w:widowControl w:val="0"/>
        <w:numPr>
          <w:ilvl w:val="0"/>
          <w:numId w:val="34"/>
        </w:numPr>
        <w:spacing w:line="288" w:lineRule="auto"/>
        <w:jc w:val="left"/>
        <w:rPr>
          <w:rFonts w:eastAsia="Times New Roman"/>
          <w:i/>
          <w:noProof w:val="0"/>
          <w:lang w:eastAsia="cs-CZ"/>
        </w:rPr>
      </w:pPr>
      <w:hyperlink w:anchor="Lektvary3" w:history="1">
        <w:r w:rsidR="00AF5B29" w:rsidRPr="00DA766A">
          <w:rPr>
            <w:rStyle w:val="Hypertextovodkaz"/>
            <w:rFonts w:eastAsia="Times New Roman"/>
            <w:i/>
            <w:noProof w:val="0"/>
            <w:lang w:eastAsia="cs-CZ"/>
          </w:rPr>
          <w:t>Lektvary III</w:t>
        </w:r>
      </w:hyperlink>
    </w:p>
    <w:p w:rsidR="00AF5B29" w:rsidRPr="00AF5B29" w:rsidRDefault="00F610A9" w:rsidP="00AF5B29">
      <w:pPr>
        <w:widowControl w:val="0"/>
        <w:numPr>
          <w:ilvl w:val="0"/>
          <w:numId w:val="34"/>
        </w:numPr>
        <w:spacing w:line="288" w:lineRule="auto"/>
        <w:jc w:val="left"/>
        <w:rPr>
          <w:rFonts w:eastAsia="Times New Roman"/>
          <w:i/>
          <w:noProof w:val="0"/>
          <w:lang w:eastAsia="cs-CZ"/>
        </w:rPr>
      </w:pPr>
      <w:hyperlink w:anchor="Pasti2" w:history="1">
        <w:r w:rsidR="00AF5B29" w:rsidRPr="00DA766A">
          <w:rPr>
            <w:rStyle w:val="Hypertextovodkaz"/>
            <w:rFonts w:eastAsia="Times New Roman"/>
            <w:i/>
            <w:noProof w:val="0"/>
            <w:lang w:eastAsia="cs-CZ"/>
          </w:rPr>
          <w:t>Pasti II</w:t>
        </w:r>
      </w:hyperlink>
    </w:p>
    <w:p w:rsidR="00AF5B29" w:rsidRPr="00AF5B29" w:rsidRDefault="00F610A9" w:rsidP="00AF5B29">
      <w:pPr>
        <w:widowControl w:val="0"/>
        <w:numPr>
          <w:ilvl w:val="0"/>
          <w:numId w:val="34"/>
        </w:numPr>
        <w:spacing w:line="288" w:lineRule="auto"/>
        <w:jc w:val="left"/>
        <w:rPr>
          <w:rFonts w:eastAsia="Times New Roman"/>
          <w:i/>
          <w:noProof w:val="0"/>
          <w:lang w:eastAsia="cs-CZ"/>
        </w:rPr>
      </w:pPr>
      <w:hyperlink w:anchor="Posilujici_svitky" w:history="1">
        <w:r w:rsidR="00AF5B29" w:rsidRPr="00DA766A">
          <w:rPr>
            <w:rStyle w:val="Hypertextovodkaz"/>
            <w:rFonts w:eastAsia="Times New Roman"/>
            <w:i/>
            <w:noProof w:val="0"/>
            <w:lang w:eastAsia="cs-CZ"/>
          </w:rPr>
          <w:t>Posilující svitky</w:t>
        </w:r>
      </w:hyperlink>
    </w:p>
    <w:p w:rsidR="00AF5B29" w:rsidRPr="00AF5B29" w:rsidRDefault="00F610A9" w:rsidP="00AF5B29">
      <w:pPr>
        <w:widowControl w:val="0"/>
        <w:numPr>
          <w:ilvl w:val="0"/>
          <w:numId w:val="34"/>
        </w:numPr>
        <w:spacing w:line="288" w:lineRule="auto"/>
        <w:jc w:val="left"/>
        <w:rPr>
          <w:rFonts w:eastAsia="Times New Roman"/>
          <w:i/>
          <w:noProof w:val="0"/>
          <w:lang w:eastAsia="cs-CZ"/>
        </w:rPr>
      </w:pPr>
      <w:hyperlink w:anchor="Talismany3" w:history="1">
        <w:r w:rsidR="00AF5B29" w:rsidRPr="00DA766A">
          <w:rPr>
            <w:rStyle w:val="Hypertextovodkaz"/>
            <w:rFonts w:eastAsia="Times New Roman"/>
            <w:i/>
            <w:noProof w:val="0"/>
            <w:lang w:eastAsia="cs-CZ"/>
          </w:rPr>
          <w:t>Talismany III</w:t>
        </w:r>
      </w:hyperlink>
    </w:p>
    <w:p w:rsidR="00AF5B29" w:rsidRPr="00AF5B29" w:rsidRDefault="00F610A9" w:rsidP="00AF5B29">
      <w:pPr>
        <w:widowControl w:val="0"/>
        <w:numPr>
          <w:ilvl w:val="0"/>
          <w:numId w:val="34"/>
        </w:numPr>
        <w:spacing w:line="288" w:lineRule="auto"/>
        <w:jc w:val="left"/>
        <w:rPr>
          <w:rFonts w:eastAsia="Times New Roman"/>
          <w:i/>
          <w:noProof w:val="0"/>
          <w:lang w:eastAsia="cs-CZ"/>
        </w:rPr>
      </w:pPr>
      <w:hyperlink w:anchor="Zaklinacske_elixiry" w:history="1">
        <w:r w:rsidR="00AF5B29" w:rsidRPr="00DA766A">
          <w:rPr>
            <w:rStyle w:val="Hypertextovodkaz"/>
            <w:rFonts w:eastAsia="Times New Roman"/>
            <w:i/>
            <w:noProof w:val="0"/>
            <w:lang w:eastAsia="cs-CZ"/>
          </w:rPr>
          <w:t>Zaklínačské elixíry</w:t>
        </w:r>
      </w:hyperlink>
    </w:p>
    <w:p w:rsidR="00AF5B29" w:rsidRPr="000875A3" w:rsidRDefault="00F610A9" w:rsidP="00AF5B29">
      <w:pPr>
        <w:widowControl w:val="0"/>
        <w:numPr>
          <w:ilvl w:val="0"/>
          <w:numId w:val="34"/>
        </w:numPr>
        <w:spacing w:line="288" w:lineRule="auto"/>
        <w:jc w:val="left"/>
        <w:rPr>
          <w:rFonts w:eastAsia="Times New Roman"/>
          <w:i/>
          <w:noProof w:val="0"/>
          <w:lang w:eastAsia="cs-CZ"/>
        </w:rPr>
      </w:pPr>
      <w:hyperlink w:anchor="Zaklinani_duchu3" w:history="1">
        <w:r w:rsidR="00AF5B29" w:rsidRPr="00DA766A">
          <w:rPr>
            <w:rStyle w:val="Hypertextovodkaz"/>
            <w:rFonts w:eastAsia="Times New Roman"/>
            <w:i/>
            <w:noProof w:val="0"/>
            <w:lang w:eastAsia="cs-CZ"/>
          </w:rPr>
          <w:t>Zaklínání duchů III</w:t>
        </w:r>
      </w:hyperlink>
    </w:p>
    <w:p w:rsidR="009A04DA" w:rsidRPr="009A04DA" w:rsidRDefault="009A04DA" w:rsidP="00AF5B29">
      <w:pPr>
        <w:widowControl w:val="0"/>
        <w:spacing w:line="288" w:lineRule="auto"/>
        <w:rPr>
          <w:rFonts w:eastAsia="Times New Roman"/>
          <w:noProof w:val="0"/>
          <w:lang w:eastAsia="cs-CZ"/>
        </w:rPr>
        <w:sectPr w:rsidR="009A04DA" w:rsidRPr="009A04DA" w:rsidSect="00B57A96">
          <w:footnotePr>
            <w:numRestart w:val="eachPage"/>
          </w:footnotePr>
          <w:endnotePr>
            <w:numFmt w:val="decimal"/>
            <w:numStart w:val="0"/>
          </w:endnotePr>
          <w:type w:val="continuous"/>
          <w:pgSz w:w="11906" w:h="16838"/>
          <w:pgMar w:top="567" w:right="284" w:bottom="567" w:left="567" w:header="1798" w:footer="1798" w:gutter="0"/>
          <w:cols w:num="2" w:space="708"/>
          <w:docGrid w:linePitch="326"/>
        </w:sectPr>
      </w:pPr>
    </w:p>
    <w:p w:rsidR="009A04DA" w:rsidRPr="009A04DA" w:rsidRDefault="009A04DA" w:rsidP="009A04DA">
      <w:pPr>
        <w:widowControl w:val="0"/>
        <w:spacing w:line="288" w:lineRule="auto"/>
        <w:rPr>
          <w:rFonts w:eastAsia="Times New Roman"/>
          <w:noProof w:val="0"/>
          <w:lang w:eastAsia="cs-CZ"/>
        </w:rPr>
        <w:sectPr w:rsidR="009A04DA" w:rsidRPr="009A04DA" w:rsidSect="00B57A96">
          <w:footnotePr>
            <w:numRestart w:val="eachPage"/>
          </w:footnotePr>
          <w:endnotePr>
            <w:numFmt w:val="decimal"/>
            <w:numStart w:val="0"/>
          </w:endnotePr>
          <w:type w:val="continuous"/>
          <w:pgSz w:w="11906" w:h="16838"/>
          <w:pgMar w:top="567" w:right="284" w:bottom="567" w:left="567" w:header="1798" w:footer="1798" w:gutter="0"/>
          <w:cols w:num="2" w:space="708"/>
          <w:docGrid w:linePitch="326"/>
        </w:sectPr>
      </w:pPr>
    </w:p>
    <w:p w:rsidR="005F423C" w:rsidRPr="00EE78D7" w:rsidRDefault="005F423C" w:rsidP="005F423C">
      <w:pPr>
        <w:widowControl w:val="0"/>
        <w:spacing w:line="288" w:lineRule="auto"/>
        <w:rPr>
          <w:rFonts w:eastAsia="Times New Roman"/>
          <w:b/>
          <w:noProof w:val="0"/>
          <w:u w:val="single"/>
          <w:lang w:eastAsia="cs-CZ"/>
        </w:rPr>
      </w:pPr>
      <w:r w:rsidRPr="00EE78D7">
        <w:rPr>
          <w:rFonts w:eastAsia="Times New Roman"/>
          <w:b/>
          <w:noProof w:val="0"/>
          <w:u w:val="single"/>
          <w:lang w:eastAsia="cs-CZ"/>
        </w:rPr>
        <w:lastRenderedPageBreak/>
        <w:t>Navazující schopnosti</w:t>
      </w:r>
    </w:p>
    <w:p w:rsidR="005F423C" w:rsidRPr="00EE78D7" w:rsidRDefault="005F423C" w:rsidP="005F423C">
      <w:pPr>
        <w:spacing w:line="240" w:lineRule="auto"/>
        <w:ind w:firstLine="567"/>
        <w:jc w:val="left"/>
        <w:rPr>
          <w:rFonts w:eastAsia="Times New Roman"/>
          <w:noProof w:val="0"/>
        </w:rPr>
      </w:pPr>
      <w:r w:rsidRPr="00EE78D7">
        <w:rPr>
          <w:rFonts w:eastAsia="Times New Roman"/>
          <w:noProof w:val="0"/>
        </w:rPr>
        <w:t xml:space="preserve">Některé schopnosti mohou kromě dosažení určité úrovně vyžadovat i znalost jiných schopností či dovedností. Tyto požadavky jsou pro přehlednost shrnuty níže. </w:t>
      </w:r>
    </w:p>
    <w:p w:rsidR="005F423C" w:rsidRDefault="005F423C" w:rsidP="005F423C">
      <w:pPr>
        <w:spacing w:line="240" w:lineRule="auto"/>
        <w:ind w:left="360" w:firstLine="207"/>
        <w:rPr>
          <w:rFonts w:eastAsia="Times New Roman"/>
          <w:noProof w:val="0"/>
        </w:rPr>
      </w:pPr>
      <w:proofErr w:type="spellStart"/>
      <w:r w:rsidRPr="00EE78D7">
        <w:rPr>
          <w:rFonts w:eastAsia="Times New Roman"/>
          <w:noProof w:val="0"/>
        </w:rPr>
        <w:t>Dov</w:t>
      </w:r>
      <w:proofErr w:type="spellEnd"/>
      <w:r w:rsidRPr="00EE78D7">
        <w:rPr>
          <w:rFonts w:eastAsia="Times New Roman"/>
          <w:noProof w:val="0"/>
        </w:rPr>
        <w:t>.</w:t>
      </w:r>
      <w:r>
        <w:rPr>
          <w:rFonts w:eastAsia="Times New Roman"/>
          <w:noProof w:val="0"/>
        </w:rPr>
        <w:t xml:space="preserve"> Botanika I -&gt; Bylinkaření</w:t>
      </w:r>
    </w:p>
    <w:p w:rsidR="002B6886" w:rsidRDefault="002B6886" w:rsidP="005F423C">
      <w:pPr>
        <w:spacing w:line="240" w:lineRule="auto"/>
        <w:ind w:left="360" w:firstLine="207"/>
        <w:rPr>
          <w:rFonts w:eastAsia="Times New Roman"/>
          <w:noProof w:val="0"/>
        </w:rPr>
      </w:pPr>
      <w:proofErr w:type="spellStart"/>
      <w:r>
        <w:rPr>
          <w:rFonts w:eastAsia="Times New Roman"/>
          <w:noProof w:val="0"/>
        </w:rPr>
        <w:t>Dov</w:t>
      </w:r>
      <w:proofErr w:type="spellEnd"/>
      <w:r>
        <w:rPr>
          <w:rFonts w:eastAsia="Times New Roman"/>
          <w:noProof w:val="0"/>
        </w:rPr>
        <w:t>. Lékařství + Botanika -&gt; Léčitelství -&gt; Mistrovské léčitelství</w:t>
      </w:r>
    </w:p>
    <w:p w:rsidR="00D57704" w:rsidRDefault="00D57704" w:rsidP="005F423C">
      <w:pPr>
        <w:spacing w:line="240" w:lineRule="auto"/>
        <w:ind w:left="360" w:firstLine="207"/>
        <w:rPr>
          <w:rFonts w:eastAsia="Times New Roman"/>
          <w:noProof w:val="0"/>
        </w:rPr>
      </w:pPr>
      <w:proofErr w:type="spellStart"/>
      <w:r>
        <w:rPr>
          <w:rFonts w:eastAsia="Times New Roman"/>
          <w:noProof w:val="0"/>
        </w:rPr>
        <w:t>Dov</w:t>
      </w:r>
      <w:proofErr w:type="spellEnd"/>
      <w:r>
        <w:rPr>
          <w:rFonts w:eastAsia="Times New Roman"/>
          <w:noProof w:val="0"/>
        </w:rPr>
        <w:t xml:space="preserve">. Péče o zvířata II -&gt; </w:t>
      </w:r>
      <w:r w:rsidR="002B6886">
        <w:rPr>
          <w:rFonts w:eastAsia="Times New Roman"/>
          <w:noProof w:val="0"/>
        </w:rPr>
        <w:t>Alchymistův společník</w:t>
      </w:r>
    </w:p>
    <w:p w:rsidR="00005C03" w:rsidRDefault="00005C03" w:rsidP="005F423C">
      <w:pPr>
        <w:spacing w:line="240" w:lineRule="auto"/>
        <w:ind w:left="360" w:firstLine="207"/>
        <w:rPr>
          <w:rFonts w:eastAsia="Times New Roman"/>
          <w:noProof w:val="0"/>
        </w:rPr>
      </w:pPr>
      <w:proofErr w:type="spellStart"/>
      <w:r>
        <w:rPr>
          <w:rFonts w:eastAsia="Times New Roman"/>
          <w:noProof w:val="0"/>
        </w:rPr>
        <w:t>Dov</w:t>
      </w:r>
      <w:proofErr w:type="spellEnd"/>
      <w:r>
        <w:rPr>
          <w:rFonts w:eastAsia="Times New Roman"/>
          <w:noProof w:val="0"/>
        </w:rPr>
        <w:t>. Řemeslný fortel III -&gt; Přírodní ochrany</w:t>
      </w:r>
    </w:p>
    <w:p w:rsidR="002B6886" w:rsidRDefault="002B6886" w:rsidP="005F423C">
      <w:pPr>
        <w:spacing w:line="240" w:lineRule="auto"/>
        <w:ind w:left="360" w:firstLine="207"/>
        <w:rPr>
          <w:rFonts w:eastAsia="Times New Roman"/>
          <w:noProof w:val="0"/>
        </w:rPr>
      </w:pPr>
      <w:proofErr w:type="spellStart"/>
      <w:r>
        <w:rPr>
          <w:rFonts w:eastAsia="Times New Roman"/>
          <w:noProof w:val="0"/>
        </w:rPr>
        <w:t>Dov</w:t>
      </w:r>
      <w:proofErr w:type="spellEnd"/>
      <w:r>
        <w:rPr>
          <w:rFonts w:eastAsia="Times New Roman"/>
          <w:noProof w:val="0"/>
        </w:rPr>
        <w:t>. Řeznictví -&gt; Extrakce přírodních jedů</w:t>
      </w:r>
    </w:p>
    <w:p w:rsidR="002B6886" w:rsidRDefault="002B6886" w:rsidP="005F423C">
      <w:pPr>
        <w:spacing w:line="240" w:lineRule="auto"/>
        <w:ind w:left="360" w:firstLine="207"/>
        <w:rPr>
          <w:rFonts w:eastAsia="Times New Roman"/>
          <w:noProof w:val="0"/>
        </w:rPr>
      </w:pPr>
      <w:proofErr w:type="spellStart"/>
      <w:r>
        <w:rPr>
          <w:rFonts w:eastAsia="Times New Roman"/>
          <w:noProof w:val="0"/>
        </w:rPr>
        <w:t>Dov</w:t>
      </w:r>
      <w:proofErr w:type="spellEnd"/>
      <w:r>
        <w:rPr>
          <w:rFonts w:eastAsia="Times New Roman"/>
          <w:noProof w:val="0"/>
        </w:rPr>
        <w:t xml:space="preserve">. Vrh -&gt; Pokročilý vrh </w:t>
      </w:r>
    </w:p>
    <w:p w:rsidR="002B6886" w:rsidRDefault="002B6886" w:rsidP="005F423C">
      <w:pPr>
        <w:spacing w:line="240" w:lineRule="auto"/>
        <w:ind w:left="360" w:firstLine="207"/>
        <w:rPr>
          <w:rFonts w:eastAsia="Times New Roman"/>
          <w:noProof w:val="0"/>
        </w:rPr>
      </w:pPr>
      <w:proofErr w:type="spellStart"/>
      <w:r>
        <w:rPr>
          <w:rFonts w:eastAsia="Times New Roman"/>
          <w:noProof w:val="0"/>
        </w:rPr>
        <w:t>Dov</w:t>
      </w:r>
      <w:proofErr w:type="spellEnd"/>
      <w:r>
        <w:rPr>
          <w:rFonts w:eastAsia="Times New Roman"/>
          <w:noProof w:val="0"/>
        </w:rPr>
        <w:t>. Zoologie -&gt; Komunikace se zvířaty</w:t>
      </w:r>
    </w:p>
    <w:p w:rsidR="002B6886" w:rsidRDefault="002B6886" w:rsidP="005F423C">
      <w:pPr>
        <w:spacing w:line="240" w:lineRule="auto"/>
        <w:ind w:left="360" w:firstLine="207"/>
        <w:rPr>
          <w:rFonts w:eastAsia="Times New Roman"/>
          <w:noProof w:val="0"/>
        </w:rPr>
      </w:pPr>
      <w:proofErr w:type="spellStart"/>
      <w:r>
        <w:rPr>
          <w:rFonts w:eastAsia="Times New Roman"/>
          <w:noProof w:val="0"/>
        </w:rPr>
        <w:t>Sch</w:t>
      </w:r>
      <w:proofErr w:type="spellEnd"/>
      <w:r>
        <w:rPr>
          <w:rFonts w:eastAsia="Times New Roman"/>
          <w:noProof w:val="0"/>
        </w:rPr>
        <w:t>. Identifikace III -&gt; Prodlužování životnosti kouzelných předmětů</w:t>
      </w:r>
      <w:bookmarkStart w:id="1" w:name="_GoBack"/>
      <w:bookmarkEnd w:id="1"/>
    </w:p>
    <w:p w:rsidR="002B6886" w:rsidRDefault="002B6886" w:rsidP="005F423C">
      <w:pPr>
        <w:spacing w:line="240" w:lineRule="auto"/>
        <w:ind w:left="360" w:firstLine="207"/>
        <w:rPr>
          <w:rFonts w:eastAsia="Times New Roman"/>
          <w:noProof w:val="0"/>
        </w:rPr>
      </w:pPr>
      <w:proofErr w:type="spellStart"/>
      <w:r>
        <w:rPr>
          <w:rFonts w:eastAsia="Times New Roman"/>
          <w:noProof w:val="0"/>
        </w:rPr>
        <w:t>Sch</w:t>
      </w:r>
      <w:proofErr w:type="spellEnd"/>
      <w:r>
        <w:rPr>
          <w:rFonts w:eastAsia="Times New Roman"/>
          <w:noProof w:val="0"/>
        </w:rPr>
        <w:t>. Komunikace se zvířaty V -&gt; Totem</w:t>
      </w:r>
    </w:p>
    <w:p w:rsidR="00D57704" w:rsidRDefault="002B6886" w:rsidP="005F423C">
      <w:pPr>
        <w:spacing w:line="240" w:lineRule="auto"/>
        <w:ind w:left="360" w:firstLine="207"/>
        <w:rPr>
          <w:rFonts w:eastAsia="Times New Roman"/>
          <w:noProof w:val="0"/>
        </w:rPr>
      </w:pPr>
      <w:proofErr w:type="spellStart"/>
      <w:r>
        <w:rPr>
          <w:rFonts w:eastAsia="Times New Roman"/>
          <w:noProof w:val="0"/>
        </w:rPr>
        <w:t>Sch</w:t>
      </w:r>
      <w:proofErr w:type="spellEnd"/>
      <w:r>
        <w:rPr>
          <w:rFonts w:eastAsia="Times New Roman"/>
          <w:noProof w:val="0"/>
        </w:rPr>
        <w:t xml:space="preserve">. </w:t>
      </w:r>
      <w:proofErr w:type="spellStart"/>
      <w:r>
        <w:rPr>
          <w:rFonts w:eastAsia="Times New Roman"/>
          <w:noProof w:val="0"/>
        </w:rPr>
        <w:t>Lučba</w:t>
      </w:r>
      <w:proofErr w:type="spellEnd"/>
      <w:r>
        <w:rPr>
          <w:rFonts w:eastAsia="Times New Roman"/>
          <w:noProof w:val="0"/>
        </w:rPr>
        <w:t xml:space="preserve"> -&gt; </w:t>
      </w:r>
      <w:proofErr w:type="spellStart"/>
      <w:r>
        <w:rPr>
          <w:rFonts w:eastAsia="Times New Roman"/>
          <w:noProof w:val="0"/>
        </w:rPr>
        <w:t>Lučba</w:t>
      </w:r>
      <w:proofErr w:type="spellEnd"/>
      <w:r>
        <w:rPr>
          <w:rFonts w:eastAsia="Times New Roman"/>
          <w:noProof w:val="0"/>
        </w:rPr>
        <w:t xml:space="preserve"> 2 -&gt; </w:t>
      </w:r>
      <w:proofErr w:type="spellStart"/>
      <w:r>
        <w:rPr>
          <w:rFonts w:eastAsia="Times New Roman"/>
          <w:noProof w:val="0"/>
        </w:rPr>
        <w:t>Lučba</w:t>
      </w:r>
      <w:proofErr w:type="spellEnd"/>
      <w:r>
        <w:rPr>
          <w:rFonts w:eastAsia="Times New Roman"/>
          <w:noProof w:val="0"/>
        </w:rPr>
        <w:t xml:space="preserve"> 3 -&gt; </w:t>
      </w:r>
      <w:proofErr w:type="spellStart"/>
      <w:r>
        <w:rPr>
          <w:rFonts w:eastAsia="Times New Roman"/>
          <w:noProof w:val="0"/>
        </w:rPr>
        <w:t>Lučba</w:t>
      </w:r>
      <w:proofErr w:type="spellEnd"/>
      <w:r>
        <w:rPr>
          <w:rFonts w:eastAsia="Times New Roman"/>
          <w:noProof w:val="0"/>
        </w:rPr>
        <w:t xml:space="preserve"> 4</w:t>
      </w:r>
    </w:p>
    <w:p w:rsidR="002B6886" w:rsidRDefault="002B6886" w:rsidP="005F423C">
      <w:pPr>
        <w:spacing w:line="240" w:lineRule="auto"/>
        <w:ind w:left="360" w:firstLine="207"/>
        <w:rPr>
          <w:rFonts w:eastAsia="Times New Roman"/>
          <w:noProof w:val="0"/>
        </w:rPr>
      </w:pPr>
      <w:proofErr w:type="spellStart"/>
      <w:r>
        <w:rPr>
          <w:rFonts w:eastAsia="Times New Roman"/>
          <w:noProof w:val="0"/>
        </w:rPr>
        <w:t>Sch</w:t>
      </w:r>
      <w:proofErr w:type="spellEnd"/>
      <w:r>
        <w:rPr>
          <w:rFonts w:eastAsia="Times New Roman"/>
          <w:noProof w:val="0"/>
        </w:rPr>
        <w:t>. Proměny -&gt; Proměny 2</w:t>
      </w:r>
    </w:p>
    <w:p w:rsidR="002B6886" w:rsidRDefault="002B6886" w:rsidP="005F423C">
      <w:pPr>
        <w:spacing w:line="240" w:lineRule="auto"/>
        <w:ind w:left="360" w:firstLine="207"/>
        <w:rPr>
          <w:rFonts w:eastAsia="Times New Roman"/>
          <w:noProof w:val="0"/>
        </w:rPr>
      </w:pPr>
      <w:proofErr w:type="spellStart"/>
      <w:r>
        <w:rPr>
          <w:rFonts w:eastAsia="Times New Roman"/>
          <w:noProof w:val="0"/>
        </w:rPr>
        <w:t>Sch</w:t>
      </w:r>
      <w:proofErr w:type="spellEnd"/>
      <w:r>
        <w:rPr>
          <w:rFonts w:eastAsia="Times New Roman"/>
          <w:noProof w:val="0"/>
        </w:rPr>
        <w:t>. Vyvolávání elementálů I -&gt; Odvracení živlů</w:t>
      </w:r>
    </w:p>
    <w:p w:rsidR="002B6886" w:rsidRDefault="002B6886" w:rsidP="005F423C">
      <w:pPr>
        <w:spacing w:line="240" w:lineRule="auto"/>
        <w:ind w:left="360" w:firstLine="207"/>
        <w:rPr>
          <w:rFonts w:eastAsia="Times New Roman"/>
          <w:noProof w:val="0"/>
        </w:rPr>
      </w:pPr>
      <w:proofErr w:type="spellStart"/>
      <w:r>
        <w:rPr>
          <w:rFonts w:eastAsia="Times New Roman"/>
          <w:noProof w:val="0"/>
        </w:rPr>
        <w:t>Sch</w:t>
      </w:r>
      <w:proofErr w:type="spellEnd"/>
      <w:r>
        <w:rPr>
          <w:rFonts w:eastAsia="Times New Roman"/>
          <w:noProof w:val="0"/>
        </w:rPr>
        <w:t xml:space="preserve">. Vyvolávání elementálů IV -&gt; Vyvolávání </w:t>
      </w:r>
      <w:proofErr w:type="spellStart"/>
      <w:r>
        <w:rPr>
          <w:rFonts w:eastAsia="Times New Roman"/>
          <w:noProof w:val="0"/>
        </w:rPr>
        <w:t>bhutů</w:t>
      </w:r>
      <w:proofErr w:type="spellEnd"/>
    </w:p>
    <w:p w:rsidR="002B6886" w:rsidRDefault="002B6886" w:rsidP="005F423C">
      <w:pPr>
        <w:spacing w:line="240" w:lineRule="auto"/>
        <w:ind w:left="360" w:firstLine="207"/>
        <w:rPr>
          <w:rFonts w:eastAsia="Times New Roman"/>
          <w:noProof w:val="0"/>
        </w:rPr>
      </w:pPr>
      <w:proofErr w:type="spellStart"/>
      <w:r>
        <w:rPr>
          <w:rFonts w:eastAsia="Times New Roman"/>
          <w:noProof w:val="0"/>
        </w:rPr>
        <w:t>Sch</w:t>
      </w:r>
      <w:proofErr w:type="spellEnd"/>
      <w:r>
        <w:rPr>
          <w:rFonts w:eastAsia="Times New Roman"/>
          <w:noProof w:val="0"/>
        </w:rPr>
        <w:t>. Vyvolávání elementálů IV -&gt; Vyvolávání elementálů 2</w:t>
      </w:r>
    </w:p>
    <w:p w:rsidR="005F423C" w:rsidRDefault="005F423C" w:rsidP="005F423C">
      <w:pPr>
        <w:spacing w:line="240" w:lineRule="auto"/>
        <w:ind w:left="360" w:firstLine="207"/>
        <w:rPr>
          <w:rFonts w:eastAsia="Times New Roman"/>
          <w:noProof w:val="0"/>
        </w:rPr>
      </w:pPr>
    </w:p>
    <w:p w:rsidR="009A04DA" w:rsidRPr="009A04DA" w:rsidRDefault="009A04DA" w:rsidP="009A04DA">
      <w:pPr>
        <w:widowControl w:val="0"/>
        <w:spacing w:line="288" w:lineRule="auto"/>
        <w:rPr>
          <w:rFonts w:eastAsia="Times New Roman"/>
          <w:b/>
          <w:noProof w:val="0"/>
          <w:u w:val="single"/>
          <w:lang w:eastAsia="cs-CZ"/>
        </w:rPr>
      </w:pPr>
      <w:r w:rsidRPr="009A04DA">
        <w:rPr>
          <w:rFonts w:eastAsia="Times New Roman"/>
          <w:b/>
          <w:noProof w:val="0"/>
          <w:u w:val="single"/>
          <w:lang w:eastAsia="cs-CZ"/>
        </w:rPr>
        <w:t>Rozvojové archetypy (slouží jen jako vzor)</w:t>
      </w:r>
    </w:p>
    <w:p w:rsidR="009A04DA" w:rsidRPr="009A04DA" w:rsidRDefault="009A04DA" w:rsidP="009A04DA">
      <w:pPr>
        <w:widowControl w:val="0"/>
        <w:spacing w:line="288" w:lineRule="auto"/>
        <w:rPr>
          <w:rFonts w:eastAsia="Times New Roman"/>
          <w:noProof w:val="0"/>
          <w:color w:val="C00000"/>
          <w:lang w:eastAsia="cs-CZ"/>
        </w:rPr>
      </w:pPr>
      <w:r w:rsidRPr="009A04DA">
        <w:rPr>
          <w:rFonts w:eastAsia="Times New Roman"/>
          <w:noProof w:val="0"/>
          <w:lang w:eastAsia="cs-CZ"/>
        </w:rPr>
        <w:t xml:space="preserve">Z hlediska rozložení znalostí na nižších úrovních (na vysokých úrovních se rozdíly smazávají) se dají rozlišit 4 zaměření </w:t>
      </w:r>
      <w:r w:rsidRPr="009A04DA">
        <w:rPr>
          <w:rFonts w:eastAsia="Times New Roman"/>
          <w:noProof w:val="0"/>
          <w:color w:val="00B050"/>
          <w:lang w:eastAsia="cs-CZ"/>
        </w:rPr>
        <w:t>šamana</w:t>
      </w:r>
    </w:p>
    <w:p w:rsidR="000B7335" w:rsidRDefault="009A04DA" w:rsidP="009A04DA">
      <w:pPr>
        <w:widowControl w:val="0"/>
        <w:spacing w:line="288" w:lineRule="auto"/>
        <w:ind w:left="284" w:hanging="284"/>
        <w:rPr>
          <w:rFonts w:eastAsia="Times New Roman"/>
          <w:noProof w:val="0"/>
          <w:lang w:eastAsia="cs-CZ"/>
        </w:rPr>
      </w:pPr>
      <w:r w:rsidRPr="009A04DA">
        <w:rPr>
          <w:rFonts w:eastAsia="Times New Roman"/>
          <w:noProof w:val="0"/>
          <w:lang w:eastAsia="cs-CZ"/>
        </w:rPr>
        <w:t xml:space="preserve">1) </w:t>
      </w:r>
      <w:proofErr w:type="spellStart"/>
      <w:r w:rsidRPr="009A04DA">
        <w:rPr>
          <w:rFonts w:eastAsia="Times New Roman"/>
          <w:b/>
          <w:noProof w:val="0"/>
          <w:lang w:eastAsia="cs-CZ"/>
        </w:rPr>
        <w:t>Mediciman</w:t>
      </w:r>
      <w:proofErr w:type="spellEnd"/>
      <w:r w:rsidRPr="009A04DA">
        <w:rPr>
          <w:rFonts w:eastAsia="Times New Roman"/>
          <w:b/>
          <w:noProof w:val="0"/>
          <w:lang w:eastAsia="cs-CZ"/>
        </w:rPr>
        <w:t xml:space="preserve"> </w:t>
      </w:r>
      <w:r w:rsidRPr="009A04DA">
        <w:rPr>
          <w:rFonts w:eastAsia="Times New Roman"/>
          <w:noProof w:val="0"/>
          <w:lang w:eastAsia="cs-CZ"/>
        </w:rPr>
        <w:t>- zastává u divokých kmenů</w:t>
      </w:r>
      <w:r w:rsidR="000B7335">
        <w:rPr>
          <w:rFonts w:eastAsia="Times New Roman"/>
          <w:noProof w:val="0"/>
          <w:lang w:eastAsia="cs-CZ"/>
        </w:rPr>
        <w:t xml:space="preserve"> či venkovských komunit</w:t>
      </w:r>
      <w:r w:rsidRPr="009A04DA">
        <w:rPr>
          <w:rFonts w:eastAsia="Times New Roman"/>
          <w:noProof w:val="0"/>
          <w:lang w:eastAsia="cs-CZ"/>
        </w:rPr>
        <w:t xml:space="preserve"> roli</w:t>
      </w:r>
      <w:r w:rsidR="000B7335">
        <w:rPr>
          <w:rFonts w:eastAsia="Times New Roman"/>
          <w:noProof w:val="0"/>
          <w:lang w:eastAsia="cs-CZ"/>
        </w:rPr>
        <w:t xml:space="preserve"> váženého</w:t>
      </w:r>
      <w:r w:rsidRPr="009A04DA">
        <w:rPr>
          <w:rFonts w:eastAsia="Times New Roman"/>
          <w:noProof w:val="0"/>
          <w:lang w:eastAsia="cs-CZ"/>
        </w:rPr>
        <w:t xml:space="preserve"> léčitele, duchovního rádce a </w:t>
      </w:r>
      <w:r w:rsidR="000B7335">
        <w:rPr>
          <w:rFonts w:eastAsia="Times New Roman"/>
          <w:noProof w:val="0"/>
          <w:lang w:eastAsia="cs-CZ"/>
        </w:rPr>
        <w:t xml:space="preserve">ochránce před zlými duchy. Vyrábí praktické elixíry, masti a ochrany. </w:t>
      </w:r>
    </w:p>
    <w:p w:rsidR="000B7335" w:rsidRDefault="000B7335" w:rsidP="000B7335">
      <w:pPr>
        <w:widowControl w:val="0"/>
        <w:spacing w:line="288" w:lineRule="auto"/>
        <w:ind w:left="284"/>
        <w:rPr>
          <w:rFonts w:eastAsia="Times New Roman"/>
          <w:noProof w:val="0"/>
          <w:lang w:eastAsia="cs-CZ"/>
        </w:rPr>
      </w:pPr>
      <w:r>
        <w:rPr>
          <w:rFonts w:eastAsia="Times New Roman"/>
          <w:noProof w:val="0"/>
          <w:lang w:eastAsia="cs-CZ"/>
        </w:rPr>
        <w:t xml:space="preserve">Vhodná duální povolání: Kněz, případně Vědma (/Léčitel). </w:t>
      </w:r>
    </w:p>
    <w:p w:rsidR="000B7335" w:rsidRDefault="000B7335" w:rsidP="000B7335">
      <w:pPr>
        <w:widowControl w:val="0"/>
        <w:spacing w:line="288" w:lineRule="auto"/>
        <w:ind w:left="284"/>
        <w:rPr>
          <w:rFonts w:eastAsia="Times New Roman"/>
          <w:noProof w:val="0"/>
          <w:lang w:eastAsia="cs-CZ"/>
        </w:rPr>
      </w:pPr>
      <w:r>
        <w:rPr>
          <w:rFonts w:eastAsia="Times New Roman"/>
          <w:noProof w:val="0"/>
          <w:lang w:eastAsia="cs-CZ"/>
        </w:rPr>
        <w:t xml:space="preserve">Klíčové dovednosti: </w:t>
      </w:r>
      <w:r w:rsidR="009A04DA" w:rsidRPr="009A04DA">
        <w:rPr>
          <w:rFonts w:eastAsia="Times New Roman"/>
          <w:noProof w:val="0"/>
          <w:lang w:eastAsia="cs-CZ"/>
        </w:rPr>
        <w:t xml:space="preserve"> </w:t>
      </w:r>
      <w:r>
        <w:rPr>
          <w:rFonts w:eastAsia="Times New Roman"/>
          <w:noProof w:val="0"/>
          <w:lang w:eastAsia="cs-CZ"/>
        </w:rPr>
        <w:t>Botanika</w:t>
      </w:r>
      <w:r w:rsidR="009A04DA" w:rsidRPr="009A04DA">
        <w:rPr>
          <w:rFonts w:eastAsia="Times New Roman"/>
          <w:noProof w:val="0"/>
          <w:lang w:eastAsia="cs-CZ"/>
        </w:rPr>
        <w:t>, Diplomaci</w:t>
      </w:r>
      <w:r>
        <w:rPr>
          <w:rFonts w:eastAsia="Times New Roman"/>
          <w:noProof w:val="0"/>
          <w:lang w:eastAsia="cs-CZ"/>
        </w:rPr>
        <w:t>e</w:t>
      </w:r>
      <w:r w:rsidR="009A04DA" w:rsidRPr="009A04DA">
        <w:rPr>
          <w:rFonts w:eastAsia="Times New Roman"/>
          <w:noProof w:val="0"/>
          <w:lang w:eastAsia="cs-CZ"/>
        </w:rPr>
        <w:t xml:space="preserve">, </w:t>
      </w:r>
      <w:r>
        <w:rPr>
          <w:rFonts w:eastAsia="Times New Roman"/>
          <w:noProof w:val="0"/>
          <w:lang w:eastAsia="cs-CZ"/>
        </w:rPr>
        <w:t xml:space="preserve">Kouzlení, Hudba a zpěv, Lékařství, </w:t>
      </w:r>
      <w:r w:rsidR="009A04DA" w:rsidRPr="009A04DA">
        <w:rPr>
          <w:rFonts w:eastAsia="Times New Roman"/>
          <w:noProof w:val="0"/>
          <w:lang w:eastAsia="cs-CZ"/>
        </w:rPr>
        <w:t>Orientac</w:t>
      </w:r>
      <w:r>
        <w:rPr>
          <w:rFonts w:eastAsia="Times New Roman"/>
          <w:noProof w:val="0"/>
          <w:lang w:eastAsia="cs-CZ"/>
        </w:rPr>
        <w:t>e</w:t>
      </w:r>
      <w:r w:rsidR="009A04DA" w:rsidRPr="009A04DA">
        <w:rPr>
          <w:rFonts w:eastAsia="Times New Roman"/>
          <w:noProof w:val="0"/>
          <w:lang w:eastAsia="cs-CZ"/>
        </w:rPr>
        <w:t>,  Péč</w:t>
      </w:r>
      <w:r>
        <w:rPr>
          <w:rFonts w:eastAsia="Times New Roman"/>
          <w:noProof w:val="0"/>
          <w:lang w:eastAsia="cs-CZ"/>
        </w:rPr>
        <w:t>e</w:t>
      </w:r>
      <w:r w:rsidR="009A04DA" w:rsidRPr="009A04DA">
        <w:rPr>
          <w:rFonts w:eastAsia="Times New Roman"/>
          <w:noProof w:val="0"/>
          <w:lang w:eastAsia="cs-CZ"/>
        </w:rPr>
        <w:t xml:space="preserve"> o zvířata, Přetvářk</w:t>
      </w:r>
      <w:r>
        <w:rPr>
          <w:rFonts w:eastAsia="Times New Roman"/>
          <w:noProof w:val="0"/>
          <w:lang w:eastAsia="cs-CZ"/>
        </w:rPr>
        <w:t>a</w:t>
      </w:r>
      <w:r w:rsidR="009A04DA" w:rsidRPr="009A04DA">
        <w:rPr>
          <w:rFonts w:eastAsia="Times New Roman"/>
          <w:noProof w:val="0"/>
          <w:lang w:eastAsia="cs-CZ"/>
        </w:rPr>
        <w:t xml:space="preserve">, </w:t>
      </w:r>
      <w:r>
        <w:rPr>
          <w:rFonts w:eastAsia="Times New Roman"/>
          <w:noProof w:val="0"/>
          <w:lang w:eastAsia="cs-CZ"/>
        </w:rPr>
        <w:t xml:space="preserve">Řemeslný fortel, </w:t>
      </w:r>
      <w:r w:rsidR="009A04DA" w:rsidRPr="009A04DA">
        <w:rPr>
          <w:rFonts w:eastAsia="Times New Roman"/>
          <w:noProof w:val="0"/>
          <w:lang w:eastAsia="cs-CZ"/>
        </w:rPr>
        <w:t>Učitelství, Vrh,</w:t>
      </w:r>
      <w:r>
        <w:rPr>
          <w:rFonts w:eastAsia="Times New Roman"/>
          <w:noProof w:val="0"/>
          <w:lang w:eastAsia="cs-CZ"/>
        </w:rPr>
        <w:t xml:space="preserve"> Zálesáctví a</w:t>
      </w:r>
      <w:r w:rsidR="009A04DA" w:rsidRPr="009A04DA">
        <w:rPr>
          <w:rFonts w:eastAsia="Times New Roman"/>
          <w:noProof w:val="0"/>
          <w:lang w:eastAsia="cs-CZ"/>
        </w:rPr>
        <w:t xml:space="preserve"> Zoolog</w:t>
      </w:r>
      <w:r>
        <w:rPr>
          <w:rFonts w:eastAsia="Times New Roman"/>
          <w:noProof w:val="0"/>
          <w:lang w:eastAsia="cs-CZ"/>
        </w:rPr>
        <w:t>ie</w:t>
      </w:r>
      <w:r w:rsidR="009A04DA" w:rsidRPr="009A04DA">
        <w:rPr>
          <w:rFonts w:eastAsia="Times New Roman"/>
          <w:noProof w:val="0"/>
          <w:lang w:eastAsia="cs-CZ"/>
        </w:rPr>
        <w:t xml:space="preserve">. </w:t>
      </w:r>
    </w:p>
    <w:p w:rsidR="009A04DA" w:rsidRPr="009A04DA" w:rsidRDefault="000B7335" w:rsidP="000B7335">
      <w:pPr>
        <w:widowControl w:val="0"/>
        <w:spacing w:line="288" w:lineRule="auto"/>
        <w:ind w:left="284"/>
        <w:rPr>
          <w:rFonts w:eastAsia="Times New Roman"/>
          <w:noProof w:val="0"/>
          <w:lang w:eastAsia="cs-CZ"/>
        </w:rPr>
      </w:pPr>
      <w:r>
        <w:rPr>
          <w:rFonts w:eastAsia="Times New Roman"/>
          <w:noProof w:val="0"/>
          <w:lang w:eastAsia="cs-CZ"/>
        </w:rPr>
        <w:lastRenderedPageBreak/>
        <w:t>Klíčové schopnosti: Alchymistův společník, Bylinkaření, Léčitelství, Odolnost proti jedům, Přírodní ochrany a později Požehnání předků, Mistrovské léčitelství, Předpovídání budoucnosti, Vymítání démon</w:t>
      </w:r>
      <w:r w:rsidR="00D85C37">
        <w:rPr>
          <w:rFonts w:eastAsia="Times New Roman"/>
          <w:noProof w:val="0"/>
          <w:lang w:eastAsia="cs-CZ"/>
        </w:rPr>
        <w:t>ů,</w:t>
      </w:r>
      <w:r>
        <w:rPr>
          <w:rFonts w:eastAsia="Times New Roman"/>
          <w:noProof w:val="0"/>
          <w:lang w:eastAsia="cs-CZ"/>
        </w:rPr>
        <w:t xml:space="preserve"> Komunikace se zvířaty</w:t>
      </w:r>
      <w:r w:rsidR="00D85C37">
        <w:rPr>
          <w:rFonts w:eastAsia="Times New Roman"/>
          <w:noProof w:val="0"/>
          <w:lang w:eastAsia="cs-CZ"/>
        </w:rPr>
        <w:t xml:space="preserve"> a Zdraví</w:t>
      </w:r>
      <w:r>
        <w:rPr>
          <w:rFonts w:eastAsia="Times New Roman"/>
          <w:noProof w:val="0"/>
          <w:lang w:eastAsia="cs-CZ"/>
        </w:rPr>
        <w:t xml:space="preserve">. </w:t>
      </w:r>
      <w:r w:rsidR="009A04DA" w:rsidRPr="009A04DA">
        <w:rPr>
          <w:rFonts w:eastAsia="Times New Roman"/>
          <w:noProof w:val="0"/>
          <w:lang w:eastAsia="cs-CZ"/>
        </w:rPr>
        <w:t xml:space="preserve"> </w:t>
      </w:r>
    </w:p>
    <w:p w:rsidR="00DB163D" w:rsidRDefault="009A04DA" w:rsidP="009A04DA">
      <w:pPr>
        <w:widowControl w:val="0"/>
        <w:spacing w:line="288" w:lineRule="auto"/>
        <w:ind w:left="284" w:hanging="284"/>
        <w:rPr>
          <w:rFonts w:eastAsia="Times New Roman"/>
          <w:noProof w:val="0"/>
          <w:lang w:eastAsia="cs-CZ"/>
        </w:rPr>
      </w:pPr>
      <w:r w:rsidRPr="009A04DA">
        <w:rPr>
          <w:rFonts w:eastAsia="Times New Roman"/>
          <w:noProof w:val="0"/>
          <w:lang w:eastAsia="cs-CZ"/>
        </w:rPr>
        <w:t>2)</w:t>
      </w:r>
      <w:r w:rsidRPr="009A04DA">
        <w:rPr>
          <w:rFonts w:eastAsia="Times New Roman"/>
          <w:b/>
          <w:noProof w:val="0"/>
          <w:lang w:eastAsia="cs-CZ"/>
        </w:rPr>
        <w:t xml:space="preserve"> </w:t>
      </w:r>
      <w:r w:rsidR="000B7335">
        <w:rPr>
          <w:rFonts w:eastAsia="Times New Roman"/>
          <w:b/>
          <w:noProof w:val="0"/>
          <w:lang w:eastAsia="cs-CZ"/>
        </w:rPr>
        <w:t>Zaklínač duchů</w:t>
      </w:r>
      <w:r w:rsidRPr="009A04DA">
        <w:rPr>
          <w:rFonts w:eastAsia="Times New Roman"/>
          <w:b/>
          <w:noProof w:val="0"/>
          <w:lang w:eastAsia="cs-CZ"/>
        </w:rPr>
        <w:t xml:space="preserve"> </w:t>
      </w:r>
      <w:r w:rsidRPr="009A04DA">
        <w:rPr>
          <w:rFonts w:eastAsia="Times New Roman"/>
          <w:noProof w:val="0"/>
          <w:lang w:eastAsia="cs-CZ"/>
        </w:rPr>
        <w:t>- má blízko k</w:t>
      </w:r>
      <w:r w:rsidR="000B7335">
        <w:rPr>
          <w:rFonts w:eastAsia="Times New Roman"/>
          <w:noProof w:val="0"/>
          <w:lang w:eastAsia="cs-CZ"/>
        </w:rPr>
        <w:t> </w:t>
      </w:r>
      <w:r w:rsidRPr="009A04DA">
        <w:rPr>
          <w:rFonts w:eastAsia="Times New Roman"/>
          <w:noProof w:val="0"/>
          <w:lang w:eastAsia="cs-CZ"/>
        </w:rPr>
        <w:t>přírodním</w:t>
      </w:r>
      <w:r w:rsidR="000B7335">
        <w:rPr>
          <w:rFonts w:eastAsia="Times New Roman"/>
          <w:noProof w:val="0"/>
          <w:lang w:eastAsia="cs-CZ"/>
        </w:rPr>
        <w:t xml:space="preserve"> elementům a</w:t>
      </w:r>
      <w:r w:rsidRPr="009A04DA">
        <w:rPr>
          <w:rFonts w:eastAsia="Times New Roman"/>
          <w:noProof w:val="0"/>
          <w:lang w:eastAsia="cs-CZ"/>
        </w:rPr>
        <w:t xml:space="preserve"> duchům</w:t>
      </w:r>
      <w:r w:rsidR="000B7335">
        <w:rPr>
          <w:rFonts w:eastAsia="Times New Roman"/>
          <w:noProof w:val="0"/>
          <w:lang w:eastAsia="cs-CZ"/>
        </w:rPr>
        <w:t xml:space="preserve"> krajiny</w:t>
      </w:r>
      <w:r w:rsidRPr="009A04DA">
        <w:rPr>
          <w:rFonts w:eastAsia="Times New Roman"/>
          <w:noProof w:val="0"/>
          <w:lang w:eastAsia="cs-CZ"/>
        </w:rPr>
        <w:t xml:space="preserve">, které se </w:t>
      </w:r>
      <w:r w:rsidR="00DB163D">
        <w:rPr>
          <w:rFonts w:eastAsia="Times New Roman"/>
          <w:noProof w:val="0"/>
          <w:lang w:eastAsia="cs-CZ"/>
        </w:rPr>
        <w:t>u</w:t>
      </w:r>
      <w:r w:rsidRPr="009A04DA">
        <w:rPr>
          <w:rFonts w:eastAsia="Times New Roman"/>
          <w:noProof w:val="0"/>
          <w:lang w:eastAsia="cs-CZ"/>
        </w:rPr>
        <w:t>čí zaklínat do talismanů</w:t>
      </w:r>
      <w:r w:rsidR="00DB163D">
        <w:rPr>
          <w:rFonts w:eastAsia="Times New Roman"/>
          <w:noProof w:val="0"/>
          <w:lang w:eastAsia="cs-CZ"/>
        </w:rPr>
        <w:t>, amuletů či prstenů</w:t>
      </w:r>
      <w:r w:rsidRPr="009A04DA">
        <w:rPr>
          <w:rFonts w:eastAsia="Times New Roman"/>
          <w:noProof w:val="0"/>
          <w:lang w:eastAsia="cs-CZ"/>
        </w:rPr>
        <w:t xml:space="preserve">. Je hodně zaměřen na alchymistickou výrobu a práci s živly. </w:t>
      </w:r>
    </w:p>
    <w:p w:rsidR="00DB163D" w:rsidRDefault="00DB163D" w:rsidP="00DB163D">
      <w:pPr>
        <w:widowControl w:val="0"/>
        <w:spacing w:line="288" w:lineRule="auto"/>
        <w:ind w:left="284"/>
        <w:rPr>
          <w:rFonts w:eastAsia="Times New Roman"/>
          <w:noProof w:val="0"/>
          <w:lang w:eastAsia="cs-CZ"/>
        </w:rPr>
      </w:pPr>
      <w:r>
        <w:rPr>
          <w:rFonts w:eastAsia="Times New Roman"/>
          <w:noProof w:val="0"/>
          <w:lang w:eastAsia="cs-CZ"/>
        </w:rPr>
        <w:t>Vhodná duální povolání: č</w:t>
      </w:r>
      <w:r w:rsidR="009A04DA" w:rsidRPr="009A04DA">
        <w:rPr>
          <w:rFonts w:eastAsia="Times New Roman"/>
          <w:noProof w:val="0"/>
          <w:lang w:eastAsia="cs-CZ"/>
        </w:rPr>
        <w:t>aroděj</w:t>
      </w:r>
      <w:r>
        <w:rPr>
          <w:rFonts w:eastAsia="Times New Roman"/>
          <w:noProof w:val="0"/>
          <w:lang w:eastAsia="cs-CZ"/>
        </w:rPr>
        <w:t>, stopař</w:t>
      </w:r>
      <w:r w:rsidR="0021061E">
        <w:rPr>
          <w:rFonts w:eastAsia="Times New Roman"/>
          <w:noProof w:val="0"/>
          <w:lang w:eastAsia="cs-CZ"/>
        </w:rPr>
        <w:t>, zaklínač</w:t>
      </w:r>
      <w:r w:rsidR="009A04DA" w:rsidRPr="009A04DA">
        <w:rPr>
          <w:rFonts w:eastAsia="Times New Roman"/>
          <w:noProof w:val="0"/>
          <w:lang w:eastAsia="cs-CZ"/>
        </w:rPr>
        <w:t xml:space="preserve"> nebo runov</w:t>
      </w:r>
      <w:r w:rsidR="0021061E">
        <w:rPr>
          <w:rFonts w:eastAsia="Times New Roman"/>
          <w:noProof w:val="0"/>
          <w:lang w:eastAsia="cs-CZ"/>
        </w:rPr>
        <w:t>ý mág</w:t>
      </w:r>
      <w:r w:rsidR="009A04DA" w:rsidRPr="009A04DA">
        <w:rPr>
          <w:rFonts w:eastAsia="Times New Roman"/>
          <w:noProof w:val="0"/>
          <w:lang w:eastAsia="cs-CZ"/>
        </w:rPr>
        <w:t xml:space="preserve">. </w:t>
      </w:r>
    </w:p>
    <w:p w:rsidR="00DB163D" w:rsidRDefault="00DB163D" w:rsidP="00DB163D">
      <w:pPr>
        <w:widowControl w:val="0"/>
        <w:spacing w:line="288" w:lineRule="auto"/>
        <w:ind w:left="284"/>
        <w:rPr>
          <w:rFonts w:eastAsia="Times New Roman"/>
          <w:noProof w:val="0"/>
          <w:lang w:eastAsia="cs-CZ"/>
        </w:rPr>
      </w:pPr>
      <w:r>
        <w:rPr>
          <w:rFonts w:eastAsia="Times New Roman"/>
          <w:noProof w:val="0"/>
          <w:lang w:eastAsia="cs-CZ"/>
        </w:rPr>
        <w:t xml:space="preserve">Klíčové dovednosti: </w:t>
      </w:r>
      <w:r w:rsidR="009A04DA" w:rsidRPr="009A04DA">
        <w:rPr>
          <w:rFonts w:eastAsia="Times New Roman"/>
          <w:noProof w:val="0"/>
          <w:lang w:eastAsia="cs-CZ"/>
        </w:rPr>
        <w:t xml:space="preserve">Boj s holí, Botaniku, </w:t>
      </w:r>
      <w:r>
        <w:rPr>
          <w:rFonts w:eastAsia="Times New Roman"/>
          <w:noProof w:val="0"/>
          <w:lang w:eastAsia="cs-CZ"/>
        </w:rPr>
        <w:t>Gramotnost, Historie</w:t>
      </w:r>
      <w:r w:rsidR="009A04DA" w:rsidRPr="009A04DA">
        <w:rPr>
          <w:rFonts w:eastAsia="Times New Roman"/>
          <w:noProof w:val="0"/>
          <w:lang w:eastAsia="cs-CZ"/>
        </w:rPr>
        <w:t xml:space="preserve">, Jazyky, </w:t>
      </w:r>
      <w:r>
        <w:rPr>
          <w:rFonts w:eastAsia="Times New Roman"/>
          <w:noProof w:val="0"/>
          <w:lang w:eastAsia="cs-CZ"/>
        </w:rPr>
        <w:t>Kouzlení, M</w:t>
      </w:r>
      <w:r w:rsidR="009A04DA" w:rsidRPr="009A04DA">
        <w:rPr>
          <w:rFonts w:eastAsia="Times New Roman"/>
          <w:noProof w:val="0"/>
          <w:lang w:eastAsia="cs-CZ"/>
        </w:rPr>
        <w:t>ineralogi</w:t>
      </w:r>
      <w:r>
        <w:rPr>
          <w:rFonts w:eastAsia="Times New Roman"/>
          <w:noProof w:val="0"/>
          <w:lang w:eastAsia="cs-CZ"/>
        </w:rPr>
        <w:t>e, Okultismus, Orientace</w:t>
      </w:r>
      <w:r w:rsidR="009A04DA" w:rsidRPr="009A04DA">
        <w:rPr>
          <w:rFonts w:eastAsia="Times New Roman"/>
          <w:noProof w:val="0"/>
          <w:lang w:eastAsia="cs-CZ"/>
        </w:rPr>
        <w:t xml:space="preserve">, </w:t>
      </w:r>
      <w:r w:rsidR="001B67CF">
        <w:rPr>
          <w:rFonts w:eastAsia="Times New Roman"/>
          <w:noProof w:val="0"/>
          <w:lang w:eastAsia="cs-CZ"/>
        </w:rPr>
        <w:t xml:space="preserve">Péče o zvířata, </w:t>
      </w:r>
      <w:r>
        <w:rPr>
          <w:rFonts w:eastAsia="Times New Roman"/>
          <w:noProof w:val="0"/>
          <w:lang w:eastAsia="cs-CZ"/>
        </w:rPr>
        <w:t>Řemeslný fortel, Řeznictví</w:t>
      </w:r>
      <w:r w:rsidR="009A04DA" w:rsidRPr="009A04DA">
        <w:rPr>
          <w:rFonts w:eastAsia="Times New Roman"/>
          <w:noProof w:val="0"/>
          <w:lang w:eastAsia="cs-CZ"/>
        </w:rPr>
        <w:t xml:space="preserve">, </w:t>
      </w:r>
      <w:r>
        <w:rPr>
          <w:rFonts w:eastAsia="Times New Roman"/>
          <w:noProof w:val="0"/>
          <w:lang w:eastAsia="cs-CZ"/>
        </w:rPr>
        <w:t>Zálesáctví a</w:t>
      </w:r>
      <w:r w:rsidR="009A04DA" w:rsidRPr="009A04DA">
        <w:rPr>
          <w:rFonts w:eastAsia="Times New Roman"/>
          <w:noProof w:val="0"/>
          <w:lang w:eastAsia="cs-CZ"/>
        </w:rPr>
        <w:t xml:space="preserve"> Zoolog</w:t>
      </w:r>
      <w:r>
        <w:rPr>
          <w:rFonts w:eastAsia="Times New Roman"/>
          <w:noProof w:val="0"/>
          <w:lang w:eastAsia="cs-CZ"/>
        </w:rPr>
        <w:t>i</w:t>
      </w:r>
      <w:r w:rsidR="009A04DA" w:rsidRPr="009A04DA">
        <w:rPr>
          <w:rFonts w:eastAsia="Times New Roman"/>
          <w:noProof w:val="0"/>
          <w:lang w:eastAsia="cs-CZ"/>
        </w:rPr>
        <w:t xml:space="preserve">e. </w:t>
      </w:r>
    </w:p>
    <w:p w:rsidR="009A04DA" w:rsidRPr="009A04DA" w:rsidRDefault="00DB163D" w:rsidP="00DB163D">
      <w:pPr>
        <w:widowControl w:val="0"/>
        <w:spacing w:line="288" w:lineRule="auto"/>
        <w:ind w:left="284"/>
        <w:rPr>
          <w:rFonts w:eastAsia="Times New Roman"/>
          <w:noProof w:val="0"/>
          <w:lang w:eastAsia="cs-CZ"/>
        </w:rPr>
      </w:pPr>
      <w:r>
        <w:rPr>
          <w:rFonts w:eastAsia="Times New Roman"/>
          <w:noProof w:val="0"/>
          <w:lang w:eastAsia="cs-CZ"/>
        </w:rPr>
        <w:t xml:space="preserve">Klíčové </w:t>
      </w:r>
      <w:r w:rsidR="009A04DA" w:rsidRPr="009A04DA">
        <w:rPr>
          <w:rFonts w:eastAsia="Times New Roman"/>
          <w:noProof w:val="0"/>
          <w:lang w:eastAsia="cs-CZ"/>
        </w:rPr>
        <w:t>schopnost</w:t>
      </w:r>
      <w:r>
        <w:rPr>
          <w:rFonts w:eastAsia="Times New Roman"/>
          <w:noProof w:val="0"/>
          <w:lang w:eastAsia="cs-CZ"/>
        </w:rPr>
        <w:t>i:</w:t>
      </w:r>
      <w:r w:rsidR="009A04DA" w:rsidRPr="009A04DA">
        <w:rPr>
          <w:rFonts w:eastAsia="Times New Roman"/>
          <w:noProof w:val="0"/>
          <w:lang w:eastAsia="cs-CZ"/>
        </w:rPr>
        <w:t xml:space="preserve"> </w:t>
      </w:r>
      <w:r>
        <w:rPr>
          <w:rFonts w:eastAsia="Times New Roman"/>
          <w:noProof w:val="0"/>
          <w:lang w:eastAsia="cs-CZ"/>
        </w:rPr>
        <w:t>Alchymistův společník</w:t>
      </w:r>
      <w:r w:rsidR="009A04DA" w:rsidRPr="009A04DA">
        <w:rPr>
          <w:rFonts w:eastAsia="Times New Roman"/>
          <w:noProof w:val="0"/>
          <w:lang w:eastAsia="cs-CZ"/>
        </w:rPr>
        <w:t xml:space="preserve">, Doplňování surovin, Destilace </w:t>
      </w:r>
      <w:proofErr w:type="spellStart"/>
      <w:r w:rsidR="009A04DA" w:rsidRPr="009A04DA">
        <w:rPr>
          <w:rFonts w:eastAsia="Times New Roman"/>
          <w:noProof w:val="0"/>
          <w:lang w:eastAsia="cs-CZ"/>
        </w:rPr>
        <w:t>magenergie</w:t>
      </w:r>
      <w:proofErr w:type="spellEnd"/>
      <w:r w:rsidR="009A04DA" w:rsidRPr="009A04DA">
        <w:rPr>
          <w:rFonts w:eastAsia="Times New Roman"/>
          <w:noProof w:val="0"/>
          <w:lang w:eastAsia="cs-CZ"/>
        </w:rPr>
        <w:t xml:space="preserve">, Identifikace, </w:t>
      </w:r>
      <w:proofErr w:type="spellStart"/>
      <w:r>
        <w:rPr>
          <w:rFonts w:eastAsia="Times New Roman"/>
          <w:noProof w:val="0"/>
          <w:lang w:eastAsia="cs-CZ"/>
        </w:rPr>
        <w:t>Lučba</w:t>
      </w:r>
      <w:proofErr w:type="spellEnd"/>
      <w:r>
        <w:rPr>
          <w:rFonts w:eastAsia="Times New Roman"/>
          <w:noProof w:val="0"/>
          <w:lang w:eastAsia="cs-CZ"/>
        </w:rPr>
        <w:t xml:space="preserve">, </w:t>
      </w:r>
      <w:r w:rsidR="009A04DA" w:rsidRPr="009A04DA">
        <w:rPr>
          <w:rFonts w:eastAsia="Times New Roman"/>
          <w:noProof w:val="0"/>
          <w:lang w:eastAsia="cs-CZ"/>
        </w:rPr>
        <w:t xml:space="preserve">Odvracení živlů, </w:t>
      </w:r>
      <w:r w:rsidR="001B67CF">
        <w:rPr>
          <w:rFonts w:eastAsia="Times New Roman"/>
          <w:noProof w:val="0"/>
          <w:lang w:eastAsia="cs-CZ"/>
        </w:rPr>
        <w:t xml:space="preserve">Ochočování zvířat, </w:t>
      </w:r>
      <w:proofErr w:type="spellStart"/>
      <w:r w:rsidR="009A04DA" w:rsidRPr="009A04DA">
        <w:rPr>
          <w:rFonts w:eastAsia="Times New Roman"/>
          <w:noProof w:val="0"/>
          <w:lang w:eastAsia="cs-CZ"/>
        </w:rPr>
        <w:t>Produžování</w:t>
      </w:r>
      <w:proofErr w:type="spellEnd"/>
      <w:r w:rsidR="009A04DA" w:rsidRPr="009A04DA">
        <w:rPr>
          <w:rFonts w:eastAsia="Times New Roman"/>
          <w:noProof w:val="0"/>
          <w:lang w:eastAsia="cs-CZ"/>
        </w:rPr>
        <w:t xml:space="preserve"> životnosti kouzelných předmětů,</w:t>
      </w:r>
      <w:r>
        <w:rPr>
          <w:rFonts w:eastAsia="Times New Roman"/>
          <w:noProof w:val="0"/>
          <w:lang w:eastAsia="cs-CZ"/>
        </w:rPr>
        <w:t xml:space="preserve"> </w:t>
      </w:r>
      <w:r w:rsidR="009A04DA" w:rsidRPr="009A04DA">
        <w:rPr>
          <w:rFonts w:eastAsia="Times New Roman"/>
          <w:noProof w:val="0"/>
          <w:lang w:eastAsia="cs-CZ"/>
        </w:rPr>
        <w:t xml:space="preserve">Truhla, Vyvolávání elementálů a později Vyvolávání </w:t>
      </w:r>
      <w:proofErr w:type="spellStart"/>
      <w:r w:rsidR="009A04DA" w:rsidRPr="009A04DA">
        <w:rPr>
          <w:rFonts w:eastAsia="Times New Roman"/>
          <w:noProof w:val="0"/>
          <w:lang w:eastAsia="cs-CZ"/>
        </w:rPr>
        <w:t>bhutů</w:t>
      </w:r>
      <w:proofErr w:type="spellEnd"/>
      <w:r w:rsidR="009A04DA" w:rsidRPr="009A04DA">
        <w:rPr>
          <w:rFonts w:eastAsia="Times New Roman"/>
          <w:noProof w:val="0"/>
          <w:lang w:eastAsia="cs-CZ"/>
        </w:rPr>
        <w:t xml:space="preserve">. </w:t>
      </w:r>
      <w:proofErr w:type="spellStart"/>
      <w:r>
        <w:rPr>
          <w:rFonts w:eastAsia="Times New Roman"/>
          <w:noProof w:val="0"/>
          <w:lang w:eastAsia="cs-CZ"/>
        </w:rPr>
        <w:t>Lučba</w:t>
      </w:r>
      <w:proofErr w:type="spellEnd"/>
      <w:r>
        <w:rPr>
          <w:rFonts w:eastAsia="Times New Roman"/>
          <w:noProof w:val="0"/>
          <w:lang w:eastAsia="cs-CZ"/>
        </w:rPr>
        <w:t xml:space="preserve"> – Zaklínání přírodních duchů I až III. </w:t>
      </w:r>
      <w:r w:rsidR="009A04DA" w:rsidRPr="009A04DA">
        <w:rPr>
          <w:rFonts w:eastAsia="Times New Roman"/>
          <w:noProof w:val="0"/>
          <w:lang w:eastAsia="cs-CZ"/>
        </w:rPr>
        <w:t xml:space="preserve">  </w:t>
      </w:r>
    </w:p>
    <w:p w:rsidR="00DB163D" w:rsidRDefault="009A04DA" w:rsidP="009A04DA">
      <w:pPr>
        <w:widowControl w:val="0"/>
        <w:spacing w:line="288" w:lineRule="auto"/>
        <w:ind w:left="284" w:hanging="284"/>
        <w:rPr>
          <w:rFonts w:eastAsia="Times New Roman"/>
          <w:noProof w:val="0"/>
          <w:lang w:eastAsia="cs-CZ"/>
        </w:rPr>
      </w:pPr>
      <w:r w:rsidRPr="009A04DA">
        <w:rPr>
          <w:rFonts w:eastAsia="Times New Roman"/>
          <w:noProof w:val="0"/>
          <w:lang w:eastAsia="cs-CZ"/>
        </w:rPr>
        <w:t xml:space="preserve">3) </w:t>
      </w:r>
      <w:r w:rsidR="008F54C7">
        <w:rPr>
          <w:rFonts w:eastAsia="Times New Roman"/>
          <w:b/>
          <w:noProof w:val="0"/>
          <w:lang w:eastAsia="cs-CZ"/>
        </w:rPr>
        <w:t>Extatik</w:t>
      </w:r>
      <w:r w:rsidRPr="009A04DA">
        <w:rPr>
          <w:rFonts w:eastAsia="Times New Roman"/>
          <w:noProof w:val="0"/>
          <w:lang w:eastAsia="cs-CZ"/>
        </w:rPr>
        <w:t xml:space="preserve"> </w:t>
      </w:r>
      <w:r w:rsidR="008F54C7">
        <w:rPr>
          <w:rFonts w:eastAsia="Times New Roman"/>
          <w:noProof w:val="0"/>
          <w:lang w:eastAsia="cs-CZ"/>
        </w:rPr>
        <w:t>–</w:t>
      </w:r>
      <w:r w:rsidRPr="009A04DA">
        <w:rPr>
          <w:rFonts w:eastAsia="Times New Roman"/>
          <w:noProof w:val="0"/>
          <w:lang w:eastAsia="cs-CZ"/>
        </w:rPr>
        <w:t xml:space="preserve"> </w:t>
      </w:r>
      <w:r w:rsidR="008F54C7">
        <w:rPr>
          <w:rFonts w:eastAsia="Times New Roman"/>
          <w:noProof w:val="0"/>
          <w:lang w:eastAsia="cs-CZ"/>
        </w:rPr>
        <w:t xml:space="preserve">je uctívačem vitální síly, plodnosti, tance a smyslového opojení. Mívá zpravidla chaotické přesvědčení. Nosí lehký, vlající oděv zdobený barevným peřím, zvonky, mušlemi, květy a dřevěnými korálky, které při pohybu tvoří rytmický zvuk. Jeho kůže bývá potřena vonnými oleji nebo zdobena rituální malbou. Mívá podmanivý hlas, ladný pohyb a dokáže snadno uvolnit atmosféru. </w:t>
      </w:r>
    </w:p>
    <w:p w:rsidR="00DB163D" w:rsidRDefault="00DB163D" w:rsidP="00DB163D">
      <w:pPr>
        <w:widowControl w:val="0"/>
        <w:spacing w:line="288" w:lineRule="auto"/>
        <w:ind w:left="284"/>
        <w:rPr>
          <w:rFonts w:eastAsia="Times New Roman"/>
          <w:noProof w:val="0"/>
          <w:lang w:eastAsia="cs-CZ"/>
        </w:rPr>
      </w:pPr>
      <w:r>
        <w:rPr>
          <w:rFonts w:eastAsia="Times New Roman"/>
          <w:noProof w:val="0"/>
          <w:lang w:eastAsia="cs-CZ"/>
        </w:rPr>
        <w:t xml:space="preserve">Vhodná duální povolání: </w:t>
      </w:r>
      <w:r w:rsidR="008F54C7">
        <w:rPr>
          <w:rFonts w:eastAsia="Times New Roman"/>
          <w:noProof w:val="0"/>
          <w:lang w:eastAsia="cs-CZ"/>
        </w:rPr>
        <w:t xml:space="preserve">bard, případně </w:t>
      </w:r>
      <w:r>
        <w:rPr>
          <w:rFonts w:eastAsia="Times New Roman"/>
          <w:noProof w:val="0"/>
          <w:lang w:eastAsia="cs-CZ"/>
        </w:rPr>
        <w:t>lupič</w:t>
      </w:r>
      <w:r w:rsidR="009A04DA" w:rsidRPr="009A04DA">
        <w:rPr>
          <w:rFonts w:eastAsia="Times New Roman"/>
          <w:noProof w:val="0"/>
          <w:lang w:eastAsia="cs-CZ"/>
        </w:rPr>
        <w:t xml:space="preserve">, </w:t>
      </w:r>
      <w:r>
        <w:rPr>
          <w:rFonts w:eastAsia="Times New Roman"/>
          <w:noProof w:val="0"/>
          <w:lang w:eastAsia="cs-CZ"/>
        </w:rPr>
        <w:t xml:space="preserve">nebo </w:t>
      </w:r>
      <w:proofErr w:type="spellStart"/>
      <w:r w:rsidR="009A04DA" w:rsidRPr="009A04DA">
        <w:rPr>
          <w:rFonts w:eastAsia="Times New Roman"/>
          <w:noProof w:val="0"/>
          <w:lang w:eastAsia="cs-CZ"/>
        </w:rPr>
        <w:t>šinobi</w:t>
      </w:r>
      <w:proofErr w:type="spellEnd"/>
      <w:r w:rsidR="009A04DA" w:rsidRPr="009A04DA">
        <w:rPr>
          <w:rFonts w:eastAsia="Times New Roman"/>
          <w:noProof w:val="0"/>
          <w:lang w:eastAsia="cs-CZ"/>
        </w:rPr>
        <w:t xml:space="preserve">. </w:t>
      </w:r>
    </w:p>
    <w:p w:rsidR="00DB163D" w:rsidRDefault="00DB163D" w:rsidP="00DB163D">
      <w:pPr>
        <w:widowControl w:val="0"/>
        <w:spacing w:line="288" w:lineRule="auto"/>
        <w:ind w:left="284"/>
        <w:rPr>
          <w:rFonts w:eastAsia="Times New Roman"/>
          <w:noProof w:val="0"/>
          <w:lang w:eastAsia="cs-CZ"/>
        </w:rPr>
      </w:pPr>
      <w:r>
        <w:rPr>
          <w:rFonts w:eastAsia="Times New Roman"/>
          <w:noProof w:val="0"/>
          <w:lang w:eastAsia="cs-CZ"/>
        </w:rPr>
        <w:t xml:space="preserve">Klíčové dovednosti: </w:t>
      </w:r>
      <w:r w:rsidR="008F54C7">
        <w:rPr>
          <w:rFonts w:eastAsia="Times New Roman"/>
          <w:noProof w:val="0"/>
          <w:lang w:eastAsia="cs-CZ"/>
        </w:rPr>
        <w:t>Akrobacie, Botanika, Diplomacie, Hudba a zpěv,</w:t>
      </w:r>
      <w:r>
        <w:rPr>
          <w:rFonts w:eastAsia="Times New Roman"/>
          <w:noProof w:val="0"/>
          <w:lang w:eastAsia="cs-CZ"/>
        </w:rPr>
        <w:t xml:space="preserve"> </w:t>
      </w:r>
      <w:r w:rsidR="008F54C7">
        <w:rPr>
          <w:rFonts w:eastAsia="Times New Roman"/>
          <w:noProof w:val="0"/>
          <w:lang w:eastAsia="cs-CZ"/>
        </w:rPr>
        <w:t xml:space="preserve">Otužilost, </w:t>
      </w:r>
      <w:r>
        <w:rPr>
          <w:rFonts w:eastAsia="Times New Roman"/>
          <w:noProof w:val="0"/>
          <w:lang w:eastAsia="cs-CZ"/>
        </w:rPr>
        <w:t xml:space="preserve">Přetvářka, </w:t>
      </w:r>
      <w:r w:rsidR="008F54C7">
        <w:rPr>
          <w:rFonts w:eastAsia="Times New Roman"/>
          <w:noProof w:val="0"/>
          <w:lang w:eastAsia="cs-CZ"/>
        </w:rPr>
        <w:t>Svádění, Sociologie a</w:t>
      </w:r>
      <w:r w:rsidR="009A04DA" w:rsidRPr="009A04DA">
        <w:rPr>
          <w:rFonts w:eastAsia="Times New Roman"/>
          <w:noProof w:val="0"/>
          <w:lang w:eastAsia="cs-CZ"/>
        </w:rPr>
        <w:t xml:space="preserve"> </w:t>
      </w:r>
      <w:r w:rsidR="008F54C7">
        <w:rPr>
          <w:rFonts w:eastAsia="Times New Roman"/>
          <w:noProof w:val="0"/>
          <w:lang w:eastAsia="cs-CZ"/>
        </w:rPr>
        <w:t>Zápas</w:t>
      </w:r>
      <w:r w:rsidR="009A04DA" w:rsidRPr="009A04DA">
        <w:rPr>
          <w:rFonts w:eastAsia="Times New Roman"/>
          <w:noProof w:val="0"/>
          <w:lang w:eastAsia="cs-CZ"/>
        </w:rPr>
        <w:t xml:space="preserve">. </w:t>
      </w:r>
    </w:p>
    <w:p w:rsidR="009A04DA" w:rsidRPr="009A04DA" w:rsidRDefault="00DB163D" w:rsidP="00DB163D">
      <w:pPr>
        <w:widowControl w:val="0"/>
        <w:spacing w:line="288" w:lineRule="auto"/>
        <w:ind w:left="284"/>
        <w:rPr>
          <w:rFonts w:eastAsia="Times New Roman"/>
          <w:noProof w:val="0"/>
          <w:lang w:eastAsia="cs-CZ"/>
        </w:rPr>
      </w:pPr>
      <w:r>
        <w:rPr>
          <w:rFonts w:eastAsia="Times New Roman"/>
          <w:noProof w:val="0"/>
          <w:lang w:eastAsia="cs-CZ"/>
        </w:rPr>
        <w:t xml:space="preserve">Klíčové schopnosti: </w:t>
      </w:r>
      <w:r w:rsidR="009A04DA" w:rsidRPr="009A04DA">
        <w:rPr>
          <w:rFonts w:eastAsia="Times New Roman"/>
          <w:noProof w:val="0"/>
          <w:lang w:eastAsia="cs-CZ"/>
        </w:rPr>
        <w:t xml:space="preserve"> </w:t>
      </w:r>
      <w:r w:rsidR="001B67CF">
        <w:rPr>
          <w:rFonts w:eastAsia="Times New Roman"/>
          <w:noProof w:val="0"/>
          <w:lang w:eastAsia="cs-CZ"/>
        </w:rPr>
        <w:t xml:space="preserve">Alchymistův společník, Destilace </w:t>
      </w:r>
      <w:proofErr w:type="spellStart"/>
      <w:r w:rsidR="001B67CF">
        <w:rPr>
          <w:rFonts w:eastAsia="Times New Roman"/>
          <w:noProof w:val="0"/>
          <w:lang w:eastAsia="cs-CZ"/>
        </w:rPr>
        <w:t>magenergie</w:t>
      </w:r>
      <w:proofErr w:type="spellEnd"/>
      <w:r w:rsidR="001B67CF">
        <w:rPr>
          <w:rFonts w:eastAsia="Times New Roman"/>
          <w:noProof w:val="0"/>
          <w:lang w:eastAsia="cs-CZ"/>
        </w:rPr>
        <w:t xml:space="preserve">, Doplňování surovin, Léčitelství, </w:t>
      </w:r>
      <w:proofErr w:type="spellStart"/>
      <w:r w:rsidR="001B67CF">
        <w:rPr>
          <w:rFonts w:eastAsia="Times New Roman"/>
          <w:noProof w:val="0"/>
          <w:lang w:eastAsia="cs-CZ"/>
        </w:rPr>
        <w:t>Lučba</w:t>
      </w:r>
      <w:proofErr w:type="spellEnd"/>
      <w:r w:rsidR="001B67CF">
        <w:rPr>
          <w:rFonts w:eastAsia="Times New Roman"/>
          <w:noProof w:val="0"/>
          <w:lang w:eastAsia="cs-CZ"/>
        </w:rPr>
        <w:t xml:space="preserve">, </w:t>
      </w:r>
      <w:r w:rsidR="00134C33">
        <w:rPr>
          <w:rFonts w:eastAsia="Times New Roman"/>
          <w:noProof w:val="0"/>
          <w:lang w:eastAsia="cs-CZ"/>
        </w:rPr>
        <w:t>Potlačení toxicity</w:t>
      </w:r>
      <w:r w:rsidR="001B67CF">
        <w:rPr>
          <w:rFonts w:eastAsia="Times New Roman"/>
          <w:noProof w:val="0"/>
          <w:lang w:eastAsia="cs-CZ"/>
        </w:rPr>
        <w:t xml:space="preserve">, Vidění </w:t>
      </w:r>
      <w:proofErr w:type="spellStart"/>
      <w:r w:rsidR="001B67CF">
        <w:rPr>
          <w:rFonts w:eastAsia="Times New Roman"/>
          <w:noProof w:val="0"/>
          <w:lang w:eastAsia="cs-CZ"/>
        </w:rPr>
        <w:t>magenergie</w:t>
      </w:r>
      <w:proofErr w:type="spellEnd"/>
      <w:r w:rsidR="009A04DA" w:rsidRPr="009A04DA">
        <w:rPr>
          <w:rFonts w:eastAsia="Times New Roman"/>
          <w:noProof w:val="0"/>
          <w:lang w:eastAsia="cs-CZ"/>
        </w:rPr>
        <w:t xml:space="preserve">. </w:t>
      </w:r>
    </w:p>
    <w:p w:rsidR="0021061E" w:rsidRDefault="009A04DA" w:rsidP="009A04DA">
      <w:pPr>
        <w:widowControl w:val="0"/>
        <w:spacing w:line="288" w:lineRule="auto"/>
        <w:ind w:left="284" w:hanging="284"/>
        <w:rPr>
          <w:rFonts w:eastAsia="Times New Roman"/>
          <w:noProof w:val="0"/>
          <w:lang w:eastAsia="cs-CZ"/>
        </w:rPr>
      </w:pPr>
      <w:r w:rsidRPr="009A04DA">
        <w:rPr>
          <w:rFonts w:eastAsia="Times New Roman"/>
          <w:noProof w:val="0"/>
          <w:lang w:eastAsia="cs-CZ"/>
        </w:rPr>
        <w:t>4)</w:t>
      </w:r>
      <w:r w:rsidRPr="009A04DA">
        <w:rPr>
          <w:rFonts w:eastAsia="Times New Roman"/>
          <w:b/>
          <w:noProof w:val="0"/>
          <w:lang w:eastAsia="cs-CZ"/>
        </w:rPr>
        <w:t xml:space="preserve"> </w:t>
      </w:r>
      <w:proofErr w:type="spellStart"/>
      <w:r w:rsidRPr="009A04DA">
        <w:rPr>
          <w:rFonts w:eastAsia="Times New Roman"/>
          <w:b/>
          <w:noProof w:val="0"/>
          <w:lang w:eastAsia="cs-CZ"/>
        </w:rPr>
        <w:t>Bokor</w:t>
      </w:r>
      <w:proofErr w:type="spellEnd"/>
      <w:r w:rsidRPr="009A04DA">
        <w:rPr>
          <w:rFonts w:eastAsia="Times New Roman"/>
          <w:noProof w:val="0"/>
          <w:lang w:eastAsia="cs-CZ"/>
        </w:rPr>
        <w:t xml:space="preserve"> </w:t>
      </w:r>
      <w:r w:rsidR="00134C33">
        <w:rPr>
          <w:rFonts w:eastAsia="Times New Roman"/>
          <w:noProof w:val="0"/>
          <w:lang w:eastAsia="cs-CZ"/>
        </w:rPr>
        <w:t>–</w:t>
      </w:r>
      <w:r w:rsidRPr="009A04DA">
        <w:rPr>
          <w:rFonts w:eastAsia="Times New Roman"/>
          <w:noProof w:val="0"/>
          <w:lang w:eastAsia="cs-CZ"/>
        </w:rPr>
        <w:t xml:space="preserve"> </w:t>
      </w:r>
      <w:r w:rsidR="00134C33">
        <w:rPr>
          <w:rFonts w:eastAsia="Times New Roman"/>
          <w:noProof w:val="0"/>
          <w:lang w:eastAsia="cs-CZ"/>
        </w:rPr>
        <w:t>o</w:t>
      </w:r>
      <w:r w:rsidRPr="009A04DA">
        <w:rPr>
          <w:rFonts w:eastAsia="Times New Roman"/>
          <w:noProof w:val="0"/>
          <w:lang w:eastAsia="cs-CZ"/>
        </w:rPr>
        <w:t>bávaný</w:t>
      </w:r>
      <w:r w:rsidR="00134C33">
        <w:rPr>
          <w:rFonts w:eastAsia="Times New Roman"/>
          <w:noProof w:val="0"/>
          <w:lang w:eastAsia="cs-CZ"/>
        </w:rPr>
        <w:t xml:space="preserve"> šaman z šerých močálů či pralesů, spojený s temnými silami a obávaný</w:t>
      </w:r>
      <w:r w:rsidRPr="009A04DA">
        <w:rPr>
          <w:rFonts w:eastAsia="Times New Roman"/>
          <w:noProof w:val="0"/>
          <w:lang w:eastAsia="cs-CZ"/>
        </w:rPr>
        <w:t xml:space="preserve"> pro svoji schopnost </w:t>
      </w:r>
      <w:proofErr w:type="spellStart"/>
      <w:r w:rsidRPr="009A04DA">
        <w:rPr>
          <w:rFonts w:eastAsia="Times New Roman"/>
          <w:noProof w:val="0"/>
          <w:lang w:eastAsia="cs-CZ"/>
        </w:rPr>
        <w:t>woo-doo</w:t>
      </w:r>
      <w:proofErr w:type="spellEnd"/>
      <w:r w:rsidR="00134C33">
        <w:rPr>
          <w:rFonts w:eastAsia="Times New Roman"/>
          <w:noProof w:val="0"/>
          <w:lang w:eastAsia="cs-CZ"/>
        </w:rPr>
        <w:t>. Žije často stranou od lidí a vzbuzuje</w:t>
      </w:r>
      <w:r w:rsidR="0021061E">
        <w:rPr>
          <w:rFonts w:eastAsia="Times New Roman"/>
          <w:noProof w:val="0"/>
          <w:lang w:eastAsia="cs-CZ"/>
        </w:rPr>
        <w:t xml:space="preserve"> respekt i děs.</w:t>
      </w:r>
      <w:r w:rsidR="00134C33">
        <w:rPr>
          <w:rFonts w:eastAsia="Times New Roman"/>
          <w:noProof w:val="0"/>
          <w:lang w:eastAsia="cs-CZ"/>
        </w:rPr>
        <w:t xml:space="preserve"> </w:t>
      </w:r>
      <w:r w:rsidR="0021061E">
        <w:rPr>
          <w:rFonts w:eastAsia="Times New Roman"/>
          <w:noProof w:val="0"/>
          <w:lang w:eastAsia="cs-CZ"/>
        </w:rPr>
        <w:t>A</w:t>
      </w:r>
      <w:r w:rsidRPr="009A04DA">
        <w:rPr>
          <w:rFonts w:eastAsia="Times New Roman"/>
          <w:noProof w:val="0"/>
          <w:lang w:eastAsia="cs-CZ"/>
        </w:rPr>
        <w:t xml:space="preserve">lchymie je zaměřená na výrobu </w:t>
      </w:r>
      <w:r w:rsidR="008F54C7">
        <w:rPr>
          <w:rFonts w:eastAsia="Times New Roman"/>
          <w:noProof w:val="0"/>
          <w:lang w:eastAsia="cs-CZ"/>
        </w:rPr>
        <w:t xml:space="preserve">opiátů (často na prodej dál), </w:t>
      </w:r>
      <w:r w:rsidRPr="009A04DA">
        <w:rPr>
          <w:rFonts w:eastAsia="Times New Roman"/>
          <w:noProof w:val="0"/>
          <w:lang w:eastAsia="cs-CZ"/>
        </w:rPr>
        <w:t xml:space="preserve">jedů, talismanů a zaklínání duchů. </w:t>
      </w:r>
    </w:p>
    <w:p w:rsidR="0021061E" w:rsidRDefault="0021061E" w:rsidP="0021061E">
      <w:pPr>
        <w:widowControl w:val="0"/>
        <w:spacing w:line="288" w:lineRule="auto"/>
        <w:ind w:left="284"/>
        <w:rPr>
          <w:rFonts w:eastAsia="Times New Roman"/>
          <w:noProof w:val="0"/>
          <w:lang w:eastAsia="cs-CZ"/>
        </w:rPr>
      </w:pPr>
      <w:r>
        <w:rPr>
          <w:rFonts w:eastAsia="Times New Roman"/>
          <w:noProof w:val="0"/>
          <w:lang w:eastAsia="cs-CZ"/>
        </w:rPr>
        <w:t>Vhodné duální povolání: nekromant</w:t>
      </w:r>
      <w:r w:rsidR="00D85C37">
        <w:rPr>
          <w:rFonts w:eastAsia="Times New Roman"/>
          <w:noProof w:val="0"/>
          <w:lang w:eastAsia="cs-CZ"/>
        </w:rPr>
        <w:t xml:space="preserve">, případně </w:t>
      </w:r>
      <w:r w:rsidR="008F54C7">
        <w:rPr>
          <w:rFonts w:eastAsia="Times New Roman"/>
          <w:noProof w:val="0"/>
          <w:lang w:eastAsia="cs-CZ"/>
        </w:rPr>
        <w:t xml:space="preserve">lupič nebo </w:t>
      </w:r>
      <w:r w:rsidR="00D85C37">
        <w:rPr>
          <w:rFonts w:eastAsia="Times New Roman"/>
          <w:noProof w:val="0"/>
          <w:lang w:eastAsia="cs-CZ"/>
        </w:rPr>
        <w:t>žoldnéř</w:t>
      </w:r>
      <w:r>
        <w:rPr>
          <w:rFonts w:eastAsia="Times New Roman"/>
          <w:noProof w:val="0"/>
          <w:lang w:eastAsia="cs-CZ"/>
        </w:rPr>
        <w:t xml:space="preserve">. </w:t>
      </w:r>
    </w:p>
    <w:p w:rsidR="00D85C37" w:rsidRDefault="0021061E" w:rsidP="0021061E">
      <w:pPr>
        <w:widowControl w:val="0"/>
        <w:spacing w:line="288" w:lineRule="auto"/>
        <w:ind w:left="284"/>
        <w:rPr>
          <w:rFonts w:eastAsia="Times New Roman"/>
          <w:noProof w:val="0"/>
          <w:lang w:eastAsia="cs-CZ"/>
        </w:rPr>
      </w:pPr>
      <w:r>
        <w:rPr>
          <w:rFonts w:eastAsia="Times New Roman"/>
          <w:noProof w:val="0"/>
          <w:lang w:eastAsia="cs-CZ"/>
        </w:rPr>
        <w:t xml:space="preserve">Klíčové dovednosti: </w:t>
      </w:r>
      <w:r w:rsidR="009A04DA" w:rsidRPr="009A04DA">
        <w:rPr>
          <w:rFonts w:eastAsia="Times New Roman"/>
          <w:noProof w:val="0"/>
          <w:lang w:eastAsia="cs-CZ"/>
        </w:rPr>
        <w:t>Blokování, Boj s</w:t>
      </w:r>
      <w:r w:rsidR="00D85C37">
        <w:rPr>
          <w:rFonts w:eastAsia="Times New Roman"/>
          <w:noProof w:val="0"/>
          <w:lang w:eastAsia="cs-CZ"/>
        </w:rPr>
        <w:t xml:space="preserve"> noži</w:t>
      </w:r>
      <w:r w:rsidR="009A04DA" w:rsidRPr="009A04DA">
        <w:rPr>
          <w:rFonts w:eastAsia="Times New Roman"/>
          <w:noProof w:val="0"/>
          <w:lang w:eastAsia="cs-CZ"/>
        </w:rPr>
        <w:t>,</w:t>
      </w:r>
      <w:r>
        <w:rPr>
          <w:rFonts w:eastAsia="Times New Roman"/>
          <w:noProof w:val="0"/>
          <w:lang w:eastAsia="cs-CZ"/>
        </w:rPr>
        <w:t xml:space="preserve"> </w:t>
      </w:r>
      <w:r w:rsidR="009A04DA" w:rsidRPr="009A04DA">
        <w:rPr>
          <w:rFonts w:eastAsia="Times New Roman"/>
          <w:noProof w:val="0"/>
          <w:lang w:eastAsia="cs-CZ"/>
        </w:rPr>
        <w:t>Botanik</w:t>
      </w:r>
      <w:r w:rsidR="00D85C37">
        <w:rPr>
          <w:rFonts w:eastAsia="Times New Roman"/>
          <w:noProof w:val="0"/>
          <w:lang w:eastAsia="cs-CZ"/>
        </w:rPr>
        <w:t>a</w:t>
      </w:r>
      <w:r w:rsidR="009A04DA" w:rsidRPr="009A04DA">
        <w:rPr>
          <w:rFonts w:eastAsia="Times New Roman"/>
          <w:noProof w:val="0"/>
          <w:lang w:eastAsia="cs-CZ"/>
        </w:rPr>
        <w:t xml:space="preserve">, </w:t>
      </w:r>
      <w:proofErr w:type="spellStart"/>
      <w:r w:rsidR="008F54C7">
        <w:rPr>
          <w:rFonts w:eastAsia="Times New Roman"/>
          <w:noProof w:val="0"/>
          <w:lang w:eastAsia="cs-CZ"/>
        </w:rPr>
        <w:t>Handlířství</w:t>
      </w:r>
      <w:proofErr w:type="spellEnd"/>
      <w:r w:rsidR="008F54C7">
        <w:rPr>
          <w:rFonts w:eastAsia="Times New Roman"/>
          <w:noProof w:val="0"/>
          <w:lang w:eastAsia="cs-CZ"/>
        </w:rPr>
        <w:t xml:space="preserve">, </w:t>
      </w:r>
      <w:r w:rsidR="00D85C37">
        <w:rPr>
          <w:rFonts w:eastAsia="Times New Roman"/>
          <w:noProof w:val="0"/>
          <w:lang w:eastAsia="cs-CZ"/>
        </w:rPr>
        <w:t xml:space="preserve">Kouzlení, </w:t>
      </w:r>
      <w:r w:rsidR="008F54C7">
        <w:rPr>
          <w:rFonts w:eastAsia="Times New Roman"/>
          <w:noProof w:val="0"/>
          <w:lang w:eastAsia="cs-CZ"/>
        </w:rPr>
        <w:t xml:space="preserve">Nenápadnost, </w:t>
      </w:r>
      <w:r w:rsidR="009A04DA" w:rsidRPr="009A04DA">
        <w:rPr>
          <w:rFonts w:eastAsia="Times New Roman"/>
          <w:noProof w:val="0"/>
          <w:lang w:eastAsia="cs-CZ"/>
        </w:rPr>
        <w:t xml:space="preserve">Okultismus, </w:t>
      </w:r>
      <w:r w:rsidR="008F54C7">
        <w:rPr>
          <w:rFonts w:eastAsia="Times New Roman"/>
          <w:noProof w:val="0"/>
          <w:lang w:eastAsia="cs-CZ"/>
        </w:rPr>
        <w:t xml:space="preserve">Otužilost, Přetvářka, Řemeslný fortel, </w:t>
      </w:r>
      <w:r w:rsidR="00D85C37">
        <w:rPr>
          <w:rFonts w:eastAsia="Times New Roman"/>
          <w:noProof w:val="0"/>
          <w:lang w:eastAsia="cs-CZ"/>
        </w:rPr>
        <w:t>Řeznictví, Sebeovládání,</w:t>
      </w:r>
      <w:r w:rsidR="009A04DA" w:rsidRPr="009A04DA">
        <w:rPr>
          <w:rFonts w:eastAsia="Times New Roman"/>
          <w:noProof w:val="0"/>
          <w:lang w:eastAsia="cs-CZ"/>
        </w:rPr>
        <w:t xml:space="preserve"> Vyhrožování, </w:t>
      </w:r>
      <w:r w:rsidR="008F54C7">
        <w:rPr>
          <w:rFonts w:eastAsia="Times New Roman"/>
          <w:noProof w:val="0"/>
          <w:lang w:eastAsia="cs-CZ"/>
        </w:rPr>
        <w:t xml:space="preserve">Zápas a </w:t>
      </w:r>
      <w:r w:rsidR="009A04DA" w:rsidRPr="009A04DA">
        <w:rPr>
          <w:rFonts w:eastAsia="Times New Roman"/>
          <w:noProof w:val="0"/>
          <w:lang w:eastAsia="cs-CZ"/>
        </w:rPr>
        <w:t>Zoologi</w:t>
      </w:r>
      <w:r w:rsidR="00D85C37">
        <w:rPr>
          <w:rFonts w:eastAsia="Times New Roman"/>
          <w:noProof w:val="0"/>
          <w:lang w:eastAsia="cs-CZ"/>
        </w:rPr>
        <w:t>e</w:t>
      </w:r>
      <w:r w:rsidR="009A04DA" w:rsidRPr="009A04DA">
        <w:rPr>
          <w:rFonts w:eastAsia="Times New Roman"/>
          <w:noProof w:val="0"/>
          <w:lang w:eastAsia="cs-CZ"/>
        </w:rPr>
        <w:t xml:space="preserve">. </w:t>
      </w:r>
    </w:p>
    <w:p w:rsidR="009A04DA" w:rsidRPr="009A04DA" w:rsidRDefault="00D85C37" w:rsidP="0021061E">
      <w:pPr>
        <w:widowControl w:val="0"/>
        <w:spacing w:line="288" w:lineRule="auto"/>
        <w:ind w:left="284"/>
        <w:rPr>
          <w:rFonts w:eastAsia="Times New Roman"/>
          <w:noProof w:val="0"/>
          <w:lang w:eastAsia="cs-CZ"/>
        </w:rPr>
      </w:pPr>
      <w:r>
        <w:rPr>
          <w:rFonts w:eastAsia="Times New Roman"/>
          <w:noProof w:val="0"/>
          <w:lang w:eastAsia="cs-CZ"/>
        </w:rPr>
        <w:t>Klíčové schopnosti</w:t>
      </w:r>
      <w:r w:rsidR="009A04DA" w:rsidRPr="009A04DA">
        <w:rPr>
          <w:rFonts w:eastAsia="Times New Roman"/>
          <w:noProof w:val="0"/>
          <w:lang w:eastAsia="cs-CZ"/>
        </w:rPr>
        <w:t xml:space="preserve"> -</w:t>
      </w:r>
      <w:r>
        <w:rPr>
          <w:rFonts w:eastAsia="Times New Roman"/>
          <w:noProof w:val="0"/>
          <w:lang w:eastAsia="cs-CZ"/>
        </w:rPr>
        <w:t xml:space="preserve"> </w:t>
      </w:r>
      <w:r w:rsidR="009A04DA" w:rsidRPr="009A04DA">
        <w:rPr>
          <w:rFonts w:eastAsia="Times New Roman"/>
          <w:noProof w:val="0"/>
          <w:lang w:eastAsia="cs-CZ"/>
        </w:rPr>
        <w:t xml:space="preserve">Destilace </w:t>
      </w:r>
      <w:proofErr w:type="spellStart"/>
      <w:r w:rsidR="009A04DA" w:rsidRPr="009A04DA">
        <w:rPr>
          <w:rFonts w:eastAsia="Times New Roman"/>
          <w:noProof w:val="0"/>
          <w:lang w:eastAsia="cs-CZ"/>
        </w:rPr>
        <w:t>magenergie</w:t>
      </w:r>
      <w:proofErr w:type="spellEnd"/>
      <w:r w:rsidR="009A04DA" w:rsidRPr="009A04DA">
        <w:rPr>
          <w:rFonts w:eastAsia="Times New Roman"/>
          <w:noProof w:val="0"/>
          <w:lang w:eastAsia="cs-CZ"/>
        </w:rPr>
        <w:t>,</w:t>
      </w:r>
      <w:r>
        <w:rPr>
          <w:rFonts w:eastAsia="Times New Roman"/>
          <w:noProof w:val="0"/>
          <w:lang w:eastAsia="cs-CZ"/>
        </w:rPr>
        <w:t xml:space="preserve"> Extrakce přírodních jedů,</w:t>
      </w:r>
      <w:r w:rsidR="009A04DA" w:rsidRPr="009A04DA">
        <w:rPr>
          <w:rFonts w:eastAsia="Times New Roman"/>
          <w:noProof w:val="0"/>
          <w:lang w:eastAsia="cs-CZ"/>
        </w:rPr>
        <w:t xml:space="preserve"> </w:t>
      </w:r>
      <w:proofErr w:type="spellStart"/>
      <w:r>
        <w:rPr>
          <w:rFonts w:eastAsia="Times New Roman"/>
          <w:noProof w:val="0"/>
          <w:lang w:eastAsia="cs-CZ"/>
        </w:rPr>
        <w:t>Lučba</w:t>
      </w:r>
      <w:proofErr w:type="spellEnd"/>
      <w:r>
        <w:rPr>
          <w:rFonts w:eastAsia="Times New Roman"/>
          <w:noProof w:val="0"/>
          <w:lang w:eastAsia="cs-CZ"/>
        </w:rPr>
        <w:t xml:space="preserve">, </w:t>
      </w:r>
      <w:proofErr w:type="spellStart"/>
      <w:r>
        <w:rPr>
          <w:rFonts w:eastAsia="Times New Roman"/>
          <w:noProof w:val="0"/>
          <w:lang w:eastAsia="cs-CZ"/>
        </w:rPr>
        <w:t>WooDoo</w:t>
      </w:r>
      <w:proofErr w:type="spellEnd"/>
      <w:r>
        <w:rPr>
          <w:rFonts w:eastAsia="Times New Roman"/>
          <w:noProof w:val="0"/>
          <w:lang w:eastAsia="cs-CZ"/>
        </w:rPr>
        <w:t>, Proměny a později Bojové tinktury, Proměny II a Totem.</w:t>
      </w:r>
    </w:p>
    <w:p w:rsidR="009A04DA" w:rsidRPr="009A04DA" w:rsidRDefault="009A04DA" w:rsidP="009A04DA">
      <w:pPr>
        <w:widowControl w:val="0"/>
        <w:spacing w:line="288" w:lineRule="auto"/>
        <w:rPr>
          <w:rFonts w:eastAsia="Times New Roman"/>
          <w:noProof w:val="0"/>
          <w:lang w:eastAsia="cs-CZ"/>
        </w:rPr>
      </w:pPr>
    </w:p>
    <w:p w:rsidR="009A04DA" w:rsidRPr="009A04DA" w:rsidRDefault="009A04DA" w:rsidP="00B57A96">
      <w:pPr>
        <w:pStyle w:val="Nadpis1"/>
        <w:rPr>
          <w:rFonts w:eastAsia="Times New Roman"/>
          <w:lang w:eastAsia="cs-CZ"/>
        </w:rPr>
      </w:pPr>
      <w:r w:rsidRPr="009A04DA">
        <w:rPr>
          <w:rFonts w:eastAsia="Times New Roman"/>
          <w:lang w:eastAsia="cs-CZ"/>
        </w:rPr>
        <w:t xml:space="preserve">1. </w:t>
      </w:r>
      <w:r w:rsidR="00B57A96">
        <w:rPr>
          <w:rFonts w:eastAsia="Times New Roman"/>
          <w:lang w:eastAsia="cs-CZ"/>
        </w:rPr>
        <w:t>Základní blok</w:t>
      </w:r>
    </w:p>
    <w:p w:rsidR="009A04DA" w:rsidRPr="009A04DA" w:rsidRDefault="009A04DA" w:rsidP="009A04DA">
      <w:pPr>
        <w:widowControl w:val="0"/>
        <w:spacing w:line="288" w:lineRule="auto"/>
        <w:rPr>
          <w:rFonts w:eastAsia="Times New Roman"/>
          <w:noProof w:val="0"/>
          <w:lang w:eastAsia="cs-CZ"/>
        </w:rPr>
      </w:pPr>
    </w:p>
    <w:p w:rsidR="00B57A96" w:rsidRPr="00B57A96" w:rsidRDefault="00B57A96" w:rsidP="00B57A96">
      <w:pPr>
        <w:widowControl w:val="0"/>
        <w:spacing w:line="240" w:lineRule="auto"/>
        <w:ind w:left="142" w:hanging="142"/>
        <w:rPr>
          <w:rFonts w:eastAsia="Arial"/>
        </w:rPr>
      </w:pPr>
      <w:r w:rsidRPr="00B57A96">
        <w:rPr>
          <w:rFonts w:eastAsia="Arial"/>
          <w:u w:val="single"/>
        </w:rPr>
        <w:t>Schopnost:</w:t>
      </w:r>
      <w:r w:rsidRPr="00B57A96">
        <w:rPr>
          <w:rFonts w:eastAsia="Arial"/>
        </w:rPr>
        <w:t xml:space="preserve"> </w:t>
      </w:r>
      <w:bookmarkStart w:id="2" w:name="Alchymie"/>
      <w:r w:rsidRPr="00B57A96">
        <w:rPr>
          <w:rFonts w:eastAsia="Arial"/>
          <w:b/>
          <w:sz w:val="24"/>
        </w:rPr>
        <w:t>Alchymie</w:t>
      </w:r>
      <w:bookmarkEnd w:id="2"/>
      <w:r w:rsidRPr="00B57A96">
        <w:rPr>
          <w:rFonts w:eastAsia="Arial"/>
          <w:b/>
          <w:sz w:val="24"/>
        </w:rPr>
        <w:tab/>
      </w:r>
      <w:r w:rsidRPr="00B57A96">
        <w:rPr>
          <w:rFonts w:eastAsia="Arial"/>
          <w:b/>
          <w:sz w:val="24"/>
        </w:rPr>
        <w:tab/>
      </w:r>
      <w:r w:rsidRPr="00B57A96">
        <w:rPr>
          <w:rFonts w:eastAsia="Arial"/>
          <w:b/>
          <w:sz w:val="24"/>
        </w:rPr>
        <w:tab/>
      </w:r>
      <w:r w:rsidRPr="00B57A96">
        <w:rPr>
          <w:rFonts w:eastAsia="Arial"/>
          <w:b/>
          <w:sz w:val="24"/>
        </w:rPr>
        <w:tab/>
      </w:r>
      <w:r w:rsidRPr="00B57A96">
        <w:rPr>
          <w:rFonts w:eastAsia="Arial"/>
          <w:u w:val="single"/>
        </w:rPr>
        <w:t>Kategorie:</w:t>
      </w:r>
      <w:r w:rsidRPr="00B57A96">
        <w:rPr>
          <w:rFonts w:eastAsia="Arial"/>
        </w:rPr>
        <w:t xml:space="preserve">  </w:t>
      </w:r>
      <w:r w:rsidRPr="00B57A96">
        <w:rPr>
          <w:rFonts w:eastAsia="Arial"/>
          <w:b/>
          <w:color w:val="0070C0"/>
        </w:rPr>
        <w:t>oborová</w:t>
      </w:r>
      <w:r w:rsidRPr="00B57A96">
        <w:rPr>
          <w:rFonts w:eastAsia="Arial"/>
        </w:rPr>
        <w:t xml:space="preserve"> (alchymista),  </w:t>
      </w:r>
      <w:r w:rsidRPr="00B57A96">
        <w:rPr>
          <w:rFonts w:eastAsia="Arial"/>
          <w:highlight w:val="lightGray"/>
        </w:rPr>
        <w:t>volná</w:t>
      </w:r>
    </w:p>
    <w:p w:rsidR="00B57A96" w:rsidRPr="00B57A96" w:rsidRDefault="00B57A96" w:rsidP="00B57A96">
      <w:pPr>
        <w:widowControl w:val="0"/>
        <w:spacing w:line="240" w:lineRule="auto"/>
        <w:ind w:left="142" w:hanging="142"/>
        <w:rPr>
          <w:rFonts w:eastAsia="Arial"/>
        </w:rPr>
      </w:pPr>
      <w:r w:rsidRPr="00B57A96">
        <w:rPr>
          <w:rFonts w:eastAsia="Arial"/>
          <w:lang w:eastAsia="cs-CZ"/>
        </w:rPr>
        <w:drawing>
          <wp:anchor distT="0" distB="0" distL="114300" distR="114300" simplePos="0" relativeHeight="251669504" behindDoc="0" locked="0" layoutInCell="1" allowOverlap="1" wp14:anchorId="546AD5D6" wp14:editId="219A4E3B">
            <wp:simplePos x="0" y="0"/>
            <wp:positionH relativeFrom="margin">
              <wp:posOffset>114300</wp:posOffset>
            </wp:positionH>
            <wp:positionV relativeFrom="paragraph">
              <wp:posOffset>129540</wp:posOffset>
            </wp:positionV>
            <wp:extent cx="251460" cy="254000"/>
            <wp:effectExtent l="0" t="0" r="0" b="0"/>
            <wp:wrapSquare wrapText="bothSides"/>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B57A96">
        <w:rPr>
          <w:rFonts w:eastAsia="Arial"/>
          <w:u w:val="single"/>
        </w:rPr>
        <w:t>Zařazení</w:t>
      </w:r>
      <w:r w:rsidRPr="00B57A96">
        <w:rPr>
          <w:rFonts w:eastAsia="Arial"/>
        </w:rPr>
        <w:t xml:space="preserve">: alchymie </w:t>
      </w:r>
      <w:r w:rsidRPr="00B57A96">
        <w:rPr>
          <w:rFonts w:eastAsia="Arial"/>
        </w:rPr>
        <w:tab/>
      </w:r>
      <w:r w:rsidRPr="00B57A96">
        <w:rPr>
          <w:rFonts w:eastAsia="Arial"/>
        </w:rPr>
        <w:tab/>
      </w:r>
      <w:r w:rsidRPr="00B57A96">
        <w:rPr>
          <w:rFonts w:eastAsia="Arial"/>
        </w:rPr>
        <w:tab/>
      </w:r>
      <w:r w:rsidRPr="00B57A96">
        <w:rPr>
          <w:rFonts w:eastAsia="Arial"/>
          <w:u w:val="single"/>
        </w:rPr>
        <w:t>Dostupnost</w:t>
      </w:r>
      <w:r w:rsidRPr="00B57A96">
        <w:rPr>
          <w:rFonts w:eastAsia="Arial"/>
        </w:rPr>
        <w:t xml:space="preserve">: </w:t>
      </w:r>
      <w:r w:rsidRPr="00B57A96">
        <w:rPr>
          <w:rFonts w:eastAsia="Arial"/>
          <w:b/>
          <w:highlight w:val="green"/>
        </w:rPr>
        <w:t>základní</w:t>
      </w:r>
      <w:r w:rsidRPr="00B57A96">
        <w:rPr>
          <w:rFonts w:eastAsia="Arial"/>
        </w:rPr>
        <w:t xml:space="preserve"> (1.-5. úr.) </w:t>
      </w:r>
      <w:r w:rsidRPr="00B57A96">
        <w:rPr>
          <w:rFonts w:eastAsia="Arial"/>
        </w:rPr>
        <w:tab/>
      </w:r>
      <w:r w:rsidRPr="00B57A96">
        <w:rPr>
          <w:rFonts w:eastAsia="Arial"/>
          <w:u w:val="single"/>
        </w:rPr>
        <w:t>Počet stupňů</w:t>
      </w:r>
      <w:r w:rsidRPr="00B57A96">
        <w:rPr>
          <w:rFonts w:eastAsia="Arial"/>
        </w:rPr>
        <w:t>: 0</w:t>
      </w:r>
      <w:r w:rsidRPr="00B57A96">
        <w:rPr>
          <w:rFonts w:eastAsia="Arial"/>
        </w:rPr>
        <w:tab/>
      </w:r>
      <w:r w:rsidRPr="00B57A96">
        <w:rPr>
          <w:rFonts w:eastAsia="Arial"/>
        </w:rPr>
        <w:tab/>
      </w:r>
    </w:p>
    <w:p w:rsidR="00B57A96" w:rsidRPr="00B57A96" w:rsidRDefault="00B57A96" w:rsidP="00B57A96">
      <w:pPr>
        <w:widowControl w:val="0"/>
        <w:spacing w:line="240" w:lineRule="auto"/>
        <w:ind w:left="142" w:hanging="142"/>
        <w:rPr>
          <w:rFonts w:eastAsia="Arial"/>
        </w:rPr>
      </w:pPr>
      <w:r w:rsidRPr="00B57A96">
        <w:rPr>
          <w:rFonts w:eastAsia="Arial"/>
          <w:u w:val="single"/>
        </w:rPr>
        <w:t>Dostupná pro</w:t>
      </w:r>
      <w:r w:rsidRPr="00B57A96">
        <w:rPr>
          <w:rFonts w:eastAsia="Arial"/>
        </w:rPr>
        <w:t xml:space="preserve">: </w:t>
      </w:r>
      <w:r w:rsidRPr="00B57A96">
        <w:rPr>
          <w:rFonts w:eastAsia="Arial"/>
          <w:color w:val="00B050"/>
        </w:rPr>
        <w:t>alchymista</w:t>
      </w:r>
      <w:r w:rsidRPr="00B57A96">
        <w:rPr>
          <w:rFonts w:eastAsia="Arial"/>
        </w:rPr>
        <w:t xml:space="preserve"> (badatel, pyrofor, šaman, theurg),</w:t>
      </w:r>
      <w:r w:rsidRPr="00B57A96">
        <w:rPr>
          <w:rFonts w:eastAsia="Arial"/>
          <w:color w:val="00B050"/>
        </w:rPr>
        <w:t xml:space="preserve"> lovec pokladů</w:t>
      </w:r>
      <w:r w:rsidRPr="00B57A96">
        <w:rPr>
          <w:rFonts w:eastAsia="Arial"/>
        </w:rPr>
        <w:t xml:space="preserve">, </w:t>
      </w:r>
      <w:r w:rsidRPr="00B57A96">
        <w:rPr>
          <w:rFonts w:eastAsia="Arial"/>
          <w:color w:val="00B050"/>
        </w:rPr>
        <w:t>elementalista</w:t>
      </w:r>
      <w:r w:rsidRPr="00B57A96">
        <w:rPr>
          <w:rFonts w:eastAsia="Arial"/>
        </w:rPr>
        <w:t xml:space="preserve">, </w:t>
      </w:r>
      <w:r w:rsidRPr="00B57A96">
        <w:rPr>
          <w:rFonts w:eastAsia="Arial"/>
          <w:color w:val="00B050"/>
        </w:rPr>
        <w:t>apatykář</w:t>
      </w:r>
    </w:p>
    <w:p w:rsidR="00B57A96" w:rsidRPr="00B57A96" w:rsidRDefault="00B57A96" w:rsidP="00B57A96">
      <w:pPr>
        <w:widowControl w:val="0"/>
        <w:spacing w:line="240" w:lineRule="auto"/>
        <w:ind w:left="142" w:hanging="142"/>
        <w:rPr>
          <w:rFonts w:eastAsia="Arial"/>
          <w:i/>
        </w:rPr>
      </w:pPr>
      <w:r w:rsidRPr="00B57A96">
        <w:rPr>
          <w:rFonts w:eastAsia="Arial"/>
          <w:u w:val="single"/>
        </w:rPr>
        <w:t>Předpoklady studia</w:t>
      </w:r>
      <w:r w:rsidRPr="00B57A96">
        <w:rPr>
          <w:rFonts w:eastAsia="Arial"/>
        </w:rPr>
        <w:t>:  -</w:t>
      </w:r>
      <w:r w:rsidRPr="00B57A96">
        <w:rPr>
          <w:rFonts w:eastAsia="Arial"/>
          <w:i/>
        </w:rPr>
        <w:t xml:space="preserve"> (dostupné </w:t>
      </w:r>
      <w:r w:rsidRPr="00B57A96">
        <w:rPr>
          <w:rFonts w:eastAsia="Arial"/>
          <w:i/>
          <w:color w:val="E36C0A"/>
        </w:rPr>
        <w:t>od 1. úrovně</w:t>
      </w:r>
      <w:r w:rsidRPr="00B57A96">
        <w:rPr>
          <w:rFonts w:eastAsia="Arial"/>
          <w:i/>
        </w:rPr>
        <w:t xml:space="preserve"> bez omezení)</w:t>
      </w:r>
    </w:p>
    <w:p w:rsidR="00B57A96" w:rsidRPr="00B57A96" w:rsidRDefault="00B57A96" w:rsidP="00B57A96">
      <w:pPr>
        <w:widowControl w:val="0"/>
        <w:spacing w:line="240" w:lineRule="auto"/>
        <w:ind w:left="142" w:hanging="142"/>
        <w:rPr>
          <w:rFonts w:eastAsia="Arial"/>
          <w:i/>
        </w:rPr>
      </w:pPr>
      <w:r w:rsidRPr="00B57A96">
        <w:rPr>
          <w:rFonts w:eastAsia="Arial"/>
          <w:u w:val="single"/>
        </w:rPr>
        <w:t>Předpoklady uplatnění</w:t>
      </w:r>
      <w:r w:rsidRPr="00B57A96">
        <w:rPr>
          <w:rFonts w:eastAsia="Arial"/>
        </w:rPr>
        <w:t>:</w:t>
      </w:r>
      <w:r w:rsidRPr="00B57A96">
        <w:rPr>
          <w:rFonts w:eastAsia="Arial"/>
          <w:i/>
        </w:rPr>
        <w:t xml:space="preserve"> lučba</w:t>
      </w:r>
    </w:p>
    <w:p w:rsidR="00B57A96" w:rsidRPr="00B57A96" w:rsidRDefault="00B57A96" w:rsidP="00B57A96">
      <w:pPr>
        <w:widowControl w:val="0"/>
        <w:spacing w:line="240" w:lineRule="auto"/>
        <w:ind w:left="142" w:hanging="142"/>
        <w:rPr>
          <w:rFonts w:eastAsia="Arial"/>
          <w:lang w:eastAsia="cs-CZ"/>
        </w:rPr>
      </w:pPr>
      <w:r w:rsidRPr="00B57A96">
        <w:rPr>
          <w:rFonts w:eastAsia="Arial"/>
          <w:u w:val="single"/>
        </w:rPr>
        <w:t>Popis a tabulka</w:t>
      </w:r>
      <w:r w:rsidRPr="00B57A96">
        <w:rPr>
          <w:rFonts w:eastAsia="Arial"/>
        </w:rPr>
        <w:t xml:space="preserve">: i drobná chyba při alchymii může mít nezamýšlené důsledky. Proto </w:t>
      </w:r>
      <w:r w:rsidRPr="00B57A96">
        <w:rPr>
          <w:rFonts w:eastAsia="Arial"/>
          <w:lang w:eastAsia="cs-CZ"/>
        </w:rPr>
        <w:t xml:space="preserve">každá alchymistická výroba (lučba) znamená určité riziko neúspěchu. PJ pro každý alchymistický výrobek (lektvar, svitek, předmět,...) provede na ověření hod </w:t>
      </w:r>
      <w:r w:rsidRPr="00B57A96">
        <w:rPr>
          <w:rFonts w:eastAsia="Arial"/>
          <w:b/>
          <w:lang w:eastAsia="cs-CZ"/>
        </w:rPr>
        <w:t>3k6</w:t>
      </w:r>
      <w:r w:rsidRPr="00B57A96">
        <w:rPr>
          <w:rFonts w:eastAsia="Arial"/>
          <w:lang w:eastAsia="cs-CZ"/>
        </w:rPr>
        <w:t xml:space="preserve">, ke kterému se přičítá hodnota alchymistova výrobního potenciálu. </w:t>
      </w:r>
    </w:p>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 xml:space="preserve"> </w:t>
      </w:r>
      <w:r w:rsidRPr="00B57A96">
        <w:rPr>
          <w:rFonts w:eastAsia="Arial"/>
          <w:lang w:eastAsia="cs-CZ"/>
        </w:rPr>
        <w:tab/>
        <w:t xml:space="preserve">Z hlediska únavy spadá alchymie do kategorie duševní práce. </w:t>
      </w:r>
    </w:p>
    <w:p w:rsidR="00B57A96" w:rsidRPr="00B57A96" w:rsidRDefault="00B57A96" w:rsidP="00B57A96">
      <w:pPr>
        <w:widowControl w:val="0"/>
        <w:spacing w:line="240" w:lineRule="auto"/>
        <w:ind w:left="142" w:hanging="142"/>
        <w:rPr>
          <w:rFonts w:eastAsia="Arial"/>
          <w:lang w:eastAsia="cs-CZ"/>
        </w:rPr>
      </w:pPr>
    </w:p>
    <w:p w:rsidR="00B57A96" w:rsidRPr="00B57A96" w:rsidRDefault="00B57A96" w:rsidP="00B57A96">
      <w:pPr>
        <w:widowControl w:val="0"/>
        <w:spacing w:line="240" w:lineRule="auto"/>
        <w:ind w:left="142" w:hanging="142"/>
        <w:rPr>
          <w:rFonts w:eastAsia="Times New Roman"/>
          <w:lang w:eastAsia="cs-CZ"/>
        </w:rPr>
      </w:pPr>
      <w:r w:rsidRPr="00B57A96">
        <w:rPr>
          <w:rFonts w:eastAsia="Arial"/>
          <w:b/>
          <w:u w:val="single"/>
        </w:rPr>
        <w:t>Výrobní potenciál</w:t>
      </w:r>
      <w:r w:rsidRPr="00B57A96">
        <w:rPr>
          <w:rFonts w:eastAsia="Arial"/>
          <w:b/>
        </w:rPr>
        <w:t xml:space="preserve"> </w:t>
      </w:r>
      <w:r w:rsidRPr="00B57A96">
        <w:rPr>
          <w:rFonts w:eastAsia="Arial"/>
        </w:rPr>
        <w:t>= Předpoklady + Řemeslný fortel + Úprava za pomůcky  (+ Postihy za vylepšení) (+ Aktuální vlivy)</w:t>
      </w:r>
    </w:p>
    <w:p w:rsidR="00B57A96" w:rsidRPr="00B57A96" w:rsidRDefault="00B57A96" w:rsidP="00B57A96">
      <w:pPr>
        <w:widowControl w:val="0"/>
        <w:spacing w:line="240" w:lineRule="auto"/>
        <w:ind w:left="142" w:hanging="142"/>
        <w:rPr>
          <w:rFonts w:eastAsia="Arial"/>
          <w:b/>
          <w:lang w:eastAsia="cs-CZ"/>
        </w:rPr>
      </w:pPr>
    </w:p>
    <w:p w:rsidR="00B57A96" w:rsidRPr="00B57A96" w:rsidRDefault="00B57A96" w:rsidP="00B57A96">
      <w:pPr>
        <w:widowControl w:val="0"/>
        <w:spacing w:line="240" w:lineRule="auto"/>
        <w:ind w:left="142" w:hanging="142"/>
        <w:rPr>
          <w:rFonts w:eastAsia="Arial"/>
          <w:lang w:eastAsia="cs-CZ"/>
        </w:rPr>
      </w:pPr>
      <w:r w:rsidRPr="00B57A96">
        <w:rPr>
          <w:rFonts w:eastAsia="Arial"/>
          <w:b/>
          <w:lang w:eastAsia="cs-CZ"/>
        </w:rPr>
        <w:t xml:space="preserve">Předpoklady </w:t>
      </w:r>
      <w:r w:rsidRPr="00B57A96">
        <w:rPr>
          <w:rFonts w:eastAsia="Arial"/>
          <w:lang w:eastAsia="cs-CZ"/>
        </w:rPr>
        <w:t xml:space="preserve"> = (ZRČ+INT) / 2 (zaokr. nahoru)</w:t>
      </w:r>
    </w:p>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ab/>
      </w:r>
      <w:r w:rsidRPr="00B57A96">
        <w:rPr>
          <w:rFonts w:eastAsia="Arial"/>
          <w:lang w:eastAsia="cs-CZ"/>
        </w:rPr>
        <w:tab/>
      </w:r>
      <w:r w:rsidRPr="00B57A96">
        <w:rPr>
          <w:rFonts w:eastAsia="Arial"/>
          <w:lang w:eastAsia="cs-CZ"/>
        </w:rPr>
        <w:tab/>
      </w:r>
      <w:r w:rsidRPr="00B57A96">
        <w:rPr>
          <w:rFonts w:eastAsia="Arial"/>
          <w:lang w:eastAsia="cs-CZ"/>
        </w:rPr>
        <w:tab/>
      </w:r>
    </w:p>
    <w:p w:rsidR="00B57A96" w:rsidRPr="00B57A96" w:rsidRDefault="00B57A96" w:rsidP="00B57A96">
      <w:pPr>
        <w:widowControl w:val="0"/>
        <w:spacing w:line="240" w:lineRule="auto"/>
        <w:ind w:left="142" w:hanging="142"/>
        <w:rPr>
          <w:rFonts w:eastAsia="Arial"/>
          <w:lang w:eastAsia="cs-CZ"/>
        </w:rPr>
      </w:pPr>
      <w:r w:rsidRPr="00B57A96">
        <w:rPr>
          <w:rFonts w:eastAsia="Arial"/>
          <w:b/>
          <w:lang w:eastAsia="cs-CZ"/>
        </w:rPr>
        <w:t xml:space="preserve">Řemeslný fotel </w:t>
      </w:r>
      <w:r w:rsidRPr="00B57A96">
        <w:rPr>
          <w:rFonts w:eastAsia="Arial"/>
          <w:lang w:eastAsia="cs-CZ"/>
        </w:rPr>
        <w:t>= oprava dle zvládnutí dovednosti Řemeslný fotel</w:t>
      </w:r>
    </w:p>
    <w:p w:rsidR="00B57A96" w:rsidRPr="00B57A96" w:rsidRDefault="00B57A96" w:rsidP="00B57A96">
      <w:pPr>
        <w:widowControl w:val="0"/>
        <w:spacing w:line="240" w:lineRule="auto"/>
        <w:ind w:left="142" w:hanging="142"/>
        <w:rPr>
          <w:rFonts w:eastAsia="Arial"/>
          <w:lang w:eastAsia="cs-CZ"/>
        </w:rPr>
      </w:pPr>
    </w:p>
    <w:p w:rsidR="00B57A96" w:rsidRPr="00B57A96" w:rsidRDefault="00B57A96" w:rsidP="00B57A96">
      <w:pPr>
        <w:widowControl w:val="0"/>
        <w:spacing w:line="240" w:lineRule="auto"/>
        <w:ind w:left="142" w:hanging="142"/>
        <w:rPr>
          <w:rFonts w:eastAsia="Arial"/>
          <w:lang w:eastAsia="cs-CZ"/>
        </w:rPr>
      </w:pPr>
      <w:r w:rsidRPr="00B57A96">
        <w:rPr>
          <w:rFonts w:eastAsia="Arial"/>
          <w:b/>
          <w:lang w:eastAsia="cs-CZ"/>
        </w:rPr>
        <w:t>Úprava za pomůcky</w:t>
      </w:r>
      <w:r w:rsidRPr="00B57A96">
        <w:rPr>
          <w:rFonts w:eastAsia="Arial"/>
          <w:lang w:eastAsia="cs-CZ"/>
        </w:rPr>
        <w:t xml:space="preserve"> = viz schopnost </w:t>
      </w:r>
      <w:hyperlink w:anchor="Alchymisticka_vybava" w:history="1">
        <w:r w:rsidRPr="00B57A96">
          <w:rPr>
            <w:rFonts w:eastAsia="Arial"/>
            <w:color w:val="0000FF"/>
            <w:u w:val="single"/>
            <w:lang w:eastAsia="cs-CZ"/>
          </w:rPr>
          <w:t>Alchymistická výbava</w:t>
        </w:r>
      </w:hyperlink>
    </w:p>
    <w:p w:rsidR="00B57A96" w:rsidRPr="00B57A96" w:rsidRDefault="00B57A96" w:rsidP="00B57A96">
      <w:pPr>
        <w:widowControl w:val="0"/>
        <w:spacing w:line="240" w:lineRule="auto"/>
        <w:ind w:left="142" w:hanging="142"/>
        <w:rPr>
          <w:rFonts w:eastAsia="Arial"/>
          <w:lang w:eastAsia="cs-CZ"/>
        </w:rPr>
      </w:pPr>
    </w:p>
    <w:p w:rsidR="00B57A96" w:rsidRPr="00B57A96" w:rsidRDefault="00B57A96" w:rsidP="00B57A96">
      <w:pPr>
        <w:widowControl w:val="0"/>
        <w:spacing w:line="240" w:lineRule="auto"/>
        <w:ind w:left="142" w:hanging="142"/>
        <w:rPr>
          <w:rFonts w:eastAsia="Arial"/>
          <w:lang w:eastAsia="cs-CZ"/>
        </w:rPr>
      </w:pPr>
      <w:r w:rsidRPr="00B57A96">
        <w:rPr>
          <w:rFonts w:eastAsia="Arial"/>
          <w:b/>
          <w:lang w:eastAsia="cs-CZ"/>
        </w:rPr>
        <w:t>Postihy za vylepšení</w:t>
      </w:r>
      <w:r w:rsidRPr="00B57A96">
        <w:rPr>
          <w:rFonts w:eastAsia="Arial"/>
          <w:lang w:eastAsia="cs-CZ"/>
        </w:rPr>
        <w:t xml:space="preserve"> = postih za vlastní úpravy výrobku, viz schopnosti Vylepšován pochodní / výbušnin, Posilování svitků.</w:t>
      </w:r>
    </w:p>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ab/>
        <w:t>U některých výrobků (zpravidla lektvarů) jsou přímo uvedeny jejich možné modifikace. Každá modifikace znamená zvýšené náklady na suroviny a/nebo magenergii a postih k hodu na alchymii ve výši dle náročnosti modifikace. Stupně modifikace jsou následující:</w:t>
      </w:r>
    </w:p>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ab/>
      </w:r>
      <w:r w:rsidRPr="00B57A96">
        <w:rPr>
          <w:rFonts w:eastAsia="Arial"/>
          <w:u w:val="single"/>
          <w:lang w:eastAsia="cs-CZ"/>
        </w:rPr>
        <w:t>Lehká</w:t>
      </w:r>
      <w:r w:rsidRPr="00B57A96">
        <w:rPr>
          <w:rFonts w:eastAsia="Arial"/>
          <w:lang w:eastAsia="cs-CZ"/>
        </w:rPr>
        <w:t xml:space="preserve"> - např. jiná barva lektvaru. Postih </w:t>
      </w:r>
      <w:r w:rsidRPr="00B57A96">
        <w:rPr>
          <w:rFonts w:eastAsia="Arial"/>
          <w:b/>
          <w:lang w:eastAsia="cs-CZ"/>
        </w:rPr>
        <w:t>-1</w:t>
      </w:r>
      <w:r w:rsidRPr="00B57A96">
        <w:rPr>
          <w:rFonts w:eastAsia="Arial"/>
          <w:lang w:eastAsia="cs-CZ"/>
        </w:rPr>
        <w:t xml:space="preserve"> k hodu na alchymii. Může ji provádět alchymista </w:t>
      </w:r>
      <w:r w:rsidRPr="00B57A96">
        <w:rPr>
          <w:rFonts w:eastAsia="Arial"/>
          <w:b/>
          <w:lang w:eastAsia="cs-CZ"/>
        </w:rPr>
        <w:t>od 2. úrovně</w:t>
      </w:r>
      <w:r w:rsidRPr="00B57A96">
        <w:rPr>
          <w:rFonts w:eastAsia="Arial"/>
          <w:lang w:eastAsia="cs-CZ"/>
        </w:rPr>
        <w:t xml:space="preserve">. </w:t>
      </w:r>
    </w:p>
    <w:p w:rsidR="00B57A96" w:rsidRPr="00B57A96" w:rsidRDefault="00B57A96" w:rsidP="00B57A96">
      <w:pPr>
        <w:widowControl w:val="0"/>
        <w:spacing w:line="240" w:lineRule="auto"/>
        <w:ind w:left="142" w:hanging="142"/>
        <w:rPr>
          <w:rFonts w:eastAsia="Arial"/>
          <w:b/>
          <w:lang w:eastAsia="cs-CZ"/>
        </w:rPr>
      </w:pPr>
      <w:r w:rsidRPr="00B57A96">
        <w:rPr>
          <w:rFonts w:eastAsia="Arial"/>
          <w:lang w:eastAsia="cs-CZ"/>
        </w:rPr>
        <w:t xml:space="preserve"> </w:t>
      </w:r>
      <w:r w:rsidRPr="00B57A96">
        <w:rPr>
          <w:rFonts w:eastAsia="Arial"/>
          <w:lang w:eastAsia="cs-CZ"/>
        </w:rPr>
        <w:tab/>
      </w:r>
      <w:r w:rsidRPr="00B57A96">
        <w:rPr>
          <w:rFonts w:eastAsia="Arial"/>
          <w:u w:val="single"/>
          <w:lang w:eastAsia="cs-CZ"/>
        </w:rPr>
        <w:t>Pokročilá</w:t>
      </w:r>
      <w:r w:rsidRPr="00B57A96">
        <w:rPr>
          <w:rFonts w:eastAsia="Arial"/>
          <w:lang w:eastAsia="cs-CZ"/>
        </w:rPr>
        <w:t xml:space="preserve"> - např. prodloužení trvání. Postih </w:t>
      </w:r>
      <w:r w:rsidRPr="00B57A96">
        <w:rPr>
          <w:rFonts w:eastAsia="Arial"/>
          <w:b/>
          <w:lang w:eastAsia="cs-CZ"/>
        </w:rPr>
        <w:t>-2</w:t>
      </w:r>
      <w:r w:rsidRPr="00B57A96">
        <w:rPr>
          <w:rFonts w:eastAsia="Arial"/>
          <w:lang w:eastAsia="cs-CZ"/>
        </w:rPr>
        <w:t xml:space="preserve"> k hodu na alchymii. Může ji provádět alchymista </w:t>
      </w:r>
      <w:r w:rsidRPr="00B57A96">
        <w:rPr>
          <w:rFonts w:eastAsia="Arial"/>
          <w:b/>
          <w:lang w:eastAsia="cs-CZ"/>
        </w:rPr>
        <w:t>od 6. úrovně.</w:t>
      </w:r>
    </w:p>
    <w:p w:rsidR="00B57A96" w:rsidRPr="00B57A96" w:rsidRDefault="00B57A96" w:rsidP="00B57A96">
      <w:pPr>
        <w:widowControl w:val="0"/>
        <w:spacing w:line="240" w:lineRule="auto"/>
        <w:ind w:left="142" w:hanging="142"/>
        <w:rPr>
          <w:rFonts w:eastAsia="Arial"/>
          <w:lang w:eastAsia="cs-CZ"/>
        </w:rPr>
      </w:pPr>
      <w:r w:rsidRPr="00B57A96">
        <w:rPr>
          <w:rFonts w:eastAsia="Arial"/>
          <w:b/>
          <w:lang w:eastAsia="cs-CZ"/>
        </w:rPr>
        <w:tab/>
      </w:r>
      <w:r w:rsidRPr="00B57A96">
        <w:rPr>
          <w:rFonts w:eastAsia="Arial"/>
          <w:u w:val="single"/>
          <w:lang w:eastAsia="cs-CZ"/>
        </w:rPr>
        <w:t>Těžká</w:t>
      </w:r>
      <w:r w:rsidRPr="00B57A96">
        <w:rPr>
          <w:rFonts w:eastAsia="Arial"/>
          <w:lang w:eastAsia="cs-CZ"/>
        </w:rPr>
        <w:t xml:space="preserve"> - např. posílení efektu. Postih</w:t>
      </w:r>
      <w:r w:rsidRPr="00B57A96">
        <w:rPr>
          <w:rFonts w:eastAsia="Arial"/>
          <w:b/>
          <w:lang w:eastAsia="cs-CZ"/>
        </w:rPr>
        <w:t xml:space="preserve"> -3</w:t>
      </w:r>
      <w:r w:rsidRPr="00B57A96">
        <w:rPr>
          <w:rFonts w:eastAsia="Arial"/>
          <w:lang w:eastAsia="cs-CZ"/>
        </w:rPr>
        <w:t xml:space="preserve"> k hodu na alchymii. Může ji provádět alchymista od </w:t>
      </w:r>
      <w:r w:rsidRPr="00B57A96">
        <w:rPr>
          <w:rFonts w:eastAsia="Arial"/>
          <w:b/>
          <w:lang w:eastAsia="cs-CZ"/>
        </w:rPr>
        <w:t>11. úrovně</w:t>
      </w:r>
    </w:p>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ab/>
      </w:r>
      <w:r w:rsidRPr="00B57A96">
        <w:rPr>
          <w:rFonts w:eastAsia="Arial"/>
          <w:u w:val="single"/>
          <w:lang w:eastAsia="cs-CZ"/>
        </w:rPr>
        <w:t>Mistrovská</w:t>
      </w:r>
      <w:r w:rsidRPr="00B57A96">
        <w:rPr>
          <w:rFonts w:eastAsia="Arial"/>
          <w:lang w:eastAsia="cs-CZ"/>
        </w:rPr>
        <w:t xml:space="preserve"> - např. vyšší magenergie v předmětu. Postih </w:t>
      </w:r>
      <w:r w:rsidRPr="00B57A96">
        <w:rPr>
          <w:rFonts w:eastAsia="Arial"/>
          <w:b/>
          <w:lang w:eastAsia="cs-CZ"/>
        </w:rPr>
        <w:t>-4</w:t>
      </w:r>
      <w:r w:rsidRPr="00B57A96">
        <w:rPr>
          <w:rFonts w:eastAsia="Arial"/>
          <w:lang w:eastAsia="cs-CZ"/>
        </w:rPr>
        <w:t xml:space="preserve"> k hodu na alchymii. Může ji provádět alchymista</w:t>
      </w:r>
      <w:r w:rsidRPr="00B57A96">
        <w:rPr>
          <w:rFonts w:eastAsia="Arial"/>
          <w:b/>
          <w:lang w:eastAsia="cs-CZ"/>
        </w:rPr>
        <w:t xml:space="preserve"> od 16. úrovně</w:t>
      </w:r>
      <w:r w:rsidRPr="00B57A96">
        <w:rPr>
          <w:rFonts w:eastAsia="Arial"/>
          <w:lang w:eastAsia="cs-CZ"/>
        </w:rPr>
        <w:t xml:space="preserve">. </w:t>
      </w:r>
    </w:p>
    <w:p w:rsidR="00B57A96" w:rsidRPr="00B57A96" w:rsidRDefault="00B57A96" w:rsidP="00B57A96">
      <w:pPr>
        <w:widowControl w:val="0"/>
        <w:spacing w:line="240" w:lineRule="auto"/>
        <w:ind w:left="142" w:hanging="142"/>
        <w:rPr>
          <w:rFonts w:eastAsia="Arial"/>
          <w:lang w:eastAsia="cs-CZ"/>
        </w:rPr>
      </w:pPr>
    </w:p>
    <w:p w:rsidR="00B57A96" w:rsidRPr="00B57A96" w:rsidRDefault="00B57A96" w:rsidP="00B57A96">
      <w:pPr>
        <w:widowControl w:val="0"/>
        <w:spacing w:line="240" w:lineRule="auto"/>
        <w:ind w:left="142" w:hanging="142"/>
        <w:rPr>
          <w:rFonts w:eastAsia="Arial"/>
          <w:lang w:eastAsia="cs-CZ"/>
        </w:rPr>
      </w:pPr>
      <w:r w:rsidRPr="00B57A96">
        <w:rPr>
          <w:rFonts w:eastAsia="Arial"/>
          <w:b/>
          <w:lang w:eastAsia="cs-CZ"/>
        </w:rPr>
        <w:t xml:space="preserve">Aktuální vlivy  </w:t>
      </w:r>
      <w:r w:rsidRPr="00B57A96">
        <w:rPr>
          <w:rFonts w:eastAsia="Arial"/>
          <w:lang w:eastAsia="cs-CZ"/>
        </w:rPr>
        <w:t xml:space="preserve">= mohou být např. únava, dočasně snížená zručnost, práce v kovových rukavicích, práce venku ve špatném počasí, výroba v průběhu boje aj. Zohlední PJ.  </w:t>
      </w:r>
    </w:p>
    <w:p w:rsidR="00B57A96" w:rsidRPr="00B57A96" w:rsidRDefault="00B57A96" w:rsidP="00B57A96">
      <w:pPr>
        <w:widowControl w:val="0"/>
        <w:spacing w:line="240" w:lineRule="auto"/>
        <w:ind w:left="142" w:hanging="142"/>
        <w:rPr>
          <w:rFonts w:eastAsia="Arial"/>
          <w:lang w:eastAsia="cs-CZ"/>
        </w:rPr>
      </w:pPr>
    </w:p>
    <w:p w:rsidR="00B57A96" w:rsidRPr="00B57A96" w:rsidRDefault="00B57A96" w:rsidP="00B57A96">
      <w:pPr>
        <w:widowControl w:val="0"/>
        <w:spacing w:line="240" w:lineRule="auto"/>
        <w:ind w:left="142" w:hanging="142"/>
        <w:rPr>
          <w:rFonts w:eastAsia="Arial"/>
          <w:lang w:eastAsia="cs-CZ"/>
        </w:rPr>
      </w:pPr>
      <w:r w:rsidRPr="00B57A96">
        <w:rPr>
          <w:rFonts w:eastAsia="Arial"/>
          <w:b/>
          <w:lang w:eastAsia="cs-CZ"/>
        </w:rPr>
        <w:t>Spěch</w:t>
      </w:r>
      <w:r w:rsidRPr="00B57A96">
        <w:rPr>
          <w:rFonts w:eastAsia="Arial"/>
          <w:lang w:eastAsia="cs-CZ"/>
        </w:rPr>
        <w:t xml:space="preserve"> = Opravu k alchymii lze ovlivnit prodloužením (či zkrácením) doby potřebné k výrobě. Dopad těchto změn na alchymii uvádí </w:t>
      </w:r>
      <w:r w:rsidRPr="00B57A96">
        <w:rPr>
          <w:rFonts w:eastAsia="Arial"/>
          <w:lang w:eastAsia="cs-CZ"/>
        </w:rPr>
        <w:lastRenderedPageBreak/>
        <w:t>tabulka. Zaokrouhluje se vždy v neprospěch alchymisty (menší bonus, větší postih).</w:t>
      </w:r>
    </w:p>
    <w:tbl>
      <w:tblPr>
        <w:tblW w:w="6645" w:type="dxa"/>
        <w:jc w:val="center"/>
        <w:tblCellMar>
          <w:left w:w="70" w:type="dxa"/>
          <w:right w:w="70" w:type="dxa"/>
        </w:tblCellMar>
        <w:tblLook w:val="04A0" w:firstRow="1" w:lastRow="0" w:firstColumn="1" w:lastColumn="0" w:noHBand="0" w:noVBand="1"/>
      </w:tblPr>
      <w:tblGrid>
        <w:gridCol w:w="1212"/>
        <w:gridCol w:w="600"/>
        <w:gridCol w:w="600"/>
        <w:gridCol w:w="600"/>
        <w:gridCol w:w="600"/>
        <w:gridCol w:w="600"/>
        <w:gridCol w:w="600"/>
        <w:gridCol w:w="600"/>
        <w:gridCol w:w="600"/>
        <w:gridCol w:w="633"/>
      </w:tblGrid>
      <w:tr w:rsidR="00B57A96" w:rsidRPr="00B57A96" w:rsidTr="00B57A96">
        <w:trPr>
          <w:trHeight w:val="300"/>
          <w:jc w:val="center"/>
        </w:trPr>
        <w:tc>
          <w:tcPr>
            <w:tcW w:w="1212"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B57A96" w:rsidRPr="00B57A96" w:rsidRDefault="00B57A96" w:rsidP="00B57A96">
            <w:pPr>
              <w:spacing w:line="240" w:lineRule="auto"/>
              <w:jc w:val="left"/>
              <w:rPr>
                <w:rFonts w:ascii="Calibri" w:eastAsia="Times New Roman" w:hAnsi="Calibri" w:cs="Calibri"/>
                <w:b/>
                <w:bCs/>
                <w:noProof w:val="0"/>
                <w:lang w:eastAsia="cs-CZ"/>
              </w:rPr>
            </w:pPr>
            <w:r w:rsidRPr="00B57A96">
              <w:rPr>
                <w:rFonts w:ascii="Calibri" w:eastAsia="Times New Roman" w:hAnsi="Calibri" w:cs="Calibri"/>
                <w:b/>
                <w:bCs/>
                <w:noProof w:val="0"/>
                <w:lang w:eastAsia="cs-CZ"/>
              </w:rPr>
              <w:t>Oprava</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B57A96" w:rsidRPr="00B57A96" w:rsidRDefault="00B57A96" w:rsidP="00B57A96">
            <w:pPr>
              <w:spacing w:line="240" w:lineRule="auto"/>
              <w:jc w:val="center"/>
              <w:rPr>
                <w:rFonts w:ascii="Calibri" w:eastAsia="Times New Roman" w:hAnsi="Calibri" w:cs="Calibri"/>
                <w:b/>
                <w:bCs/>
                <w:noProof w:val="0"/>
                <w:lang w:eastAsia="cs-CZ"/>
              </w:rPr>
            </w:pPr>
            <w:r w:rsidRPr="00B57A96">
              <w:rPr>
                <w:rFonts w:ascii="Calibri" w:eastAsia="Times New Roman" w:hAnsi="Calibri" w:cs="Calibri"/>
                <w:b/>
                <w:bCs/>
                <w:noProof w:val="0"/>
                <w:lang w:eastAsia="cs-CZ"/>
              </w:rPr>
              <w:t>-5</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B57A96" w:rsidRPr="00B57A96" w:rsidRDefault="00B57A96" w:rsidP="00B57A96">
            <w:pPr>
              <w:spacing w:line="240" w:lineRule="auto"/>
              <w:jc w:val="center"/>
              <w:rPr>
                <w:rFonts w:ascii="Calibri" w:eastAsia="Times New Roman" w:hAnsi="Calibri" w:cs="Calibri"/>
                <w:b/>
                <w:bCs/>
                <w:noProof w:val="0"/>
                <w:lang w:eastAsia="cs-CZ"/>
              </w:rPr>
            </w:pPr>
            <w:r w:rsidRPr="00B57A96">
              <w:rPr>
                <w:rFonts w:ascii="Calibri" w:eastAsia="Times New Roman" w:hAnsi="Calibri" w:cs="Calibri"/>
                <w:b/>
                <w:bCs/>
                <w:noProof w:val="0"/>
                <w:lang w:eastAsia="cs-CZ"/>
              </w:rPr>
              <w:t>-4</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B57A96" w:rsidRPr="00B57A96" w:rsidRDefault="00B57A96" w:rsidP="00B57A96">
            <w:pPr>
              <w:spacing w:line="240" w:lineRule="auto"/>
              <w:jc w:val="center"/>
              <w:rPr>
                <w:rFonts w:ascii="Calibri" w:eastAsia="Times New Roman" w:hAnsi="Calibri" w:cs="Calibri"/>
                <w:b/>
                <w:bCs/>
                <w:noProof w:val="0"/>
                <w:lang w:eastAsia="cs-CZ"/>
              </w:rPr>
            </w:pPr>
            <w:r w:rsidRPr="00B57A96">
              <w:rPr>
                <w:rFonts w:ascii="Calibri" w:eastAsia="Times New Roman" w:hAnsi="Calibri" w:cs="Calibri"/>
                <w:b/>
                <w:bCs/>
                <w:noProof w:val="0"/>
                <w:lang w:eastAsia="cs-CZ"/>
              </w:rPr>
              <w:t>-3</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B57A96" w:rsidRPr="00B57A96" w:rsidRDefault="00B57A96" w:rsidP="00B57A96">
            <w:pPr>
              <w:spacing w:line="240" w:lineRule="auto"/>
              <w:jc w:val="center"/>
              <w:rPr>
                <w:rFonts w:ascii="Calibri" w:eastAsia="Times New Roman" w:hAnsi="Calibri" w:cs="Calibri"/>
                <w:b/>
                <w:bCs/>
                <w:noProof w:val="0"/>
                <w:lang w:eastAsia="cs-CZ"/>
              </w:rPr>
            </w:pPr>
            <w:r w:rsidRPr="00B57A96">
              <w:rPr>
                <w:rFonts w:ascii="Calibri" w:eastAsia="Times New Roman" w:hAnsi="Calibri" w:cs="Calibri"/>
                <w:b/>
                <w:bCs/>
                <w:noProof w:val="0"/>
                <w:lang w:eastAsia="cs-CZ"/>
              </w:rPr>
              <w:t>-2</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B57A96" w:rsidRPr="00B57A96" w:rsidRDefault="00B57A96" w:rsidP="00B57A96">
            <w:pPr>
              <w:spacing w:line="240" w:lineRule="auto"/>
              <w:jc w:val="center"/>
              <w:rPr>
                <w:rFonts w:ascii="Calibri" w:eastAsia="Times New Roman" w:hAnsi="Calibri" w:cs="Calibri"/>
                <w:b/>
                <w:bCs/>
                <w:noProof w:val="0"/>
                <w:lang w:eastAsia="cs-CZ"/>
              </w:rPr>
            </w:pPr>
            <w:r w:rsidRPr="00B57A96">
              <w:rPr>
                <w:rFonts w:ascii="Calibri" w:eastAsia="Times New Roman" w:hAnsi="Calibri" w:cs="Calibri"/>
                <w:b/>
                <w:bCs/>
                <w:noProof w:val="0"/>
                <w:lang w:eastAsia="cs-CZ"/>
              </w:rPr>
              <w:t>-1</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B57A96" w:rsidRPr="00B57A96" w:rsidRDefault="00B57A96" w:rsidP="00B57A96">
            <w:pPr>
              <w:spacing w:line="240" w:lineRule="auto"/>
              <w:jc w:val="center"/>
              <w:rPr>
                <w:rFonts w:ascii="Calibri" w:eastAsia="Times New Roman" w:hAnsi="Calibri" w:cs="Calibri"/>
                <w:b/>
                <w:bCs/>
                <w:noProof w:val="0"/>
                <w:lang w:eastAsia="cs-CZ"/>
              </w:rPr>
            </w:pPr>
            <w:r w:rsidRPr="00B57A96">
              <w:rPr>
                <w:rFonts w:ascii="Calibri" w:eastAsia="Times New Roman" w:hAnsi="Calibri" w:cs="Calibri"/>
                <w:b/>
                <w:bCs/>
                <w:noProof w:val="0"/>
                <w:lang w:eastAsia="cs-CZ"/>
              </w:rPr>
              <w:t>0</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B57A96" w:rsidRPr="00B57A96" w:rsidRDefault="00B57A96" w:rsidP="00B57A96">
            <w:pPr>
              <w:spacing w:line="240" w:lineRule="auto"/>
              <w:jc w:val="center"/>
              <w:rPr>
                <w:rFonts w:ascii="Calibri" w:eastAsia="Times New Roman" w:hAnsi="Calibri" w:cs="Calibri"/>
                <w:b/>
                <w:bCs/>
                <w:noProof w:val="0"/>
                <w:lang w:eastAsia="cs-CZ"/>
              </w:rPr>
            </w:pPr>
            <w:r w:rsidRPr="00B57A96">
              <w:rPr>
                <w:rFonts w:ascii="Calibri" w:eastAsia="Times New Roman" w:hAnsi="Calibri" w:cs="Calibri"/>
                <w:b/>
                <w:bCs/>
                <w:noProof w:val="0"/>
                <w:lang w:eastAsia="cs-CZ"/>
              </w:rPr>
              <w:t>+1</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B57A96" w:rsidRPr="00B57A96" w:rsidRDefault="00B57A96" w:rsidP="00B57A96">
            <w:pPr>
              <w:spacing w:line="240" w:lineRule="auto"/>
              <w:jc w:val="center"/>
              <w:rPr>
                <w:rFonts w:ascii="Calibri" w:eastAsia="Times New Roman" w:hAnsi="Calibri" w:cs="Calibri"/>
                <w:b/>
                <w:bCs/>
                <w:noProof w:val="0"/>
                <w:lang w:eastAsia="cs-CZ"/>
              </w:rPr>
            </w:pPr>
            <w:r w:rsidRPr="00B57A96">
              <w:rPr>
                <w:rFonts w:ascii="Calibri" w:eastAsia="Times New Roman" w:hAnsi="Calibri" w:cs="Calibri"/>
                <w:b/>
                <w:bCs/>
                <w:noProof w:val="0"/>
                <w:lang w:eastAsia="cs-CZ"/>
              </w:rPr>
              <w:t>+2</w:t>
            </w:r>
          </w:p>
        </w:tc>
        <w:tc>
          <w:tcPr>
            <w:tcW w:w="633" w:type="dxa"/>
            <w:tcBorders>
              <w:top w:val="single" w:sz="4" w:space="0" w:color="auto"/>
              <w:left w:val="nil"/>
              <w:bottom w:val="single" w:sz="4" w:space="0" w:color="auto"/>
              <w:right w:val="single" w:sz="4" w:space="0" w:color="auto"/>
            </w:tcBorders>
            <w:shd w:val="clear" w:color="000000" w:fill="D7E4BC"/>
            <w:noWrap/>
            <w:vAlign w:val="bottom"/>
            <w:hideMark/>
          </w:tcPr>
          <w:p w:rsidR="00B57A96" w:rsidRPr="00B57A96" w:rsidRDefault="00B57A96" w:rsidP="00B57A96">
            <w:pPr>
              <w:spacing w:line="240" w:lineRule="auto"/>
              <w:jc w:val="center"/>
              <w:rPr>
                <w:rFonts w:ascii="Calibri" w:eastAsia="Times New Roman" w:hAnsi="Calibri" w:cs="Calibri"/>
                <w:b/>
                <w:bCs/>
                <w:noProof w:val="0"/>
                <w:lang w:eastAsia="cs-CZ"/>
              </w:rPr>
            </w:pPr>
            <w:r w:rsidRPr="00B57A96">
              <w:rPr>
                <w:rFonts w:ascii="Calibri" w:eastAsia="Times New Roman" w:hAnsi="Calibri" w:cs="Calibri"/>
                <w:b/>
                <w:bCs/>
                <w:noProof w:val="0"/>
                <w:lang w:eastAsia="cs-CZ"/>
              </w:rPr>
              <w:t>+3</w:t>
            </w:r>
          </w:p>
        </w:tc>
      </w:tr>
      <w:tr w:rsidR="00B57A96" w:rsidRPr="00B57A96" w:rsidTr="00B57A96">
        <w:trPr>
          <w:trHeight w:val="300"/>
          <w:jc w:val="center"/>
        </w:trPr>
        <w:tc>
          <w:tcPr>
            <w:tcW w:w="1212"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ascii="Calibri" w:eastAsia="Times New Roman" w:hAnsi="Calibri" w:cs="Calibri"/>
                <w:noProof w:val="0"/>
                <w:lang w:eastAsia="cs-CZ"/>
              </w:rPr>
            </w:pPr>
            <w:r w:rsidRPr="00B57A96">
              <w:rPr>
                <w:rFonts w:ascii="Calibri" w:eastAsia="Times New Roman" w:hAnsi="Calibri" w:cs="Calibri"/>
                <w:noProof w:val="0"/>
                <w:lang w:eastAsia="cs-CZ"/>
              </w:rPr>
              <w:t>Výroba</w:t>
            </w:r>
          </w:p>
        </w:tc>
        <w:tc>
          <w:tcPr>
            <w:tcW w:w="600"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ascii="Calibri" w:eastAsia="Times New Roman" w:hAnsi="Calibri" w:cs="Calibri"/>
                <w:noProof w:val="0"/>
                <w:lang w:eastAsia="cs-CZ"/>
              </w:rPr>
            </w:pPr>
            <w:r w:rsidRPr="00B57A96">
              <w:rPr>
                <w:rFonts w:ascii="Calibri" w:eastAsia="Times New Roman" w:hAnsi="Calibri" w:cs="Calibri"/>
                <w:noProof w:val="0"/>
                <w:lang w:eastAsia="cs-CZ"/>
              </w:rPr>
              <w:t>0,5x</w:t>
            </w:r>
          </w:p>
        </w:tc>
        <w:tc>
          <w:tcPr>
            <w:tcW w:w="600"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ascii="Calibri" w:eastAsia="Times New Roman" w:hAnsi="Calibri" w:cs="Calibri"/>
                <w:noProof w:val="0"/>
                <w:lang w:eastAsia="cs-CZ"/>
              </w:rPr>
            </w:pPr>
            <w:r w:rsidRPr="00B57A96">
              <w:rPr>
                <w:rFonts w:ascii="Calibri" w:eastAsia="Times New Roman" w:hAnsi="Calibri" w:cs="Calibri"/>
                <w:noProof w:val="0"/>
                <w:lang w:eastAsia="cs-CZ"/>
              </w:rPr>
              <w:t>0,6x</w:t>
            </w:r>
          </w:p>
        </w:tc>
        <w:tc>
          <w:tcPr>
            <w:tcW w:w="600"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ascii="Calibri" w:eastAsia="Times New Roman" w:hAnsi="Calibri" w:cs="Calibri"/>
                <w:noProof w:val="0"/>
                <w:lang w:eastAsia="cs-CZ"/>
              </w:rPr>
            </w:pPr>
            <w:r w:rsidRPr="00B57A96">
              <w:rPr>
                <w:rFonts w:ascii="Calibri" w:eastAsia="Times New Roman" w:hAnsi="Calibri" w:cs="Calibri"/>
                <w:noProof w:val="0"/>
                <w:lang w:eastAsia="cs-CZ"/>
              </w:rPr>
              <w:t>0,7x</w:t>
            </w:r>
          </w:p>
        </w:tc>
        <w:tc>
          <w:tcPr>
            <w:tcW w:w="600"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ascii="Calibri" w:eastAsia="Times New Roman" w:hAnsi="Calibri" w:cs="Calibri"/>
                <w:noProof w:val="0"/>
                <w:lang w:eastAsia="cs-CZ"/>
              </w:rPr>
            </w:pPr>
            <w:r w:rsidRPr="00B57A96">
              <w:rPr>
                <w:rFonts w:ascii="Calibri" w:eastAsia="Times New Roman" w:hAnsi="Calibri" w:cs="Calibri"/>
                <w:noProof w:val="0"/>
                <w:lang w:eastAsia="cs-CZ"/>
              </w:rPr>
              <w:t>0,8x</w:t>
            </w:r>
          </w:p>
        </w:tc>
        <w:tc>
          <w:tcPr>
            <w:tcW w:w="600"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ascii="Calibri" w:eastAsia="Times New Roman" w:hAnsi="Calibri" w:cs="Calibri"/>
                <w:noProof w:val="0"/>
                <w:lang w:eastAsia="cs-CZ"/>
              </w:rPr>
            </w:pPr>
            <w:r w:rsidRPr="00B57A96">
              <w:rPr>
                <w:rFonts w:ascii="Calibri" w:eastAsia="Times New Roman" w:hAnsi="Calibri" w:cs="Calibri"/>
                <w:noProof w:val="0"/>
                <w:lang w:eastAsia="cs-CZ"/>
              </w:rPr>
              <w:t>0,9x</w:t>
            </w:r>
          </w:p>
        </w:tc>
        <w:tc>
          <w:tcPr>
            <w:tcW w:w="600"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ascii="Calibri" w:eastAsia="Times New Roman" w:hAnsi="Calibri" w:cs="Calibri"/>
                <w:noProof w:val="0"/>
                <w:lang w:eastAsia="cs-CZ"/>
              </w:rPr>
            </w:pPr>
            <w:r w:rsidRPr="00B57A96">
              <w:rPr>
                <w:rFonts w:ascii="Calibri" w:eastAsia="Times New Roman" w:hAnsi="Calibri" w:cs="Calibri"/>
                <w:noProof w:val="0"/>
                <w:lang w:eastAsia="cs-CZ"/>
              </w:rPr>
              <w:t>1x</w:t>
            </w:r>
          </w:p>
        </w:tc>
        <w:tc>
          <w:tcPr>
            <w:tcW w:w="600"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ascii="Calibri" w:eastAsia="Times New Roman" w:hAnsi="Calibri" w:cs="Calibri"/>
                <w:noProof w:val="0"/>
                <w:lang w:eastAsia="cs-CZ"/>
              </w:rPr>
            </w:pPr>
            <w:r w:rsidRPr="00B57A96">
              <w:rPr>
                <w:rFonts w:ascii="Calibri" w:eastAsia="Times New Roman" w:hAnsi="Calibri" w:cs="Calibri"/>
                <w:noProof w:val="0"/>
                <w:lang w:eastAsia="cs-CZ"/>
              </w:rPr>
              <w:t>2x</w:t>
            </w:r>
          </w:p>
        </w:tc>
        <w:tc>
          <w:tcPr>
            <w:tcW w:w="600"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ascii="Calibri" w:eastAsia="Times New Roman" w:hAnsi="Calibri" w:cs="Calibri"/>
                <w:noProof w:val="0"/>
                <w:lang w:eastAsia="cs-CZ"/>
              </w:rPr>
            </w:pPr>
            <w:r w:rsidRPr="00B57A96">
              <w:rPr>
                <w:rFonts w:ascii="Calibri" w:eastAsia="Times New Roman" w:hAnsi="Calibri" w:cs="Calibri"/>
                <w:noProof w:val="0"/>
                <w:lang w:eastAsia="cs-CZ"/>
              </w:rPr>
              <w:t>5x</w:t>
            </w:r>
          </w:p>
        </w:tc>
        <w:tc>
          <w:tcPr>
            <w:tcW w:w="633"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ascii="Calibri" w:eastAsia="Times New Roman" w:hAnsi="Calibri" w:cs="Calibri"/>
                <w:noProof w:val="0"/>
                <w:lang w:eastAsia="cs-CZ"/>
              </w:rPr>
            </w:pPr>
            <w:r w:rsidRPr="00B57A96">
              <w:rPr>
                <w:rFonts w:ascii="Calibri" w:eastAsia="Times New Roman" w:hAnsi="Calibri" w:cs="Calibri"/>
                <w:noProof w:val="0"/>
                <w:lang w:eastAsia="cs-CZ"/>
              </w:rPr>
              <w:t>10x</w:t>
            </w:r>
          </w:p>
        </w:tc>
      </w:tr>
    </w:tbl>
    <w:p w:rsidR="00B57A96" w:rsidRPr="00B57A96" w:rsidRDefault="00B57A96" w:rsidP="00B57A96">
      <w:pPr>
        <w:widowControl w:val="0"/>
        <w:spacing w:line="240" w:lineRule="auto"/>
        <w:ind w:left="142" w:hanging="142"/>
        <w:rPr>
          <w:rFonts w:eastAsia="Arial"/>
          <w:lang w:eastAsia="cs-CZ"/>
        </w:rPr>
      </w:pPr>
    </w:p>
    <w:p w:rsidR="00B57A96" w:rsidRPr="00B57A96" w:rsidRDefault="00B57A96" w:rsidP="00B57A96">
      <w:pPr>
        <w:widowControl w:val="0"/>
        <w:spacing w:line="240" w:lineRule="auto"/>
        <w:ind w:left="142" w:hanging="142"/>
        <w:rPr>
          <w:rFonts w:eastAsia="Arial"/>
          <w:lang w:eastAsia="cs-CZ"/>
        </w:rPr>
      </w:pPr>
      <w:r w:rsidRPr="00B57A96">
        <w:rPr>
          <w:rFonts w:eastAsia="Arial"/>
          <w:b/>
          <w:u w:val="single"/>
          <w:lang w:eastAsia="cs-CZ"/>
        </w:rPr>
        <w:t>Výsledek</w:t>
      </w:r>
      <w:r w:rsidRPr="00B57A96">
        <w:rPr>
          <w:rFonts w:eastAsia="Arial"/>
          <w:lang w:eastAsia="cs-CZ"/>
        </w:rPr>
        <w:t xml:space="preserve"> hodu na alchymii (= Výrobní potenciál + hod 3k6) se porovnává s náročností výroby, uvedenou u každého alchymistova výrobku (pohybuje se v rozmezí 8 až 19). Pokud je výsledek stejný nebo větší, výroba byla úspěšná (pokud je dokonce o 9 či více vyšší pak jde o Totální úspěch). Pokud je výsledek nižší, výroba byla neúspěšná (pokud je dokonce o 9 či více nižší, jde o fatální neúspěch). </w:t>
      </w:r>
    </w:p>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ab/>
        <w:t>Protože však „i mistr tesař se někdy utne“ a „i slepé kuře zrnko najde“ v případě extrémních hodů na 3k6 se k výše uvedené tabulce nepřihlíží, ale výsledek je podle součtku hodu 3k6 (obdobně jako u dovedností) následující:</w:t>
      </w:r>
    </w:p>
    <w:p w:rsidR="00B57A96" w:rsidRPr="00B57A96" w:rsidRDefault="00B57A96" w:rsidP="00B57A96">
      <w:pPr>
        <w:widowControl w:val="0"/>
        <w:spacing w:line="240" w:lineRule="auto"/>
        <w:ind w:left="142" w:firstLine="1276"/>
        <w:jc w:val="left"/>
        <w:rPr>
          <w:rFonts w:eastAsia="Arial"/>
          <w:lang w:eastAsia="cs-CZ"/>
        </w:rPr>
      </w:pPr>
      <w:r w:rsidRPr="00B57A96">
        <w:rPr>
          <w:rFonts w:eastAsia="Arial"/>
          <w:b/>
          <w:lang w:eastAsia="cs-CZ"/>
        </w:rPr>
        <w:t>3</w:t>
      </w:r>
      <w:r w:rsidRPr="00B57A96">
        <w:rPr>
          <w:rFonts w:eastAsia="Arial"/>
          <w:lang w:eastAsia="cs-CZ"/>
        </w:rPr>
        <w:t xml:space="preserve">= Fatální neúspěch; </w:t>
      </w:r>
    </w:p>
    <w:p w:rsidR="00B57A96" w:rsidRPr="00B57A96" w:rsidRDefault="00B57A96" w:rsidP="00B57A96">
      <w:pPr>
        <w:widowControl w:val="0"/>
        <w:spacing w:line="240" w:lineRule="auto"/>
        <w:ind w:left="142" w:firstLine="1276"/>
        <w:jc w:val="left"/>
        <w:rPr>
          <w:rFonts w:eastAsia="Arial"/>
          <w:lang w:eastAsia="cs-CZ"/>
        </w:rPr>
      </w:pPr>
      <w:r w:rsidRPr="00B57A96">
        <w:rPr>
          <w:rFonts w:eastAsia="Arial"/>
          <w:b/>
          <w:lang w:eastAsia="cs-CZ"/>
        </w:rPr>
        <w:t>4</w:t>
      </w:r>
      <w:r w:rsidRPr="00B57A96">
        <w:rPr>
          <w:rFonts w:eastAsia="Arial"/>
          <w:lang w:eastAsia="cs-CZ"/>
        </w:rPr>
        <w:t xml:space="preserve"> = Neúspěch; </w:t>
      </w:r>
    </w:p>
    <w:p w:rsidR="00B57A96" w:rsidRPr="00B57A96" w:rsidRDefault="00B57A96" w:rsidP="00B57A96">
      <w:pPr>
        <w:widowControl w:val="0"/>
        <w:spacing w:line="240" w:lineRule="auto"/>
        <w:ind w:left="142" w:firstLine="1276"/>
        <w:jc w:val="left"/>
        <w:rPr>
          <w:rFonts w:eastAsia="Arial"/>
          <w:lang w:eastAsia="cs-CZ"/>
        </w:rPr>
      </w:pPr>
      <w:r w:rsidRPr="00B57A96">
        <w:rPr>
          <w:rFonts w:eastAsia="Arial"/>
          <w:b/>
          <w:lang w:eastAsia="cs-CZ"/>
        </w:rPr>
        <w:t xml:space="preserve">17 </w:t>
      </w:r>
      <w:r w:rsidRPr="00B57A96">
        <w:rPr>
          <w:rFonts w:eastAsia="Arial"/>
          <w:lang w:eastAsia="cs-CZ"/>
        </w:rPr>
        <w:t xml:space="preserve">= Úspěch; </w:t>
      </w:r>
    </w:p>
    <w:p w:rsidR="00B57A96" w:rsidRPr="00B57A96" w:rsidRDefault="00B57A96" w:rsidP="00B57A96">
      <w:pPr>
        <w:widowControl w:val="0"/>
        <w:spacing w:line="240" w:lineRule="auto"/>
        <w:ind w:left="142" w:firstLine="1276"/>
        <w:jc w:val="left"/>
        <w:rPr>
          <w:rFonts w:eastAsia="Arial"/>
          <w:lang w:eastAsia="cs-CZ"/>
        </w:rPr>
      </w:pPr>
      <w:r w:rsidRPr="00B57A96">
        <w:rPr>
          <w:rFonts w:eastAsia="Arial"/>
          <w:b/>
          <w:lang w:eastAsia="cs-CZ"/>
        </w:rPr>
        <w:t>18</w:t>
      </w:r>
      <w:r w:rsidRPr="00B57A96">
        <w:rPr>
          <w:rFonts w:eastAsia="Arial"/>
          <w:lang w:eastAsia="cs-CZ"/>
        </w:rPr>
        <w:t xml:space="preserve"> = Totální úspěch</w:t>
      </w:r>
    </w:p>
    <w:p w:rsidR="00B57A96" w:rsidRPr="00B57A96" w:rsidRDefault="00B57A96" w:rsidP="00B57A96">
      <w:pPr>
        <w:widowControl w:val="0"/>
        <w:spacing w:line="240" w:lineRule="auto"/>
        <w:ind w:left="142" w:firstLine="1276"/>
        <w:jc w:val="left"/>
        <w:rPr>
          <w:rFonts w:eastAsia="Arial"/>
          <w:lang w:eastAsia="cs-CZ"/>
        </w:rPr>
      </w:pPr>
    </w:p>
    <w:p w:rsidR="00B57A96" w:rsidRPr="00B57A96" w:rsidRDefault="00B57A96" w:rsidP="00B57A96">
      <w:pPr>
        <w:widowControl w:val="0"/>
        <w:spacing w:line="240" w:lineRule="auto"/>
        <w:ind w:left="426" w:hanging="426"/>
        <w:rPr>
          <w:rFonts w:eastAsia="Arial"/>
          <w:lang w:eastAsia="cs-CZ"/>
        </w:rPr>
      </w:pPr>
      <w:r w:rsidRPr="00B57A96">
        <w:rPr>
          <w:rFonts w:eastAsia="Arial"/>
          <w:b/>
          <w:lang w:eastAsia="cs-CZ"/>
        </w:rPr>
        <w:t xml:space="preserve">Fatální úspěch  </w:t>
      </w:r>
      <w:r w:rsidRPr="00B57A96">
        <w:rPr>
          <w:rFonts w:eastAsia="Arial"/>
          <w:lang w:eastAsia="cs-CZ"/>
        </w:rPr>
        <w:t>= výroba se nezdařila (lekvar má nulové nebo dokonce opačné účinky), ale alchymista je přesvědčen o jejím úspěchu (proto si hází PJ)</w:t>
      </w:r>
    </w:p>
    <w:p w:rsidR="00B57A96" w:rsidRPr="00B57A96" w:rsidRDefault="00B57A96" w:rsidP="00B57A96">
      <w:pPr>
        <w:widowControl w:val="0"/>
        <w:spacing w:line="240" w:lineRule="auto"/>
        <w:ind w:left="426" w:hanging="426"/>
        <w:rPr>
          <w:rFonts w:eastAsia="Arial"/>
          <w:lang w:eastAsia="cs-CZ"/>
        </w:rPr>
      </w:pPr>
      <w:r w:rsidRPr="00B57A96">
        <w:rPr>
          <w:rFonts w:eastAsia="Arial"/>
          <w:b/>
          <w:lang w:eastAsia="cs-CZ"/>
        </w:rPr>
        <w:t xml:space="preserve">Neúspěch </w:t>
      </w:r>
      <w:r w:rsidRPr="00B57A96">
        <w:rPr>
          <w:rFonts w:eastAsia="Arial"/>
          <w:lang w:eastAsia="cs-CZ"/>
        </w:rPr>
        <w:t>= výroba se nezdařila (lektvar má nulové účinky), ale alchymista o tom ví (a každý slušný alchymista, dbalý vlastní pověsti, takový zmetek okamžitě likviduje).</w:t>
      </w:r>
    </w:p>
    <w:p w:rsidR="00B57A96" w:rsidRPr="00B57A96" w:rsidRDefault="00B57A96" w:rsidP="00B57A96">
      <w:pPr>
        <w:widowControl w:val="0"/>
        <w:spacing w:line="240" w:lineRule="auto"/>
        <w:ind w:left="426" w:hanging="426"/>
        <w:rPr>
          <w:rFonts w:eastAsia="Arial"/>
          <w:lang w:eastAsia="cs-CZ"/>
        </w:rPr>
      </w:pPr>
      <w:r w:rsidRPr="00B57A96">
        <w:rPr>
          <w:rFonts w:eastAsia="Arial"/>
          <w:b/>
          <w:lang w:eastAsia="cs-CZ"/>
        </w:rPr>
        <w:t>Úspěch</w:t>
      </w:r>
      <w:r w:rsidRPr="00B57A96">
        <w:rPr>
          <w:rFonts w:eastAsia="Arial"/>
          <w:lang w:eastAsia="cs-CZ"/>
        </w:rPr>
        <w:t xml:space="preserve"> = lektvar funguje, jak má</w:t>
      </w:r>
    </w:p>
    <w:p w:rsidR="00B57A96" w:rsidRPr="00B57A96" w:rsidRDefault="00B57A96" w:rsidP="00B57A96">
      <w:pPr>
        <w:widowControl w:val="0"/>
        <w:spacing w:line="240" w:lineRule="auto"/>
        <w:ind w:left="426" w:hanging="426"/>
        <w:rPr>
          <w:rFonts w:eastAsia="Arial"/>
          <w:lang w:eastAsia="cs-CZ"/>
        </w:rPr>
      </w:pPr>
      <w:r w:rsidRPr="00B57A96">
        <w:rPr>
          <w:rFonts w:eastAsia="Arial"/>
          <w:b/>
          <w:lang w:eastAsia="cs-CZ"/>
        </w:rPr>
        <w:t>Totální úspěch</w:t>
      </w:r>
      <w:r w:rsidRPr="00B57A96">
        <w:rPr>
          <w:rFonts w:eastAsia="Arial"/>
          <w:lang w:eastAsia="cs-CZ"/>
        </w:rPr>
        <w:t xml:space="preserve"> = např. na léčení nebo trvání se hází 3x a vybírá se nejlepší výsledek, nebo lektvar má ještě další vylepšené efekty</w:t>
      </w:r>
    </w:p>
    <w:p w:rsidR="00B57A96" w:rsidRPr="00B57A96" w:rsidRDefault="00B57A96" w:rsidP="00B57A96">
      <w:pPr>
        <w:widowControl w:val="0"/>
        <w:spacing w:line="240" w:lineRule="auto"/>
        <w:ind w:left="142" w:hanging="142"/>
        <w:rPr>
          <w:rFonts w:eastAsia="Arial"/>
          <w:u w:val="single"/>
        </w:rPr>
      </w:pPr>
    </w:p>
    <w:p w:rsidR="00B57A96" w:rsidRPr="00B57A96" w:rsidRDefault="00B57A96" w:rsidP="00B57A96">
      <w:pPr>
        <w:widowControl w:val="0"/>
        <w:spacing w:line="240" w:lineRule="auto"/>
        <w:ind w:left="142" w:hanging="142"/>
        <w:jc w:val="center"/>
        <w:rPr>
          <w:rFonts w:eastAsia="Arial"/>
          <w:u w:val="single"/>
        </w:rPr>
      </w:pPr>
      <w:r w:rsidRPr="00B57A96">
        <w:rPr>
          <w:rFonts w:eastAsia="Arial"/>
          <w:b/>
        </w:rPr>
        <w:t xml:space="preserve">- </w:t>
      </w:r>
      <w:hyperlink w:anchor="Seznam" w:history="1">
        <w:r w:rsidRPr="00B57A96">
          <w:rPr>
            <w:rFonts w:eastAsia="Arial"/>
            <w:b/>
            <w:color w:val="0000FF"/>
            <w:u w:val="single"/>
          </w:rPr>
          <w:t>Zpět</w:t>
        </w:r>
      </w:hyperlink>
      <w:r w:rsidRPr="00B57A96">
        <w:rPr>
          <w:rFonts w:eastAsia="Arial"/>
          <w:b/>
        </w:rPr>
        <w:t xml:space="preserve"> -</w:t>
      </w:r>
    </w:p>
    <w:p w:rsidR="00B57A96" w:rsidRPr="00B57A96" w:rsidRDefault="00B57A96" w:rsidP="00B57A96">
      <w:pPr>
        <w:widowControl w:val="0"/>
        <w:spacing w:line="240" w:lineRule="auto"/>
        <w:ind w:left="142" w:hanging="142"/>
        <w:rPr>
          <w:rFonts w:eastAsia="Arial"/>
        </w:rPr>
      </w:pPr>
    </w:p>
    <w:p w:rsidR="00B57A96" w:rsidRPr="00B57A96" w:rsidRDefault="00B57A96" w:rsidP="00B57A96">
      <w:pPr>
        <w:widowControl w:val="0"/>
        <w:spacing w:line="240" w:lineRule="auto"/>
        <w:ind w:left="142" w:hanging="142"/>
        <w:rPr>
          <w:rFonts w:eastAsia="Arial"/>
        </w:rPr>
      </w:pPr>
      <w:r w:rsidRPr="00B57A96">
        <w:rPr>
          <w:rFonts w:eastAsia="Arial"/>
          <w:u w:val="single"/>
        </w:rPr>
        <w:t xml:space="preserve">Schopnost: </w:t>
      </w:r>
      <w:bookmarkStart w:id="3" w:name="Alchymisticka_vybava"/>
      <w:r w:rsidRPr="00B57A96">
        <w:rPr>
          <w:rFonts w:eastAsia="Arial"/>
          <w:b/>
          <w:sz w:val="24"/>
        </w:rPr>
        <w:t>Alchymististická výbava</w:t>
      </w:r>
      <w:bookmarkEnd w:id="3"/>
      <w:r w:rsidRPr="00B57A96">
        <w:rPr>
          <w:rFonts w:eastAsia="Arial"/>
          <w:b/>
          <w:sz w:val="24"/>
        </w:rPr>
        <w:tab/>
      </w:r>
      <w:r w:rsidRPr="00B57A96">
        <w:rPr>
          <w:rFonts w:eastAsia="Arial"/>
          <w:b/>
          <w:sz w:val="24"/>
        </w:rPr>
        <w:tab/>
      </w:r>
      <w:r w:rsidRPr="00B57A96">
        <w:rPr>
          <w:rFonts w:eastAsia="Arial"/>
          <w:u w:val="single"/>
        </w:rPr>
        <w:t>Kategorie:</w:t>
      </w:r>
      <w:r w:rsidRPr="00B57A96">
        <w:rPr>
          <w:rFonts w:eastAsia="Arial"/>
        </w:rPr>
        <w:t xml:space="preserve"> </w:t>
      </w:r>
      <w:r w:rsidRPr="00B57A96">
        <w:rPr>
          <w:rFonts w:eastAsia="Arial"/>
          <w:b/>
          <w:color w:val="0070C0"/>
        </w:rPr>
        <w:t>oborová</w:t>
      </w:r>
      <w:r w:rsidRPr="00B57A96">
        <w:rPr>
          <w:rFonts w:eastAsia="Arial"/>
        </w:rPr>
        <w:t xml:space="preserve">, </w:t>
      </w:r>
      <w:r w:rsidRPr="00B57A96">
        <w:rPr>
          <w:rFonts w:eastAsia="Arial"/>
          <w:highlight w:val="lightGray"/>
        </w:rPr>
        <w:t>volná</w:t>
      </w:r>
      <w:r w:rsidRPr="00B57A96">
        <w:rPr>
          <w:rFonts w:eastAsia="Arial"/>
        </w:rPr>
        <w:t xml:space="preserve"> (tj. nepočítá se do počtu naučených)</w:t>
      </w:r>
    </w:p>
    <w:p w:rsidR="00B57A96" w:rsidRPr="00B57A96" w:rsidRDefault="00B57A96" w:rsidP="00B57A96">
      <w:pPr>
        <w:widowControl w:val="0"/>
        <w:spacing w:line="240" w:lineRule="auto"/>
        <w:ind w:left="142" w:hanging="142"/>
        <w:rPr>
          <w:rFonts w:eastAsia="Arial"/>
        </w:rPr>
      </w:pPr>
      <w:r w:rsidRPr="00B57A96">
        <w:rPr>
          <w:rFonts w:eastAsia="Arial"/>
          <w:lang w:eastAsia="cs-CZ"/>
        </w:rPr>
        <w:drawing>
          <wp:anchor distT="0" distB="0" distL="114300" distR="114300" simplePos="0" relativeHeight="251670528" behindDoc="0" locked="0" layoutInCell="1" allowOverlap="1" wp14:anchorId="37B7FEF5" wp14:editId="28BCC875">
            <wp:simplePos x="0" y="0"/>
            <wp:positionH relativeFrom="margin">
              <wp:posOffset>137160</wp:posOffset>
            </wp:positionH>
            <wp:positionV relativeFrom="paragraph">
              <wp:posOffset>106045</wp:posOffset>
            </wp:positionV>
            <wp:extent cx="251460" cy="254000"/>
            <wp:effectExtent l="0" t="0" r="0" b="0"/>
            <wp:wrapSquare wrapText="bothSides"/>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B57A96">
        <w:rPr>
          <w:rFonts w:eastAsia="Arial"/>
          <w:u w:val="single"/>
        </w:rPr>
        <w:t>Zařazení</w:t>
      </w:r>
      <w:r w:rsidRPr="00B57A96">
        <w:rPr>
          <w:rFonts w:eastAsia="Arial"/>
        </w:rPr>
        <w:t>: alchymie</w:t>
      </w:r>
      <w:r w:rsidRPr="00B57A96">
        <w:rPr>
          <w:rFonts w:eastAsia="Arial"/>
        </w:rPr>
        <w:tab/>
      </w:r>
      <w:r w:rsidRPr="00B57A96">
        <w:rPr>
          <w:rFonts w:eastAsia="Arial"/>
        </w:rPr>
        <w:tab/>
      </w:r>
      <w:r w:rsidRPr="00B57A96">
        <w:rPr>
          <w:rFonts w:eastAsia="Arial"/>
          <w:u w:val="single"/>
        </w:rPr>
        <w:t>Dostupnost</w:t>
      </w:r>
      <w:r w:rsidRPr="00B57A96">
        <w:rPr>
          <w:rFonts w:eastAsia="Arial"/>
        </w:rPr>
        <w:t xml:space="preserve">: </w:t>
      </w:r>
      <w:r w:rsidRPr="00B57A96">
        <w:rPr>
          <w:rFonts w:eastAsia="Arial"/>
          <w:b/>
          <w:highlight w:val="green"/>
        </w:rPr>
        <w:t>základní</w:t>
      </w:r>
      <w:r w:rsidRPr="00B57A96">
        <w:rPr>
          <w:rFonts w:eastAsia="Arial"/>
        </w:rPr>
        <w:t xml:space="preserve"> (1.-5. úr.) </w:t>
      </w:r>
      <w:r w:rsidRPr="00B57A96">
        <w:rPr>
          <w:rFonts w:eastAsia="Arial"/>
        </w:rPr>
        <w:tab/>
      </w:r>
      <w:r w:rsidRPr="00B57A96">
        <w:rPr>
          <w:rFonts w:eastAsia="Arial"/>
          <w:u w:val="single"/>
        </w:rPr>
        <w:t>Počet stupňů</w:t>
      </w:r>
      <w:r w:rsidRPr="00B57A96">
        <w:rPr>
          <w:rFonts w:eastAsia="Arial"/>
        </w:rPr>
        <w:t>: 0</w:t>
      </w:r>
      <w:r w:rsidRPr="00B57A96">
        <w:rPr>
          <w:rFonts w:eastAsia="Arial"/>
        </w:rPr>
        <w:tab/>
      </w:r>
      <w:r w:rsidRPr="00B57A96">
        <w:rPr>
          <w:rFonts w:eastAsia="Arial"/>
        </w:rPr>
        <w:tab/>
      </w:r>
    </w:p>
    <w:p w:rsidR="00B57A96" w:rsidRPr="00B57A96" w:rsidRDefault="00B57A96" w:rsidP="00B57A96">
      <w:pPr>
        <w:widowControl w:val="0"/>
        <w:spacing w:line="240" w:lineRule="auto"/>
        <w:ind w:left="142" w:hanging="142"/>
        <w:rPr>
          <w:rFonts w:eastAsia="Arial"/>
          <w:color w:val="00B050"/>
        </w:rPr>
      </w:pPr>
      <w:r w:rsidRPr="00B57A96">
        <w:rPr>
          <w:rFonts w:eastAsia="Arial"/>
          <w:u w:val="single"/>
        </w:rPr>
        <w:t>Dostupná pro</w:t>
      </w:r>
      <w:r w:rsidRPr="00B57A96">
        <w:rPr>
          <w:rFonts w:eastAsia="Arial"/>
        </w:rPr>
        <w:t xml:space="preserve">: </w:t>
      </w:r>
      <w:r w:rsidRPr="00B57A96">
        <w:rPr>
          <w:rFonts w:eastAsia="Arial"/>
          <w:color w:val="00B050"/>
        </w:rPr>
        <w:t>alchymista</w:t>
      </w:r>
      <w:r w:rsidRPr="00B57A96">
        <w:rPr>
          <w:rFonts w:eastAsia="Arial"/>
        </w:rPr>
        <w:t xml:space="preserve"> (badatel, pyrofor, šaman, theurg), </w:t>
      </w:r>
      <w:r w:rsidRPr="00B57A96">
        <w:rPr>
          <w:rFonts w:eastAsia="Arial"/>
          <w:color w:val="00B050"/>
        </w:rPr>
        <w:t xml:space="preserve">lovec pokladů, elementalista, apatykář, </w:t>
      </w:r>
    </w:p>
    <w:p w:rsidR="00B57A96" w:rsidRPr="00B57A96" w:rsidRDefault="00B57A96" w:rsidP="00B57A96">
      <w:pPr>
        <w:widowControl w:val="0"/>
        <w:spacing w:line="240" w:lineRule="auto"/>
        <w:ind w:left="142" w:hanging="142"/>
        <w:rPr>
          <w:rFonts w:eastAsia="Arial"/>
        </w:rPr>
      </w:pPr>
      <w:r w:rsidRPr="00B57A96">
        <w:rPr>
          <w:rFonts w:eastAsia="Arial"/>
          <w:u w:val="single"/>
        </w:rPr>
        <w:t>Předpoklady studia</w:t>
      </w:r>
      <w:r w:rsidRPr="00B57A96">
        <w:rPr>
          <w:rFonts w:eastAsia="Arial"/>
        </w:rPr>
        <w:t>:  -</w:t>
      </w:r>
      <w:r w:rsidRPr="00B57A96">
        <w:rPr>
          <w:rFonts w:eastAsia="Arial"/>
          <w:i/>
        </w:rPr>
        <w:t xml:space="preserve"> (dostupné </w:t>
      </w:r>
      <w:r w:rsidRPr="00B57A96">
        <w:rPr>
          <w:rFonts w:eastAsia="Arial"/>
          <w:i/>
          <w:color w:val="E36C0A"/>
        </w:rPr>
        <w:t>od 1. úrovně</w:t>
      </w:r>
      <w:r w:rsidRPr="00B57A96">
        <w:rPr>
          <w:rFonts w:eastAsia="Arial"/>
          <w:i/>
        </w:rPr>
        <w:t xml:space="preserve"> bez omezení)</w:t>
      </w:r>
    </w:p>
    <w:p w:rsidR="00B57A96" w:rsidRPr="00B57A96" w:rsidRDefault="00B57A96" w:rsidP="00B57A96">
      <w:pPr>
        <w:widowControl w:val="0"/>
        <w:spacing w:line="240" w:lineRule="auto"/>
        <w:ind w:left="142" w:hanging="142"/>
        <w:rPr>
          <w:rFonts w:eastAsia="Arial"/>
          <w:i/>
        </w:rPr>
      </w:pPr>
      <w:r w:rsidRPr="00B57A96">
        <w:rPr>
          <w:rFonts w:eastAsia="Arial"/>
          <w:u w:val="single"/>
        </w:rPr>
        <w:t>Předpoklady uplatnění</w:t>
      </w:r>
      <w:r w:rsidRPr="00B57A96">
        <w:rPr>
          <w:rFonts w:eastAsia="Arial"/>
        </w:rPr>
        <w:t>:</w:t>
      </w:r>
      <w:r w:rsidRPr="00B57A96">
        <w:rPr>
          <w:rFonts w:eastAsia="Arial"/>
          <w:i/>
        </w:rPr>
        <w:t xml:space="preserve"> dostatek financí</w:t>
      </w:r>
    </w:p>
    <w:p w:rsidR="00B57A96" w:rsidRPr="00B57A96" w:rsidRDefault="00B57A96" w:rsidP="00B57A96">
      <w:pPr>
        <w:widowControl w:val="0"/>
        <w:spacing w:line="240" w:lineRule="auto"/>
        <w:ind w:left="240" w:hanging="240"/>
        <w:rPr>
          <w:rFonts w:eastAsia="Times New Roman"/>
          <w:noProof w:val="0"/>
          <w:lang w:eastAsia="cs-CZ"/>
        </w:rPr>
      </w:pPr>
      <w:r w:rsidRPr="00B57A96">
        <w:rPr>
          <w:rFonts w:eastAsia="Arial"/>
          <w:u w:val="single"/>
        </w:rPr>
        <w:t>Popis a tabulka</w:t>
      </w:r>
      <w:r w:rsidRPr="00B57A96">
        <w:rPr>
          <w:rFonts w:eastAsia="Arial"/>
        </w:rPr>
        <w:t xml:space="preserve">: </w:t>
      </w:r>
      <w:r w:rsidRPr="00B57A96">
        <w:rPr>
          <w:rFonts w:eastAsia="Times New Roman"/>
          <w:noProof w:val="0"/>
          <w:lang w:eastAsia="cs-CZ"/>
        </w:rPr>
        <w:t xml:space="preserve">Každý alchymista potřebuje ke svému vybavení určité vybavení. Především je to Truhla (popsána u schopnosti Truhla), Destilační přístroj (popsán u schopnosti Destilace </w:t>
      </w:r>
      <w:proofErr w:type="spellStart"/>
      <w:r w:rsidRPr="00B57A96">
        <w:rPr>
          <w:rFonts w:eastAsia="Times New Roman"/>
          <w:noProof w:val="0"/>
          <w:lang w:eastAsia="cs-CZ"/>
        </w:rPr>
        <w:t>magenergie</w:t>
      </w:r>
      <w:proofErr w:type="spellEnd"/>
      <w:r w:rsidRPr="00B57A96">
        <w:rPr>
          <w:rFonts w:eastAsia="Times New Roman"/>
          <w:noProof w:val="0"/>
          <w:lang w:eastAsia="cs-CZ"/>
        </w:rPr>
        <w:t xml:space="preserve">) a Kniha výrobních postupů, do níž zapisuje alchymista své znalosti z </w:t>
      </w:r>
      <w:proofErr w:type="spellStart"/>
      <w:r w:rsidRPr="00B57A96">
        <w:rPr>
          <w:rFonts w:eastAsia="Times New Roman"/>
          <w:noProof w:val="0"/>
          <w:lang w:eastAsia="cs-CZ"/>
        </w:rPr>
        <w:t>Lučby</w:t>
      </w:r>
      <w:proofErr w:type="spellEnd"/>
      <w:r w:rsidRPr="00B57A96">
        <w:rPr>
          <w:rFonts w:eastAsia="Times New Roman"/>
          <w:noProof w:val="0"/>
          <w:lang w:eastAsia="cs-CZ"/>
        </w:rPr>
        <w:t xml:space="preserve">. </w:t>
      </w:r>
    </w:p>
    <w:p w:rsidR="00B57A96" w:rsidRPr="00B57A96" w:rsidRDefault="00B57A96" w:rsidP="00B57A96">
      <w:pPr>
        <w:widowControl w:val="0"/>
        <w:spacing w:line="240" w:lineRule="auto"/>
        <w:ind w:left="240"/>
        <w:rPr>
          <w:rFonts w:eastAsia="Times New Roman"/>
          <w:noProof w:val="0"/>
          <w:lang w:eastAsia="cs-CZ"/>
        </w:rPr>
      </w:pPr>
      <w:r w:rsidRPr="00B57A96">
        <w:rPr>
          <w:rFonts w:eastAsia="Times New Roman"/>
          <w:noProof w:val="0"/>
          <w:lang w:eastAsia="cs-CZ"/>
        </w:rPr>
        <w:t xml:space="preserve">Nezbytnou pomůckou pro výrobu Lektvarů, Jedů a Výbušnin je Třecí miska a tlouček, sloužící pro přípravu surovin k použití. Dále jsou pak potřeba flakonky (hliněné či skleněné), do nichž se lektvary plní. </w:t>
      </w:r>
    </w:p>
    <w:p w:rsidR="00B57A96" w:rsidRPr="00B57A96" w:rsidRDefault="00B57A96" w:rsidP="00B57A96">
      <w:pPr>
        <w:widowControl w:val="0"/>
        <w:spacing w:line="240" w:lineRule="auto"/>
        <w:ind w:left="240"/>
        <w:rPr>
          <w:rFonts w:eastAsia="Times New Roman"/>
          <w:noProof w:val="0"/>
          <w:lang w:eastAsia="cs-CZ"/>
        </w:rPr>
      </w:pPr>
      <w:r w:rsidRPr="00B57A96">
        <w:rPr>
          <w:rFonts w:eastAsia="Times New Roman"/>
          <w:noProof w:val="0"/>
          <w:lang w:eastAsia="cs-CZ"/>
        </w:rPr>
        <w:t xml:space="preserve">Pro výrobu svitků se alchymista neobejde bez Pečetidla a nepopsaných svitků. </w:t>
      </w:r>
    </w:p>
    <w:p w:rsidR="00B57A96" w:rsidRPr="00B57A96" w:rsidRDefault="00B57A96" w:rsidP="00B57A96">
      <w:pPr>
        <w:widowControl w:val="0"/>
        <w:spacing w:line="240" w:lineRule="auto"/>
        <w:ind w:left="240"/>
        <w:rPr>
          <w:rFonts w:eastAsia="Times New Roman"/>
          <w:noProof w:val="0"/>
          <w:lang w:eastAsia="cs-CZ"/>
        </w:rPr>
      </w:pPr>
      <w:r w:rsidRPr="00B57A96">
        <w:rPr>
          <w:rFonts w:eastAsia="Times New Roman"/>
          <w:noProof w:val="0"/>
          <w:lang w:eastAsia="cs-CZ"/>
        </w:rPr>
        <w:t xml:space="preserve">Pro výrobu předmětů a výbušnin a pastí se neobejde bez Přesýpacích hodin. </w:t>
      </w:r>
    </w:p>
    <w:p w:rsidR="00B57A96" w:rsidRPr="00B57A96" w:rsidRDefault="00B57A96" w:rsidP="00B57A96">
      <w:pPr>
        <w:widowControl w:val="0"/>
        <w:spacing w:line="240" w:lineRule="auto"/>
        <w:ind w:left="240"/>
        <w:rPr>
          <w:rFonts w:eastAsia="Times New Roman"/>
          <w:noProof w:val="0"/>
          <w:lang w:eastAsia="cs-CZ"/>
        </w:rPr>
      </w:pPr>
      <w:r w:rsidRPr="00B57A96">
        <w:rPr>
          <w:rFonts w:eastAsia="Times New Roman"/>
          <w:noProof w:val="0"/>
          <w:lang w:eastAsia="cs-CZ"/>
        </w:rPr>
        <w:t>Další vybavení je nepovinné, ale zvyšuje alchymistovu šanci na úspěšnou výrobu (viz tab.).</w:t>
      </w:r>
    </w:p>
    <w:tbl>
      <w:tblPr>
        <w:tblW w:w="7226" w:type="dxa"/>
        <w:jc w:val="center"/>
        <w:tblCellMar>
          <w:left w:w="70" w:type="dxa"/>
          <w:right w:w="70" w:type="dxa"/>
        </w:tblCellMar>
        <w:tblLook w:val="04A0" w:firstRow="1" w:lastRow="0" w:firstColumn="1" w:lastColumn="0" w:noHBand="0" w:noVBand="1"/>
      </w:tblPr>
      <w:tblGrid>
        <w:gridCol w:w="2740"/>
        <w:gridCol w:w="1380"/>
        <w:gridCol w:w="1360"/>
        <w:gridCol w:w="1746"/>
      </w:tblGrid>
      <w:tr w:rsidR="00B57A96" w:rsidRPr="00B57A96" w:rsidTr="00B57A96">
        <w:trPr>
          <w:trHeight w:val="300"/>
          <w:jc w:val="center"/>
        </w:trPr>
        <w:tc>
          <w:tcPr>
            <w:tcW w:w="2740"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rsidR="00B57A96" w:rsidRPr="00B57A96" w:rsidRDefault="00B57A96" w:rsidP="00B57A96">
            <w:pPr>
              <w:spacing w:line="240" w:lineRule="auto"/>
              <w:jc w:val="left"/>
              <w:rPr>
                <w:rFonts w:eastAsia="Times New Roman"/>
                <w:noProof w:val="0"/>
                <w:color w:val="000000"/>
                <w:lang w:eastAsia="cs-CZ"/>
              </w:rPr>
            </w:pPr>
            <w:r w:rsidRPr="00B57A96">
              <w:rPr>
                <w:rFonts w:eastAsia="Times New Roman"/>
                <w:noProof w:val="0"/>
                <w:color w:val="000000"/>
                <w:lang w:eastAsia="cs-CZ"/>
              </w:rPr>
              <w:t>Předmět</w:t>
            </w:r>
          </w:p>
        </w:tc>
        <w:tc>
          <w:tcPr>
            <w:tcW w:w="1380" w:type="dxa"/>
            <w:tcBorders>
              <w:top w:val="single" w:sz="4" w:space="0" w:color="auto"/>
              <w:left w:val="nil"/>
              <w:bottom w:val="single" w:sz="4" w:space="0" w:color="auto"/>
              <w:right w:val="single" w:sz="4" w:space="0" w:color="auto"/>
            </w:tcBorders>
            <w:shd w:val="clear" w:color="000000" w:fill="92D050"/>
            <w:noWrap/>
            <w:vAlign w:val="bottom"/>
            <w:hideMark/>
          </w:tcPr>
          <w:p w:rsidR="00B57A96" w:rsidRPr="00B57A96" w:rsidRDefault="00B57A96" w:rsidP="00B57A96">
            <w:pPr>
              <w:spacing w:line="240" w:lineRule="auto"/>
              <w:jc w:val="center"/>
              <w:rPr>
                <w:rFonts w:eastAsia="Times New Roman"/>
                <w:noProof w:val="0"/>
                <w:color w:val="000000"/>
                <w:lang w:eastAsia="cs-CZ"/>
              </w:rPr>
            </w:pPr>
            <w:proofErr w:type="spellStart"/>
            <w:r w:rsidRPr="00B57A96">
              <w:rPr>
                <w:rFonts w:eastAsia="Times New Roman"/>
                <w:noProof w:val="0"/>
                <w:color w:val="000000"/>
                <w:lang w:eastAsia="cs-CZ"/>
              </w:rPr>
              <w:t>Lekvary</w:t>
            </w:r>
            <w:proofErr w:type="spellEnd"/>
            <w:r w:rsidRPr="00B57A96">
              <w:rPr>
                <w:rFonts w:eastAsia="Times New Roman"/>
                <w:noProof w:val="0"/>
                <w:color w:val="000000"/>
                <w:lang w:eastAsia="cs-CZ"/>
              </w:rPr>
              <w:t xml:space="preserve"> a jedy</w:t>
            </w:r>
          </w:p>
        </w:tc>
        <w:tc>
          <w:tcPr>
            <w:tcW w:w="1360" w:type="dxa"/>
            <w:tcBorders>
              <w:top w:val="single" w:sz="4" w:space="0" w:color="auto"/>
              <w:left w:val="nil"/>
              <w:bottom w:val="single" w:sz="4" w:space="0" w:color="auto"/>
              <w:right w:val="single" w:sz="4" w:space="0" w:color="auto"/>
            </w:tcBorders>
            <w:shd w:val="clear" w:color="000000" w:fill="92D050"/>
            <w:noWrap/>
            <w:vAlign w:val="bottom"/>
            <w:hideMark/>
          </w:tcPr>
          <w:p w:rsidR="00B57A96" w:rsidRPr="00B57A96" w:rsidRDefault="00B57A96" w:rsidP="00B57A96">
            <w:pPr>
              <w:spacing w:line="240" w:lineRule="auto"/>
              <w:jc w:val="center"/>
              <w:rPr>
                <w:rFonts w:eastAsia="Times New Roman"/>
                <w:noProof w:val="0"/>
                <w:color w:val="000000"/>
                <w:lang w:eastAsia="cs-CZ"/>
              </w:rPr>
            </w:pPr>
            <w:r w:rsidRPr="00B57A96">
              <w:rPr>
                <w:rFonts w:eastAsia="Times New Roman"/>
                <w:noProof w:val="0"/>
                <w:color w:val="000000"/>
                <w:lang w:eastAsia="cs-CZ"/>
              </w:rPr>
              <w:t>Předměty</w:t>
            </w:r>
          </w:p>
        </w:tc>
        <w:tc>
          <w:tcPr>
            <w:tcW w:w="1746" w:type="dxa"/>
            <w:tcBorders>
              <w:top w:val="single" w:sz="4" w:space="0" w:color="auto"/>
              <w:left w:val="nil"/>
              <w:bottom w:val="single" w:sz="4" w:space="0" w:color="auto"/>
              <w:right w:val="single" w:sz="4" w:space="0" w:color="auto"/>
            </w:tcBorders>
            <w:shd w:val="clear" w:color="000000" w:fill="92D050"/>
            <w:noWrap/>
            <w:vAlign w:val="bottom"/>
            <w:hideMark/>
          </w:tcPr>
          <w:p w:rsidR="00B57A96" w:rsidRPr="00B57A96" w:rsidRDefault="00B57A96" w:rsidP="00B57A96">
            <w:pPr>
              <w:spacing w:line="240" w:lineRule="auto"/>
              <w:jc w:val="center"/>
              <w:rPr>
                <w:rFonts w:eastAsia="Times New Roman"/>
                <w:noProof w:val="0"/>
                <w:color w:val="000000"/>
                <w:lang w:eastAsia="cs-CZ"/>
              </w:rPr>
            </w:pPr>
            <w:r w:rsidRPr="00B57A96">
              <w:rPr>
                <w:rFonts w:eastAsia="Times New Roman"/>
                <w:noProof w:val="0"/>
                <w:color w:val="000000"/>
                <w:lang w:eastAsia="cs-CZ"/>
              </w:rPr>
              <w:t>Výbušniny a pasti</w:t>
            </w:r>
          </w:p>
        </w:tc>
      </w:tr>
      <w:tr w:rsidR="00B57A96" w:rsidRPr="00B57A96" w:rsidTr="00B57A96">
        <w:trPr>
          <w:trHeight w:val="240"/>
          <w:jc w:val="center"/>
        </w:trPr>
        <w:tc>
          <w:tcPr>
            <w:tcW w:w="2740"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lang w:eastAsia="cs-CZ"/>
              </w:rPr>
            </w:pPr>
            <w:r w:rsidRPr="00B57A96">
              <w:rPr>
                <w:rFonts w:eastAsia="Times New Roman"/>
                <w:noProof w:val="0"/>
                <w:color w:val="000000"/>
                <w:lang w:eastAsia="cs-CZ"/>
              </w:rPr>
              <w:t>Váhy</w:t>
            </w:r>
          </w:p>
        </w:tc>
        <w:tc>
          <w:tcPr>
            <w:tcW w:w="1380"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lang w:eastAsia="cs-CZ"/>
              </w:rPr>
            </w:pPr>
            <w:r w:rsidRPr="00B57A96">
              <w:rPr>
                <w:rFonts w:eastAsia="Times New Roman"/>
                <w:noProof w:val="0"/>
                <w:color w:val="000000"/>
                <w:lang w:eastAsia="cs-CZ"/>
              </w:rPr>
              <w:t>+1</w:t>
            </w:r>
          </w:p>
        </w:tc>
        <w:tc>
          <w:tcPr>
            <w:tcW w:w="1360"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lang w:eastAsia="cs-CZ"/>
              </w:rPr>
            </w:pPr>
            <w:r w:rsidRPr="00B57A96">
              <w:rPr>
                <w:rFonts w:eastAsia="Times New Roman"/>
                <w:noProof w:val="0"/>
                <w:color w:val="000000"/>
                <w:lang w:eastAsia="cs-CZ"/>
              </w:rPr>
              <w:t>0</w:t>
            </w:r>
          </w:p>
        </w:tc>
        <w:tc>
          <w:tcPr>
            <w:tcW w:w="174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lang w:eastAsia="cs-CZ"/>
              </w:rPr>
            </w:pPr>
            <w:r w:rsidRPr="00B57A96">
              <w:rPr>
                <w:rFonts w:eastAsia="Times New Roman"/>
                <w:noProof w:val="0"/>
                <w:color w:val="000000"/>
                <w:lang w:eastAsia="cs-CZ"/>
              </w:rPr>
              <w:t>+1</w:t>
            </w:r>
          </w:p>
        </w:tc>
      </w:tr>
      <w:tr w:rsidR="00B57A96" w:rsidRPr="00B57A96" w:rsidTr="00B57A96">
        <w:trPr>
          <w:trHeight w:val="240"/>
          <w:jc w:val="center"/>
        </w:trPr>
        <w:tc>
          <w:tcPr>
            <w:tcW w:w="2740"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lang w:eastAsia="cs-CZ"/>
              </w:rPr>
            </w:pPr>
            <w:proofErr w:type="spellStart"/>
            <w:r w:rsidRPr="00B57A96">
              <w:rPr>
                <w:rFonts w:eastAsia="Times New Roman"/>
                <w:noProof w:val="0"/>
                <w:color w:val="000000"/>
                <w:lang w:eastAsia="cs-CZ"/>
              </w:rPr>
              <w:t>Kalcinátor</w:t>
            </w:r>
            <w:proofErr w:type="spellEnd"/>
          </w:p>
        </w:tc>
        <w:tc>
          <w:tcPr>
            <w:tcW w:w="1380"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lang w:eastAsia="cs-CZ"/>
              </w:rPr>
            </w:pPr>
            <w:r w:rsidRPr="00B57A96">
              <w:rPr>
                <w:rFonts w:eastAsia="Times New Roman"/>
                <w:noProof w:val="0"/>
                <w:color w:val="000000"/>
                <w:lang w:eastAsia="cs-CZ"/>
              </w:rPr>
              <w:t>0</w:t>
            </w:r>
          </w:p>
        </w:tc>
        <w:tc>
          <w:tcPr>
            <w:tcW w:w="1360"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lang w:eastAsia="cs-CZ"/>
              </w:rPr>
            </w:pPr>
            <w:r w:rsidRPr="00B57A96">
              <w:rPr>
                <w:rFonts w:eastAsia="Times New Roman"/>
                <w:noProof w:val="0"/>
                <w:color w:val="000000"/>
                <w:lang w:eastAsia="cs-CZ"/>
              </w:rPr>
              <w:t>+1</w:t>
            </w:r>
          </w:p>
        </w:tc>
        <w:tc>
          <w:tcPr>
            <w:tcW w:w="174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lang w:eastAsia="cs-CZ"/>
              </w:rPr>
            </w:pPr>
            <w:r w:rsidRPr="00B57A96">
              <w:rPr>
                <w:rFonts w:eastAsia="Times New Roman"/>
                <w:noProof w:val="0"/>
                <w:color w:val="000000"/>
                <w:lang w:eastAsia="cs-CZ"/>
              </w:rPr>
              <w:t>0</w:t>
            </w:r>
          </w:p>
        </w:tc>
      </w:tr>
      <w:tr w:rsidR="00B57A96" w:rsidRPr="00B57A96" w:rsidTr="00B57A96">
        <w:trPr>
          <w:trHeight w:val="240"/>
          <w:jc w:val="center"/>
        </w:trPr>
        <w:tc>
          <w:tcPr>
            <w:tcW w:w="2740"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lang w:eastAsia="cs-CZ"/>
              </w:rPr>
            </w:pPr>
            <w:r w:rsidRPr="00B57A96">
              <w:rPr>
                <w:rFonts w:eastAsia="Times New Roman"/>
                <w:noProof w:val="0"/>
                <w:color w:val="000000"/>
                <w:lang w:eastAsia="cs-CZ"/>
              </w:rPr>
              <w:t>Křivule</w:t>
            </w:r>
          </w:p>
        </w:tc>
        <w:tc>
          <w:tcPr>
            <w:tcW w:w="1380"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lang w:eastAsia="cs-CZ"/>
              </w:rPr>
            </w:pPr>
            <w:r w:rsidRPr="00B57A96">
              <w:rPr>
                <w:rFonts w:eastAsia="Times New Roman"/>
                <w:noProof w:val="0"/>
                <w:color w:val="000000"/>
                <w:lang w:eastAsia="cs-CZ"/>
              </w:rPr>
              <w:t>+1</w:t>
            </w:r>
          </w:p>
        </w:tc>
        <w:tc>
          <w:tcPr>
            <w:tcW w:w="1360"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lang w:eastAsia="cs-CZ"/>
              </w:rPr>
            </w:pPr>
            <w:r w:rsidRPr="00B57A96">
              <w:rPr>
                <w:rFonts w:eastAsia="Times New Roman"/>
                <w:noProof w:val="0"/>
                <w:color w:val="000000"/>
                <w:lang w:eastAsia="cs-CZ"/>
              </w:rPr>
              <w:t>0</w:t>
            </w:r>
          </w:p>
        </w:tc>
        <w:tc>
          <w:tcPr>
            <w:tcW w:w="174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lang w:eastAsia="cs-CZ"/>
              </w:rPr>
            </w:pPr>
            <w:r w:rsidRPr="00B57A96">
              <w:rPr>
                <w:rFonts w:eastAsia="Times New Roman"/>
                <w:noProof w:val="0"/>
                <w:color w:val="000000"/>
                <w:lang w:eastAsia="cs-CZ"/>
              </w:rPr>
              <w:t>0</w:t>
            </w:r>
          </w:p>
        </w:tc>
      </w:tr>
      <w:tr w:rsidR="00B57A96" w:rsidRPr="00B57A96" w:rsidTr="00B57A96">
        <w:trPr>
          <w:trHeight w:val="240"/>
          <w:jc w:val="center"/>
        </w:trPr>
        <w:tc>
          <w:tcPr>
            <w:tcW w:w="2740" w:type="dxa"/>
            <w:tcBorders>
              <w:top w:val="nil"/>
              <w:left w:val="single" w:sz="4" w:space="0" w:color="auto"/>
              <w:bottom w:val="single" w:sz="4" w:space="0" w:color="auto"/>
              <w:right w:val="single" w:sz="4" w:space="0" w:color="auto"/>
            </w:tcBorders>
            <w:shd w:val="clear" w:color="000000" w:fill="B8CCE4"/>
            <w:noWrap/>
            <w:vAlign w:val="bottom"/>
            <w:hideMark/>
          </w:tcPr>
          <w:p w:rsidR="00B57A96" w:rsidRPr="00B57A96" w:rsidRDefault="00B57A96" w:rsidP="00B57A96">
            <w:pPr>
              <w:spacing w:line="240" w:lineRule="auto"/>
              <w:jc w:val="left"/>
              <w:rPr>
                <w:rFonts w:eastAsia="Times New Roman"/>
                <w:noProof w:val="0"/>
                <w:lang w:eastAsia="cs-CZ"/>
              </w:rPr>
            </w:pPr>
            <w:r w:rsidRPr="00B57A96">
              <w:rPr>
                <w:rFonts w:eastAsia="Times New Roman"/>
                <w:noProof w:val="0"/>
                <w:lang w:eastAsia="cs-CZ"/>
              </w:rPr>
              <w:t>Max. bonus</w:t>
            </w:r>
          </w:p>
        </w:tc>
        <w:tc>
          <w:tcPr>
            <w:tcW w:w="1380" w:type="dxa"/>
            <w:tcBorders>
              <w:top w:val="nil"/>
              <w:left w:val="nil"/>
              <w:bottom w:val="single" w:sz="4" w:space="0" w:color="auto"/>
              <w:right w:val="single" w:sz="4" w:space="0" w:color="auto"/>
            </w:tcBorders>
            <w:shd w:val="clear" w:color="000000" w:fill="B8CCE4"/>
            <w:noWrap/>
            <w:vAlign w:val="bottom"/>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+2</w:t>
            </w:r>
          </w:p>
        </w:tc>
        <w:tc>
          <w:tcPr>
            <w:tcW w:w="1360" w:type="dxa"/>
            <w:tcBorders>
              <w:top w:val="nil"/>
              <w:left w:val="nil"/>
              <w:bottom w:val="single" w:sz="4" w:space="0" w:color="auto"/>
              <w:right w:val="single" w:sz="4" w:space="0" w:color="auto"/>
            </w:tcBorders>
            <w:shd w:val="clear" w:color="000000" w:fill="B8CCE4"/>
            <w:noWrap/>
            <w:vAlign w:val="bottom"/>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+1</w:t>
            </w:r>
          </w:p>
        </w:tc>
        <w:tc>
          <w:tcPr>
            <w:tcW w:w="1746" w:type="dxa"/>
            <w:tcBorders>
              <w:top w:val="nil"/>
              <w:left w:val="nil"/>
              <w:bottom w:val="single" w:sz="4" w:space="0" w:color="auto"/>
              <w:right w:val="single" w:sz="4" w:space="0" w:color="auto"/>
            </w:tcBorders>
            <w:shd w:val="clear" w:color="000000" w:fill="B8CCE4"/>
            <w:noWrap/>
            <w:vAlign w:val="bottom"/>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+1</w:t>
            </w:r>
          </w:p>
        </w:tc>
      </w:tr>
    </w:tbl>
    <w:p w:rsidR="00B57A96" w:rsidRPr="00B57A96" w:rsidRDefault="00B57A96" w:rsidP="00B57A96">
      <w:pPr>
        <w:widowControl w:val="0"/>
        <w:spacing w:line="240" w:lineRule="auto"/>
        <w:ind w:left="142" w:hanging="142"/>
        <w:rPr>
          <w:rFonts w:eastAsia="Arial"/>
          <w:lang w:eastAsia="cs-CZ"/>
        </w:rPr>
      </w:pPr>
    </w:p>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drawing>
          <wp:anchor distT="0" distB="0" distL="114300" distR="114300" simplePos="0" relativeHeight="251666432" behindDoc="0" locked="0" layoutInCell="1" allowOverlap="1" wp14:anchorId="6D6306F8" wp14:editId="0B0F4977">
            <wp:simplePos x="0" y="0"/>
            <wp:positionH relativeFrom="margin">
              <wp:posOffset>5376406</wp:posOffset>
            </wp:positionH>
            <wp:positionV relativeFrom="paragraph">
              <wp:posOffset>80976</wp:posOffset>
            </wp:positionV>
            <wp:extent cx="1182370" cy="935355"/>
            <wp:effectExtent l="19050" t="0" r="0" b="0"/>
            <wp:wrapSquare wrapText="bothSides"/>
            <wp:docPr id="5" name="obrázek 227" descr="Křiv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7" descr="Křivule"/>
                    <pic:cNvPicPr>
                      <a:picLocks noChangeAspect="1" noChangeArrowheads="1"/>
                    </pic:cNvPicPr>
                  </pic:nvPicPr>
                  <pic:blipFill>
                    <a:blip r:embed="rId11"/>
                    <a:srcRect/>
                    <a:stretch>
                      <a:fillRect/>
                    </a:stretch>
                  </pic:blipFill>
                  <pic:spPr bwMode="auto">
                    <a:xfrm>
                      <a:off x="0" y="0"/>
                      <a:ext cx="1182370" cy="935355"/>
                    </a:xfrm>
                    <a:prstGeom prst="rect">
                      <a:avLst/>
                    </a:prstGeom>
                    <a:noFill/>
                    <a:ln w="9525">
                      <a:noFill/>
                      <a:miter lim="800000"/>
                      <a:headEnd/>
                      <a:tailEnd/>
                    </a:ln>
                  </pic:spPr>
                </pic:pic>
              </a:graphicData>
            </a:graphic>
          </wp:anchor>
        </w:drawing>
      </w:r>
      <w:r w:rsidRPr="00B57A96">
        <w:rPr>
          <w:rFonts w:eastAsia="Arial"/>
          <w:lang w:eastAsia="cs-CZ"/>
        </w:rPr>
        <w:drawing>
          <wp:anchor distT="0" distB="0" distL="114300" distR="114300" simplePos="0" relativeHeight="251667456" behindDoc="0" locked="0" layoutInCell="1" allowOverlap="1" wp14:anchorId="648206F6" wp14:editId="6B51F610">
            <wp:simplePos x="0" y="0"/>
            <wp:positionH relativeFrom="margin">
              <wp:posOffset>4497070</wp:posOffset>
            </wp:positionH>
            <wp:positionV relativeFrom="paragraph">
              <wp:posOffset>24130</wp:posOffset>
            </wp:positionV>
            <wp:extent cx="650240" cy="946150"/>
            <wp:effectExtent l="19050" t="0" r="0" b="0"/>
            <wp:wrapSquare wrapText="bothSides"/>
            <wp:docPr id="6" name="obrázek 226" descr="Kalciná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6" descr="Kalcinátor"/>
                    <pic:cNvPicPr>
                      <a:picLocks noChangeAspect="1" noChangeArrowheads="1"/>
                    </pic:cNvPicPr>
                  </pic:nvPicPr>
                  <pic:blipFill>
                    <a:blip r:embed="rId12"/>
                    <a:srcRect/>
                    <a:stretch>
                      <a:fillRect/>
                    </a:stretch>
                  </pic:blipFill>
                  <pic:spPr bwMode="auto">
                    <a:xfrm>
                      <a:off x="0" y="0"/>
                      <a:ext cx="650240" cy="946150"/>
                    </a:xfrm>
                    <a:prstGeom prst="rect">
                      <a:avLst/>
                    </a:prstGeom>
                    <a:noFill/>
                    <a:ln w="9525">
                      <a:noFill/>
                      <a:miter lim="800000"/>
                      <a:headEnd/>
                      <a:tailEnd/>
                    </a:ln>
                  </pic:spPr>
                </pic:pic>
              </a:graphicData>
            </a:graphic>
          </wp:anchor>
        </w:drawing>
      </w:r>
      <w:r w:rsidRPr="00B57A96">
        <w:rPr>
          <w:rFonts w:eastAsia="Arial"/>
          <w:lang w:eastAsia="cs-CZ"/>
        </w:rPr>
        <w:drawing>
          <wp:anchor distT="0" distB="0" distL="114300" distR="114300" simplePos="0" relativeHeight="251668480" behindDoc="0" locked="0" layoutInCell="1" allowOverlap="1" wp14:anchorId="4259B6D4" wp14:editId="06C7B5F7">
            <wp:simplePos x="0" y="0"/>
            <wp:positionH relativeFrom="margin">
              <wp:posOffset>2912745</wp:posOffset>
            </wp:positionH>
            <wp:positionV relativeFrom="paragraph">
              <wp:posOffset>231775</wp:posOffset>
            </wp:positionV>
            <wp:extent cx="1203325" cy="744220"/>
            <wp:effectExtent l="19050" t="0" r="0" b="0"/>
            <wp:wrapSquare wrapText="bothSides"/>
            <wp:docPr id="7" name="obrázek 225" descr="Pečetid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5" descr="Pečetidlo"/>
                    <pic:cNvPicPr>
                      <a:picLocks noChangeAspect="1" noChangeArrowheads="1"/>
                    </pic:cNvPicPr>
                  </pic:nvPicPr>
                  <pic:blipFill>
                    <a:blip r:embed="rId13"/>
                    <a:srcRect/>
                    <a:stretch>
                      <a:fillRect/>
                    </a:stretch>
                  </pic:blipFill>
                  <pic:spPr bwMode="auto">
                    <a:xfrm>
                      <a:off x="0" y="0"/>
                      <a:ext cx="1203325" cy="744220"/>
                    </a:xfrm>
                    <a:prstGeom prst="rect">
                      <a:avLst/>
                    </a:prstGeom>
                    <a:noFill/>
                    <a:ln w="9525">
                      <a:noFill/>
                      <a:miter lim="800000"/>
                      <a:headEnd/>
                      <a:tailEnd/>
                    </a:ln>
                  </pic:spPr>
                </pic:pic>
              </a:graphicData>
            </a:graphic>
          </wp:anchor>
        </w:drawing>
      </w:r>
      <w:r w:rsidRPr="00B57A96">
        <w:rPr>
          <w:rFonts w:eastAsia="Arial"/>
          <w:lang w:eastAsia="cs-CZ"/>
        </w:rPr>
        <w:drawing>
          <wp:inline distT="0" distB="0" distL="0" distR="0" wp14:anchorId="369C7B21" wp14:editId="2C2C75E2">
            <wp:extent cx="1057275" cy="704850"/>
            <wp:effectExtent l="19050" t="0" r="9525" b="0"/>
            <wp:docPr id="8" name="obrázek 222" descr="Třecí mis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2" descr="Třecí miska"/>
                    <pic:cNvPicPr>
                      <a:picLocks noChangeAspect="1" noChangeArrowheads="1"/>
                    </pic:cNvPicPr>
                  </pic:nvPicPr>
                  <pic:blipFill>
                    <a:blip r:embed="rId14"/>
                    <a:srcRect/>
                    <a:stretch>
                      <a:fillRect/>
                    </a:stretch>
                  </pic:blipFill>
                  <pic:spPr bwMode="auto">
                    <a:xfrm>
                      <a:off x="0" y="0"/>
                      <a:ext cx="1057275" cy="704850"/>
                    </a:xfrm>
                    <a:prstGeom prst="rect">
                      <a:avLst/>
                    </a:prstGeom>
                    <a:noFill/>
                    <a:ln w="9525">
                      <a:noFill/>
                      <a:miter lim="800000"/>
                      <a:headEnd/>
                      <a:tailEnd/>
                    </a:ln>
                  </pic:spPr>
                </pic:pic>
              </a:graphicData>
            </a:graphic>
          </wp:inline>
        </w:drawing>
      </w:r>
      <w:r w:rsidRPr="00B57A96">
        <w:rPr>
          <w:rFonts w:eastAsia="Arial"/>
          <w:lang w:eastAsia="cs-CZ"/>
        </w:rPr>
        <w:drawing>
          <wp:inline distT="0" distB="0" distL="0" distR="0" wp14:anchorId="40B33139" wp14:editId="3574348B">
            <wp:extent cx="1047750" cy="838200"/>
            <wp:effectExtent l="19050" t="0" r="0" b="0"/>
            <wp:docPr id="9" name="obrázek 223" descr="Vá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3" descr="Váhy"/>
                    <pic:cNvPicPr>
                      <a:picLocks noChangeAspect="1" noChangeArrowheads="1"/>
                    </pic:cNvPicPr>
                  </pic:nvPicPr>
                  <pic:blipFill>
                    <a:blip r:embed="rId15"/>
                    <a:srcRect/>
                    <a:stretch>
                      <a:fillRect/>
                    </a:stretch>
                  </pic:blipFill>
                  <pic:spPr bwMode="auto">
                    <a:xfrm>
                      <a:off x="0" y="0"/>
                      <a:ext cx="1047750" cy="838200"/>
                    </a:xfrm>
                    <a:prstGeom prst="rect">
                      <a:avLst/>
                    </a:prstGeom>
                    <a:noFill/>
                    <a:ln w="9525">
                      <a:noFill/>
                      <a:miter lim="800000"/>
                      <a:headEnd/>
                      <a:tailEnd/>
                    </a:ln>
                  </pic:spPr>
                </pic:pic>
              </a:graphicData>
            </a:graphic>
          </wp:inline>
        </w:drawing>
      </w:r>
      <w:r w:rsidRPr="00B57A96">
        <w:rPr>
          <w:rFonts w:eastAsia="Arial"/>
          <w:lang w:eastAsia="cs-CZ"/>
        </w:rPr>
        <w:t xml:space="preserve"> </w:t>
      </w:r>
      <w:r w:rsidRPr="00B57A96">
        <w:rPr>
          <w:rFonts w:eastAsia="Arial"/>
          <w:lang w:eastAsia="cs-CZ"/>
        </w:rPr>
        <w:drawing>
          <wp:inline distT="0" distB="0" distL="0" distR="0" wp14:anchorId="4610945C" wp14:editId="05185B6D">
            <wp:extent cx="523875" cy="704850"/>
            <wp:effectExtent l="19050" t="0" r="9525" b="0"/>
            <wp:docPr id="10" name="obrázek 224" descr="Přesýpací hodi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4" descr="Přesýpací hodiny"/>
                    <pic:cNvPicPr>
                      <a:picLocks noChangeAspect="1" noChangeArrowheads="1"/>
                    </pic:cNvPicPr>
                  </pic:nvPicPr>
                  <pic:blipFill>
                    <a:blip r:embed="rId16"/>
                    <a:srcRect/>
                    <a:stretch>
                      <a:fillRect/>
                    </a:stretch>
                  </pic:blipFill>
                  <pic:spPr bwMode="auto">
                    <a:xfrm>
                      <a:off x="0" y="0"/>
                      <a:ext cx="523875" cy="704850"/>
                    </a:xfrm>
                    <a:prstGeom prst="rect">
                      <a:avLst/>
                    </a:prstGeom>
                    <a:noFill/>
                    <a:ln w="9525">
                      <a:noFill/>
                      <a:miter lim="800000"/>
                      <a:headEnd/>
                      <a:tailEnd/>
                    </a:ln>
                  </pic:spPr>
                </pic:pic>
              </a:graphicData>
            </a:graphic>
          </wp:inline>
        </w:drawing>
      </w:r>
      <w:r w:rsidRPr="00B57A96">
        <w:rPr>
          <w:rFonts w:eastAsia="Arial"/>
          <w:lang w:eastAsia="cs-CZ"/>
        </w:rPr>
        <w:tab/>
      </w:r>
      <w:r w:rsidRPr="00B57A96">
        <w:rPr>
          <w:rFonts w:eastAsia="Arial"/>
          <w:lang w:eastAsia="cs-CZ"/>
        </w:rPr>
        <w:tab/>
      </w:r>
      <w:r w:rsidRPr="00B57A96">
        <w:rPr>
          <w:rFonts w:eastAsia="Arial"/>
          <w:lang w:eastAsia="cs-CZ"/>
        </w:rPr>
        <w:tab/>
      </w:r>
    </w:p>
    <w:p w:rsidR="00B57A96" w:rsidRPr="00B57A96" w:rsidRDefault="00B57A96" w:rsidP="00B57A96">
      <w:pPr>
        <w:widowControl w:val="0"/>
        <w:spacing w:line="240" w:lineRule="auto"/>
        <w:ind w:left="142" w:hanging="142"/>
        <w:rPr>
          <w:rFonts w:eastAsia="Arial"/>
          <w:lang w:eastAsia="cs-CZ"/>
        </w:rPr>
      </w:pPr>
    </w:p>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 xml:space="preserve">     Třecí miska</w:t>
      </w:r>
      <w:r w:rsidRPr="00B57A96">
        <w:rPr>
          <w:rFonts w:eastAsia="Arial"/>
          <w:lang w:eastAsia="cs-CZ"/>
        </w:rPr>
        <w:tab/>
        <w:t xml:space="preserve">  </w:t>
      </w:r>
      <w:r w:rsidRPr="00B57A96">
        <w:rPr>
          <w:rFonts w:eastAsia="Arial"/>
          <w:lang w:eastAsia="cs-CZ"/>
        </w:rPr>
        <w:tab/>
        <w:t xml:space="preserve">     Váhy</w:t>
      </w:r>
      <w:r w:rsidRPr="00B57A96">
        <w:rPr>
          <w:rFonts w:eastAsia="Arial"/>
          <w:lang w:eastAsia="cs-CZ"/>
        </w:rPr>
        <w:tab/>
        <w:t xml:space="preserve">      </w:t>
      </w:r>
      <w:r w:rsidRPr="00B57A96">
        <w:rPr>
          <w:rFonts w:eastAsia="Arial"/>
          <w:lang w:eastAsia="cs-CZ"/>
        </w:rPr>
        <w:tab/>
        <w:t>Hodiny</w:t>
      </w:r>
      <w:r w:rsidRPr="00B57A96">
        <w:rPr>
          <w:rFonts w:eastAsia="Arial"/>
          <w:lang w:eastAsia="cs-CZ"/>
        </w:rPr>
        <w:tab/>
      </w:r>
      <w:r w:rsidRPr="00B57A96">
        <w:rPr>
          <w:rFonts w:eastAsia="Arial"/>
          <w:lang w:eastAsia="cs-CZ"/>
        </w:rPr>
        <w:tab/>
        <w:t>Pečetidlo</w:t>
      </w:r>
      <w:r w:rsidRPr="00B57A96">
        <w:rPr>
          <w:rFonts w:eastAsia="Arial"/>
          <w:lang w:eastAsia="cs-CZ"/>
        </w:rPr>
        <w:tab/>
      </w:r>
      <w:r w:rsidRPr="00B57A96">
        <w:rPr>
          <w:rFonts w:eastAsia="Arial"/>
          <w:lang w:eastAsia="cs-CZ"/>
        </w:rPr>
        <w:tab/>
        <w:t>Kalcinátor</w:t>
      </w:r>
      <w:r w:rsidRPr="00B57A96">
        <w:rPr>
          <w:rFonts w:eastAsia="Arial"/>
          <w:lang w:eastAsia="cs-CZ"/>
        </w:rPr>
        <w:tab/>
      </w:r>
      <w:r w:rsidRPr="00B57A96">
        <w:rPr>
          <w:rFonts w:eastAsia="Arial"/>
          <w:lang w:eastAsia="cs-CZ"/>
        </w:rPr>
        <w:tab/>
        <w:t>Křivule</w:t>
      </w:r>
    </w:p>
    <w:p w:rsidR="00B57A96" w:rsidRPr="00B57A96" w:rsidRDefault="00B57A96" w:rsidP="00B57A96">
      <w:pPr>
        <w:widowControl w:val="0"/>
        <w:spacing w:line="240" w:lineRule="auto"/>
        <w:ind w:left="142" w:hanging="142"/>
        <w:rPr>
          <w:rFonts w:eastAsia="Arial"/>
          <w:lang w:eastAsia="cs-CZ"/>
        </w:rPr>
      </w:pPr>
    </w:p>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Základní ceny a hmotnosti alchymistického vybavení jsou uvedeny v tabulce:</w:t>
      </w:r>
    </w:p>
    <w:tbl>
      <w:tblPr>
        <w:tblW w:w="9873" w:type="dxa"/>
        <w:jc w:val="center"/>
        <w:tblCellMar>
          <w:left w:w="70" w:type="dxa"/>
          <w:right w:w="70" w:type="dxa"/>
        </w:tblCellMar>
        <w:tblLook w:val="04A0" w:firstRow="1" w:lastRow="0" w:firstColumn="1" w:lastColumn="0" w:noHBand="0" w:noVBand="1"/>
      </w:tblPr>
      <w:tblGrid>
        <w:gridCol w:w="3238"/>
        <w:gridCol w:w="726"/>
        <w:gridCol w:w="973"/>
        <w:gridCol w:w="3227"/>
        <w:gridCol w:w="761"/>
        <w:gridCol w:w="948"/>
      </w:tblGrid>
      <w:tr w:rsidR="00B57A96" w:rsidRPr="00B57A96" w:rsidTr="00B57A96">
        <w:trPr>
          <w:trHeight w:val="242"/>
          <w:jc w:val="center"/>
        </w:trPr>
        <w:tc>
          <w:tcPr>
            <w:tcW w:w="3238" w:type="dxa"/>
            <w:tcBorders>
              <w:top w:val="single" w:sz="4" w:space="0" w:color="auto"/>
              <w:left w:val="single" w:sz="4" w:space="0" w:color="auto"/>
              <w:bottom w:val="single" w:sz="4" w:space="0" w:color="auto"/>
              <w:right w:val="single" w:sz="4" w:space="0" w:color="auto"/>
            </w:tcBorders>
            <w:shd w:val="clear" w:color="000000" w:fill="D7E4BC"/>
            <w:vAlign w:val="center"/>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Zboží</w:t>
            </w:r>
          </w:p>
        </w:tc>
        <w:tc>
          <w:tcPr>
            <w:tcW w:w="726" w:type="dxa"/>
            <w:tcBorders>
              <w:top w:val="single" w:sz="4" w:space="0" w:color="auto"/>
              <w:left w:val="nil"/>
              <w:bottom w:val="single" w:sz="4" w:space="0" w:color="auto"/>
              <w:right w:val="single" w:sz="4" w:space="0" w:color="auto"/>
            </w:tcBorders>
            <w:shd w:val="clear" w:color="000000" w:fill="D7E4BC"/>
            <w:vAlign w:val="center"/>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Cena</w:t>
            </w:r>
          </w:p>
        </w:tc>
        <w:tc>
          <w:tcPr>
            <w:tcW w:w="973" w:type="dxa"/>
            <w:tcBorders>
              <w:top w:val="single" w:sz="4" w:space="0" w:color="auto"/>
              <w:left w:val="nil"/>
              <w:bottom w:val="single" w:sz="4" w:space="0" w:color="auto"/>
              <w:right w:val="single" w:sz="4" w:space="0" w:color="auto"/>
            </w:tcBorders>
            <w:shd w:val="clear" w:color="000000" w:fill="D7E4BC"/>
            <w:vAlign w:val="center"/>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Váha (kg)</w:t>
            </w:r>
          </w:p>
        </w:tc>
        <w:tc>
          <w:tcPr>
            <w:tcW w:w="3227" w:type="dxa"/>
            <w:tcBorders>
              <w:top w:val="single" w:sz="4" w:space="0" w:color="auto"/>
              <w:left w:val="nil"/>
              <w:bottom w:val="single" w:sz="4" w:space="0" w:color="auto"/>
              <w:right w:val="single" w:sz="4" w:space="0" w:color="auto"/>
            </w:tcBorders>
            <w:shd w:val="clear" w:color="000000" w:fill="D7E4BC"/>
            <w:vAlign w:val="center"/>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Zboží</w:t>
            </w:r>
          </w:p>
        </w:tc>
        <w:tc>
          <w:tcPr>
            <w:tcW w:w="761" w:type="dxa"/>
            <w:tcBorders>
              <w:top w:val="single" w:sz="4" w:space="0" w:color="auto"/>
              <w:left w:val="nil"/>
              <w:bottom w:val="single" w:sz="4" w:space="0" w:color="auto"/>
              <w:right w:val="single" w:sz="4" w:space="0" w:color="auto"/>
            </w:tcBorders>
            <w:shd w:val="clear" w:color="000000" w:fill="D7E4BC"/>
            <w:vAlign w:val="center"/>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Cena</w:t>
            </w:r>
          </w:p>
        </w:tc>
        <w:tc>
          <w:tcPr>
            <w:tcW w:w="948" w:type="dxa"/>
            <w:tcBorders>
              <w:top w:val="single" w:sz="4" w:space="0" w:color="auto"/>
              <w:left w:val="nil"/>
              <w:bottom w:val="single" w:sz="4" w:space="0" w:color="auto"/>
              <w:right w:val="single" w:sz="4" w:space="0" w:color="auto"/>
            </w:tcBorders>
            <w:shd w:val="clear" w:color="000000" w:fill="D7E4BC"/>
            <w:vAlign w:val="center"/>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Váha (kg)</w:t>
            </w:r>
          </w:p>
        </w:tc>
      </w:tr>
      <w:tr w:rsidR="00B57A96" w:rsidRPr="00B57A96" w:rsidTr="00B57A96">
        <w:trPr>
          <w:trHeight w:val="245"/>
          <w:jc w:val="center"/>
        </w:trPr>
        <w:tc>
          <w:tcPr>
            <w:tcW w:w="3238" w:type="dxa"/>
            <w:tcBorders>
              <w:top w:val="single" w:sz="4" w:space="0" w:color="auto"/>
              <w:left w:val="single" w:sz="4" w:space="0" w:color="auto"/>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Alch. truhla velká (neoemezená)</w:t>
            </w:r>
          </w:p>
        </w:tc>
        <w:tc>
          <w:tcPr>
            <w:tcW w:w="726" w:type="dxa"/>
            <w:tcBorders>
              <w:top w:val="single"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75 zl</w:t>
            </w:r>
          </w:p>
        </w:tc>
        <w:tc>
          <w:tcPr>
            <w:tcW w:w="973" w:type="dxa"/>
            <w:tcBorders>
              <w:top w:val="single"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jc w:val="center"/>
              <w:rPr>
                <w:rFonts w:eastAsia="Arial"/>
                <w:lang w:eastAsia="cs-CZ"/>
              </w:rPr>
            </w:pPr>
            <w:r w:rsidRPr="00B57A96">
              <w:rPr>
                <w:rFonts w:eastAsia="Arial"/>
                <w:lang w:eastAsia="cs-CZ"/>
              </w:rPr>
              <w:t>50</w:t>
            </w:r>
          </w:p>
        </w:tc>
        <w:tc>
          <w:tcPr>
            <w:tcW w:w="3227" w:type="dxa"/>
            <w:tcBorders>
              <w:top w:val="single"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Pečetidlo</w:t>
            </w:r>
          </w:p>
        </w:tc>
        <w:tc>
          <w:tcPr>
            <w:tcW w:w="761" w:type="dxa"/>
            <w:tcBorders>
              <w:top w:val="single"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7 st</w:t>
            </w:r>
          </w:p>
        </w:tc>
        <w:tc>
          <w:tcPr>
            <w:tcW w:w="948" w:type="dxa"/>
            <w:tcBorders>
              <w:top w:val="single"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jc w:val="center"/>
              <w:rPr>
                <w:rFonts w:eastAsia="Arial"/>
                <w:lang w:eastAsia="cs-CZ"/>
              </w:rPr>
            </w:pPr>
            <w:r w:rsidRPr="00B57A96">
              <w:rPr>
                <w:rFonts w:eastAsia="Arial"/>
                <w:lang w:eastAsia="cs-CZ"/>
              </w:rPr>
              <w:t>0,2</w:t>
            </w:r>
          </w:p>
        </w:tc>
      </w:tr>
      <w:tr w:rsidR="00B57A96" w:rsidRPr="00B57A96" w:rsidTr="00B57A96">
        <w:trPr>
          <w:trHeight w:val="242"/>
          <w:jc w:val="center"/>
        </w:trPr>
        <w:tc>
          <w:tcPr>
            <w:tcW w:w="3238" w:type="dxa"/>
            <w:tcBorders>
              <w:top w:val="dashSmallGap" w:sz="4" w:space="0" w:color="auto"/>
              <w:left w:val="single" w:sz="4" w:space="0" w:color="auto"/>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Alch. truhla střední (max. 750 mg)</w:t>
            </w:r>
          </w:p>
        </w:tc>
        <w:tc>
          <w:tcPr>
            <w:tcW w:w="726"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60 zl</w:t>
            </w:r>
          </w:p>
        </w:tc>
        <w:tc>
          <w:tcPr>
            <w:tcW w:w="973"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jc w:val="center"/>
              <w:rPr>
                <w:rFonts w:eastAsia="Arial"/>
                <w:lang w:eastAsia="cs-CZ"/>
              </w:rPr>
            </w:pPr>
            <w:r w:rsidRPr="00B57A96">
              <w:rPr>
                <w:rFonts w:eastAsia="Arial"/>
                <w:lang w:eastAsia="cs-CZ"/>
              </w:rPr>
              <w:t>20</w:t>
            </w:r>
          </w:p>
        </w:tc>
        <w:tc>
          <w:tcPr>
            <w:tcW w:w="3227"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Kniha (100 stran)</w:t>
            </w:r>
          </w:p>
        </w:tc>
        <w:tc>
          <w:tcPr>
            <w:tcW w:w="761"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12 zl</w:t>
            </w:r>
          </w:p>
        </w:tc>
        <w:tc>
          <w:tcPr>
            <w:tcW w:w="948"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jc w:val="center"/>
              <w:rPr>
                <w:rFonts w:eastAsia="Arial"/>
                <w:lang w:eastAsia="cs-CZ"/>
              </w:rPr>
            </w:pPr>
            <w:r w:rsidRPr="00B57A96">
              <w:rPr>
                <w:rFonts w:eastAsia="Arial"/>
                <w:lang w:eastAsia="cs-CZ"/>
              </w:rPr>
              <w:t>0,4</w:t>
            </w:r>
          </w:p>
        </w:tc>
      </w:tr>
      <w:tr w:rsidR="00B57A96" w:rsidRPr="00B57A96" w:rsidTr="00B57A96">
        <w:trPr>
          <w:trHeight w:val="242"/>
          <w:jc w:val="center"/>
        </w:trPr>
        <w:tc>
          <w:tcPr>
            <w:tcW w:w="3238" w:type="dxa"/>
            <w:tcBorders>
              <w:top w:val="dashSmallGap" w:sz="4" w:space="0" w:color="auto"/>
              <w:left w:val="single" w:sz="4" w:space="0" w:color="auto"/>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Alch. truhla cestovní (max. 150 mg)</w:t>
            </w:r>
          </w:p>
        </w:tc>
        <w:tc>
          <w:tcPr>
            <w:tcW w:w="726"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45 zl</w:t>
            </w:r>
          </w:p>
        </w:tc>
        <w:tc>
          <w:tcPr>
            <w:tcW w:w="973"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jc w:val="center"/>
              <w:rPr>
                <w:rFonts w:eastAsia="Arial"/>
                <w:lang w:eastAsia="cs-CZ"/>
              </w:rPr>
            </w:pPr>
            <w:r w:rsidRPr="00B57A96">
              <w:rPr>
                <w:rFonts w:eastAsia="Arial"/>
                <w:lang w:eastAsia="cs-CZ"/>
              </w:rPr>
              <w:t>8</w:t>
            </w:r>
          </w:p>
        </w:tc>
        <w:tc>
          <w:tcPr>
            <w:tcW w:w="3227"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Kalcinátor (přenosná pícka)</w:t>
            </w:r>
          </w:p>
        </w:tc>
        <w:tc>
          <w:tcPr>
            <w:tcW w:w="761"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5 zl</w:t>
            </w:r>
          </w:p>
        </w:tc>
        <w:tc>
          <w:tcPr>
            <w:tcW w:w="948"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jc w:val="center"/>
              <w:rPr>
                <w:rFonts w:eastAsia="Arial"/>
                <w:lang w:eastAsia="cs-CZ"/>
              </w:rPr>
            </w:pPr>
            <w:r w:rsidRPr="00B57A96">
              <w:rPr>
                <w:rFonts w:eastAsia="Arial"/>
                <w:lang w:eastAsia="cs-CZ"/>
              </w:rPr>
              <w:t>5</w:t>
            </w:r>
          </w:p>
        </w:tc>
      </w:tr>
      <w:tr w:rsidR="00B57A96" w:rsidRPr="00B57A96" w:rsidTr="00B57A96">
        <w:trPr>
          <w:trHeight w:val="242"/>
          <w:jc w:val="center"/>
        </w:trPr>
        <w:tc>
          <w:tcPr>
            <w:tcW w:w="3238" w:type="dxa"/>
            <w:tcBorders>
              <w:top w:val="dashSmallGap" w:sz="4" w:space="0" w:color="auto"/>
              <w:left w:val="single" w:sz="4" w:space="0" w:color="auto"/>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Destilační přístroj laboratorní</w:t>
            </w:r>
          </w:p>
        </w:tc>
        <w:tc>
          <w:tcPr>
            <w:tcW w:w="726"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120 zl</w:t>
            </w:r>
          </w:p>
        </w:tc>
        <w:tc>
          <w:tcPr>
            <w:tcW w:w="973"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jc w:val="center"/>
              <w:rPr>
                <w:rFonts w:eastAsia="Arial"/>
                <w:lang w:eastAsia="cs-CZ"/>
              </w:rPr>
            </w:pPr>
            <w:r w:rsidRPr="00B57A96">
              <w:rPr>
                <w:rFonts w:eastAsia="Arial"/>
                <w:lang w:eastAsia="cs-CZ"/>
              </w:rPr>
              <w:t>30</w:t>
            </w:r>
          </w:p>
        </w:tc>
        <w:tc>
          <w:tcPr>
            <w:tcW w:w="3227"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Křivule</w:t>
            </w:r>
          </w:p>
        </w:tc>
        <w:tc>
          <w:tcPr>
            <w:tcW w:w="761"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6 st</w:t>
            </w:r>
          </w:p>
        </w:tc>
        <w:tc>
          <w:tcPr>
            <w:tcW w:w="948"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jc w:val="center"/>
              <w:rPr>
                <w:rFonts w:eastAsia="Arial"/>
                <w:lang w:eastAsia="cs-CZ"/>
              </w:rPr>
            </w:pPr>
            <w:r w:rsidRPr="00B57A96">
              <w:rPr>
                <w:rFonts w:eastAsia="Arial"/>
                <w:lang w:eastAsia="cs-CZ"/>
              </w:rPr>
              <w:t>0,2</w:t>
            </w:r>
          </w:p>
        </w:tc>
      </w:tr>
      <w:tr w:rsidR="00B57A96" w:rsidRPr="00B57A96" w:rsidTr="00B57A96">
        <w:trPr>
          <w:trHeight w:val="242"/>
          <w:jc w:val="center"/>
        </w:trPr>
        <w:tc>
          <w:tcPr>
            <w:tcW w:w="3238" w:type="dxa"/>
            <w:tcBorders>
              <w:top w:val="dashSmallGap" w:sz="4" w:space="0" w:color="auto"/>
              <w:left w:val="single" w:sz="4" w:space="0" w:color="auto"/>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Destilační přístroj přenosný</w:t>
            </w:r>
          </w:p>
        </w:tc>
        <w:tc>
          <w:tcPr>
            <w:tcW w:w="726"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80 zl</w:t>
            </w:r>
          </w:p>
        </w:tc>
        <w:tc>
          <w:tcPr>
            <w:tcW w:w="973"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jc w:val="center"/>
              <w:rPr>
                <w:rFonts w:eastAsia="Arial"/>
                <w:lang w:eastAsia="cs-CZ"/>
              </w:rPr>
            </w:pPr>
            <w:r w:rsidRPr="00B57A96">
              <w:rPr>
                <w:rFonts w:eastAsia="Arial"/>
                <w:lang w:eastAsia="cs-CZ"/>
              </w:rPr>
              <w:t>11</w:t>
            </w:r>
          </w:p>
        </w:tc>
        <w:tc>
          <w:tcPr>
            <w:tcW w:w="3227"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 xml:space="preserve">Třecí miska a tlouček </w:t>
            </w:r>
          </w:p>
        </w:tc>
        <w:tc>
          <w:tcPr>
            <w:tcW w:w="761"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7 md</w:t>
            </w:r>
          </w:p>
        </w:tc>
        <w:tc>
          <w:tcPr>
            <w:tcW w:w="948"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jc w:val="center"/>
              <w:rPr>
                <w:rFonts w:eastAsia="Arial"/>
                <w:lang w:eastAsia="cs-CZ"/>
              </w:rPr>
            </w:pPr>
            <w:r w:rsidRPr="00B57A96">
              <w:rPr>
                <w:rFonts w:eastAsia="Arial"/>
                <w:lang w:eastAsia="cs-CZ"/>
              </w:rPr>
              <w:t>0,25</w:t>
            </w:r>
          </w:p>
        </w:tc>
      </w:tr>
      <w:tr w:rsidR="00B57A96" w:rsidRPr="00B57A96" w:rsidTr="00B57A96">
        <w:trPr>
          <w:trHeight w:val="242"/>
          <w:jc w:val="center"/>
        </w:trPr>
        <w:tc>
          <w:tcPr>
            <w:tcW w:w="3238" w:type="dxa"/>
            <w:tcBorders>
              <w:top w:val="dashSmallGap" w:sz="4" w:space="0" w:color="auto"/>
              <w:left w:val="single" w:sz="4" w:space="0" w:color="auto"/>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 xml:space="preserve">Destilační přístroj cestovní </w:t>
            </w:r>
          </w:p>
        </w:tc>
        <w:tc>
          <w:tcPr>
            <w:tcW w:w="726"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60 zl</w:t>
            </w:r>
          </w:p>
        </w:tc>
        <w:tc>
          <w:tcPr>
            <w:tcW w:w="973"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jc w:val="center"/>
              <w:rPr>
                <w:rFonts w:eastAsia="Arial"/>
                <w:lang w:eastAsia="cs-CZ"/>
              </w:rPr>
            </w:pPr>
            <w:r w:rsidRPr="00B57A96">
              <w:rPr>
                <w:rFonts w:eastAsia="Arial"/>
                <w:lang w:eastAsia="cs-CZ"/>
              </w:rPr>
              <w:t>5</w:t>
            </w:r>
          </w:p>
        </w:tc>
        <w:tc>
          <w:tcPr>
            <w:tcW w:w="3227"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Skleněný flakonek (0,1 čtv)</w:t>
            </w:r>
          </w:p>
        </w:tc>
        <w:tc>
          <w:tcPr>
            <w:tcW w:w="761"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3 st</w:t>
            </w:r>
          </w:p>
        </w:tc>
        <w:tc>
          <w:tcPr>
            <w:tcW w:w="948"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jc w:val="center"/>
              <w:rPr>
                <w:rFonts w:eastAsia="Arial"/>
                <w:lang w:eastAsia="cs-CZ"/>
              </w:rPr>
            </w:pPr>
            <w:r w:rsidRPr="00B57A96">
              <w:rPr>
                <w:rFonts w:eastAsia="Arial"/>
                <w:lang w:eastAsia="cs-CZ"/>
              </w:rPr>
              <w:t>0,08</w:t>
            </w:r>
          </w:p>
        </w:tc>
      </w:tr>
      <w:tr w:rsidR="00B57A96" w:rsidRPr="00B57A96" w:rsidTr="00B57A96">
        <w:trPr>
          <w:trHeight w:val="245"/>
          <w:jc w:val="center"/>
        </w:trPr>
        <w:tc>
          <w:tcPr>
            <w:tcW w:w="3238" w:type="dxa"/>
            <w:tcBorders>
              <w:top w:val="dashSmallGap" w:sz="4" w:space="0" w:color="auto"/>
              <w:left w:val="single" w:sz="4" w:space="0" w:color="auto"/>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Přesýpací hodiny (6 směn)</w:t>
            </w:r>
          </w:p>
        </w:tc>
        <w:tc>
          <w:tcPr>
            <w:tcW w:w="726"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25 zl</w:t>
            </w:r>
          </w:p>
        </w:tc>
        <w:tc>
          <w:tcPr>
            <w:tcW w:w="973"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jc w:val="center"/>
              <w:rPr>
                <w:rFonts w:eastAsia="Arial"/>
                <w:lang w:eastAsia="cs-CZ"/>
              </w:rPr>
            </w:pPr>
            <w:r w:rsidRPr="00B57A96">
              <w:rPr>
                <w:rFonts w:eastAsia="Arial"/>
                <w:lang w:eastAsia="cs-CZ"/>
              </w:rPr>
              <w:t>1</w:t>
            </w:r>
          </w:p>
        </w:tc>
        <w:tc>
          <w:tcPr>
            <w:tcW w:w="3227"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Hliněný flakonek (0,1 čtv)</w:t>
            </w:r>
          </w:p>
        </w:tc>
        <w:tc>
          <w:tcPr>
            <w:tcW w:w="761"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6 md</w:t>
            </w:r>
          </w:p>
        </w:tc>
        <w:tc>
          <w:tcPr>
            <w:tcW w:w="948"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jc w:val="center"/>
              <w:rPr>
                <w:rFonts w:eastAsia="Arial"/>
                <w:lang w:eastAsia="cs-CZ"/>
              </w:rPr>
            </w:pPr>
            <w:r w:rsidRPr="00B57A96">
              <w:rPr>
                <w:rFonts w:eastAsia="Arial"/>
                <w:lang w:eastAsia="cs-CZ"/>
              </w:rPr>
              <w:t>0,2</w:t>
            </w:r>
          </w:p>
        </w:tc>
      </w:tr>
      <w:tr w:rsidR="00B57A96" w:rsidRPr="00B57A96" w:rsidTr="00B57A96">
        <w:trPr>
          <w:trHeight w:val="242"/>
          <w:jc w:val="center"/>
        </w:trPr>
        <w:tc>
          <w:tcPr>
            <w:tcW w:w="3238" w:type="dxa"/>
            <w:tcBorders>
              <w:top w:val="dashSmallGap" w:sz="4" w:space="0" w:color="auto"/>
              <w:left w:val="single" w:sz="4" w:space="0" w:color="auto"/>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Přesýpací hodiny (1 směna)</w:t>
            </w:r>
          </w:p>
        </w:tc>
        <w:tc>
          <w:tcPr>
            <w:tcW w:w="726"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24 zl</w:t>
            </w:r>
          </w:p>
        </w:tc>
        <w:tc>
          <w:tcPr>
            <w:tcW w:w="973"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jc w:val="center"/>
              <w:rPr>
                <w:rFonts w:eastAsia="Arial"/>
                <w:lang w:eastAsia="cs-CZ"/>
              </w:rPr>
            </w:pPr>
            <w:r w:rsidRPr="00B57A96">
              <w:rPr>
                <w:rFonts w:eastAsia="Arial"/>
                <w:lang w:eastAsia="cs-CZ"/>
              </w:rPr>
              <w:t>0,5</w:t>
            </w:r>
          </w:p>
        </w:tc>
        <w:tc>
          <w:tcPr>
            <w:tcW w:w="3227"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Váhy + sada závaží</w:t>
            </w:r>
          </w:p>
        </w:tc>
        <w:tc>
          <w:tcPr>
            <w:tcW w:w="761"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5 zl</w:t>
            </w:r>
          </w:p>
        </w:tc>
        <w:tc>
          <w:tcPr>
            <w:tcW w:w="948" w:type="dxa"/>
            <w:tcBorders>
              <w:top w:val="dashSmallGap" w:sz="4" w:space="0" w:color="auto"/>
              <w:left w:val="nil"/>
              <w:bottom w:val="dashSmallGap"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jc w:val="center"/>
              <w:rPr>
                <w:rFonts w:eastAsia="Arial"/>
                <w:lang w:eastAsia="cs-CZ"/>
              </w:rPr>
            </w:pPr>
            <w:r w:rsidRPr="00B57A96">
              <w:rPr>
                <w:rFonts w:eastAsia="Arial"/>
                <w:lang w:eastAsia="cs-CZ"/>
              </w:rPr>
              <w:t>1,1</w:t>
            </w:r>
          </w:p>
        </w:tc>
      </w:tr>
      <w:tr w:rsidR="00B57A96" w:rsidRPr="00B57A96" w:rsidTr="00B57A96">
        <w:trPr>
          <w:trHeight w:val="242"/>
          <w:jc w:val="center"/>
        </w:trPr>
        <w:tc>
          <w:tcPr>
            <w:tcW w:w="3238" w:type="dxa"/>
            <w:tcBorders>
              <w:top w:val="dashSmallGap" w:sz="4" w:space="0" w:color="auto"/>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Přesýpací hodiny (6 kol)</w:t>
            </w:r>
          </w:p>
        </w:tc>
        <w:tc>
          <w:tcPr>
            <w:tcW w:w="726" w:type="dxa"/>
            <w:tcBorders>
              <w:top w:val="dashSmallGap" w:sz="4" w:space="0" w:color="auto"/>
              <w:left w:val="nil"/>
              <w:bottom w:val="single"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22 zl</w:t>
            </w:r>
          </w:p>
        </w:tc>
        <w:tc>
          <w:tcPr>
            <w:tcW w:w="973" w:type="dxa"/>
            <w:tcBorders>
              <w:top w:val="dashSmallGap" w:sz="4" w:space="0" w:color="auto"/>
              <w:left w:val="nil"/>
              <w:bottom w:val="single"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jc w:val="center"/>
              <w:rPr>
                <w:rFonts w:eastAsia="Arial"/>
                <w:lang w:eastAsia="cs-CZ"/>
              </w:rPr>
            </w:pPr>
            <w:r w:rsidRPr="00B57A96">
              <w:rPr>
                <w:rFonts w:eastAsia="Arial"/>
                <w:lang w:eastAsia="cs-CZ"/>
              </w:rPr>
              <w:t>0,2</w:t>
            </w:r>
          </w:p>
        </w:tc>
        <w:tc>
          <w:tcPr>
            <w:tcW w:w="3227" w:type="dxa"/>
            <w:tcBorders>
              <w:top w:val="dashSmallGap" w:sz="4" w:space="0" w:color="auto"/>
              <w:left w:val="nil"/>
              <w:bottom w:val="single"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Svitek (Pergamen)</w:t>
            </w:r>
          </w:p>
        </w:tc>
        <w:tc>
          <w:tcPr>
            <w:tcW w:w="761" w:type="dxa"/>
            <w:tcBorders>
              <w:top w:val="dashSmallGap" w:sz="4" w:space="0" w:color="auto"/>
              <w:left w:val="nil"/>
              <w:bottom w:val="single"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2 st</w:t>
            </w:r>
          </w:p>
        </w:tc>
        <w:tc>
          <w:tcPr>
            <w:tcW w:w="948" w:type="dxa"/>
            <w:tcBorders>
              <w:top w:val="dashSmallGap" w:sz="4" w:space="0" w:color="auto"/>
              <w:left w:val="nil"/>
              <w:bottom w:val="single"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jc w:val="center"/>
              <w:rPr>
                <w:rFonts w:eastAsia="Arial"/>
                <w:lang w:eastAsia="cs-CZ"/>
              </w:rPr>
            </w:pPr>
            <w:r w:rsidRPr="00B57A96">
              <w:rPr>
                <w:rFonts w:eastAsia="Arial"/>
                <w:lang w:eastAsia="cs-CZ"/>
              </w:rPr>
              <w:t>0,05</w:t>
            </w:r>
          </w:p>
        </w:tc>
      </w:tr>
    </w:tbl>
    <w:p w:rsidR="00B57A96" w:rsidRPr="00B57A96" w:rsidRDefault="00B57A96" w:rsidP="00B57A96">
      <w:pPr>
        <w:widowControl w:val="0"/>
        <w:spacing w:line="240" w:lineRule="auto"/>
        <w:ind w:left="142" w:hanging="142"/>
        <w:rPr>
          <w:rFonts w:eastAsia="Arial"/>
        </w:rPr>
      </w:pPr>
    </w:p>
    <w:p w:rsidR="00B57A96" w:rsidRPr="00B57A96" w:rsidRDefault="00B57A96" w:rsidP="00B57A96">
      <w:pPr>
        <w:widowControl w:val="0"/>
        <w:spacing w:line="240" w:lineRule="auto"/>
        <w:ind w:left="142" w:hanging="142"/>
        <w:jc w:val="center"/>
        <w:rPr>
          <w:rFonts w:eastAsia="Arial"/>
          <w:b/>
        </w:rPr>
      </w:pPr>
      <w:r w:rsidRPr="00B57A96">
        <w:rPr>
          <w:rFonts w:eastAsia="Arial"/>
          <w:b/>
        </w:rPr>
        <w:lastRenderedPageBreak/>
        <w:t xml:space="preserve">- </w:t>
      </w:r>
      <w:hyperlink w:anchor="Seznam" w:history="1">
        <w:r w:rsidRPr="00B57A96">
          <w:rPr>
            <w:rFonts w:eastAsia="Arial"/>
            <w:b/>
            <w:color w:val="0000FF"/>
            <w:u w:val="single"/>
          </w:rPr>
          <w:t>Zpět</w:t>
        </w:r>
      </w:hyperlink>
      <w:r w:rsidRPr="00B57A96">
        <w:rPr>
          <w:rFonts w:eastAsia="Arial"/>
          <w:b/>
        </w:rPr>
        <w:t xml:space="preserve"> –</w:t>
      </w:r>
    </w:p>
    <w:p w:rsidR="00B57A96" w:rsidRPr="00B57A96" w:rsidRDefault="00B57A96" w:rsidP="00B57A96">
      <w:pPr>
        <w:widowControl w:val="0"/>
        <w:spacing w:line="240" w:lineRule="auto"/>
        <w:ind w:left="142" w:hanging="142"/>
        <w:jc w:val="center"/>
        <w:rPr>
          <w:rFonts w:eastAsia="Arial"/>
          <w:b/>
          <w:sz w:val="24"/>
        </w:rPr>
      </w:pPr>
    </w:p>
    <w:p w:rsidR="00B57A96" w:rsidRPr="00B57A96" w:rsidRDefault="00B57A96" w:rsidP="00B57A96">
      <w:pPr>
        <w:widowControl w:val="0"/>
        <w:spacing w:line="240" w:lineRule="auto"/>
        <w:ind w:left="142" w:hanging="142"/>
        <w:rPr>
          <w:rFonts w:eastAsia="Arial"/>
        </w:rPr>
      </w:pPr>
      <w:r w:rsidRPr="00B57A96">
        <w:rPr>
          <w:rFonts w:eastAsia="Arial"/>
          <w:u w:val="single"/>
        </w:rPr>
        <w:t xml:space="preserve">Schopnost: </w:t>
      </w:r>
      <w:bookmarkStart w:id="4" w:name="Alchymistuv_spolecnik"/>
      <w:r w:rsidRPr="00B57A96">
        <w:rPr>
          <w:rFonts w:eastAsia="Arial"/>
          <w:b/>
          <w:sz w:val="24"/>
        </w:rPr>
        <w:t>Alchymistův společník</w:t>
      </w:r>
      <w:bookmarkEnd w:id="4"/>
      <w:r w:rsidRPr="00B57A96">
        <w:rPr>
          <w:rFonts w:eastAsia="Arial"/>
          <w:b/>
          <w:sz w:val="24"/>
        </w:rPr>
        <w:tab/>
      </w:r>
      <w:r w:rsidRPr="00B57A96">
        <w:rPr>
          <w:rFonts w:eastAsia="Arial"/>
          <w:b/>
          <w:sz w:val="24"/>
        </w:rPr>
        <w:tab/>
      </w:r>
      <w:r w:rsidRPr="00B57A96">
        <w:rPr>
          <w:rFonts w:eastAsia="Arial"/>
          <w:b/>
          <w:sz w:val="24"/>
        </w:rPr>
        <w:tab/>
      </w:r>
      <w:r w:rsidRPr="00B57A96">
        <w:rPr>
          <w:rFonts w:eastAsia="Arial"/>
          <w:u w:val="single"/>
        </w:rPr>
        <w:t>Kategorie:</w:t>
      </w:r>
      <w:r w:rsidRPr="00B57A96">
        <w:rPr>
          <w:rFonts w:eastAsia="Arial"/>
        </w:rPr>
        <w:t xml:space="preserve"> </w:t>
      </w:r>
      <w:r w:rsidRPr="00B57A96">
        <w:rPr>
          <w:rFonts w:eastAsia="Arial"/>
          <w:b/>
          <w:color w:val="0070C0"/>
        </w:rPr>
        <w:t>oborová</w:t>
      </w:r>
      <w:r w:rsidRPr="00B57A96">
        <w:rPr>
          <w:rFonts w:eastAsia="Arial"/>
        </w:rPr>
        <w:t xml:space="preserve">  </w:t>
      </w:r>
    </w:p>
    <w:p w:rsidR="00B57A96" w:rsidRPr="00B57A96" w:rsidRDefault="00B57A96" w:rsidP="00B57A96">
      <w:pPr>
        <w:widowControl w:val="0"/>
        <w:spacing w:line="240" w:lineRule="auto"/>
        <w:ind w:left="142" w:hanging="142"/>
        <w:rPr>
          <w:rFonts w:eastAsia="Arial"/>
        </w:rPr>
      </w:pPr>
      <w:r w:rsidRPr="00B57A96">
        <w:rPr>
          <w:rFonts w:eastAsia="Arial"/>
          <w:lang w:eastAsia="cs-CZ"/>
        </w:rPr>
        <w:drawing>
          <wp:anchor distT="0" distB="0" distL="114300" distR="114300" simplePos="0" relativeHeight="251671552" behindDoc="0" locked="0" layoutInCell="1" allowOverlap="1" wp14:anchorId="12781B73" wp14:editId="24C1BCC2">
            <wp:simplePos x="0" y="0"/>
            <wp:positionH relativeFrom="margin">
              <wp:posOffset>129540</wp:posOffset>
            </wp:positionH>
            <wp:positionV relativeFrom="paragraph">
              <wp:posOffset>83185</wp:posOffset>
            </wp:positionV>
            <wp:extent cx="251460" cy="254000"/>
            <wp:effectExtent l="0" t="0" r="0" b="0"/>
            <wp:wrapSquare wrapText="bothSides"/>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B57A96">
        <w:rPr>
          <w:rFonts w:eastAsia="Arial"/>
          <w:u w:val="single"/>
        </w:rPr>
        <w:t>Zařazení</w:t>
      </w:r>
      <w:r w:rsidRPr="00B57A96">
        <w:rPr>
          <w:rFonts w:eastAsia="Arial"/>
        </w:rPr>
        <w:t xml:space="preserve">: nebojová </w:t>
      </w:r>
      <w:r w:rsidRPr="00B57A96">
        <w:rPr>
          <w:rFonts w:eastAsia="Arial"/>
        </w:rPr>
        <w:tab/>
      </w:r>
      <w:r w:rsidRPr="00B57A96">
        <w:rPr>
          <w:rFonts w:eastAsia="Arial"/>
        </w:rPr>
        <w:tab/>
      </w:r>
      <w:r w:rsidRPr="00B57A96">
        <w:rPr>
          <w:rFonts w:eastAsia="Arial"/>
          <w:u w:val="single"/>
        </w:rPr>
        <w:t>Dostupnost</w:t>
      </w:r>
      <w:r w:rsidRPr="00B57A96">
        <w:rPr>
          <w:rFonts w:eastAsia="Arial"/>
        </w:rPr>
        <w:t xml:space="preserve">: </w:t>
      </w:r>
      <w:r w:rsidRPr="00B57A96">
        <w:rPr>
          <w:rFonts w:eastAsia="Arial"/>
          <w:b/>
          <w:highlight w:val="green"/>
        </w:rPr>
        <w:t>základní</w:t>
      </w:r>
      <w:r w:rsidRPr="00B57A96">
        <w:rPr>
          <w:rFonts w:eastAsia="Arial"/>
        </w:rPr>
        <w:t xml:space="preserve"> (1.-5. úr.) </w:t>
      </w:r>
      <w:r w:rsidRPr="00B57A96">
        <w:rPr>
          <w:rFonts w:eastAsia="Arial"/>
        </w:rPr>
        <w:tab/>
      </w:r>
      <w:r w:rsidRPr="00B57A96">
        <w:rPr>
          <w:rFonts w:eastAsia="Arial"/>
        </w:rPr>
        <w:tab/>
      </w:r>
      <w:r w:rsidRPr="00B57A96">
        <w:rPr>
          <w:rFonts w:eastAsia="Arial"/>
          <w:u w:val="single"/>
        </w:rPr>
        <w:t>Počet stupňů</w:t>
      </w:r>
      <w:r w:rsidRPr="00B57A96">
        <w:rPr>
          <w:rFonts w:eastAsia="Arial"/>
        </w:rPr>
        <w:t>: 6</w:t>
      </w:r>
      <w:r w:rsidRPr="00B57A96">
        <w:rPr>
          <w:rFonts w:eastAsia="Arial"/>
        </w:rPr>
        <w:tab/>
      </w:r>
    </w:p>
    <w:p w:rsidR="00B57A96" w:rsidRPr="00B57A96" w:rsidRDefault="00B57A96" w:rsidP="00B57A96">
      <w:pPr>
        <w:widowControl w:val="0"/>
        <w:spacing w:line="240" w:lineRule="auto"/>
        <w:ind w:left="142" w:hanging="142"/>
        <w:rPr>
          <w:rFonts w:eastAsia="Arial"/>
          <w:color w:val="00B050"/>
        </w:rPr>
      </w:pPr>
      <w:r w:rsidRPr="00B57A96">
        <w:rPr>
          <w:rFonts w:eastAsia="Arial"/>
          <w:u w:val="single"/>
        </w:rPr>
        <w:t>Dostupná pro</w:t>
      </w:r>
      <w:r w:rsidRPr="00B57A96">
        <w:rPr>
          <w:rFonts w:eastAsia="Arial"/>
        </w:rPr>
        <w:t xml:space="preserve">: </w:t>
      </w:r>
      <w:r w:rsidRPr="00B57A96">
        <w:rPr>
          <w:rFonts w:eastAsia="Arial"/>
          <w:color w:val="00B050"/>
        </w:rPr>
        <w:t>alchymista</w:t>
      </w:r>
      <w:r w:rsidRPr="00B57A96">
        <w:rPr>
          <w:rFonts w:eastAsia="Arial"/>
        </w:rPr>
        <w:t xml:space="preserve"> (badatel, pyrofor, šaman, theurg), </w:t>
      </w:r>
      <w:r w:rsidRPr="00B57A96">
        <w:rPr>
          <w:rFonts w:eastAsia="Arial"/>
          <w:color w:val="00B050"/>
        </w:rPr>
        <w:t>elementalista, apatykář</w:t>
      </w:r>
    </w:p>
    <w:p w:rsidR="00B57A96" w:rsidRPr="00B57A96" w:rsidRDefault="00B57A96" w:rsidP="00B57A96">
      <w:pPr>
        <w:widowControl w:val="0"/>
        <w:spacing w:line="240" w:lineRule="auto"/>
        <w:ind w:left="142" w:hanging="142"/>
        <w:rPr>
          <w:rFonts w:eastAsia="Arial"/>
          <w:i/>
        </w:rPr>
      </w:pPr>
      <w:r w:rsidRPr="00B57A96">
        <w:rPr>
          <w:rFonts w:eastAsia="Arial"/>
          <w:u w:val="single"/>
        </w:rPr>
        <w:t>Předpoklady studia</w:t>
      </w:r>
      <w:r w:rsidRPr="00B57A96">
        <w:rPr>
          <w:rFonts w:eastAsia="Arial"/>
        </w:rPr>
        <w:t xml:space="preserve">:  </w:t>
      </w:r>
      <w:r w:rsidRPr="00B57A96">
        <w:rPr>
          <w:rFonts w:eastAsia="Arial"/>
          <w:i/>
        </w:rPr>
        <w:t xml:space="preserve">zvládnutí dovednosti </w:t>
      </w:r>
      <w:r w:rsidRPr="00B57A96">
        <w:rPr>
          <w:rFonts w:eastAsia="Arial"/>
          <w:i/>
          <w:color w:val="E36C0A"/>
        </w:rPr>
        <w:t>Péče o zvířata</w:t>
      </w:r>
      <w:r w:rsidRPr="00B57A96">
        <w:rPr>
          <w:rFonts w:eastAsia="Arial"/>
          <w:i/>
        </w:rPr>
        <w:t xml:space="preserve"> alespoň </w:t>
      </w:r>
      <w:r w:rsidRPr="00B57A96">
        <w:rPr>
          <w:rFonts w:eastAsia="Arial"/>
          <w:i/>
          <w:color w:val="E36C0A"/>
        </w:rPr>
        <w:t>Špatně</w:t>
      </w:r>
    </w:p>
    <w:p w:rsidR="00B57A96" w:rsidRPr="00B57A96" w:rsidRDefault="00B57A96" w:rsidP="00B57A96">
      <w:pPr>
        <w:widowControl w:val="0"/>
        <w:spacing w:line="240" w:lineRule="auto"/>
        <w:ind w:left="142" w:hanging="142"/>
        <w:rPr>
          <w:rFonts w:eastAsia="Arial"/>
        </w:rPr>
      </w:pPr>
      <w:r w:rsidRPr="00B57A96">
        <w:rPr>
          <w:rFonts w:eastAsia="Arial"/>
          <w:u w:val="single"/>
        </w:rPr>
        <w:t>Předpoklady uplatnění:</w:t>
      </w:r>
      <w:r w:rsidRPr="00B57A96">
        <w:rPr>
          <w:rFonts w:eastAsia="Arial"/>
        </w:rPr>
        <w:t xml:space="preserve"> společníka (jen ze zvládnutých stupňů) si může alchymista pořídit u svého mistra nebo pořídit na trhu. Pokud o společníka přijde, může si pořídit nového, ale ten nebude mít žádné bonusy a je potřeba je získávat znovu. </w:t>
      </w:r>
    </w:p>
    <w:p w:rsidR="00B57A96" w:rsidRPr="00B57A96" w:rsidRDefault="00B57A96" w:rsidP="00B57A96">
      <w:pPr>
        <w:widowControl w:val="0"/>
        <w:spacing w:line="240" w:lineRule="auto"/>
        <w:ind w:left="142" w:hanging="142"/>
        <w:rPr>
          <w:rFonts w:eastAsia="Arial"/>
          <w:lang w:eastAsia="cs-CZ"/>
        </w:rPr>
      </w:pPr>
      <w:r w:rsidRPr="00B57A96">
        <w:rPr>
          <w:rFonts w:eastAsia="Arial"/>
          <w:u w:val="single"/>
        </w:rPr>
        <w:t>Popis a tabulka</w:t>
      </w:r>
      <w:r w:rsidRPr="00B57A96">
        <w:rPr>
          <w:rFonts w:eastAsia="Arial"/>
        </w:rPr>
        <w:t xml:space="preserve">: </w:t>
      </w:r>
      <w:r w:rsidRPr="00B57A96">
        <w:rPr>
          <w:rFonts w:eastAsia="Arial"/>
          <w:lang w:eastAsia="cs-CZ"/>
        </w:rPr>
        <w:t xml:space="preserve">Alchymista může získat zvířecího společníka. Může být pouze druhu ze zvládnutého stupně dovednosti, aby jej byl schopen ovládat. Každý z těchto tvorů má nějakou specifickou dovednost, popsanou níže. Nejsou zpravidla příliš užiteční v boji, ale pomáhají alchymistovi jinak. </w:t>
      </w:r>
    </w:p>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 xml:space="preserve">  Současně nemůže mít alchymista více než 1 společníka. Orientační cena je uvedena v tabulce.</w:t>
      </w:r>
    </w:p>
    <w:tbl>
      <w:tblPr>
        <w:tblW w:w="10020" w:type="dxa"/>
        <w:tblInd w:w="80" w:type="dxa"/>
        <w:tblCellMar>
          <w:left w:w="70" w:type="dxa"/>
          <w:right w:w="70" w:type="dxa"/>
        </w:tblCellMar>
        <w:tblLook w:val="04A0" w:firstRow="1" w:lastRow="0" w:firstColumn="1" w:lastColumn="0" w:noHBand="0" w:noVBand="1"/>
      </w:tblPr>
      <w:tblGrid>
        <w:gridCol w:w="699"/>
        <w:gridCol w:w="1563"/>
        <w:gridCol w:w="685"/>
        <w:gridCol w:w="705"/>
        <w:gridCol w:w="768"/>
        <w:gridCol w:w="673"/>
        <w:gridCol w:w="752"/>
        <w:gridCol w:w="808"/>
        <w:gridCol w:w="2337"/>
        <w:gridCol w:w="479"/>
        <w:gridCol w:w="551"/>
      </w:tblGrid>
      <w:tr w:rsidR="00B57A96" w:rsidRPr="00B57A96" w:rsidTr="00B57A96">
        <w:trPr>
          <w:trHeight w:val="360"/>
        </w:trPr>
        <w:tc>
          <w:tcPr>
            <w:tcW w:w="699" w:type="dxa"/>
            <w:tcBorders>
              <w:top w:val="single" w:sz="8" w:space="0" w:color="000000"/>
              <w:left w:val="single" w:sz="8" w:space="0" w:color="000000"/>
              <w:bottom w:val="single" w:sz="8" w:space="0" w:color="000000"/>
              <w:right w:val="single" w:sz="4" w:space="0" w:color="000000"/>
            </w:tcBorders>
            <w:shd w:val="clear" w:color="auto" w:fill="auto"/>
            <w:vAlign w:val="bottom"/>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Stupeň</w:t>
            </w:r>
          </w:p>
        </w:tc>
        <w:tc>
          <w:tcPr>
            <w:tcW w:w="1563" w:type="dxa"/>
            <w:tcBorders>
              <w:top w:val="single" w:sz="8" w:space="0" w:color="000000"/>
              <w:left w:val="nil"/>
              <w:bottom w:val="single" w:sz="8"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Druh</w:t>
            </w:r>
          </w:p>
        </w:tc>
        <w:tc>
          <w:tcPr>
            <w:tcW w:w="685" w:type="dxa"/>
            <w:tcBorders>
              <w:top w:val="single" w:sz="8" w:space="0" w:color="000000"/>
              <w:left w:val="nil"/>
              <w:bottom w:val="single" w:sz="8" w:space="0" w:color="000000"/>
              <w:right w:val="single" w:sz="4" w:space="0" w:color="000000"/>
            </w:tcBorders>
            <w:shd w:val="clear" w:color="auto" w:fill="auto"/>
            <w:vAlign w:val="bottom"/>
            <w:hideMark/>
          </w:tcPr>
          <w:p w:rsidR="00B57A96" w:rsidRPr="00B57A96" w:rsidRDefault="00B57A96" w:rsidP="00B57A96">
            <w:pPr>
              <w:spacing w:line="240" w:lineRule="auto"/>
              <w:jc w:val="center"/>
              <w:rPr>
                <w:rFonts w:eastAsia="Times New Roman"/>
                <w:noProof w:val="0"/>
                <w:lang w:eastAsia="cs-CZ"/>
              </w:rPr>
            </w:pPr>
            <w:proofErr w:type="spellStart"/>
            <w:r w:rsidRPr="00B57A96">
              <w:rPr>
                <w:rFonts w:eastAsia="Times New Roman"/>
                <w:noProof w:val="0"/>
                <w:lang w:eastAsia="cs-CZ"/>
              </w:rPr>
              <w:t>Žvtsch</w:t>
            </w:r>
            <w:proofErr w:type="spellEnd"/>
          </w:p>
        </w:tc>
        <w:tc>
          <w:tcPr>
            <w:tcW w:w="705" w:type="dxa"/>
            <w:tcBorders>
              <w:top w:val="single" w:sz="8" w:space="0" w:color="000000"/>
              <w:left w:val="nil"/>
              <w:bottom w:val="single" w:sz="8" w:space="0" w:color="000000"/>
              <w:right w:val="single" w:sz="4" w:space="0" w:color="000000"/>
            </w:tcBorders>
            <w:shd w:val="clear" w:color="auto" w:fill="auto"/>
            <w:vAlign w:val="bottom"/>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SIL</w:t>
            </w:r>
          </w:p>
        </w:tc>
        <w:tc>
          <w:tcPr>
            <w:tcW w:w="768" w:type="dxa"/>
            <w:tcBorders>
              <w:top w:val="single" w:sz="8" w:space="0" w:color="000000"/>
              <w:left w:val="nil"/>
              <w:bottom w:val="single" w:sz="8" w:space="0" w:color="000000"/>
              <w:right w:val="single" w:sz="4" w:space="0" w:color="000000"/>
            </w:tcBorders>
            <w:shd w:val="clear" w:color="auto" w:fill="auto"/>
            <w:vAlign w:val="bottom"/>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OBR</w:t>
            </w:r>
          </w:p>
        </w:tc>
        <w:tc>
          <w:tcPr>
            <w:tcW w:w="673" w:type="dxa"/>
            <w:tcBorders>
              <w:top w:val="single" w:sz="8" w:space="0" w:color="000000"/>
              <w:left w:val="nil"/>
              <w:bottom w:val="single" w:sz="8" w:space="0" w:color="000000"/>
              <w:right w:val="single" w:sz="4" w:space="0" w:color="000000"/>
            </w:tcBorders>
            <w:shd w:val="clear" w:color="auto" w:fill="auto"/>
            <w:vAlign w:val="bottom"/>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SMS</w:t>
            </w:r>
          </w:p>
        </w:tc>
        <w:tc>
          <w:tcPr>
            <w:tcW w:w="752" w:type="dxa"/>
            <w:tcBorders>
              <w:top w:val="single" w:sz="8" w:space="0" w:color="000000"/>
              <w:left w:val="nil"/>
              <w:bottom w:val="single" w:sz="8" w:space="0" w:color="000000"/>
              <w:right w:val="single" w:sz="4" w:space="0" w:color="000000"/>
            </w:tcBorders>
            <w:shd w:val="clear" w:color="auto" w:fill="auto"/>
            <w:vAlign w:val="bottom"/>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OU/KZ</w:t>
            </w:r>
          </w:p>
        </w:tc>
        <w:tc>
          <w:tcPr>
            <w:tcW w:w="808" w:type="dxa"/>
            <w:tcBorders>
              <w:top w:val="single" w:sz="8" w:space="0" w:color="000000"/>
              <w:left w:val="nil"/>
              <w:bottom w:val="single" w:sz="8" w:space="0" w:color="000000"/>
              <w:right w:val="single" w:sz="4" w:space="0" w:color="000000"/>
            </w:tcBorders>
            <w:shd w:val="clear" w:color="auto" w:fill="auto"/>
            <w:vAlign w:val="bottom"/>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ÚČ  ZZ</w:t>
            </w:r>
          </w:p>
        </w:tc>
        <w:tc>
          <w:tcPr>
            <w:tcW w:w="2337" w:type="dxa"/>
            <w:tcBorders>
              <w:top w:val="single" w:sz="8" w:space="0" w:color="000000"/>
              <w:left w:val="nil"/>
              <w:bottom w:val="single" w:sz="8"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Schopnosti</w:t>
            </w:r>
          </w:p>
        </w:tc>
        <w:tc>
          <w:tcPr>
            <w:tcW w:w="479" w:type="dxa"/>
            <w:tcBorders>
              <w:top w:val="single" w:sz="8" w:space="0" w:color="000000"/>
              <w:left w:val="nil"/>
              <w:bottom w:val="single" w:sz="8" w:space="0" w:color="000000"/>
              <w:right w:val="single" w:sz="8"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Vel.</w:t>
            </w:r>
          </w:p>
        </w:tc>
        <w:tc>
          <w:tcPr>
            <w:tcW w:w="551" w:type="dxa"/>
            <w:tcBorders>
              <w:top w:val="single" w:sz="8" w:space="0" w:color="000000"/>
              <w:left w:val="single" w:sz="4" w:space="0" w:color="000000"/>
              <w:bottom w:val="single" w:sz="8" w:space="0" w:color="000000"/>
              <w:right w:val="single" w:sz="8"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Cena</w:t>
            </w:r>
          </w:p>
        </w:tc>
      </w:tr>
      <w:tr w:rsidR="00B57A96" w:rsidRPr="00B57A96" w:rsidTr="00B57A96">
        <w:trPr>
          <w:trHeight w:val="285"/>
        </w:trPr>
        <w:tc>
          <w:tcPr>
            <w:tcW w:w="699" w:type="dxa"/>
            <w:tcBorders>
              <w:top w:val="nil"/>
              <w:left w:val="single" w:sz="8" w:space="0" w:color="000000"/>
              <w:bottom w:val="single" w:sz="4" w:space="0" w:color="000000"/>
              <w:right w:val="single" w:sz="4" w:space="0" w:color="000000"/>
            </w:tcBorders>
            <w:shd w:val="clear" w:color="auto" w:fill="auto"/>
            <w:vAlign w:val="bottom"/>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I</w:t>
            </w:r>
          </w:p>
        </w:tc>
        <w:tc>
          <w:tcPr>
            <w:tcW w:w="1563"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rPr>
                <w:rFonts w:eastAsia="Times New Roman"/>
                <w:noProof w:val="0"/>
                <w:lang w:eastAsia="cs-CZ"/>
              </w:rPr>
            </w:pPr>
            <w:r w:rsidRPr="00B57A96">
              <w:rPr>
                <w:rFonts w:eastAsia="Times New Roman"/>
                <w:noProof w:val="0"/>
                <w:lang w:eastAsia="cs-CZ"/>
              </w:rPr>
              <w:t>Krysa</w:t>
            </w:r>
          </w:p>
        </w:tc>
        <w:tc>
          <w:tcPr>
            <w:tcW w:w="685"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1</w:t>
            </w:r>
          </w:p>
        </w:tc>
        <w:tc>
          <w:tcPr>
            <w:tcW w:w="705"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2 / -4</w:t>
            </w:r>
          </w:p>
        </w:tc>
        <w:tc>
          <w:tcPr>
            <w:tcW w:w="768"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15 / 2</w:t>
            </w:r>
          </w:p>
        </w:tc>
        <w:tc>
          <w:tcPr>
            <w:tcW w:w="673"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12 / 0</w:t>
            </w:r>
          </w:p>
        </w:tc>
        <w:tc>
          <w:tcPr>
            <w:tcW w:w="752" w:type="dxa"/>
            <w:tcBorders>
              <w:top w:val="nil"/>
              <w:left w:val="nil"/>
              <w:bottom w:val="single" w:sz="4" w:space="0" w:color="000000"/>
              <w:right w:val="single" w:sz="4" w:space="0" w:color="000000"/>
            </w:tcBorders>
            <w:shd w:val="clear" w:color="auto" w:fill="auto"/>
            <w:vAlign w:val="bottom"/>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2 / 0</w:t>
            </w:r>
          </w:p>
        </w:tc>
        <w:tc>
          <w:tcPr>
            <w:tcW w:w="808" w:type="dxa"/>
            <w:tcBorders>
              <w:top w:val="nil"/>
              <w:left w:val="nil"/>
              <w:bottom w:val="single" w:sz="4" w:space="0" w:color="000000"/>
              <w:right w:val="single" w:sz="4" w:space="0" w:color="000000"/>
            </w:tcBorders>
            <w:shd w:val="clear" w:color="auto" w:fill="auto"/>
            <w:vAlign w:val="bottom"/>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3 / -5</w:t>
            </w:r>
          </w:p>
        </w:tc>
        <w:tc>
          <w:tcPr>
            <w:tcW w:w="2337" w:type="dxa"/>
            <w:tcBorders>
              <w:top w:val="nil"/>
              <w:left w:val="nil"/>
              <w:bottom w:val="single" w:sz="4" w:space="0" w:color="000000"/>
              <w:right w:val="single" w:sz="4" w:space="0" w:color="000000"/>
            </w:tcBorders>
            <w:shd w:val="clear" w:color="auto" w:fill="auto"/>
            <w:vAlign w:val="bottom"/>
            <w:hideMark/>
          </w:tcPr>
          <w:p w:rsidR="00B57A96" w:rsidRPr="00B57A96" w:rsidRDefault="00B57A96" w:rsidP="00B57A96">
            <w:pPr>
              <w:spacing w:line="240" w:lineRule="auto"/>
              <w:rPr>
                <w:rFonts w:eastAsia="Times New Roman"/>
                <w:noProof w:val="0"/>
                <w:lang w:eastAsia="cs-CZ"/>
              </w:rPr>
            </w:pPr>
            <w:r w:rsidRPr="00B57A96">
              <w:rPr>
                <w:rFonts w:eastAsia="Times New Roman"/>
                <w:noProof w:val="0"/>
                <w:lang w:eastAsia="cs-CZ"/>
              </w:rPr>
              <w:t>Shánění surovin</w:t>
            </w:r>
          </w:p>
        </w:tc>
        <w:tc>
          <w:tcPr>
            <w:tcW w:w="479" w:type="dxa"/>
            <w:tcBorders>
              <w:top w:val="nil"/>
              <w:left w:val="nil"/>
              <w:bottom w:val="single" w:sz="4" w:space="0" w:color="000000"/>
              <w:right w:val="single" w:sz="8"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proofErr w:type="spellStart"/>
            <w:r w:rsidRPr="00B57A96">
              <w:rPr>
                <w:rFonts w:eastAsia="Times New Roman"/>
                <w:noProof w:val="0"/>
                <w:lang w:eastAsia="cs-CZ"/>
              </w:rPr>
              <w:t>Am</w:t>
            </w:r>
            <w:proofErr w:type="spellEnd"/>
          </w:p>
        </w:tc>
        <w:tc>
          <w:tcPr>
            <w:tcW w:w="551" w:type="dxa"/>
            <w:tcBorders>
              <w:top w:val="nil"/>
              <w:left w:val="single" w:sz="4" w:space="0" w:color="000000"/>
              <w:bottom w:val="single" w:sz="4" w:space="0" w:color="000000"/>
              <w:right w:val="single" w:sz="8"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 xml:space="preserve">1 </w:t>
            </w:r>
            <w:proofErr w:type="spellStart"/>
            <w:r w:rsidRPr="00B57A96">
              <w:rPr>
                <w:rFonts w:eastAsia="Times New Roman"/>
                <w:noProof w:val="0"/>
                <w:lang w:eastAsia="cs-CZ"/>
              </w:rPr>
              <w:t>zl</w:t>
            </w:r>
            <w:proofErr w:type="spellEnd"/>
          </w:p>
        </w:tc>
      </w:tr>
      <w:tr w:rsidR="00B57A96" w:rsidRPr="00B57A96" w:rsidTr="00B57A96">
        <w:trPr>
          <w:trHeight w:val="330"/>
        </w:trPr>
        <w:tc>
          <w:tcPr>
            <w:tcW w:w="699" w:type="dxa"/>
            <w:tcBorders>
              <w:top w:val="nil"/>
              <w:left w:val="single" w:sz="8" w:space="0" w:color="000000"/>
              <w:bottom w:val="single" w:sz="4"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II</w:t>
            </w:r>
          </w:p>
        </w:tc>
        <w:tc>
          <w:tcPr>
            <w:tcW w:w="1563"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rPr>
                <w:rFonts w:eastAsia="Times New Roman"/>
                <w:noProof w:val="0"/>
                <w:lang w:eastAsia="cs-CZ"/>
              </w:rPr>
            </w:pPr>
            <w:r w:rsidRPr="00B57A96">
              <w:rPr>
                <w:rFonts w:eastAsia="Times New Roman"/>
                <w:noProof w:val="0"/>
                <w:lang w:eastAsia="cs-CZ"/>
              </w:rPr>
              <w:t xml:space="preserve">Žába </w:t>
            </w:r>
            <w:proofErr w:type="spellStart"/>
            <w:r w:rsidRPr="00B57A96">
              <w:rPr>
                <w:rFonts w:eastAsia="Times New Roman"/>
                <w:noProof w:val="0"/>
                <w:lang w:eastAsia="cs-CZ"/>
              </w:rPr>
              <w:t>pralesnička</w:t>
            </w:r>
            <w:proofErr w:type="spellEnd"/>
          </w:p>
        </w:tc>
        <w:tc>
          <w:tcPr>
            <w:tcW w:w="685"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1</w:t>
            </w:r>
          </w:p>
        </w:tc>
        <w:tc>
          <w:tcPr>
            <w:tcW w:w="705"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1 / -5</w:t>
            </w:r>
          </w:p>
        </w:tc>
        <w:tc>
          <w:tcPr>
            <w:tcW w:w="768"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12 / 0</w:t>
            </w:r>
          </w:p>
        </w:tc>
        <w:tc>
          <w:tcPr>
            <w:tcW w:w="673"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6 / -2</w:t>
            </w:r>
          </w:p>
        </w:tc>
        <w:tc>
          <w:tcPr>
            <w:tcW w:w="752"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0 / 0</w:t>
            </w:r>
          </w:p>
        </w:tc>
        <w:tc>
          <w:tcPr>
            <w:tcW w:w="808"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0 / -7</w:t>
            </w:r>
          </w:p>
        </w:tc>
        <w:tc>
          <w:tcPr>
            <w:tcW w:w="2337"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rPr>
                <w:rFonts w:eastAsia="Times New Roman"/>
                <w:noProof w:val="0"/>
                <w:lang w:eastAsia="cs-CZ"/>
              </w:rPr>
            </w:pPr>
            <w:r w:rsidRPr="00B57A96">
              <w:rPr>
                <w:rFonts w:eastAsia="Times New Roman"/>
                <w:noProof w:val="0"/>
                <w:lang w:eastAsia="cs-CZ"/>
              </w:rPr>
              <w:t>Předpovídání počasí. Jed.</w:t>
            </w:r>
          </w:p>
        </w:tc>
        <w:tc>
          <w:tcPr>
            <w:tcW w:w="479" w:type="dxa"/>
            <w:tcBorders>
              <w:top w:val="nil"/>
              <w:left w:val="nil"/>
              <w:bottom w:val="single" w:sz="4" w:space="0" w:color="000000"/>
              <w:right w:val="single" w:sz="8"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proofErr w:type="spellStart"/>
            <w:r w:rsidRPr="00B57A96">
              <w:rPr>
                <w:rFonts w:eastAsia="Times New Roman"/>
                <w:noProof w:val="0"/>
                <w:lang w:eastAsia="cs-CZ"/>
              </w:rPr>
              <w:t>Am</w:t>
            </w:r>
            <w:proofErr w:type="spellEnd"/>
          </w:p>
        </w:tc>
        <w:tc>
          <w:tcPr>
            <w:tcW w:w="551" w:type="dxa"/>
            <w:tcBorders>
              <w:top w:val="nil"/>
              <w:left w:val="single" w:sz="4" w:space="0" w:color="000000"/>
              <w:bottom w:val="single" w:sz="4" w:space="0" w:color="000000"/>
              <w:right w:val="single" w:sz="8"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 xml:space="preserve">4 </w:t>
            </w:r>
            <w:proofErr w:type="spellStart"/>
            <w:r w:rsidRPr="00B57A96">
              <w:rPr>
                <w:rFonts w:eastAsia="Times New Roman"/>
                <w:noProof w:val="0"/>
                <w:lang w:eastAsia="cs-CZ"/>
              </w:rPr>
              <w:t>zl</w:t>
            </w:r>
            <w:proofErr w:type="spellEnd"/>
          </w:p>
        </w:tc>
      </w:tr>
      <w:tr w:rsidR="00B57A96" w:rsidRPr="00B57A96" w:rsidTr="00B57A96">
        <w:trPr>
          <w:trHeight w:val="465"/>
        </w:trPr>
        <w:tc>
          <w:tcPr>
            <w:tcW w:w="699" w:type="dxa"/>
            <w:tcBorders>
              <w:top w:val="nil"/>
              <w:left w:val="single" w:sz="8" w:space="0" w:color="000000"/>
              <w:bottom w:val="single" w:sz="4" w:space="0" w:color="000000"/>
              <w:right w:val="single" w:sz="4" w:space="0" w:color="000000"/>
            </w:tcBorders>
            <w:shd w:val="clear" w:color="auto" w:fill="auto"/>
            <w:vAlign w:val="bottom"/>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III</w:t>
            </w:r>
          </w:p>
        </w:tc>
        <w:tc>
          <w:tcPr>
            <w:tcW w:w="1563"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rPr>
                <w:rFonts w:eastAsia="Times New Roman"/>
                <w:noProof w:val="0"/>
                <w:lang w:eastAsia="cs-CZ"/>
              </w:rPr>
            </w:pPr>
            <w:r w:rsidRPr="00B57A96">
              <w:rPr>
                <w:rFonts w:eastAsia="Times New Roman"/>
                <w:noProof w:val="0"/>
                <w:lang w:eastAsia="cs-CZ"/>
              </w:rPr>
              <w:t>Bark</w:t>
            </w:r>
          </w:p>
        </w:tc>
        <w:tc>
          <w:tcPr>
            <w:tcW w:w="685"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1</w:t>
            </w:r>
          </w:p>
        </w:tc>
        <w:tc>
          <w:tcPr>
            <w:tcW w:w="705"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5 / -3</w:t>
            </w:r>
          </w:p>
        </w:tc>
        <w:tc>
          <w:tcPr>
            <w:tcW w:w="768"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18 / 3</w:t>
            </w:r>
          </w:p>
        </w:tc>
        <w:tc>
          <w:tcPr>
            <w:tcW w:w="673"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16 / 2</w:t>
            </w:r>
          </w:p>
        </w:tc>
        <w:tc>
          <w:tcPr>
            <w:tcW w:w="752"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3 / 0</w:t>
            </w:r>
          </w:p>
        </w:tc>
        <w:tc>
          <w:tcPr>
            <w:tcW w:w="808"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4 / -3</w:t>
            </w:r>
          </w:p>
        </w:tc>
        <w:tc>
          <w:tcPr>
            <w:tcW w:w="2337" w:type="dxa"/>
            <w:tcBorders>
              <w:top w:val="nil"/>
              <w:left w:val="nil"/>
              <w:bottom w:val="single" w:sz="4" w:space="0" w:color="000000"/>
              <w:right w:val="single" w:sz="4" w:space="0" w:color="000000"/>
            </w:tcBorders>
            <w:shd w:val="clear" w:color="auto" w:fill="auto"/>
            <w:vAlign w:val="bottom"/>
            <w:hideMark/>
          </w:tcPr>
          <w:p w:rsidR="00B57A96" w:rsidRPr="00B57A96" w:rsidRDefault="00B57A96" w:rsidP="00B57A96">
            <w:pPr>
              <w:spacing w:line="240" w:lineRule="auto"/>
              <w:rPr>
                <w:rFonts w:eastAsia="Times New Roman"/>
                <w:noProof w:val="0"/>
                <w:lang w:eastAsia="cs-CZ"/>
              </w:rPr>
            </w:pPr>
            <w:r w:rsidRPr="00B57A96">
              <w:rPr>
                <w:rFonts w:eastAsia="Times New Roman"/>
                <w:noProof w:val="0"/>
                <w:lang w:eastAsia="cs-CZ"/>
              </w:rPr>
              <w:t>Vidí neviděné. Varuje před útokem zezadu.</w:t>
            </w:r>
          </w:p>
        </w:tc>
        <w:tc>
          <w:tcPr>
            <w:tcW w:w="479" w:type="dxa"/>
            <w:tcBorders>
              <w:top w:val="nil"/>
              <w:left w:val="nil"/>
              <w:bottom w:val="single" w:sz="4" w:space="0" w:color="000000"/>
              <w:right w:val="single" w:sz="8"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proofErr w:type="spellStart"/>
            <w:r w:rsidRPr="00B57A96">
              <w:rPr>
                <w:rFonts w:eastAsia="Times New Roman"/>
                <w:noProof w:val="0"/>
                <w:lang w:eastAsia="cs-CZ"/>
              </w:rPr>
              <w:t>Am</w:t>
            </w:r>
            <w:proofErr w:type="spellEnd"/>
          </w:p>
        </w:tc>
        <w:tc>
          <w:tcPr>
            <w:tcW w:w="551" w:type="dxa"/>
            <w:tcBorders>
              <w:top w:val="nil"/>
              <w:left w:val="single" w:sz="4" w:space="0" w:color="000000"/>
              <w:bottom w:val="single" w:sz="4" w:space="0" w:color="000000"/>
              <w:right w:val="single" w:sz="8"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 xml:space="preserve">9 </w:t>
            </w:r>
            <w:proofErr w:type="spellStart"/>
            <w:r w:rsidRPr="00B57A96">
              <w:rPr>
                <w:rFonts w:eastAsia="Times New Roman"/>
                <w:noProof w:val="0"/>
                <w:lang w:eastAsia="cs-CZ"/>
              </w:rPr>
              <w:t>zl</w:t>
            </w:r>
            <w:proofErr w:type="spellEnd"/>
          </w:p>
        </w:tc>
      </w:tr>
      <w:tr w:rsidR="00B57A96" w:rsidRPr="00B57A96" w:rsidTr="00B57A96">
        <w:trPr>
          <w:trHeight w:val="450"/>
        </w:trPr>
        <w:tc>
          <w:tcPr>
            <w:tcW w:w="699" w:type="dxa"/>
            <w:tcBorders>
              <w:top w:val="nil"/>
              <w:left w:val="single" w:sz="8" w:space="0" w:color="000000"/>
              <w:bottom w:val="single" w:sz="4"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IV</w:t>
            </w:r>
          </w:p>
        </w:tc>
        <w:tc>
          <w:tcPr>
            <w:tcW w:w="1563"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rPr>
                <w:rFonts w:eastAsia="Times New Roman"/>
                <w:noProof w:val="0"/>
                <w:lang w:eastAsia="cs-CZ"/>
              </w:rPr>
            </w:pPr>
            <w:proofErr w:type="spellStart"/>
            <w:r w:rsidRPr="00B57A96">
              <w:rPr>
                <w:rFonts w:eastAsia="Times New Roman"/>
                <w:noProof w:val="0"/>
                <w:lang w:eastAsia="cs-CZ"/>
              </w:rPr>
              <w:t>Vlňáček</w:t>
            </w:r>
            <w:proofErr w:type="spellEnd"/>
          </w:p>
        </w:tc>
        <w:tc>
          <w:tcPr>
            <w:tcW w:w="685"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1</w:t>
            </w:r>
          </w:p>
        </w:tc>
        <w:tc>
          <w:tcPr>
            <w:tcW w:w="705"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6 / -2</w:t>
            </w:r>
          </w:p>
        </w:tc>
        <w:tc>
          <w:tcPr>
            <w:tcW w:w="768"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14 / 1</w:t>
            </w:r>
          </w:p>
        </w:tc>
        <w:tc>
          <w:tcPr>
            <w:tcW w:w="673"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12 / 0</w:t>
            </w:r>
          </w:p>
        </w:tc>
        <w:tc>
          <w:tcPr>
            <w:tcW w:w="752"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1 / 0</w:t>
            </w:r>
          </w:p>
        </w:tc>
        <w:tc>
          <w:tcPr>
            <w:tcW w:w="808"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1 / zvl.</w:t>
            </w:r>
          </w:p>
        </w:tc>
        <w:tc>
          <w:tcPr>
            <w:tcW w:w="2337"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rPr>
                <w:rFonts w:eastAsia="Times New Roman"/>
                <w:noProof w:val="0"/>
                <w:lang w:eastAsia="cs-CZ"/>
              </w:rPr>
            </w:pPr>
            <w:r w:rsidRPr="00B57A96">
              <w:rPr>
                <w:rFonts w:eastAsia="Times New Roman"/>
                <w:noProof w:val="0"/>
                <w:lang w:eastAsia="cs-CZ"/>
              </w:rPr>
              <w:t xml:space="preserve">Shánění </w:t>
            </w:r>
            <w:proofErr w:type="spellStart"/>
            <w:r w:rsidRPr="00B57A96">
              <w:rPr>
                <w:rFonts w:eastAsia="Times New Roman"/>
                <w:noProof w:val="0"/>
                <w:lang w:eastAsia="cs-CZ"/>
              </w:rPr>
              <w:t>magenergie</w:t>
            </w:r>
            <w:proofErr w:type="spellEnd"/>
            <w:r w:rsidRPr="00B57A96">
              <w:rPr>
                <w:rFonts w:eastAsia="Times New Roman"/>
                <w:noProof w:val="0"/>
                <w:lang w:eastAsia="cs-CZ"/>
              </w:rPr>
              <w:t>, Jiskrný kožich</w:t>
            </w:r>
          </w:p>
        </w:tc>
        <w:tc>
          <w:tcPr>
            <w:tcW w:w="479" w:type="dxa"/>
            <w:tcBorders>
              <w:top w:val="nil"/>
              <w:left w:val="nil"/>
              <w:bottom w:val="single" w:sz="4" w:space="0" w:color="000000"/>
              <w:right w:val="single" w:sz="8"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proofErr w:type="spellStart"/>
            <w:r w:rsidRPr="00B57A96">
              <w:rPr>
                <w:rFonts w:eastAsia="Times New Roman"/>
                <w:noProof w:val="0"/>
                <w:lang w:eastAsia="cs-CZ"/>
              </w:rPr>
              <w:t>Am</w:t>
            </w:r>
            <w:proofErr w:type="spellEnd"/>
          </w:p>
        </w:tc>
        <w:tc>
          <w:tcPr>
            <w:tcW w:w="551" w:type="dxa"/>
            <w:tcBorders>
              <w:top w:val="nil"/>
              <w:left w:val="single" w:sz="4" w:space="0" w:color="000000"/>
              <w:bottom w:val="single" w:sz="4" w:space="0" w:color="000000"/>
              <w:right w:val="single" w:sz="8"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 xml:space="preserve">16 </w:t>
            </w:r>
            <w:proofErr w:type="spellStart"/>
            <w:r w:rsidRPr="00B57A96">
              <w:rPr>
                <w:rFonts w:eastAsia="Times New Roman"/>
                <w:noProof w:val="0"/>
                <w:lang w:eastAsia="cs-CZ"/>
              </w:rPr>
              <w:t>zl</w:t>
            </w:r>
            <w:proofErr w:type="spellEnd"/>
          </w:p>
        </w:tc>
      </w:tr>
      <w:tr w:rsidR="00B57A96" w:rsidRPr="00B57A96" w:rsidTr="00B57A96">
        <w:trPr>
          <w:trHeight w:val="300"/>
        </w:trPr>
        <w:tc>
          <w:tcPr>
            <w:tcW w:w="699" w:type="dxa"/>
            <w:tcBorders>
              <w:top w:val="nil"/>
              <w:left w:val="single" w:sz="8" w:space="0" w:color="000000"/>
              <w:bottom w:val="single" w:sz="4" w:space="0" w:color="000000"/>
              <w:right w:val="single" w:sz="4" w:space="0" w:color="000000"/>
            </w:tcBorders>
            <w:shd w:val="clear" w:color="auto" w:fill="auto"/>
            <w:vAlign w:val="bottom"/>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V</w:t>
            </w:r>
          </w:p>
        </w:tc>
        <w:tc>
          <w:tcPr>
            <w:tcW w:w="1563"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rPr>
                <w:rFonts w:eastAsia="Times New Roman"/>
                <w:noProof w:val="0"/>
                <w:lang w:eastAsia="cs-CZ"/>
              </w:rPr>
            </w:pPr>
            <w:r w:rsidRPr="00B57A96">
              <w:rPr>
                <w:rFonts w:eastAsia="Times New Roman"/>
                <w:noProof w:val="0"/>
                <w:lang w:eastAsia="cs-CZ"/>
              </w:rPr>
              <w:t>Duhový motýl</w:t>
            </w:r>
          </w:p>
        </w:tc>
        <w:tc>
          <w:tcPr>
            <w:tcW w:w="685"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1</w:t>
            </w:r>
          </w:p>
        </w:tc>
        <w:tc>
          <w:tcPr>
            <w:tcW w:w="705"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4 / -3</w:t>
            </w:r>
          </w:p>
        </w:tc>
        <w:tc>
          <w:tcPr>
            <w:tcW w:w="768"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16 / 2</w:t>
            </w:r>
          </w:p>
        </w:tc>
        <w:tc>
          <w:tcPr>
            <w:tcW w:w="673"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11 / 0</w:t>
            </w:r>
          </w:p>
        </w:tc>
        <w:tc>
          <w:tcPr>
            <w:tcW w:w="752"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2 / 0</w:t>
            </w:r>
          </w:p>
        </w:tc>
        <w:tc>
          <w:tcPr>
            <w:tcW w:w="808" w:type="dxa"/>
            <w:tcBorders>
              <w:top w:val="nil"/>
              <w:left w:val="nil"/>
              <w:bottom w:val="single" w:sz="4"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nemá</w:t>
            </w:r>
          </w:p>
        </w:tc>
        <w:tc>
          <w:tcPr>
            <w:tcW w:w="2337" w:type="dxa"/>
            <w:tcBorders>
              <w:top w:val="nil"/>
              <w:left w:val="nil"/>
              <w:bottom w:val="single" w:sz="4" w:space="0" w:color="000000"/>
              <w:right w:val="single" w:sz="4" w:space="0" w:color="000000"/>
            </w:tcBorders>
            <w:shd w:val="clear" w:color="auto" w:fill="auto"/>
            <w:vAlign w:val="bottom"/>
            <w:hideMark/>
          </w:tcPr>
          <w:p w:rsidR="00B57A96" w:rsidRPr="00B57A96" w:rsidRDefault="00B57A96" w:rsidP="00B57A96">
            <w:pPr>
              <w:spacing w:line="240" w:lineRule="auto"/>
              <w:rPr>
                <w:rFonts w:eastAsia="Times New Roman"/>
                <w:noProof w:val="0"/>
                <w:lang w:eastAsia="cs-CZ"/>
              </w:rPr>
            </w:pPr>
            <w:r w:rsidRPr="00B57A96">
              <w:rPr>
                <w:rFonts w:eastAsia="Times New Roman"/>
                <w:noProof w:val="0"/>
                <w:lang w:eastAsia="cs-CZ"/>
              </w:rPr>
              <w:t>Světlo, Záblesk</w:t>
            </w:r>
          </w:p>
        </w:tc>
        <w:tc>
          <w:tcPr>
            <w:tcW w:w="479" w:type="dxa"/>
            <w:tcBorders>
              <w:top w:val="nil"/>
              <w:left w:val="nil"/>
              <w:bottom w:val="single" w:sz="4" w:space="0" w:color="000000"/>
              <w:right w:val="single" w:sz="8"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proofErr w:type="spellStart"/>
            <w:r w:rsidRPr="00B57A96">
              <w:rPr>
                <w:rFonts w:eastAsia="Times New Roman"/>
                <w:noProof w:val="0"/>
                <w:lang w:eastAsia="cs-CZ"/>
              </w:rPr>
              <w:t>Am</w:t>
            </w:r>
            <w:proofErr w:type="spellEnd"/>
          </w:p>
        </w:tc>
        <w:tc>
          <w:tcPr>
            <w:tcW w:w="551" w:type="dxa"/>
            <w:tcBorders>
              <w:top w:val="nil"/>
              <w:left w:val="single" w:sz="4" w:space="0" w:color="000000"/>
              <w:bottom w:val="single" w:sz="4" w:space="0" w:color="000000"/>
              <w:right w:val="single" w:sz="8"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 xml:space="preserve">25 </w:t>
            </w:r>
            <w:proofErr w:type="spellStart"/>
            <w:r w:rsidRPr="00B57A96">
              <w:rPr>
                <w:rFonts w:eastAsia="Times New Roman"/>
                <w:noProof w:val="0"/>
                <w:lang w:eastAsia="cs-CZ"/>
              </w:rPr>
              <w:t>zl</w:t>
            </w:r>
            <w:proofErr w:type="spellEnd"/>
          </w:p>
        </w:tc>
      </w:tr>
      <w:tr w:rsidR="00B57A96" w:rsidRPr="00B57A96" w:rsidTr="00B57A96">
        <w:trPr>
          <w:trHeight w:val="315"/>
        </w:trPr>
        <w:tc>
          <w:tcPr>
            <w:tcW w:w="699" w:type="dxa"/>
            <w:tcBorders>
              <w:top w:val="nil"/>
              <w:left w:val="single" w:sz="8" w:space="0" w:color="000000"/>
              <w:bottom w:val="single" w:sz="8"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VI</w:t>
            </w:r>
          </w:p>
        </w:tc>
        <w:tc>
          <w:tcPr>
            <w:tcW w:w="1563" w:type="dxa"/>
            <w:tcBorders>
              <w:top w:val="nil"/>
              <w:left w:val="nil"/>
              <w:bottom w:val="single" w:sz="8" w:space="0" w:color="000000"/>
              <w:right w:val="single" w:sz="4" w:space="0" w:color="000000"/>
            </w:tcBorders>
            <w:shd w:val="clear" w:color="auto" w:fill="auto"/>
            <w:vAlign w:val="bottom"/>
            <w:hideMark/>
          </w:tcPr>
          <w:p w:rsidR="00B57A96" w:rsidRPr="00B57A96" w:rsidRDefault="00B57A96" w:rsidP="00B57A96">
            <w:pPr>
              <w:spacing w:line="240" w:lineRule="auto"/>
              <w:rPr>
                <w:rFonts w:eastAsia="Times New Roman"/>
                <w:noProof w:val="0"/>
                <w:lang w:eastAsia="cs-CZ"/>
              </w:rPr>
            </w:pPr>
            <w:proofErr w:type="spellStart"/>
            <w:r w:rsidRPr="00B57A96">
              <w:rPr>
                <w:rFonts w:eastAsia="Times New Roman"/>
                <w:noProof w:val="0"/>
                <w:lang w:eastAsia="cs-CZ"/>
              </w:rPr>
              <w:t>Chezevin</w:t>
            </w:r>
            <w:proofErr w:type="spellEnd"/>
            <w:r w:rsidRPr="00B57A96">
              <w:rPr>
                <w:rFonts w:eastAsia="Times New Roman"/>
                <w:noProof w:val="0"/>
                <w:lang w:eastAsia="cs-CZ"/>
              </w:rPr>
              <w:t xml:space="preserve"> (Sosák)</w:t>
            </w:r>
          </w:p>
        </w:tc>
        <w:tc>
          <w:tcPr>
            <w:tcW w:w="685" w:type="dxa"/>
            <w:tcBorders>
              <w:top w:val="nil"/>
              <w:left w:val="nil"/>
              <w:bottom w:val="single" w:sz="8"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1</w:t>
            </w:r>
          </w:p>
        </w:tc>
        <w:tc>
          <w:tcPr>
            <w:tcW w:w="705" w:type="dxa"/>
            <w:tcBorders>
              <w:top w:val="nil"/>
              <w:left w:val="nil"/>
              <w:bottom w:val="single" w:sz="8"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7 / -2</w:t>
            </w:r>
          </w:p>
        </w:tc>
        <w:tc>
          <w:tcPr>
            <w:tcW w:w="768" w:type="dxa"/>
            <w:tcBorders>
              <w:top w:val="nil"/>
              <w:left w:val="nil"/>
              <w:bottom w:val="single" w:sz="8"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7 / -2</w:t>
            </w:r>
          </w:p>
        </w:tc>
        <w:tc>
          <w:tcPr>
            <w:tcW w:w="673" w:type="dxa"/>
            <w:tcBorders>
              <w:top w:val="nil"/>
              <w:left w:val="nil"/>
              <w:bottom w:val="single" w:sz="8"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10 / 0</w:t>
            </w:r>
          </w:p>
        </w:tc>
        <w:tc>
          <w:tcPr>
            <w:tcW w:w="752" w:type="dxa"/>
            <w:tcBorders>
              <w:top w:val="nil"/>
              <w:left w:val="nil"/>
              <w:bottom w:val="single" w:sz="8"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0 / 1</w:t>
            </w:r>
          </w:p>
        </w:tc>
        <w:tc>
          <w:tcPr>
            <w:tcW w:w="808" w:type="dxa"/>
            <w:tcBorders>
              <w:top w:val="nil"/>
              <w:left w:val="nil"/>
              <w:bottom w:val="single" w:sz="8" w:space="0" w:color="000000"/>
              <w:right w:val="single" w:sz="4"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0 / -4</w:t>
            </w:r>
          </w:p>
        </w:tc>
        <w:tc>
          <w:tcPr>
            <w:tcW w:w="2337" w:type="dxa"/>
            <w:tcBorders>
              <w:top w:val="nil"/>
              <w:left w:val="nil"/>
              <w:bottom w:val="single" w:sz="8" w:space="0" w:color="000000"/>
              <w:right w:val="single" w:sz="4" w:space="0" w:color="000000"/>
            </w:tcBorders>
            <w:shd w:val="clear" w:color="auto" w:fill="auto"/>
            <w:vAlign w:val="bottom"/>
            <w:hideMark/>
          </w:tcPr>
          <w:p w:rsidR="00B57A96" w:rsidRPr="00B57A96" w:rsidRDefault="00B57A96" w:rsidP="00B57A96">
            <w:pPr>
              <w:spacing w:line="240" w:lineRule="auto"/>
              <w:rPr>
                <w:rFonts w:eastAsia="Times New Roman"/>
                <w:noProof w:val="0"/>
                <w:lang w:eastAsia="cs-CZ"/>
              </w:rPr>
            </w:pPr>
            <w:r w:rsidRPr="00B57A96">
              <w:rPr>
                <w:rFonts w:eastAsia="Times New Roman"/>
                <w:noProof w:val="0"/>
                <w:lang w:eastAsia="cs-CZ"/>
              </w:rPr>
              <w:t xml:space="preserve">Destilace </w:t>
            </w:r>
            <w:proofErr w:type="spellStart"/>
            <w:r w:rsidRPr="00B57A96">
              <w:rPr>
                <w:rFonts w:eastAsia="Times New Roman"/>
                <w:noProof w:val="0"/>
                <w:lang w:eastAsia="cs-CZ"/>
              </w:rPr>
              <w:t>magenergie</w:t>
            </w:r>
            <w:proofErr w:type="spellEnd"/>
          </w:p>
        </w:tc>
        <w:tc>
          <w:tcPr>
            <w:tcW w:w="479" w:type="dxa"/>
            <w:tcBorders>
              <w:top w:val="nil"/>
              <w:left w:val="nil"/>
              <w:bottom w:val="single" w:sz="8" w:space="0" w:color="000000"/>
              <w:right w:val="single" w:sz="8"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proofErr w:type="spellStart"/>
            <w:r w:rsidRPr="00B57A96">
              <w:rPr>
                <w:rFonts w:eastAsia="Times New Roman"/>
                <w:noProof w:val="0"/>
                <w:lang w:eastAsia="cs-CZ"/>
              </w:rPr>
              <w:t>Am</w:t>
            </w:r>
            <w:proofErr w:type="spellEnd"/>
          </w:p>
        </w:tc>
        <w:tc>
          <w:tcPr>
            <w:tcW w:w="551" w:type="dxa"/>
            <w:tcBorders>
              <w:top w:val="nil"/>
              <w:left w:val="single" w:sz="4" w:space="0" w:color="000000"/>
              <w:bottom w:val="single" w:sz="8" w:space="0" w:color="000000"/>
              <w:right w:val="single" w:sz="8" w:space="0" w:color="000000"/>
            </w:tcBorders>
            <w:shd w:val="clear" w:color="auto" w:fill="auto"/>
            <w:hideMark/>
          </w:tcPr>
          <w:p w:rsidR="00B57A96" w:rsidRPr="00B57A96" w:rsidRDefault="00B57A96" w:rsidP="00B57A96">
            <w:pPr>
              <w:spacing w:line="240" w:lineRule="auto"/>
              <w:jc w:val="center"/>
              <w:rPr>
                <w:rFonts w:eastAsia="Times New Roman"/>
                <w:noProof w:val="0"/>
                <w:lang w:eastAsia="cs-CZ"/>
              </w:rPr>
            </w:pPr>
            <w:r w:rsidRPr="00B57A96">
              <w:rPr>
                <w:rFonts w:eastAsia="Times New Roman"/>
                <w:noProof w:val="0"/>
                <w:lang w:eastAsia="cs-CZ"/>
              </w:rPr>
              <w:t xml:space="preserve">36 </w:t>
            </w:r>
            <w:proofErr w:type="spellStart"/>
            <w:r w:rsidRPr="00B57A96">
              <w:rPr>
                <w:rFonts w:eastAsia="Times New Roman"/>
                <w:noProof w:val="0"/>
                <w:lang w:eastAsia="cs-CZ"/>
              </w:rPr>
              <w:t>zl</w:t>
            </w:r>
            <w:proofErr w:type="spellEnd"/>
          </w:p>
        </w:tc>
      </w:tr>
    </w:tbl>
    <w:p w:rsidR="00B57A96" w:rsidRPr="00B57A96" w:rsidRDefault="00B57A96" w:rsidP="00B57A96">
      <w:pPr>
        <w:widowControl w:val="0"/>
        <w:spacing w:line="240" w:lineRule="auto"/>
        <w:ind w:left="142" w:hanging="142"/>
        <w:rPr>
          <w:rFonts w:eastAsia="Arial"/>
          <w:lang w:eastAsia="cs-CZ"/>
        </w:rPr>
      </w:pPr>
      <w:r w:rsidRPr="00B57A96">
        <w:rPr>
          <w:rFonts w:eastAsia="Arial"/>
          <w:b/>
          <w:lang w:eastAsia="cs-CZ"/>
        </w:rPr>
        <w:t>Kondice společníka</w:t>
      </w:r>
      <w:r w:rsidRPr="00B57A96">
        <w:rPr>
          <w:rFonts w:eastAsia="Arial"/>
          <w:lang w:eastAsia="cs-CZ"/>
        </w:rPr>
        <w:t xml:space="preserve"> = Sil + (žvtsch -1) x 1k4</w:t>
      </w:r>
    </w:p>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 xml:space="preserve">Útočné a obranné čísla jsou v tabulce už včetně zahrnuží všech oprav. Vzroste-li oprava za obratnost o 1, zvýší se o 1 i obranné a útočné číslo. Zvýšení síly zvyšuje kondici, zvýšení bonusu za sílu o 1 zvyšuje o 1 způsobné zranění.   </w:t>
      </w:r>
    </w:p>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 xml:space="preserve">Při dosažení žvtsch 4 (a více) získává společník bonus +1 k ÚČ. </w:t>
      </w:r>
    </w:p>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 xml:space="preserve">Při dosažení žvtech 8 (a více) získává společní bonus +1 k OU. </w:t>
      </w:r>
    </w:p>
    <w:p w:rsidR="00B57A96" w:rsidRPr="00B57A96" w:rsidRDefault="00B57A96" w:rsidP="00B57A96">
      <w:pPr>
        <w:widowControl w:val="0"/>
        <w:spacing w:line="240" w:lineRule="auto"/>
        <w:ind w:left="142" w:hanging="142"/>
        <w:rPr>
          <w:rFonts w:eastAsia="Arial"/>
          <w:b/>
          <w:lang w:eastAsia="cs-CZ"/>
        </w:rPr>
      </w:pPr>
    </w:p>
    <w:p w:rsidR="00B57A96" w:rsidRPr="00B57A96" w:rsidRDefault="00B57A96" w:rsidP="00B57A96">
      <w:pPr>
        <w:widowControl w:val="0"/>
        <w:spacing w:line="240" w:lineRule="auto"/>
        <w:ind w:left="142" w:hanging="142"/>
        <w:rPr>
          <w:rFonts w:eastAsia="Arial"/>
          <w:lang w:eastAsia="cs-CZ"/>
        </w:rPr>
      </w:pPr>
      <w:r w:rsidRPr="00B57A96">
        <w:rPr>
          <w:rFonts w:eastAsia="Arial"/>
          <w:b/>
          <w:lang w:eastAsia="cs-CZ"/>
        </w:rPr>
        <w:t xml:space="preserve">Krysa </w:t>
      </w:r>
      <w:r w:rsidRPr="00B57A96">
        <w:rPr>
          <w:rFonts w:eastAsia="Arial"/>
          <w:lang w:eastAsia="cs-CZ"/>
        </w:rPr>
        <w:t xml:space="preserve">– každý den může při prolézání děr opatřit trošku surovin (Žvtsch Sur / den). Dobře se dokáže plížit a může tak sloužit jako nenápadný zvěd. Má bonus +2 na čich a +1 na sluch. Důstojnost alchymisty zpravidla požaduje pořízení si bílé krysy (obyčejné se dají sehnat za destinu ceny). </w:t>
      </w:r>
    </w:p>
    <w:p w:rsidR="00B57A96" w:rsidRPr="00B57A96" w:rsidRDefault="00B57A96" w:rsidP="00B57A96">
      <w:pPr>
        <w:widowControl w:val="0"/>
        <w:spacing w:line="240" w:lineRule="auto"/>
        <w:ind w:left="142" w:hanging="142"/>
        <w:rPr>
          <w:rFonts w:eastAsia="Arial"/>
          <w:lang w:eastAsia="cs-CZ"/>
        </w:rPr>
      </w:pPr>
      <w:r w:rsidRPr="00B57A96">
        <w:rPr>
          <w:rFonts w:eastAsia="Arial"/>
          <w:b/>
          <w:lang w:eastAsia="cs-CZ"/>
        </w:rPr>
        <w:t xml:space="preserve">Žába pralesnička </w:t>
      </w:r>
      <w:r w:rsidRPr="00B57A96">
        <w:rPr>
          <w:rFonts w:eastAsia="Arial"/>
          <w:lang w:eastAsia="cs-CZ"/>
        </w:rPr>
        <w:t xml:space="preserve">– každý den vyprodukuje její kůže jednu dávku jedu (automaticky působí na toho, kdo ji vezme do holé ruky, ale zpravidla se používá na zbraně – nutná znalost Extrakce přírodních jedů) se silou ODL ~ 8+žvtsch ~ 0 / 1k6 žt po žvtsch kol. Navíc má 3x stupeň SMS+10 x žvtsch % šanci na správné předpovězení počasí na další den, případně tuto schopnost o 10xžvtsch% zlepšuje (maximálně 99%). Je schopna také pomoci v hledání vody či magických anomálií. </w:t>
      </w:r>
    </w:p>
    <w:p w:rsidR="00B57A96" w:rsidRPr="00B57A96" w:rsidRDefault="00B57A96" w:rsidP="00B57A96">
      <w:pPr>
        <w:widowControl w:val="0"/>
        <w:spacing w:line="240" w:lineRule="auto"/>
        <w:ind w:left="142" w:hanging="142"/>
        <w:rPr>
          <w:rFonts w:eastAsia="Arial"/>
          <w:lang w:eastAsia="cs-CZ"/>
        </w:rPr>
      </w:pPr>
      <w:r w:rsidRPr="00B57A96">
        <w:rPr>
          <w:rFonts w:eastAsia="Arial"/>
          <w:b/>
          <w:lang w:eastAsia="cs-CZ"/>
        </w:rPr>
        <w:t>Bark</w:t>
      </w:r>
      <w:r w:rsidRPr="00B57A96">
        <w:rPr>
          <w:rFonts w:eastAsia="Arial"/>
          <w:lang w:eastAsia="cs-CZ"/>
        </w:rPr>
        <w:t xml:space="preserve"> – vypadá jako kříženec veverky a fretky. Vidí neviděné (nikoliv neviditelné) a při jejich spatření prchá do bezpečí. Dobře šplhá. Nechává se nosit na rameni a je šance 2x Stupeň SMS+10 x žvtsch%, že včas varuje před útokem zezadu či jiným blížícím se nebezpečím. Má bonus +2 na sluch a +1 na zrak. </w:t>
      </w:r>
    </w:p>
    <w:p w:rsidR="00B57A96" w:rsidRPr="00B57A96" w:rsidRDefault="00B57A96" w:rsidP="00B57A96">
      <w:pPr>
        <w:widowControl w:val="0"/>
        <w:spacing w:line="240" w:lineRule="auto"/>
        <w:ind w:left="142" w:hanging="142"/>
        <w:rPr>
          <w:rFonts w:eastAsia="Arial"/>
          <w:lang w:eastAsia="cs-CZ"/>
        </w:rPr>
      </w:pPr>
      <w:r w:rsidRPr="00B57A96">
        <w:rPr>
          <w:rFonts w:eastAsia="Arial"/>
          <w:b/>
          <w:lang w:eastAsia="cs-CZ"/>
        </w:rPr>
        <w:t>Vlňáček</w:t>
      </w:r>
      <w:r w:rsidRPr="00B57A96">
        <w:rPr>
          <w:rFonts w:eastAsia="Arial"/>
          <w:lang w:eastAsia="cs-CZ"/>
        </w:rPr>
        <w:t xml:space="preserve"> – vypadá jako chundelaté štěňátko. Na svoji obranu dokáže tolikrát denně, kolik je jeho žvtsch, seslat kouzlo Jiskrný kožich. Jeho kožich pak po 3 kola při doteku zraní za 1-6 životů, jako by postavu zasáhl modrý blesk. Dokáže nalézt suroviny, obsahující destilovatelnou magenergii. Při jejich spatření vesele „poštěkává“. </w:t>
      </w:r>
    </w:p>
    <w:p w:rsidR="00B57A96" w:rsidRPr="00B57A96" w:rsidRDefault="00B57A96" w:rsidP="00B57A96">
      <w:pPr>
        <w:widowControl w:val="0"/>
        <w:spacing w:line="240" w:lineRule="auto"/>
        <w:ind w:left="142" w:hanging="142"/>
        <w:rPr>
          <w:rFonts w:eastAsia="Arial"/>
          <w:lang w:eastAsia="cs-CZ"/>
        </w:rPr>
      </w:pPr>
      <w:r w:rsidRPr="00B57A96">
        <w:rPr>
          <w:rFonts w:eastAsia="Arial"/>
          <w:b/>
          <w:lang w:eastAsia="cs-CZ"/>
        </w:rPr>
        <w:t xml:space="preserve">Duhový motýl </w:t>
      </w:r>
      <w:r w:rsidRPr="00B57A96">
        <w:rPr>
          <w:rFonts w:eastAsia="Arial"/>
          <w:lang w:eastAsia="cs-CZ"/>
        </w:rPr>
        <w:t xml:space="preserve">– má rozpětí křídel až 25 coulů, jeho křídla jsou vykrajována do nezvyklých tvarů. Jeho barva je proměnlivá, od průzračné až po záření tisícem barev. Má rád slunce a kumuluje v sobě světelnou energii. Ve tmě pak dokáže svítit nebo seslat kouzlo Záblesk (kouzlo může na X kol oslepit bytosti, které se něj dívají).  Postupuje se, jako by měl magenergii 4x žvtsch mágů. </w:t>
      </w:r>
    </w:p>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ab/>
        <w:t xml:space="preserve">Světlo stojí 1 mg za 1 sáh poloměru a 3 směny trvání. Záblesk stojí 1+2X mg. </w:t>
      </w:r>
    </w:p>
    <w:p w:rsidR="00B57A96" w:rsidRPr="00B57A96" w:rsidRDefault="00B57A96" w:rsidP="00B57A96">
      <w:pPr>
        <w:widowControl w:val="0"/>
        <w:spacing w:line="240" w:lineRule="auto"/>
        <w:ind w:left="142" w:hanging="142"/>
        <w:rPr>
          <w:rFonts w:eastAsia="Arial"/>
          <w:lang w:eastAsia="cs-CZ"/>
        </w:rPr>
      </w:pPr>
      <w:r w:rsidRPr="00B57A96">
        <w:rPr>
          <w:rFonts w:eastAsia="Arial"/>
          <w:b/>
          <w:lang w:eastAsia="cs-CZ"/>
        </w:rPr>
        <w:t xml:space="preserve">Chezevin </w:t>
      </w:r>
      <w:r w:rsidRPr="00B57A96">
        <w:rPr>
          <w:rFonts w:eastAsia="Arial"/>
          <w:lang w:eastAsia="cs-CZ"/>
        </w:rPr>
        <w:t xml:space="preserve">(Sosák) – vypadá jako plochá, mořská, pěticípá hvězdice. Z plochého kulatého těla vyrůstá 5 symetricky rozmístěných chapadel. Tělo má pružné, kůži pórovitou, temně modré až fialové barvy. Nemá ústa ani žádné smyslové orgány. Je slepý, ale dokáže vidět magenergii. Živí se magenergií a denně musí spořádat tolik mg, kolik je jeho žvtsch. Na druhou stranu zlepšuje schopnost alchymistova Vidění magenergie o 3 stupně a je schopen zpracovávat přírodní suroviny (a získanou magenrgie vyvrhnout do alchymistovy truhly) jako by se jednalo o laboratorní destilační přístroj a alchymista s bonusem za zručnost +5 s ním uměl upracovat na stupni rovném žvtsch chezevina / 2. </w:t>
      </w:r>
    </w:p>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 xml:space="preserve"> </w:t>
      </w:r>
    </w:p>
    <w:p w:rsidR="00B57A96" w:rsidRPr="00B57A96" w:rsidRDefault="00B57A96" w:rsidP="00B57A96">
      <w:pPr>
        <w:widowControl w:val="0"/>
        <w:spacing w:line="240" w:lineRule="auto"/>
        <w:ind w:left="142" w:hanging="142"/>
        <w:rPr>
          <w:rFonts w:eastAsia="Arial"/>
          <w:u w:val="single"/>
        </w:rPr>
      </w:pPr>
      <w:r w:rsidRPr="00B57A96">
        <w:rPr>
          <w:rFonts w:eastAsia="Arial"/>
          <w:lang w:eastAsia="cs-CZ"/>
        </w:rPr>
        <w:t xml:space="preserve">Za každé dobrodružství (sezení) absolvované s alchymistou se zvýší schopnosti (lvl) jeho společníka. Lvl společníka nemůže být ale vyšší, než je úroveň alchymisty. </w:t>
      </w:r>
    </w:p>
    <w:tbl>
      <w:tblPr>
        <w:tblW w:w="10270" w:type="dxa"/>
        <w:tblInd w:w="75" w:type="dxa"/>
        <w:tblCellMar>
          <w:left w:w="70" w:type="dxa"/>
          <w:right w:w="70" w:type="dxa"/>
        </w:tblCellMar>
        <w:tblLook w:val="04A0" w:firstRow="1" w:lastRow="0" w:firstColumn="1" w:lastColumn="0" w:noHBand="0" w:noVBand="1"/>
      </w:tblPr>
      <w:tblGrid>
        <w:gridCol w:w="1515"/>
        <w:gridCol w:w="286"/>
        <w:gridCol w:w="286"/>
        <w:gridCol w:w="286"/>
        <w:gridCol w:w="295"/>
        <w:gridCol w:w="295"/>
        <w:gridCol w:w="294"/>
        <w:gridCol w:w="294"/>
        <w:gridCol w:w="294"/>
        <w:gridCol w:w="294"/>
        <w:gridCol w:w="294"/>
        <w:gridCol w:w="294"/>
        <w:gridCol w:w="294"/>
        <w:gridCol w:w="294"/>
        <w:gridCol w:w="294"/>
        <w:gridCol w:w="294"/>
        <w:gridCol w:w="294"/>
        <w:gridCol w:w="285"/>
        <w:gridCol w:w="285"/>
        <w:gridCol w:w="285"/>
        <w:gridCol w:w="285"/>
        <w:gridCol w:w="285"/>
        <w:gridCol w:w="285"/>
        <w:gridCol w:w="294"/>
        <w:gridCol w:w="294"/>
        <w:gridCol w:w="294"/>
        <w:gridCol w:w="294"/>
        <w:gridCol w:w="294"/>
        <w:gridCol w:w="294"/>
        <w:gridCol w:w="294"/>
        <w:gridCol w:w="294"/>
        <w:gridCol w:w="11"/>
      </w:tblGrid>
      <w:tr w:rsidR="00B57A96" w:rsidRPr="00B57A96" w:rsidTr="00B57A96">
        <w:trPr>
          <w:trHeight w:val="229"/>
        </w:trPr>
        <w:tc>
          <w:tcPr>
            <w:tcW w:w="10270" w:type="dxa"/>
            <w:gridSpan w:val="3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B57A96" w:rsidRPr="00B57A96" w:rsidRDefault="00B57A96" w:rsidP="00B57A96">
            <w:pPr>
              <w:spacing w:line="240" w:lineRule="auto"/>
              <w:jc w:val="center"/>
              <w:rPr>
                <w:rFonts w:eastAsia="Times New Roman"/>
                <w:b/>
                <w:bCs/>
                <w:noProof w:val="0"/>
                <w:color w:val="000000"/>
                <w:sz w:val="14"/>
                <w:szCs w:val="14"/>
                <w:lang w:eastAsia="cs-CZ"/>
              </w:rPr>
            </w:pPr>
            <w:r w:rsidRPr="00B57A96">
              <w:rPr>
                <w:rFonts w:eastAsia="Times New Roman"/>
                <w:b/>
                <w:bCs/>
                <w:noProof w:val="0"/>
                <w:color w:val="000000"/>
                <w:sz w:val="14"/>
                <w:szCs w:val="14"/>
                <w:lang w:eastAsia="cs-CZ"/>
              </w:rPr>
              <w:t xml:space="preserve">Krysa </w:t>
            </w:r>
            <w:r w:rsidRPr="00B57A96">
              <w:rPr>
                <w:rFonts w:eastAsia="Times New Roman"/>
                <w:noProof w:val="0"/>
                <w:color w:val="000000"/>
                <w:sz w:val="14"/>
                <w:szCs w:val="14"/>
                <w:lang w:eastAsia="cs-CZ"/>
              </w:rPr>
              <w:t>(hledání surovin)</w:t>
            </w:r>
          </w:p>
        </w:tc>
      </w:tr>
      <w:tr w:rsidR="00B57A96" w:rsidRPr="00B57A96" w:rsidTr="00B57A96">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000000" w:fill="C4D79B"/>
            <w:noWrap/>
            <w:vAlign w:val="bottom"/>
            <w:hideMark/>
          </w:tcPr>
          <w:p w:rsidR="00B57A96" w:rsidRPr="00B57A96" w:rsidRDefault="00B57A96" w:rsidP="00B57A96">
            <w:pPr>
              <w:spacing w:line="240" w:lineRule="auto"/>
              <w:jc w:val="left"/>
              <w:rPr>
                <w:rFonts w:eastAsia="Times New Roman"/>
                <w:noProof w:val="0"/>
                <w:color w:val="000000"/>
                <w:sz w:val="14"/>
                <w:szCs w:val="14"/>
                <w:lang w:eastAsia="cs-CZ"/>
              </w:rPr>
            </w:pPr>
            <w:r w:rsidRPr="00B57A96">
              <w:rPr>
                <w:rFonts w:eastAsia="Times New Roman"/>
                <w:noProof w:val="0"/>
                <w:color w:val="000000"/>
                <w:sz w:val="14"/>
                <w:szCs w:val="14"/>
                <w:lang w:eastAsia="cs-CZ"/>
              </w:rPr>
              <w:t xml:space="preserve">Vlastnost / </w:t>
            </w:r>
            <w:proofErr w:type="spellStart"/>
            <w:r w:rsidRPr="00B57A96">
              <w:rPr>
                <w:rFonts w:eastAsia="Times New Roman"/>
                <w:noProof w:val="0"/>
                <w:color w:val="000000"/>
                <w:sz w:val="14"/>
                <w:szCs w:val="14"/>
                <w:lang w:eastAsia="cs-CZ"/>
              </w:rPr>
              <w:t>Lvl</w:t>
            </w:r>
            <w:proofErr w:type="spellEnd"/>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7</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11</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19</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27</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28</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29</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30</w:t>
            </w:r>
          </w:p>
        </w:tc>
      </w:tr>
      <w:tr w:rsidR="00B57A96" w:rsidRPr="00B57A96" w:rsidTr="00B57A96">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sz w:val="14"/>
                <w:szCs w:val="14"/>
                <w:lang w:eastAsia="cs-CZ"/>
              </w:rPr>
            </w:pPr>
            <w:proofErr w:type="spellStart"/>
            <w:r w:rsidRPr="00B57A96">
              <w:rPr>
                <w:rFonts w:eastAsia="Times New Roman"/>
                <w:noProof w:val="0"/>
                <w:color w:val="000000"/>
                <w:sz w:val="14"/>
                <w:szCs w:val="14"/>
                <w:lang w:eastAsia="cs-CZ"/>
              </w:rPr>
              <w:t>Žvtsch</w:t>
            </w:r>
            <w:proofErr w:type="spellEnd"/>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6</w:t>
            </w:r>
          </w:p>
        </w:tc>
      </w:tr>
      <w:tr w:rsidR="00B57A96" w:rsidRPr="00B57A96" w:rsidTr="00B57A96">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sz w:val="14"/>
                <w:szCs w:val="14"/>
                <w:lang w:eastAsia="cs-CZ"/>
              </w:rPr>
            </w:pPr>
            <w:r w:rsidRPr="00B57A96">
              <w:rPr>
                <w:rFonts w:eastAsia="Times New Roman"/>
                <w:noProof w:val="0"/>
                <w:color w:val="000000"/>
                <w:sz w:val="14"/>
                <w:szCs w:val="14"/>
                <w:lang w:eastAsia="cs-CZ"/>
              </w:rPr>
              <w:t>Smysly</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12</w:t>
            </w:r>
          </w:p>
        </w:tc>
        <w:tc>
          <w:tcPr>
            <w:tcW w:w="286"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c>
          <w:tcPr>
            <w:tcW w:w="286"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14</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14</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19</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21</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23</w:t>
            </w:r>
          </w:p>
        </w:tc>
      </w:tr>
      <w:tr w:rsidR="00B57A96" w:rsidRPr="00B57A96" w:rsidTr="00B57A96">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sz w:val="14"/>
                <w:szCs w:val="14"/>
                <w:lang w:eastAsia="cs-CZ"/>
              </w:rPr>
            </w:pPr>
            <w:r w:rsidRPr="00B57A96">
              <w:rPr>
                <w:rFonts w:eastAsia="Times New Roman"/>
                <w:noProof w:val="0"/>
                <w:color w:val="000000"/>
                <w:sz w:val="14"/>
                <w:szCs w:val="14"/>
                <w:lang w:eastAsia="cs-CZ"/>
              </w:rPr>
              <w:t>Obratnost</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15</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15</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15</w:t>
            </w:r>
          </w:p>
        </w:tc>
        <w:tc>
          <w:tcPr>
            <w:tcW w:w="29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9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25</w:t>
            </w:r>
          </w:p>
        </w:tc>
      </w:tr>
      <w:tr w:rsidR="00B57A96" w:rsidRPr="00B57A96" w:rsidTr="00B57A96">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sz w:val="14"/>
                <w:szCs w:val="14"/>
                <w:lang w:eastAsia="cs-CZ"/>
              </w:rPr>
            </w:pPr>
            <w:r w:rsidRPr="00B57A96">
              <w:rPr>
                <w:rFonts w:eastAsia="Times New Roman"/>
                <w:noProof w:val="0"/>
                <w:color w:val="000000"/>
                <w:sz w:val="14"/>
                <w:szCs w:val="14"/>
                <w:lang w:eastAsia="cs-CZ"/>
              </w:rPr>
              <w:t>Nenápadnost</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r>
      <w:tr w:rsidR="00B57A96" w:rsidRPr="00B57A96" w:rsidTr="00B57A96">
        <w:trPr>
          <w:trHeight w:val="229"/>
        </w:trPr>
        <w:tc>
          <w:tcPr>
            <w:tcW w:w="10270" w:type="dxa"/>
            <w:gridSpan w:val="3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B57A96" w:rsidRPr="00B57A96" w:rsidRDefault="00B57A96" w:rsidP="00B57A96">
            <w:pPr>
              <w:spacing w:line="240" w:lineRule="auto"/>
              <w:jc w:val="center"/>
              <w:rPr>
                <w:rFonts w:eastAsia="Times New Roman"/>
                <w:b/>
                <w:bCs/>
                <w:noProof w:val="0"/>
                <w:color w:val="000000"/>
                <w:sz w:val="14"/>
                <w:szCs w:val="14"/>
                <w:lang w:eastAsia="cs-CZ"/>
              </w:rPr>
            </w:pPr>
            <w:r w:rsidRPr="00B57A96">
              <w:rPr>
                <w:rFonts w:eastAsia="Times New Roman"/>
                <w:b/>
                <w:bCs/>
                <w:noProof w:val="0"/>
                <w:color w:val="000000"/>
                <w:sz w:val="14"/>
                <w:szCs w:val="14"/>
                <w:lang w:eastAsia="cs-CZ"/>
              </w:rPr>
              <w:t xml:space="preserve">Žába </w:t>
            </w:r>
            <w:r w:rsidRPr="00B57A96">
              <w:rPr>
                <w:rFonts w:eastAsia="Times New Roman"/>
                <w:noProof w:val="0"/>
                <w:color w:val="000000"/>
                <w:sz w:val="14"/>
                <w:szCs w:val="14"/>
                <w:lang w:eastAsia="cs-CZ"/>
              </w:rPr>
              <w:t>(jedy, předpovídání počasí)</w:t>
            </w:r>
          </w:p>
        </w:tc>
      </w:tr>
      <w:tr w:rsidR="00B57A96" w:rsidRPr="00B57A96" w:rsidTr="00B57A96">
        <w:trPr>
          <w:gridAfter w:val="1"/>
          <w:wAfter w:w="11" w:type="dxa"/>
          <w:trHeight w:val="287"/>
        </w:trPr>
        <w:tc>
          <w:tcPr>
            <w:tcW w:w="1515" w:type="dxa"/>
            <w:tcBorders>
              <w:top w:val="nil"/>
              <w:left w:val="single" w:sz="4" w:space="0" w:color="auto"/>
              <w:bottom w:val="single" w:sz="4" w:space="0" w:color="auto"/>
              <w:right w:val="single" w:sz="4" w:space="0" w:color="auto"/>
            </w:tcBorders>
            <w:shd w:val="clear" w:color="000000" w:fill="C4D79B"/>
            <w:noWrap/>
            <w:vAlign w:val="bottom"/>
            <w:hideMark/>
          </w:tcPr>
          <w:p w:rsidR="00B57A96" w:rsidRPr="00B57A96" w:rsidRDefault="00B57A96" w:rsidP="00B57A96">
            <w:pPr>
              <w:spacing w:line="240" w:lineRule="auto"/>
              <w:jc w:val="left"/>
              <w:rPr>
                <w:rFonts w:eastAsia="Times New Roman"/>
                <w:noProof w:val="0"/>
                <w:color w:val="000000"/>
                <w:sz w:val="14"/>
                <w:szCs w:val="14"/>
                <w:lang w:eastAsia="cs-CZ"/>
              </w:rPr>
            </w:pPr>
            <w:r w:rsidRPr="00B57A96">
              <w:rPr>
                <w:rFonts w:eastAsia="Times New Roman"/>
                <w:noProof w:val="0"/>
                <w:color w:val="000000"/>
                <w:sz w:val="14"/>
                <w:szCs w:val="14"/>
                <w:lang w:eastAsia="cs-CZ"/>
              </w:rPr>
              <w:t xml:space="preserve">Vlastnost / </w:t>
            </w:r>
            <w:proofErr w:type="spellStart"/>
            <w:r w:rsidRPr="00B57A96">
              <w:rPr>
                <w:rFonts w:eastAsia="Times New Roman"/>
                <w:noProof w:val="0"/>
                <w:color w:val="000000"/>
                <w:sz w:val="14"/>
                <w:szCs w:val="14"/>
                <w:lang w:eastAsia="cs-CZ"/>
              </w:rPr>
              <w:t>Lvl</w:t>
            </w:r>
            <w:proofErr w:type="spellEnd"/>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7</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11</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19</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27</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28</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29</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30</w:t>
            </w:r>
          </w:p>
        </w:tc>
      </w:tr>
      <w:tr w:rsidR="00B57A96" w:rsidRPr="00B57A96" w:rsidTr="00B57A96">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sz w:val="14"/>
                <w:szCs w:val="14"/>
                <w:lang w:eastAsia="cs-CZ"/>
              </w:rPr>
            </w:pPr>
            <w:proofErr w:type="spellStart"/>
            <w:r w:rsidRPr="00B57A96">
              <w:rPr>
                <w:rFonts w:eastAsia="Times New Roman"/>
                <w:noProof w:val="0"/>
                <w:color w:val="000000"/>
                <w:sz w:val="14"/>
                <w:szCs w:val="14"/>
                <w:lang w:eastAsia="cs-CZ"/>
              </w:rPr>
              <w:t>Žvtsch</w:t>
            </w:r>
            <w:proofErr w:type="spellEnd"/>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6</w:t>
            </w:r>
          </w:p>
        </w:tc>
      </w:tr>
      <w:tr w:rsidR="00B57A96" w:rsidRPr="00B57A96" w:rsidTr="00B57A96">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sz w:val="14"/>
                <w:szCs w:val="14"/>
                <w:lang w:eastAsia="cs-CZ"/>
              </w:rPr>
            </w:pPr>
            <w:r w:rsidRPr="00B57A96">
              <w:rPr>
                <w:rFonts w:eastAsia="Times New Roman"/>
                <w:noProof w:val="0"/>
                <w:color w:val="000000"/>
                <w:sz w:val="14"/>
                <w:szCs w:val="14"/>
                <w:lang w:eastAsia="cs-CZ"/>
              </w:rPr>
              <w:t>Smysly</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6</w:t>
            </w:r>
          </w:p>
        </w:tc>
        <w:tc>
          <w:tcPr>
            <w:tcW w:w="286"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7</w:t>
            </w:r>
          </w:p>
        </w:tc>
        <w:tc>
          <w:tcPr>
            <w:tcW w:w="286"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8</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8</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11</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12</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12</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12</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14</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14</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r>
      <w:tr w:rsidR="00B57A96" w:rsidRPr="00B57A96" w:rsidTr="00B57A96">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sz w:val="14"/>
                <w:szCs w:val="14"/>
                <w:lang w:eastAsia="cs-CZ"/>
              </w:rPr>
            </w:pPr>
            <w:r w:rsidRPr="00B57A96">
              <w:rPr>
                <w:rFonts w:eastAsia="Times New Roman"/>
                <w:noProof w:val="0"/>
                <w:color w:val="000000"/>
                <w:sz w:val="14"/>
                <w:szCs w:val="14"/>
                <w:lang w:eastAsia="cs-CZ"/>
              </w:rPr>
              <w:lastRenderedPageBreak/>
              <w:t>Obratnost</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12</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12</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12</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12</w:t>
            </w:r>
          </w:p>
        </w:tc>
        <w:tc>
          <w:tcPr>
            <w:tcW w:w="29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19</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21</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22</w:t>
            </w:r>
          </w:p>
        </w:tc>
      </w:tr>
      <w:tr w:rsidR="00B57A96" w:rsidRPr="00B57A96" w:rsidTr="00B57A96">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sz w:val="14"/>
                <w:szCs w:val="14"/>
                <w:lang w:eastAsia="cs-CZ"/>
              </w:rPr>
            </w:pPr>
            <w:r w:rsidRPr="00B57A96">
              <w:rPr>
                <w:rFonts w:eastAsia="Times New Roman"/>
                <w:noProof w:val="0"/>
                <w:color w:val="000000"/>
                <w:sz w:val="14"/>
                <w:szCs w:val="14"/>
                <w:lang w:eastAsia="cs-CZ"/>
              </w:rPr>
              <w:t>Proutkařství</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r>
      <w:tr w:rsidR="00B57A96" w:rsidRPr="00B57A96" w:rsidTr="00B57A96">
        <w:trPr>
          <w:trHeight w:val="229"/>
        </w:trPr>
        <w:tc>
          <w:tcPr>
            <w:tcW w:w="10270" w:type="dxa"/>
            <w:gridSpan w:val="3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B57A96" w:rsidRPr="00B57A96" w:rsidRDefault="00B57A96" w:rsidP="00B57A96">
            <w:pPr>
              <w:spacing w:line="240" w:lineRule="auto"/>
              <w:jc w:val="center"/>
              <w:rPr>
                <w:rFonts w:eastAsia="Times New Roman"/>
                <w:b/>
                <w:bCs/>
                <w:noProof w:val="0"/>
                <w:color w:val="000000"/>
                <w:sz w:val="14"/>
                <w:szCs w:val="14"/>
                <w:lang w:eastAsia="cs-CZ"/>
              </w:rPr>
            </w:pPr>
            <w:r w:rsidRPr="00B57A96">
              <w:rPr>
                <w:rFonts w:eastAsia="Times New Roman"/>
                <w:b/>
                <w:bCs/>
                <w:noProof w:val="0"/>
                <w:color w:val="000000"/>
                <w:sz w:val="14"/>
                <w:szCs w:val="14"/>
                <w:lang w:eastAsia="cs-CZ"/>
              </w:rPr>
              <w:t>Bark</w:t>
            </w:r>
            <w:r w:rsidRPr="00B57A96">
              <w:rPr>
                <w:rFonts w:eastAsia="Times New Roman"/>
                <w:noProof w:val="0"/>
                <w:color w:val="000000"/>
                <w:sz w:val="14"/>
                <w:szCs w:val="14"/>
                <w:lang w:eastAsia="cs-CZ"/>
              </w:rPr>
              <w:t xml:space="preserve"> (varování před nebezpečím)</w:t>
            </w:r>
          </w:p>
        </w:tc>
      </w:tr>
      <w:tr w:rsidR="00B57A96" w:rsidRPr="00B57A96" w:rsidTr="00B57A96">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000000" w:fill="C4D79B"/>
            <w:noWrap/>
            <w:vAlign w:val="bottom"/>
            <w:hideMark/>
          </w:tcPr>
          <w:p w:rsidR="00B57A96" w:rsidRPr="00B57A96" w:rsidRDefault="00B57A96" w:rsidP="00B57A96">
            <w:pPr>
              <w:spacing w:line="240" w:lineRule="auto"/>
              <w:jc w:val="left"/>
              <w:rPr>
                <w:rFonts w:eastAsia="Times New Roman"/>
                <w:noProof w:val="0"/>
                <w:color w:val="000000"/>
                <w:sz w:val="14"/>
                <w:szCs w:val="14"/>
                <w:lang w:eastAsia="cs-CZ"/>
              </w:rPr>
            </w:pPr>
            <w:r w:rsidRPr="00B57A96">
              <w:rPr>
                <w:rFonts w:eastAsia="Times New Roman"/>
                <w:noProof w:val="0"/>
                <w:color w:val="000000"/>
                <w:sz w:val="14"/>
                <w:szCs w:val="14"/>
                <w:lang w:eastAsia="cs-CZ"/>
              </w:rPr>
              <w:t xml:space="preserve">Vlastnost / </w:t>
            </w:r>
            <w:proofErr w:type="spellStart"/>
            <w:r w:rsidRPr="00B57A96">
              <w:rPr>
                <w:rFonts w:eastAsia="Times New Roman"/>
                <w:noProof w:val="0"/>
                <w:color w:val="000000"/>
                <w:sz w:val="14"/>
                <w:szCs w:val="14"/>
                <w:lang w:eastAsia="cs-CZ"/>
              </w:rPr>
              <w:t>Lvl</w:t>
            </w:r>
            <w:proofErr w:type="spellEnd"/>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7</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11</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19</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27</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28</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29</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30</w:t>
            </w:r>
          </w:p>
        </w:tc>
      </w:tr>
      <w:tr w:rsidR="00B57A96" w:rsidRPr="00B57A96" w:rsidTr="00B57A96">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sz w:val="14"/>
                <w:szCs w:val="14"/>
                <w:lang w:eastAsia="cs-CZ"/>
              </w:rPr>
            </w:pPr>
            <w:proofErr w:type="spellStart"/>
            <w:r w:rsidRPr="00B57A96">
              <w:rPr>
                <w:rFonts w:eastAsia="Times New Roman"/>
                <w:noProof w:val="0"/>
                <w:color w:val="000000"/>
                <w:sz w:val="14"/>
                <w:szCs w:val="14"/>
                <w:lang w:eastAsia="cs-CZ"/>
              </w:rPr>
              <w:t>Žvtsch</w:t>
            </w:r>
            <w:proofErr w:type="spellEnd"/>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w:t>
            </w:r>
          </w:p>
        </w:tc>
        <w:tc>
          <w:tcPr>
            <w:tcW w:w="29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6</w:t>
            </w:r>
          </w:p>
        </w:tc>
      </w:tr>
      <w:tr w:rsidR="00B57A96" w:rsidRPr="00B57A96" w:rsidTr="00B57A96">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sz w:val="14"/>
                <w:szCs w:val="14"/>
                <w:lang w:eastAsia="cs-CZ"/>
              </w:rPr>
            </w:pPr>
            <w:r w:rsidRPr="00B57A96">
              <w:rPr>
                <w:rFonts w:eastAsia="Times New Roman"/>
                <w:noProof w:val="0"/>
                <w:color w:val="000000"/>
                <w:sz w:val="14"/>
                <w:szCs w:val="14"/>
                <w:lang w:eastAsia="cs-CZ"/>
              </w:rPr>
              <w:t>Smysly</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86"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c>
          <w:tcPr>
            <w:tcW w:w="286"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21</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23</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24</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24</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24</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24</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27</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28</w:t>
            </w:r>
          </w:p>
        </w:tc>
      </w:tr>
      <w:tr w:rsidR="00B57A96" w:rsidRPr="00B57A96" w:rsidTr="00B57A96">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sz w:val="14"/>
                <w:szCs w:val="14"/>
                <w:lang w:eastAsia="cs-CZ"/>
              </w:rPr>
            </w:pPr>
            <w:r w:rsidRPr="00B57A96">
              <w:rPr>
                <w:rFonts w:eastAsia="Times New Roman"/>
                <w:noProof w:val="0"/>
                <w:color w:val="000000"/>
                <w:sz w:val="14"/>
                <w:szCs w:val="14"/>
                <w:lang w:eastAsia="cs-CZ"/>
              </w:rPr>
              <w:t>Obratnost</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9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19</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21</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21</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21</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21</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23</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24</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24</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27</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27</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27</w:t>
            </w:r>
          </w:p>
        </w:tc>
      </w:tr>
      <w:tr w:rsidR="00B57A96" w:rsidRPr="00B57A96" w:rsidTr="00B57A96">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sz w:val="14"/>
                <w:szCs w:val="14"/>
                <w:lang w:eastAsia="cs-CZ"/>
              </w:rPr>
            </w:pPr>
            <w:r w:rsidRPr="00B57A96">
              <w:rPr>
                <w:rFonts w:eastAsia="Times New Roman"/>
                <w:noProof w:val="0"/>
                <w:color w:val="000000"/>
                <w:sz w:val="14"/>
                <w:szCs w:val="14"/>
                <w:lang w:eastAsia="cs-CZ"/>
              </w:rPr>
              <w:t>Akrobacie</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r>
      <w:tr w:rsidR="00B57A96" w:rsidRPr="00B57A96" w:rsidTr="00B57A96">
        <w:trPr>
          <w:trHeight w:val="229"/>
        </w:trPr>
        <w:tc>
          <w:tcPr>
            <w:tcW w:w="10270" w:type="dxa"/>
            <w:gridSpan w:val="3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B57A96" w:rsidRPr="00B57A96" w:rsidRDefault="00B57A96" w:rsidP="00B57A96">
            <w:pPr>
              <w:spacing w:line="240" w:lineRule="auto"/>
              <w:jc w:val="center"/>
              <w:rPr>
                <w:rFonts w:eastAsia="Times New Roman"/>
                <w:b/>
                <w:bCs/>
                <w:noProof w:val="0"/>
                <w:color w:val="000000"/>
                <w:sz w:val="14"/>
                <w:szCs w:val="14"/>
                <w:lang w:eastAsia="cs-CZ"/>
              </w:rPr>
            </w:pPr>
            <w:proofErr w:type="spellStart"/>
            <w:r w:rsidRPr="00B57A96">
              <w:rPr>
                <w:rFonts w:eastAsia="Times New Roman"/>
                <w:b/>
                <w:bCs/>
                <w:noProof w:val="0"/>
                <w:color w:val="000000"/>
                <w:sz w:val="14"/>
                <w:szCs w:val="14"/>
                <w:lang w:eastAsia="cs-CZ"/>
              </w:rPr>
              <w:t>Vlňáček</w:t>
            </w:r>
            <w:proofErr w:type="spellEnd"/>
            <w:r w:rsidRPr="00B57A96">
              <w:rPr>
                <w:rFonts w:eastAsia="Times New Roman"/>
                <w:b/>
                <w:bCs/>
                <w:noProof w:val="0"/>
                <w:color w:val="000000"/>
                <w:sz w:val="14"/>
                <w:szCs w:val="14"/>
                <w:lang w:eastAsia="cs-CZ"/>
              </w:rPr>
              <w:t xml:space="preserve"> </w:t>
            </w:r>
            <w:r w:rsidRPr="00B57A96">
              <w:rPr>
                <w:rFonts w:eastAsia="Times New Roman"/>
                <w:noProof w:val="0"/>
                <w:color w:val="000000"/>
                <w:sz w:val="14"/>
                <w:szCs w:val="14"/>
                <w:lang w:eastAsia="cs-CZ"/>
              </w:rPr>
              <w:t xml:space="preserve">(hledá </w:t>
            </w:r>
            <w:proofErr w:type="spellStart"/>
            <w:r w:rsidRPr="00B57A96">
              <w:rPr>
                <w:rFonts w:eastAsia="Times New Roman"/>
                <w:noProof w:val="0"/>
                <w:color w:val="000000"/>
                <w:sz w:val="14"/>
                <w:szCs w:val="14"/>
                <w:lang w:eastAsia="cs-CZ"/>
              </w:rPr>
              <w:t>magenergii</w:t>
            </w:r>
            <w:proofErr w:type="spellEnd"/>
            <w:r w:rsidRPr="00B57A96">
              <w:rPr>
                <w:rFonts w:eastAsia="Times New Roman"/>
                <w:noProof w:val="0"/>
                <w:color w:val="000000"/>
                <w:sz w:val="14"/>
                <w:szCs w:val="14"/>
                <w:lang w:eastAsia="cs-CZ"/>
              </w:rPr>
              <w:t>, jiskrný kožich)</w:t>
            </w:r>
          </w:p>
        </w:tc>
      </w:tr>
      <w:tr w:rsidR="00B57A96" w:rsidRPr="00B57A96" w:rsidTr="00B57A96">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000000" w:fill="C4D79B"/>
            <w:noWrap/>
            <w:vAlign w:val="bottom"/>
            <w:hideMark/>
          </w:tcPr>
          <w:p w:rsidR="00B57A96" w:rsidRPr="00B57A96" w:rsidRDefault="00B57A96" w:rsidP="00B57A96">
            <w:pPr>
              <w:spacing w:line="240" w:lineRule="auto"/>
              <w:jc w:val="left"/>
              <w:rPr>
                <w:rFonts w:eastAsia="Times New Roman"/>
                <w:noProof w:val="0"/>
                <w:color w:val="000000"/>
                <w:sz w:val="14"/>
                <w:szCs w:val="14"/>
                <w:lang w:eastAsia="cs-CZ"/>
              </w:rPr>
            </w:pPr>
            <w:r w:rsidRPr="00B57A96">
              <w:rPr>
                <w:rFonts w:eastAsia="Times New Roman"/>
                <w:noProof w:val="0"/>
                <w:color w:val="000000"/>
                <w:sz w:val="14"/>
                <w:szCs w:val="14"/>
                <w:lang w:eastAsia="cs-CZ"/>
              </w:rPr>
              <w:t xml:space="preserve">Vlastnost / </w:t>
            </w:r>
            <w:proofErr w:type="spellStart"/>
            <w:r w:rsidRPr="00B57A96">
              <w:rPr>
                <w:rFonts w:eastAsia="Times New Roman"/>
                <w:noProof w:val="0"/>
                <w:color w:val="000000"/>
                <w:sz w:val="14"/>
                <w:szCs w:val="14"/>
                <w:lang w:eastAsia="cs-CZ"/>
              </w:rPr>
              <w:t>Lvl</w:t>
            </w:r>
            <w:proofErr w:type="spellEnd"/>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7</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11</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19</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27</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28</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29</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30</w:t>
            </w:r>
          </w:p>
        </w:tc>
      </w:tr>
      <w:tr w:rsidR="00B57A96" w:rsidRPr="00B57A96" w:rsidTr="00B57A96">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sz w:val="14"/>
                <w:szCs w:val="14"/>
                <w:lang w:eastAsia="cs-CZ"/>
              </w:rPr>
            </w:pPr>
            <w:proofErr w:type="spellStart"/>
            <w:r w:rsidRPr="00B57A96">
              <w:rPr>
                <w:rFonts w:eastAsia="Times New Roman"/>
                <w:noProof w:val="0"/>
                <w:color w:val="000000"/>
                <w:sz w:val="14"/>
                <w:szCs w:val="14"/>
                <w:lang w:eastAsia="cs-CZ"/>
              </w:rPr>
              <w:t>Žvtsch</w:t>
            </w:r>
            <w:proofErr w:type="spellEnd"/>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w:t>
            </w:r>
          </w:p>
        </w:tc>
        <w:tc>
          <w:tcPr>
            <w:tcW w:w="29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7</w:t>
            </w:r>
          </w:p>
        </w:tc>
      </w:tr>
      <w:tr w:rsidR="00B57A96" w:rsidRPr="00B57A96" w:rsidTr="00B57A96">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sz w:val="14"/>
                <w:szCs w:val="14"/>
                <w:lang w:eastAsia="cs-CZ"/>
              </w:rPr>
            </w:pPr>
            <w:r w:rsidRPr="00B57A96">
              <w:rPr>
                <w:rFonts w:eastAsia="Times New Roman"/>
                <w:noProof w:val="0"/>
                <w:color w:val="000000"/>
                <w:sz w:val="14"/>
                <w:szCs w:val="14"/>
                <w:lang w:eastAsia="cs-CZ"/>
              </w:rPr>
              <w:t>Smysly</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12</w:t>
            </w:r>
          </w:p>
        </w:tc>
        <w:tc>
          <w:tcPr>
            <w:tcW w:w="286"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19</w:t>
            </w:r>
          </w:p>
        </w:tc>
      </w:tr>
      <w:tr w:rsidR="00B57A96" w:rsidRPr="00B57A96" w:rsidTr="00B57A96">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sz w:val="14"/>
                <w:szCs w:val="14"/>
                <w:lang w:eastAsia="cs-CZ"/>
              </w:rPr>
            </w:pPr>
            <w:r w:rsidRPr="00B57A96">
              <w:rPr>
                <w:rFonts w:eastAsia="Times New Roman"/>
                <w:noProof w:val="0"/>
                <w:color w:val="000000"/>
                <w:sz w:val="14"/>
                <w:szCs w:val="14"/>
                <w:lang w:eastAsia="cs-CZ"/>
              </w:rPr>
              <w:t>Obratnost</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14</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14</w:t>
            </w:r>
          </w:p>
        </w:tc>
        <w:tc>
          <w:tcPr>
            <w:tcW w:w="286"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15</w:t>
            </w:r>
          </w:p>
        </w:tc>
        <w:tc>
          <w:tcPr>
            <w:tcW w:w="29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23</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27</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27</w:t>
            </w:r>
          </w:p>
        </w:tc>
      </w:tr>
      <w:tr w:rsidR="00B57A96" w:rsidRPr="00B57A96" w:rsidTr="00B57A96">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sz w:val="14"/>
                <w:szCs w:val="14"/>
                <w:lang w:eastAsia="cs-CZ"/>
              </w:rPr>
            </w:pPr>
            <w:r w:rsidRPr="00B57A96">
              <w:rPr>
                <w:rFonts w:eastAsia="Times New Roman"/>
                <w:noProof w:val="0"/>
                <w:color w:val="000000"/>
                <w:sz w:val="14"/>
                <w:szCs w:val="14"/>
                <w:lang w:eastAsia="cs-CZ"/>
              </w:rPr>
              <w:t>Otužilost</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r>
      <w:tr w:rsidR="00B57A96" w:rsidRPr="00B57A96" w:rsidTr="00B57A96">
        <w:trPr>
          <w:trHeight w:val="229"/>
        </w:trPr>
        <w:tc>
          <w:tcPr>
            <w:tcW w:w="10270" w:type="dxa"/>
            <w:gridSpan w:val="3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B57A96" w:rsidRPr="00B57A96" w:rsidRDefault="00B57A96" w:rsidP="00B57A96">
            <w:pPr>
              <w:spacing w:line="240" w:lineRule="auto"/>
              <w:jc w:val="center"/>
              <w:rPr>
                <w:rFonts w:eastAsia="Times New Roman"/>
                <w:b/>
                <w:bCs/>
                <w:noProof w:val="0"/>
                <w:color w:val="000000"/>
                <w:sz w:val="14"/>
                <w:szCs w:val="14"/>
                <w:lang w:eastAsia="cs-CZ"/>
              </w:rPr>
            </w:pPr>
            <w:r w:rsidRPr="00B57A96">
              <w:rPr>
                <w:rFonts w:eastAsia="Times New Roman"/>
                <w:b/>
                <w:bCs/>
                <w:noProof w:val="0"/>
                <w:color w:val="000000"/>
                <w:sz w:val="14"/>
                <w:szCs w:val="14"/>
                <w:lang w:eastAsia="cs-CZ"/>
              </w:rPr>
              <w:t>Duhový motýl</w:t>
            </w:r>
            <w:r w:rsidRPr="00B57A96">
              <w:rPr>
                <w:rFonts w:eastAsia="Times New Roman"/>
                <w:noProof w:val="0"/>
                <w:color w:val="000000"/>
                <w:sz w:val="14"/>
                <w:szCs w:val="14"/>
                <w:lang w:eastAsia="cs-CZ"/>
              </w:rPr>
              <w:t xml:space="preserve"> (světlo, záblesk)</w:t>
            </w:r>
          </w:p>
        </w:tc>
      </w:tr>
      <w:tr w:rsidR="00B57A96" w:rsidRPr="00B57A96" w:rsidTr="00B57A96">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000000" w:fill="C4D79B"/>
            <w:noWrap/>
            <w:vAlign w:val="bottom"/>
            <w:hideMark/>
          </w:tcPr>
          <w:p w:rsidR="00B57A96" w:rsidRPr="00B57A96" w:rsidRDefault="00B57A96" w:rsidP="00B57A96">
            <w:pPr>
              <w:spacing w:line="240" w:lineRule="auto"/>
              <w:jc w:val="left"/>
              <w:rPr>
                <w:rFonts w:eastAsia="Times New Roman"/>
                <w:noProof w:val="0"/>
                <w:color w:val="000000"/>
                <w:sz w:val="14"/>
                <w:szCs w:val="14"/>
                <w:lang w:eastAsia="cs-CZ"/>
              </w:rPr>
            </w:pPr>
            <w:r w:rsidRPr="00B57A96">
              <w:rPr>
                <w:rFonts w:eastAsia="Times New Roman"/>
                <w:noProof w:val="0"/>
                <w:color w:val="000000"/>
                <w:sz w:val="14"/>
                <w:szCs w:val="14"/>
                <w:lang w:eastAsia="cs-CZ"/>
              </w:rPr>
              <w:t xml:space="preserve">Vlastnost / </w:t>
            </w:r>
            <w:proofErr w:type="spellStart"/>
            <w:r w:rsidRPr="00B57A96">
              <w:rPr>
                <w:rFonts w:eastAsia="Times New Roman"/>
                <w:noProof w:val="0"/>
                <w:color w:val="000000"/>
                <w:sz w:val="14"/>
                <w:szCs w:val="14"/>
                <w:lang w:eastAsia="cs-CZ"/>
              </w:rPr>
              <w:t>Lvl</w:t>
            </w:r>
            <w:proofErr w:type="spellEnd"/>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7</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11</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19</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27</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28</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29</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30</w:t>
            </w:r>
          </w:p>
        </w:tc>
      </w:tr>
      <w:tr w:rsidR="00B57A96" w:rsidRPr="00B57A96" w:rsidTr="00B57A96">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sz w:val="14"/>
                <w:szCs w:val="14"/>
                <w:lang w:eastAsia="cs-CZ"/>
              </w:rPr>
            </w:pPr>
            <w:proofErr w:type="spellStart"/>
            <w:r w:rsidRPr="00B57A96">
              <w:rPr>
                <w:rFonts w:eastAsia="Times New Roman"/>
                <w:noProof w:val="0"/>
                <w:color w:val="000000"/>
                <w:sz w:val="14"/>
                <w:szCs w:val="14"/>
                <w:lang w:eastAsia="cs-CZ"/>
              </w:rPr>
              <w:t>Žvtsch</w:t>
            </w:r>
            <w:proofErr w:type="spellEnd"/>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w:t>
            </w:r>
          </w:p>
        </w:tc>
        <w:tc>
          <w:tcPr>
            <w:tcW w:w="29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6</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7</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7</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7</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7</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8</w:t>
            </w:r>
          </w:p>
        </w:tc>
      </w:tr>
      <w:tr w:rsidR="00B57A96" w:rsidRPr="00B57A96" w:rsidTr="00B57A96">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sz w:val="14"/>
                <w:szCs w:val="14"/>
                <w:lang w:eastAsia="cs-CZ"/>
              </w:rPr>
            </w:pPr>
            <w:r w:rsidRPr="00B57A96">
              <w:rPr>
                <w:rFonts w:eastAsia="Times New Roman"/>
                <w:noProof w:val="0"/>
                <w:color w:val="000000"/>
                <w:sz w:val="14"/>
                <w:szCs w:val="14"/>
                <w:lang w:eastAsia="cs-CZ"/>
              </w:rPr>
              <w:t>Smysly</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12</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12</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12</w:t>
            </w:r>
          </w:p>
        </w:tc>
        <w:tc>
          <w:tcPr>
            <w:tcW w:w="29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r>
      <w:tr w:rsidR="00B57A96" w:rsidRPr="00B57A96" w:rsidTr="00B57A96">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sz w:val="14"/>
                <w:szCs w:val="14"/>
                <w:lang w:eastAsia="cs-CZ"/>
              </w:rPr>
            </w:pPr>
            <w:r w:rsidRPr="00B57A96">
              <w:rPr>
                <w:rFonts w:eastAsia="Times New Roman"/>
                <w:noProof w:val="0"/>
                <w:color w:val="000000"/>
                <w:sz w:val="14"/>
                <w:szCs w:val="14"/>
                <w:lang w:eastAsia="cs-CZ"/>
              </w:rPr>
              <w:t>Obratnost</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14</w:t>
            </w:r>
          </w:p>
        </w:tc>
        <w:tc>
          <w:tcPr>
            <w:tcW w:w="286"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15</w:t>
            </w:r>
          </w:p>
        </w:tc>
        <w:tc>
          <w:tcPr>
            <w:tcW w:w="286"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27</w:t>
            </w:r>
          </w:p>
        </w:tc>
      </w:tr>
      <w:tr w:rsidR="00B57A96" w:rsidRPr="00B57A96" w:rsidTr="00B57A96">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sz w:val="14"/>
                <w:szCs w:val="14"/>
                <w:lang w:eastAsia="cs-CZ"/>
              </w:rPr>
            </w:pPr>
            <w:r w:rsidRPr="00B57A96">
              <w:rPr>
                <w:rFonts w:eastAsia="Times New Roman"/>
                <w:noProof w:val="0"/>
                <w:color w:val="000000"/>
                <w:sz w:val="14"/>
                <w:szCs w:val="14"/>
                <w:lang w:eastAsia="cs-CZ"/>
              </w:rPr>
              <w:t>Orientace</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r>
      <w:tr w:rsidR="00B57A96" w:rsidRPr="00B57A96" w:rsidTr="00B57A96">
        <w:trPr>
          <w:trHeight w:val="229"/>
        </w:trPr>
        <w:tc>
          <w:tcPr>
            <w:tcW w:w="10270" w:type="dxa"/>
            <w:gridSpan w:val="3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B57A96" w:rsidRPr="00B57A96" w:rsidRDefault="00B57A96" w:rsidP="00B57A96">
            <w:pPr>
              <w:spacing w:line="240" w:lineRule="auto"/>
              <w:jc w:val="center"/>
              <w:rPr>
                <w:rFonts w:eastAsia="Times New Roman"/>
                <w:b/>
                <w:bCs/>
                <w:noProof w:val="0"/>
                <w:color w:val="000000"/>
                <w:sz w:val="14"/>
                <w:szCs w:val="14"/>
                <w:lang w:eastAsia="cs-CZ"/>
              </w:rPr>
            </w:pPr>
            <w:proofErr w:type="spellStart"/>
            <w:r w:rsidRPr="00B57A96">
              <w:rPr>
                <w:rFonts w:eastAsia="Times New Roman"/>
                <w:b/>
                <w:bCs/>
                <w:noProof w:val="0"/>
                <w:color w:val="000000"/>
                <w:sz w:val="14"/>
                <w:szCs w:val="14"/>
                <w:lang w:eastAsia="cs-CZ"/>
              </w:rPr>
              <w:t>Chezevin</w:t>
            </w:r>
            <w:proofErr w:type="spellEnd"/>
            <w:r w:rsidRPr="00B57A96">
              <w:rPr>
                <w:rFonts w:eastAsia="Times New Roman"/>
                <w:noProof w:val="0"/>
                <w:color w:val="000000"/>
                <w:sz w:val="14"/>
                <w:szCs w:val="14"/>
                <w:lang w:eastAsia="cs-CZ"/>
              </w:rPr>
              <w:t xml:space="preserve"> (vidění </w:t>
            </w:r>
            <w:proofErr w:type="spellStart"/>
            <w:r w:rsidRPr="00B57A96">
              <w:rPr>
                <w:rFonts w:eastAsia="Times New Roman"/>
                <w:noProof w:val="0"/>
                <w:color w:val="000000"/>
                <w:sz w:val="14"/>
                <w:szCs w:val="14"/>
                <w:lang w:eastAsia="cs-CZ"/>
              </w:rPr>
              <w:t>magenergie</w:t>
            </w:r>
            <w:proofErr w:type="spellEnd"/>
            <w:r w:rsidRPr="00B57A96">
              <w:rPr>
                <w:rFonts w:eastAsia="Times New Roman"/>
                <w:noProof w:val="0"/>
                <w:color w:val="000000"/>
                <w:sz w:val="14"/>
                <w:szCs w:val="14"/>
                <w:lang w:eastAsia="cs-CZ"/>
              </w:rPr>
              <w:t>)</w:t>
            </w:r>
          </w:p>
        </w:tc>
      </w:tr>
      <w:tr w:rsidR="00B57A96" w:rsidRPr="00B57A96" w:rsidTr="00B57A96">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000000" w:fill="C4D79B"/>
            <w:noWrap/>
            <w:vAlign w:val="bottom"/>
            <w:hideMark/>
          </w:tcPr>
          <w:p w:rsidR="00B57A96" w:rsidRPr="00B57A96" w:rsidRDefault="00B57A96" w:rsidP="00B57A96">
            <w:pPr>
              <w:spacing w:line="240" w:lineRule="auto"/>
              <w:jc w:val="left"/>
              <w:rPr>
                <w:rFonts w:eastAsia="Times New Roman"/>
                <w:noProof w:val="0"/>
                <w:color w:val="000000"/>
                <w:sz w:val="14"/>
                <w:szCs w:val="14"/>
                <w:lang w:eastAsia="cs-CZ"/>
              </w:rPr>
            </w:pPr>
            <w:r w:rsidRPr="00B57A96">
              <w:rPr>
                <w:rFonts w:eastAsia="Times New Roman"/>
                <w:noProof w:val="0"/>
                <w:color w:val="000000"/>
                <w:sz w:val="14"/>
                <w:szCs w:val="14"/>
                <w:lang w:eastAsia="cs-CZ"/>
              </w:rPr>
              <w:t xml:space="preserve">Vlastnost / </w:t>
            </w:r>
            <w:proofErr w:type="spellStart"/>
            <w:r w:rsidRPr="00B57A96">
              <w:rPr>
                <w:rFonts w:eastAsia="Times New Roman"/>
                <w:noProof w:val="0"/>
                <w:color w:val="000000"/>
                <w:sz w:val="14"/>
                <w:szCs w:val="14"/>
                <w:lang w:eastAsia="cs-CZ"/>
              </w:rPr>
              <w:t>Lvl</w:t>
            </w:r>
            <w:proofErr w:type="spellEnd"/>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7</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11</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19</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27</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28</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29</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30</w:t>
            </w:r>
          </w:p>
        </w:tc>
      </w:tr>
      <w:tr w:rsidR="00B57A96" w:rsidRPr="00B57A96" w:rsidTr="00B57A96">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sz w:val="14"/>
                <w:szCs w:val="14"/>
                <w:lang w:eastAsia="cs-CZ"/>
              </w:rPr>
            </w:pPr>
            <w:proofErr w:type="spellStart"/>
            <w:r w:rsidRPr="00B57A96">
              <w:rPr>
                <w:rFonts w:eastAsia="Times New Roman"/>
                <w:noProof w:val="0"/>
                <w:color w:val="000000"/>
                <w:sz w:val="14"/>
                <w:szCs w:val="14"/>
                <w:lang w:eastAsia="cs-CZ"/>
              </w:rPr>
              <w:t>Žvtsch</w:t>
            </w:r>
            <w:proofErr w:type="spellEnd"/>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4</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6</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6</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7</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7</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7</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8</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11</w:t>
            </w:r>
          </w:p>
        </w:tc>
      </w:tr>
      <w:tr w:rsidR="00B57A96" w:rsidRPr="00B57A96" w:rsidTr="00B57A96">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sz w:val="14"/>
                <w:szCs w:val="14"/>
                <w:lang w:eastAsia="cs-CZ"/>
              </w:rPr>
            </w:pPr>
            <w:r w:rsidRPr="00B57A96">
              <w:rPr>
                <w:rFonts w:eastAsia="Times New Roman"/>
                <w:noProof w:val="0"/>
                <w:color w:val="000000"/>
                <w:sz w:val="14"/>
                <w:szCs w:val="14"/>
                <w:lang w:eastAsia="cs-CZ"/>
              </w:rPr>
              <w:t>Obratnost</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7</w:t>
            </w:r>
          </w:p>
        </w:tc>
        <w:tc>
          <w:tcPr>
            <w:tcW w:w="286"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8</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8</w:t>
            </w:r>
          </w:p>
        </w:tc>
        <w:tc>
          <w:tcPr>
            <w:tcW w:w="29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9</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10</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10</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10</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11</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11</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11</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r>
      <w:tr w:rsidR="00B57A96" w:rsidRPr="00B57A96" w:rsidTr="00B57A96">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sz w:val="14"/>
                <w:szCs w:val="14"/>
                <w:lang w:eastAsia="cs-CZ"/>
              </w:rPr>
            </w:pPr>
            <w:r w:rsidRPr="00B57A96">
              <w:rPr>
                <w:rFonts w:eastAsia="Times New Roman"/>
                <w:noProof w:val="0"/>
                <w:color w:val="000000"/>
                <w:sz w:val="14"/>
                <w:szCs w:val="14"/>
                <w:lang w:eastAsia="cs-CZ"/>
              </w:rPr>
              <w:t>Síla</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7</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7</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7</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7</w:t>
            </w:r>
          </w:p>
        </w:tc>
        <w:tc>
          <w:tcPr>
            <w:tcW w:w="29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11</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12</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13</w:t>
            </w:r>
          </w:p>
        </w:tc>
        <w:tc>
          <w:tcPr>
            <w:tcW w:w="285"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14</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14</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17</w:t>
            </w:r>
          </w:p>
        </w:tc>
      </w:tr>
      <w:tr w:rsidR="00B57A96" w:rsidRPr="00B57A96" w:rsidTr="00B57A96">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sz w:val="14"/>
                <w:szCs w:val="14"/>
                <w:lang w:eastAsia="cs-CZ"/>
              </w:rPr>
            </w:pPr>
            <w:r w:rsidRPr="00B57A96">
              <w:rPr>
                <w:rFonts w:eastAsia="Times New Roman"/>
                <w:noProof w:val="0"/>
                <w:color w:val="000000"/>
                <w:sz w:val="14"/>
                <w:szCs w:val="14"/>
                <w:lang w:eastAsia="cs-CZ"/>
              </w:rPr>
              <w:t>Atletika</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w:t>
            </w:r>
          </w:p>
        </w:tc>
        <w:tc>
          <w:tcPr>
            <w:tcW w:w="294" w:type="dxa"/>
            <w:tcBorders>
              <w:top w:val="nil"/>
              <w:left w:val="nil"/>
              <w:bottom w:val="single" w:sz="4" w:space="0" w:color="auto"/>
              <w:right w:val="single" w:sz="4" w:space="0" w:color="auto"/>
            </w:tcBorders>
            <w:shd w:val="clear" w:color="000000" w:fill="FFFF66"/>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sz w:val="14"/>
                <w:szCs w:val="14"/>
                <w:lang w:eastAsia="cs-CZ"/>
              </w:rPr>
            </w:pPr>
            <w:r w:rsidRPr="00B57A96">
              <w:rPr>
                <w:rFonts w:eastAsia="Times New Roman"/>
                <w:noProof w:val="0"/>
                <w:color w:val="000000"/>
                <w:sz w:val="14"/>
                <w:szCs w:val="14"/>
                <w:lang w:eastAsia="cs-CZ"/>
              </w:rPr>
              <w:t>VI</w:t>
            </w:r>
          </w:p>
        </w:tc>
      </w:tr>
    </w:tbl>
    <w:p w:rsidR="00B57A96" w:rsidRPr="00B57A96" w:rsidRDefault="00B57A96" w:rsidP="00B57A96">
      <w:pPr>
        <w:widowControl w:val="0"/>
        <w:spacing w:line="240" w:lineRule="auto"/>
        <w:ind w:left="142" w:hanging="142"/>
        <w:rPr>
          <w:rFonts w:eastAsia="Arial"/>
        </w:rPr>
      </w:pPr>
    </w:p>
    <w:p w:rsidR="00B57A96" w:rsidRPr="00B57A96" w:rsidRDefault="00B57A96" w:rsidP="00B57A96">
      <w:pPr>
        <w:widowControl w:val="0"/>
        <w:spacing w:line="240" w:lineRule="auto"/>
        <w:ind w:left="142" w:hanging="142"/>
        <w:jc w:val="center"/>
        <w:rPr>
          <w:rFonts w:eastAsia="Arial"/>
          <w:u w:val="single"/>
        </w:rPr>
      </w:pPr>
      <w:r w:rsidRPr="00B57A96">
        <w:rPr>
          <w:rFonts w:eastAsia="Arial"/>
          <w:b/>
        </w:rPr>
        <w:t xml:space="preserve">- </w:t>
      </w:r>
      <w:hyperlink w:anchor="Seznam" w:history="1">
        <w:r w:rsidRPr="00B57A96">
          <w:rPr>
            <w:rFonts w:eastAsia="Arial"/>
            <w:b/>
            <w:u w:val="single"/>
          </w:rPr>
          <w:t>Zpět</w:t>
        </w:r>
      </w:hyperlink>
      <w:r w:rsidRPr="00B57A96">
        <w:rPr>
          <w:rFonts w:eastAsia="Arial"/>
          <w:b/>
        </w:rPr>
        <w:t xml:space="preserve"> -</w:t>
      </w:r>
    </w:p>
    <w:p w:rsidR="00B57A96" w:rsidRPr="00B57A96" w:rsidRDefault="00B57A96" w:rsidP="00B57A96">
      <w:pPr>
        <w:widowControl w:val="0"/>
        <w:spacing w:line="240" w:lineRule="auto"/>
        <w:ind w:left="142" w:hanging="142"/>
        <w:rPr>
          <w:rFonts w:eastAsia="Arial"/>
        </w:rPr>
      </w:pPr>
    </w:p>
    <w:p w:rsidR="00B57A96" w:rsidRPr="00B57A96" w:rsidRDefault="00B57A96" w:rsidP="00B57A96">
      <w:pPr>
        <w:widowControl w:val="0"/>
        <w:spacing w:line="240" w:lineRule="auto"/>
        <w:ind w:left="142" w:hanging="142"/>
        <w:rPr>
          <w:rFonts w:eastAsia="Arial"/>
        </w:rPr>
      </w:pPr>
      <w:r w:rsidRPr="00B57A96">
        <w:rPr>
          <w:rFonts w:eastAsia="Arial"/>
          <w:u w:val="single"/>
        </w:rPr>
        <w:t xml:space="preserve">Schopnost: </w:t>
      </w:r>
      <w:bookmarkStart w:id="5" w:name="Bylinkareni"/>
      <w:r w:rsidRPr="00B57A96">
        <w:rPr>
          <w:rFonts w:eastAsia="Arial"/>
          <w:b/>
          <w:sz w:val="24"/>
        </w:rPr>
        <w:t>Bylinkaření</w:t>
      </w:r>
      <w:bookmarkEnd w:id="5"/>
      <w:r w:rsidRPr="00B57A96">
        <w:rPr>
          <w:rFonts w:eastAsia="Arial"/>
          <w:b/>
          <w:sz w:val="24"/>
        </w:rPr>
        <w:tab/>
      </w:r>
      <w:r w:rsidRPr="00B57A96">
        <w:rPr>
          <w:rFonts w:eastAsia="Arial"/>
          <w:b/>
          <w:sz w:val="24"/>
        </w:rPr>
        <w:tab/>
      </w:r>
      <w:r w:rsidRPr="00B57A96">
        <w:rPr>
          <w:rFonts w:eastAsia="Arial"/>
          <w:u w:val="single"/>
        </w:rPr>
        <w:t>Kategorie:</w:t>
      </w:r>
      <w:r w:rsidRPr="00B57A96">
        <w:rPr>
          <w:rFonts w:eastAsia="Arial"/>
        </w:rPr>
        <w:t xml:space="preserve">  </w:t>
      </w:r>
      <w:r w:rsidRPr="00B57A96">
        <w:rPr>
          <w:rFonts w:eastAsia="Arial"/>
          <w:b/>
          <w:color w:val="FFC000"/>
        </w:rPr>
        <w:t>sdílená</w:t>
      </w:r>
      <w:r w:rsidRPr="00B57A96">
        <w:rPr>
          <w:rFonts w:eastAsia="Arial"/>
        </w:rPr>
        <w:t xml:space="preserve">,  </w:t>
      </w:r>
      <w:r w:rsidRPr="00B57A96">
        <w:rPr>
          <w:rFonts w:eastAsia="Arial"/>
          <w:highlight w:val="lightGray"/>
        </w:rPr>
        <w:t>volná</w:t>
      </w:r>
      <w:r w:rsidRPr="00B57A96">
        <w:rPr>
          <w:rFonts w:eastAsia="Arial"/>
        </w:rPr>
        <w:t xml:space="preserve"> (tj. nepočítá se do počtu naučených)</w:t>
      </w:r>
    </w:p>
    <w:p w:rsidR="00B57A96" w:rsidRPr="00B57A96" w:rsidRDefault="00B57A96" w:rsidP="00B57A96">
      <w:pPr>
        <w:widowControl w:val="0"/>
        <w:spacing w:line="240" w:lineRule="auto"/>
        <w:ind w:left="142" w:hanging="142"/>
        <w:rPr>
          <w:rFonts w:eastAsia="Arial"/>
        </w:rPr>
      </w:pPr>
      <w:r w:rsidRPr="00B57A96">
        <w:rPr>
          <w:rFonts w:eastAsia="Arial"/>
          <w:lang w:eastAsia="cs-CZ"/>
        </w:rPr>
        <w:drawing>
          <wp:anchor distT="0" distB="0" distL="114300" distR="114300" simplePos="0" relativeHeight="251673600" behindDoc="0" locked="0" layoutInCell="1" allowOverlap="1" wp14:anchorId="6E0DD7A9" wp14:editId="2417605D">
            <wp:simplePos x="0" y="0"/>
            <wp:positionH relativeFrom="margin">
              <wp:posOffset>76200</wp:posOffset>
            </wp:positionH>
            <wp:positionV relativeFrom="paragraph">
              <wp:posOffset>106680</wp:posOffset>
            </wp:positionV>
            <wp:extent cx="251460" cy="254000"/>
            <wp:effectExtent l="0" t="0" r="0" b="0"/>
            <wp:wrapSquare wrapText="bothSides"/>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B57A96">
        <w:rPr>
          <w:rFonts w:eastAsia="Arial"/>
          <w:u w:val="single"/>
        </w:rPr>
        <w:t>Zařazení</w:t>
      </w:r>
      <w:r w:rsidRPr="00B57A96">
        <w:rPr>
          <w:rFonts w:eastAsia="Arial"/>
        </w:rPr>
        <w:t>:  nebojová,</w:t>
      </w:r>
      <w:r w:rsidRPr="00B57A96">
        <w:rPr>
          <w:rFonts w:eastAsia="Arial"/>
          <w:color w:val="C00000"/>
        </w:rPr>
        <w:t xml:space="preserve"> </w:t>
      </w:r>
      <w:r w:rsidRPr="00B57A96">
        <w:rPr>
          <w:rFonts w:eastAsia="Arial"/>
        </w:rPr>
        <w:t>aktivní</w:t>
      </w:r>
      <w:r w:rsidRPr="00B57A96">
        <w:rPr>
          <w:rFonts w:eastAsia="Arial"/>
          <w:color w:val="C00000"/>
        </w:rPr>
        <w:tab/>
      </w:r>
      <w:r w:rsidRPr="00B57A96">
        <w:rPr>
          <w:rFonts w:eastAsia="Arial"/>
          <w:u w:val="single"/>
        </w:rPr>
        <w:t>Dostupnost</w:t>
      </w:r>
      <w:r w:rsidRPr="00B57A96">
        <w:rPr>
          <w:rFonts w:eastAsia="Arial"/>
        </w:rPr>
        <w:t xml:space="preserve">: </w:t>
      </w:r>
      <w:r w:rsidRPr="00B57A96">
        <w:rPr>
          <w:rFonts w:eastAsia="Arial"/>
          <w:b/>
          <w:highlight w:val="green"/>
        </w:rPr>
        <w:t>základní</w:t>
      </w:r>
      <w:r w:rsidRPr="00B57A96">
        <w:rPr>
          <w:rFonts w:eastAsia="Arial"/>
        </w:rPr>
        <w:t xml:space="preserve"> (1.-5. úr.)</w:t>
      </w:r>
      <w:r w:rsidRPr="00B57A96">
        <w:rPr>
          <w:rFonts w:eastAsia="Arial"/>
        </w:rPr>
        <w:tab/>
      </w:r>
      <w:r w:rsidRPr="00B57A96">
        <w:rPr>
          <w:rFonts w:eastAsia="Arial"/>
          <w:u w:val="single"/>
        </w:rPr>
        <w:t>Počet stupňů</w:t>
      </w:r>
      <w:r w:rsidRPr="00B57A96">
        <w:rPr>
          <w:rFonts w:eastAsia="Arial"/>
        </w:rPr>
        <w:t xml:space="preserve">: 0 </w:t>
      </w:r>
    </w:p>
    <w:p w:rsidR="00B57A96" w:rsidRPr="00B57A96" w:rsidRDefault="00B57A96" w:rsidP="00B57A96">
      <w:pPr>
        <w:widowControl w:val="0"/>
        <w:spacing w:line="240" w:lineRule="auto"/>
        <w:ind w:left="142" w:hanging="142"/>
        <w:rPr>
          <w:rFonts w:eastAsia="Arial"/>
        </w:rPr>
      </w:pPr>
      <w:r w:rsidRPr="00B57A96">
        <w:rPr>
          <w:rFonts w:eastAsia="Arial"/>
          <w:u w:val="single"/>
        </w:rPr>
        <w:t>Dostupná pro</w:t>
      </w:r>
      <w:r w:rsidRPr="00B57A96">
        <w:rPr>
          <w:rFonts w:eastAsia="Arial"/>
        </w:rPr>
        <w:t xml:space="preserve">: </w:t>
      </w:r>
      <w:r w:rsidRPr="00B57A96">
        <w:rPr>
          <w:rFonts w:eastAsia="Arial"/>
          <w:color w:val="00B050"/>
        </w:rPr>
        <w:t>badatel, bard, démonik, druid, kněz, okultista, paladin, pyrofor, stopař, šaman, theurg, vědma, zaklínač, lovec netvorů, lovec pokladů, elementalista, templář, apatykář</w:t>
      </w:r>
    </w:p>
    <w:p w:rsidR="00B57A96" w:rsidRPr="00B57A96" w:rsidRDefault="00B57A96" w:rsidP="00B57A96">
      <w:pPr>
        <w:widowControl w:val="0"/>
        <w:spacing w:line="240" w:lineRule="auto"/>
        <w:ind w:left="142" w:hanging="142"/>
        <w:rPr>
          <w:rFonts w:eastAsia="Arial"/>
        </w:rPr>
      </w:pPr>
      <w:r w:rsidRPr="00B57A96">
        <w:rPr>
          <w:rFonts w:eastAsia="Arial"/>
          <w:u w:val="single"/>
        </w:rPr>
        <w:t>Předpoklady studia</w:t>
      </w:r>
      <w:r w:rsidRPr="00B57A96">
        <w:rPr>
          <w:rFonts w:eastAsia="Arial"/>
        </w:rPr>
        <w:t>:  -</w:t>
      </w:r>
    </w:p>
    <w:p w:rsidR="00B57A96" w:rsidRPr="00B57A96" w:rsidRDefault="00B57A96" w:rsidP="00B57A96">
      <w:pPr>
        <w:widowControl w:val="0"/>
        <w:spacing w:line="240" w:lineRule="auto"/>
        <w:ind w:left="142" w:hanging="142"/>
        <w:rPr>
          <w:rFonts w:eastAsia="Arial"/>
        </w:rPr>
      </w:pPr>
      <w:r w:rsidRPr="00B57A96">
        <w:rPr>
          <w:rFonts w:eastAsia="Arial"/>
          <w:u w:val="single"/>
        </w:rPr>
        <w:t>Předpoklady uplatnění:</w:t>
      </w:r>
      <w:r w:rsidRPr="00B57A96">
        <w:rPr>
          <w:rFonts w:eastAsia="Arial"/>
        </w:rPr>
        <w:t xml:space="preserve"> </w:t>
      </w:r>
      <w:r w:rsidRPr="00B57A96">
        <w:rPr>
          <w:rFonts w:eastAsia="Arial"/>
          <w:i/>
        </w:rPr>
        <w:t xml:space="preserve">znalost </w:t>
      </w:r>
      <w:r w:rsidRPr="00B57A96">
        <w:rPr>
          <w:rFonts w:eastAsia="Arial"/>
          <w:i/>
          <w:color w:val="E36C0A"/>
        </w:rPr>
        <w:t>Botaniky</w:t>
      </w:r>
      <w:r w:rsidRPr="00B57A96">
        <w:rPr>
          <w:rFonts w:eastAsia="Arial"/>
          <w:i/>
        </w:rPr>
        <w:t xml:space="preserve"> alespoň </w:t>
      </w:r>
      <w:r w:rsidRPr="00B57A96">
        <w:rPr>
          <w:rFonts w:eastAsia="Arial"/>
          <w:i/>
          <w:color w:val="E36C0A"/>
        </w:rPr>
        <w:t>Velmi špatně</w:t>
      </w:r>
      <w:r w:rsidRPr="00B57A96">
        <w:rPr>
          <w:rFonts w:eastAsia="Arial"/>
          <w:i/>
        </w:rPr>
        <w:t xml:space="preserve"> </w:t>
      </w:r>
    </w:p>
    <w:p w:rsidR="00B57A96" w:rsidRPr="00B57A96" w:rsidRDefault="00B57A96" w:rsidP="00B57A96">
      <w:pPr>
        <w:widowControl w:val="0"/>
        <w:spacing w:line="240" w:lineRule="auto"/>
        <w:ind w:left="142" w:hanging="142"/>
        <w:rPr>
          <w:rFonts w:eastAsia="Arial"/>
        </w:rPr>
      </w:pPr>
      <w:r w:rsidRPr="00B57A96">
        <w:rPr>
          <w:rFonts w:eastAsia="Arial"/>
          <w:u w:val="single"/>
        </w:rPr>
        <w:t>Popis a tabulka</w:t>
      </w:r>
      <w:r w:rsidRPr="00B57A96">
        <w:rPr>
          <w:rFonts w:eastAsia="Arial"/>
        </w:rPr>
        <w:t xml:space="preserve">: existuje velké množství bylin, uplatnitelných k léčitelství, alchymii či různým kouzlům. Postava s touto schopností se může během Táboření pokusit o jejich nalezení. </w:t>
      </w:r>
    </w:p>
    <w:p w:rsidR="00B57A96" w:rsidRPr="00B57A96" w:rsidRDefault="00B57A96" w:rsidP="00B57A96">
      <w:pPr>
        <w:widowControl w:val="0"/>
        <w:spacing w:line="240" w:lineRule="auto"/>
        <w:ind w:left="142"/>
        <w:rPr>
          <w:rFonts w:eastAsia="Arial"/>
        </w:rPr>
      </w:pPr>
      <w:r w:rsidRPr="00B57A96">
        <w:rPr>
          <w:rFonts w:eastAsia="Arial"/>
        </w:rPr>
        <w:t xml:space="preserve">Bližší informace o bylinách postava získává ze schopností svého povolání a/nebo díky znalosti Botaniky. </w:t>
      </w:r>
    </w:p>
    <w:p w:rsidR="00B57A96" w:rsidRPr="00B57A96" w:rsidRDefault="00B57A96" w:rsidP="00B57A96">
      <w:pPr>
        <w:widowControl w:val="0"/>
        <w:spacing w:line="240" w:lineRule="auto"/>
        <w:ind w:left="142"/>
        <w:rPr>
          <w:rFonts w:eastAsia="Arial"/>
        </w:rPr>
      </w:pPr>
      <w:r w:rsidRPr="00B57A96">
        <w:rPr>
          <w:rFonts w:eastAsia="Arial"/>
        </w:rPr>
        <w:t xml:space="preserve">Aktivace: 1 hodina </w:t>
      </w:r>
      <w:r w:rsidRPr="00B57A96">
        <w:rPr>
          <w:rFonts w:eastAsia="Arial"/>
        </w:rPr>
        <w:tab/>
        <w:t>Četnost: 1x za den</w:t>
      </w:r>
      <w:r w:rsidRPr="00B57A96">
        <w:rPr>
          <w:rFonts w:eastAsia="Arial"/>
        </w:rPr>
        <w:tab/>
        <w:t>Únava: +1 bod</w:t>
      </w:r>
    </w:p>
    <w:p w:rsidR="00B57A96" w:rsidRPr="00B57A96" w:rsidRDefault="00B57A96" w:rsidP="00B57A96">
      <w:pPr>
        <w:widowControl w:val="0"/>
        <w:spacing w:line="240" w:lineRule="auto"/>
        <w:ind w:left="142" w:hanging="142"/>
        <w:rPr>
          <w:rFonts w:eastAsia="Arial"/>
        </w:rPr>
      </w:pPr>
      <w:r w:rsidRPr="00B57A96">
        <w:rPr>
          <w:rFonts w:eastAsia="Arial"/>
        </w:rPr>
        <w:t xml:space="preserve">Hráč zvolí jednu ze dvou možností: </w:t>
      </w:r>
    </w:p>
    <w:p w:rsidR="00B57A96" w:rsidRPr="00B57A96" w:rsidRDefault="00B57A96" w:rsidP="00B57A96">
      <w:pPr>
        <w:widowControl w:val="0"/>
        <w:spacing w:line="240" w:lineRule="auto"/>
        <w:ind w:left="142"/>
        <w:rPr>
          <w:rFonts w:eastAsia="Arial"/>
        </w:rPr>
      </w:pPr>
      <w:r w:rsidRPr="00B57A96">
        <w:rPr>
          <w:rFonts w:eastAsia="Arial"/>
        </w:rPr>
        <w:t xml:space="preserve">1. postava bude hledat </w:t>
      </w:r>
      <w:r w:rsidRPr="00B57A96">
        <w:rPr>
          <w:rFonts w:eastAsia="Arial"/>
          <w:b/>
        </w:rPr>
        <w:t>konkrétní bylinu</w:t>
      </w:r>
      <w:r w:rsidRPr="00B57A96">
        <w:rPr>
          <w:rFonts w:eastAsia="Arial"/>
        </w:rPr>
        <w:t xml:space="preserve"> (nic jiného ji nezajímá) – PJ hází na %, zda se hledaná bylina v oblasti vyskytuje. Šance nalezení je uvedena u byliny. V oblasti běžného výskytu je dvojnásobná. Pokud ne, postava nic nenašla. </w:t>
      </w:r>
    </w:p>
    <w:p w:rsidR="00B57A96" w:rsidRPr="00B57A96" w:rsidRDefault="00B57A96" w:rsidP="00B57A96">
      <w:pPr>
        <w:widowControl w:val="0"/>
        <w:spacing w:line="240" w:lineRule="auto"/>
        <w:ind w:left="142"/>
        <w:rPr>
          <w:rFonts w:eastAsia="Arial"/>
        </w:rPr>
      </w:pPr>
      <w:r w:rsidRPr="00B57A96">
        <w:rPr>
          <w:rFonts w:eastAsia="Arial"/>
        </w:rPr>
        <w:t xml:space="preserve">2. bude hledat </w:t>
      </w:r>
      <w:r w:rsidRPr="00B57A96">
        <w:rPr>
          <w:rFonts w:eastAsia="Arial"/>
          <w:b/>
        </w:rPr>
        <w:t>cokoliv</w:t>
      </w:r>
      <w:r w:rsidRPr="00B57A96">
        <w:rPr>
          <w:rFonts w:eastAsia="Arial"/>
        </w:rPr>
        <w:t xml:space="preserve"> – PJ hází k%, jakou bylinu postava nalezla. Postava vždy něco nalezne, ale nemusí mít pro nalezenou bylinu uplatnění. </w:t>
      </w:r>
    </w:p>
    <w:p w:rsidR="00B57A96" w:rsidRPr="00B57A96" w:rsidRDefault="00B57A96" w:rsidP="00B57A96">
      <w:pPr>
        <w:widowControl w:val="0"/>
        <w:spacing w:line="240" w:lineRule="auto"/>
        <w:ind w:left="142" w:hanging="142"/>
        <w:rPr>
          <w:rFonts w:eastAsia="Arial"/>
        </w:rPr>
      </w:pPr>
    </w:p>
    <w:p w:rsidR="00B57A96" w:rsidRPr="00B57A96" w:rsidRDefault="00B57A96" w:rsidP="00B57A96">
      <w:pPr>
        <w:widowControl w:val="0"/>
        <w:spacing w:line="240" w:lineRule="auto"/>
        <w:ind w:left="142" w:hanging="142"/>
        <w:rPr>
          <w:rFonts w:eastAsia="Arial"/>
        </w:rPr>
      </w:pPr>
      <w:r w:rsidRPr="00B57A96">
        <w:rPr>
          <w:rFonts w:eastAsia="Arial"/>
        </w:rPr>
        <w:t xml:space="preserve">Nález byliny ještě automaticky neznamená, že je možné ji sbírat. U každé byliny je v botanice uvedeno, v jakých měsících je sběr možný.   </w:t>
      </w:r>
    </w:p>
    <w:p w:rsidR="00B57A96" w:rsidRPr="00B57A96" w:rsidRDefault="00B57A96" w:rsidP="00B57A96">
      <w:pPr>
        <w:widowControl w:val="0"/>
        <w:spacing w:line="240" w:lineRule="auto"/>
        <w:ind w:left="142" w:hanging="142"/>
        <w:rPr>
          <w:rFonts w:eastAsia="Arial"/>
        </w:rPr>
      </w:pPr>
      <w:r w:rsidRPr="00B57A96">
        <w:rPr>
          <w:rFonts w:eastAsia="Arial"/>
        </w:rPr>
        <w:t xml:space="preserve">Množství nasbíraných ks určí PJ náhodným hodem dle konkrétní byliny. </w:t>
      </w:r>
    </w:p>
    <w:p w:rsidR="00B57A96" w:rsidRPr="00B57A96" w:rsidRDefault="00B57A96" w:rsidP="00B57A96">
      <w:pPr>
        <w:widowControl w:val="0"/>
        <w:spacing w:line="240" w:lineRule="auto"/>
        <w:ind w:left="142" w:hanging="142"/>
        <w:rPr>
          <w:rFonts w:eastAsia="Arial"/>
        </w:rPr>
      </w:pPr>
    </w:p>
    <w:p w:rsidR="00B57A96" w:rsidRPr="00B57A96" w:rsidRDefault="00B57A96" w:rsidP="00B57A96">
      <w:pPr>
        <w:widowControl w:val="0"/>
        <w:spacing w:line="240" w:lineRule="auto"/>
        <w:ind w:left="142" w:hanging="142"/>
        <w:jc w:val="center"/>
        <w:rPr>
          <w:rFonts w:eastAsia="Arial"/>
          <w:u w:val="single"/>
        </w:rPr>
      </w:pPr>
      <w:r w:rsidRPr="00B57A96">
        <w:rPr>
          <w:rFonts w:eastAsia="Arial"/>
          <w:b/>
        </w:rPr>
        <w:t xml:space="preserve">- </w:t>
      </w:r>
      <w:hyperlink w:anchor="Seznam" w:history="1">
        <w:r w:rsidRPr="00B57A96">
          <w:rPr>
            <w:rFonts w:eastAsia="Arial"/>
            <w:b/>
            <w:color w:val="0000FF"/>
            <w:u w:val="single"/>
          </w:rPr>
          <w:t>Zpět</w:t>
        </w:r>
      </w:hyperlink>
      <w:r w:rsidRPr="00B57A96">
        <w:rPr>
          <w:rFonts w:eastAsia="Arial"/>
          <w:b/>
        </w:rPr>
        <w:t xml:space="preserve"> -</w:t>
      </w:r>
    </w:p>
    <w:p w:rsidR="00B57A96" w:rsidRPr="00B57A96" w:rsidRDefault="00B57A96" w:rsidP="00B57A96">
      <w:pPr>
        <w:widowControl w:val="0"/>
        <w:spacing w:line="240" w:lineRule="auto"/>
        <w:ind w:left="142" w:hanging="142"/>
        <w:rPr>
          <w:rFonts w:eastAsia="Arial"/>
        </w:rPr>
      </w:pPr>
    </w:p>
    <w:p w:rsidR="00B57A96" w:rsidRPr="00B57A96" w:rsidRDefault="00B57A96" w:rsidP="00B57A96">
      <w:pPr>
        <w:widowControl w:val="0"/>
        <w:spacing w:line="240" w:lineRule="auto"/>
        <w:ind w:left="142" w:hanging="142"/>
        <w:rPr>
          <w:rFonts w:eastAsia="Arial"/>
        </w:rPr>
      </w:pPr>
      <w:r w:rsidRPr="00B57A96">
        <w:rPr>
          <w:rFonts w:eastAsia="Arial"/>
          <w:u w:val="single"/>
        </w:rPr>
        <w:t xml:space="preserve">Schopnost: </w:t>
      </w:r>
      <w:bookmarkStart w:id="6" w:name="Destilace_magenergie"/>
      <w:r w:rsidRPr="00B57A96">
        <w:rPr>
          <w:rFonts w:eastAsia="Arial"/>
          <w:b/>
          <w:sz w:val="24"/>
        </w:rPr>
        <w:t>Destilace magenergie</w:t>
      </w:r>
      <w:bookmarkEnd w:id="6"/>
      <w:r w:rsidRPr="00B57A96">
        <w:rPr>
          <w:rFonts w:eastAsia="Arial"/>
          <w:b/>
          <w:sz w:val="24"/>
        </w:rPr>
        <w:tab/>
      </w:r>
      <w:r w:rsidRPr="00B57A96">
        <w:rPr>
          <w:rFonts w:eastAsia="Arial"/>
          <w:b/>
          <w:sz w:val="24"/>
        </w:rPr>
        <w:tab/>
      </w:r>
      <w:r w:rsidRPr="00B57A96">
        <w:rPr>
          <w:rFonts w:eastAsia="Arial"/>
          <w:b/>
          <w:sz w:val="24"/>
        </w:rPr>
        <w:tab/>
      </w:r>
      <w:r w:rsidRPr="00B57A96">
        <w:rPr>
          <w:rFonts w:eastAsia="Arial"/>
          <w:u w:val="single"/>
        </w:rPr>
        <w:t>Kategorie:</w:t>
      </w:r>
      <w:r w:rsidRPr="00B57A96">
        <w:rPr>
          <w:rFonts w:eastAsia="Arial"/>
        </w:rPr>
        <w:t xml:space="preserve"> </w:t>
      </w:r>
      <w:r w:rsidRPr="00B57A96">
        <w:rPr>
          <w:rFonts w:eastAsia="Arial"/>
          <w:b/>
          <w:color w:val="0070C0"/>
        </w:rPr>
        <w:t>oborová</w:t>
      </w:r>
      <w:r w:rsidRPr="00B57A96">
        <w:rPr>
          <w:rFonts w:eastAsia="Arial"/>
        </w:rPr>
        <w:t xml:space="preserve"> (alchymista)</w:t>
      </w:r>
    </w:p>
    <w:p w:rsidR="00B57A96" w:rsidRPr="00B57A96" w:rsidRDefault="00B57A96" w:rsidP="00B57A96">
      <w:pPr>
        <w:widowControl w:val="0"/>
        <w:spacing w:line="240" w:lineRule="auto"/>
        <w:ind w:left="142" w:hanging="142"/>
        <w:rPr>
          <w:rFonts w:eastAsia="Arial"/>
        </w:rPr>
      </w:pPr>
      <w:r w:rsidRPr="00B57A96">
        <w:rPr>
          <w:rFonts w:eastAsia="Arial"/>
          <w:lang w:eastAsia="cs-CZ"/>
        </w:rPr>
        <w:drawing>
          <wp:anchor distT="0" distB="0" distL="114300" distR="114300" simplePos="0" relativeHeight="251676672" behindDoc="0" locked="0" layoutInCell="1" allowOverlap="1" wp14:anchorId="77C3E36E" wp14:editId="30F8F93C">
            <wp:simplePos x="0" y="0"/>
            <wp:positionH relativeFrom="margin">
              <wp:posOffset>152400</wp:posOffset>
            </wp:positionH>
            <wp:positionV relativeFrom="paragraph">
              <wp:posOffset>7620</wp:posOffset>
            </wp:positionV>
            <wp:extent cx="251460" cy="254000"/>
            <wp:effectExtent l="0" t="0" r="0" b="0"/>
            <wp:wrapSquare wrapText="bothSides"/>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B57A96">
        <w:rPr>
          <w:rFonts w:eastAsia="Arial"/>
          <w:u w:val="single"/>
        </w:rPr>
        <w:t>Zařazení</w:t>
      </w:r>
      <w:r w:rsidRPr="00B57A96">
        <w:rPr>
          <w:rFonts w:eastAsia="Arial"/>
        </w:rPr>
        <w:t>: alchymie</w:t>
      </w:r>
      <w:r w:rsidRPr="00B57A96">
        <w:rPr>
          <w:rFonts w:eastAsia="Arial"/>
        </w:rPr>
        <w:tab/>
      </w:r>
      <w:r w:rsidRPr="00B57A96">
        <w:rPr>
          <w:rFonts w:eastAsia="Arial"/>
        </w:rPr>
        <w:tab/>
      </w:r>
      <w:r w:rsidRPr="00B57A96">
        <w:rPr>
          <w:rFonts w:eastAsia="Arial"/>
          <w:u w:val="single"/>
        </w:rPr>
        <w:t>Dostupnost</w:t>
      </w:r>
      <w:r w:rsidRPr="00B57A96">
        <w:rPr>
          <w:rFonts w:eastAsia="Arial"/>
        </w:rPr>
        <w:t xml:space="preserve">: </w:t>
      </w:r>
      <w:r w:rsidRPr="00B57A96">
        <w:rPr>
          <w:rFonts w:eastAsia="Arial"/>
          <w:b/>
          <w:highlight w:val="green"/>
        </w:rPr>
        <w:t>základní</w:t>
      </w:r>
      <w:r w:rsidRPr="00B57A96">
        <w:rPr>
          <w:rFonts w:eastAsia="Arial"/>
        </w:rPr>
        <w:t xml:space="preserve"> (1.-5. úr.) </w:t>
      </w:r>
      <w:r w:rsidRPr="00B57A96">
        <w:rPr>
          <w:rFonts w:eastAsia="Arial"/>
        </w:rPr>
        <w:tab/>
      </w:r>
      <w:r w:rsidRPr="00B57A96">
        <w:rPr>
          <w:rFonts w:eastAsia="Arial"/>
          <w:u w:val="single"/>
        </w:rPr>
        <w:t>Počet stupňů</w:t>
      </w:r>
      <w:r w:rsidRPr="00B57A96">
        <w:rPr>
          <w:rFonts w:eastAsia="Arial"/>
        </w:rPr>
        <w:t>: 3</w:t>
      </w:r>
      <w:r w:rsidRPr="00B57A96">
        <w:rPr>
          <w:rFonts w:eastAsia="Arial"/>
        </w:rPr>
        <w:tab/>
      </w:r>
      <w:r w:rsidRPr="00B57A96">
        <w:rPr>
          <w:rFonts w:eastAsia="Arial"/>
        </w:rPr>
        <w:tab/>
      </w:r>
    </w:p>
    <w:p w:rsidR="00B57A96" w:rsidRPr="00B57A96" w:rsidRDefault="00B57A96" w:rsidP="00B57A96">
      <w:pPr>
        <w:widowControl w:val="0"/>
        <w:tabs>
          <w:tab w:val="left" w:pos="4253"/>
        </w:tabs>
        <w:spacing w:line="240" w:lineRule="auto"/>
        <w:ind w:left="142" w:hanging="142"/>
        <w:rPr>
          <w:rFonts w:eastAsia="Arial"/>
        </w:rPr>
      </w:pPr>
      <w:r w:rsidRPr="00B57A96">
        <w:rPr>
          <w:rFonts w:eastAsia="Arial"/>
          <w:u w:val="single"/>
        </w:rPr>
        <w:t>Dostupná pro</w:t>
      </w:r>
      <w:r w:rsidRPr="00B57A96">
        <w:rPr>
          <w:rFonts w:eastAsia="Arial"/>
        </w:rPr>
        <w:t xml:space="preserve">: </w:t>
      </w:r>
      <w:r w:rsidRPr="00B57A96">
        <w:rPr>
          <w:rFonts w:eastAsia="Arial"/>
          <w:color w:val="00B050"/>
        </w:rPr>
        <w:t>alchymista</w:t>
      </w:r>
      <w:r w:rsidRPr="00B57A96">
        <w:rPr>
          <w:rFonts w:eastAsia="Arial"/>
        </w:rPr>
        <w:t xml:space="preserve"> (badatel, pyrofor, šaman, theurg),</w:t>
      </w:r>
      <w:r w:rsidRPr="00B57A96">
        <w:rPr>
          <w:rFonts w:eastAsia="Arial"/>
          <w:color w:val="00B050"/>
        </w:rPr>
        <w:t xml:space="preserve"> lovec pokladů</w:t>
      </w:r>
      <w:r w:rsidRPr="00B57A96">
        <w:rPr>
          <w:rFonts w:eastAsia="Arial"/>
        </w:rPr>
        <w:t xml:space="preserve">, </w:t>
      </w:r>
      <w:r w:rsidRPr="00B57A96">
        <w:rPr>
          <w:rFonts w:eastAsia="Arial"/>
          <w:color w:val="00B050"/>
        </w:rPr>
        <w:t>elementalista, apatykář</w:t>
      </w:r>
      <w:r w:rsidRPr="00B57A96">
        <w:rPr>
          <w:rFonts w:eastAsia="Arial"/>
        </w:rPr>
        <w:t>,</w:t>
      </w:r>
    </w:p>
    <w:p w:rsidR="00B57A96" w:rsidRPr="00B57A96" w:rsidRDefault="00B57A96" w:rsidP="00B57A96">
      <w:pPr>
        <w:widowControl w:val="0"/>
        <w:spacing w:line="240" w:lineRule="auto"/>
        <w:ind w:left="142" w:hanging="142"/>
        <w:rPr>
          <w:rFonts w:eastAsia="Arial"/>
        </w:rPr>
      </w:pPr>
      <w:r w:rsidRPr="00B57A96">
        <w:rPr>
          <w:rFonts w:eastAsia="Arial"/>
          <w:u w:val="single"/>
        </w:rPr>
        <w:t>Předpoklady studia</w:t>
      </w:r>
      <w:r w:rsidRPr="00B57A96">
        <w:rPr>
          <w:rFonts w:eastAsia="Arial"/>
        </w:rPr>
        <w:t xml:space="preserve">: </w:t>
      </w:r>
      <w:r w:rsidRPr="00B57A96">
        <w:rPr>
          <w:rFonts w:eastAsia="Arial"/>
          <w:i/>
        </w:rPr>
        <w:t xml:space="preserve"> - (dostupné </w:t>
      </w:r>
      <w:r w:rsidRPr="00B57A96">
        <w:rPr>
          <w:rFonts w:eastAsia="Arial"/>
          <w:i/>
          <w:color w:val="E36C0A"/>
        </w:rPr>
        <w:t>od 1. úrovně</w:t>
      </w:r>
      <w:r w:rsidRPr="00B57A96">
        <w:rPr>
          <w:rFonts w:eastAsia="Arial"/>
          <w:i/>
        </w:rPr>
        <w:t xml:space="preserve"> bez omezení)</w:t>
      </w:r>
    </w:p>
    <w:p w:rsidR="00B57A96" w:rsidRPr="00B57A96" w:rsidRDefault="00B57A96" w:rsidP="00B57A96">
      <w:pPr>
        <w:widowControl w:val="0"/>
        <w:spacing w:line="240" w:lineRule="auto"/>
        <w:ind w:left="142" w:hanging="142"/>
        <w:rPr>
          <w:rFonts w:eastAsia="Arial"/>
        </w:rPr>
      </w:pPr>
      <w:r w:rsidRPr="00B57A96">
        <w:rPr>
          <w:rFonts w:eastAsia="Arial"/>
          <w:u w:val="single"/>
        </w:rPr>
        <w:t>Předpoklady uplatnění:</w:t>
      </w:r>
      <w:r w:rsidRPr="00B57A96">
        <w:rPr>
          <w:rFonts w:eastAsia="Arial"/>
        </w:rPr>
        <w:t xml:space="preserve"> vlastnictví destilační aparatury</w:t>
      </w:r>
    </w:p>
    <w:p w:rsidR="00B57A96" w:rsidRPr="00B57A96" w:rsidRDefault="00B57A96" w:rsidP="00B57A96">
      <w:pPr>
        <w:widowControl w:val="0"/>
        <w:spacing w:line="240" w:lineRule="auto"/>
        <w:ind w:left="142" w:hanging="142"/>
        <w:rPr>
          <w:rFonts w:eastAsia="Arial"/>
          <w:lang w:eastAsia="cs-CZ"/>
        </w:rPr>
      </w:pPr>
      <w:r w:rsidRPr="00B57A96">
        <w:rPr>
          <w:rFonts w:eastAsia="Arial"/>
          <w:u w:val="single"/>
        </w:rPr>
        <w:t>Popis a tabulka</w:t>
      </w:r>
      <w:r w:rsidRPr="00B57A96">
        <w:rPr>
          <w:rFonts w:eastAsia="Arial"/>
        </w:rPr>
        <w:t xml:space="preserve">: </w:t>
      </w:r>
      <w:r w:rsidRPr="00B57A96">
        <w:rPr>
          <w:rFonts w:eastAsia="Arial"/>
          <w:lang w:eastAsia="cs-CZ"/>
        </w:rPr>
        <w:t xml:space="preserve">Magenergii nezískává </w:t>
      </w:r>
      <w:r w:rsidRPr="00B57A96">
        <w:rPr>
          <w:rFonts w:eastAsia="Arial"/>
          <w:color w:val="00B050"/>
          <w:lang w:eastAsia="cs-CZ"/>
        </w:rPr>
        <w:t>alchymista</w:t>
      </w:r>
      <w:r w:rsidRPr="00B57A96">
        <w:rPr>
          <w:rFonts w:eastAsia="Arial"/>
          <w:lang w:eastAsia="cs-CZ"/>
        </w:rPr>
        <w:t xml:space="preserve"> automaticky, ač při postupu na vyšší úroveň si může zpravidla určité množství dokoupit od svého mistra a může použít jeho destilační aparaturu. </w:t>
      </w:r>
    </w:p>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drawing>
          <wp:anchor distT="0" distB="0" distL="114300" distR="114300" simplePos="0" relativeHeight="251675648" behindDoc="1" locked="0" layoutInCell="1" allowOverlap="1" wp14:anchorId="5A7E3974" wp14:editId="376EFBFF">
            <wp:simplePos x="0" y="0"/>
            <wp:positionH relativeFrom="margin">
              <wp:posOffset>5422265</wp:posOffset>
            </wp:positionH>
            <wp:positionV relativeFrom="paragraph">
              <wp:posOffset>55880</wp:posOffset>
            </wp:positionV>
            <wp:extent cx="1012190" cy="1094740"/>
            <wp:effectExtent l="19050" t="0" r="0" b="0"/>
            <wp:wrapSquare wrapText="bothSides"/>
            <wp:docPr id="15" name="obrázek 3" descr="Destilační přístro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tilační přístroj"/>
                    <pic:cNvPicPr>
                      <a:picLocks noChangeAspect="1" noChangeArrowheads="1"/>
                    </pic:cNvPicPr>
                  </pic:nvPicPr>
                  <pic:blipFill>
                    <a:blip r:embed="rId17"/>
                    <a:srcRect/>
                    <a:stretch>
                      <a:fillRect/>
                    </a:stretch>
                  </pic:blipFill>
                  <pic:spPr bwMode="auto">
                    <a:xfrm>
                      <a:off x="0" y="0"/>
                      <a:ext cx="1012190" cy="1094740"/>
                    </a:xfrm>
                    <a:prstGeom prst="rect">
                      <a:avLst/>
                    </a:prstGeom>
                    <a:noFill/>
                    <a:ln w="9525">
                      <a:noFill/>
                      <a:miter lim="800000"/>
                      <a:headEnd/>
                      <a:tailEnd/>
                    </a:ln>
                  </pic:spPr>
                </pic:pic>
              </a:graphicData>
            </a:graphic>
          </wp:anchor>
        </w:drawing>
      </w:r>
      <w:r w:rsidRPr="00B57A96">
        <w:rPr>
          <w:rFonts w:eastAsia="Arial"/>
          <w:lang w:eastAsia="cs-CZ"/>
        </w:rPr>
        <w:t xml:space="preserve">Od první úrovně je proto schopen destilovat magenergii ze surovin, které ji obsahují. Potřebuje k tomu pouze destilační přístroj a dostatek klidu na práci. PJ posoudí, zda je surovina, kterou se </w:t>
      </w:r>
      <w:r w:rsidRPr="00B57A96">
        <w:rPr>
          <w:rFonts w:eastAsia="Arial"/>
          <w:color w:val="00B050"/>
          <w:lang w:eastAsia="cs-CZ"/>
        </w:rPr>
        <w:t>alchymista</w:t>
      </w:r>
      <w:r w:rsidRPr="00B57A96">
        <w:rPr>
          <w:rFonts w:eastAsia="Arial"/>
          <w:lang w:eastAsia="cs-CZ"/>
        </w:rPr>
        <w:t xml:space="preserve"> pokouší zpracovat narazí nějakým způsobem využitelná a kolik magenergie obsahuje.</w:t>
      </w:r>
    </w:p>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 xml:space="preserve">Destilace je náročný proces. Trvá několik hodin a je k ní zapotřebí klid na práci. Úvodní fáze destilace trvá 3 hodiny. Po uplynutí této doby začne z destilační aparatury vystupovat magenergie. Probíhá vlastní destilace, a to rychlostí 10 magů (míněno původní magenergie ve zdroji, nikoli získané)  za směnu. Jednou započatou destilaci není možno přerušit, a to ani v úvodní fázi, aniž by došlo ke ztrátě veškeré získané magenergie. </w:t>
      </w:r>
    </w:p>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lastRenderedPageBreak/>
        <w:t xml:space="preserve">Množství magenergie, které je alchymista schopen ze surovin získat, závisí na jeho zručnosti, použitém přístroji a na zvládnutí schopnosti destilace. Nikdy ale nemůže vydestilovat více než 100% magenergie obsažené v předmětu a zpravidla vydestiluje alespoň 1 mg. </w:t>
      </w:r>
    </w:p>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 xml:space="preserve">Pro destilaci je možné použít jeden z následujících přístrojů: </w:t>
      </w:r>
    </w:p>
    <w:p w:rsidR="00B57A96" w:rsidRPr="00B57A96" w:rsidRDefault="00B57A96" w:rsidP="00B57A96">
      <w:pPr>
        <w:widowControl w:val="0"/>
        <w:spacing w:line="240" w:lineRule="auto"/>
        <w:ind w:left="142" w:hanging="142"/>
        <w:rPr>
          <w:rFonts w:eastAsia="Arial"/>
          <w:lang w:eastAsia="cs-CZ"/>
        </w:rPr>
      </w:pPr>
      <w:r w:rsidRPr="00B57A96">
        <w:rPr>
          <w:rFonts w:eastAsia="Arial"/>
          <w:b/>
          <w:lang w:eastAsia="cs-CZ"/>
        </w:rPr>
        <w:t>Laboratorní destilační aparatura</w:t>
      </w:r>
      <w:r w:rsidRPr="00B57A96">
        <w:rPr>
          <w:rFonts w:eastAsia="Arial"/>
          <w:lang w:eastAsia="cs-CZ"/>
        </w:rPr>
        <w:t xml:space="preserve"> – je nejúčinnější, ale nejhůře přenosná. Je ji sice možno nosit s sebou, ale i složená má rozměry asi 75 x 50 x 25 coulů a váží 30 kg. Kromě toho je velmi křehká a drahá. </w:t>
      </w:r>
    </w:p>
    <w:p w:rsidR="00B57A96" w:rsidRPr="00B57A96" w:rsidRDefault="00B57A96" w:rsidP="00B57A96">
      <w:pPr>
        <w:widowControl w:val="0"/>
        <w:spacing w:line="240" w:lineRule="auto"/>
        <w:ind w:left="142" w:hanging="142"/>
        <w:rPr>
          <w:rFonts w:eastAsia="Arial"/>
          <w:lang w:eastAsia="cs-CZ"/>
        </w:rPr>
      </w:pPr>
      <w:r w:rsidRPr="00B57A96">
        <w:rPr>
          <w:rFonts w:eastAsia="Arial"/>
          <w:b/>
          <w:lang w:eastAsia="cs-CZ"/>
        </w:rPr>
        <w:t>Přenosná destilační aparatura</w:t>
      </w:r>
      <w:r w:rsidRPr="00B57A96">
        <w:rPr>
          <w:rFonts w:eastAsia="Arial"/>
          <w:lang w:eastAsia="cs-CZ"/>
        </w:rPr>
        <w:t xml:space="preserve"> – je středně účinná, ale snáze přenosná. </w:t>
      </w:r>
    </w:p>
    <w:p w:rsidR="00B57A96" w:rsidRPr="00B57A96" w:rsidRDefault="00B57A96" w:rsidP="00B57A96">
      <w:pPr>
        <w:widowControl w:val="0"/>
        <w:spacing w:line="240" w:lineRule="auto"/>
        <w:ind w:left="142" w:hanging="142"/>
        <w:rPr>
          <w:rFonts w:eastAsia="Arial"/>
          <w:lang w:eastAsia="cs-CZ"/>
        </w:rPr>
      </w:pPr>
      <w:r w:rsidRPr="00B57A96">
        <w:rPr>
          <w:rFonts w:eastAsia="Arial"/>
          <w:b/>
          <w:lang w:eastAsia="cs-CZ"/>
        </w:rPr>
        <w:t>Cestovní destilační aparatura</w:t>
      </w:r>
      <w:r w:rsidRPr="00B57A96">
        <w:rPr>
          <w:rFonts w:eastAsia="Arial"/>
          <w:lang w:eastAsia="cs-CZ"/>
        </w:rPr>
        <w:t xml:space="preserve"> – je nejsnáze přenosná, relativně odolná ale nejméně efektivní</w:t>
      </w:r>
    </w:p>
    <w:tbl>
      <w:tblPr>
        <w:tblW w:w="5568" w:type="dxa"/>
        <w:jc w:val="center"/>
        <w:tblCellMar>
          <w:left w:w="70" w:type="dxa"/>
          <w:right w:w="70" w:type="dxa"/>
        </w:tblCellMar>
        <w:tblLook w:val="04A0" w:firstRow="1" w:lastRow="0" w:firstColumn="1" w:lastColumn="0" w:noHBand="0" w:noVBand="1"/>
      </w:tblPr>
      <w:tblGrid>
        <w:gridCol w:w="824"/>
        <w:gridCol w:w="1041"/>
        <w:gridCol w:w="1284"/>
        <w:gridCol w:w="1048"/>
        <w:gridCol w:w="1008"/>
        <w:gridCol w:w="363"/>
      </w:tblGrid>
      <w:tr w:rsidR="00B57A96" w:rsidRPr="00B57A96" w:rsidTr="00B57A96">
        <w:trPr>
          <w:trHeight w:val="232"/>
          <w:jc w:val="center"/>
        </w:trPr>
        <w:tc>
          <w:tcPr>
            <w:tcW w:w="824" w:type="dxa"/>
            <w:vMerge w:val="restart"/>
            <w:tcBorders>
              <w:top w:val="single" w:sz="8" w:space="0" w:color="000000"/>
              <w:left w:val="single" w:sz="8" w:space="0" w:color="000000"/>
              <w:bottom w:val="single" w:sz="4" w:space="0" w:color="000000"/>
              <w:right w:val="single" w:sz="4" w:space="0" w:color="000000"/>
            </w:tcBorders>
            <w:shd w:val="clear" w:color="000000" w:fill="D7E4BC"/>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Stupeň</w:t>
            </w:r>
          </w:p>
        </w:tc>
        <w:tc>
          <w:tcPr>
            <w:tcW w:w="1041" w:type="dxa"/>
            <w:vMerge w:val="restart"/>
            <w:tcBorders>
              <w:top w:val="single" w:sz="4" w:space="0" w:color="auto"/>
              <w:left w:val="single" w:sz="4" w:space="0" w:color="auto"/>
              <w:bottom w:val="single" w:sz="4" w:space="0" w:color="auto"/>
              <w:right w:val="single" w:sz="4" w:space="0" w:color="auto"/>
            </w:tcBorders>
            <w:shd w:val="clear" w:color="000000" w:fill="D7E4BC"/>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Základ</w:t>
            </w:r>
          </w:p>
        </w:tc>
        <w:tc>
          <w:tcPr>
            <w:tcW w:w="3340" w:type="dxa"/>
            <w:gridSpan w:val="3"/>
            <w:tcBorders>
              <w:top w:val="single" w:sz="4" w:space="0" w:color="auto"/>
              <w:left w:val="nil"/>
              <w:bottom w:val="single" w:sz="4" w:space="0" w:color="auto"/>
              <w:right w:val="single" w:sz="4" w:space="0" w:color="auto"/>
            </w:tcBorders>
            <w:shd w:val="clear" w:color="000000" w:fill="D7E4BC"/>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Dle přístroje</w:t>
            </w:r>
          </w:p>
        </w:tc>
        <w:tc>
          <w:tcPr>
            <w:tcW w:w="363" w:type="dxa"/>
            <w:tcBorders>
              <w:top w:val="nil"/>
              <w:left w:val="nil"/>
              <w:bottom w:val="nil"/>
              <w:right w:val="nil"/>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p>
        </w:tc>
      </w:tr>
      <w:tr w:rsidR="00B57A96" w:rsidRPr="00B57A96" w:rsidTr="00B57A96">
        <w:trPr>
          <w:trHeight w:val="236"/>
          <w:jc w:val="center"/>
        </w:trPr>
        <w:tc>
          <w:tcPr>
            <w:tcW w:w="824" w:type="dxa"/>
            <w:vMerge/>
            <w:tcBorders>
              <w:top w:val="single" w:sz="8" w:space="0" w:color="000000"/>
              <w:left w:val="single" w:sz="8" w:space="0" w:color="000000"/>
              <w:bottom w:val="single" w:sz="4" w:space="0" w:color="000000"/>
              <w:right w:val="single" w:sz="4" w:space="0" w:color="000000"/>
            </w:tcBorders>
            <w:vAlign w:val="center"/>
            <w:hideMark/>
          </w:tcPr>
          <w:p w:rsidR="00B57A96" w:rsidRPr="00B57A96" w:rsidRDefault="00B57A96" w:rsidP="00B57A96">
            <w:pPr>
              <w:widowControl w:val="0"/>
              <w:spacing w:line="240" w:lineRule="auto"/>
              <w:ind w:left="142" w:hanging="142"/>
              <w:rPr>
                <w:rFonts w:eastAsia="Arial"/>
                <w:lang w:eastAsia="cs-CZ"/>
              </w:rPr>
            </w:pPr>
          </w:p>
        </w:tc>
        <w:tc>
          <w:tcPr>
            <w:tcW w:w="1041" w:type="dxa"/>
            <w:vMerge/>
            <w:tcBorders>
              <w:top w:val="single" w:sz="4" w:space="0" w:color="auto"/>
              <w:left w:val="single" w:sz="4" w:space="0" w:color="auto"/>
              <w:bottom w:val="single" w:sz="4" w:space="0" w:color="auto"/>
              <w:right w:val="single" w:sz="4" w:space="0" w:color="auto"/>
            </w:tcBorders>
            <w:vAlign w:val="center"/>
            <w:hideMark/>
          </w:tcPr>
          <w:p w:rsidR="00B57A96" w:rsidRPr="00B57A96" w:rsidRDefault="00B57A96" w:rsidP="00B57A96">
            <w:pPr>
              <w:widowControl w:val="0"/>
              <w:spacing w:line="240" w:lineRule="auto"/>
              <w:ind w:left="142" w:hanging="142"/>
              <w:rPr>
                <w:rFonts w:eastAsia="Arial"/>
                <w:lang w:eastAsia="cs-CZ"/>
              </w:rPr>
            </w:pPr>
          </w:p>
        </w:tc>
        <w:tc>
          <w:tcPr>
            <w:tcW w:w="1284" w:type="dxa"/>
            <w:tcBorders>
              <w:top w:val="nil"/>
              <w:left w:val="nil"/>
              <w:bottom w:val="single" w:sz="4" w:space="0" w:color="auto"/>
              <w:right w:val="single" w:sz="4" w:space="0" w:color="auto"/>
            </w:tcBorders>
            <w:shd w:val="clear" w:color="000000" w:fill="D7E4BC"/>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Laboratorní</w:t>
            </w:r>
          </w:p>
        </w:tc>
        <w:tc>
          <w:tcPr>
            <w:tcW w:w="1048" w:type="dxa"/>
            <w:tcBorders>
              <w:top w:val="nil"/>
              <w:left w:val="nil"/>
              <w:bottom w:val="single" w:sz="4" w:space="0" w:color="auto"/>
              <w:right w:val="single" w:sz="4" w:space="0" w:color="auto"/>
            </w:tcBorders>
            <w:shd w:val="clear" w:color="000000" w:fill="D7E4BC"/>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Přenosný</w:t>
            </w:r>
          </w:p>
        </w:tc>
        <w:tc>
          <w:tcPr>
            <w:tcW w:w="1008" w:type="dxa"/>
            <w:tcBorders>
              <w:top w:val="nil"/>
              <w:left w:val="nil"/>
              <w:bottom w:val="single" w:sz="4" w:space="0" w:color="auto"/>
              <w:right w:val="single" w:sz="4" w:space="0" w:color="auto"/>
            </w:tcBorders>
            <w:shd w:val="clear" w:color="000000" w:fill="D7E4BC"/>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Cestovní</w:t>
            </w:r>
          </w:p>
        </w:tc>
        <w:tc>
          <w:tcPr>
            <w:tcW w:w="363" w:type="dxa"/>
            <w:tcBorders>
              <w:top w:val="nil"/>
              <w:left w:val="nil"/>
              <w:bottom w:val="nil"/>
              <w:right w:val="nil"/>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p>
        </w:tc>
      </w:tr>
      <w:tr w:rsidR="00B57A96" w:rsidRPr="00B57A96" w:rsidTr="00B57A96">
        <w:trPr>
          <w:trHeight w:val="232"/>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jc w:val="center"/>
              <w:rPr>
                <w:rFonts w:eastAsia="Arial"/>
                <w:lang w:eastAsia="cs-CZ"/>
              </w:rPr>
            </w:pPr>
            <w:r w:rsidRPr="00B57A96">
              <w:rPr>
                <w:rFonts w:eastAsia="Arial"/>
                <w:lang w:eastAsia="cs-CZ"/>
              </w:rPr>
              <w:t>0</w:t>
            </w:r>
          </w:p>
        </w:tc>
        <w:tc>
          <w:tcPr>
            <w:tcW w:w="1041"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4xZRČ +</w:t>
            </w:r>
          </w:p>
        </w:tc>
        <w:tc>
          <w:tcPr>
            <w:tcW w:w="128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10+1k10</w:t>
            </w:r>
          </w:p>
        </w:tc>
        <w:tc>
          <w:tcPr>
            <w:tcW w:w="1048"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2k10</w:t>
            </w:r>
          </w:p>
        </w:tc>
        <w:tc>
          <w:tcPr>
            <w:tcW w:w="1008"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1+lk10</w:t>
            </w:r>
          </w:p>
        </w:tc>
        <w:tc>
          <w:tcPr>
            <w:tcW w:w="363" w:type="dxa"/>
            <w:tcBorders>
              <w:top w:val="single" w:sz="4" w:space="0" w:color="auto"/>
              <w:left w:val="nil"/>
              <w:bottom w:val="single"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w:t>
            </w:r>
          </w:p>
        </w:tc>
      </w:tr>
      <w:tr w:rsidR="00B57A96" w:rsidRPr="00B57A96" w:rsidTr="00B57A96">
        <w:trPr>
          <w:trHeight w:val="232"/>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jc w:val="center"/>
              <w:rPr>
                <w:rFonts w:eastAsia="Arial"/>
                <w:lang w:eastAsia="cs-CZ"/>
              </w:rPr>
            </w:pPr>
            <w:r w:rsidRPr="00B57A96">
              <w:rPr>
                <w:rFonts w:eastAsia="Arial"/>
                <w:lang w:eastAsia="cs-CZ"/>
              </w:rPr>
              <w:t>I</w:t>
            </w:r>
          </w:p>
        </w:tc>
        <w:tc>
          <w:tcPr>
            <w:tcW w:w="1041"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6xZRČ +</w:t>
            </w:r>
          </w:p>
        </w:tc>
        <w:tc>
          <w:tcPr>
            <w:tcW w:w="128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20+2k10</w:t>
            </w:r>
          </w:p>
        </w:tc>
        <w:tc>
          <w:tcPr>
            <w:tcW w:w="1048"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4k10</w:t>
            </w:r>
          </w:p>
        </w:tc>
        <w:tc>
          <w:tcPr>
            <w:tcW w:w="1008"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4+2k10</w:t>
            </w:r>
          </w:p>
        </w:tc>
        <w:tc>
          <w:tcPr>
            <w:tcW w:w="363"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w:t>
            </w:r>
          </w:p>
        </w:tc>
      </w:tr>
      <w:tr w:rsidR="00B57A96" w:rsidRPr="00B57A96" w:rsidTr="00B57A96">
        <w:trPr>
          <w:trHeight w:val="232"/>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jc w:val="center"/>
              <w:rPr>
                <w:rFonts w:eastAsia="Arial"/>
                <w:lang w:eastAsia="cs-CZ"/>
              </w:rPr>
            </w:pPr>
            <w:r w:rsidRPr="00B57A96">
              <w:rPr>
                <w:rFonts w:eastAsia="Arial"/>
                <w:lang w:eastAsia="cs-CZ"/>
              </w:rPr>
              <w:t>II</w:t>
            </w:r>
          </w:p>
        </w:tc>
        <w:tc>
          <w:tcPr>
            <w:tcW w:w="1041"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8xZRČ +</w:t>
            </w:r>
          </w:p>
        </w:tc>
        <w:tc>
          <w:tcPr>
            <w:tcW w:w="128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30+3k10</w:t>
            </w:r>
          </w:p>
        </w:tc>
        <w:tc>
          <w:tcPr>
            <w:tcW w:w="1048"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6k10</w:t>
            </w:r>
          </w:p>
        </w:tc>
        <w:tc>
          <w:tcPr>
            <w:tcW w:w="1008"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6+3k10</w:t>
            </w:r>
          </w:p>
        </w:tc>
        <w:tc>
          <w:tcPr>
            <w:tcW w:w="363"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w:t>
            </w:r>
          </w:p>
        </w:tc>
      </w:tr>
      <w:tr w:rsidR="00B57A96" w:rsidRPr="00B57A96" w:rsidTr="00B57A96">
        <w:trPr>
          <w:trHeight w:val="232"/>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jc w:val="center"/>
              <w:rPr>
                <w:rFonts w:eastAsia="Arial"/>
                <w:lang w:eastAsia="cs-CZ"/>
              </w:rPr>
            </w:pPr>
            <w:r w:rsidRPr="00B57A96">
              <w:rPr>
                <w:rFonts w:eastAsia="Arial"/>
                <w:lang w:eastAsia="cs-CZ"/>
              </w:rPr>
              <w:t>III</w:t>
            </w:r>
          </w:p>
        </w:tc>
        <w:tc>
          <w:tcPr>
            <w:tcW w:w="1041" w:type="dxa"/>
            <w:tcBorders>
              <w:top w:val="nil"/>
              <w:left w:val="single" w:sz="4" w:space="0" w:color="auto"/>
              <w:bottom w:val="single"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10xZRČ +</w:t>
            </w:r>
          </w:p>
        </w:tc>
        <w:tc>
          <w:tcPr>
            <w:tcW w:w="1284"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40+4k10</w:t>
            </w:r>
          </w:p>
        </w:tc>
        <w:tc>
          <w:tcPr>
            <w:tcW w:w="1048"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8k10</w:t>
            </w:r>
          </w:p>
        </w:tc>
        <w:tc>
          <w:tcPr>
            <w:tcW w:w="1008"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8+4k10</w:t>
            </w:r>
          </w:p>
        </w:tc>
        <w:tc>
          <w:tcPr>
            <w:tcW w:w="363"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widowControl w:val="0"/>
              <w:spacing w:line="240" w:lineRule="auto"/>
              <w:ind w:left="142" w:hanging="142"/>
              <w:rPr>
                <w:rFonts w:eastAsia="Arial"/>
                <w:lang w:eastAsia="cs-CZ"/>
              </w:rPr>
            </w:pPr>
            <w:r w:rsidRPr="00B57A96">
              <w:rPr>
                <w:rFonts w:eastAsia="Arial"/>
                <w:lang w:eastAsia="cs-CZ"/>
              </w:rPr>
              <w:t>%</w:t>
            </w:r>
          </w:p>
        </w:tc>
      </w:tr>
    </w:tbl>
    <w:p w:rsidR="00B57A96" w:rsidRPr="00B57A96" w:rsidRDefault="00B57A96" w:rsidP="00B57A96">
      <w:pPr>
        <w:widowControl w:val="0"/>
        <w:spacing w:line="240" w:lineRule="auto"/>
        <w:ind w:left="142" w:hanging="142"/>
        <w:rPr>
          <w:rFonts w:eastAsia="Arial"/>
          <w:lang w:eastAsia="cs-CZ"/>
        </w:rPr>
      </w:pPr>
    </w:p>
    <w:p w:rsidR="00B57A96" w:rsidRPr="00B57A96" w:rsidRDefault="00B57A96" w:rsidP="00B57A96">
      <w:pPr>
        <w:widowControl w:val="0"/>
        <w:spacing w:line="240" w:lineRule="auto"/>
        <w:ind w:left="142" w:hanging="142"/>
        <w:jc w:val="center"/>
        <w:rPr>
          <w:rFonts w:eastAsia="Arial"/>
          <w:u w:val="single"/>
        </w:rPr>
      </w:pPr>
      <w:r w:rsidRPr="00B57A96">
        <w:rPr>
          <w:rFonts w:eastAsia="Arial"/>
          <w:b/>
        </w:rPr>
        <w:t xml:space="preserve">- </w:t>
      </w:r>
      <w:hyperlink w:anchor="Seznam" w:history="1">
        <w:r w:rsidRPr="00B57A96">
          <w:rPr>
            <w:rFonts w:eastAsia="Arial"/>
            <w:b/>
            <w:color w:val="0000FF"/>
            <w:u w:val="single"/>
          </w:rPr>
          <w:t>Zpět</w:t>
        </w:r>
      </w:hyperlink>
      <w:r w:rsidRPr="00B57A96">
        <w:rPr>
          <w:rFonts w:eastAsia="Arial"/>
          <w:b/>
        </w:rPr>
        <w:t xml:space="preserve"> -</w:t>
      </w:r>
    </w:p>
    <w:p w:rsidR="00B57A96" w:rsidRPr="00B57A96" w:rsidRDefault="00B57A96" w:rsidP="00B57A96">
      <w:pPr>
        <w:widowControl w:val="0"/>
        <w:spacing w:line="240" w:lineRule="auto"/>
        <w:ind w:left="142" w:hanging="142"/>
        <w:rPr>
          <w:rFonts w:eastAsia="Arial"/>
        </w:rPr>
      </w:pPr>
    </w:p>
    <w:p w:rsidR="003D54C1" w:rsidRPr="003D54C1" w:rsidRDefault="003D54C1" w:rsidP="003D54C1">
      <w:pPr>
        <w:widowControl w:val="0"/>
        <w:spacing w:line="240" w:lineRule="auto"/>
        <w:ind w:left="142" w:hanging="142"/>
        <w:rPr>
          <w:rFonts w:eastAsia="Arial"/>
        </w:rPr>
      </w:pPr>
      <w:r w:rsidRPr="003D54C1">
        <w:rPr>
          <w:rFonts w:eastAsia="Arial"/>
          <w:u w:val="single"/>
        </w:rPr>
        <w:t xml:space="preserve">Schopnost: </w:t>
      </w:r>
      <w:bookmarkStart w:id="7" w:name="Doplnovani_surovin"/>
      <w:r w:rsidRPr="003D54C1">
        <w:rPr>
          <w:rFonts w:eastAsia="Arial"/>
          <w:b/>
          <w:sz w:val="24"/>
        </w:rPr>
        <w:t>Doplňování surovin</w:t>
      </w:r>
      <w:bookmarkEnd w:id="7"/>
      <w:r w:rsidRPr="003D54C1">
        <w:rPr>
          <w:rFonts w:eastAsia="Arial"/>
          <w:b/>
          <w:sz w:val="24"/>
        </w:rPr>
        <w:tab/>
      </w:r>
      <w:r w:rsidRPr="003D54C1">
        <w:rPr>
          <w:rFonts w:eastAsia="Arial"/>
          <w:b/>
          <w:sz w:val="24"/>
        </w:rPr>
        <w:tab/>
      </w:r>
      <w:r w:rsidRPr="003D54C1">
        <w:rPr>
          <w:rFonts w:eastAsia="Arial"/>
          <w:b/>
          <w:sz w:val="24"/>
        </w:rPr>
        <w:tab/>
      </w:r>
      <w:r w:rsidRPr="003D54C1">
        <w:rPr>
          <w:rFonts w:eastAsia="Arial"/>
          <w:u w:val="single"/>
        </w:rPr>
        <w:t>Kategorie:</w:t>
      </w:r>
      <w:r w:rsidRPr="003D54C1">
        <w:rPr>
          <w:rFonts w:eastAsia="Arial"/>
        </w:rPr>
        <w:t xml:space="preserve"> </w:t>
      </w:r>
      <w:r w:rsidRPr="003D54C1">
        <w:rPr>
          <w:rFonts w:eastAsia="Arial"/>
          <w:b/>
          <w:color w:val="0070C0"/>
        </w:rPr>
        <w:t>oborová</w:t>
      </w:r>
      <w:r w:rsidRPr="003D54C1">
        <w:rPr>
          <w:rFonts w:eastAsia="Arial"/>
        </w:rPr>
        <w:t xml:space="preserve"> (alchymista)</w:t>
      </w:r>
    </w:p>
    <w:p w:rsidR="003D54C1" w:rsidRPr="003D54C1" w:rsidRDefault="003D54C1" w:rsidP="003D54C1">
      <w:pPr>
        <w:widowControl w:val="0"/>
        <w:spacing w:line="240" w:lineRule="auto"/>
        <w:ind w:left="142" w:hanging="142"/>
        <w:rPr>
          <w:rFonts w:eastAsia="Arial"/>
        </w:rPr>
      </w:pPr>
      <w:r w:rsidRPr="003D54C1">
        <w:rPr>
          <w:rFonts w:eastAsia="Arial"/>
          <w:lang w:eastAsia="cs-CZ"/>
        </w:rPr>
        <w:drawing>
          <wp:anchor distT="0" distB="0" distL="114300" distR="114300" simplePos="0" relativeHeight="251678720" behindDoc="0" locked="0" layoutInCell="1" allowOverlap="1" wp14:anchorId="6035FD13" wp14:editId="123ABBAA">
            <wp:simplePos x="0" y="0"/>
            <wp:positionH relativeFrom="margin">
              <wp:posOffset>91440</wp:posOffset>
            </wp:positionH>
            <wp:positionV relativeFrom="paragraph">
              <wp:posOffset>106045</wp:posOffset>
            </wp:positionV>
            <wp:extent cx="251460" cy="254000"/>
            <wp:effectExtent l="0" t="0" r="0" b="0"/>
            <wp:wrapSquare wrapText="bothSides"/>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3D54C1">
        <w:rPr>
          <w:rFonts w:eastAsia="Arial"/>
          <w:u w:val="single"/>
        </w:rPr>
        <w:t>Zařazení</w:t>
      </w:r>
      <w:r w:rsidRPr="003D54C1">
        <w:rPr>
          <w:rFonts w:eastAsia="Arial"/>
        </w:rPr>
        <w:t>: alchymie</w:t>
      </w:r>
      <w:r w:rsidRPr="003D54C1">
        <w:rPr>
          <w:rFonts w:eastAsia="Arial"/>
        </w:rPr>
        <w:tab/>
      </w:r>
      <w:r w:rsidRPr="003D54C1">
        <w:rPr>
          <w:rFonts w:eastAsia="Arial"/>
        </w:rPr>
        <w:tab/>
      </w:r>
      <w:r w:rsidRPr="003D54C1">
        <w:rPr>
          <w:rFonts w:eastAsia="Arial"/>
          <w:u w:val="single"/>
        </w:rPr>
        <w:t>Dostupnost</w:t>
      </w:r>
      <w:r w:rsidRPr="003D54C1">
        <w:rPr>
          <w:rFonts w:eastAsia="Arial"/>
        </w:rPr>
        <w:t xml:space="preserve">: </w:t>
      </w:r>
      <w:r w:rsidRPr="003D54C1">
        <w:rPr>
          <w:rFonts w:eastAsia="Arial"/>
          <w:b/>
          <w:highlight w:val="green"/>
        </w:rPr>
        <w:t>základní</w:t>
      </w:r>
      <w:r w:rsidRPr="003D54C1">
        <w:rPr>
          <w:rFonts w:eastAsia="Arial"/>
        </w:rPr>
        <w:t xml:space="preserve"> (1.-5. úr.)</w:t>
      </w:r>
      <w:r w:rsidRPr="003D54C1">
        <w:rPr>
          <w:rFonts w:eastAsia="Arial"/>
        </w:rPr>
        <w:tab/>
      </w:r>
      <w:r w:rsidRPr="003D54C1">
        <w:rPr>
          <w:rFonts w:eastAsia="Arial"/>
          <w:u w:val="single"/>
        </w:rPr>
        <w:t>Počet stupňů</w:t>
      </w:r>
      <w:r w:rsidRPr="003D54C1">
        <w:rPr>
          <w:rFonts w:eastAsia="Arial"/>
        </w:rPr>
        <w:t>: 6</w:t>
      </w:r>
      <w:r w:rsidRPr="003D54C1">
        <w:rPr>
          <w:rFonts w:eastAsia="Arial"/>
        </w:rPr>
        <w:tab/>
      </w:r>
      <w:r w:rsidRPr="003D54C1">
        <w:rPr>
          <w:rFonts w:eastAsia="Arial"/>
        </w:rPr>
        <w:tab/>
      </w:r>
    </w:p>
    <w:p w:rsidR="003D54C1" w:rsidRPr="003D54C1" w:rsidRDefault="003D54C1" w:rsidP="003D54C1">
      <w:pPr>
        <w:widowControl w:val="0"/>
        <w:tabs>
          <w:tab w:val="left" w:pos="4253"/>
        </w:tabs>
        <w:spacing w:line="240" w:lineRule="auto"/>
        <w:ind w:left="142" w:hanging="142"/>
        <w:rPr>
          <w:rFonts w:eastAsia="Arial"/>
        </w:rPr>
      </w:pPr>
      <w:r w:rsidRPr="003D54C1">
        <w:rPr>
          <w:rFonts w:eastAsia="Arial"/>
          <w:u w:val="single"/>
        </w:rPr>
        <w:t>Dostupná pro</w:t>
      </w:r>
      <w:r w:rsidRPr="003D54C1">
        <w:rPr>
          <w:rFonts w:eastAsia="Arial"/>
        </w:rPr>
        <w:t xml:space="preserve">: </w:t>
      </w:r>
      <w:r w:rsidRPr="003D54C1">
        <w:rPr>
          <w:rFonts w:eastAsia="Arial"/>
          <w:color w:val="00B050"/>
        </w:rPr>
        <w:t>alchymista</w:t>
      </w:r>
      <w:r w:rsidRPr="003D54C1">
        <w:rPr>
          <w:rFonts w:eastAsia="Arial"/>
        </w:rPr>
        <w:t xml:space="preserve"> (badatel, pyrofor, šaman, theurg), </w:t>
      </w:r>
      <w:r w:rsidRPr="003D54C1">
        <w:rPr>
          <w:rFonts w:eastAsia="Arial"/>
          <w:color w:val="00B050"/>
        </w:rPr>
        <w:t>lovec pokladů</w:t>
      </w:r>
      <w:r w:rsidRPr="003D54C1">
        <w:rPr>
          <w:rFonts w:eastAsia="Arial"/>
        </w:rPr>
        <w:t xml:space="preserve">, </w:t>
      </w:r>
      <w:r w:rsidRPr="003D54C1">
        <w:rPr>
          <w:rFonts w:eastAsia="Arial"/>
          <w:color w:val="00B050"/>
        </w:rPr>
        <w:t>elementalista</w:t>
      </w:r>
      <w:r w:rsidRPr="003D54C1">
        <w:rPr>
          <w:rFonts w:eastAsia="Arial"/>
        </w:rPr>
        <w:t>,</w:t>
      </w:r>
      <w:r w:rsidRPr="003D54C1">
        <w:rPr>
          <w:rFonts w:eastAsia="Arial"/>
          <w:color w:val="00B050"/>
        </w:rPr>
        <w:t xml:space="preserve"> apatykář</w:t>
      </w:r>
      <w:r w:rsidRPr="003D54C1">
        <w:rPr>
          <w:rFonts w:eastAsia="Arial"/>
        </w:rPr>
        <w:t xml:space="preserve">,  </w:t>
      </w:r>
    </w:p>
    <w:p w:rsidR="003D54C1" w:rsidRPr="003D54C1" w:rsidRDefault="003D54C1" w:rsidP="003D54C1">
      <w:pPr>
        <w:widowControl w:val="0"/>
        <w:spacing w:line="240" w:lineRule="auto"/>
        <w:ind w:left="142" w:hanging="142"/>
        <w:jc w:val="left"/>
        <w:rPr>
          <w:rFonts w:eastAsia="Arial"/>
          <w:i/>
        </w:rPr>
      </w:pPr>
      <w:r w:rsidRPr="003D54C1">
        <w:rPr>
          <w:rFonts w:eastAsia="Arial"/>
          <w:u w:val="single"/>
        </w:rPr>
        <w:t>Předpoklady studia</w:t>
      </w:r>
      <w:r w:rsidRPr="003D54C1">
        <w:rPr>
          <w:rFonts w:eastAsia="Arial"/>
        </w:rPr>
        <w:t xml:space="preserve">:  - </w:t>
      </w:r>
      <w:r w:rsidRPr="003D54C1">
        <w:rPr>
          <w:rFonts w:eastAsia="Arial"/>
          <w:i/>
        </w:rPr>
        <w:t xml:space="preserve">(dostupné </w:t>
      </w:r>
      <w:r w:rsidRPr="003D54C1">
        <w:rPr>
          <w:rFonts w:eastAsia="Arial"/>
          <w:i/>
          <w:color w:val="E36C0A"/>
        </w:rPr>
        <w:t>od 1. úrovně</w:t>
      </w:r>
      <w:r w:rsidRPr="003D54C1">
        <w:rPr>
          <w:rFonts w:eastAsia="Arial"/>
          <w:i/>
        </w:rPr>
        <w:t xml:space="preserve"> bez omezení)</w:t>
      </w:r>
    </w:p>
    <w:p w:rsidR="003D54C1" w:rsidRPr="003D54C1" w:rsidRDefault="003D54C1" w:rsidP="003D54C1">
      <w:pPr>
        <w:widowControl w:val="0"/>
        <w:spacing w:line="240" w:lineRule="auto"/>
        <w:ind w:left="142" w:hanging="142"/>
        <w:rPr>
          <w:rFonts w:eastAsia="Arial"/>
          <w:i/>
        </w:rPr>
      </w:pPr>
      <w:r w:rsidRPr="003D54C1">
        <w:rPr>
          <w:rFonts w:eastAsia="Arial"/>
        </w:rPr>
        <w:t>Předpoklady uplatnění:</w:t>
      </w:r>
      <w:r w:rsidRPr="003D54C1">
        <w:rPr>
          <w:rFonts w:eastAsia="Arial"/>
          <w:i/>
        </w:rPr>
        <w:t xml:space="preserve"> hledání surovin. </w:t>
      </w:r>
    </w:p>
    <w:p w:rsidR="003D54C1" w:rsidRPr="003D54C1" w:rsidRDefault="003D54C1" w:rsidP="003D54C1">
      <w:pPr>
        <w:widowControl w:val="0"/>
        <w:spacing w:line="240" w:lineRule="auto"/>
        <w:ind w:left="142" w:hanging="142"/>
        <w:rPr>
          <w:rFonts w:eastAsia="Arial"/>
          <w:u w:val="single"/>
        </w:rPr>
      </w:pPr>
      <w:r w:rsidRPr="003D54C1">
        <w:rPr>
          <w:rFonts w:eastAsia="Arial"/>
          <w:u w:val="single"/>
        </w:rPr>
        <w:t>Popis a tabulka</w:t>
      </w:r>
      <w:r w:rsidRPr="003D54C1">
        <w:rPr>
          <w:rFonts w:eastAsia="Arial"/>
        </w:rPr>
        <w:t xml:space="preserve">: </w:t>
      </w:r>
      <w:r w:rsidRPr="003D54C1">
        <w:rPr>
          <w:rFonts w:eastAsia="Arial"/>
          <w:lang w:eastAsia="cs-CZ"/>
        </w:rPr>
        <w:t>Stejně jako magenergii, ani suroviny nezískává alchymista automaticky (ač opět platí, že při postupu je určité množství schopen dokoupit u svého mistra). Občas je také možné něco dokoupit u jiných alchymistů (záleží ale na alchymistově dovednosti Hanlířství, případně Diplomacii, nakolik mu budou ochotni vyjít vstříc. Obvyká je totiž odpověď: „Nic. Sám mám málo.“)</w:t>
      </w:r>
    </w:p>
    <w:p w:rsidR="003D54C1" w:rsidRPr="003D54C1" w:rsidRDefault="003D54C1" w:rsidP="003D54C1">
      <w:pPr>
        <w:widowControl w:val="0"/>
        <w:spacing w:line="240" w:lineRule="auto"/>
        <w:ind w:left="142" w:hanging="142"/>
        <w:rPr>
          <w:rFonts w:eastAsia="Arial"/>
          <w:lang w:eastAsia="cs-CZ"/>
        </w:rPr>
      </w:pPr>
      <w:r w:rsidRPr="003D54C1">
        <w:rPr>
          <w:rFonts w:eastAsia="Arial"/>
          <w:b/>
          <w:sz w:val="24"/>
          <w:lang w:eastAsia="cs-CZ"/>
        </w:rPr>
        <w:t xml:space="preserve">       </w:t>
      </w:r>
      <w:r w:rsidRPr="003D54C1">
        <w:rPr>
          <w:rFonts w:eastAsia="Arial"/>
          <w:lang w:eastAsia="cs-CZ"/>
        </w:rPr>
        <w:t xml:space="preserve"> Existují 2 způsoby, jak může alchymista spolehlivě a bez velkého rizika suroviny doplnit:</w:t>
      </w: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 xml:space="preserve">1. Shánění – je to činnost, kdy alchymista obchází obchůdky ve městě, sedláky na vesnici, vojáky v pevnosti apod. a snaží se koupit potřebné ingredience (placeno a cena odpovídá hodnotě 1 suroviny uvedené u schopnosti Truhla). </w:t>
      </w: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 xml:space="preserve">2. Sběr – je méně efektivní, ale zdarma. Alchymista se při něm pokouší najít vhodné suroviny volně dostupné v přírodě. </w:t>
      </w: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ab/>
        <w:t xml:space="preserve">Při sběru si rozlišují tři situace z hlediska rizikovosti sběru: </w:t>
      </w:r>
    </w:p>
    <w:p w:rsidR="003D54C1" w:rsidRPr="003D54C1" w:rsidRDefault="003D54C1" w:rsidP="003D54C1">
      <w:pPr>
        <w:widowControl w:val="0"/>
        <w:spacing w:line="240" w:lineRule="auto"/>
        <w:ind w:left="426" w:hanging="284"/>
        <w:rPr>
          <w:rFonts w:eastAsia="Arial"/>
          <w:lang w:eastAsia="cs-CZ"/>
        </w:rPr>
      </w:pPr>
      <w:r w:rsidRPr="003D54C1">
        <w:rPr>
          <w:rFonts w:eastAsia="Arial"/>
          <w:lang w:eastAsia="cs-CZ"/>
        </w:rPr>
        <w:t>I. Volná příroda v blízkosti cest a lidských sídel – nebezpečí prakticky nehrozí, ale množství nalezených surovin je minimální</w:t>
      </w:r>
      <w:r w:rsidRPr="003D54C1">
        <w:rPr>
          <w:rFonts w:eastAsia="Arial"/>
          <w:lang w:eastAsia="cs-CZ"/>
        </w:rPr>
        <w:tab/>
      </w:r>
    </w:p>
    <w:p w:rsidR="003D54C1" w:rsidRPr="003D54C1" w:rsidRDefault="003D54C1" w:rsidP="003D54C1">
      <w:pPr>
        <w:widowControl w:val="0"/>
        <w:spacing w:line="240" w:lineRule="auto"/>
        <w:ind w:left="426" w:hanging="284"/>
        <w:rPr>
          <w:rFonts w:eastAsia="Arial"/>
          <w:lang w:eastAsia="cs-CZ"/>
        </w:rPr>
      </w:pPr>
      <w:r w:rsidRPr="003D54C1">
        <w:rPr>
          <w:rFonts w:eastAsia="Arial"/>
          <w:lang w:eastAsia="cs-CZ"/>
        </w:rPr>
        <w:t xml:space="preserve">II. Divočina – odlehlé končiny, daleko od lidských příbytků. Zde už to není bez rizka. Šance na poklidný průběh je 80% (hází si alchymista). Neúspěch znamená, že bude při sběru napaden nějakou divokou šelmou či netvorem, který mu může způsobit zranění nebo jinou škodu. Fatální neúspěch pak znamená napadení tvorem, který může ohrozit alchymistův život. </w:t>
      </w:r>
    </w:p>
    <w:p w:rsidR="003D54C1" w:rsidRPr="003D54C1" w:rsidRDefault="003D54C1" w:rsidP="003D54C1">
      <w:pPr>
        <w:widowControl w:val="0"/>
        <w:spacing w:line="240" w:lineRule="auto"/>
        <w:ind w:left="426" w:hanging="284"/>
        <w:rPr>
          <w:rFonts w:eastAsia="Arial"/>
          <w:lang w:eastAsia="cs-CZ"/>
        </w:rPr>
      </w:pPr>
      <w:r w:rsidRPr="003D54C1">
        <w:rPr>
          <w:rFonts w:eastAsia="Arial"/>
          <w:lang w:eastAsia="cs-CZ"/>
        </w:rPr>
        <w:t xml:space="preserve">III. Rizikové oblasti – hlubiny prastarých hvozdů, neprobádané močály apod. Zde se dají najít docela slušné zásoby. Šance na poklidný průběh je ale pouze 20%. Neúspěch opět znamená ohrožení alchymistova zdraví či majetku a fatální neúspěch pak událost, ohrožující alchymistův život. </w:t>
      </w: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 xml:space="preserve"> </w:t>
      </w: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 xml:space="preserve">Doplňování surovin je možné provádět </w:t>
      </w:r>
      <w:r w:rsidRPr="003D54C1">
        <w:rPr>
          <w:rFonts w:eastAsia="Arial"/>
          <w:b/>
          <w:lang w:eastAsia="cs-CZ"/>
        </w:rPr>
        <w:t>1x za den</w:t>
      </w:r>
      <w:r w:rsidRPr="003D54C1">
        <w:rPr>
          <w:rFonts w:eastAsia="Arial"/>
          <w:lang w:eastAsia="cs-CZ"/>
        </w:rPr>
        <w:t xml:space="preserve"> a trvá </w:t>
      </w:r>
      <w:r w:rsidRPr="003D54C1">
        <w:rPr>
          <w:rFonts w:eastAsia="Arial"/>
          <w:b/>
          <w:lang w:eastAsia="cs-CZ"/>
        </w:rPr>
        <w:t>3 hodiny</w:t>
      </w:r>
      <w:r w:rsidRPr="003D54C1">
        <w:rPr>
          <w:rFonts w:eastAsia="Arial"/>
          <w:lang w:eastAsia="cs-CZ"/>
        </w:rPr>
        <w:t xml:space="preserve">. Množství získaných surovin uvádí tabulka a je závislé na alchymistově zvládnutí této schopnosti. </w:t>
      </w: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 xml:space="preserve">Pokud alchymista ovládne dovednost </w:t>
      </w:r>
      <w:r w:rsidRPr="003D54C1">
        <w:rPr>
          <w:rFonts w:eastAsia="Arial"/>
          <w:color w:val="E36C0A"/>
          <w:lang w:eastAsia="cs-CZ"/>
        </w:rPr>
        <w:t>Botanika</w:t>
      </w:r>
      <w:r w:rsidRPr="003D54C1">
        <w:rPr>
          <w:rFonts w:eastAsia="Arial"/>
          <w:lang w:eastAsia="cs-CZ"/>
        </w:rPr>
        <w:t xml:space="preserve"> na stupeň alespoň </w:t>
      </w:r>
      <w:r w:rsidRPr="003D54C1">
        <w:rPr>
          <w:rFonts w:eastAsia="Arial"/>
          <w:color w:val="E36C0A"/>
          <w:lang w:eastAsia="cs-CZ"/>
        </w:rPr>
        <w:t>Dobře</w:t>
      </w:r>
      <w:r w:rsidRPr="003D54C1">
        <w:rPr>
          <w:rFonts w:eastAsia="Arial"/>
          <w:lang w:eastAsia="cs-CZ"/>
        </w:rPr>
        <w:t>, zlepšuje se jeho schopnost Sběru o 1 Sur / den.</w:t>
      </w: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 xml:space="preserve">Pokud alchymista ovládne dovednost </w:t>
      </w:r>
      <w:r w:rsidRPr="003D54C1">
        <w:rPr>
          <w:rFonts w:eastAsia="Arial"/>
          <w:color w:val="E36C0A"/>
          <w:lang w:eastAsia="cs-CZ"/>
        </w:rPr>
        <w:t>Diplomacie</w:t>
      </w:r>
      <w:r w:rsidRPr="003D54C1">
        <w:rPr>
          <w:rFonts w:eastAsia="Arial"/>
          <w:lang w:eastAsia="cs-CZ"/>
        </w:rPr>
        <w:t xml:space="preserve"> a/nebo </w:t>
      </w:r>
      <w:r w:rsidRPr="003D54C1">
        <w:rPr>
          <w:rFonts w:eastAsia="Arial"/>
          <w:color w:val="E36C0A"/>
          <w:lang w:eastAsia="cs-CZ"/>
        </w:rPr>
        <w:t>Handlířství</w:t>
      </w:r>
      <w:r w:rsidRPr="003D54C1">
        <w:rPr>
          <w:rFonts w:eastAsia="Arial"/>
          <w:lang w:eastAsia="cs-CZ"/>
        </w:rPr>
        <w:t xml:space="preserve"> alespoň na </w:t>
      </w:r>
      <w:r w:rsidRPr="003D54C1">
        <w:rPr>
          <w:rFonts w:eastAsia="Arial"/>
          <w:color w:val="E36C0A"/>
          <w:lang w:eastAsia="cs-CZ"/>
        </w:rPr>
        <w:t>Dobře</w:t>
      </w:r>
      <w:r w:rsidRPr="003D54C1">
        <w:rPr>
          <w:rFonts w:eastAsia="Arial"/>
          <w:lang w:eastAsia="cs-CZ"/>
        </w:rPr>
        <w:t xml:space="preserve">, zvyšuje se jeho schopnost Shánění 5 Sur / den (za zvládnutí obou dovedností se zvýší o 10 Sur / den). </w:t>
      </w:r>
    </w:p>
    <w:tbl>
      <w:tblPr>
        <w:tblW w:w="4236" w:type="dxa"/>
        <w:jc w:val="center"/>
        <w:tblCellMar>
          <w:left w:w="70" w:type="dxa"/>
          <w:right w:w="70" w:type="dxa"/>
        </w:tblCellMar>
        <w:tblLook w:val="04A0" w:firstRow="1" w:lastRow="0" w:firstColumn="1" w:lastColumn="0" w:noHBand="0" w:noVBand="1"/>
      </w:tblPr>
      <w:tblGrid>
        <w:gridCol w:w="696"/>
        <w:gridCol w:w="880"/>
        <w:gridCol w:w="824"/>
        <w:gridCol w:w="824"/>
        <w:gridCol w:w="1012"/>
      </w:tblGrid>
      <w:tr w:rsidR="003D54C1" w:rsidRPr="003D54C1" w:rsidTr="003D54C1">
        <w:trPr>
          <w:trHeight w:val="255"/>
          <w:jc w:val="center"/>
        </w:trPr>
        <w:tc>
          <w:tcPr>
            <w:tcW w:w="696" w:type="dxa"/>
            <w:vMerge w:val="restart"/>
            <w:tcBorders>
              <w:top w:val="single" w:sz="4" w:space="0" w:color="auto"/>
              <w:left w:val="single" w:sz="4" w:space="0" w:color="auto"/>
              <w:bottom w:val="single" w:sz="4" w:space="0" w:color="auto"/>
              <w:right w:val="single" w:sz="4" w:space="0" w:color="auto"/>
            </w:tcBorders>
            <w:shd w:val="clear" w:color="000000" w:fill="D7E4BC"/>
            <w:noWrap/>
            <w:vAlign w:val="center"/>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Stupeň</w:t>
            </w:r>
          </w:p>
        </w:tc>
        <w:tc>
          <w:tcPr>
            <w:tcW w:w="880" w:type="dxa"/>
            <w:vMerge w:val="restart"/>
            <w:tcBorders>
              <w:top w:val="single" w:sz="4" w:space="0" w:color="auto"/>
              <w:left w:val="single" w:sz="4" w:space="0" w:color="auto"/>
              <w:bottom w:val="single" w:sz="4" w:space="0" w:color="auto"/>
              <w:right w:val="single" w:sz="4" w:space="0" w:color="auto"/>
            </w:tcBorders>
            <w:shd w:val="clear" w:color="000000" w:fill="D7E4BC"/>
            <w:noWrap/>
            <w:vAlign w:val="center"/>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Shánění</w:t>
            </w:r>
          </w:p>
        </w:tc>
        <w:tc>
          <w:tcPr>
            <w:tcW w:w="2660" w:type="dxa"/>
            <w:gridSpan w:val="3"/>
            <w:tcBorders>
              <w:top w:val="single" w:sz="4" w:space="0" w:color="auto"/>
              <w:left w:val="nil"/>
              <w:bottom w:val="single" w:sz="4" w:space="0" w:color="auto"/>
              <w:right w:val="single" w:sz="4" w:space="0" w:color="auto"/>
            </w:tcBorders>
            <w:shd w:val="clear" w:color="000000" w:fill="D7E4BC"/>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Sběr</w:t>
            </w:r>
          </w:p>
        </w:tc>
      </w:tr>
      <w:tr w:rsidR="003D54C1" w:rsidRPr="003D54C1" w:rsidTr="003D54C1">
        <w:trPr>
          <w:trHeight w:val="255"/>
          <w:jc w:val="center"/>
        </w:trPr>
        <w:tc>
          <w:tcPr>
            <w:tcW w:w="696" w:type="dxa"/>
            <w:vMerge/>
            <w:tcBorders>
              <w:top w:val="single" w:sz="4" w:space="0" w:color="auto"/>
              <w:left w:val="single" w:sz="4" w:space="0" w:color="auto"/>
              <w:bottom w:val="single" w:sz="4" w:space="0" w:color="auto"/>
              <w:right w:val="single" w:sz="4" w:space="0" w:color="auto"/>
            </w:tcBorders>
            <w:vAlign w:val="center"/>
            <w:hideMark/>
          </w:tcPr>
          <w:p w:rsidR="003D54C1" w:rsidRPr="003D54C1" w:rsidRDefault="003D54C1" w:rsidP="003D54C1">
            <w:pPr>
              <w:widowControl w:val="0"/>
              <w:spacing w:line="240" w:lineRule="auto"/>
              <w:ind w:left="142" w:hanging="142"/>
              <w:rPr>
                <w:rFonts w:eastAsia="Arial"/>
                <w:lang w:eastAsia="cs-CZ"/>
              </w:rPr>
            </w:pPr>
          </w:p>
        </w:tc>
        <w:tc>
          <w:tcPr>
            <w:tcW w:w="880" w:type="dxa"/>
            <w:vMerge/>
            <w:tcBorders>
              <w:top w:val="single" w:sz="4" w:space="0" w:color="auto"/>
              <w:left w:val="single" w:sz="4" w:space="0" w:color="auto"/>
              <w:bottom w:val="single" w:sz="4" w:space="0" w:color="auto"/>
              <w:right w:val="single" w:sz="4" w:space="0" w:color="auto"/>
            </w:tcBorders>
            <w:vAlign w:val="center"/>
            <w:hideMark/>
          </w:tcPr>
          <w:p w:rsidR="003D54C1" w:rsidRPr="003D54C1" w:rsidRDefault="003D54C1" w:rsidP="003D54C1">
            <w:pPr>
              <w:widowControl w:val="0"/>
              <w:spacing w:line="240" w:lineRule="auto"/>
              <w:ind w:left="142" w:hanging="142"/>
              <w:rPr>
                <w:rFonts w:eastAsia="Arial"/>
                <w:lang w:eastAsia="cs-CZ"/>
              </w:rPr>
            </w:pPr>
          </w:p>
        </w:tc>
        <w:tc>
          <w:tcPr>
            <w:tcW w:w="824" w:type="dxa"/>
            <w:tcBorders>
              <w:top w:val="nil"/>
              <w:left w:val="nil"/>
              <w:bottom w:val="single" w:sz="4" w:space="0" w:color="auto"/>
              <w:right w:val="single" w:sz="4" w:space="0" w:color="auto"/>
            </w:tcBorders>
            <w:shd w:val="clear" w:color="000000" w:fill="D7E4BC"/>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I</w:t>
            </w:r>
          </w:p>
        </w:tc>
        <w:tc>
          <w:tcPr>
            <w:tcW w:w="824" w:type="dxa"/>
            <w:tcBorders>
              <w:top w:val="nil"/>
              <w:left w:val="nil"/>
              <w:bottom w:val="single" w:sz="4" w:space="0" w:color="auto"/>
              <w:right w:val="single" w:sz="4" w:space="0" w:color="auto"/>
            </w:tcBorders>
            <w:shd w:val="clear" w:color="000000" w:fill="D7E4BC"/>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II</w:t>
            </w:r>
          </w:p>
        </w:tc>
        <w:tc>
          <w:tcPr>
            <w:tcW w:w="1012" w:type="dxa"/>
            <w:tcBorders>
              <w:top w:val="nil"/>
              <w:left w:val="nil"/>
              <w:bottom w:val="single" w:sz="4" w:space="0" w:color="auto"/>
              <w:right w:val="single" w:sz="4" w:space="0" w:color="auto"/>
            </w:tcBorders>
            <w:shd w:val="clear" w:color="000000" w:fill="D7E4BC"/>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III</w:t>
            </w:r>
          </w:p>
        </w:tc>
      </w:tr>
      <w:tr w:rsidR="003D54C1" w:rsidRPr="003D54C1" w:rsidTr="003D54C1">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0</w:t>
            </w:r>
          </w:p>
        </w:tc>
        <w:tc>
          <w:tcPr>
            <w:tcW w:w="880"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2 Sur</w:t>
            </w:r>
          </w:p>
        </w:tc>
        <w:tc>
          <w:tcPr>
            <w:tcW w:w="824"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0</w:t>
            </w:r>
          </w:p>
        </w:tc>
        <w:tc>
          <w:tcPr>
            <w:tcW w:w="824"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0</w:t>
            </w:r>
          </w:p>
        </w:tc>
        <w:tc>
          <w:tcPr>
            <w:tcW w:w="1012"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1 Sur</w:t>
            </w:r>
          </w:p>
        </w:tc>
      </w:tr>
      <w:tr w:rsidR="003D54C1" w:rsidRPr="003D54C1" w:rsidTr="003D54C1">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I</w:t>
            </w:r>
          </w:p>
        </w:tc>
        <w:tc>
          <w:tcPr>
            <w:tcW w:w="880"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4 Sur</w:t>
            </w:r>
          </w:p>
        </w:tc>
        <w:tc>
          <w:tcPr>
            <w:tcW w:w="824"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0</w:t>
            </w:r>
          </w:p>
        </w:tc>
        <w:tc>
          <w:tcPr>
            <w:tcW w:w="824"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1 Sur</w:t>
            </w:r>
          </w:p>
        </w:tc>
        <w:tc>
          <w:tcPr>
            <w:tcW w:w="1012"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2 Sur</w:t>
            </w:r>
          </w:p>
        </w:tc>
      </w:tr>
      <w:tr w:rsidR="003D54C1" w:rsidRPr="003D54C1" w:rsidTr="003D54C1">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II</w:t>
            </w:r>
          </w:p>
        </w:tc>
        <w:tc>
          <w:tcPr>
            <w:tcW w:w="880"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8 Sur</w:t>
            </w:r>
          </w:p>
        </w:tc>
        <w:tc>
          <w:tcPr>
            <w:tcW w:w="824"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1 Sur</w:t>
            </w:r>
          </w:p>
        </w:tc>
        <w:tc>
          <w:tcPr>
            <w:tcW w:w="824"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2 Sur</w:t>
            </w:r>
          </w:p>
        </w:tc>
        <w:tc>
          <w:tcPr>
            <w:tcW w:w="1012"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4 Sur</w:t>
            </w:r>
          </w:p>
        </w:tc>
      </w:tr>
      <w:tr w:rsidR="003D54C1" w:rsidRPr="003D54C1" w:rsidTr="003D54C1">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III</w:t>
            </w:r>
          </w:p>
        </w:tc>
        <w:tc>
          <w:tcPr>
            <w:tcW w:w="880"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16 Sur</w:t>
            </w:r>
          </w:p>
        </w:tc>
        <w:tc>
          <w:tcPr>
            <w:tcW w:w="824"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2 Sur</w:t>
            </w:r>
          </w:p>
        </w:tc>
        <w:tc>
          <w:tcPr>
            <w:tcW w:w="824"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4 Sur</w:t>
            </w:r>
          </w:p>
        </w:tc>
        <w:tc>
          <w:tcPr>
            <w:tcW w:w="1012"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7 Sur</w:t>
            </w:r>
          </w:p>
        </w:tc>
      </w:tr>
      <w:tr w:rsidR="003D54C1" w:rsidRPr="003D54C1" w:rsidTr="003D54C1">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IV</w:t>
            </w:r>
          </w:p>
        </w:tc>
        <w:tc>
          <w:tcPr>
            <w:tcW w:w="880"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32 Sur</w:t>
            </w:r>
          </w:p>
        </w:tc>
        <w:tc>
          <w:tcPr>
            <w:tcW w:w="824"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3 Sur</w:t>
            </w:r>
          </w:p>
        </w:tc>
        <w:tc>
          <w:tcPr>
            <w:tcW w:w="824"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6 Sur</w:t>
            </w:r>
          </w:p>
        </w:tc>
        <w:tc>
          <w:tcPr>
            <w:tcW w:w="1012"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10 Sur</w:t>
            </w:r>
          </w:p>
        </w:tc>
      </w:tr>
      <w:tr w:rsidR="003D54C1" w:rsidRPr="003D54C1" w:rsidTr="003D54C1">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V</w:t>
            </w:r>
          </w:p>
        </w:tc>
        <w:tc>
          <w:tcPr>
            <w:tcW w:w="880"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64 Sur</w:t>
            </w:r>
          </w:p>
        </w:tc>
        <w:tc>
          <w:tcPr>
            <w:tcW w:w="824"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4 Sur</w:t>
            </w:r>
          </w:p>
        </w:tc>
        <w:tc>
          <w:tcPr>
            <w:tcW w:w="824"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8 Sur</w:t>
            </w:r>
          </w:p>
        </w:tc>
        <w:tc>
          <w:tcPr>
            <w:tcW w:w="1012"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13 Sur</w:t>
            </w:r>
          </w:p>
        </w:tc>
      </w:tr>
      <w:tr w:rsidR="003D54C1" w:rsidRPr="003D54C1" w:rsidTr="003D54C1">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VI</w:t>
            </w:r>
          </w:p>
        </w:tc>
        <w:tc>
          <w:tcPr>
            <w:tcW w:w="880"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128 Sur</w:t>
            </w:r>
          </w:p>
        </w:tc>
        <w:tc>
          <w:tcPr>
            <w:tcW w:w="824"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5 Sur</w:t>
            </w:r>
          </w:p>
        </w:tc>
        <w:tc>
          <w:tcPr>
            <w:tcW w:w="824"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10 Sur</w:t>
            </w:r>
          </w:p>
        </w:tc>
        <w:tc>
          <w:tcPr>
            <w:tcW w:w="1012"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16 Sur</w:t>
            </w:r>
          </w:p>
        </w:tc>
      </w:tr>
    </w:tbl>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 xml:space="preserve">Při zvládnutí této schopnosti na stupeň III získává alchymista výhodu v lepší informovanosti o využitelných surovinách z nestvůr, zvířat i rostlin. Projeví se to tak, že při hodu na zoologii / bestiologii / okultismus / botaniku se informace o získatelných surovinách přesouvají pro alchymistu o 1 úroveň níže (z IV na III). Po zvládnutí na st. VI se tyto informace posouvají o 2 úrovně níže (na II). </w:t>
      </w:r>
    </w:p>
    <w:p w:rsidR="003D54C1" w:rsidRPr="003D54C1" w:rsidRDefault="003D54C1" w:rsidP="003D54C1">
      <w:pPr>
        <w:widowControl w:val="0"/>
        <w:spacing w:line="240" w:lineRule="auto"/>
        <w:ind w:left="142" w:hanging="142"/>
        <w:rPr>
          <w:rFonts w:eastAsia="Arial"/>
        </w:rPr>
      </w:pPr>
    </w:p>
    <w:p w:rsidR="003D54C1" w:rsidRPr="003D54C1" w:rsidRDefault="003D54C1" w:rsidP="003D54C1">
      <w:pPr>
        <w:widowControl w:val="0"/>
        <w:spacing w:line="240" w:lineRule="auto"/>
        <w:ind w:left="142" w:hanging="142"/>
        <w:jc w:val="center"/>
        <w:rPr>
          <w:rFonts w:eastAsia="Arial"/>
          <w:u w:val="single"/>
        </w:rPr>
      </w:pPr>
      <w:r w:rsidRPr="003D54C1">
        <w:rPr>
          <w:rFonts w:eastAsia="Arial"/>
          <w:b/>
        </w:rPr>
        <w:t xml:space="preserve">- </w:t>
      </w:r>
      <w:hyperlink w:anchor="Seznam" w:history="1">
        <w:r w:rsidRPr="003D54C1">
          <w:rPr>
            <w:rFonts w:eastAsia="Arial"/>
            <w:b/>
            <w:color w:val="0000FF"/>
            <w:u w:val="single"/>
          </w:rPr>
          <w:t>Zpět</w:t>
        </w:r>
      </w:hyperlink>
      <w:r w:rsidRPr="003D54C1">
        <w:rPr>
          <w:rFonts w:eastAsia="Arial"/>
          <w:b/>
        </w:rPr>
        <w:t xml:space="preserve"> -</w:t>
      </w:r>
    </w:p>
    <w:p w:rsidR="003D54C1" w:rsidRPr="003D54C1" w:rsidRDefault="003D54C1" w:rsidP="003D54C1">
      <w:pPr>
        <w:widowControl w:val="0"/>
        <w:spacing w:line="240" w:lineRule="auto"/>
        <w:ind w:left="142" w:hanging="142"/>
        <w:rPr>
          <w:rFonts w:eastAsia="Arial"/>
        </w:rPr>
      </w:pPr>
    </w:p>
    <w:p w:rsidR="003D54C1" w:rsidRPr="003D54C1" w:rsidRDefault="003D54C1" w:rsidP="003D54C1">
      <w:pPr>
        <w:widowControl w:val="0"/>
        <w:spacing w:line="240" w:lineRule="auto"/>
        <w:ind w:left="142" w:hanging="142"/>
        <w:rPr>
          <w:rFonts w:eastAsia="Arial"/>
        </w:rPr>
      </w:pPr>
      <w:r w:rsidRPr="003D54C1">
        <w:rPr>
          <w:rFonts w:eastAsia="Arial"/>
          <w:u w:val="single"/>
        </w:rPr>
        <w:t xml:space="preserve">Schopnost: </w:t>
      </w:r>
      <w:bookmarkStart w:id="8" w:name="Extrakce_prirodnich_jedu"/>
      <w:r w:rsidRPr="003D54C1">
        <w:rPr>
          <w:rFonts w:eastAsia="Arial"/>
          <w:b/>
          <w:sz w:val="24"/>
        </w:rPr>
        <w:t>Extrakce přírodních jedů</w:t>
      </w:r>
      <w:bookmarkEnd w:id="8"/>
      <w:r w:rsidRPr="003D54C1">
        <w:rPr>
          <w:rFonts w:eastAsia="Arial"/>
          <w:b/>
          <w:sz w:val="24"/>
        </w:rPr>
        <w:tab/>
      </w:r>
      <w:r w:rsidRPr="003D54C1">
        <w:rPr>
          <w:rFonts w:eastAsia="Arial"/>
          <w:b/>
          <w:sz w:val="24"/>
        </w:rPr>
        <w:tab/>
      </w:r>
      <w:r w:rsidRPr="003D54C1">
        <w:rPr>
          <w:rFonts w:eastAsia="Arial"/>
          <w:u w:val="single"/>
        </w:rPr>
        <w:t>Kategorie:</w:t>
      </w:r>
      <w:r w:rsidRPr="003D54C1">
        <w:rPr>
          <w:rFonts w:eastAsia="Arial"/>
        </w:rPr>
        <w:t xml:space="preserve"> </w:t>
      </w:r>
      <w:r w:rsidRPr="003D54C1">
        <w:rPr>
          <w:rFonts w:eastAsia="Arial"/>
          <w:b/>
          <w:color w:val="FFC000"/>
        </w:rPr>
        <w:t>sdílená</w:t>
      </w:r>
      <w:r w:rsidRPr="003D54C1">
        <w:rPr>
          <w:rFonts w:eastAsia="Arial"/>
        </w:rPr>
        <w:t xml:space="preserve">  </w:t>
      </w:r>
    </w:p>
    <w:p w:rsidR="003D54C1" w:rsidRPr="003D54C1" w:rsidRDefault="003D54C1" w:rsidP="003D54C1">
      <w:pPr>
        <w:widowControl w:val="0"/>
        <w:spacing w:line="240" w:lineRule="auto"/>
        <w:ind w:left="142" w:hanging="142"/>
        <w:rPr>
          <w:rFonts w:eastAsia="Arial"/>
        </w:rPr>
      </w:pPr>
      <w:r w:rsidRPr="003D54C1">
        <w:rPr>
          <w:rFonts w:eastAsia="Arial"/>
          <w:lang w:eastAsia="cs-CZ"/>
        </w:rPr>
        <w:drawing>
          <wp:anchor distT="0" distB="0" distL="114300" distR="114300" simplePos="0" relativeHeight="251680768" behindDoc="0" locked="0" layoutInCell="1" allowOverlap="1" wp14:anchorId="1945A0AD" wp14:editId="1F31D4B5">
            <wp:simplePos x="0" y="0"/>
            <wp:positionH relativeFrom="margin">
              <wp:posOffset>144780</wp:posOffset>
            </wp:positionH>
            <wp:positionV relativeFrom="paragraph">
              <wp:posOffset>76200</wp:posOffset>
            </wp:positionV>
            <wp:extent cx="251460" cy="254000"/>
            <wp:effectExtent l="0" t="0" r="0" b="0"/>
            <wp:wrapSquare wrapText="bothSides"/>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3D54C1">
        <w:rPr>
          <w:rFonts w:eastAsia="Arial"/>
          <w:u w:val="single"/>
        </w:rPr>
        <w:t>Zařazení</w:t>
      </w:r>
      <w:r w:rsidRPr="003D54C1">
        <w:rPr>
          <w:rFonts w:eastAsia="Arial"/>
        </w:rPr>
        <w:t>: nebojová, aktivní</w:t>
      </w:r>
      <w:r w:rsidRPr="003D54C1">
        <w:rPr>
          <w:rFonts w:eastAsia="Arial"/>
        </w:rPr>
        <w:tab/>
      </w:r>
      <w:r w:rsidRPr="003D54C1">
        <w:rPr>
          <w:rFonts w:eastAsia="Arial"/>
        </w:rPr>
        <w:tab/>
      </w:r>
      <w:r w:rsidRPr="003D54C1">
        <w:rPr>
          <w:rFonts w:eastAsia="Arial"/>
          <w:u w:val="single"/>
        </w:rPr>
        <w:t>Dostupnost</w:t>
      </w:r>
      <w:r w:rsidRPr="003D54C1">
        <w:rPr>
          <w:rFonts w:eastAsia="Arial"/>
        </w:rPr>
        <w:t xml:space="preserve">: </w:t>
      </w:r>
      <w:r w:rsidRPr="003D54C1">
        <w:rPr>
          <w:rFonts w:eastAsia="Arial"/>
          <w:b/>
          <w:highlight w:val="green"/>
        </w:rPr>
        <w:t>základní</w:t>
      </w:r>
      <w:r w:rsidRPr="003D54C1">
        <w:rPr>
          <w:rFonts w:eastAsia="Arial"/>
        </w:rPr>
        <w:t xml:space="preserve"> (1.-5. úr.) </w:t>
      </w:r>
      <w:r w:rsidRPr="003D54C1">
        <w:rPr>
          <w:rFonts w:eastAsia="Arial"/>
        </w:rPr>
        <w:tab/>
      </w:r>
      <w:r w:rsidRPr="003D54C1">
        <w:rPr>
          <w:rFonts w:eastAsia="Arial"/>
        </w:rPr>
        <w:tab/>
        <w:t xml:space="preserve">Počet stupňů: 3 </w:t>
      </w:r>
    </w:p>
    <w:p w:rsidR="003D54C1" w:rsidRPr="003D54C1" w:rsidRDefault="003D54C1" w:rsidP="003D54C1">
      <w:pPr>
        <w:widowControl w:val="0"/>
        <w:spacing w:line="240" w:lineRule="auto"/>
        <w:ind w:left="142" w:hanging="142"/>
        <w:rPr>
          <w:rFonts w:eastAsia="Arial"/>
        </w:rPr>
      </w:pPr>
      <w:r w:rsidRPr="003D54C1">
        <w:rPr>
          <w:rFonts w:eastAsia="Arial"/>
          <w:u w:val="single"/>
        </w:rPr>
        <w:t>Dostupná pro</w:t>
      </w:r>
      <w:r w:rsidRPr="003D54C1">
        <w:rPr>
          <w:rFonts w:eastAsia="Arial"/>
        </w:rPr>
        <w:t xml:space="preserve">: </w:t>
      </w:r>
      <w:r w:rsidRPr="003D54C1">
        <w:rPr>
          <w:rFonts w:eastAsia="Arial"/>
          <w:color w:val="00B050"/>
        </w:rPr>
        <w:t>démonik, assassin, stopař, šaman, badatel, kněz, okultista, druid, zaklínač, lovec netvorů, pán zvířat</w:t>
      </w:r>
    </w:p>
    <w:p w:rsidR="003D54C1" w:rsidRPr="003D54C1" w:rsidRDefault="003D54C1" w:rsidP="003D54C1">
      <w:pPr>
        <w:widowControl w:val="0"/>
        <w:spacing w:line="240" w:lineRule="auto"/>
        <w:ind w:left="142" w:hanging="142"/>
        <w:rPr>
          <w:rFonts w:eastAsia="Arial"/>
          <w:b/>
        </w:rPr>
      </w:pPr>
      <w:r w:rsidRPr="003D54C1">
        <w:rPr>
          <w:rFonts w:eastAsia="Arial"/>
          <w:u w:val="single"/>
        </w:rPr>
        <w:t>Předpoklady studia</w:t>
      </w:r>
      <w:r w:rsidRPr="003D54C1">
        <w:rPr>
          <w:rFonts w:eastAsia="Arial"/>
        </w:rPr>
        <w:t xml:space="preserve">:  </w:t>
      </w:r>
      <w:r w:rsidRPr="003D54C1">
        <w:rPr>
          <w:rFonts w:eastAsia="Arial"/>
          <w:i/>
        </w:rPr>
        <w:t>znalost dovednosti</w:t>
      </w:r>
      <w:r w:rsidRPr="003D54C1">
        <w:rPr>
          <w:rFonts w:eastAsia="Arial"/>
          <w:i/>
          <w:color w:val="E36C0A"/>
        </w:rPr>
        <w:t xml:space="preserve"> Řeznictví </w:t>
      </w:r>
      <w:r w:rsidRPr="003D54C1">
        <w:rPr>
          <w:rFonts w:eastAsia="Arial"/>
          <w:i/>
        </w:rPr>
        <w:t xml:space="preserve"> alespoň na st. dle tabulky</w:t>
      </w:r>
      <w:r w:rsidRPr="003D54C1">
        <w:rPr>
          <w:rFonts w:eastAsia="Arial"/>
        </w:rPr>
        <w:t>.</w:t>
      </w:r>
    </w:p>
    <w:p w:rsidR="003D54C1" w:rsidRPr="003D54C1" w:rsidRDefault="003D54C1" w:rsidP="003D54C1">
      <w:pPr>
        <w:widowControl w:val="0"/>
        <w:spacing w:line="240" w:lineRule="auto"/>
        <w:ind w:left="142" w:hanging="142"/>
        <w:rPr>
          <w:rFonts w:eastAsia="Arial"/>
          <w:i/>
        </w:rPr>
      </w:pPr>
      <w:r w:rsidRPr="003D54C1">
        <w:rPr>
          <w:rFonts w:eastAsia="Arial"/>
          <w:u w:val="single"/>
        </w:rPr>
        <w:t>Předpoklady uplatnění:</w:t>
      </w:r>
      <w:r w:rsidRPr="003D54C1">
        <w:rPr>
          <w:rFonts w:eastAsia="Arial"/>
          <w:i/>
        </w:rPr>
        <w:t xml:space="preserve"> </w:t>
      </w:r>
      <w:r w:rsidRPr="003D54C1">
        <w:rPr>
          <w:rFonts w:eastAsia="Arial"/>
        </w:rPr>
        <w:t xml:space="preserve">postava </w:t>
      </w:r>
      <w:r w:rsidRPr="003D54C1">
        <w:rPr>
          <w:rFonts w:eastAsia="Arial"/>
          <w:lang w:eastAsia="cs-CZ"/>
        </w:rPr>
        <w:t xml:space="preserve">musí mít informace o tom (ze Zoologie, Botaniky či Bestiologie), že je tvor (či bylina) obsahuje jed. </w:t>
      </w:r>
    </w:p>
    <w:p w:rsidR="003D54C1" w:rsidRPr="003D54C1" w:rsidRDefault="003D54C1" w:rsidP="003D54C1">
      <w:pPr>
        <w:widowControl w:val="0"/>
        <w:spacing w:line="240" w:lineRule="auto"/>
        <w:ind w:left="142" w:hanging="142"/>
        <w:rPr>
          <w:rFonts w:eastAsia="Arial"/>
          <w:lang w:eastAsia="cs-CZ"/>
        </w:rPr>
      </w:pPr>
      <w:r w:rsidRPr="003D54C1">
        <w:rPr>
          <w:rFonts w:eastAsia="Arial"/>
          <w:u w:val="single"/>
        </w:rPr>
        <w:t>Popis a tabulka</w:t>
      </w:r>
      <w:r w:rsidRPr="003D54C1">
        <w:rPr>
          <w:rFonts w:eastAsia="Arial"/>
        </w:rPr>
        <w:t xml:space="preserve">: </w:t>
      </w:r>
      <w:r w:rsidRPr="003D54C1">
        <w:rPr>
          <w:rFonts w:eastAsia="Arial"/>
          <w:lang w:eastAsia="cs-CZ"/>
        </w:rPr>
        <w:t xml:space="preserve">postava s touto schopností dokáže získávat, uchovávat, používat a bez rizika manipulovat s jedy z rostlin, zvířat, hmyzu či netvorů, kteří jsou vybaveni „zásobníky jedu“. </w:t>
      </w: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lastRenderedPageBreak/>
        <w:t>(</w:t>
      </w:r>
      <w:r w:rsidRPr="003D54C1">
        <w:rPr>
          <w:rFonts w:eastAsia="Arial"/>
          <w:i/>
          <w:lang w:eastAsia="cs-CZ"/>
        </w:rPr>
        <w:t>Je-li v textu odkazováno na postavu "znalou přírodních jedů", myslí se tím postava s touto schopností</w:t>
      </w:r>
      <w:r w:rsidRPr="003D54C1">
        <w:rPr>
          <w:rFonts w:eastAsia="Arial"/>
          <w:lang w:eastAsia="cs-CZ"/>
        </w:rPr>
        <w:t xml:space="preserve">) </w:t>
      </w: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ab/>
        <w:t xml:space="preserve">S rostoucí znalostí lze  získat z jedovatého tvora více jedu, jak v % uvádí tabulka (získaný počet dávek jedu se zaokrouhluje dolů). </w:t>
      </w:r>
    </w:p>
    <w:tbl>
      <w:tblPr>
        <w:tblW w:w="3559" w:type="dxa"/>
        <w:jc w:val="center"/>
        <w:tblCellMar>
          <w:left w:w="70" w:type="dxa"/>
          <w:right w:w="70" w:type="dxa"/>
        </w:tblCellMar>
        <w:tblLook w:val="04A0" w:firstRow="1" w:lastRow="0" w:firstColumn="1" w:lastColumn="0" w:noHBand="0" w:noVBand="1"/>
      </w:tblPr>
      <w:tblGrid>
        <w:gridCol w:w="714"/>
        <w:gridCol w:w="1931"/>
        <w:gridCol w:w="914"/>
      </w:tblGrid>
      <w:tr w:rsidR="003D54C1" w:rsidRPr="003D54C1" w:rsidTr="003D54C1">
        <w:trPr>
          <w:trHeight w:val="261"/>
          <w:jc w:val="center"/>
        </w:trPr>
        <w:tc>
          <w:tcPr>
            <w:tcW w:w="714"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Stupeň</w:t>
            </w:r>
          </w:p>
        </w:tc>
        <w:tc>
          <w:tcPr>
            <w:tcW w:w="1931" w:type="dxa"/>
            <w:tcBorders>
              <w:top w:val="single" w:sz="4" w:space="0" w:color="auto"/>
              <w:left w:val="nil"/>
              <w:bottom w:val="single" w:sz="4" w:space="0" w:color="auto"/>
              <w:right w:val="single" w:sz="4" w:space="0" w:color="auto"/>
            </w:tcBorders>
            <w:shd w:val="clear" w:color="000000" w:fill="C2D69A"/>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Řeznictví</w:t>
            </w:r>
          </w:p>
        </w:tc>
        <w:tc>
          <w:tcPr>
            <w:tcW w:w="914" w:type="dxa"/>
            <w:tcBorders>
              <w:top w:val="single" w:sz="4" w:space="0" w:color="auto"/>
              <w:left w:val="nil"/>
              <w:bottom w:val="single" w:sz="4" w:space="0" w:color="auto"/>
              <w:right w:val="single" w:sz="4" w:space="0" w:color="auto"/>
            </w:tcBorders>
            <w:shd w:val="clear" w:color="000000" w:fill="C2D69A"/>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Získá</w:t>
            </w:r>
          </w:p>
        </w:tc>
      </w:tr>
      <w:tr w:rsidR="003D54C1" w:rsidRPr="003D54C1" w:rsidTr="003D54C1">
        <w:trPr>
          <w:trHeight w:val="261"/>
          <w:jc w:val="center"/>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I</w:t>
            </w:r>
          </w:p>
        </w:tc>
        <w:tc>
          <w:tcPr>
            <w:tcW w:w="1931"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Průměrně</w:t>
            </w:r>
          </w:p>
        </w:tc>
        <w:tc>
          <w:tcPr>
            <w:tcW w:w="914"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33%</w:t>
            </w:r>
          </w:p>
        </w:tc>
      </w:tr>
      <w:tr w:rsidR="003D54C1" w:rsidRPr="003D54C1" w:rsidTr="003D54C1">
        <w:trPr>
          <w:trHeight w:val="261"/>
          <w:jc w:val="center"/>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II</w:t>
            </w:r>
          </w:p>
        </w:tc>
        <w:tc>
          <w:tcPr>
            <w:tcW w:w="1931"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Dobře</w:t>
            </w:r>
          </w:p>
        </w:tc>
        <w:tc>
          <w:tcPr>
            <w:tcW w:w="914"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66%</w:t>
            </w:r>
          </w:p>
        </w:tc>
      </w:tr>
      <w:tr w:rsidR="003D54C1" w:rsidRPr="003D54C1" w:rsidTr="003D54C1">
        <w:trPr>
          <w:trHeight w:val="261"/>
          <w:jc w:val="center"/>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III</w:t>
            </w:r>
          </w:p>
        </w:tc>
        <w:tc>
          <w:tcPr>
            <w:tcW w:w="1931"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Velmi dobře</w:t>
            </w:r>
          </w:p>
        </w:tc>
        <w:tc>
          <w:tcPr>
            <w:tcW w:w="914"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100%</w:t>
            </w:r>
          </w:p>
        </w:tc>
      </w:tr>
    </w:tbl>
    <w:p w:rsidR="003D54C1" w:rsidRPr="003D54C1" w:rsidRDefault="003D54C1" w:rsidP="003D54C1">
      <w:pPr>
        <w:widowControl w:val="0"/>
        <w:spacing w:line="240" w:lineRule="auto"/>
        <w:ind w:left="142" w:hanging="142"/>
        <w:rPr>
          <w:rFonts w:eastAsia="Arial"/>
        </w:rPr>
      </w:pPr>
    </w:p>
    <w:p w:rsidR="003D54C1" w:rsidRPr="003D54C1" w:rsidRDefault="003D54C1" w:rsidP="003D54C1">
      <w:pPr>
        <w:widowControl w:val="0"/>
        <w:spacing w:line="240" w:lineRule="auto"/>
        <w:ind w:left="142" w:hanging="142"/>
        <w:jc w:val="center"/>
        <w:rPr>
          <w:rFonts w:eastAsia="Arial"/>
          <w:u w:val="single"/>
        </w:rPr>
      </w:pPr>
      <w:r w:rsidRPr="003D54C1">
        <w:rPr>
          <w:rFonts w:eastAsia="Arial"/>
          <w:b/>
        </w:rPr>
        <w:t xml:space="preserve">- </w:t>
      </w:r>
      <w:hyperlink w:anchor="Seznam" w:history="1">
        <w:r w:rsidRPr="003D54C1">
          <w:rPr>
            <w:rFonts w:eastAsia="Arial"/>
            <w:b/>
            <w:color w:val="0000FF"/>
            <w:u w:val="single"/>
          </w:rPr>
          <w:t>Zpět</w:t>
        </w:r>
      </w:hyperlink>
      <w:r w:rsidRPr="003D54C1">
        <w:rPr>
          <w:rFonts w:eastAsia="Arial"/>
          <w:b/>
        </w:rPr>
        <w:t xml:space="preserve"> -</w:t>
      </w:r>
    </w:p>
    <w:p w:rsidR="003D54C1" w:rsidRPr="003D54C1" w:rsidRDefault="003D54C1" w:rsidP="003D54C1">
      <w:pPr>
        <w:widowControl w:val="0"/>
        <w:spacing w:line="240" w:lineRule="auto"/>
        <w:ind w:left="142" w:hanging="142"/>
        <w:rPr>
          <w:rFonts w:eastAsia="Arial"/>
        </w:rPr>
      </w:pPr>
    </w:p>
    <w:p w:rsidR="003D54C1" w:rsidRPr="003D54C1" w:rsidRDefault="003D54C1" w:rsidP="003D54C1">
      <w:pPr>
        <w:widowControl w:val="0"/>
        <w:spacing w:line="288" w:lineRule="auto"/>
        <w:rPr>
          <w:rFonts w:eastAsia="Arial"/>
        </w:rPr>
      </w:pPr>
      <w:r w:rsidRPr="003D54C1">
        <w:rPr>
          <w:rFonts w:eastAsia="Arial"/>
          <w:u w:val="single"/>
        </w:rPr>
        <w:t xml:space="preserve">Schopnost: </w:t>
      </w:r>
      <w:r w:rsidRPr="003D54C1">
        <w:rPr>
          <w:rFonts w:eastAsia="Arial"/>
          <w:b/>
          <w:sz w:val="24"/>
        </w:rPr>
        <w:t>Ide</w:t>
      </w:r>
      <w:bookmarkStart w:id="9" w:name="Identifikace"/>
      <w:bookmarkEnd w:id="9"/>
      <w:r w:rsidRPr="003D54C1">
        <w:rPr>
          <w:rFonts w:eastAsia="Arial"/>
          <w:b/>
          <w:sz w:val="24"/>
        </w:rPr>
        <w:t>ntifikace</w:t>
      </w:r>
      <w:r w:rsidRPr="003D54C1">
        <w:rPr>
          <w:rFonts w:eastAsia="Arial"/>
          <w:b/>
          <w:sz w:val="24"/>
        </w:rPr>
        <w:tab/>
      </w:r>
      <w:r w:rsidRPr="003D54C1">
        <w:rPr>
          <w:rFonts w:eastAsia="Arial"/>
          <w:b/>
          <w:sz w:val="24"/>
        </w:rPr>
        <w:tab/>
      </w:r>
      <w:r w:rsidRPr="003D54C1">
        <w:rPr>
          <w:rFonts w:eastAsia="Arial"/>
          <w:b/>
          <w:sz w:val="24"/>
        </w:rPr>
        <w:tab/>
      </w:r>
      <w:r w:rsidRPr="003D54C1">
        <w:rPr>
          <w:rFonts w:eastAsia="Arial"/>
          <w:u w:val="single"/>
        </w:rPr>
        <w:t>Kategorie:</w:t>
      </w:r>
      <w:r w:rsidRPr="003D54C1">
        <w:rPr>
          <w:rFonts w:eastAsia="Arial"/>
        </w:rPr>
        <w:t xml:space="preserve"> </w:t>
      </w:r>
      <w:r w:rsidRPr="003D54C1">
        <w:rPr>
          <w:rFonts w:eastAsia="Arial"/>
          <w:b/>
          <w:color w:val="0070C0"/>
        </w:rPr>
        <w:t>oborová</w:t>
      </w:r>
      <w:r w:rsidRPr="003D54C1">
        <w:rPr>
          <w:rFonts w:eastAsia="Arial"/>
        </w:rPr>
        <w:t xml:space="preserve"> (alchymista) </w:t>
      </w:r>
    </w:p>
    <w:p w:rsidR="003D54C1" w:rsidRPr="003D54C1" w:rsidRDefault="003D54C1" w:rsidP="003D54C1">
      <w:pPr>
        <w:widowControl w:val="0"/>
        <w:spacing w:line="288" w:lineRule="auto"/>
        <w:rPr>
          <w:rFonts w:eastAsia="Arial"/>
          <w:u w:val="single"/>
        </w:rPr>
      </w:pPr>
      <w:r w:rsidRPr="003D54C1">
        <w:rPr>
          <w:rFonts w:eastAsia="Arial"/>
          <w:lang w:eastAsia="cs-CZ"/>
        </w:rPr>
        <w:drawing>
          <wp:anchor distT="0" distB="0" distL="114300" distR="114300" simplePos="0" relativeHeight="251682816" behindDoc="0" locked="0" layoutInCell="1" allowOverlap="1" wp14:anchorId="0E72EC39" wp14:editId="69DD10A9">
            <wp:simplePos x="0" y="0"/>
            <wp:positionH relativeFrom="margin">
              <wp:posOffset>99060</wp:posOffset>
            </wp:positionH>
            <wp:positionV relativeFrom="paragraph">
              <wp:posOffset>7620</wp:posOffset>
            </wp:positionV>
            <wp:extent cx="251460" cy="254000"/>
            <wp:effectExtent l="0" t="0" r="0" b="0"/>
            <wp:wrapSquare wrapText="bothSides"/>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3D54C1">
        <w:rPr>
          <w:rFonts w:eastAsia="Arial"/>
          <w:u w:val="single"/>
        </w:rPr>
        <w:t>Zařazení</w:t>
      </w:r>
      <w:r w:rsidRPr="003D54C1">
        <w:rPr>
          <w:rFonts w:eastAsia="Arial"/>
        </w:rPr>
        <w:t>: nebojová, aktivní</w:t>
      </w:r>
      <w:r w:rsidRPr="003D54C1">
        <w:rPr>
          <w:rFonts w:eastAsia="Arial"/>
        </w:rPr>
        <w:tab/>
      </w:r>
      <w:r w:rsidRPr="003D54C1">
        <w:rPr>
          <w:rFonts w:eastAsia="Arial"/>
        </w:rPr>
        <w:tab/>
      </w:r>
      <w:r w:rsidRPr="003D54C1">
        <w:rPr>
          <w:rFonts w:eastAsia="Arial"/>
          <w:u w:val="single"/>
        </w:rPr>
        <w:t>Dostupnost</w:t>
      </w:r>
      <w:r w:rsidRPr="003D54C1">
        <w:rPr>
          <w:rFonts w:eastAsia="Arial"/>
        </w:rPr>
        <w:t xml:space="preserve">: </w:t>
      </w:r>
      <w:r w:rsidRPr="003D54C1">
        <w:rPr>
          <w:rFonts w:eastAsia="Arial"/>
          <w:b/>
          <w:highlight w:val="green"/>
        </w:rPr>
        <w:t>základní</w:t>
      </w:r>
      <w:r w:rsidRPr="003D54C1">
        <w:rPr>
          <w:rFonts w:eastAsia="Arial"/>
        </w:rPr>
        <w:t xml:space="preserve"> (1.-5. úr.)</w:t>
      </w:r>
      <w:r w:rsidRPr="003D54C1">
        <w:rPr>
          <w:rFonts w:eastAsia="Arial"/>
        </w:rPr>
        <w:tab/>
      </w:r>
      <w:r w:rsidRPr="003D54C1">
        <w:rPr>
          <w:rFonts w:eastAsia="Arial"/>
        </w:rPr>
        <w:tab/>
        <w:t xml:space="preserve"> </w:t>
      </w:r>
      <w:r w:rsidRPr="003D54C1">
        <w:rPr>
          <w:rFonts w:eastAsia="Arial"/>
          <w:u w:val="single"/>
        </w:rPr>
        <w:t>Počet stupňů:</w:t>
      </w:r>
      <w:r w:rsidRPr="003D54C1">
        <w:rPr>
          <w:rFonts w:eastAsia="Arial"/>
        </w:rPr>
        <w:t xml:space="preserve"> 3</w:t>
      </w:r>
      <w:r w:rsidRPr="003D54C1">
        <w:rPr>
          <w:rFonts w:eastAsia="Arial"/>
        </w:rPr>
        <w:tab/>
      </w:r>
      <w:r w:rsidRPr="003D54C1">
        <w:rPr>
          <w:rFonts w:eastAsia="Arial"/>
        </w:rPr>
        <w:tab/>
      </w:r>
    </w:p>
    <w:p w:rsidR="003D54C1" w:rsidRPr="003D54C1" w:rsidRDefault="003D54C1" w:rsidP="003D54C1">
      <w:pPr>
        <w:widowControl w:val="0"/>
        <w:spacing w:line="288" w:lineRule="auto"/>
        <w:rPr>
          <w:rFonts w:eastAsia="Arial"/>
        </w:rPr>
      </w:pPr>
      <w:r w:rsidRPr="003D54C1">
        <w:rPr>
          <w:rFonts w:eastAsia="Arial"/>
          <w:u w:val="single"/>
        </w:rPr>
        <w:t>Dostupná pro</w:t>
      </w:r>
      <w:r w:rsidRPr="003D54C1">
        <w:rPr>
          <w:rFonts w:eastAsia="Arial"/>
        </w:rPr>
        <w:t>:</w:t>
      </w:r>
      <w:r w:rsidRPr="003D54C1">
        <w:rPr>
          <w:rFonts w:eastAsia="Arial"/>
          <w:color w:val="00B050"/>
        </w:rPr>
        <w:t xml:space="preserve">alchymista </w:t>
      </w:r>
      <w:r w:rsidRPr="003D54C1">
        <w:rPr>
          <w:rFonts w:eastAsia="Arial"/>
        </w:rPr>
        <w:t xml:space="preserve">(badatel, pyrofor, theurg, šaman), </w:t>
      </w:r>
      <w:r w:rsidRPr="003D54C1">
        <w:rPr>
          <w:rFonts w:eastAsia="Arial"/>
          <w:color w:val="00B050"/>
        </w:rPr>
        <w:t>lovec pokladů, elementalista, apatykář</w:t>
      </w:r>
    </w:p>
    <w:p w:rsidR="003D54C1" w:rsidRPr="003D54C1" w:rsidRDefault="003D54C1" w:rsidP="003D54C1">
      <w:pPr>
        <w:widowControl w:val="0"/>
        <w:spacing w:line="288" w:lineRule="auto"/>
        <w:ind w:left="142" w:hanging="142"/>
        <w:rPr>
          <w:rFonts w:eastAsia="Arial"/>
        </w:rPr>
      </w:pPr>
      <w:r w:rsidRPr="003D54C1">
        <w:rPr>
          <w:rFonts w:eastAsia="Arial"/>
          <w:u w:val="single"/>
        </w:rPr>
        <w:t>Předpoklady studia</w:t>
      </w:r>
      <w:r w:rsidRPr="003D54C1">
        <w:rPr>
          <w:rFonts w:eastAsia="Arial"/>
        </w:rPr>
        <w:t xml:space="preserve">: </w:t>
      </w:r>
      <w:r w:rsidRPr="003D54C1">
        <w:rPr>
          <w:rFonts w:eastAsia="Arial"/>
          <w:i/>
        </w:rPr>
        <w:t xml:space="preserve"> </w:t>
      </w:r>
      <w:r w:rsidRPr="003D54C1">
        <w:rPr>
          <w:rFonts w:eastAsia="Arial"/>
        </w:rPr>
        <w:t xml:space="preserve">na 1. úrovni ovládá na st. 0, od </w:t>
      </w:r>
      <w:r w:rsidRPr="003D54C1">
        <w:rPr>
          <w:rFonts w:eastAsia="Arial"/>
          <w:color w:val="E36C0A"/>
        </w:rPr>
        <w:t>2. úrovně</w:t>
      </w:r>
      <w:r w:rsidRPr="003D54C1">
        <w:rPr>
          <w:rFonts w:eastAsia="Arial"/>
        </w:rPr>
        <w:t xml:space="preserve"> zle zlepšovat. </w:t>
      </w:r>
    </w:p>
    <w:p w:rsidR="003D54C1" w:rsidRPr="003D54C1" w:rsidRDefault="003D54C1" w:rsidP="003D54C1">
      <w:pPr>
        <w:widowControl w:val="0"/>
        <w:spacing w:line="288" w:lineRule="auto"/>
        <w:ind w:left="142" w:hanging="142"/>
        <w:rPr>
          <w:rFonts w:eastAsia="Arial"/>
          <w:i/>
        </w:rPr>
      </w:pPr>
      <w:r w:rsidRPr="003D54C1">
        <w:rPr>
          <w:rFonts w:eastAsia="Arial"/>
          <w:u w:val="single"/>
        </w:rPr>
        <w:t>Předpoklady uplatnění:</w:t>
      </w:r>
      <w:r w:rsidRPr="003D54C1">
        <w:rPr>
          <w:rFonts w:eastAsia="Arial"/>
          <w:i/>
        </w:rPr>
        <w:t xml:space="preserve"> pro identifikaci lektvarů je potřeba Pomůcka – Lakmusový papírek</w:t>
      </w:r>
    </w:p>
    <w:p w:rsidR="003D54C1" w:rsidRPr="003D54C1" w:rsidRDefault="003D54C1" w:rsidP="003D54C1">
      <w:pPr>
        <w:widowControl w:val="0"/>
        <w:spacing w:line="240" w:lineRule="auto"/>
        <w:ind w:left="142" w:hanging="142"/>
        <w:rPr>
          <w:rFonts w:eastAsia="Arial"/>
        </w:rPr>
      </w:pPr>
      <w:r w:rsidRPr="003D54C1">
        <w:rPr>
          <w:rFonts w:eastAsia="Arial"/>
          <w:u w:val="single"/>
        </w:rPr>
        <w:t>Popis a tabulka</w:t>
      </w:r>
      <w:r w:rsidRPr="003D54C1">
        <w:rPr>
          <w:rFonts w:eastAsia="Arial"/>
        </w:rPr>
        <w:t>:</w:t>
      </w:r>
      <w:r w:rsidRPr="003D54C1">
        <w:rPr>
          <w:rFonts w:eastAsia="Arial"/>
          <w:color w:val="C00000"/>
        </w:rPr>
        <w:t xml:space="preserve"> </w:t>
      </w:r>
      <w:r w:rsidRPr="003D54C1">
        <w:rPr>
          <w:rFonts w:eastAsia="Arial"/>
        </w:rPr>
        <w:t xml:space="preserve">díky této schopnosti je </w:t>
      </w:r>
      <w:r w:rsidRPr="003D54C1">
        <w:rPr>
          <w:rFonts w:eastAsia="Arial"/>
          <w:color w:val="00B050"/>
        </w:rPr>
        <w:t xml:space="preserve">alchymista </w:t>
      </w:r>
      <w:r w:rsidRPr="003D54C1">
        <w:rPr>
          <w:rFonts w:eastAsia="Arial"/>
        </w:rPr>
        <w:t xml:space="preserve">vítaným společníkem v každé družině, neboť je schopen přesně určit vlastnosti jakéhokoliv lektaru, jedu, svitku či předmětu, na který narazí a má možnost jej dostačnou dobu zkoumat. S rostoucí znalostí roste jeho šance na úspěšnou identifikaci (dostává bonus  k hodu) a rozšiřuje se okruh výrobků, které je schopen zkoumat. Podle toho, do které ze 4 níže popsaných skupin výrobek spadá, se odvíjí čas potřebný na jeho zkoumání i výše pasti, kterou je potřeba překonat pro úspěšnou identifikaci. </w:t>
      </w:r>
    </w:p>
    <w:p w:rsidR="003D54C1" w:rsidRPr="003D54C1" w:rsidRDefault="003D54C1" w:rsidP="003D54C1">
      <w:pPr>
        <w:widowControl w:val="0"/>
        <w:spacing w:line="240" w:lineRule="auto"/>
        <w:ind w:left="142" w:hanging="142"/>
        <w:rPr>
          <w:rFonts w:eastAsia="Arial"/>
        </w:rPr>
      </w:pPr>
      <w:r w:rsidRPr="003D54C1">
        <w:rPr>
          <w:rFonts w:eastAsia="Arial"/>
        </w:rPr>
        <w:t xml:space="preserve">   Předpokladem pro identifikaci kouzelných předmětů je spatření magenegie, kterou obsahují (viz </w:t>
      </w:r>
      <w:hyperlink w:anchor="Videni_magenergie" w:history="1">
        <w:r w:rsidRPr="003D54C1">
          <w:rPr>
            <w:rFonts w:eastAsia="Arial"/>
            <w:color w:val="0000FF"/>
            <w:u w:val="single"/>
          </w:rPr>
          <w:t>Vidění magenergie</w:t>
        </w:r>
      </w:hyperlink>
      <w:r w:rsidRPr="003D54C1">
        <w:rPr>
          <w:rFonts w:eastAsia="Arial"/>
        </w:rPr>
        <w:t>)</w:t>
      </w:r>
    </w:p>
    <w:p w:rsidR="003D54C1" w:rsidRPr="003D54C1" w:rsidRDefault="003D54C1" w:rsidP="003D54C1">
      <w:pPr>
        <w:widowControl w:val="0"/>
        <w:spacing w:line="240" w:lineRule="auto"/>
        <w:ind w:left="142" w:hanging="142"/>
        <w:rPr>
          <w:rFonts w:eastAsia="Arial"/>
        </w:rPr>
      </w:pPr>
      <w:r w:rsidRPr="003D54C1">
        <w:rPr>
          <w:rFonts w:eastAsia="Arial"/>
        </w:rPr>
        <w:t xml:space="preserve">PJ si za alchymistu hází proti pasti: </w:t>
      </w:r>
      <w:r w:rsidRPr="003D54C1">
        <w:rPr>
          <w:rFonts w:eastAsia="Arial"/>
          <w:b/>
        </w:rPr>
        <w:t>INT + Bonus  ~ Past dle tabulky  ~ 0.</w:t>
      </w:r>
    </w:p>
    <w:p w:rsidR="003D54C1" w:rsidRPr="003D54C1" w:rsidRDefault="003D54C1" w:rsidP="003D54C1">
      <w:pPr>
        <w:widowControl w:val="0"/>
        <w:spacing w:line="240" w:lineRule="auto"/>
        <w:ind w:left="142" w:hanging="142"/>
        <w:rPr>
          <w:rFonts w:eastAsia="Arial"/>
        </w:rPr>
      </w:pPr>
      <w:r w:rsidRPr="003D54C1">
        <w:rPr>
          <w:rFonts w:eastAsia="Arial"/>
        </w:rPr>
        <w:tab/>
        <w:t xml:space="preserve">Úspěch = postava bude vědět, o jaký výrobek se jedná a jaké jsou jeho vlastnosti. </w:t>
      </w:r>
    </w:p>
    <w:p w:rsidR="003D54C1" w:rsidRPr="003D54C1" w:rsidRDefault="003D54C1" w:rsidP="003D54C1">
      <w:pPr>
        <w:widowControl w:val="0"/>
        <w:spacing w:line="240" w:lineRule="auto"/>
        <w:ind w:left="142" w:hanging="142"/>
        <w:rPr>
          <w:rFonts w:eastAsia="Arial"/>
        </w:rPr>
      </w:pPr>
      <w:r w:rsidRPr="003D54C1">
        <w:rPr>
          <w:rFonts w:eastAsia="Arial"/>
        </w:rPr>
        <w:t xml:space="preserve">   Totální úspěch = postava zjistí, zda byl výrobek vyroben správně (má žádané účinky) nebo zda došlo k fatálnímu neúspěchu</w:t>
      </w:r>
    </w:p>
    <w:p w:rsidR="003D54C1" w:rsidRPr="003D54C1" w:rsidRDefault="003D54C1" w:rsidP="003D54C1">
      <w:pPr>
        <w:widowControl w:val="0"/>
        <w:spacing w:line="240" w:lineRule="auto"/>
        <w:ind w:left="142" w:hanging="142"/>
        <w:rPr>
          <w:rFonts w:eastAsia="Arial"/>
        </w:rPr>
      </w:pPr>
      <w:r w:rsidRPr="003D54C1">
        <w:rPr>
          <w:rFonts w:eastAsia="Arial"/>
        </w:rPr>
        <w:t xml:space="preserve">   Neúspěch = postava si není jistá</w:t>
      </w:r>
    </w:p>
    <w:p w:rsidR="003D54C1" w:rsidRPr="003D54C1" w:rsidRDefault="003D54C1" w:rsidP="003D54C1">
      <w:pPr>
        <w:widowControl w:val="0"/>
        <w:spacing w:line="240" w:lineRule="auto"/>
        <w:ind w:left="142" w:hanging="142"/>
        <w:rPr>
          <w:rFonts w:eastAsia="Arial"/>
        </w:rPr>
      </w:pPr>
      <w:r w:rsidRPr="003D54C1">
        <w:rPr>
          <w:rFonts w:eastAsia="Arial"/>
        </w:rPr>
        <w:t xml:space="preserve">   Fatální neúspěch =alchymista předmět identifikuje chybně</w:t>
      </w:r>
      <w:r w:rsidRPr="003D54C1">
        <w:rPr>
          <w:rFonts w:eastAsia="Arial"/>
        </w:rPr>
        <w:tab/>
      </w:r>
    </w:p>
    <w:tbl>
      <w:tblPr>
        <w:tblW w:w="6348" w:type="dxa"/>
        <w:jc w:val="center"/>
        <w:tblCellMar>
          <w:left w:w="70" w:type="dxa"/>
          <w:right w:w="70" w:type="dxa"/>
        </w:tblCellMar>
        <w:tblLook w:val="04A0" w:firstRow="1" w:lastRow="0" w:firstColumn="1" w:lastColumn="0" w:noHBand="0" w:noVBand="1"/>
      </w:tblPr>
      <w:tblGrid>
        <w:gridCol w:w="861"/>
        <w:gridCol w:w="731"/>
        <w:gridCol w:w="3056"/>
        <w:gridCol w:w="861"/>
        <w:gridCol w:w="839"/>
      </w:tblGrid>
      <w:tr w:rsidR="003D54C1" w:rsidRPr="003D54C1" w:rsidTr="003D54C1">
        <w:trPr>
          <w:trHeight w:val="237"/>
          <w:jc w:val="center"/>
        </w:trPr>
        <w:tc>
          <w:tcPr>
            <w:tcW w:w="861"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3D54C1" w:rsidRPr="003D54C1" w:rsidRDefault="003D54C1" w:rsidP="003D54C1">
            <w:pPr>
              <w:spacing w:line="240" w:lineRule="auto"/>
              <w:jc w:val="center"/>
              <w:rPr>
                <w:rFonts w:eastAsia="Times New Roman"/>
                <w:b/>
                <w:bCs/>
                <w:noProof w:val="0"/>
                <w:lang w:eastAsia="cs-CZ"/>
              </w:rPr>
            </w:pPr>
            <w:r w:rsidRPr="003D54C1">
              <w:rPr>
                <w:rFonts w:eastAsia="Times New Roman"/>
                <w:b/>
                <w:bCs/>
                <w:noProof w:val="0"/>
                <w:lang w:eastAsia="cs-CZ"/>
              </w:rPr>
              <w:t>Znalost</w:t>
            </w:r>
          </w:p>
        </w:tc>
        <w:tc>
          <w:tcPr>
            <w:tcW w:w="731" w:type="dxa"/>
            <w:tcBorders>
              <w:top w:val="single" w:sz="4" w:space="0" w:color="auto"/>
              <w:left w:val="nil"/>
              <w:bottom w:val="single" w:sz="4" w:space="0" w:color="auto"/>
              <w:right w:val="single" w:sz="4" w:space="0" w:color="auto"/>
            </w:tcBorders>
            <w:shd w:val="clear" w:color="000000" w:fill="D8E4BC"/>
            <w:noWrap/>
            <w:vAlign w:val="bottom"/>
            <w:hideMark/>
          </w:tcPr>
          <w:p w:rsidR="003D54C1" w:rsidRPr="003D54C1" w:rsidRDefault="003D54C1" w:rsidP="003D54C1">
            <w:pPr>
              <w:spacing w:line="240" w:lineRule="auto"/>
              <w:jc w:val="center"/>
              <w:rPr>
                <w:rFonts w:eastAsia="Times New Roman"/>
                <w:b/>
                <w:bCs/>
                <w:noProof w:val="0"/>
                <w:lang w:eastAsia="cs-CZ"/>
              </w:rPr>
            </w:pPr>
            <w:r w:rsidRPr="003D54C1">
              <w:rPr>
                <w:rFonts w:eastAsia="Times New Roman"/>
                <w:b/>
                <w:bCs/>
                <w:noProof w:val="0"/>
                <w:lang w:eastAsia="cs-CZ"/>
              </w:rPr>
              <w:t>Bonus</w:t>
            </w:r>
          </w:p>
        </w:tc>
        <w:tc>
          <w:tcPr>
            <w:tcW w:w="3056" w:type="dxa"/>
            <w:tcBorders>
              <w:top w:val="single" w:sz="4" w:space="0" w:color="auto"/>
              <w:left w:val="nil"/>
              <w:bottom w:val="single" w:sz="4" w:space="0" w:color="auto"/>
              <w:right w:val="single" w:sz="4" w:space="0" w:color="auto"/>
            </w:tcBorders>
            <w:shd w:val="clear" w:color="000000" w:fill="D8E4BC"/>
            <w:noWrap/>
            <w:vAlign w:val="bottom"/>
            <w:hideMark/>
          </w:tcPr>
          <w:p w:rsidR="003D54C1" w:rsidRPr="003D54C1" w:rsidRDefault="003D54C1" w:rsidP="003D54C1">
            <w:pPr>
              <w:spacing w:line="240" w:lineRule="auto"/>
              <w:jc w:val="center"/>
              <w:rPr>
                <w:rFonts w:eastAsia="Times New Roman"/>
                <w:b/>
                <w:bCs/>
                <w:noProof w:val="0"/>
                <w:lang w:eastAsia="cs-CZ"/>
              </w:rPr>
            </w:pPr>
            <w:r w:rsidRPr="003D54C1">
              <w:rPr>
                <w:rFonts w:eastAsia="Times New Roman"/>
                <w:b/>
                <w:bCs/>
                <w:noProof w:val="0"/>
                <w:lang w:eastAsia="cs-CZ"/>
              </w:rPr>
              <w:t>Umožní identifikovat</w:t>
            </w:r>
          </w:p>
        </w:tc>
        <w:tc>
          <w:tcPr>
            <w:tcW w:w="861" w:type="dxa"/>
            <w:tcBorders>
              <w:top w:val="single" w:sz="4" w:space="0" w:color="auto"/>
              <w:left w:val="nil"/>
              <w:bottom w:val="single" w:sz="4" w:space="0" w:color="auto"/>
              <w:right w:val="single" w:sz="4" w:space="0" w:color="auto"/>
            </w:tcBorders>
            <w:shd w:val="clear" w:color="000000" w:fill="D8E4BC"/>
            <w:noWrap/>
            <w:vAlign w:val="bottom"/>
            <w:hideMark/>
          </w:tcPr>
          <w:p w:rsidR="003D54C1" w:rsidRPr="003D54C1" w:rsidRDefault="003D54C1" w:rsidP="003D54C1">
            <w:pPr>
              <w:spacing w:line="240" w:lineRule="auto"/>
              <w:jc w:val="center"/>
              <w:rPr>
                <w:rFonts w:eastAsia="Times New Roman"/>
                <w:b/>
                <w:bCs/>
                <w:noProof w:val="0"/>
                <w:lang w:eastAsia="cs-CZ"/>
              </w:rPr>
            </w:pPr>
            <w:r w:rsidRPr="003D54C1">
              <w:rPr>
                <w:rFonts w:eastAsia="Times New Roman"/>
                <w:b/>
                <w:bCs/>
                <w:noProof w:val="0"/>
                <w:lang w:eastAsia="cs-CZ"/>
              </w:rPr>
              <w:t>Past</w:t>
            </w:r>
          </w:p>
        </w:tc>
        <w:tc>
          <w:tcPr>
            <w:tcW w:w="839" w:type="dxa"/>
            <w:tcBorders>
              <w:top w:val="single" w:sz="4" w:space="0" w:color="auto"/>
              <w:left w:val="nil"/>
              <w:bottom w:val="single" w:sz="4" w:space="0" w:color="auto"/>
              <w:right w:val="single" w:sz="4" w:space="0" w:color="auto"/>
            </w:tcBorders>
            <w:shd w:val="clear" w:color="000000" w:fill="D8E4BC"/>
            <w:noWrap/>
            <w:vAlign w:val="bottom"/>
            <w:hideMark/>
          </w:tcPr>
          <w:p w:rsidR="003D54C1" w:rsidRPr="003D54C1" w:rsidRDefault="003D54C1" w:rsidP="003D54C1">
            <w:pPr>
              <w:spacing w:line="240" w:lineRule="auto"/>
              <w:jc w:val="center"/>
              <w:rPr>
                <w:rFonts w:eastAsia="Times New Roman"/>
                <w:b/>
                <w:bCs/>
                <w:noProof w:val="0"/>
                <w:lang w:eastAsia="cs-CZ"/>
              </w:rPr>
            </w:pPr>
            <w:r w:rsidRPr="003D54C1">
              <w:rPr>
                <w:rFonts w:eastAsia="Times New Roman"/>
                <w:b/>
                <w:bCs/>
                <w:noProof w:val="0"/>
                <w:lang w:eastAsia="cs-CZ"/>
              </w:rPr>
              <w:t>Čas</w:t>
            </w:r>
          </w:p>
        </w:tc>
      </w:tr>
      <w:tr w:rsidR="003D54C1" w:rsidRPr="003D54C1" w:rsidTr="003D54C1">
        <w:trPr>
          <w:trHeight w:val="241"/>
          <w:jc w:val="center"/>
        </w:trPr>
        <w:tc>
          <w:tcPr>
            <w:tcW w:w="861" w:type="dxa"/>
            <w:tcBorders>
              <w:top w:val="nil"/>
              <w:left w:val="single" w:sz="4" w:space="0" w:color="auto"/>
              <w:bottom w:val="single" w:sz="4" w:space="0" w:color="auto"/>
              <w:right w:val="single" w:sz="4" w:space="0" w:color="auto"/>
            </w:tcBorders>
            <w:shd w:val="clear" w:color="auto" w:fill="auto"/>
            <w:noWrap/>
            <w:vAlign w:val="center"/>
            <w:hideMark/>
          </w:tcPr>
          <w:p w:rsidR="003D54C1" w:rsidRPr="003D54C1" w:rsidRDefault="003D54C1" w:rsidP="003D54C1">
            <w:pPr>
              <w:spacing w:line="240" w:lineRule="auto"/>
              <w:jc w:val="center"/>
              <w:rPr>
                <w:rFonts w:eastAsia="Times New Roman"/>
                <w:b/>
                <w:bCs/>
                <w:noProof w:val="0"/>
                <w:lang w:eastAsia="cs-CZ"/>
              </w:rPr>
            </w:pPr>
            <w:r w:rsidRPr="003D54C1">
              <w:rPr>
                <w:rFonts w:eastAsia="Times New Roman"/>
                <w:b/>
                <w:bCs/>
                <w:noProof w:val="0"/>
                <w:lang w:eastAsia="cs-CZ"/>
              </w:rPr>
              <w:t>0</w:t>
            </w:r>
          </w:p>
        </w:tc>
        <w:tc>
          <w:tcPr>
            <w:tcW w:w="731" w:type="dxa"/>
            <w:tcBorders>
              <w:top w:val="nil"/>
              <w:left w:val="nil"/>
              <w:bottom w:val="single" w:sz="4" w:space="0" w:color="auto"/>
              <w:right w:val="nil"/>
            </w:tcBorders>
            <w:shd w:val="clear" w:color="auto" w:fill="auto"/>
            <w:noWrap/>
            <w:vAlign w:val="center"/>
            <w:hideMark/>
          </w:tcPr>
          <w:p w:rsidR="003D54C1" w:rsidRPr="003D54C1" w:rsidRDefault="003D54C1" w:rsidP="003D54C1">
            <w:pPr>
              <w:spacing w:line="240" w:lineRule="auto"/>
              <w:jc w:val="center"/>
              <w:rPr>
                <w:rFonts w:eastAsia="Times New Roman"/>
                <w:noProof w:val="0"/>
                <w:lang w:eastAsia="cs-CZ"/>
              </w:rPr>
            </w:pPr>
            <w:r w:rsidRPr="003D54C1">
              <w:rPr>
                <w:rFonts w:eastAsia="Times New Roman"/>
                <w:noProof w:val="0"/>
                <w:lang w:eastAsia="cs-CZ"/>
              </w:rPr>
              <w:t>0</w:t>
            </w:r>
          </w:p>
        </w:tc>
        <w:tc>
          <w:tcPr>
            <w:tcW w:w="3056" w:type="dxa"/>
            <w:tcBorders>
              <w:top w:val="nil"/>
              <w:left w:val="single" w:sz="4" w:space="0" w:color="auto"/>
              <w:bottom w:val="single" w:sz="4" w:space="0" w:color="auto"/>
              <w:right w:val="nil"/>
            </w:tcBorders>
            <w:shd w:val="clear" w:color="auto" w:fill="auto"/>
            <w:vAlign w:val="center"/>
            <w:hideMark/>
          </w:tcPr>
          <w:p w:rsidR="003D54C1" w:rsidRPr="003D54C1" w:rsidRDefault="003D54C1" w:rsidP="003D54C1">
            <w:pPr>
              <w:spacing w:line="240" w:lineRule="auto"/>
              <w:jc w:val="left"/>
              <w:rPr>
                <w:rFonts w:eastAsia="Times New Roman"/>
                <w:noProof w:val="0"/>
                <w:lang w:eastAsia="cs-CZ"/>
              </w:rPr>
            </w:pPr>
            <w:r w:rsidRPr="003D54C1">
              <w:rPr>
                <w:rFonts w:eastAsia="Times New Roman"/>
                <w:noProof w:val="0"/>
                <w:lang w:eastAsia="cs-CZ"/>
              </w:rPr>
              <w:t>Výrobky, které sám umí vyrobit</w:t>
            </w:r>
          </w:p>
        </w:tc>
        <w:tc>
          <w:tcPr>
            <w:tcW w:w="861" w:type="dxa"/>
            <w:tcBorders>
              <w:top w:val="nil"/>
              <w:left w:val="single" w:sz="4" w:space="0" w:color="auto"/>
              <w:bottom w:val="single" w:sz="4" w:space="0" w:color="auto"/>
              <w:right w:val="single" w:sz="4" w:space="0" w:color="auto"/>
            </w:tcBorders>
            <w:shd w:val="clear" w:color="auto" w:fill="auto"/>
            <w:noWrap/>
            <w:vAlign w:val="center"/>
            <w:hideMark/>
          </w:tcPr>
          <w:p w:rsidR="003D54C1" w:rsidRPr="003D54C1" w:rsidRDefault="003D54C1" w:rsidP="003D54C1">
            <w:pPr>
              <w:spacing w:line="240" w:lineRule="auto"/>
              <w:jc w:val="center"/>
              <w:rPr>
                <w:rFonts w:eastAsia="Times New Roman"/>
                <w:noProof w:val="0"/>
                <w:lang w:eastAsia="cs-CZ"/>
              </w:rPr>
            </w:pPr>
            <w:r w:rsidRPr="003D54C1">
              <w:rPr>
                <w:rFonts w:eastAsia="Times New Roman"/>
                <w:noProof w:val="0"/>
                <w:lang w:eastAsia="cs-CZ"/>
              </w:rPr>
              <w:t>7</w:t>
            </w:r>
          </w:p>
        </w:tc>
        <w:tc>
          <w:tcPr>
            <w:tcW w:w="839" w:type="dxa"/>
            <w:tcBorders>
              <w:top w:val="nil"/>
              <w:left w:val="nil"/>
              <w:bottom w:val="single" w:sz="4" w:space="0" w:color="auto"/>
              <w:right w:val="single" w:sz="4" w:space="0" w:color="auto"/>
            </w:tcBorders>
            <w:shd w:val="clear" w:color="auto" w:fill="auto"/>
            <w:noWrap/>
            <w:vAlign w:val="center"/>
            <w:hideMark/>
          </w:tcPr>
          <w:p w:rsidR="003D54C1" w:rsidRPr="003D54C1" w:rsidRDefault="003D54C1" w:rsidP="003D54C1">
            <w:pPr>
              <w:spacing w:line="240" w:lineRule="auto"/>
              <w:jc w:val="left"/>
              <w:rPr>
                <w:rFonts w:eastAsia="Times New Roman"/>
                <w:noProof w:val="0"/>
                <w:lang w:eastAsia="cs-CZ"/>
              </w:rPr>
            </w:pPr>
            <w:r w:rsidRPr="003D54C1">
              <w:rPr>
                <w:rFonts w:eastAsia="Times New Roman"/>
                <w:noProof w:val="0"/>
                <w:lang w:eastAsia="cs-CZ"/>
              </w:rPr>
              <w:t>6 kol</w:t>
            </w:r>
          </w:p>
        </w:tc>
      </w:tr>
      <w:tr w:rsidR="003D54C1" w:rsidRPr="003D54C1" w:rsidTr="003D54C1">
        <w:trPr>
          <w:trHeight w:val="503"/>
          <w:jc w:val="center"/>
        </w:trPr>
        <w:tc>
          <w:tcPr>
            <w:tcW w:w="861" w:type="dxa"/>
            <w:tcBorders>
              <w:top w:val="nil"/>
              <w:left w:val="single" w:sz="4" w:space="0" w:color="auto"/>
              <w:bottom w:val="single" w:sz="4" w:space="0" w:color="auto"/>
              <w:right w:val="single" w:sz="4" w:space="0" w:color="auto"/>
            </w:tcBorders>
            <w:shd w:val="clear" w:color="auto" w:fill="auto"/>
            <w:noWrap/>
            <w:vAlign w:val="center"/>
            <w:hideMark/>
          </w:tcPr>
          <w:p w:rsidR="003D54C1" w:rsidRPr="003D54C1" w:rsidRDefault="003D54C1" w:rsidP="003D54C1">
            <w:pPr>
              <w:spacing w:line="240" w:lineRule="auto"/>
              <w:jc w:val="center"/>
              <w:rPr>
                <w:rFonts w:eastAsia="Times New Roman"/>
                <w:b/>
                <w:bCs/>
                <w:noProof w:val="0"/>
                <w:lang w:eastAsia="cs-CZ"/>
              </w:rPr>
            </w:pPr>
            <w:r w:rsidRPr="003D54C1">
              <w:rPr>
                <w:rFonts w:eastAsia="Times New Roman"/>
                <w:b/>
                <w:bCs/>
                <w:noProof w:val="0"/>
                <w:lang w:eastAsia="cs-CZ"/>
              </w:rPr>
              <w:t>I</w:t>
            </w:r>
          </w:p>
        </w:tc>
        <w:tc>
          <w:tcPr>
            <w:tcW w:w="731" w:type="dxa"/>
            <w:tcBorders>
              <w:top w:val="nil"/>
              <w:left w:val="nil"/>
              <w:bottom w:val="single" w:sz="4" w:space="0" w:color="auto"/>
              <w:right w:val="nil"/>
            </w:tcBorders>
            <w:shd w:val="clear" w:color="auto" w:fill="auto"/>
            <w:noWrap/>
            <w:vAlign w:val="center"/>
            <w:hideMark/>
          </w:tcPr>
          <w:p w:rsidR="003D54C1" w:rsidRPr="003D54C1" w:rsidRDefault="003D54C1" w:rsidP="003D54C1">
            <w:pPr>
              <w:spacing w:line="240" w:lineRule="auto"/>
              <w:jc w:val="center"/>
              <w:rPr>
                <w:rFonts w:eastAsia="Times New Roman"/>
                <w:noProof w:val="0"/>
                <w:lang w:eastAsia="cs-CZ"/>
              </w:rPr>
            </w:pPr>
            <w:r w:rsidRPr="003D54C1">
              <w:rPr>
                <w:rFonts w:eastAsia="Times New Roman"/>
                <w:noProof w:val="0"/>
                <w:lang w:eastAsia="cs-CZ"/>
              </w:rPr>
              <w:t>+1</w:t>
            </w:r>
          </w:p>
        </w:tc>
        <w:tc>
          <w:tcPr>
            <w:tcW w:w="3056" w:type="dxa"/>
            <w:tcBorders>
              <w:top w:val="nil"/>
              <w:left w:val="single" w:sz="4" w:space="0" w:color="auto"/>
              <w:bottom w:val="single" w:sz="4" w:space="0" w:color="auto"/>
              <w:right w:val="nil"/>
            </w:tcBorders>
            <w:shd w:val="clear" w:color="auto" w:fill="auto"/>
            <w:vAlign w:val="center"/>
            <w:hideMark/>
          </w:tcPr>
          <w:p w:rsidR="003D54C1" w:rsidRPr="003D54C1" w:rsidRDefault="003D54C1" w:rsidP="003D54C1">
            <w:pPr>
              <w:spacing w:line="240" w:lineRule="auto"/>
              <w:jc w:val="left"/>
              <w:rPr>
                <w:rFonts w:eastAsia="Times New Roman"/>
                <w:noProof w:val="0"/>
                <w:lang w:eastAsia="cs-CZ"/>
              </w:rPr>
            </w:pPr>
            <w:r w:rsidRPr="003D54C1">
              <w:rPr>
                <w:rFonts w:eastAsia="Times New Roman"/>
                <w:noProof w:val="0"/>
                <w:lang w:eastAsia="cs-CZ"/>
              </w:rPr>
              <w:t xml:space="preserve">Přírodní jedy a výrobky, vyráběné alchymisty (popsané v </w:t>
            </w:r>
            <w:proofErr w:type="spellStart"/>
            <w:r w:rsidRPr="003D54C1">
              <w:rPr>
                <w:rFonts w:eastAsia="Times New Roman"/>
                <w:noProof w:val="0"/>
                <w:lang w:eastAsia="cs-CZ"/>
              </w:rPr>
              <w:t>Lučbě</w:t>
            </w:r>
            <w:proofErr w:type="spellEnd"/>
            <w:r w:rsidRPr="003D54C1">
              <w:rPr>
                <w:rFonts w:eastAsia="Times New Roman"/>
                <w:noProof w:val="0"/>
                <w:lang w:eastAsia="cs-CZ"/>
              </w:rPr>
              <w:t>)</w:t>
            </w:r>
          </w:p>
        </w:tc>
        <w:tc>
          <w:tcPr>
            <w:tcW w:w="861" w:type="dxa"/>
            <w:tcBorders>
              <w:top w:val="nil"/>
              <w:left w:val="single" w:sz="4" w:space="0" w:color="auto"/>
              <w:bottom w:val="single" w:sz="4" w:space="0" w:color="auto"/>
              <w:right w:val="single" w:sz="4" w:space="0" w:color="auto"/>
            </w:tcBorders>
            <w:shd w:val="clear" w:color="auto" w:fill="auto"/>
            <w:noWrap/>
            <w:vAlign w:val="center"/>
            <w:hideMark/>
          </w:tcPr>
          <w:p w:rsidR="003D54C1" w:rsidRPr="003D54C1" w:rsidRDefault="003D54C1" w:rsidP="003D54C1">
            <w:pPr>
              <w:spacing w:line="240" w:lineRule="auto"/>
              <w:jc w:val="center"/>
              <w:rPr>
                <w:rFonts w:eastAsia="Times New Roman"/>
                <w:noProof w:val="0"/>
                <w:lang w:eastAsia="cs-CZ"/>
              </w:rPr>
            </w:pPr>
            <w:r w:rsidRPr="003D54C1">
              <w:rPr>
                <w:rFonts w:eastAsia="Times New Roman"/>
                <w:noProof w:val="0"/>
                <w:lang w:eastAsia="cs-CZ"/>
              </w:rPr>
              <w:t>11</w:t>
            </w:r>
          </w:p>
        </w:tc>
        <w:tc>
          <w:tcPr>
            <w:tcW w:w="839" w:type="dxa"/>
            <w:tcBorders>
              <w:top w:val="nil"/>
              <w:left w:val="nil"/>
              <w:bottom w:val="single" w:sz="4" w:space="0" w:color="auto"/>
              <w:right w:val="single" w:sz="4" w:space="0" w:color="auto"/>
            </w:tcBorders>
            <w:shd w:val="clear" w:color="auto" w:fill="auto"/>
            <w:noWrap/>
            <w:vAlign w:val="center"/>
            <w:hideMark/>
          </w:tcPr>
          <w:p w:rsidR="003D54C1" w:rsidRPr="003D54C1" w:rsidRDefault="003D54C1" w:rsidP="003D54C1">
            <w:pPr>
              <w:spacing w:line="240" w:lineRule="auto"/>
              <w:jc w:val="left"/>
              <w:rPr>
                <w:rFonts w:eastAsia="Times New Roman"/>
                <w:noProof w:val="0"/>
                <w:lang w:eastAsia="cs-CZ"/>
              </w:rPr>
            </w:pPr>
            <w:r w:rsidRPr="003D54C1">
              <w:rPr>
                <w:rFonts w:eastAsia="Times New Roman"/>
                <w:noProof w:val="0"/>
                <w:lang w:eastAsia="cs-CZ"/>
              </w:rPr>
              <w:t>1 směna</w:t>
            </w:r>
          </w:p>
        </w:tc>
      </w:tr>
      <w:tr w:rsidR="003D54C1" w:rsidRPr="003D54C1" w:rsidTr="003D54C1">
        <w:trPr>
          <w:trHeight w:val="475"/>
          <w:jc w:val="center"/>
        </w:trPr>
        <w:tc>
          <w:tcPr>
            <w:tcW w:w="861" w:type="dxa"/>
            <w:tcBorders>
              <w:top w:val="nil"/>
              <w:left w:val="single" w:sz="4" w:space="0" w:color="auto"/>
              <w:bottom w:val="single" w:sz="4" w:space="0" w:color="auto"/>
              <w:right w:val="single" w:sz="4" w:space="0" w:color="auto"/>
            </w:tcBorders>
            <w:shd w:val="clear" w:color="auto" w:fill="auto"/>
            <w:noWrap/>
            <w:vAlign w:val="center"/>
            <w:hideMark/>
          </w:tcPr>
          <w:p w:rsidR="003D54C1" w:rsidRPr="003D54C1" w:rsidRDefault="003D54C1" w:rsidP="003D54C1">
            <w:pPr>
              <w:spacing w:line="240" w:lineRule="auto"/>
              <w:jc w:val="center"/>
              <w:rPr>
                <w:rFonts w:eastAsia="Times New Roman"/>
                <w:b/>
                <w:bCs/>
                <w:noProof w:val="0"/>
                <w:lang w:eastAsia="cs-CZ"/>
              </w:rPr>
            </w:pPr>
            <w:r w:rsidRPr="003D54C1">
              <w:rPr>
                <w:rFonts w:eastAsia="Times New Roman"/>
                <w:b/>
                <w:bCs/>
                <w:noProof w:val="0"/>
                <w:lang w:eastAsia="cs-CZ"/>
              </w:rPr>
              <w:t>II</w:t>
            </w:r>
          </w:p>
        </w:tc>
        <w:tc>
          <w:tcPr>
            <w:tcW w:w="731" w:type="dxa"/>
            <w:tcBorders>
              <w:top w:val="nil"/>
              <w:left w:val="nil"/>
              <w:bottom w:val="single" w:sz="4" w:space="0" w:color="auto"/>
              <w:right w:val="nil"/>
            </w:tcBorders>
            <w:shd w:val="clear" w:color="auto" w:fill="auto"/>
            <w:noWrap/>
            <w:vAlign w:val="center"/>
            <w:hideMark/>
          </w:tcPr>
          <w:p w:rsidR="003D54C1" w:rsidRPr="003D54C1" w:rsidRDefault="003D54C1" w:rsidP="003D54C1">
            <w:pPr>
              <w:spacing w:line="240" w:lineRule="auto"/>
              <w:jc w:val="center"/>
              <w:rPr>
                <w:rFonts w:eastAsia="Times New Roman"/>
                <w:noProof w:val="0"/>
                <w:lang w:eastAsia="cs-CZ"/>
              </w:rPr>
            </w:pPr>
            <w:r w:rsidRPr="003D54C1">
              <w:rPr>
                <w:rFonts w:eastAsia="Times New Roman"/>
                <w:noProof w:val="0"/>
                <w:lang w:eastAsia="cs-CZ"/>
              </w:rPr>
              <w:t>+2</w:t>
            </w:r>
          </w:p>
        </w:tc>
        <w:tc>
          <w:tcPr>
            <w:tcW w:w="3056" w:type="dxa"/>
            <w:tcBorders>
              <w:top w:val="nil"/>
              <w:left w:val="single" w:sz="4" w:space="0" w:color="auto"/>
              <w:bottom w:val="single" w:sz="4" w:space="0" w:color="auto"/>
              <w:right w:val="nil"/>
            </w:tcBorders>
            <w:shd w:val="clear" w:color="auto" w:fill="auto"/>
            <w:vAlign w:val="center"/>
            <w:hideMark/>
          </w:tcPr>
          <w:p w:rsidR="003D54C1" w:rsidRPr="003D54C1" w:rsidRDefault="003D54C1" w:rsidP="003D54C1">
            <w:pPr>
              <w:spacing w:line="240" w:lineRule="auto"/>
              <w:jc w:val="left"/>
              <w:rPr>
                <w:rFonts w:eastAsia="Times New Roman"/>
                <w:noProof w:val="0"/>
                <w:lang w:eastAsia="cs-CZ"/>
              </w:rPr>
            </w:pPr>
            <w:r w:rsidRPr="003D54C1">
              <w:rPr>
                <w:rFonts w:eastAsia="Times New Roman"/>
                <w:noProof w:val="0"/>
                <w:lang w:eastAsia="cs-CZ"/>
              </w:rPr>
              <w:t xml:space="preserve">Předměty s démony astrálních sfér a jedy vyráběné </w:t>
            </w:r>
            <w:proofErr w:type="spellStart"/>
            <w:r w:rsidRPr="003D54C1">
              <w:rPr>
                <w:rFonts w:eastAsia="Times New Roman"/>
                <w:noProof w:val="0"/>
                <w:lang w:eastAsia="cs-CZ"/>
              </w:rPr>
              <w:t>assassiny</w:t>
            </w:r>
            <w:proofErr w:type="spellEnd"/>
          </w:p>
        </w:tc>
        <w:tc>
          <w:tcPr>
            <w:tcW w:w="861" w:type="dxa"/>
            <w:tcBorders>
              <w:top w:val="nil"/>
              <w:left w:val="single" w:sz="4" w:space="0" w:color="auto"/>
              <w:bottom w:val="single" w:sz="4" w:space="0" w:color="auto"/>
              <w:right w:val="single" w:sz="4" w:space="0" w:color="auto"/>
            </w:tcBorders>
            <w:shd w:val="clear" w:color="auto" w:fill="auto"/>
            <w:noWrap/>
            <w:vAlign w:val="center"/>
            <w:hideMark/>
          </w:tcPr>
          <w:p w:rsidR="003D54C1" w:rsidRPr="003D54C1" w:rsidRDefault="003D54C1" w:rsidP="003D54C1">
            <w:pPr>
              <w:spacing w:line="240" w:lineRule="auto"/>
              <w:jc w:val="center"/>
              <w:rPr>
                <w:rFonts w:eastAsia="Times New Roman"/>
                <w:noProof w:val="0"/>
                <w:lang w:eastAsia="cs-CZ"/>
              </w:rPr>
            </w:pPr>
            <w:r w:rsidRPr="003D54C1">
              <w:rPr>
                <w:rFonts w:eastAsia="Times New Roman"/>
                <w:noProof w:val="0"/>
                <w:lang w:eastAsia="cs-CZ"/>
              </w:rPr>
              <w:t>15</w:t>
            </w:r>
          </w:p>
        </w:tc>
        <w:tc>
          <w:tcPr>
            <w:tcW w:w="839" w:type="dxa"/>
            <w:tcBorders>
              <w:top w:val="nil"/>
              <w:left w:val="nil"/>
              <w:bottom w:val="single" w:sz="4" w:space="0" w:color="auto"/>
              <w:right w:val="single" w:sz="4" w:space="0" w:color="auto"/>
            </w:tcBorders>
            <w:shd w:val="clear" w:color="auto" w:fill="auto"/>
            <w:noWrap/>
            <w:vAlign w:val="center"/>
            <w:hideMark/>
          </w:tcPr>
          <w:p w:rsidR="003D54C1" w:rsidRPr="003D54C1" w:rsidRDefault="003D54C1" w:rsidP="003D54C1">
            <w:pPr>
              <w:spacing w:line="240" w:lineRule="auto"/>
              <w:jc w:val="left"/>
              <w:rPr>
                <w:rFonts w:eastAsia="Times New Roman"/>
                <w:noProof w:val="0"/>
                <w:lang w:eastAsia="cs-CZ"/>
              </w:rPr>
            </w:pPr>
            <w:r w:rsidRPr="003D54C1">
              <w:rPr>
                <w:rFonts w:eastAsia="Times New Roman"/>
                <w:noProof w:val="0"/>
                <w:lang w:eastAsia="cs-CZ"/>
              </w:rPr>
              <w:t>1 hodina</w:t>
            </w:r>
          </w:p>
        </w:tc>
      </w:tr>
      <w:tr w:rsidR="003D54C1" w:rsidRPr="003D54C1" w:rsidTr="003D54C1">
        <w:trPr>
          <w:trHeight w:val="237"/>
          <w:jc w:val="center"/>
        </w:trPr>
        <w:tc>
          <w:tcPr>
            <w:tcW w:w="861" w:type="dxa"/>
            <w:tcBorders>
              <w:top w:val="nil"/>
              <w:left w:val="single" w:sz="4" w:space="0" w:color="auto"/>
              <w:bottom w:val="single" w:sz="4" w:space="0" w:color="auto"/>
              <w:right w:val="single" w:sz="4" w:space="0" w:color="auto"/>
            </w:tcBorders>
            <w:shd w:val="clear" w:color="auto" w:fill="auto"/>
            <w:noWrap/>
            <w:vAlign w:val="center"/>
            <w:hideMark/>
          </w:tcPr>
          <w:p w:rsidR="003D54C1" w:rsidRPr="003D54C1" w:rsidRDefault="003D54C1" w:rsidP="003D54C1">
            <w:pPr>
              <w:spacing w:line="240" w:lineRule="auto"/>
              <w:jc w:val="center"/>
              <w:rPr>
                <w:rFonts w:eastAsia="Times New Roman"/>
                <w:b/>
                <w:bCs/>
                <w:noProof w:val="0"/>
                <w:lang w:eastAsia="cs-CZ"/>
              </w:rPr>
            </w:pPr>
            <w:r w:rsidRPr="003D54C1">
              <w:rPr>
                <w:rFonts w:eastAsia="Times New Roman"/>
                <w:b/>
                <w:bCs/>
                <w:noProof w:val="0"/>
                <w:lang w:eastAsia="cs-CZ"/>
              </w:rPr>
              <w:t>III</w:t>
            </w:r>
          </w:p>
        </w:tc>
        <w:tc>
          <w:tcPr>
            <w:tcW w:w="731" w:type="dxa"/>
            <w:tcBorders>
              <w:top w:val="nil"/>
              <w:left w:val="nil"/>
              <w:bottom w:val="single" w:sz="4" w:space="0" w:color="auto"/>
              <w:right w:val="nil"/>
            </w:tcBorders>
            <w:shd w:val="clear" w:color="auto" w:fill="auto"/>
            <w:noWrap/>
            <w:vAlign w:val="center"/>
            <w:hideMark/>
          </w:tcPr>
          <w:p w:rsidR="003D54C1" w:rsidRPr="003D54C1" w:rsidRDefault="003D54C1" w:rsidP="003D54C1">
            <w:pPr>
              <w:spacing w:line="240" w:lineRule="auto"/>
              <w:jc w:val="center"/>
              <w:rPr>
                <w:rFonts w:eastAsia="Times New Roman"/>
                <w:noProof w:val="0"/>
                <w:lang w:eastAsia="cs-CZ"/>
              </w:rPr>
            </w:pPr>
            <w:r w:rsidRPr="003D54C1">
              <w:rPr>
                <w:rFonts w:eastAsia="Times New Roman"/>
                <w:noProof w:val="0"/>
                <w:lang w:eastAsia="cs-CZ"/>
              </w:rPr>
              <w:t>+3</w:t>
            </w:r>
          </w:p>
        </w:tc>
        <w:tc>
          <w:tcPr>
            <w:tcW w:w="3056" w:type="dxa"/>
            <w:tcBorders>
              <w:top w:val="nil"/>
              <w:left w:val="single" w:sz="4" w:space="0" w:color="auto"/>
              <w:bottom w:val="single" w:sz="4" w:space="0" w:color="auto"/>
              <w:right w:val="nil"/>
            </w:tcBorders>
            <w:shd w:val="clear" w:color="auto" w:fill="auto"/>
            <w:vAlign w:val="center"/>
            <w:hideMark/>
          </w:tcPr>
          <w:p w:rsidR="003D54C1" w:rsidRPr="003D54C1" w:rsidRDefault="003D54C1" w:rsidP="003D54C1">
            <w:pPr>
              <w:spacing w:line="240" w:lineRule="auto"/>
              <w:jc w:val="left"/>
              <w:rPr>
                <w:rFonts w:eastAsia="Times New Roman"/>
                <w:noProof w:val="0"/>
                <w:lang w:eastAsia="cs-CZ"/>
              </w:rPr>
            </w:pPr>
            <w:r w:rsidRPr="003D54C1">
              <w:rPr>
                <w:rFonts w:eastAsia="Times New Roman"/>
                <w:noProof w:val="0"/>
                <w:lang w:eastAsia="cs-CZ"/>
              </w:rPr>
              <w:t>Unikátní artefakty</w:t>
            </w:r>
          </w:p>
        </w:tc>
        <w:tc>
          <w:tcPr>
            <w:tcW w:w="861" w:type="dxa"/>
            <w:tcBorders>
              <w:top w:val="nil"/>
              <w:left w:val="single" w:sz="4" w:space="0" w:color="auto"/>
              <w:bottom w:val="single" w:sz="4" w:space="0" w:color="auto"/>
              <w:right w:val="single" w:sz="4" w:space="0" w:color="auto"/>
            </w:tcBorders>
            <w:shd w:val="clear" w:color="auto" w:fill="auto"/>
            <w:noWrap/>
            <w:vAlign w:val="center"/>
            <w:hideMark/>
          </w:tcPr>
          <w:p w:rsidR="003D54C1" w:rsidRPr="003D54C1" w:rsidRDefault="003D54C1" w:rsidP="003D54C1">
            <w:pPr>
              <w:spacing w:line="240" w:lineRule="auto"/>
              <w:jc w:val="center"/>
              <w:rPr>
                <w:rFonts w:eastAsia="Times New Roman"/>
                <w:noProof w:val="0"/>
                <w:lang w:eastAsia="cs-CZ"/>
              </w:rPr>
            </w:pPr>
            <w:r w:rsidRPr="003D54C1">
              <w:rPr>
                <w:rFonts w:eastAsia="Times New Roman"/>
                <w:noProof w:val="0"/>
                <w:lang w:eastAsia="cs-CZ"/>
              </w:rPr>
              <w:t>19</w:t>
            </w:r>
          </w:p>
        </w:tc>
        <w:tc>
          <w:tcPr>
            <w:tcW w:w="839" w:type="dxa"/>
            <w:tcBorders>
              <w:top w:val="nil"/>
              <w:left w:val="nil"/>
              <w:bottom w:val="single" w:sz="4" w:space="0" w:color="auto"/>
              <w:right w:val="single" w:sz="4" w:space="0" w:color="auto"/>
            </w:tcBorders>
            <w:shd w:val="clear" w:color="auto" w:fill="auto"/>
            <w:noWrap/>
            <w:vAlign w:val="center"/>
            <w:hideMark/>
          </w:tcPr>
          <w:p w:rsidR="003D54C1" w:rsidRPr="003D54C1" w:rsidRDefault="003D54C1" w:rsidP="003D54C1">
            <w:pPr>
              <w:spacing w:line="240" w:lineRule="auto"/>
              <w:jc w:val="left"/>
              <w:rPr>
                <w:rFonts w:eastAsia="Times New Roman"/>
                <w:noProof w:val="0"/>
                <w:lang w:eastAsia="cs-CZ"/>
              </w:rPr>
            </w:pPr>
            <w:r w:rsidRPr="003D54C1">
              <w:rPr>
                <w:rFonts w:eastAsia="Times New Roman"/>
                <w:noProof w:val="0"/>
                <w:lang w:eastAsia="cs-CZ"/>
              </w:rPr>
              <w:t>1 den</w:t>
            </w:r>
          </w:p>
        </w:tc>
      </w:tr>
    </w:tbl>
    <w:p w:rsidR="003D54C1" w:rsidRPr="003D54C1" w:rsidRDefault="003D54C1" w:rsidP="003D54C1">
      <w:pPr>
        <w:widowControl w:val="0"/>
        <w:spacing w:line="240" w:lineRule="auto"/>
        <w:ind w:left="142" w:hanging="142"/>
        <w:rPr>
          <w:rFonts w:eastAsia="Arial"/>
        </w:rPr>
      </w:pPr>
    </w:p>
    <w:p w:rsidR="003D54C1" w:rsidRPr="003D54C1" w:rsidRDefault="003D54C1" w:rsidP="003D54C1">
      <w:pPr>
        <w:widowControl w:val="0"/>
        <w:spacing w:line="240" w:lineRule="auto"/>
        <w:ind w:left="142" w:hanging="142"/>
        <w:jc w:val="center"/>
        <w:rPr>
          <w:rFonts w:eastAsia="Arial"/>
          <w:u w:val="single"/>
        </w:rPr>
      </w:pPr>
      <w:r w:rsidRPr="003D54C1">
        <w:rPr>
          <w:rFonts w:eastAsia="Arial"/>
          <w:b/>
        </w:rPr>
        <w:t xml:space="preserve">- </w:t>
      </w:r>
      <w:hyperlink w:anchor="Seznam" w:history="1">
        <w:r w:rsidRPr="003D54C1">
          <w:rPr>
            <w:rFonts w:eastAsia="Arial"/>
            <w:b/>
            <w:color w:val="0000FF"/>
            <w:u w:val="single"/>
          </w:rPr>
          <w:t>Zpět</w:t>
        </w:r>
      </w:hyperlink>
      <w:r w:rsidRPr="003D54C1">
        <w:rPr>
          <w:rFonts w:eastAsia="Arial"/>
          <w:b/>
        </w:rPr>
        <w:t xml:space="preserve"> -</w:t>
      </w:r>
    </w:p>
    <w:p w:rsidR="003D54C1" w:rsidRPr="003D54C1" w:rsidRDefault="003D54C1" w:rsidP="003D54C1">
      <w:pPr>
        <w:widowControl w:val="0"/>
        <w:spacing w:line="288" w:lineRule="auto"/>
        <w:rPr>
          <w:rFonts w:eastAsia="Arial"/>
          <w:u w:val="single"/>
        </w:rPr>
      </w:pPr>
    </w:p>
    <w:p w:rsidR="003D54C1" w:rsidRPr="003D54C1" w:rsidRDefault="003D54C1" w:rsidP="003D54C1">
      <w:pPr>
        <w:widowControl w:val="0"/>
        <w:spacing w:line="240" w:lineRule="auto"/>
        <w:ind w:left="142" w:hanging="142"/>
        <w:rPr>
          <w:rFonts w:eastAsia="Arial"/>
        </w:rPr>
      </w:pPr>
      <w:r w:rsidRPr="003D54C1">
        <w:rPr>
          <w:rFonts w:eastAsia="Arial"/>
          <w:u w:val="single"/>
        </w:rPr>
        <w:t xml:space="preserve">Schopnost: </w:t>
      </w:r>
      <w:bookmarkStart w:id="10" w:name="Lecitelstvi"/>
      <w:r w:rsidRPr="003D54C1">
        <w:rPr>
          <w:rFonts w:eastAsia="Arial"/>
          <w:b/>
          <w:sz w:val="24"/>
        </w:rPr>
        <w:t>Léčitelství</w:t>
      </w:r>
      <w:bookmarkEnd w:id="10"/>
      <w:r w:rsidRPr="003D54C1">
        <w:rPr>
          <w:rFonts w:eastAsia="Arial"/>
          <w:b/>
          <w:sz w:val="24"/>
        </w:rPr>
        <w:tab/>
      </w:r>
      <w:r w:rsidRPr="003D54C1">
        <w:rPr>
          <w:rFonts w:eastAsia="Arial"/>
          <w:b/>
          <w:sz w:val="24"/>
        </w:rPr>
        <w:tab/>
      </w:r>
      <w:r w:rsidRPr="003D54C1">
        <w:rPr>
          <w:rFonts w:eastAsia="Arial"/>
          <w:b/>
          <w:sz w:val="24"/>
        </w:rPr>
        <w:tab/>
      </w:r>
      <w:r w:rsidRPr="003D54C1">
        <w:rPr>
          <w:rFonts w:eastAsia="Arial"/>
          <w:b/>
          <w:sz w:val="24"/>
        </w:rPr>
        <w:tab/>
      </w:r>
      <w:r w:rsidRPr="003D54C1">
        <w:rPr>
          <w:rFonts w:eastAsia="Arial"/>
          <w:u w:val="single"/>
        </w:rPr>
        <w:t>Kategorie:</w:t>
      </w:r>
      <w:r w:rsidRPr="003D54C1">
        <w:rPr>
          <w:rFonts w:eastAsia="Arial"/>
        </w:rPr>
        <w:t xml:space="preserve"> </w:t>
      </w:r>
      <w:r w:rsidRPr="003D54C1">
        <w:rPr>
          <w:rFonts w:eastAsia="Arial"/>
          <w:b/>
          <w:color w:val="FFC000"/>
        </w:rPr>
        <w:t>sdílená</w:t>
      </w:r>
      <w:r w:rsidRPr="003D54C1">
        <w:rPr>
          <w:rFonts w:eastAsia="Arial"/>
        </w:rPr>
        <w:t xml:space="preserve"> </w:t>
      </w:r>
    </w:p>
    <w:p w:rsidR="003D54C1" w:rsidRPr="003D54C1" w:rsidRDefault="003D54C1" w:rsidP="003D54C1">
      <w:pPr>
        <w:widowControl w:val="0"/>
        <w:spacing w:line="240" w:lineRule="auto"/>
        <w:ind w:left="142" w:hanging="142"/>
        <w:rPr>
          <w:rFonts w:eastAsia="Arial"/>
        </w:rPr>
      </w:pPr>
      <w:r w:rsidRPr="003D54C1">
        <w:rPr>
          <w:rFonts w:eastAsia="Arial"/>
          <w:lang w:eastAsia="cs-CZ"/>
        </w:rPr>
        <w:drawing>
          <wp:anchor distT="0" distB="0" distL="114300" distR="114300" simplePos="0" relativeHeight="251684864" behindDoc="0" locked="0" layoutInCell="1" allowOverlap="1" wp14:anchorId="094F9710" wp14:editId="4D62EE85">
            <wp:simplePos x="0" y="0"/>
            <wp:positionH relativeFrom="margin">
              <wp:posOffset>99060</wp:posOffset>
            </wp:positionH>
            <wp:positionV relativeFrom="paragraph">
              <wp:posOffset>90805</wp:posOffset>
            </wp:positionV>
            <wp:extent cx="251460" cy="254000"/>
            <wp:effectExtent l="0" t="0" r="0" b="0"/>
            <wp:wrapSquare wrapText="bothSides"/>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3D54C1">
        <w:rPr>
          <w:rFonts w:eastAsia="Arial"/>
          <w:u w:val="single"/>
        </w:rPr>
        <w:t>Zařazení</w:t>
      </w:r>
      <w:r w:rsidRPr="003D54C1">
        <w:rPr>
          <w:rFonts w:eastAsia="Arial"/>
        </w:rPr>
        <w:t xml:space="preserve">: nebojová, aktivní </w:t>
      </w:r>
      <w:r w:rsidRPr="003D54C1">
        <w:rPr>
          <w:rFonts w:eastAsia="Arial"/>
        </w:rPr>
        <w:tab/>
      </w:r>
      <w:r w:rsidRPr="003D54C1">
        <w:rPr>
          <w:rFonts w:eastAsia="Arial"/>
        </w:rPr>
        <w:tab/>
      </w:r>
      <w:r w:rsidRPr="003D54C1">
        <w:rPr>
          <w:rFonts w:eastAsia="Arial"/>
          <w:u w:val="single"/>
        </w:rPr>
        <w:t>Dostupnost</w:t>
      </w:r>
      <w:r w:rsidRPr="003D54C1">
        <w:rPr>
          <w:rFonts w:eastAsia="Arial"/>
        </w:rPr>
        <w:t xml:space="preserve">: </w:t>
      </w:r>
      <w:r w:rsidRPr="003D54C1">
        <w:rPr>
          <w:rFonts w:eastAsia="Arial"/>
          <w:b/>
          <w:highlight w:val="green"/>
        </w:rPr>
        <w:t>základní</w:t>
      </w:r>
      <w:r w:rsidRPr="003D54C1">
        <w:rPr>
          <w:rFonts w:eastAsia="Arial"/>
        </w:rPr>
        <w:t xml:space="preserve"> (1.-5. úr.) </w:t>
      </w:r>
      <w:r w:rsidRPr="003D54C1">
        <w:rPr>
          <w:rFonts w:eastAsia="Arial"/>
        </w:rPr>
        <w:tab/>
      </w:r>
      <w:r w:rsidRPr="003D54C1">
        <w:rPr>
          <w:rFonts w:eastAsia="Arial"/>
        </w:rPr>
        <w:tab/>
      </w:r>
      <w:r w:rsidRPr="003D54C1">
        <w:rPr>
          <w:rFonts w:eastAsia="Arial"/>
          <w:u w:val="single"/>
        </w:rPr>
        <w:t>Počet stupňů</w:t>
      </w:r>
      <w:r w:rsidRPr="003D54C1">
        <w:rPr>
          <w:rFonts w:eastAsia="Arial"/>
        </w:rPr>
        <w:t>: 5</w:t>
      </w:r>
      <w:r w:rsidRPr="003D54C1">
        <w:rPr>
          <w:rFonts w:eastAsia="Arial"/>
        </w:rPr>
        <w:tab/>
      </w:r>
      <w:r w:rsidRPr="003D54C1">
        <w:rPr>
          <w:rFonts w:eastAsia="Arial"/>
        </w:rPr>
        <w:tab/>
      </w:r>
    </w:p>
    <w:p w:rsidR="003D54C1" w:rsidRPr="003D54C1" w:rsidRDefault="003D54C1" w:rsidP="003D54C1">
      <w:pPr>
        <w:widowControl w:val="0"/>
        <w:spacing w:line="240" w:lineRule="auto"/>
        <w:ind w:left="142" w:hanging="142"/>
        <w:rPr>
          <w:rFonts w:eastAsia="Arial"/>
        </w:rPr>
      </w:pPr>
      <w:r w:rsidRPr="003D54C1">
        <w:rPr>
          <w:rFonts w:eastAsia="Arial"/>
          <w:u w:val="single"/>
        </w:rPr>
        <w:t>Dostupná pro</w:t>
      </w:r>
      <w:r w:rsidRPr="003D54C1">
        <w:rPr>
          <w:rFonts w:eastAsia="Arial"/>
        </w:rPr>
        <w:t xml:space="preserve">: </w:t>
      </w:r>
      <w:r w:rsidRPr="003D54C1">
        <w:rPr>
          <w:rFonts w:eastAsia="Arial"/>
          <w:color w:val="00B050"/>
        </w:rPr>
        <w:t xml:space="preserve">stopař, zaklínač, vědma, druid, kněz, paladin, šaman, lovec netvorů, pán zvířat, templář, apatykář,  </w:t>
      </w:r>
    </w:p>
    <w:p w:rsidR="003D54C1" w:rsidRPr="003D54C1" w:rsidRDefault="003D54C1" w:rsidP="003D54C1">
      <w:pPr>
        <w:widowControl w:val="0"/>
        <w:spacing w:line="240" w:lineRule="auto"/>
        <w:ind w:left="142" w:hanging="142"/>
        <w:rPr>
          <w:rFonts w:eastAsia="Arial"/>
        </w:rPr>
      </w:pPr>
      <w:r w:rsidRPr="003D54C1">
        <w:rPr>
          <w:rFonts w:eastAsia="Arial"/>
          <w:u w:val="single"/>
        </w:rPr>
        <w:t>Předpoklady studia</w:t>
      </w:r>
      <w:r w:rsidRPr="003D54C1">
        <w:rPr>
          <w:rFonts w:eastAsia="Arial"/>
        </w:rPr>
        <w:t xml:space="preserve">:  </w:t>
      </w:r>
      <w:r w:rsidRPr="003D54C1">
        <w:rPr>
          <w:rFonts w:eastAsia="Arial"/>
          <w:i/>
        </w:rPr>
        <w:t xml:space="preserve">znalost dovedností </w:t>
      </w:r>
      <w:r w:rsidRPr="003D54C1">
        <w:rPr>
          <w:rFonts w:eastAsia="Arial"/>
          <w:i/>
          <w:color w:val="E36C0A"/>
        </w:rPr>
        <w:t>Lékařství</w:t>
      </w:r>
      <w:r w:rsidRPr="003D54C1">
        <w:rPr>
          <w:rFonts w:eastAsia="Arial"/>
          <w:i/>
        </w:rPr>
        <w:t xml:space="preserve"> a </w:t>
      </w:r>
      <w:r w:rsidRPr="003D54C1">
        <w:rPr>
          <w:rFonts w:eastAsia="Arial"/>
          <w:i/>
          <w:color w:val="E36C0A"/>
        </w:rPr>
        <w:t>Botanika</w:t>
      </w:r>
      <w:r w:rsidRPr="003D54C1">
        <w:rPr>
          <w:rFonts w:eastAsia="Arial"/>
          <w:i/>
        </w:rPr>
        <w:t xml:space="preserve"> alespoň na stupeň </w:t>
      </w:r>
      <w:r w:rsidRPr="003D54C1">
        <w:rPr>
          <w:rFonts w:eastAsia="Arial"/>
          <w:i/>
          <w:color w:val="E36C0A"/>
        </w:rPr>
        <w:t>dle tabulky</w:t>
      </w:r>
      <w:r w:rsidRPr="003D54C1">
        <w:rPr>
          <w:rFonts w:eastAsia="Arial"/>
          <w:i/>
        </w:rPr>
        <w:t xml:space="preserve"> </w:t>
      </w:r>
    </w:p>
    <w:p w:rsidR="003D54C1" w:rsidRPr="003D54C1" w:rsidRDefault="003D54C1" w:rsidP="003D54C1">
      <w:pPr>
        <w:widowControl w:val="0"/>
        <w:spacing w:line="240" w:lineRule="auto"/>
        <w:ind w:left="142" w:hanging="142"/>
        <w:rPr>
          <w:rFonts w:eastAsia="Arial"/>
        </w:rPr>
      </w:pPr>
      <w:r w:rsidRPr="003D54C1">
        <w:rPr>
          <w:rFonts w:eastAsia="Arial"/>
          <w:u w:val="single"/>
        </w:rPr>
        <w:t>Předpoklady uplatnění:</w:t>
      </w:r>
      <w:r w:rsidRPr="003D54C1">
        <w:rPr>
          <w:rFonts w:eastAsia="Arial"/>
        </w:rPr>
        <w:t xml:space="preserve"> musí mít u sebe Léčitelskou soupravu (/Léčitelský váček)</w:t>
      </w:r>
    </w:p>
    <w:p w:rsidR="003D54C1" w:rsidRPr="003D54C1" w:rsidRDefault="003D54C1" w:rsidP="003D54C1">
      <w:pPr>
        <w:widowControl w:val="0"/>
        <w:spacing w:line="240" w:lineRule="auto"/>
        <w:ind w:left="142" w:hanging="142"/>
        <w:rPr>
          <w:rFonts w:eastAsia="Arial"/>
        </w:rPr>
      </w:pPr>
      <w:r w:rsidRPr="003D54C1">
        <w:rPr>
          <w:rFonts w:eastAsia="Arial"/>
          <w:u w:val="single"/>
        </w:rPr>
        <w:t>Popis a tabulka</w:t>
      </w:r>
      <w:r w:rsidRPr="003D54C1">
        <w:rPr>
          <w:rFonts w:eastAsia="Arial"/>
        </w:rPr>
        <w:t>: postava si z rozličných bylin sestaví svoji Léčitelskou soupravu (zapisuje se do os. deníku). Tu průběžně udržuje naplněnou a připravenou (nemusí to nijak hlásit, prostě se předpokládá, že tak činí). S její pomocí pak dokáže bez použití magie léčit zranění sobě i ostatním. Než se projeví léčivý účinek je zapotřebí doby, uvedené ve sloupci Aplikace.</w:t>
      </w:r>
    </w:p>
    <w:p w:rsidR="003D54C1" w:rsidRPr="003D54C1" w:rsidRDefault="003D54C1" w:rsidP="003D54C1">
      <w:pPr>
        <w:widowControl w:val="0"/>
        <w:spacing w:line="240" w:lineRule="auto"/>
        <w:ind w:left="142" w:hanging="142"/>
        <w:rPr>
          <w:rFonts w:eastAsia="Arial"/>
        </w:rPr>
      </w:pPr>
      <w:r w:rsidRPr="003D54C1">
        <w:rPr>
          <w:rFonts w:eastAsia="Arial"/>
        </w:rPr>
        <w:t xml:space="preserve">   Dosah všech níže uvedecných schopností je Dotek. Doba aktivace je uvedena v tabulce a četnost použití níže.  </w:t>
      </w:r>
    </w:p>
    <w:tbl>
      <w:tblPr>
        <w:tblW w:w="6755" w:type="dxa"/>
        <w:jc w:val="center"/>
        <w:tblCellMar>
          <w:left w:w="70" w:type="dxa"/>
          <w:right w:w="70" w:type="dxa"/>
        </w:tblCellMar>
        <w:tblLook w:val="04A0" w:firstRow="1" w:lastRow="0" w:firstColumn="1" w:lastColumn="0" w:noHBand="0" w:noVBand="1"/>
      </w:tblPr>
      <w:tblGrid>
        <w:gridCol w:w="827"/>
        <w:gridCol w:w="2552"/>
        <w:gridCol w:w="895"/>
        <w:gridCol w:w="1332"/>
        <w:gridCol w:w="1149"/>
      </w:tblGrid>
      <w:tr w:rsidR="003D54C1" w:rsidRPr="003D54C1" w:rsidTr="003D54C1">
        <w:trPr>
          <w:trHeight w:val="228"/>
          <w:jc w:val="center"/>
        </w:trPr>
        <w:tc>
          <w:tcPr>
            <w:tcW w:w="827"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Stupeň</w:t>
            </w:r>
          </w:p>
        </w:tc>
        <w:tc>
          <w:tcPr>
            <w:tcW w:w="2552" w:type="dxa"/>
            <w:tcBorders>
              <w:top w:val="single" w:sz="4" w:space="0" w:color="auto"/>
              <w:left w:val="nil"/>
              <w:bottom w:val="single" w:sz="4" w:space="0" w:color="auto"/>
              <w:right w:val="single" w:sz="4" w:space="0" w:color="auto"/>
            </w:tcBorders>
            <w:shd w:val="clear" w:color="000000" w:fill="C2D69A"/>
            <w:vAlign w:val="center"/>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Naučí se</w:t>
            </w:r>
          </w:p>
        </w:tc>
        <w:tc>
          <w:tcPr>
            <w:tcW w:w="895" w:type="dxa"/>
            <w:tcBorders>
              <w:top w:val="single" w:sz="4" w:space="0" w:color="auto"/>
              <w:left w:val="nil"/>
              <w:bottom w:val="single" w:sz="4" w:space="0" w:color="auto"/>
              <w:right w:val="single" w:sz="4" w:space="0" w:color="auto"/>
            </w:tcBorders>
            <w:shd w:val="clear" w:color="000000" w:fill="C2D69A"/>
            <w:vAlign w:val="center"/>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Aplikace</w:t>
            </w:r>
          </w:p>
        </w:tc>
        <w:tc>
          <w:tcPr>
            <w:tcW w:w="1332" w:type="dxa"/>
            <w:tcBorders>
              <w:top w:val="single" w:sz="4" w:space="0" w:color="auto"/>
              <w:left w:val="nil"/>
              <w:bottom w:val="single" w:sz="4" w:space="0" w:color="auto"/>
              <w:right w:val="single" w:sz="4" w:space="0" w:color="auto"/>
            </w:tcBorders>
            <w:shd w:val="clear" w:color="000000" w:fill="C2D69A"/>
            <w:vAlign w:val="center"/>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Lékařství</w:t>
            </w:r>
          </w:p>
        </w:tc>
        <w:tc>
          <w:tcPr>
            <w:tcW w:w="1149" w:type="dxa"/>
            <w:tcBorders>
              <w:top w:val="single" w:sz="4" w:space="0" w:color="auto"/>
              <w:left w:val="nil"/>
              <w:bottom w:val="single" w:sz="4" w:space="0" w:color="auto"/>
              <w:right w:val="single" w:sz="4" w:space="0" w:color="auto"/>
            </w:tcBorders>
            <w:shd w:val="clear" w:color="000000" w:fill="C2D69A"/>
            <w:vAlign w:val="center"/>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Botanika</w:t>
            </w:r>
          </w:p>
        </w:tc>
      </w:tr>
      <w:tr w:rsidR="003D54C1" w:rsidRPr="003D54C1" w:rsidTr="003D54C1">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I</w:t>
            </w:r>
          </w:p>
        </w:tc>
        <w:tc>
          <w:tcPr>
            <w:tcW w:w="2552"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Ošetření lehkých zranění</w:t>
            </w:r>
          </w:p>
        </w:tc>
        <w:tc>
          <w:tcPr>
            <w:tcW w:w="895"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3 kola</w:t>
            </w:r>
          </w:p>
        </w:tc>
        <w:tc>
          <w:tcPr>
            <w:tcW w:w="1332"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špatně</w:t>
            </w:r>
          </w:p>
        </w:tc>
        <w:tc>
          <w:tcPr>
            <w:tcW w:w="1149"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špatně</w:t>
            </w:r>
          </w:p>
        </w:tc>
      </w:tr>
      <w:tr w:rsidR="003D54C1" w:rsidRPr="003D54C1" w:rsidTr="003D54C1">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II</w:t>
            </w:r>
          </w:p>
        </w:tc>
        <w:tc>
          <w:tcPr>
            <w:tcW w:w="2552"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Neutralizace jedu</w:t>
            </w:r>
          </w:p>
        </w:tc>
        <w:tc>
          <w:tcPr>
            <w:tcW w:w="895"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1 kolo</w:t>
            </w:r>
          </w:p>
        </w:tc>
        <w:tc>
          <w:tcPr>
            <w:tcW w:w="1332"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průměrně</w:t>
            </w:r>
          </w:p>
        </w:tc>
        <w:tc>
          <w:tcPr>
            <w:tcW w:w="1149"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špatně</w:t>
            </w:r>
          </w:p>
        </w:tc>
      </w:tr>
      <w:tr w:rsidR="003D54C1" w:rsidRPr="003D54C1" w:rsidTr="003D54C1">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III</w:t>
            </w:r>
          </w:p>
        </w:tc>
        <w:tc>
          <w:tcPr>
            <w:tcW w:w="2552"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Ošetření těžkých zranění</w:t>
            </w:r>
          </w:p>
        </w:tc>
        <w:tc>
          <w:tcPr>
            <w:tcW w:w="895"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6 kol</w:t>
            </w:r>
          </w:p>
        </w:tc>
        <w:tc>
          <w:tcPr>
            <w:tcW w:w="1332"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průměrně</w:t>
            </w:r>
          </w:p>
        </w:tc>
        <w:tc>
          <w:tcPr>
            <w:tcW w:w="1149"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průměrně</w:t>
            </w:r>
          </w:p>
        </w:tc>
      </w:tr>
      <w:tr w:rsidR="003D54C1" w:rsidRPr="003D54C1" w:rsidTr="003D54C1">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IV</w:t>
            </w:r>
          </w:p>
        </w:tc>
        <w:tc>
          <w:tcPr>
            <w:tcW w:w="2552"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Ošetření popálenin / omrzlin</w:t>
            </w:r>
          </w:p>
        </w:tc>
        <w:tc>
          <w:tcPr>
            <w:tcW w:w="895"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6 kol</w:t>
            </w:r>
          </w:p>
        </w:tc>
        <w:tc>
          <w:tcPr>
            <w:tcW w:w="1332"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dobře</w:t>
            </w:r>
          </w:p>
        </w:tc>
        <w:tc>
          <w:tcPr>
            <w:tcW w:w="1149"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průměrně</w:t>
            </w:r>
          </w:p>
        </w:tc>
      </w:tr>
      <w:tr w:rsidR="003D54C1" w:rsidRPr="003D54C1" w:rsidTr="003D54C1">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V</w:t>
            </w:r>
          </w:p>
        </w:tc>
        <w:tc>
          <w:tcPr>
            <w:tcW w:w="2552"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Vyléčení lehké nemoci</w:t>
            </w:r>
          </w:p>
        </w:tc>
        <w:tc>
          <w:tcPr>
            <w:tcW w:w="895"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1 směna</w:t>
            </w:r>
          </w:p>
        </w:tc>
        <w:tc>
          <w:tcPr>
            <w:tcW w:w="1332"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velmi dobře</w:t>
            </w:r>
          </w:p>
        </w:tc>
        <w:tc>
          <w:tcPr>
            <w:tcW w:w="1149"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dobře</w:t>
            </w:r>
          </w:p>
        </w:tc>
      </w:tr>
    </w:tbl>
    <w:p w:rsidR="003D54C1" w:rsidRPr="003D54C1" w:rsidRDefault="003D54C1" w:rsidP="003D54C1">
      <w:pPr>
        <w:widowControl w:val="0"/>
        <w:spacing w:line="240" w:lineRule="auto"/>
        <w:ind w:left="142" w:hanging="142"/>
        <w:rPr>
          <w:rFonts w:eastAsia="Arial"/>
        </w:rPr>
      </w:pPr>
      <w:r w:rsidRPr="003D54C1">
        <w:rPr>
          <w:rFonts w:eastAsia="Arial"/>
          <w:b/>
        </w:rPr>
        <w:t>Ošetření lehkých zranění</w:t>
      </w:r>
      <w:r w:rsidRPr="003D54C1">
        <w:rPr>
          <w:rFonts w:eastAsia="Arial"/>
        </w:rPr>
        <w:t xml:space="preserve"> – sobě nebo jiné bytosti takto vyléčí 1k6 ztracených životů. Lze použít tolikrát denně, kolik je stupeň znalosti Léčitelství. </w:t>
      </w:r>
    </w:p>
    <w:p w:rsidR="003D54C1" w:rsidRPr="003D54C1" w:rsidRDefault="003D54C1" w:rsidP="003D54C1">
      <w:pPr>
        <w:widowControl w:val="0"/>
        <w:spacing w:line="240" w:lineRule="auto"/>
        <w:ind w:left="142" w:hanging="142"/>
        <w:rPr>
          <w:rFonts w:eastAsia="Arial"/>
        </w:rPr>
      </w:pPr>
      <w:r w:rsidRPr="003D54C1">
        <w:rPr>
          <w:rFonts w:eastAsia="Arial"/>
          <w:b/>
        </w:rPr>
        <w:t>Neutralizace jedu</w:t>
      </w:r>
      <w:r w:rsidRPr="003D54C1">
        <w:rPr>
          <w:rFonts w:eastAsia="Arial"/>
          <w:u w:val="single"/>
        </w:rPr>
        <w:t xml:space="preserve"> </w:t>
      </w:r>
      <w:r w:rsidRPr="003D54C1">
        <w:rPr>
          <w:rFonts w:eastAsia="Arial"/>
        </w:rPr>
        <w:t xml:space="preserve">– bytost, na niž byla tato schopnost použita, získá na dobu 1 směny bonus ve výši znalosti Léčitelství k hodu proti jedům. Pokud na ni jed již působí, hází si znovu proti pasti (a přičítá si přitom uvedený bonus). Lze použít tolikrát denně, kolik je stupeň znalosti Léčitelství. </w:t>
      </w:r>
    </w:p>
    <w:p w:rsidR="003D54C1" w:rsidRPr="003D54C1" w:rsidRDefault="003D54C1" w:rsidP="003D54C1">
      <w:pPr>
        <w:widowControl w:val="0"/>
        <w:spacing w:line="240" w:lineRule="auto"/>
        <w:ind w:left="142" w:hanging="142"/>
        <w:rPr>
          <w:rFonts w:eastAsia="Arial"/>
        </w:rPr>
      </w:pPr>
      <w:r w:rsidRPr="003D54C1">
        <w:rPr>
          <w:rFonts w:eastAsia="Arial"/>
          <w:b/>
        </w:rPr>
        <w:t xml:space="preserve">Ošetření těžkých zranění </w:t>
      </w:r>
      <w:r w:rsidRPr="003D54C1">
        <w:rPr>
          <w:rFonts w:eastAsia="Arial"/>
        </w:rPr>
        <w:t xml:space="preserve">– sobě nebo jiné bytosti takto vyléčí 2k6 ztracených životů. Lze použít 1x za den, při zvládnutí Léčitelství na st. V pak 2x za den. </w:t>
      </w:r>
    </w:p>
    <w:p w:rsidR="003D54C1" w:rsidRPr="003D54C1" w:rsidRDefault="003D54C1" w:rsidP="003D54C1">
      <w:pPr>
        <w:widowControl w:val="0"/>
        <w:spacing w:line="240" w:lineRule="auto"/>
        <w:ind w:left="142" w:hanging="142"/>
        <w:rPr>
          <w:rFonts w:eastAsia="Arial"/>
        </w:rPr>
      </w:pPr>
      <w:r w:rsidRPr="003D54C1">
        <w:rPr>
          <w:rFonts w:eastAsia="Arial"/>
          <w:b/>
        </w:rPr>
        <w:t>Ošetření popálenin / omrzlin -</w:t>
      </w:r>
      <w:r w:rsidRPr="003D54C1">
        <w:rPr>
          <w:rFonts w:eastAsia="Arial"/>
        </w:rPr>
        <w:t xml:space="preserve">  1x denně může sobě nebo jiné bytosti takto vyléčí 2k6+4 životů, ztracených působení ohně (G), kyselin (K) nebo mrazu (O). </w:t>
      </w:r>
    </w:p>
    <w:p w:rsidR="003D54C1" w:rsidRPr="003D54C1" w:rsidRDefault="003D54C1" w:rsidP="003D54C1">
      <w:pPr>
        <w:widowControl w:val="0"/>
        <w:spacing w:line="240" w:lineRule="auto"/>
        <w:ind w:left="142" w:hanging="142"/>
        <w:rPr>
          <w:rFonts w:eastAsia="Arial"/>
        </w:rPr>
      </w:pPr>
      <w:r w:rsidRPr="003D54C1">
        <w:rPr>
          <w:rFonts w:eastAsia="Arial"/>
          <w:b/>
        </w:rPr>
        <w:t xml:space="preserve">Vyléčení lehké nemoci </w:t>
      </w:r>
      <w:r w:rsidRPr="003D54C1">
        <w:rPr>
          <w:rFonts w:eastAsia="Arial"/>
        </w:rPr>
        <w:t>– 1x za sezení umožní uzdravit jednu běžnou nemoc a její příznaky (chřipka, bolesti hlavy, nevolnost,...), u těžkých nemocí (mor, lykantropie,...) alespoň zpomalí jejich průběh či dočasně odstraní příznaky (např. horečka, blouznění,...)</w:t>
      </w:r>
    </w:p>
    <w:p w:rsidR="003D54C1" w:rsidRPr="003D54C1" w:rsidRDefault="003D54C1" w:rsidP="003D54C1">
      <w:pPr>
        <w:widowControl w:val="0"/>
        <w:spacing w:line="240" w:lineRule="auto"/>
        <w:ind w:left="142" w:hanging="142"/>
        <w:jc w:val="center"/>
        <w:rPr>
          <w:rFonts w:eastAsia="Arial"/>
        </w:rPr>
      </w:pPr>
    </w:p>
    <w:p w:rsidR="003D54C1" w:rsidRPr="003D54C1" w:rsidRDefault="003D54C1" w:rsidP="003D54C1">
      <w:pPr>
        <w:widowControl w:val="0"/>
        <w:spacing w:line="240" w:lineRule="auto"/>
        <w:ind w:left="142" w:hanging="142"/>
        <w:jc w:val="center"/>
        <w:rPr>
          <w:rFonts w:eastAsia="Arial"/>
        </w:rPr>
      </w:pPr>
      <w:r w:rsidRPr="003D54C1">
        <w:rPr>
          <w:rFonts w:eastAsia="Arial"/>
          <w:b/>
        </w:rPr>
        <w:t xml:space="preserve">- </w:t>
      </w:r>
      <w:hyperlink w:anchor="Seznam" w:history="1">
        <w:r w:rsidRPr="003D54C1">
          <w:rPr>
            <w:rFonts w:eastAsia="Arial"/>
            <w:b/>
            <w:color w:val="0000FF"/>
            <w:u w:val="single"/>
          </w:rPr>
          <w:t>Zpět</w:t>
        </w:r>
      </w:hyperlink>
      <w:r w:rsidRPr="003D54C1">
        <w:rPr>
          <w:rFonts w:eastAsia="Arial"/>
          <w:b/>
        </w:rPr>
        <w:t xml:space="preserve"> -</w:t>
      </w:r>
    </w:p>
    <w:p w:rsidR="003D54C1" w:rsidRPr="003D54C1" w:rsidRDefault="003D54C1" w:rsidP="003D54C1">
      <w:pPr>
        <w:widowControl w:val="0"/>
        <w:spacing w:line="240" w:lineRule="auto"/>
        <w:ind w:left="142" w:hanging="142"/>
        <w:rPr>
          <w:rFonts w:eastAsia="Arial"/>
        </w:rPr>
      </w:pPr>
    </w:p>
    <w:p w:rsidR="00F42364" w:rsidRPr="00F42364" w:rsidRDefault="00F42364" w:rsidP="00F42364">
      <w:pPr>
        <w:widowControl w:val="0"/>
        <w:spacing w:line="240" w:lineRule="auto"/>
        <w:ind w:left="142" w:hanging="142"/>
        <w:rPr>
          <w:rFonts w:eastAsia="Arial"/>
        </w:rPr>
      </w:pPr>
      <w:r w:rsidRPr="00F42364">
        <w:rPr>
          <w:rFonts w:eastAsia="Arial"/>
          <w:u w:val="single"/>
        </w:rPr>
        <w:t xml:space="preserve">Schopnost: </w:t>
      </w:r>
      <w:bookmarkStart w:id="11" w:name="Lucba"/>
      <w:r w:rsidRPr="00F42364">
        <w:rPr>
          <w:rFonts w:eastAsia="Arial"/>
          <w:b/>
          <w:sz w:val="24"/>
        </w:rPr>
        <w:t>Lučba (I, II, III, IV)</w:t>
      </w:r>
      <w:bookmarkEnd w:id="11"/>
      <w:r w:rsidRPr="00F42364">
        <w:rPr>
          <w:rFonts w:eastAsia="Arial"/>
          <w:b/>
          <w:sz w:val="24"/>
        </w:rPr>
        <w:tab/>
      </w:r>
      <w:r w:rsidRPr="00F42364">
        <w:rPr>
          <w:rFonts w:eastAsia="Arial"/>
          <w:b/>
          <w:sz w:val="24"/>
        </w:rPr>
        <w:tab/>
      </w:r>
      <w:r w:rsidRPr="00F42364">
        <w:rPr>
          <w:rFonts w:eastAsia="Arial"/>
          <w:b/>
          <w:sz w:val="24"/>
        </w:rPr>
        <w:tab/>
      </w:r>
      <w:r w:rsidRPr="00F42364">
        <w:rPr>
          <w:rFonts w:eastAsia="Arial"/>
          <w:u w:val="single"/>
        </w:rPr>
        <w:t>Kategorie:</w:t>
      </w:r>
      <w:r w:rsidRPr="00F42364">
        <w:rPr>
          <w:rFonts w:eastAsia="Arial"/>
        </w:rPr>
        <w:t xml:space="preserve"> </w:t>
      </w:r>
      <w:r w:rsidRPr="00F42364">
        <w:rPr>
          <w:rFonts w:eastAsia="Arial"/>
          <w:b/>
          <w:color w:val="0070C0"/>
        </w:rPr>
        <w:t>oborová</w:t>
      </w:r>
      <w:r w:rsidRPr="00F42364">
        <w:rPr>
          <w:rFonts w:eastAsia="Arial"/>
        </w:rPr>
        <w:t xml:space="preserve"> (alchymista)</w:t>
      </w:r>
    </w:p>
    <w:p w:rsidR="00F42364" w:rsidRPr="00F42364" w:rsidRDefault="00F42364" w:rsidP="00F42364">
      <w:pPr>
        <w:widowControl w:val="0"/>
        <w:spacing w:line="240" w:lineRule="auto"/>
        <w:ind w:left="142" w:hanging="142"/>
        <w:rPr>
          <w:rFonts w:eastAsia="Arial"/>
        </w:rPr>
      </w:pPr>
      <w:r w:rsidRPr="00F42364">
        <w:rPr>
          <w:rFonts w:eastAsia="Arial"/>
          <w:u w:val="single"/>
        </w:rPr>
        <w:t>Zařazení</w:t>
      </w:r>
      <w:r w:rsidRPr="00F42364">
        <w:rPr>
          <w:rFonts w:eastAsia="Arial"/>
        </w:rPr>
        <w:t>: alchymie</w:t>
      </w:r>
      <w:r w:rsidRPr="00F42364">
        <w:rPr>
          <w:rFonts w:eastAsia="Arial"/>
        </w:rPr>
        <w:tab/>
      </w:r>
      <w:r w:rsidRPr="00F42364">
        <w:rPr>
          <w:rFonts w:eastAsia="Arial"/>
        </w:rPr>
        <w:tab/>
      </w:r>
      <w:r w:rsidRPr="00F42364">
        <w:rPr>
          <w:rFonts w:eastAsia="Arial"/>
        </w:rPr>
        <w:tab/>
      </w:r>
      <w:r w:rsidRPr="00F42364">
        <w:rPr>
          <w:rFonts w:eastAsia="Arial"/>
          <w:u w:val="single"/>
        </w:rPr>
        <w:t>Dostupnost</w:t>
      </w:r>
      <w:r w:rsidRPr="00F42364">
        <w:rPr>
          <w:rFonts w:eastAsia="Arial"/>
        </w:rPr>
        <w:t>: různá, viz níže</w:t>
      </w:r>
      <w:r w:rsidRPr="00F42364">
        <w:rPr>
          <w:rFonts w:eastAsia="Arial"/>
        </w:rPr>
        <w:tab/>
      </w:r>
      <w:r w:rsidRPr="00F42364">
        <w:rPr>
          <w:rFonts w:eastAsia="Arial"/>
          <w:u w:val="single"/>
        </w:rPr>
        <w:t>Počet stupňů</w:t>
      </w:r>
      <w:r w:rsidRPr="00F42364">
        <w:rPr>
          <w:rFonts w:eastAsia="Arial"/>
        </w:rPr>
        <w:t>: viz níže</w:t>
      </w:r>
    </w:p>
    <w:p w:rsidR="00F42364" w:rsidRPr="00F42364" w:rsidRDefault="00F42364" w:rsidP="00F42364">
      <w:pPr>
        <w:widowControl w:val="0"/>
        <w:spacing w:line="240" w:lineRule="auto"/>
        <w:ind w:left="142" w:hanging="142"/>
        <w:rPr>
          <w:rFonts w:eastAsia="Arial"/>
        </w:rPr>
      </w:pPr>
      <w:r w:rsidRPr="00F42364">
        <w:rPr>
          <w:rFonts w:eastAsia="Arial"/>
          <w:u w:val="single"/>
        </w:rPr>
        <w:t>Dostupná pro</w:t>
      </w:r>
      <w:r w:rsidRPr="00F42364">
        <w:rPr>
          <w:rFonts w:eastAsia="Arial"/>
        </w:rPr>
        <w:t xml:space="preserve">: </w:t>
      </w:r>
      <w:r w:rsidRPr="00F42364">
        <w:rPr>
          <w:rFonts w:eastAsia="Arial"/>
          <w:color w:val="00B050"/>
        </w:rPr>
        <w:t>alchymista</w:t>
      </w:r>
      <w:r w:rsidRPr="00F42364">
        <w:rPr>
          <w:rFonts w:eastAsia="Arial"/>
        </w:rPr>
        <w:t xml:space="preserve"> (badatel, pyrofor, šaman, theurg), </w:t>
      </w:r>
      <w:r w:rsidRPr="00F42364">
        <w:rPr>
          <w:rFonts w:eastAsia="Arial"/>
          <w:color w:val="00B050"/>
        </w:rPr>
        <w:t>lovec pokladů</w:t>
      </w:r>
      <w:r w:rsidRPr="00F42364">
        <w:rPr>
          <w:rFonts w:eastAsia="Arial"/>
        </w:rPr>
        <w:t xml:space="preserve"> (jako theurg), </w:t>
      </w:r>
    </w:p>
    <w:p w:rsidR="00F42364" w:rsidRPr="00F42364" w:rsidRDefault="00F42364" w:rsidP="00F42364">
      <w:pPr>
        <w:widowControl w:val="0"/>
        <w:spacing w:line="240" w:lineRule="auto"/>
        <w:ind w:left="142" w:hanging="142"/>
        <w:rPr>
          <w:rFonts w:eastAsia="Arial"/>
          <w:i/>
          <w:color w:val="E36C0A"/>
        </w:rPr>
      </w:pPr>
      <w:r w:rsidRPr="00F42364">
        <w:rPr>
          <w:rFonts w:eastAsia="Arial"/>
          <w:u w:val="single"/>
        </w:rPr>
        <w:t>Předpoklady studia</w:t>
      </w:r>
      <w:r w:rsidRPr="00F42364">
        <w:rPr>
          <w:rFonts w:eastAsia="Arial"/>
        </w:rPr>
        <w:t xml:space="preserve">: </w:t>
      </w:r>
      <w:r w:rsidRPr="00F42364">
        <w:rPr>
          <w:rFonts w:eastAsia="Arial"/>
          <w:i/>
        </w:rPr>
        <w:t xml:space="preserve"> </w:t>
      </w:r>
      <w:r w:rsidRPr="00F42364">
        <w:rPr>
          <w:rFonts w:eastAsia="Arial"/>
          <w:b/>
          <w:i/>
        </w:rPr>
        <w:t>Lučba I</w:t>
      </w:r>
      <w:r w:rsidRPr="00F42364">
        <w:rPr>
          <w:rFonts w:eastAsia="Arial"/>
          <w:i/>
        </w:rPr>
        <w:t xml:space="preserve"> od </w:t>
      </w:r>
      <w:r w:rsidRPr="00F42364">
        <w:rPr>
          <w:rFonts w:eastAsia="Arial"/>
          <w:i/>
          <w:color w:val="E36C0A"/>
        </w:rPr>
        <w:t>1. úrovně</w:t>
      </w:r>
      <w:r w:rsidRPr="00F42364">
        <w:rPr>
          <w:rFonts w:eastAsia="Arial"/>
          <w:i/>
        </w:rPr>
        <w:t>,</w:t>
      </w:r>
      <w:r w:rsidRPr="00F42364">
        <w:rPr>
          <w:rFonts w:eastAsia="Arial"/>
          <w:b/>
          <w:i/>
        </w:rPr>
        <w:t xml:space="preserve"> Lučba II</w:t>
      </w:r>
      <w:r w:rsidRPr="00F42364">
        <w:rPr>
          <w:rFonts w:eastAsia="Arial"/>
          <w:i/>
        </w:rPr>
        <w:t xml:space="preserve"> od </w:t>
      </w:r>
      <w:r w:rsidRPr="00F42364">
        <w:rPr>
          <w:rFonts w:eastAsia="Arial"/>
          <w:i/>
          <w:color w:val="E36C0A"/>
        </w:rPr>
        <w:t xml:space="preserve">6. úrovně </w:t>
      </w:r>
      <w:r w:rsidRPr="00F42364">
        <w:rPr>
          <w:rFonts w:eastAsia="Arial"/>
          <w:i/>
        </w:rPr>
        <w:t xml:space="preserve">a po zvládnutí </w:t>
      </w:r>
      <w:r w:rsidRPr="00F42364">
        <w:rPr>
          <w:rFonts w:eastAsia="Arial"/>
          <w:i/>
          <w:color w:val="E36C0A"/>
        </w:rPr>
        <w:t>všech stupňů Lučba I</w:t>
      </w:r>
      <w:r w:rsidRPr="00F42364">
        <w:rPr>
          <w:rFonts w:eastAsia="Arial"/>
          <w:i/>
        </w:rPr>
        <w:t>.</w:t>
      </w:r>
      <w:r w:rsidRPr="00F42364">
        <w:rPr>
          <w:rFonts w:eastAsia="Arial"/>
          <w:i/>
          <w:color w:val="E36C0A"/>
        </w:rPr>
        <w:t xml:space="preserve">, </w:t>
      </w:r>
    </w:p>
    <w:p w:rsidR="00F42364" w:rsidRPr="00F42364" w:rsidRDefault="00F42364" w:rsidP="00F42364">
      <w:pPr>
        <w:widowControl w:val="0"/>
        <w:spacing w:line="240" w:lineRule="auto"/>
        <w:ind w:left="142" w:firstLine="142"/>
        <w:rPr>
          <w:rFonts w:eastAsia="Arial"/>
          <w:i/>
        </w:rPr>
      </w:pPr>
      <w:r w:rsidRPr="00F42364">
        <w:rPr>
          <w:rFonts w:eastAsia="Arial"/>
          <w:b/>
          <w:i/>
        </w:rPr>
        <w:t>Lučba III</w:t>
      </w:r>
      <w:r w:rsidRPr="00F42364">
        <w:rPr>
          <w:rFonts w:eastAsia="Arial"/>
          <w:i/>
        </w:rPr>
        <w:t xml:space="preserve"> od </w:t>
      </w:r>
      <w:r w:rsidRPr="00F42364">
        <w:rPr>
          <w:rFonts w:eastAsia="Arial"/>
          <w:i/>
          <w:color w:val="E36C0A"/>
        </w:rPr>
        <w:t xml:space="preserve">11. úrovně </w:t>
      </w:r>
      <w:r w:rsidRPr="00F42364">
        <w:rPr>
          <w:rFonts w:eastAsia="Arial"/>
          <w:i/>
        </w:rPr>
        <w:t xml:space="preserve">a po zvládnutí </w:t>
      </w:r>
      <w:r w:rsidRPr="00F42364">
        <w:rPr>
          <w:rFonts w:eastAsia="Arial"/>
          <w:i/>
          <w:color w:val="E36C0A"/>
        </w:rPr>
        <w:t>všech stupňů Lučba II</w:t>
      </w:r>
      <w:r w:rsidRPr="00F42364">
        <w:rPr>
          <w:rFonts w:eastAsia="Arial"/>
          <w:i/>
        </w:rPr>
        <w:t>.</w:t>
      </w:r>
      <w:r w:rsidRPr="00F42364">
        <w:rPr>
          <w:rFonts w:eastAsia="Arial"/>
          <w:i/>
          <w:color w:val="E36C0A"/>
        </w:rPr>
        <w:t xml:space="preserve">, </w:t>
      </w:r>
      <w:r w:rsidRPr="00F42364">
        <w:rPr>
          <w:rFonts w:eastAsia="Arial"/>
          <w:b/>
          <w:i/>
        </w:rPr>
        <w:t>Lučba IV</w:t>
      </w:r>
      <w:r w:rsidRPr="00F42364">
        <w:rPr>
          <w:rFonts w:eastAsia="Arial"/>
          <w:i/>
        </w:rPr>
        <w:t xml:space="preserve"> od </w:t>
      </w:r>
      <w:r w:rsidRPr="00F42364">
        <w:rPr>
          <w:rFonts w:eastAsia="Arial"/>
          <w:i/>
          <w:color w:val="E36C0A"/>
        </w:rPr>
        <w:t>16. úrovně</w:t>
      </w:r>
      <w:r w:rsidRPr="00F42364">
        <w:rPr>
          <w:rFonts w:eastAsia="Arial"/>
          <w:i/>
        </w:rPr>
        <w:t xml:space="preserve"> a po zvládnutí </w:t>
      </w:r>
      <w:r w:rsidRPr="00F42364">
        <w:rPr>
          <w:rFonts w:eastAsia="Arial"/>
          <w:i/>
          <w:color w:val="E36C0A"/>
        </w:rPr>
        <w:t>všech stupňů Lučba III</w:t>
      </w:r>
      <w:r w:rsidRPr="00F42364">
        <w:rPr>
          <w:rFonts w:eastAsia="Arial"/>
          <w:i/>
        </w:rPr>
        <w:t xml:space="preserve">. </w:t>
      </w:r>
    </w:p>
    <w:p w:rsidR="00F42364" w:rsidRPr="00F42364" w:rsidRDefault="00F42364" w:rsidP="00F42364">
      <w:pPr>
        <w:widowControl w:val="0"/>
        <w:spacing w:line="240" w:lineRule="auto"/>
        <w:ind w:left="142" w:hanging="142"/>
        <w:rPr>
          <w:rFonts w:eastAsia="Arial"/>
        </w:rPr>
      </w:pPr>
      <w:r w:rsidRPr="00F42364">
        <w:rPr>
          <w:rFonts w:eastAsia="Arial"/>
          <w:u w:val="single"/>
        </w:rPr>
        <w:t>Předpoklady uplatnění</w:t>
      </w:r>
      <w:r w:rsidRPr="00F42364">
        <w:rPr>
          <w:rFonts w:eastAsia="Arial"/>
        </w:rPr>
        <w:t>: alchymistická výroba</w:t>
      </w:r>
    </w:p>
    <w:p w:rsidR="00F42364" w:rsidRPr="00F42364" w:rsidRDefault="00F42364" w:rsidP="00F42364">
      <w:pPr>
        <w:widowControl w:val="0"/>
        <w:spacing w:line="240" w:lineRule="auto"/>
        <w:ind w:left="142" w:hanging="142"/>
        <w:rPr>
          <w:rFonts w:eastAsia="Arial"/>
        </w:rPr>
      </w:pPr>
      <w:r w:rsidRPr="00F42364">
        <w:rPr>
          <w:rFonts w:eastAsia="Arial"/>
          <w:u w:val="single"/>
        </w:rPr>
        <w:t>Popis a tabulka</w:t>
      </w:r>
      <w:r w:rsidRPr="00F42364">
        <w:rPr>
          <w:rFonts w:eastAsia="Arial"/>
        </w:rPr>
        <w:t xml:space="preserve">: K výrobě svých lektvarů, svitků i kouzelných předmětů potřebuje alchymista základ (uveden u každého výrobku) a dále suroviny (Sur) a magenergii (mg), které má přechovány ve své Truhle (jejich množství rovněž uvedeno u každého výrobku). </w:t>
      </w:r>
    </w:p>
    <w:p w:rsidR="00F42364" w:rsidRPr="00F42364" w:rsidRDefault="00F42364" w:rsidP="00F42364">
      <w:pPr>
        <w:widowControl w:val="0"/>
        <w:spacing w:line="240" w:lineRule="auto"/>
        <w:ind w:left="142" w:hanging="142"/>
        <w:rPr>
          <w:rFonts w:eastAsia="Arial"/>
        </w:rPr>
      </w:pPr>
      <w:r w:rsidRPr="00F42364">
        <w:rPr>
          <w:rFonts w:eastAsia="Arial"/>
        </w:rPr>
        <w:t>Každá z větví povolání alchymisty má trochu jiné zaměření a z toho vyplývající přístup k jiným receptům. Mnohé jsou společné, některé jen pro určitý směr (viz níže). Zároveň se liší i rozsah jejich Lučby I-IV (viz tabulka)</w:t>
      </w:r>
    </w:p>
    <w:tbl>
      <w:tblPr>
        <w:tblW w:w="5314" w:type="dxa"/>
        <w:jc w:val="center"/>
        <w:tblCellMar>
          <w:left w:w="70" w:type="dxa"/>
          <w:right w:w="70" w:type="dxa"/>
        </w:tblCellMar>
        <w:tblLook w:val="04A0" w:firstRow="1" w:lastRow="0" w:firstColumn="1" w:lastColumn="0" w:noHBand="0" w:noVBand="1"/>
      </w:tblPr>
      <w:tblGrid>
        <w:gridCol w:w="1562"/>
        <w:gridCol w:w="938"/>
        <w:gridCol w:w="938"/>
        <w:gridCol w:w="938"/>
        <w:gridCol w:w="938"/>
      </w:tblGrid>
      <w:tr w:rsidR="00F42364" w:rsidRPr="00F42364" w:rsidTr="000514DB">
        <w:trPr>
          <w:trHeight w:val="269"/>
          <w:jc w:val="center"/>
        </w:trPr>
        <w:tc>
          <w:tcPr>
            <w:tcW w:w="1562"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F42364" w:rsidRPr="00F42364" w:rsidRDefault="00F42364" w:rsidP="00F42364">
            <w:pPr>
              <w:widowControl w:val="0"/>
              <w:spacing w:line="240" w:lineRule="auto"/>
              <w:ind w:left="142" w:hanging="142"/>
              <w:rPr>
                <w:rFonts w:eastAsia="Arial"/>
                <w:lang w:eastAsia="cs-CZ"/>
              </w:rPr>
            </w:pPr>
            <w:r w:rsidRPr="00F42364">
              <w:rPr>
                <w:rFonts w:eastAsia="Arial"/>
                <w:lang w:eastAsia="cs-CZ"/>
              </w:rPr>
              <w:t>Povolání</w:t>
            </w:r>
          </w:p>
        </w:tc>
        <w:tc>
          <w:tcPr>
            <w:tcW w:w="938" w:type="dxa"/>
            <w:tcBorders>
              <w:top w:val="single" w:sz="4" w:space="0" w:color="auto"/>
              <w:left w:val="nil"/>
              <w:bottom w:val="single" w:sz="4" w:space="0" w:color="auto"/>
              <w:right w:val="single" w:sz="4" w:space="0" w:color="auto"/>
            </w:tcBorders>
            <w:shd w:val="clear" w:color="000000" w:fill="D7E4BC"/>
            <w:noWrap/>
            <w:vAlign w:val="bottom"/>
            <w:hideMark/>
          </w:tcPr>
          <w:p w:rsidR="00F42364" w:rsidRPr="00F42364" w:rsidRDefault="00F42364" w:rsidP="00F42364">
            <w:pPr>
              <w:widowControl w:val="0"/>
              <w:spacing w:line="240" w:lineRule="auto"/>
              <w:ind w:left="142" w:hanging="142"/>
              <w:rPr>
                <w:rFonts w:eastAsia="Arial"/>
                <w:lang w:eastAsia="cs-CZ"/>
              </w:rPr>
            </w:pPr>
            <w:r w:rsidRPr="00F42364">
              <w:rPr>
                <w:rFonts w:eastAsia="Arial"/>
                <w:lang w:eastAsia="cs-CZ"/>
              </w:rPr>
              <w:t>Lučba I</w:t>
            </w:r>
          </w:p>
        </w:tc>
        <w:tc>
          <w:tcPr>
            <w:tcW w:w="938" w:type="dxa"/>
            <w:tcBorders>
              <w:top w:val="single" w:sz="4" w:space="0" w:color="auto"/>
              <w:left w:val="nil"/>
              <w:bottom w:val="single" w:sz="4" w:space="0" w:color="auto"/>
              <w:right w:val="single" w:sz="4" w:space="0" w:color="auto"/>
            </w:tcBorders>
            <w:shd w:val="clear" w:color="000000" w:fill="D7E4BC"/>
            <w:noWrap/>
            <w:vAlign w:val="bottom"/>
            <w:hideMark/>
          </w:tcPr>
          <w:p w:rsidR="00F42364" w:rsidRPr="00F42364" w:rsidRDefault="00F42364" w:rsidP="00F42364">
            <w:pPr>
              <w:widowControl w:val="0"/>
              <w:spacing w:line="240" w:lineRule="auto"/>
              <w:ind w:left="142" w:hanging="142"/>
              <w:rPr>
                <w:rFonts w:eastAsia="Arial"/>
                <w:lang w:eastAsia="cs-CZ"/>
              </w:rPr>
            </w:pPr>
            <w:r w:rsidRPr="00F42364">
              <w:rPr>
                <w:rFonts w:eastAsia="Arial"/>
                <w:lang w:eastAsia="cs-CZ"/>
              </w:rPr>
              <w:t>Lučba II</w:t>
            </w:r>
          </w:p>
        </w:tc>
        <w:tc>
          <w:tcPr>
            <w:tcW w:w="938" w:type="dxa"/>
            <w:tcBorders>
              <w:top w:val="single" w:sz="4" w:space="0" w:color="auto"/>
              <w:left w:val="nil"/>
              <w:bottom w:val="single" w:sz="4" w:space="0" w:color="auto"/>
              <w:right w:val="single" w:sz="4" w:space="0" w:color="auto"/>
            </w:tcBorders>
            <w:shd w:val="clear" w:color="000000" w:fill="D7E4BC"/>
          </w:tcPr>
          <w:p w:rsidR="00F42364" w:rsidRPr="00F42364" w:rsidRDefault="00F42364" w:rsidP="00F42364">
            <w:pPr>
              <w:widowControl w:val="0"/>
              <w:spacing w:line="240" w:lineRule="auto"/>
              <w:ind w:left="142" w:hanging="142"/>
              <w:rPr>
                <w:rFonts w:eastAsia="Arial"/>
                <w:lang w:eastAsia="cs-CZ"/>
              </w:rPr>
            </w:pPr>
            <w:r w:rsidRPr="00F42364">
              <w:rPr>
                <w:rFonts w:eastAsia="Arial"/>
                <w:lang w:eastAsia="cs-CZ"/>
              </w:rPr>
              <w:t>Lučba III</w:t>
            </w:r>
          </w:p>
        </w:tc>
        <w:tc>
          <w:tcPr>
            <w:tcW w:w="938" w:type="dxa"/>
            <w:tcBorders>
              <w:top w:val="single" w:sz="4" w:space="0" w:color="auto"/>
              <w:left w:val="nil"/>
              <w:bottom w:val="single" w:sz="4" w:space="0" w:color="auto"/>
              <w:right w:val="single" w:sz="4" w:space="0" w:color="auto"/>
            </w:tcBorders>
            <w:shd w:val="clear" w:color="000000" w:fill="D7E4BC"/>
          </w:tcPr>
          <w:p w:rsidR="00F42364" w:rsidRPr="00F42364" w:rsidRDefault="00F42364" w:rsidP="00F42364">
            <w:pPr>
              <w:widowControl w:val="0"/>
              <w:spacing w:line="240" w:lineRule="auto"/>
              <w:ind w:left="142" w:hanging="142"/>
              <w:rPr>
                <w:rFonts w:eastAsia="Arial"/>
                <w:lang w:eastAsia="cs-CZ"/>
              </w:rPr>
            </w:pPr>
            <w:r w:rsidRPr="00F42364">
              <w:rPr>
                <w:rFonts w:eastAsia="Arial"/>
                <w:lang w:eastAsia="cs-CZ"/>
              </w:rPr>
              <w:t>Lučba IV</w:t>
            </w:r>
          </w:p>
        </w:tc>
      </w:tr>
      <w:tr w:rsidR="00F42364" w:rsidRPr="00F42364" w:rsidTr="000514DB">
        <w:trPr>
          <w:trHeight w:val="269"/>
          <w:jc w:val="center"/>
        </w:trPr>
        <w:tc>
          <w:tcPr>
            <w:tcW w:w="1562" w:type="dxa"/>
            <w:tcBorders>
              <w:top w:val="nil"/>
              <w:left w:val="single" w:sz="4" w:space="0" w:color="auto"/>
              <w:bottom w:val="single" w:sz="4" w:space="0" w:color="auto"/>
              <w:right w:val="single" w:sz="4" w:space="0" w:color="auto"/>
            </w:tcBorders>
            <w:shd w:val="clear" w:color="auto" w:fill="auto"/>
            <w:noWrap/>
            <w:vAlign w:val="bottom"/>
            <w:hideMark/>
          </w:tcPr>
          <w:p w:rsidR="00F42364" w:rsidRPr="00F42364" w:rsidRDefault="00F42364" w:rsidP="00F42364">
            <w:pPr>
              <w:widowControl w:val="0"/>
              <w:spacing w:line="240" w:lineRule="auto"/>
              <w:ind w:left="142" w:hanging="142"/>
              <w:rPr>
                <w:rFonts w:eastAsia="Arial"/>
                <w:lang w:eastAsia="cs-CZ"/>
              </w:rPr>
            </w:pPr>
            <w:r w:rsidRPr="00F42364">
              <w:rPr>
                <w:rFonts w:eastAsia="Arial"/>
                <w:lang w:eastAsia="cs-CZ"/>
              </w:rPr>
              <w:t>Badatel</w:t>
            </w:r>
          </w:p>
        </w:tc>
        <w:tc>
          <w:tcPr>
            <w:tcW w:w="938" w:type="dxa"/>
            <w:tcBorders>
              <w:top w:val="nil"/>
              <w:left w:val="nil"/>
              <w:bottom w:val="single" w:sz="4" w:space="0" w:color="auto"/>
              <w:right w:val="single" w:sz="4" w:space="0" w:color="auto"/>
            </w:tcBorders>
            <w:shd w:val="clear" w:color="auto" w:fill="auto"/>
            <w:noWrap/>
            <w:vAlign w:val="bottom"/>
            <w:hideMark/>
          </w:tcPr>
          <w:p w:rsidR="00F42364" w:rsidRPr="00F42364" w:rsidRDefault="00F42364" w:rsidP="00F42364">
            <w:pPr>
              <w:widowControl w:val="0"/>
              <w:spacing w:line="240" w:lineRule="auto"/>
              <w:ind w:left="142" w:hanging="142"/>
              <w:jc w:val="center"/>
              <w:rPr>
                <w:rFonts w:eastAsia="Arial"/>
                <w:lang w:eastAsia="cs-CZ"/>
              </w:rPr>
            </w:pPr>
            <w:r w:rsidRPr="00F42364">
              <w:rPr>
                <w:rFonts w:eastAsia="Arial"/>
                <w:lang w:eastAsia="cs-CZ"/>
              </w:rPr>
              <w:t>V</w:t>
            </w:r>
          </w:p>
        </w:tc>
        <w:tc>
          <w:tcPr>
            <w:tcW w:w="938" w:type="dxa"/>
            <w:tcBorders>
              <w:top w:val="nil"/>
              <w:left w:val="nil"/>
              <w:bottom w:val="single" w:sz="4" w:space="0" w:color="auto"/>
              <w:right w:val="single" w:sz="4" w:space="0" w:color="auto"/>
            </w:tcBorders>
            <w:shd w:val="clear" w:color="auto" w:fill="auto"/>
            <w:noWrap/>
            <w:vAlign w:val="bottom"/>
            <w:hideMark/>
          </w:tcPr>
          <w:p w:rsidR="00F42364" w:rsidRPr="00F42364" w:rsidRDefault="00F42364" w:rsidP="00F42364">
            <w:pPr>
              <w:widowControl w:val="0"/>
              <w:spacing w:line="240" w:lineRule="auto"/>
              <w:ind w:left="142" w:hanging="142"/>
              <w:jc w:val="center"/>
              <w:rPr>
                <w:rFonts w:eastAsia="Arial"/>
                <w:lang w:eastAsia="cs-CZ"/>
              </w:rPr>
            </w:pPr>
            <w:r w:rsidRPr="00F42364">
              <w:rPr>
                <w:rFonts w:eastAsia="Arial"/>
                <w:lang w:eastAsia="cs-CZ"/>
              </w:rPr>
              <w:t>V</w:t>
            </w:r>
          </w:p>
        </w:tc>
        <w:tc>
          <w:tcPr>
            <w:tcW w:w="938" w:type="dxa"/>
            <w:tcBorders>
              <w:top w:val="nil"/>
              <w:left w:val="nil"/>
              <w:bottom w:val="single" w:sz="4" w:space="0" w:color="auto"/>
              <w:right w:val="single" w:sz="4" w:space="0" w:color="auto"/>
            </w:tcBorders>
          </w:tcPr>
          <w:p w:rsidR="00F42364" w:rsidRPr="00F42364" w:rsidRDefault="00F42364" w:rsidP="00F42364">
            <w:pPr>
              <w:widowControl w:val="0"/>
              <w:spacing w:line="240" w:lineRule="auto"/>
              <w:ind w:left="142" w:hanging="142"/>
              <w:jc w:val="center"/>
              <w:rPr>
                <w:rFonts w:eastAsia="Arial"/>
                <w:lang w:eastAsia="cs-CZ"/>
              </w:rPr>
            </w:pPr>
            <w:r w:rsidRPr="00F42364">
              <w:rPr>
                <w:rFonts w:eastAsia="Arial"/>
                <w:lang w:eastAsia="cs-CZ"/>
              </w:rPr>
              <w:t>V</w:t>
            </w:r>
          </w:p>
        </w:tc>
        <w:tc>
          <w:tcPr>
            <w:tcW w:w="938" w:type="dxa"/>
            <w:tcBorders>
              <w:top w:val="nil"/>
              <w:left w:val="nil"/>
              <w:bottom w:val="single" w:sz="4" w:space="0" w:color="auto"/>
              <w:right w:val="single" w:sz="4" w:space="0" w:color="auto"/>
            </w:tcBorders>
          </w:tcPr>
          <w:p w:rsidR="00F42364" w:rsidRPr="00F42364" w:rsidRDefault="00F42364" w:rsidP="00F42364">
            <w:pPr>
              <w:widowControl w:val="0"/>
              <w:spacing w:line="240" w:lineRule="auto"/>
              <w:ind w:left="142" w:hanging="142"/>
              <w:jc w:val="center"/>
              <w:rPr>
                <w:rFonts w:eastAsia="Arial"/>
                <w:lang w:eastAsia="cs-CZ"/>
              </w:rPr>
            </w:pPr>
            <w:r w:rsidRPr="00F42364">
              <w:rPr>
                <w:rFonts w:eastAsia="Arial"/>
                <w:lang w:eastAsia="cs-CZ"/>
              </w:rPr>
              <w:t>IX</w:t>
            </w:r>
          </w:p>
        </w:tc>
      </w:tr>
      <w:tr w:rsidR="00F42364" w:rsidRPr="00F42364" w:rsidTr="000514DB">
        <w:trPr>
          <w:trHeight w:val="269"/>
          <w:jc w:val="center"/>
        </w:trPr>
        <w:tc>
          <w:tcPr>
            <w:tcW w:w="1562" w:type="dxa"/>
            <w:tcBorders>
              <w:top w:val="nil"/>
              <w:left w:val="single" w:sz="4" w:space="0" w:color="auto"/>
              <w:bottom w:val="single" w:sz="4" w:space="0" w:color="auto"/>
              <w:right w:val="single" w:sz="4" w:space="0" w:color="auto"/>
            </w:tcBorders>
            <w:shd w:val="clear" w:color="auto" w:fill="auto"/>
            <w:noWrap/>
            <w:vAlign w:val="bottom"/>
            <w:hideMark/>
          </w:tcPr>
          <w:p w:rsidR="00F42364" w:rsidRPr="00F42364" w:rsidRDefault="00F42364" w:rsidP="00F42364">
            <w:pPr>
              <w:widowControl w:val="0"/>
              <w:spacing w:line="240" w:lineRule="auto"/>
              <w:ind w:left="142" w:hanging="142"/>
              <w:rPr>
                <w:rFonts w:eastAsia="Arial"/>
                <w:lang w:eastAsia="cs-CZ"/>
              </w:rPr>
            </w:pPr>
            <w:r w:rsidRPr="00F42364">
              <w:rPr>
                <w:rFonts w:eastAsia="Arial"/>
                <w:lang w:eastAsia="cs-CZ"/>
              </w:rPr>
              <w:t>Pyrofor</w:t>
            </w:r>
          </w:p>
        </w:tc>
        <w:tc>
          <w:tcPr>
            <w:tcW w:w="938" w:type="dxa"/>
            <w:tcBorders>
              <w:top w:val="nil"/>
              <w:left w:val="nil"/>
              <w:bottom w:val="single" w:sz="4" w:space="0" w:color="auto"/>
              <w:right w:val="single" w:sz="4" w:space="0" w:color="auto"/>
            </w:tcBorders>
            <w:shd w:val="clear" w:color="auto" w:fill="auto"/>
            <w:noWrap/>
            <w:vAlign w:val="bottom"/>
            <w:hideMark/>
          </w:tcPr>
          <w:p w:rsidR="00F42364" w:rsidRPr="00F42364" w:rsidRDefault="00F42364" w:rsidP="00F42364">
            <w:pPr>
              <w:widowControl w:val="0"/>
              <w:spacing w:line="240" w:lineRule="auto"/>
              <w:ind w:left="142" w:hanging="142"/>
              <w:jc w:val="center"/>
              <w:rPr>
                <w:rFonts w:eastAsia="Arial"/>
                <w:lang w:eastAsia="cs-CZ"/>
              </w:rPr>
            </w:pPr>
            <w:r w:rsidRPr="00F42364">
              <w:rPr>
                <w:rFonts w:eastAsia="Arial"/>
                <w:lang w:eastAsia="cs-CZ"/>
              </w:rPr>
              <w:t>V</w:t>
            </w:r>
          </w:p>
        </w:tc>
        <w:tc>
          <w:tcPr>
            <w:tcW w:w="938" w:type="dxa"/>
            <w:tcBorders>
              <w:top w:val="nil"/>
              <w:left w:val="nil"/>
              <w:bottom w:val="single" w:sz="4" w:space="0" w:color="auto"/>
              <w:right w:val="single" w:sz="4" w:space="0" w:color="auto"/>
            </w:tcBorders>
            <w:shd w:val="clear" w:color="auto" w:fill="auto"/>
            <w:noWrap/>
            <w:vAlign w:val="bottom"/>
            <w:hideMark/>
          </w:tcPr>
          <w:p w:rsidR="00F42364" w:rsidRPr="00F42364" w:rsidRDefault="00F42364" w:rsidP="00F42364">
            <w:pPr>
              <w:widowControl w:val="0"/>
              <w:spacing w:line="240" w:lineRule="auto"/>
              <w:ind w:left="142" w:hanging="142"/>
              <w:jc w:val="center"/>
              <w:rPr>
                <w:rFonts w:eastAsia="Arial"/>
                <w:lang w:eastAsia="cs-CZ"/>
              </w:rPr>
            </w:pPr>
            <w:r w:rsidRPr="00F42364">
              <w:rPr>
                <w:rFonts w:eastAsia="Arial"/>
                <w:lang w:eastAsia="cs-CZ"/>
              </w:rPr>
              <w:t>V</w:t>
            </w:r>
          </w:p>
        </w:tc>
        <w:tc>
          <w:tcPr>
            <w:tcW w:w="938" w:type="dxa"/>
            <w:tcBorders>
              <w:top w:val="nil"/>
              <w:left w:val="nil"/>
              <w:bottom w:val="single" w:sz="4" w:space="0" w:color="auto"/>
              <w:right w:val="single" w:sz="4" w:space="0" w:color="auto"/>
            </w:tcBorders>
          </w:tcPr>
          <w:p w:rsidR="00F42364" w:rsidRPr="00F42364" w:rsidRDefault="00F42364" w:rsidP="00F42364">
            <w:pPr>
              <w:widowControl w:val="0"/>
              <w:spacing w:line="240" w:lineRule="auto"/>
              <w:ind w:left="142" w:hanging="142"/>
              <w:jc w:val="center"/>
              <w:rPr>
                <w:rFonts w:eastAsia="Arial"/>
                <w:lang w:eastAsia="cs-CZ"/>
              </w:rPr>
            </w:pPr>
            <w:r w:rsidRPr="00F42364">
              <w:rPr>
                <w:rFonts w:eastAsia="Arial"/>
                <w:lang w:eastAsia="cs-CZ"/>
              </w:rPr>
              <w:t>IV</w:t>
            </w:r>
          </w:p>
        </w:tc>
        <w:tc>
          <w:tcPr>
            <w:tcW w:w="938" w:type="dxa"/>
            <w:tcBorders>
              <w:top w:val="nil"/>
              <w:left w:val="nil"/>
              <w:bottom w:val="single" w:sz="4" w:space="0" w:color="auto"/>
              <w:right w:val="single" w:sz="4" w:space="0" w:color="auto"/>
            </w:tcBorders>
          </w:tcPr>
          <w:p w:rsidR="00F42364" w:rsidRPr="00F42364" w:rsidRDefault="00F42364" w:rsidP="00F42364">
            <w:pPr>
              <w:widowControl w:val="0"/>
              <w:spacing w:line="240" w:lineRule="auto"/>
              <w:ind w:left="142" w:hanging="142"/>
              <w:jc w:val="center"/>
              <w:rPr>
                <w:rFonts w:eastAsia="Arial"/>
                <w:lang w:eastAsia="cs-CZ"/>
              </w:rPr>
            </w:pPr>
            <w:r w:rsidRPr="00F42364">
              <w:rPr>
                <w:rFonts w:eastAsia="Arial"/>
                <w:lang w:eastAsia="cs-CZ"/>
              </w:rPr>
              <w:t>VIII</w:t>
            </w:r>
          </w:p>
        </w:tc>
      </w:tr>
      <w:tr w:rsidR="00F42364" w:rsidRPr="00F42364" w:rsidTr="000514DB">
        <w:trPr>
          <w:trHeight w:val="283"/>
          <w:jc w:val="center"/>
        </w:trPr>
        <w:tc>
          <w:tcPr>
            <w:tcW w:w="1562" w:type="dxa"/>
            <w:tcBorders>
              <w:top w:val="nil"/>
              <w:left w:val="single" w:sz="4" w:space="0" w:color="auto"/>
              <w:bottom w:val="single" w:sz="4" w:space="0" w:color="auto"/>
              <w:right w:val="single" w:sz="4" w:space="0" w:color="auto"/>
            </w:tcBorders>
            <w:shd w:val="clear" w:color="auto" w:fill="auto"/>
            <w:noWrap/>
            <w:vAlign w:val="bottom"/>
            <w:hideMark/>
          </w:tcPr>
          <w:p w:rsidR="00F42364" w:rsidRPr="00F42364" w:rsidRDefault="00F42364" w:rsidP="00F42364">
            <w:pPr>
              <w:widowControl w:val="0"/>
              <w:spacing w:line="240" w:lineRule="auto"/>
              <w:ind w:left="142" w:hanging="142"/>
              <w:rPr>
                <w:rFonts w:eastAsia="Arial"/>
                <w:lang w:eastAsia="cs-CZ"/>
              </w:rPr>
            </w:pPr>
            <w:r w:rsidRPr="00F42364">
              <w:rPr>
                <w:rFonts w:eastAsia="Arial"/>
                <w:lang w:eastAsia="cs-CZ"/>
              </w:rPr>
              <w:t>Šaman</w:t>
            </w:r>
          </w:p>
        </w:tc>
        <w:tc>
          <w:tcPr>
            <w:tcW w:w="938" w:type="dxa"/>
            <w:tcBorders>
              <w:top w:val="nil"/>
              <w:left w:val="nil"/>
              <w:bottom w:val="single" w:sz="4" w:space="0" w:color="auto"/>
              <w:right w:val="single" w:sz="4" w:space="0" w:color="auto"/>
            </w:tcBorders>
            <w:shd w:val="clear" w:color="auto" w:fill="auto"/>
            <w:noWrap/>
            <w:vAlign w:val="bottom"/>
            <w:hideMark/>
          </w:tcPr>
          <w:p w:rsidR="00F42364" w:rsidRPr="00F42364" w:rsidRDefault="00F42364" w:rsidP="00F42364">
            <w:pPr>
              <w:widowControl w:val="0"/>
              <w:spacing w:line="240" w:lineRule="auto"/>
              <w:ind w:left="142" w:hanging="142"/>
              <w:jc w:val="center"/>
              <w:rPr>
                <w:rFonts w:eastAsia="Arial"/>
                <w:lang w:eastAsia="cs-CZ"/>
              </w:rPr>
            </w:pPr>
            <w:r w:rsidRPr="00F42364">
              <w:rPr>
                <w:rFonts w:eastAsia="Arial"/>
                <w:lang w:eastAsia="cs-CZ"/>
              </w:rPr>
              <w:t>V</w:t>
            </w:r>
          </w:p>
        </w:tc>
        <w:tc>
          <w:tcPr>
            <w:tcW w:w="938" w:type="dxa"/>
            <w:tcBorders>
              <w:top w:val="nil"/>
              <w:left w:val="nil"/>
              <w:bottom w:val="single" w:sz="4" w:space="0" w:color="auto"/>
              <w:right w:val="single" w:sz="4" w:space="0" w:color="auto"/>
            </w:tcBorders>
            <w:shd w:val="clear" w:color="auto" w:fill="auto"/>
            <w:noWrap/>
            <w:vAlign w:val="bottom"/>
            <w:hideMark/>
          </w:tcPr>
          <w:p w:rsidR="00F42364" w:rsidRPr="00F42364" w:rsidRDefault="00F42364" w:rsidP="00F42364">
            <w:pPr>
              <w:widowControl w:val="0"/>
              <w:spacing w:line="240" w:lineRule="auto"/>
              <w:ind w:left="142" w:hanging="142"/>
              <w:jc w:val="center"/>
              <w:rPr>
                <w:rFonts w:eastAsia="Arial"/>
                <w:lang w:eastAsia="cs-CZ"/>
              </w:rPr>
            </w:pPr>
            <w:r w:rsidRPr="00F42364">
              <w:rPr>
                <w:rFonts w:eastAsia="Arial"/>
                <w:lang w:eastAsia="cs-CZ"/>
              </w:rPr>
              <w:t>V</w:t>
            </w:r>
          </w:p>
        </w:tc>
        <w:tc>
          <w:tcPr>
            <w:tcW w:w="938" w:type="dxa"/>
            <w:tcBorders>
              <w:top w:val="nil"/>
              <w:left w:val="nil"/>
              <w:bottom w:val="single" w:sz="4" w:space="0" w:color="auto"/>
              <w:right w:val="single" w:sz="4" w:space="0" w:color="auto"/>
            </w:tcBorders>
          </w:tcPr>
          <w:p w:rsidR="00F42364" w:rsidRPr="00F42364" w:rsidRDefault="00F42364" w:rsidP="00F42364">
            <w:pPr>
              <w:widowControl w:val="0"/>
              <w:spacing w:line="240" w:lineRule="auto"/>
              <w:ind w:left="142" w:hanging="142"/>
              <w:jc w:val="center"/>
              <w:rPr>
                <w:rFonts w:eastAsia="Arial"/>
                <w:lang w:eastAsia="cs-CZ"/>
              </w:rPr>
            </w:pPr>
            <w:r w:rsidRPr="00F42364">
              <w:rPr>
                <w:rFonts w:eastAsia="Arial"/>
                <w:lang w:eastAsia="cs-CZ"/>
              </w:rPr>
              <w:t>IV</w:t>
            </w:r>
          </w:p>
        </w:tc>
        <w:tc>
          <w:tcPr>
            <w:tcW w:w="938" w:type="dxa"/>
            <w:tcBorders>
              <w:top w:val="nil"/>
              <w:left w:val="nil"/>
              <w:bottom w:val="single" w:sz="4" w:space="0" w:color="auto"/>
              <w:right w:val="single" w:sz="4" w:space="0" w:color="auto"/>
            </w:tcBorders>
          </w:tcPr>
          <w:p w:rsidR="00F42364" w:rsidRPr="00F42364" w:rsidRDefault="00F42364" w:rsidP="00F42364">
            <w:pPr>
              <w:widowControl w:val="0"/>
              <w:spacing w:line="240" w:lineRule="auto"/>
              <w:ind w:left="142" w:hanging="142"/>
              <w:jc w:val="center"/>
              <w:rPr>
                <w:rFonts w:eastAsia="Arial"/>
                <w:lang w:eastAsia="cs-CZ"/>
              </w:rPr>
            </w:pPr>
            <w:r w:rsidRPr="00F42364">
              <w:rPr>
                <w:rFonts w:eastAsia="Arial"/>
                <w:lang w:eastAsia="cs-CZ"/>
              </w:rPr>
              <w:t>VIII</w:t>
            </w:r>
          </w:p>
        </w:tc>
      </w:tr>
      <w:tr w:rsidR="00F42364" w:rsidRPr="00F42364" w:rsidTr="000514DB">
        <w:trPr>
          <w:trHeight w:val="283"/>
          <w:jc w:val="center"/>
        </w:trPr>
        <w:tc>
          <w:tcPr>
            <w:tcW w:w="1562" w:type="dxa"/>
            <w:tcBorders>
              <w:top w:val="nil"/>
              <w:left w:val="single" w:sz="4" w:space="0" w:color="auto"/>
              <w:bottom w:val="single" w:sz="4" w:space="0" w:color="auto"/>
              <w:right w:val="single" w:sz="4" w:space="0" w:color="auto"/>
            </w:tcBorders>
            <w:shd w:val="clear" w:color="auto" w:fill="auto"/>
            <w:noWrap/>
            <w:vAlign w:val="bottom"/>
            <w:hideMark/>
          </w:tcPr>
          <w:p w:rsidR="00F42364" w:rsidRPr="00F42364" w:rsidRDefault="00F42364" w:rsidP="00F42364">
            <w:pPr>
              <w:widowControl w:val="0"/>
              <w:spacing w:line="240" w:lineRule="auto"/>
              <w:ind w:left="142" w:hanging="142"/>
              <w:rPr>
                <w:rFonts w:eastAsia="Arial"/>
                <w:lang w:eastAsia="cs-CZ"/>
              </w:rPr>
            </w:pPr>
            <w:r w:rsidRPr="00F42364">
              <w:rPr>
                <w:rFonts w:eastAsia="Arial"/>
                <w:lang w:eastAsia="cs-CZ"/>
              </w:rPr>
              <w:t>Theurg</w:t>
            </w:r>
          </w:p>
        </w:tc>
        <w:tc>
          <w:tcPr>
            <w:tcW w:w="938" w:type="dxa"/>
            <w:tcBorders>
              <w:top w:val="nil"/>
              <w:left w:val="nil"/>
              <w:bottom w:val="single" w:sz="4" w:space="0" w:color="auto"/>
              <w:right w:val="single" w:sz="4" w:space="0" w:color="auto"/>
            </w:tcBorders>
            <w:shd w:val="clear" w:color="auto" w:fill="auto"/>
            <w:noWrap/>
            <w:vAlign w:val="bottom"/>
            <w:hideMark/>
          </w:tcPr>
          <w:p w:rsidR="00F42364" w:rsidRPr="00F42364" w:rsidRDefault="00F42364" w:rsidP="00F42364">
            <w:pPr>
              <w:widowControl w:val="0"/>
              <w:spacing w:line="240" w:lineRule="auto"/>
              <w:ind w:left="142" w:hanging="142"/>
              <w:jc w:val="center"/>
              <w:rPr>
                <w:rFonts w:eastAsia="Arial"/>
                <w:lang w:eastAsia="cs-CZ"/>
              </w:rPr>
            </w:pPr>
            <w:r w:rsidRPr="00F42364">
              <w:rPr>
                <w:rFonts w:eastAsia="Arial"/>
                <w:lang w:eastAsia="cs-CZ"/>
              </w:rPr>
              <w:t>V</w:t>
            </w:r>
          </w:p>
        </w:tc>
        <w:tc>
          <w:tcPr>
            <w:tcW w:w="938" w:type="dxa"/>
            <w:tcBorders>
              <w:top w:val="nil"/>
              <w:left w:val="nil"/>
              <w:bottom w:val="single" w:sz="4" w:space="0" w:color="auto"/>
              <w:right w:val="single" w:sz="4" w:space="0" w:color="auto"/>
            </w:tcBorders>
            <w:shd w:val="clear" w:color="auto" w:fill="auto"/>
            <w:noWrap/>
            <w:vAlign w:val="bottom"/>
            <w:hideMark/>
          </w:tcPr>
          <w:p w:rsidR="00F42364" w:rsidRPr="00F42364" w:rsidRDefault="00F42364" w:rsidP="00F42364">
            <w:pPr>
              <w:widowControl w:val="0"/>
              <w:spacing w:line="240" w:lineRule="auto"/>
              <w:ind w:left="142" w:hanging="142"/>
              <w:jc w:val="center"/>
              <w:rPr>
                <w:rFonts w:eastAsia="Arial"/>
                <w:lang w:eastAsia="cs-CZ"/>
              </w:rPr>
            </w:pPr>
            <w:r w:rsidRPr="00F42364">
              <w:rPr>
                <w:rFonts w:eastAsia="Arial"/>
                <w:lang w:eastAsia="cs-CZ"/>
              </w:rPr>
              <w:t>IV</w:t>
            </w:r>
          </w:p>
        </w:tc>
        <w:tc>
          <w:tcPr>
            <w:tcW w:w="938" w:type="dxa"/>
            <w:tcBorders>
              <w:top w:val="nil"/>
              <w:left w:val="nil"/>
              <w:bottom w:val="single" w:sz="4" w:space="0" w:color="auto"/>
              <w:right w:val="single" w:sz="4" w:space="0" w:color="auto"/>
            </w:tcBorders>
          </w:tcPr>
          <w:p w:rsidR="00F42364" w:rsidRPr="00F42364" w:rsidRDefault="00F42364" w:rsidP="00F42364">
            <w:pPr>
              <w:widowControl w:val="0"/>
              <w:spacing w:line="240" w:lineRule="auto"/>
              <w:ind w:left="142" w:hanging="142"/>
              <w:jc w:val="center"/>
              <w:rPr>
                <w:rFonts w:eastAsia="Arial"/>
                <w:lang w:eastAsia="cs-CZ"/>
              </w:rPr>
            </w:pPr>
            <w:r w:rsidRPr="00F42364">
              <w:rPr>
                <w:rFonts w:eastAsia="Arial"/>
                <w:lang w:eastAsia="cs-CZ"/>
              </w:rPr>
              <w:t>III</w:t>
            </w:r>
          </w:p>
        </w:tc>
        <w:tc>
          <w:tcPr>
            <w:tcW w:w="938" w:type="dxa"/>
            <w:tcBorders>
              <w:top w:val="nil"/>
              <w:left w:val="nil"/>
              <w:bottom w:val="single" w:sz="4" w:space="0" w:color="auto"/>
              <w:right w:val="single" w:sz="4" w:space="0" w:color="auto"/>
            </w:tcBorders>
          </w:tcPr>
          <w:p w:rsidR="00F42364" w:rsidRPr="00F42364" w:rsidRDefault="00F42364" w:rsidP="00F42364">
            <w:pPr>
              <w:widowControl w:val="0"/>
              <w:spacing w:line="240" w:lineRule="auto"/>
              <w:ind w:left="142" w:hanging="142"/>
              <w:jc w:val="center"/>
              <w:rPr>
                <w:rFonts w:eastAsia="Arial"/>
                <w:lang w:eastAsia="cs-CZ"/>
              </w:rPr>
            </w:pPr>
            <w:r w:rsidRPr="00F42364">
              <w:rPr>
                <w:rFonts w:eastAsia="Arial"/>
                <w:lang w:eastAsia="cs-CZ"/>
              </w:rPr>
              <w:t>VI</w:t>
            </w:r>
          </w:p>
        </w:tc>
      </w:tr>
    </w:tbl>
    <w:p w:rsidR="00F42364" w:rsidRPr="00F42364" w:rsidRDefault="00F42364" w:rsidP="00F42364">
      <w:pPr>
        <w:widowControl w:val="0"/>
        <w:spacing w:line="240" w:lineRule="auto"/>
        <w:ind w:left="142" w:hanging="142"/>
        <w:rPr>
          <w:rFonts w:eastAsia="Arial"/>
        </w:rPr>
      </w:pPr>
      <w:r w:rsidRPr="00F42364">
        <w:rPr>
          <w:rFonts w:eastAsia="Arial"/>
          <w:b/>
          <w:sz w:val="24"/>
        </w:rPr>
        <w:tab/>
      </w:r>
      <w:r w:rsidRPr="00F42364">
        <w:rPr>
          <w:rFonts w:eastAsia="Arial"/>
        </w:rPr>
        <w:t xml:space="preserve">Zvládnutím každého stupně schopnosti Lučba I až IV získává postava přístup k jím zvolené skupině receptů, podle nichž může vyrábět. Jednotlivé dostupné recepty </w:t>
      </w:r>
      <w:r w:rsidRPr="00F42364">
        <w:rPr>
          <w:rFonts w:eastAsia="Arial"/>
          <w:color w:val="C00000"/>
        </w:rPr>
        <w:t>jsou</w:t>
      </w:r>
      <w:r w:rsidRPr="00F42364">
        <w:rPr>
          <w:rFonts w:eastAsia="Arial"/>
        </w:rPr>
        <w:t xml:space="preserve"> součástí pravidel pro postavu.   </w:t>
      </w:r>
    </w:p>
    <w:p w:rsidR="00F42364" w:rsidRPr="00F42364" w:rsidRDefault="00F42364" w:rsidP="00F42364">
      <w:pPr>
        <w:widowControl w:val="0"/>
        <w:spacing w:line="240" w:lineRule="auto"/>
        <w:ind w:left="142" w:hanging="142"/>
        <w:rPr>
          <w:rFonts w:eastAsia="Arial"/>
        </w:rPr>
      </w:pPr>
      <w:r w:rsidRPr="00F42364">
        <w:rPr>
          <w:rFonts w:eastAsia="Arial"/>
        </w:rPr>
        <w:t xml:space="preserve">Při studiu Lučby si může volit ze skupin receptů, u nichž je u jeho povolání uvedeno stejné nebo nižší číslo Lučby, než právě studuje. Pozor, volba je omezena ještě splněním podmínek uvedených ve sloupci Musí umět!  </w:t>
      </w:r>
    </w:p>
    <w:tbl>
      <w:tblPr>
        <w:tblW w:w="9220" w:type="dxa"/>
        <w:jc w:val="center"/>
        <w:tblCellMar>
          <w:left w:w="70" w:type="dxa"/>
          <w:right w:w="70" w:type="dxa"/>
        </w:tblCellMar>
        <w:tblLook w:val="04A0" w:firstRow="1" w:lastRow="0" w:firstColumn="1" w:lastColumn="0" w:noHBand="0" w:noVBand="1"/>
      </w:tblPr>
      <w:tblGrid>
        <w:gridCol w:w="2260"/>
        <w:gridCol w:w="3140"/>
        <w:gridCol w:w="940"/>
        <w:gridCol w:w="960"/>
        <w:gridCol w:w="960"/>
        <w:gridCol w:w="960"/>
      </w:tblGrid>
      <w:tr w:rsidR="00F42364" w:rsidRPr="00F42364" w:rsidTr="000514DB">
        <w:trPr>
          <w:trHeight w:val="300"/>
          <w:jc w:val="center"/>
        </w:trPr>
        <w:tc>
          <w:tcPr>
            <w:tcW w:w="2260" w:type="dxa"/>
            <w:tcBorders>
              <w:top w:val="single" w:sz="8" w:space="0" w:color="auto"/>
              <w:left w:val="single" w:sz="8" w:space="0" w:color="auto"/>
              <w:bottom w:val="single" w:sz="4" w:space="0" w:color="auto"/>
              <w:right w:val="single" w:sz="4" w:space="0" w:color="auto"/>
            </w:tcBorders>
            <w:shd w:val="clear" w:color="000000" w:fill="D8E4BC"/>
            <w:noWrap/>
            <w:vAlign w:val="bottom"/>
            <w:hideMark/>
          </w:tcPr>
          <w:p w:rsidR="00F42364" w:rsidRPr="00F42364" w:rsidRDefault="00F42364" w:rsidP="00F42364">
            <w:pPr>
              <w:spacing w:line="240" w:lineRule="auto"/>
              <w:jc w:val="center"/>
              <w:rPr>
                <w:rFonts w:eastAsia="Times New Roman"/>
                <w:b/>
                <w:bCs/>
                <w:noProof w:val="0"/>
                <w:color w:val="000000"/>
                <w:lang w:eastAsia="cs-CZ"/>
              </w:rPr>
            </w:pPr>
            <w:r w:rsidRPr="00F42364">
              <w:rPr>
                <w:rFonts w:eastAsia="Times New Roman"/>
                <w:b/>
                <w:bCs/>
                <w:noProof w:val="0"/>
                <w:color w:val="000000"/>
                <w:lang w:eastAsia="cs-CZ"/>
              </w:rPr>
              <w:t>Skupina</w:t>
            </w:r>
          </w:p>
        </w:tc>
        <w:tc>
          <w:tcPr>
            <w:tcW w:w="3140" w:type="dxa"/>
            <w:tcBorders>
              <w:top w:val="single" w:sz="8" w:space="0" w:color="auto"/>
              <w:left w:val="nil"/>
              <w:bottom w:val="single" w:sz="4" w:space="0" w:color="auto"/>
              <w:right w:val="single" w:sz="4" w:space="0" w:color="auto"/>
            </w:tcBorders>
            <w:shd w:val="clear" w:color="000000" w:fill="D8E4BC"/>
            <w:noWrap/>
            <w:vAlign w:val="bottom"/>
            <w:hideMark/>
          </w:tcPr>
          <w:p w:rsidR="00F42364" w:rsidRPr="00F42364" w:rsidRDefault="00F42364" w:rsidP="00F42364">
            <w:pPr>
              <w:spacing w:line="240" w:lineRule="auto"/>
              <w:jc w:val="center"/>
              <w:rPr>
                <w:rFonts w:eastAsia="Times New Roman"/>
                <w:b/>
                <w:bCs/>
                <w:noProof w:val="0"/>
                <w:color w:val="000000"/>
                <w:lang w:eastAsia="cs-CZ"/>
              </w:rPr>
            </w:pPr>
            <w:r w:rsidRPr="00F42364">
              <w:rPr>
                <w:rFonts w:eastAsia="Times New Roman"/>
                <w:b/>
                <w:bCs/>
                <w:noProof w:val="0"/>
                <w:color w:val="000000"/>
                <w:lang w:eastAsia="cs-CZ"/>
              </w:rPr>
              <w:t>Musí umět</w:t>
            </w:r>
          </w:p>
        </w:tc>
        <w:tc>
          <w:tcPr>
            <w:tcW w:w="940" w:type="dxa"/>
            <w:tcBorders>
              <w:top w:val="single" w:sz="8" w:space="0" w:color="auto"/>
              <w:left w:val="nil"/>
              <w:bottom w:val="single" w:sz="4" w:space="0" w:color="auto"/>
              <w:right w:val="single" w:sz="4" w:space="0" w:color="auto"/>
            </w:tcBorders>
            <w:shd w:val="clear" w:color="000000" w:fill="D8E4BC"/>
            <w:noWrap/>
            <w:vAlign w:val="bottom"/>
            <w:hideMark/>
          </w:tcPr>
          <w:p w:rsidR="00F42364" w:rsidRPr="00F42364" w:rsidRDefault="00F42364" w:rsidP="00F42364">
            <w:pPr>
              <w:spacing w:line="240" w:lineRule="auto"/>
              <w:jc w:val="center"/>
              <w:rPr>
                <w:rFonts w:eastAsia="Times New Roman"/>
                <w:b/>
                <w:bCs/>
                <w:noProof w:val="0"/>
                <w:color w:val="000000"/>
                <w:lang w:eastAsia="cs-CZ"/>
              </w:rPr>
            </w:pPr>
            <w:r w:rsidRPr="00F42364">
              <w:rPr>
                <w:rFonts w:eastAsia="Times New Roman"/>
                <w:b/>
                <w:bCs/>
                <w:noProof w:val="0"/>
                <w:color w:val="000000"/>
                <w:lang w:eastAsia="cs-CZ"/>
              </w:rPr>
              <w:t>Badatel</w:t>
            </w:r>
          </w:p>
        </w:tc>
        <w:tc>
          <w:tcPr>
            <w:tcW w:w="960" w:type="dxa"/>
            <w:tcBorders>
              <w:top w:val="single" w:sz="8" w:space="0" w:color="auto"/>
              <w:left w:val="nil"/>
              <w:bottom w:val="single" w:sz="4" w:space="0" w:color="auto"/>
              <w:right w:val="single" w:sz="4" w:space="0" w:color="auto"/>
            </w:tcBorders>
            <w:shd w:val="clear" w:color="000000" w:fill="D8E4BC"/>
            <w:noWrap/>
            <w:vAlign w:val="bottom"/>
            <w:hideMark/>
          </w:tcPr>
          <w:p w:rsidR="00F42364" w:rsidRPr="00F42364" w:rsidRDefault="00F42364" w:rsidP="00F42364">
            <w:pPr>
              <w:spacing w:line="240" w:lineRule="auto"/>
              <w:jc w:val="center"/>
              <w:rPr>
                <w:rFonts w:eastAsia="Times New Roman"/>
                <w:b/>
                <w:bCs/>
                <w:noProof w:val="0"/>
                <w:color w:val="000000"/>
                <w:lang w:eastAsia="cs-CZ"/>
              </w:rPr>
            </w:pPr>
            <w:r w:rsidRPr="00F42364">
              <w:rPr>
                <w:rFonts w:eastAsia="Times New Roman"/>
                <w:b/>
                <w:bCs/>
                <w:noProof w:val="0"/>
                <w:color w:val="000000"/>
                <w:lang w:eastAsia="cs-CZ"/>
              </w:rPr>
              <w:t>Pyrofor</w:t>
            </w:r>
          </w:p>
        </w:tc>
        <w:tc>
          <w:tcPr>
            <w:tcW w:w="960" w:type="dxa"/>
            <w:tcBorders>
              <w:top w:val="single" w:sz="8" w:space="0" w:color="auto"/>
              <w:left w:val="nil"/>
              <w:bottom w:val="single" w:sz="4" w:space="0" w:color="auto"/>
              <w:right w:val="single" w:sz="4" w:space="0" w:color="auto"/>
            </w:tcBorders>
            <w:shd w:val="clear" w:color="000000" w:fill="D8E4BC"/>
            <w:noWrap/>
            <w:vAlign w:val="bottom"/>
            <w:hideMark/>
          </w:tcPr>
          <w:p w:rsidR="00F42364" w:rsidRPr="00F42364" w:rsidRDefault="00F42364" w:rsidP="00F42364">
            <w:pPr>
              <w:spacing w:line="240" w:lineRule="auto"/>
              <w:jc w:val="center"/>
              <w:rPr>
                <w:rFonts w:eastAsia="Times New Roman"/>
                <w:b/>
                <w:bCs/>
                <w:noProof w:val="0"/>
                <w:color w:val="000000"/>
                <w:lang w:eastAsia="cs-CZ"/>
              </w:rPr>
            </w:pPr>
            <w:r w:rsidRPr="00F42364">
              <w:rPr>
                <w:rFonts w:eastAsia="Times New Roman"/>
                <w:b/>
                <w:bCs/>
                <w:noProof w:val="0"/>
                <w:color w:val="000000"/>
                <w:lang w:eastAsia="cs-CZ"/>
              </w:rPr>
              <w:t>Šaman</w:t>
            </w:r>
          </w:p>
        </w:tc>
        <w:tc>
          <w:tcPr>
            <w:tcW w:w="960" w:type="dxa"/>
            <w:tcBorders>
              <w:top w:val="single" w:sz="8" w:space="0" w:color="auto"/>
              <w:left w:val="nil"/>
              <w:bottom w:val="single" w:sz="4" w:space="0" w:color="auto"/>
              <w:right w:val="single" w:sz="8" w:space="0" w:color="auto"/>
            </w:tcBorders>
            <w:shd w:val="clear" w:color="000000" w:fill="D8E4BC"/>
            <w:noWrap/>
            <w:vAlign w:val="bottom"/>
            <w:hideMark/>
          </w:tcPr>
          <w:p w:rsidR="00F42364" w:rsidRPr="00F42364" w:rsidRDefault="00F42364" w:rsidP="00F42364">
            <w:pPr>
              <w:spacing w:line="240" w:lineRule="auto"/>
              <w:jc w:val="center"/>
              <w:rPr>
                <w:rFonts w:eastAsia="Times New Roman"/>
                <w:b/>
                <w:bCs/>
                <w:noProof w:val="0"/>
                <w:color w:val="000000"/>
                <w:lang w:eastAsia="cs-CZ"/>
              </w:rPr>
            </w:pPr>
            <w:proofErr w:type="spellStart"/>
            <w:r w:rsidRPr="00F42364">
              <w:rPr>
                <w:rFonts w:eastAsia="Times New Roman"/>
                <w:b/>
                <w:bCs/>
                <w:noProof w:val="0"/>
                <w:color w:val="000000"/>
                <w:lang w:eastAsia="cs-CZ"/>
              </w:rPr>
              <w:t>Theurg</w:t>
            </w:r>
            <w:proofErr w:type="spellEnd"/>
          </w:p>
        </w:tc>
      </w:tr>
      <w:tr w:rsidR="00F42364" w:rsidRPr="00F42364" w:rsidTr="000514DB">
        <w:trPr>
          <w:trHeight w:val="288"/>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Amulety</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Ochranné svitky</w:t>
            </w:r>
          </w:p>
        </w:tc>
        <w:tc>
          <w:tcPr>
            <w:tcW w:w="940" w:type="dxa"/>
            <w:tcBorders>
              <w:top w:val="single" w:sz="8" w:space="0" w:color="auto"/>
              <w:left w:val="single" w:sz="4" w:space="0" w:color="auto"/>
              <w:bottom w:val="single" w:sz="4" w:space="0" w:color="auto"/>
              <w:right w:val="single" w:sz="4" w:space="0" w:color="auto"/>
            </w:tcBorders>
            <w:shd w:val="clear" w:color="000000" w:fill="00B0F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w:t>
            </w:r>
          </w:p>
        </w:tc>
        <w:tc>
          <w:tcPr>
            <w:tcW w:w="960" w:type="dxa"/>
            <w:tcBorders>
              <w:top w:val="single" w:sz="8" w:space="0" w:color="auto"/>
              <w:left w:val="single" w:sz="4" w:space="0" w:color="auto"/>
              <w:bottom w:val="single" w:sz="4" w:space="0" w:color="auto"/>
              <w:right w:val="single" w:sz="4" w:space="0" w:color="auto"/>
            </w:tcBorders>
            <w:shd w:val="clear" w:color="000000" w:fill="92D05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w:t>
            </w:r>
          </w:p>
        </w:tc>
        <w:tc>
          <w:tcPr>
            <w:tcW w:w="960" w:type="dxa"/>
            <w:tcBorders>
              <w:top w:val="single" w:sz="8" w:space="0" w:color="auto"/>
              <w:left w:val="single" w:sz="4" w:space="0" w:color="auto"/>
              <w:bottom w:val="single" w:sz="4" w:space="0" w:color="auto"/>
              <w:right w:val="single" w:sz="4" w:space="0" w:color="auto"/>
            </w:tcBorders>
            <w:shd w:val="clear" w:color="000000" w:fill="92D05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w:t>
            </w:r>
          </w:p>
        </w:tc>
        <w:tc>
          <w:tcPr>
            <w:tcW w:w="960" w:type="dxa"/>
            <w:tcBorders>
              <w:top w:val="single" w:sz="8" w:space="0" w:color="auto"/>
              <w:left w:val="single" w:sz="4" w:space="0" w:color="auto"/>
              <w:bottom w:val="single" w:sz="4" w:space="0" w:color="auto"/>
              <w:right w:val="single" w:sz="8" w:space="0" w:color="auto"/>
            </w:tcBorders>
            <w:shd w:val="clear" w:color="000000" w:fill="00B0F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w:t>
            </w:r>
          </w:p>
        </w:tc>
      </w:tr>
      <w:tr w:rsidR="00F42364" w:rsidRPr="00F42364" w:rsidTr="000514DB">
        <w:trPr>
          <w:trHeight w:val="288"/>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Bomby</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Výbušniny, Gramotnost - dobře</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r>
      <w:tr w:rsidR="00F42364" w:rsidRPr="00F42364" w:rsidTr="00F42364">
        <w:trPr>
          <w:trHeight w:val="288"/>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Hůlky</w:t>
            </w:r>
          </w:p>
        </w:tc>
        <w:tc>
          <w:tcPr>
            <w:tcW w:w="3140" w:type="dxa"/>
            <w:tcBorders>
              <w:top w:val="nil"/>
              <w:left w:val="nil"/>
              <w:bottom w:val="single" w:sz="4" w:space="0" w:color="auto"/>
              <w:right w:val="single" w:sz="4" w:space="0" w:color="auto"/>
            </w:tcBorders>
            <w:shd w:val="clear" w:color="auto" w:fill="auto"/>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Kouzelné předměty II</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auto" w:fill="E5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c>
          <w:tcPr>
            <w:tcW w:w="960" w:type="dxa"/>
            <w:tcBorders>
              <w:top w:val="single" w:sz="4" w:space="0" w:color="auto"/>
              <w:left w:val="single" w:sz="4" w:space="0" w:color="auto"/>
              <w:bottom w:val="single" w:sz="4" w:space="0" w:color="auto"/>
              <w:right w:val="single" w:sz="8" w:space="0" w:color="auto"/>
            </w:tcBorders>
            <w:shd w:val="clear" w:color="000000" w:fill="FFFF0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III</w:t>
            </w:r>
          </w:p>
        </w:tc>
      </w:tr>
      <w:tr w:rsidR="00F42364" w:rsidRPr="00F42364" w:rsidTr="000514DB">
        <w:trPr>
          <w:trHeight w:val="288"/>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Hůlky II</w:t>
            </w:r>
          </w:p>
        </w:tc>
        <w:tc>
          <w:tcPr>
            <w:tcW w:w="3140" w:type="dxa"/>
            <w:tcBorders>
              <w:top w:val="nil"/>
              <w:left w:val="nil"/>
              <w:bottom w:val="single" w:sz="4" w:space="0" w:color="auto"/>
              <w:right w:val="single" w:sz="4" w:space="0" w:color="auto"/>
            </w:tcBorders>
            <w:shd w:val="clear" w:color="auto" w:fill="auto"/>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Hůlky I</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r>
      <w:tr w:rsidR="00F42364" w:rsidRPr="00F42364" w:rsidTr="000514DB">
        <w:trPr>
          <w:trHeight w:val="288"/>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Evokace duchů</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Talismany I</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r>
      <w:tr w:rsidR="00F42364" w:rsidRPr="00F42364" w:rsidTr="000514DB">
        <w:trPr>
          <w:trHeight w:val="288"/>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Jedy I</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Lektvary I</w:t>
            </w:r>
          </w:p>
        </w:tc>
        <w:tc>
          <w:tcPr>
            <w:tcW w:w="94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w:t>
            </w:r>
          </w:p>
        </w:tc>
        <w:tc>
          <w:tcPr>
            <w:tcW w:w="960" w:type="dxa"/>
            <w:tcBorders>
              <w:top w:val="single" w:sz="4" w:space="0" w:color="auto"/>
              <w:left w:val="single" w:sz="4" w:space="0" w:color="auto"/>
              <w:bottom w:val="single" w:sz="4" w:space="0" w:color="auto"/>
              <w:right w:val="single" w:sz="8"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r>
      <w:tr w:rsidR="00F42364" w:rsidRPr="00F42364" w:rsidTr="000514DB">
        <w:trPr>
          <w:trHeight w:val="288"/>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Jedy II</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 xml:space="preserve">Jedy I,  </w:t>
            </w:r>
          </w:p>
        </w:tc>
        <w:tc>
          <w:tcPr>
            <w:tcW w:w="94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III</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r>
      <w:tr w:rsidR="00F42364" w:rsidRPr="00F42364" w:rsidTr="000514DB">
        <w:trPr>
          <w:trHeight w:val="36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Jedy III</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Jedy II</w:t>
            </w:r>
          </w:p>
        </w:tc>
        <w:tc>
          <w:tcPr>
            <w:tcW w:w="94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III</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Kouzelné boty a pláště</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Pomůcky</w:t>
            </w:r>
          </w:p>
        </w:tc>
        <w:tc>
          <w:tcPr>
            <w:tcW w:w="94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w:t>
            </w:r>
          </w:p>
        </w:tc>
        <w:tc>
          <w:tcPr>
            <w:tcW w:w="960"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III</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w:t>
            </w:r>
          </w:p>
        </w:tc>
        <w:tc>
          <w:tcPr>
            <w:tcW w:w="960" w:type="dxa"/>
            <w:tcBorders>
              <w:top w:val="single" w:sz="4" w:space="0" w:color="auto"/>
              <w:left w:val="single" w:sz="4" w:space="0" w:color="auto"/>
              <w:bottom w:val="single" w:sz="4" w:space="0" w:color="auto"/>
              <w:right w:val="single" w:sz="8" w:space="0" w:color="auto"/>
            </w:tcBorders>
            <w:shd w:val="clear" w:color="000000" w:fill="92D05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Kouzelné oděvy</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Kouzelné boty a pláště</w:t>
            </w:r>
          </w:p>
        </w:tc>
        <w:tc>
          <w:tcPr>
            <w:tcW w:w="94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III</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w:t>
            </w:r>
          </w:p>
        </w:tc>
        <w:tc>
          <w:tcPr>
            <w:tcW w:w="960" w:type="dxa"/>
            <w:tcBorders>
              <w:top w:val="single" w:sz="4" w:space="0" w:color="auto"/>
              <w:left w:val="single" w:sz="4" w:space="0" w:color="auto"/>
              <w:bottom w:val="single" w:sz="4" w:space="0" w:color="auto"/>
              <w:right w:val="single" w:sz="8" w:space="0" w:color="auto"/>
            </w:tcBorders>
            <w:shd w:val="clear" w:color="000000" w:fill="00B0F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Kouzelné prsteny</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Kouzelné předměty I</w:t>
            </w:r>
          </w:p>
        </w:tc>
        <w:tc>
          <w:tcPr>
            <w:tcW w:w="94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III</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c>
          <w:tcPr>
            <w:tcW w:w="960" w:type="dxa"/>
            <w:tcBorders>
              <w:top w:val="single" w:sz="4" w:space="0" w:color="auto"/>
              <w:left w:val="single" w:sz="4" w:space="0" w:color="auto"/>
              <w:bottom w:val="single" w:sz="4" w:space="0" w:color="auto"/>
              <w:right w:val="single" w:sz="8" w:space="0" w:color="auto"/>
            </w:tcBorders>
            <w:shd w:val="clear" w:color="000000" w:fill="00B0F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Kouzelné předměty I</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Lektvary I, Ochranné svitky</w:t>
            </w:r>
          </w:p>
        </w:tc>
        <w:tc>
          <w:tcPr>
            <w:tcW w:w="94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III</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III</w:t>
            </w:r>
          </w:p>
        </w:tc>
        <w:tc>
          <w:tcPr>
            <w:tcW w:w="960" w:type="dxa"/>
            <w:tcBorders>
              <w:top w:val="single" w:sz="4" w:space="0" w:color="auto"/>
              <w:left w:val="single" w:sz="4" w:space="0" w:color="auto"/>
              <w:bottom w:val="single" w:sz="4" w:space="0" w:color="auto"/>
              <w:right w:val="single" w:sz="8" w:space="0" w:color="auto"/>
            </w:tcBorders>
            <w:shd w:val="clear" w:color="000000" w:fill="92D05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Kouzelné předměty II</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Kouzelné předměty I</w:t>
            </w:r>
          </w:p>
        </w:tc>
        <w:tc>
          <w:tcPr>
            <w:tcW w:w="94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III</w:t>
            </w:r>
          </w:p>
        </w:tc>
        <w:tc>
          <w:tcPr>
            <w:tcW w:w="960" w:type="dxa"/>
            <w:tcBorders>
              <w:top w:val="single" w:sz="4" w:space="0" w:color="auto"/>
              <w:left w:val="single" w:sz="4" w:space="0" w:color="auto"/>
              <w:bottom w:val="single" w:sz="4" w:space="0" w:color="auto"/>
              <w:right w:val="single" w:sz="8" w:space="0" w:color="auto"/>
            </w:tcBorders>
            <w:shd w:val="clear" w:color="000000" w:fill="00B0F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Kouzelné předměty III</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Kouzelné předměty II</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FFFF0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III</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Kouzelné předměty IV</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Kouzelné předměty III</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FFFF0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III</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Kouzelné předměty V</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Kouzelné předměty IV</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Kouzelné předměty VI</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Kouzelné předměty V</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Kouzelné zbraně I</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Pomůcky</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92D05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w:t>
            </w:r>
          </w:p>
        </w:tc>
      </w:tr>
      <w:tr w:rsidR="00F42364" w:rsidRPr="00F42364" w:rsidTr="000514DB">
        <w:trPr>
          <w:trHeight w:val="36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Kouzelné zbraně II</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Kouzelné zbraně I</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00B0F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Kouzelné zbroje</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Kouzelné oděvy</w:t>
            </w:r>
          </w:p>
        </w:tc>
        <w:tc>
          <w:tcPr>
            <w:tcW w:w="94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III</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c>
          <w:tcPr>
            <w:tcW w:w="960" w:type="dxa"/>
            <w:tcBorders>
              <w:top w:val="single" w:sz="4" w:space="0" w:color="auto"/>
              <w:left w:val="single" w:sz="4" w:space="0" w:color="auto"/>
              <w:bottom w:val="single" w:sz="4" w:space="0" w:color="auto"/>
              <w:right w:val="single" w:sz="8" w:space="0" w:color="auto"/>
            </w:tcBorders>
            <w:shd w:val="clear" w:color="000000" w:fill="00B0F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Lektvary I</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Gramotnost - špatně</w:t>
            </w:r>
          </w:p>
        </w:tc>
        <w:tc>
          <w:tcPr>
            <w:tcW w:w="94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w:t>
            </w:r>
          </w:p>
        </w:tc>
        <w:tc>
          <w:tcPr>
            <w:tcW w:w="960" w:type="dxa"/>
            <w:tcBorders>
              <w:top w:val="single" w:sz="4" w:space="0" w:color="auto"/>
              <w:left w:val="single" w:sz="4" w:space="0" w:color="auto"/>
              <w:bottom w:val="single" w:sz="4" w:space="0" w:color="auto"/>
              <w:right w:val="single" w:sz="8" w:space="0" w:color="auto"/>
            </w:tcBorders>
            <w:shd w:val="clear" w:color="000000" w:fill="92D05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Lektvary II</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Lektvary I</w:t>
            </w:r>
          </w:p>
        </w:tc>
        <w:tc>
          <w:tcPr>
            <w:tcW w:w="94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III</w:t>
            </w:r>
          </w:p>
        </w:tc>
        <w:tc>
          <w:tcPr>
            <w:tcW w:w="960" w:type="dxa"/>
            <w:tcBorders>
              <w:top w:val="single" w:sz="4" w:space="0" w:color="auto"/>
              <w:left w:val="single" w:sz="4" w:space="0" w:color="auto"/>
              <w:bottom w:val="single" w:sz="4" w:space="0" w:color="auto"/>
              <w:right w:val="single" w:sz="8" w:space="0" w:color="auto"/>
            </w:tcBorders>
            <w:shd w:val="clear" w:color="000000" w:fill="FFFF0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III</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Lektvary III</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Lektvary II</w:t>
            </w:r>
          </w:p>
        </w:tc>
        <w:tc>
          <w:tcPr>
            <w:tcW w:w="94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III</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c>
          <w:tcPr>
            <w:tcW w:w="960" w:type="dxa"/>
            <w:tcBorders>
              <w:top w:val="single" w:sz="4" w:space="0" w:color="auto"/>
              <w:left w:val="single" w:sz="4" w:space="0" w:color="auto"/>
              <w:bottom w:val="single" w:sz="4" w:space="0" w:color="auto"/>
              <w:right w:val="single" w:sz="8"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Lektvary IV-</w:t>
            </w:r>
            <w:proofErr w:type="spellStart"/>
            <w:r w:rsidRPr="00F42364">
              <w:rPr>
                <w:rFonts w:eastAsia="Times New Roman"/>
                <w:b/>
                <w:bCs/>
                <w:noProof w:val="0"/>
                <w:color w:val="000000"/>
                <w:lang w:eastAsia="cs-CZ"/>
              </w:rPr>
              <w:t>Welfovy</w:t>
            </w:r>
            <w:proofErr w:type="spellEnd"/>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Lektvary III</w:t>
            </w:r>
          </w:p>
        </w:tc>
        <w:tc>
          <w:tcPr>
            <w:tcW w:w="94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Lektvary V-Dračí</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Lektvary IV</w:t>
            </w:r>
          </w:p>
        </w:tc>
        <w:tc>
          <w:tcPr>
            <w:tcW w:w="94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III</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Lektvary VI</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Lektvary V</w:t>
            </w:r>
          </w:p>
        </w:tc>
        <w:tc>
          <w:tcPr>
            <w:tcW w:w="94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 xml:space="preserve">Lektvary VII </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Lektvary VI</w:t>
            </w:r>
          </w:p>
        </w:tc>
        <w:tc>
          <w:tcPr>
            <w:tcW w:w="94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Ochranné svitky</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Gramotnost - průměrně</w:t>
            </w:r>
          </w:p>
        </w:tc>
        <w:tc>
          <w:tcPr>
            <w:tcW w:w="94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w:t>
            </w:r>
          </w:p>
        </w:tc>
        <w:tc>
          <w:tcPr>
            <w:tcW w:w="960" w:type="dxa"/>
            <w:tcBorders>
              <w:top w:val="single" w:sz="4" w:space="0" w:color="auto"/>
              <w:left w:val="single" w:sz="4" w:space="0" w:color="auto"/>
              <w:bottom w:val="single" w:sz="4" w:space="0" w:color="auto"/>
              <w:right w:val="single" w:sz="8" w:space="0" w:color="auto"/>
            </w:tcBorders>
            <w:shd w:val="clear" w:color="000000" w:fill="92D05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Opiáty</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Jedy I</w:t>
            </w:r>
          </w:p>
        </w:tc>
        <w:tc>
          <w:tcPr>
            <w:tcW w:w="94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r>
      <w:tr w:rsidR="00F42364" w:rsidRPr="00F42364" w:rsidTr="000514DB">
        <w:trPr>
          <w:trHeight w:val="36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Parfémy</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Lektvary I</w:t>
            </w:r>
          </w:p>
        </w:tc>
        <w:tc>
          <w:tcPr>
            <w:tcW w:w="94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III</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Pasti I</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Jedy I, Gramotnost - průměrně</w:t>
            </w:r>
          </w:p>
        </w:tc>
        <w:tc>
          <w:tcPr>
            <w:tcW w:w="94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III</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Pasti II</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Pasti I</w:t>
            </w:r>
          </w:p>
        </w:tc>
        <w:tc>
          <w:tcPr>
            <w:tcW w:w="94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III</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Pasti III</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Pasti II</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III</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Pasti IV</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Pasti III, Gramotnost -dobře</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Pomůcky</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 xml:space="preserve"> Řemeslný fortel - špatně</w:t>
            </w:r>
          </w:p>
        </w:tc>
        <w:tc>
          <w:tcPr>
            <w:tcW w:w="94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w:t>
            </w:r>
          </w:p>
        </w:tc>
        <w:tc>
          <w:tcPr>
            <w:tcW w:w="960" w:type="dxa"/>
            <w:tcBorders>
              <w:top w:val="single" w:sz="4" w:space="0" w:color="auto"/>
              <w:left w:val="single" w:sz="4" w:space="0" w:color="auto"/>
              <w:bottom w:val="single" w:sz="4" w:space="0" w:color="auto"/>
              <w:right w:val="single" w:sz="8" w:space="0" w:color="auto"/>
            </w:tcBorders>
            <w:shd w:val="clear" w:color="000000" w:fill="92D05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Posilující svitky</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Ochranné svitky</w:t>
            </w:r>
          </w:p>
        </w:tc>
        <w:tc>
          <w:tcPr>
            <w:tcW w:w="94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c>
          <w:tcPr>
            <w:tcW w:w="960" w:type="dxa"/>
            <w:tcBorders>
              <w:top w:val="single" w:sz="4" w:space="0" w:color="auto"/>
              <w:left w:val="single" w:sz="4" w:space="0" w:color="auto"/>
              <w:bottom w:val="single" w:sz="4" w:space="0" w:color="auto"/>
              <w:right w:val="single" w:sz="8"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Protijedy I</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Lektvary I</w:t>
            </w:r>
          </w:p>
        </w:tc>
        <w:tc>
          <w:tcPr>
            <w:tcW w:w="94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lastRenderedPageBreak/>
              <w:t>Protijedy II</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Protijedy I</w:t>
            </w:r>
          </w:p>
        </w:tc>
        <w:tc>
          <w:tcPr>
            <w:tcW w:w="94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Prsteny moci</w:t>
            </w:r>
          </w:p>
        </w:tc>
        <w:tc>
          <w:tcPr>
            <w:tcW w:w="3140" w:type="dxa"/>
            <w:tcBorders>
              <w:top w:val="nil"/>
              <w:left w:val="nil"/>
              <w:bottom w:val="single" w:sz="4" w:space="0" w:color="auto"/>
              <w:right w:val="single" w:sz="4" w:space="0" w:color="auto"/>
            </w:tcBorders>
            <w:shd w:val="clear" w:color="auto" w:fill="auto"/>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Kouzelné prsteny, Kouzelné předměty III</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Předměty povolání</w:t>
            </w:r>
          </w:p>
        </w:tc>
        <w:tc>
          <w:tcPr>
            <w:tcW w:w="3140" w:type="dxa"/>
            <w:tcBorders>
              <w:top w:val="nil"/>
              <w:left w:val="nil"/>
              <w:bottom w:val="single" w:sz="4" w:space="0" w:color="auto"/>
              <w:right w:val="single" w:sz="4" w:space="0" w:color="auto"/>
            </w:tcBorders>
            <w:shd w:val="clear" w:color="auto" w:fill="auto"/>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Kouzelné předměty I</w:t>
            </w:r>
          </w:p>
        </w:tc>
        <w:tc>
          <w:tcPr>
            <w:tcW w:w="94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III</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w:t>
            </w:r>
          </w:p>
        </w:tc>
        <w:tc>
          <w:tcPr>
            <w:tcW w:w="960" w:type="dxa"/>
            <w:tcBorders>
              <w:top w:val="single" w:sz="4" w:space="0" w:color="auto"/>
              <w:left w:val="single" w:sz="4" w:space="0" w:color="auto"/>
              <w:bottom w:val="single" w:sz="4" w:space="0" w:color="auto"/>
              <w:right w:val="single" w:sz="8" w:space="0" w:color="auto"/>
            </w:tcBorders>
            <w:shd w:val="clear" w:color="000000" w:fill="92D05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w:t>
            </w:r>
          </w:p>
        </w:tc>
      </w:tr>
      <w:tr w:rsidR="00F42364" w:rsidRPr="00F42364" w:rsidTr="000514DB">
        <w:trPr>
          <w:trHeight w:val="229"/>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Rachejtle</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Výbušniny, Gramotnost - dobře</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Talismany I</w:t>
            </w:r>
          </w:p>
        </w:tc>
        <w:tc>
          <w:tcPr>
            <w:tcW w:w="3140" w:type="dxa"/>
            <w:tcBorders>
              <w:top w:val="nil"/>
              <w:left w:val="nil"/>
              <w:bottom w:val="single" w:sz="4" w:space="0" w:color="auto"/>
              <w:right w:val="single" w:sz="4" w:space="0" w:color="auto"/>
            </w:tcBorders>
            <w:shd w:val="clear" w:color="auto" w:fill="auto"/>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Amulety</w:t>
            </w:r>
          </w:p>
        </w:tc>
        <w:tc>
          <w:tcPr>
            <w:tcW w:w="94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w:t>
            </w:r>
          </w:p>
        </w:tc>
        <w:tc>
          <w:tcPr>
            <w:tcW w:w="960" w:type="dxa"/>
            <w:tcBorders>
              <w:top w:val="single" w:sz="4" w:space="0" w:color="auto"/>
              <w:left w:val="single" w:sz="4" w:space="0" w:color="auto"/>
              <w:bottom w:val="single" w:sz="4" w:space="0" w:color="auto"/>
              <w:right w:val="single" w:sz="8" w:space="0" w:color="auto"/>
            </w:tcBorders>
            <w:shd w:val="clear" w:color="000000" w:fill="FFFF0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III</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Talismany II</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Talismany I</w:t>
            </w:r>
          </w:p>
        </w:tc>
        <w:tc>
          <w:tcPr>
            <w:tcW w:w="94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III</w:t>
            </w:r>
          </w:p>
        </w:tc>
        <w:tc>
          <w:tcPr>
            <w:tcW w:w="960" w:type="dxa"/>
            <w:tcBorders>
              <w:top w:val="single" w:sz="4" w:space="0" w:color="auto"/>
              <w:left w:val="single" w:sz="4" w:space="0" w:color="auto"/>
              <w:bottom w:val="single" w:sz="4" w:space="0" w:color="auto"/>
              <w:right w:val="single" w:sz="8"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Talismany III</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Talismany II</w:t>
            </w:r>
          </w:p>
        </w:tc>
        <w:tc>
          <w:tcPr>
            <w:tcW w:w="94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Výbušniny</w:t>
            </w:r>
          </w:p>
        </w:tc>
        <w:tc>
          <w:tcPr>
            <w:tcW w:w="3140" w:type="dxa"/>
            <w:tcBorders>
              <w:top w:val="nil"/>
              <w:left w:val="nil"/>
              <w:bottom w:val="single" w:sz="4" w:space="0" w:color="auto"/>
              <w:right w:val="single" w:sz="4" w:space="0" w:color="auto"/>
            </w:tcBorders>
            <w:shd w:val="clear" w:color="auto" w:fill="auto"/>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Jedy I, Ochranné svitky</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Vylepšená světla</w:t>
            </w:r>
          </w:p>
        </w:tc>
        <w:tc>
          <w:tcPr>
            <w:tcW w:w="3140" w:type="dxa"/>
            <w:tcBorders>
              <w:top w:val="nil"/>
              <w:left w:val="nil"/>
              <w:bottom w:val="single" w:sz="4" w:space="0" w:color="auto"/>
              <w:right w:val="single" w:sz="4" w:space="0" w:color="auto"/>
            </w:tcBorders>
            <w:shd w:val="clear" w:color="auto" w:fill="auto"/>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Gramotnost - průměrně</w:t>
            </w:r>
          </w:p>
        </w:tc>
        <w:tc>
          <w:tcPr>
            <w:tcW w:w="94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III</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Vzdušná torpéda</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Rachejtle, Gramotnost – velmi dobře</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Zaklínačské elixíry</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Lektvary III</w:t>
            </w:r>
          </w:p>
        </w:tc>
        <w:tc>
          <w:tcPr>
            <w:tcW w:w="94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III</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Zaklínání duchů I</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Evokace duchů</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r>
      <w:tr w:rsidR="00F42364" w:rsidRPr="00F42364" w:rsidTr="000514DB">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Zaklínání duchů II</w:t>
            </w:r>
          </w:p>
        </w:tc>
        <w:tc>
          <w:tcPr>
            <w:tcW w:w="3140" w:type="dxa"/>
            <w:tcBorders>
              <w:top w:val="nil"/>
              <w:left w:val="nil"/>
              <w:bottom w:val="single" w:sz="4"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Zaklínání duchů I</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III</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r>
      <w:tr w:rsidR="00F42364" w:rsidRPr="00F42364" w:rsidTr="000514DB">
        <w:trPr>
          <w:trHeight w:val="240"/>
          <w:jc w:val="center"/>
        </w:trPr>
        <w:tc>
          <w:tcPr>
            <w:tcW w:w="2260" w:type="dxa"/>
            <w:tcBorders>
              <w:top w:val="nil"/>
              <w:left w:val="single" w:sz="8" w:space="0" w:color="auto"/>
              <w:bottom w:val="nil"/>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Zaklínání duchů III</w:t>
            </w:r>
          </w:p>
        </w:tc>
        <w:tc>
          <w:tcPr>
            <w:tcW w:w="3140" w:type="dxa"/>
            <w:tcBorders>
              <w:top w:val="nil"/>
              <w:left w:val="nil"/>
              <w:bottom w:val="nil"/>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Zaklínání duchů II</w:t>
            </w:r>
          </w:p>
        </w:tc>
        <w:tc>
          <w:tcPr>
            <w:tcW w:w="940" w:type="dxa"/>
            <w:tcBorders>
              <w:top w:val="single" w:sz="4" w:space="0" w:color="auto"/>
              <w:left w:val="single" w:sz="4" w:space="0" w:color="auto"/>
              <w:bottom w:val="nil"/>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nil"/>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nil"/>
              <w:right w:val="single" w:sz="4"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c>
          <w:tcPr>
            <w:tcW w:w="960" w:type="dxa"/>
            <w:tcBorders>
              <w:top w:val="single" w:sz="4" w:space="0" w:color="auto"/>
              <w:left w:val="single" w:sz="4" w:space="0" w:color="auto"/>
              <w:bottom w:val="nil"/>
              <w:right w:val="single" w:sz="8"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r>
      <w:tr w:rsidR="00F42364" w:rsidRPr="00F42364" w:rsidTr="000514DB">
        <w:trPr>
          <w:trHeight w:val="300"/>
          <w:jc w:val="center"/>
        </w:trPr>
        <w:tc>
          <w:tcPr>
            <w:tcW w:w="2260" w:type="dxa"/>
            <w:tcBorders>
              <w:top w:val="single" w:sz="4" w:space="0" w:color="auto"/>
              <w:left w:val="single" w:sz="8" w:space="0" w:color="auto"/>
              <w:bottom w:val="nil"/>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Zaklínání džinů</w:t>
            </w:r>
          </w:p>
        </w:tc>
        <w:tc>
          <w:tcPr>
            <w:tcW w:w="3140" w:type="dxa"/>
            <w:tcBorders>
              <w:top w:val="single" w:sz="4" w:space="0" w:color="auto"/>
              <w:left w:val="nil"/>
              <w:bottom w:val="nil"/>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Úroveň 21. Tajné nauky!</w:t>
            </w:r>
          </w:p>
        </w:tc>
        <w:tc>
          <w:tcPr>
            <w:tcW w:w="940" w:type="dxa"/>
            <w:tcBorders>
              <w:top w:val="single" w:sz="4" w:space="0" w:color="auto"/>
              <w:left w:val="single" w:sz="4" w:space="0" w:color="auto"/>
              <w:bottom w:val="nil"/>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nil"/>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nil"/>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nil"/>
              <w:right w:val="single" w:sz="8"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r>
      <w:tr w:rsidR="00F42364" w:rsidRPr="00F42364" w:rsidTr="000514DB">
        <w:trPr>
          <w:trHeight w:val="240"/>
          <w:jc w:val="center"/>
        </w:trPr>
        <w:tc>
          <w:tcPr>
            <w:tcW w:w="2260" w:type="dxa"/>
            <w:tcBorders>
              <w:top w:val="single" w:sz="4" w:space="0" w:color="auto"/>
              <w:left w:val="single" w:sz="8" w:space="0" w:color="auto"/>
              <w:bottom w:val="single" w:sz="8" w:space="0" w:color="auto"/>
              <w:right w:val="single" w:sz="4" w:space="0" w:color="auto"/>
            </w:tcBorders>
            <w:shd w:val="clear" w:color="auto" w:fill="auto"/>
            <w:noWrap/>
            <w:vAlign w:val="center"/>
            <w:hideMark/>
          </w:tcPr>
          <w:p w:rsidR="00F42364" w:rsidRPr="00F42364" w:rsidRDefault="00F42364" w:rsidP="00F42364">
            <w:pPr>
              <w:spacing w:line="240" w:lineRule="auto"/>
              <w:rPr>
                <w:rFonts w:eastAsia="Times New Roman"/>
                <w:b/>
                <w:bCs/>
                <w:noProof w:val="0"/>
                <w:color w:val="000000"/>
                <w:lang w:eastAsia="cs-CZ"/>
              </w:rPr>
            </w:pPr>
            <w:r w:rsidRPr="00F42364">
              <w:rPr>
                <w:rFonts w:eastAsia="Times New Roman"/>
                <w:b/>
                <w:bCs/>
                <w:noProof w:val="0"/>
                <w:color w:val="000000"/>
                <w:lang w:eastAsia="cs-CZ"/>
              </w:rPr>
              <w:t xml:space="preserve">Zaklínání </w:t>
            </w:r>
            <w:proofErr w:type="spellStart"/>
            <w:r w:rsidRPr="00F42364">
              <w:rPr>
                <w:rFonts w:eastAsia="Times New Roman"/>
                <w:b/>
                <w:bCs/>
                <w:noProof w:val="0"/>
                <w:color w:val="000000"/>
                <w:lang w:eastAsia="cs-CZ"/>
              </w:rPr>
              <w:t>efreetů</w:t>
            </w:r>
            <w:proofErr w:type="spellEnd"/>
          </w:p>
        </w:tc>
        <w:tc>
          <w:tcPr>
            <w:tcW w:w="3140" w:type="dxa"/>
            <w:tcBorders>
              <w:top w:val="single" w:sz="4" w:space="0" w:color="auto"/>
              <w:left w:val="nil"/>
              <w:bottom w:val="single" w:sz="8" w:space="0" w:color="auto"/>
              <w:right w:val="single" w:sz="4" w:space="0" w:color="auto"/>
            </w:tcBorders>
            <w:shd w:val="clear" w:color="auto" w:fill="auto"/>
            <w:noWrap/>
            <w:vAlign w:val="center"/>
            <w:hideMark/>
          </w:tcPr>
          <w:p w:rsidR="00F42364" w:rsidRPr="00F42364" w:rsidRDefault="00F42364" w:rsidP="00F42364">
            <w:pPr>
              <w:spacing w:line="240" w:lineRule="auto"/>
              <w:jc w:val="left"/>
              <w:rPr>
                <w:rFonts w:eastAsia="Times New Roman"/>
                <w:noProof w:val="0"/>
                <w:color w:val="000000"/>
                <w:sz w:val="18"/>
                <w:szCs w:val="18"/>
                <w:lang w:eastAsia="cs-CZ"/>
              </w:rPr>
            </w:pPr>
            <w:r w:rsidRPr="00F42364">
              <w:rPr>
                <w:rFonts w:eastAsia="Times New Roman"/>
                <w:noProof w:val="0"/>
                <w:color w:val="000000"/>
                <w:sz w:val="18"/>
                <w:szCs w:val="18"/>
                <w:lang w:eastAsia="cs-CZ"/>
              </w:rPr>
              <w:t>Úroveň 21. Tajné nauky!</w:t>
            </w:r>
          </w:p>
        </w:tc>
        <w:tc>
          <w:tcPr>
            <w:tcW w:w="940" w:type="dxa"/>
            <w:tcBorders>
              <w:top w:val="single" w:sz="4" w:space="0" w:color="auto"/>
              <w:left w:val="single" w:sz="4" w:space="0" w:color="auto"/>
              <w:bottom w:val="single" w:sz="8"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8" w:space="0" w:color="auto"/>
              <w:right w:val="single" w:sz="4" w:space="0" w:color="auto"/>
            </w:tcBorders>
            <w:shd w:val="clear" w:color="000000" w:fill="E6B8B7"/>
            <w:noWrap/>
            <w:vAlign w:val="center"/>
            <w:hideMark/>
          </w:tcPr>
          <w:p w:rsidR="00F42364" w:rsidRPr="00F42364" w:rsidRDefault="00F42364" w:rsidP="00F42364">
            <w:pPr>
              <w:spacing w:line="240" w:lineRule="auto"/>
              <w:jc w:val="left"/>
              <w:rPr>
                <w:rFonts w:eastAsia="Times New Roman"/>
                <w:noProof w:val="0"/>
                <w:color w:val="000000"/>
                <w:lang w:eastAsia="cs-CZ"/>
              </w:rPr>
            </w:pPr>
            <w:proofErr w:type="spellStart"/>
            <w:r w:rsidRPr="00F42364">
              <w:rPr>
                <w:rFonts w:eastAsia="Times New Roman"/>
                <w:noProof w:val="0"/>
                <w:color w:val="000000"/>
                <w:lang w:eastAsia="cs-CZ"/>
              </w:rPr>
              <w:t>Lučba</w:t>
            </w:r>
            <w:proofErr w:type="spellEnd"/>
            <w:r w:rsidRPr="00F42364">
              <w:rPr>
                <w:rFonts w:eastAsia="Times New Roman"/>
                <w:noProof w:val="0"/>
                <w:color w:val="000000"/>
                <w:lang w:eastAsia="cs-CZ"/>
              </w:rPr>
              <w:t xml:space="preserve"> IV</w:t>
            </w:r>
          </w:p>
        </w:tc>
        <w:tc>
          <w:tcPr>
            <w:tcW w:w="960" w:type="dxa"/>
            <w:tcBorders>
              <w:top w:val="single" w:sz="4" w:space="0" w:color="auto"/>
              <w:left w:val="single" w:sz="4" w:space="0" w:color="auto"/>
              <w:bottom w:val="single" w:sz="8" w:space="0" w:color="auto"/>
              <w:right w:val="single" w:sz="4"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c>
          <w:tcPr>
            <w:tcW w:w="960" w:type="dxa"/>
            <w:tcBorders>
              <w:top w:val="single" w:sz="4" w:space="0" w:color="auto"/>
              <w:left w:val="single" w:sz="4" w:space="0" w:color="auto"/>
              <w:bottom w:val="single" w:sz="8" w:space="0" w:color="auto"/>
              <w:right w:val="single" w:sz="8" w:space="0" w:color="auto"/>
            </w:tcBorders>
            <w:shd w:val="clear" w:color="000000" w:fill="D9D9D9"/>
            <w:noWrap/>
            <w:vAlign w:val="center"/>
            <w:hideMark/>
          </w:tcPr>
          <w:p w:rsidR="00F42364" w:rsidRPr="00F42364" w:rsidRDefault="00F42364" w:rsidP="00F42364">
            <w:pPr>
              <w:spacing w:line="240" w:lineRule="auto"/>
              <w:jc w:val="left"/>
              <w:rPr>
                <w:rFonts w:eastAsia="Times New Roman"/>
                <w:noProof w:val="0"/>
                <w:color w:val="000000"/>
                <w:lang w:eastAsia="cs-CZ"/>
              </w:rPr>
            </w:pPr>
            <w:r w:rsidRPr="00F42364">
              <w:rPr>
                <w:rFonts w:eastAsia="Times New Roman"/>
                <w:noProof w:val="0"/>
                <w:color w:val="000000"/>
                <w:lang w:eastAsia="cs-CZ"/>
              </w:rPr>
              <w:t>NE</w:t>
            </w:r>
          </w:p>
        </w:tc>
      </w:tr>
    </w:tbl>
    <w:p w:rsidR="00F42364" w:rsidRPr="00F42364" w:rsidRDefault="00F42364" w:rsidP="00F42364">
      <w:pPr>
        <w:widowControl w:val="0"/>
        <w:spacing w:line="240" w:lineRule="auto"/>
        <w:ind w:left="142" w:hanging="142"/>
        <w:rPr>
          <w:rFonts w:eastAsia="Arial"/>
        </w:rPr>
      </w:pPr>
    </w:p>
    <w:p w:rsidR="00F42364" w:rsidRPr="00F42364" w:rsidRDefault="00F42364" w:rsidP="00F42364">
      <w:pPr>
        <w:widowControl w:val="0"/>
        <w:spacing w:line="240" w:lineRule="auto"/>
        <w:ind w:left="142" w:hanging="142"/>
        <w:jc w:val="center"/>
        <w:rPr>
          <w:rFonts w:eastAsia="Arial"/>
        </w:rPr>
      </w:pPr>
      <w:r w:rsidRPr="00F42364">
        <w:rPr>
          <w:rFonts w:eastAsia="Arial"/>
          <w:b/>
        </w:rPr>
        <w:t xml:space="preserve">- </w:t>
      </w:r>
      <w:hyperlink w:anchor="Seznam" w:history="1">
        <w:r w:rsidRPr="00F42364">
          <w:rPr>
            <w:rFonts w:eastAsia="Arial"/>
            <w:b/>
            <w:color w:val="0000FF"/>
            <w:u w:val="single"/>
          </w:rPr>
          <w:t>Zpět</w:t>
        </w:r>
      </w:hyperlink>
      <w:r w:rsidRPr="00F42364">
        <w:rPr>
          <w:rFonts w:eastAsia="Arial"/>
          <w:b/>
        </w:rPr>
        <w:t xml:space="preserve"> -</w:t>
      </w:r>
    </w:p>
    <w:p w:rsidR="00F42364" w:rsidRPr="00F42364" w:rsidRDefault="00F42364" w:rsidP="00F42364">
      <w:pPr>
        <w:widowControl w:val="0"/>
        <w:spacing w:line="240" w:lineRule="auto"/>
        <w:ind w:left="142" w:hanging="142"/>
        <w:rPr>
          <w:rFonts w:eastAsia="Arial"/>
        </w:rPr>
      </w:pPr>
    </w:p>
    <w:p w:rsidR="003D54C1" w:rsidRPr="003D54C1" w:rsidRDefault="003D54C1" w:rsidP="003D54C1">
      <w:pPr>
        <w:widowControl w:val="0"/>
        <w:spacing w:line="240" w:lineRule="auto"/>
        <w:ind w:left="142" w:hanging="142"/>
        <w:rPr>
          <w:rFonts w:eastAsia="Arial"/>
        </w:rPr>
      </w:pPr>
      <w:r w:rsidRPr="003D54C1">
        <w:rPr>
          <w:rFonts w:eastAsia="Arial"/>
          <w:u w:val="single"/>
        </w:rPr>
        <w:t xml:space="preserve">Schopnost: </w:t>
      </w:r>
      <w:bookmarkStart w:id="12" w:name="Odolnost_vuci_jedum"/>
      <w:r w:rsidRPr="003D54C1">
        <w:rPr>
          <w:rFonts w:eastAsia="Arial"/>
          <w:b/>
          <w:sz w:val="24"/>
        </w:rPr>
        <w:t>Odolnost vůči jedům</w:t>
      </w:r>
      <w:bookmarkEnd w:id="12"/>
      <w:r w:rsidRPr="003D54C1">
        <w:rPr>
          <w:rFonts w:eastAsia="Arial"/>
          <w:b/>
          <w:sz w:val="24"/>
        </w:rPr>
        <w:tab/>
      </w:r>
      <w:r w:rsidRPr="003D54C1">
        <w:rPr>
          <w:rFonts w:eastAsia="Arial"/>
          <w:b/>
          <w:sz w:val="24"/>
        </w:rPr>
        <w:tab/>
      </w:r>
      <w:r w:rsidRPr="003D54C1">
        <w:rPr>
          <w:rFonts w:eastAsia="Arial"/>
          <w:b/>
          <w:sz w:val="24"/>
        </w:rPr>
        <w:tab/>
      </w:r>
      <w:r w:rsidRPr="003D54C1">
        <w:rPr>
          <w:rFonts w:eastAsia="Arial"/>
          <w:u w:val="single"/>
        </w:rPr>
        <w:t>Kategorie:</w:t>
      </w:r>
      <w:r w:rsidRPr="003D54C1">
        <w:rPr>
          <w:rFonts w:eastAsia="Arial"/>
        </w:rPr>
        <w:t xml:space="preserve"> </w:t>
      </w:r>
      <w:r w:rsidRPr="003D54C1">
        <w:rPr>
          <w:rFonts w:eastAsia="Arial"/>
          <w:b/>
          <w:color w:val="FFC000"/>
        </w:rPr>
        <w:t>sdílená</w:t>
      </w:r>
    </w:p>
    <w:p w:rsidR="003D54C1" w:rsidRPr="003D54C1" w:rsidRDefault="003D54C1" w:rsidP="003D54C1">
      <w:pPr>
        <w:widowControl w:val="0"/>
        <w:spacing w:line="240" w:lineRule="auto"/>
        <w:ind w:left="142" w:hanging="142"/>
        <w:rPr>
          <w:rFonts w:eastAsia="Arial"/>
        </w:rPr>
      </w:pPr>
      <w:r w:rsidRPr="003D54C1">
        <w:rPr>
          <w:rFonts w:eastAsia="Arial"/>
          <w:u w:val="single"/>
          <w:lang w:eastAsia="cs-CZ"/>
        </w:rPr>
        <w:drawing>
          <wp:anchor distT="0" distB="0" distL="114300" distR="114300" simplePos="0" relativeHeight="251686912" behindDoc="0" locked="0" layoutInCell="1" allowOverlap="1" wp14:anchorId="1E1B6E71" wp14:editId="1D68B334">
            <wp:simplePos x="0" y="0"/>
            <wp:positionH relativeFrom="margin">
              <wp:posOffset>129540</wp:posOffset>
            </wp:positionH>
            <wp:positionV relativeFrom="paragraph">
              <wp:posOffset>98425</wp:posOffset>
            </wp:positionV>
            <wp:extent cx="266400" cy="259200"/>
            <wp:effectExtent l="0" t="0" r="0" b="0"/>
            <wp:wrapSquare wrapText="bothSides"/>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3D54C1">
        <w:rPr>
          <w:rFonts w:eastAsia="Arial"/>
          <w:u w:val="single"/>
        </w:rPr>
        <w:t>Zařazení</w:t>
      </w:r>
      <w:r w:rsidRPr="003D54C1">
        <w:rPr>
          <w:rFonts w:eastAsia="Arial"/>
        </w:rPr>
        <w:t xml:space="preserve">: nebojová </w:t>
      </w:r>
      <w:r w:rsidRPr="003D54C1">
        <w:rPr>
          <w:rFonts w:eastAsia="Arial"/>
        </w:rPr>
        <w:tab/>
      </w:r>
      <w:r w:rsidRPr="003D54C1">
        <w:rPr>
          <w:rFonts w:eastAsia="Arial"/>
        </w:rPr>
        <w:tab/>
      </w:r>
      <w:r w:rsidRPr="003D54C1">
        <w:rPr>
          <w:rFonts w:eastAsia="Arial"/>
          <w:u w:val="single"/>
        </w:rPr>
        <w:t>Dostupnost</w:t>
      </w:r>
      <w:r w:rsidRPr="003D54C1">
        <w:rPr>
          <w:rFonts w:eastAsia="Arial"/>
        </w:rPr>
        <w:t xml:space="preserve">: </w:t>
      </w:r>
      <w:r w:rsidRPr="003D54C1">
        <w:rPr>
          <w:rFonts w:eastAsia="Arial"/>
          <w:b/>
          <w:highlight w:val="cyan"/>
        </w:rPr>
        <w:t>pokročilá</w:t>
      </w:r>
      <w:r w:rsidRPr="003D54C1">
        <w:rPr>
          <w:rFonts w:eastAsia="Arial"/>
        </w:rPr>
        <w:t xml:space="preserve"> (6.-10. úr.) </w:t>
      </w:r>
      <w:r w:rsidRPr="003D54C1">
        <w:rPr>
          <w:rFonts w:eastAsia="Arial"/>
        </w:rPr>
        <w:tab/>
      </w:r>
      <w:r w:rsidRPr="003D54C1">
        <w:rPr>
          <w:rFonts w:eastAsia="Arial"/>
        </w:rPr>
        <w:tab/>
      </w:r>
      <w:r w:rsidRPr="003D54C1">
        <w:rPr>
          <w:rFonts w:eastAsia="Arial"/>
          <w:u w:val="single"/>
        </w:rPr>
        <w:t>Počet stupňů</w:t>
      </w:r>
      <w:r w:rsidRPr="003D54C1">
        <w:rPr>
          <w:rFonts w:eastAsia="Arial"/>
        </w:rPr>
        <w:t>: 4</w:t>
      </w:r>
      <w:r w:rsidRPr="003D54C1">
        <w:rPr>
          <w:rFonts w:eastAsia="Arial"/>
        </w:rPr>
        <w:tab/>
      </w:r>
    </w:p>
    <w:p w:rsidR="003D54C1" w:rsidRPr="003D54C1" w:rsidRDefault="003D54C1" w:rsidP="003D54C1">
      <w:pPr>
        <w:widowControl w:val="0"/>
        <w:spacing w:line="240" w:lineRule="auto"/>
        <w:ind w:left="142" w:hanging="142"/>
        <w:rPr>
          <w:rFonts w:eastAsia="Arial"/>
        </w:rPr>
      </w:pPr>
      <w:r w:rsidRPr="003D54C1">
        <w:rPr>
          <w:rFonts w:eastAsia="Arial"/>
          <w:u w:val="single"/>
        </w:rPr>
        <w:t>Dostupná pro</w:t>
      </w:r>
      <w:r w:rsidRPr="003D54C1">
        <w:rPr>
          <w:rFonts w:eastAsia="Arial"/>
        </w:rPr>
        <w:t xml:space="preserve">: </w:t>
      </w:r>
      <w:r w:rsidRPr="003D54C1">
        <w:rPr>
          <w:rFonts w:eastAsia="Arial"/>
          <w:color w:val="00B050"/>
        </w:rPr>
        <w:t>alchymista</w:t>
      </w:r>
      <w:r w:rsidRPr="003D54C1">
        <w:rPr>
          <w:rFonts w:eastAsia="Arial"/>
        </w:rPr>
        <w:t xml:space="preserve"> (badatel, pyrofor, šaman, theurg), </w:t>
      </w:r>
      <w:r w:rsidRPr="003D54C1">
        <w:rPr>
          <w:rFonts w:eastAsia="Arial"/>
          <w:color w:val="00B050"/>
        </w:rPr>
        <w:t>zaklínač, lovec netvorů, lovec pokladů, elementalista, apatykář</w:t>
      </w:r>
    </w:p>
    <w:p w:rsidR="003D54C1" w:rsidRPr="003D54C1" w:rsidRDefault="003D54C1" w:rsidP="003D54C1">
      <w:pPr>
        <w:widowControl w:val="0"/>
        <w:spacing w:line="240" w:lineRule="auto"/>
        <w:ind w:left="142" w:hanging="142"/>
        <w:rPr>
          <w:rFonts w:eastAsia="Arial"/>
          <w:i/>
          <w:color w:val="E36C0A"/>
        </w:rPr>
      </w:pPr>
      <w:r w:rsidRPr="003D54C1">
        <w:rPr>
          <w:rFonts w:eastAsia="Arial"/>
          <w:u w:val="single"/>
        </w:rPr>
        <w:t>Předpoklady studia</w:t>
      </w:r>
      <w:r w:rsidRPr="003D54C1">
        <w:rPr>
          <w:rFonts w:eastAsia="Arial"/>
        </w:rPr>
        <w:t xml:space="preserve">:  </w:t>
      </w:r>
      <w:r w:rsidRPr="003D54C1">
        <w:rPr>
          <w:rFonts w:eastAsia="Arial"/>
          <w:i/>
        </w:rPr>
        <w:t xml:space="preserve">dosažení </w:t>
      </w:r>
      <w:r w:rsidRPr="003D54C1">
        <w:rPr>
          <w:rFonts w:eastAsia="Arial"/>
          <w:i/>
          <w:color w:val="E36C0A"/>
        </w:rPr>
        <w:t>úrovně</w:t>
      </w:r>
      <w:r w:rsidRPr="003D54C1">
        <w:rPr>
          <w:rFonts w:eastAsia="Arial"/>
          <w:i/>
        </w:rPr>
        <w:t xml:space="preserve"> uvedené </w:t>
      </w:r>
      <w:r w:rsidRPr="003D54C1">
        <w:rPr>
          <w:rFonts w:eastAsia="Arial"/>
          <w:i/>
          <w:color w:val="E36C0A"/>
        </w:rPr>
        <w:t>v tabulce</w:t>
      </w:r>
    </w:p>
    <w:p w:rsidR="003D54C1" w:rsidRPr="003D54C1" w:rsidRDefault="003D54C1" w:rsidP="003D54C1">
      <w:pPr>
        <w:widowControl w:val="0"/>
        <w:spacing w:line="240" w:lineRule="auto"/>
        <w:ind w:left="142" w:hanging="142"/>
        <w:rPr>
          <w:rFonts w:eastAsia="Arial"/>
        </w:rPr>
      </w:pPr>
      <w:r w:rsidRPr="003D54C1">
        <w:rPr>
          <w:rFonts w:eastAsia="Arial"/>
          <w:u w:val="single"/>
        </w:rPr>
        <w:t>Předpoklady uplatnění:</w:t>
      </w:r>
      <w:r w:rsidRPr="003D54C1">
        <w:rPr>
          <w:rFonts w:eastAsia="Arial"/>
        </w:rPr>
        <w:t xml:space="preserve"> záchranný hod proti působení jedu</w:t>
      </w:r>
    </w:p>
    <w:p w:rsidR="003D54C1" w:rsidRPr="003D54C1" w:rsidRDefault="003D54C1" w:rsidP="003D54C1">
      <w:pPr>
        <w:widowControl w:val="0"/>
        <w:spacing w:line="240" w:lineRule="auto"/>
        <w:ind w:left="142" w:hanging="142"/>
        <w:rPr>
          <w:rFonts w:eastAsia="Arial"/>
          <w:b/>
          <w:sz w:val="24"/>
        </w:rPr>
      </w:pPr>
      <w:r w:rsidRPr="003D54C1">
        <w:rPr>
          <w:rFonts w:eastAsia="Arial"/>
          <w:u w:val="single"/>
        </w:rPr>
        <w:t>Popis a tabulka</w:t>
      </w:r>
      <w:r w:rsidRPr="003D54C1">
        <w:rPr>
          <w:rFonts w:eastAsia="Arial"/>
        </w:rPr>
        <w:t xml:space="preserve">: za svůj život už byla postava vystavena takovému množství chemikálií a jedů, že se proti jejich působení stává odolnější. Při jakémkoliv záchranném hodu proti působení jedu (ať už přírodnímu, nebo člověkem vyrobenému) nebo na propadnutí závislosti na opiátech či alkoholu má bonus ve výši dle tabulky. </w:t>
      </w:r>
    </w:p>
    <w:tbl>
      <w:tblPr>
        <w:tblW w:w="2476" w:type="dxa"/>
        <w:jc w:val="center"/>
        <w:tblCellMar>
          <w:left w:w="70" w:type="dxa"/>
          <w:right w:w="70" w:type="dxa"/>
        </w:tblCellMar>
        <w:tblLook w:val="04A0" w:firstRow="1" w:lastRow="0" w:firstColumn="1" w:lastColumn="0" w:noHBand="0" w:noVBand="1"/>
      </w:tblPr>
      <w:tblGrid>
        <w:gridCol w:w="696"/>
        <w:gridCol w:w="880"/>
        <w:gridCol w:w="900"/>
      </w:tblGrid>
      <w:tr w:rsidR="003D54C1" w:rsidRPr="003D54C1" w:rsidTr="003D54C1">
        <w:trPr>
          <w:trHeight w:val="315"/>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Stupeň</w:t>
            </w:r>
          </w:p>
        </w:tc>
        <w:tc>
          <w:tcPr>
            <w:tcW w:w="880" w:type="dxa"/>
            <w:tcBorders>
              <w:top w:val="single" w:sz="4" w:space="0" w:color="auto"/>
              <w:left w:val="nil"/>
              <w:bottom w:val="single" w:sz="4" w:space="0" w:color="auto"/>
              <w:right w:val="single" w:sz="4" w:space="0" w:color="auto"/>
            </w:tcBorders>
            <w:shd w:val="clear" w:color="000000" w:fill="D7E4BC"/>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Bonus</w:t>
            </w:r>
          </w:p>
        </w:tc>
        <w:tc>
          <w:tcPr>
            <w:tcW w:w="900" w:type="dxa"/>
            <w:tcBorders>
              <w:top w:val="single" w:sz="4" w:space="0" w:color="auto"/>
              <w:left w:val="nil"/>
              <w:bottom w:val="single" w:sz="4" w:space="0" w:color="auto"/>
              <w:right w:val="single" w:sz="4" w:space="0" w:color="auto"/>
            </w:tcBorders>
            <w:shd w:val="clear" w:color="000000" w:fill="D7E4BC"/>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Úroveň</w:t>
            </w:r>
          </w:p>
        </w:tc>
      </w:tr>
      <w:tr w:rsidR="003D54C1" w:rsidRPr="003D54C1" w:rsidTr="003D54C1">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I</w:t>
            </w:r>
          </w:p>
        </w:tc>
        <w:tc>
          <w:tcPr>
            <w:tcW w:w="880" w:type="dxa"/>
            <w:tcBorders>
              <w:top w:val="nil"/>
              <w:left w:val="nil"/>
              <w:bottom w:val="single" w:sz="4" w:space="0" w:color="auto"/>
              <w:right w:val="single" w:sz="4" w:space="0" w:color="auto"/>
            </w:tcBorders>
            <w:shd w:val="clear" w:color="auto" w:fill="auto"/>
            <w:noWrap/>
            <w:vAlign w:val="center"/>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+1</w:t>
            </w:r>
          </w:p>
        </w:tc>
        <w:tc>
          <w:tcPr>
            <w:tcW w:w="900" w:type="dxa"/>
            <w:tcBorders>
              <w:top w:val="nil"/>
              <w:left w:val="nil"/>
              <w:bottom w:val="single" w:sz="4" w:space="0" w:color="auto"/>
              <w:right w:val="single" w:sz="4" w:space="0" w:color="auto"/>
            </w:tcBorders>
            <w:shd w:val="clear" w:color="auto" w:fill="auto"/>
            <w:noWrap/>
            <w:vAlign w:val="center"/>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6.</w:t>
            </w:r>
          </w:p>
        </w:tc>
      </w:tr>
      <w:tr w:rsidR="003D54C1" w:rsidRPr="003D54C1" w:rsidTr="003D54C1">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II</w:t>
            </w:r>
          </w:p>
        </w:tc>
        <w:tc>
          <w:tcPr>
            <w:tcW w:w="880" w:type="dxa"/>
            <w:tcBorders>
              <w:top w:val="nil"/>
              <w:left w:val="nil"/>
              <w:bottom w:val="single" w:sz="4" w:space="0" w:color="auto"/>
              <w:right w:val="single" w:sz="4" w:space="0" w:color="auto"/>
            </w:tcBorders>
            <w:shd w:val="clear" w:color="auto" w:fill="auto"/>
            <w:noWrap/>
            <w:vAlign w:val="center"/>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+2</w:t>
            </w:r>
          </w:p>
        </w:tc>
        <w:tc>
          <w:tcPr>
            <w:tcW w:w="900" w:type="dxa"/>
            <w:tcBorders>
              <w:top w:val="nil"/>
              <w:left w:val="nil"/>
              <w:bottom w:val="single" w:sz="4" w:space="0" w:color="auto"/>
              <w:right w:val="single" w:sz="4" w:space="0" w:color="auto"/>
            </w:tcBorders>
            <w:shd w:val="clear" w:color="auto" w:fill="auto"/>
            <w:noWrap/>
            <w:vAlign w:val="center"/>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11.</w:t>
            </w:r>
          </w:p>
        </w:tc>
      </w:tr>
      <w:tr w:rsidR="003D54C1" w:rsidRPr="003D54C1" w:rsidTr="003D54C1">
        <w:trPr>
          <w:trHeight w:val="334"/>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III</w:t>
            </w:r>
          </w:p>
        </w:tc>
        <w:tc>
          <w:tcPr>
            <w:tcW w:w="880" w:type="dxa"/>
            <w:tcBorders>
              <w:top w:val="nil"/>
              <w:left w:val="nil"/>
              <w:bottom w:val="single" w:sz="4" w:space="0" w:color="auto"/>
              <w:right w:val="single" w:sz="4" w:space="0" w:color="auto"/>
            </w:tcBorders>
            <w:shd w:val="clear" w:color="auto" w:fill="auto"/>
            <w:noWrap/>
            <w:vAlign w:val="center"/>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+3</w:t>
            </w:r>
          </w:p>
        </w:tc>
        <w:tc>
          <w:tcPr>
            <w:tcW w:w="900" w:type="dxa"/>
            <w:tcBorders>
              <w:top w:val="nil"/>
              <w:left w:val="nil"/>
              <w:bottom w:val="single" w:sz="4" w:space="0" w:color="auto"/>
              <w:right w:val="single" w:sz="4" w:space="0" w:color="auto"/>
            </w:tcBorders>
            <w:shd w:val="clear" w:color="auto" w:fill="auto"/>
            <w:noWrap/>
            <w:vAlign w:val="center"/>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16.</w:t>
            </w:r>
          </w:p>
        </w:tc>
      </w:tr>
      <w:tr w:rsidR="003D54C1" w:rsidRPr="003D54C1" w:rsidTr="003D54C1">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IV</w:t>
            </w:r>
          </w:p>
        </w:tc>
        <w:tc>
          <w:tcPr>
            <w:tcW w:w="880" w:type="dxa"/>
            <w:tcBorders>
              <w:top w:val="nil"/>
              <w:left w:val="nil"/>
              <w:bottom w:val="single" w:sz="4" w:space="0" w:color="auto"/>
              <w:right w:val="single" w:sz="4" w:space="0" w:color="auto"/>
            </w:tcBorders>
            <w:shd w:val="clear" w:color="auto" w:fill="auto"/>
            <w:noWrap/>
            <w:vAlign w:val="center"/>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+4</w:t>
            </w:r>
          </w:p>
        </w:tc>
        <w:tc>
          <w:tcPr>
            <w:tcW w:w="900" w:type="dxa"/>
            <w:tcBorders>
              <w:top w:val="nil"/>
              <w:left w:val="nil"/>
              <w:bottom w:val="single" w:sz="4" w:space="0" w:color="auto"/>
              <w:right w:val="single" w:sz="4" w:space="0" w:color="auto"/>
            </w:tcBorders>
            <w:shd w:val="clear" w:color="auto" w:fill="auto"/>
            <w:noWrap/>
            <w:vAlign w:val="center"/>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21.</w:t>
            </w:r>
          </w:p>
        </w:tc>
      </w:tr>
    </w:tbl>
    <w:p w:rsidR="003D54C1" w:rsidRPr="003D54C1" w:rsidRDefault="003D54C1" w:rsidP="003D54C1">
      <w:pPr>
        <w:widowControl w:val="0"/>
        <w:spacing w:line="240" w:lineRule="auto"/>
        <w:ind w:left="142" w:hanging="142"/>
        <w:rPr>
          <w:rFonts w:eastAsia="Arial"/>
        </w:rPr>
      </w:pPr>
    </w:p>
    <w:p w:rsidR="003D54C1" w:rsidRPr="003D54C1" w:rsidRDefault="003D54C1" w:rsidP="003D54C1">
      <w:pPr>
        <w:widowControl w:val="0"/>
        <w:spacing w:line="240" w:lineRule="auto"/>
        <w:ind w:left="142" w:hanging="142"/>
        <w:jc w:val="center"/>
        <w:rPr>
          <w:rFonts w:eastAsia="Arial"/>
          <w:u w:val="single"/>
        </w:rPr>
      </w:pPr>
      <w:r w:rsidRPr="003D54C1">
        <w:rPr>
          <w:rFonts w:eastAsia="Arial"/>
          <w:b/>
        </w:rPr>
        <w:t xml:space="preserve">- </w:t>
      </w:r>
      <w:hyperlink w:anchor="Seznam" w:history="1">
        <w:r w:rsidRPr="003D54C1">
          <w:rPr>
            <w:rFonts w:eastAsia="Arial"/>
            <w:b/>
            <w:color w:val="0000FF"/>
            <w:u w:val="single"/>
          </w:rPr>
          <w:t>Zpět</w:t>
        </w:r>
      </w:hyperlink>
      <w:r w:rsidRPr="003D54C1">
        <w:rPr>
          <w:rFonts w:eastAsia="Arial"/>
          <w:b/>
        </w:rPr>
        <w:t xml:space="preserve"> -</w:t>
      </w:r>
    </w:p>
    <w:p w:rsidR="003D54C1" w:rsidRPr="003D54C1" w:rsidRDefault="003D54C1" w:rsidP="003D54C1">
      <w:pPr>
        <w:widowControl w:val="0"/>
        <w:spacing w:line="240" w:lineRule="auto"/>
        <w:ind w:left="142" w:hanging="142"/>
        <w:rPr>
          <w:rFonts w:eastAsia="Arial"/>
        </w:rPr>
      </w:pPr>
    </w:p>
    <w:p w:rsidR="003D54C1" w:rsidRPr="003D54C1" w:rsidRDefault="003D54C1" w:rsidP="003D54C1">
      <w:pPr>
        <w:widowControl w:val="0"/>
        <w:spacing w:line="240" w:lineRule="auto"/>
        <w:ind w:left="142" w:hanging="142"/>
        <w:rPr>
          <w:rFonts w:eastAsia="Arial"/>
        </w:rPr>
      </w:pPr>
      <w:r w:rsidRPr="003D54C1">
        <w:rPr>
          <w:rFonts w:eastAsia="Arial"/>
          <w:u w:val="single"/>
        </w:rPr>
        <w:t xml:space="preserve">Schopnost: </w:t>
      </w:r>
      <w:bookmarkStart w:id="13" w:name="Odvraceni_zivlu"/>
      <w:r w:rsidRPr="003D54C1">
        <w:rPr>
          <w:rFonts w:eastAsia="Arial"/>
          <w:b/>
          <w:sz w:val="24"/>
        </w:rPr>
        <w:t>Odvracení živlů</w:t>
      </w:r>
      <w:bookmarkEnd w:id="13"/>
      <w:r w:rsidRPr="003D54C1">
        <w:rPr>
          <w:rFonts w:eastAsia="Arial"/>
          <w:b/>
          <w:sz w:val="24"/>
        </w:rPr>
        <w:t xml:space="preserve"> (elementálů a bhutů)</w:t>
      </w:r>
      <w:r w:rsidRPr="003D54C1">
        <w:rPr>
          <w:rFonts w:eastAsia="Arial"/>
          <w:b/>
          <w:sz w:val="24"/>
        </w:rPr>
        <w:tab/>
      </w:r>
      <w:r w:rsidRPr="003D54C1">
        <w:rPr>
          <w:rFonts w:eastAsia="Arial"/>
          <w:b/>
          <w:sz w:val="24"/>
        </w:rPr>
        <w:tab/>
      </w:r>
      <w:r w:rsidRPr="003D54C1">
        <w:rPr>
          <w:rFonts w:eastAsia="Arial"/>
          <w:u w:val="single"/>
        </w:rPr>
        <w:t>Kategorie:</w:t>
      </w:r>
      <w:r w:rsidRPr="003D54C1">
        <w:rPr>
          <w:rFonts w:eastAsia="Arial"/>
        </w:rPr>
        <w:t xml:space="preserve"> </w:t>
      </w:r>
      <w:r w:rsidRPr="003D54C1">
        <w:rPr>
          <w:rFonts w:eastAsia="Arial"/>
          <w:b/>
          <w:color w:val="FFC000"/>
        </w:rPr>
        <w:t>sdílená</w:t>
      </w:r>
      <w:r w:rsidRPr="003D54C1">
        <w:rPr>
          <w:rFonts w:eastAsia="Arial"/>
        </w:rPr>
        <w:t>,</w:t>
      </w:r>
    </w:p>
    <w:p w:rsidR="003D54C1" w:rsidRPr="003D54C1" w:rsidRDefault="003D54C1" w:rsidP="003D54C1">
      <w:pPr>
        <w:widowControl w:val="0"/>
        <w:spacing w:line="240" w:lineRule="auto"/>
        <w:ind w:left="142" w:hanging="142"/>
        <w:rPr>
          <w:rFonts w:eastAsia="Arial"/>
        </w:rPr>
      </w:pPr>
      <w:r w:rsidRPr="003D54C1">
        <w:rPr>
          <w:rFonts w:eastAsia="Arial"/>
          <w:u w:val="single"/>
          <w:lang w:eastAsia="cs-CZ"/>
        </w:rPr>
        <w:drawing>
          <wp:anchor distT="0" distB="0" distL="114300" distR="114300" simplePos="0" relativeHeight="251691008" behindDoc="0" locked="0" layoutInCell="1" allowOverlap="1" wp14:anchorId="0577CEE6" wp14:editId="6048F6EA">
            <wp:simplePos x="0" y="0"/>
            <wp:positionH relativeFrom="margin">
              <wp:posOffset>129540</wp:posOffset>
            </wp:positionH>
            <wp:positionV relativeFrom="paragraph">
              <wp:posOffset>90805</wp:posOffset>
            </wp:positionV>
            <wp:extent cx="266400" cy="259200"/>
            <wp:effectExtent l="0" t="0" r="0" b="0"/>
            <wp:wrapSquare wrapText="bothSides"/>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3D54C1">
        <w:rPr>
          <w:rFonts w:eastAsia="Arial"/>
          <w:u w:val="single"/>
        </w:rPr>
        <w:t>Zařazení</w:t>
      </w:r>
      <w:r w:rsidRPr="003D54C1">
        <w:rPr>
          <w:rFonts w:eastAsia="Arial"/>
        </w:rPr>
        <w:t>: bojová , aktivní</w:t>
      </w:r>
      <w:r w:rsidRPr="003D54C1">
        <w:rPr>
          <w:rFonts w:eastAsia="Arial"/>
        </w:rPr>
        <w:tab/>
      </w:r>
      <w:r w:rsidRPr="003D54C1">
        <w:rPr>
          <w:rFonts w:eastAsia="Arial"/>
        </w:rPr>
        <w:tab/>
      </w:r>
      <w:r w:rsidRPr="003D54C1">
        <w:rPr>
          <w:rFonts w:eastAsia="Arial"/>
          <w:u w:val="single"/>
        </w:rPr>
        <w:t>Dostupnost</w:t>
      </w:r>
      <w:r w:rsidRPr="003D54C1">
        <w:rPr>
          <w:rFonts w:eastAsia="Arial"/>
        </w:rPr>
        <w:t xml:space="preserve">: </w:t>
      </w:r>
      <w:r w:rsidRPr="003D54C1">
        <w:rPr>
          <w:rFonts w:eastAsia="Arial"/>
          <w:b/>
          <w:highlight w:val="cyan"/>
        </w:rPr>
        <w:t>pokročilá</w:t>
      </w:r>
      <w:r w:rsidRPr="003D54C1">
        <w:rPr>
          <w:rFonts w:eastAsia="Arial"/>
        </w:rPr>
        <w:t xml:space="preserve"> (6.-10. úr.) </w:t>
      </w:r>
      <w:r w:rsidRPr="003D54C1">
        <w:rPr>
          <w:rFonts w:eastAsia="Arial"/>
        </w:rPr>
        <w:tab/>
      </w:r>
      <w:r w:rsidRPr="003D54C1">
        <w:rPr>
          <w:rFonts w:eastAsia="Arial"/>
        </w:rPr>
        <w:tab/>
      </w:r>
      <w:r w:rsidRPr="003D54C1">
        <w:rPr>
          <w:rFonts w:eastAsia="Arial"/>
          <w:u w:val="single"/>
        </w:rPr>
        <w:t>Počet stupňů</w:t>
      </w:r>
      <w:r w:rsidRPr="003D54C1">
        <w:rPr>
          <w:rFonts w:eastAsia="Arial"/>
        </w:rPr>
        <w:t>: 5</w:t>
      </w:r>
      <w:r w:rsidRPr="003D54C1">
        <w:rPr>
          <w:rFonts w:eastAsia="Arial"/>
        </w:rPr>
        <w:tab/>
      </w:r>
    </w:p>
    <w:p w:rsidR="003D54C1" w:rsidRPr="003D54C1" w:rsidRDefault="003D54C1" w:rsidP="003D54C1">
      <w:pPr>
        <w:widowControl w:val="0"/>
        <w:spacing w:line="240" w:lineRule="auto"/>
        <w:ind w:left="142" w:hanging="142"/>
        <w:rPr>
          <w:rFonts w:eastAsia="Arial"/>
        </w:rPr>
      </w:pPr>
      <w:r w:rsidRPr="003D54C1">
        <w:rPr>
          <w:rFonts w:eastAsia="Arial"/>
          <w:u w:val="single"/>
        </w:rPr>
        <w:t>Dostupná pro</w:t>
      </w:r>
      <w:r w:rsidRPr="003D54C1">
        <w:rPr>
          <w:rFonts w:eastAsia="Arial"/>
        </w:rPr>
        <w:t xml:space="preserve">: </w:t>
      </w:r>
      <w:r w:rsidRPr="003D54C1">
        <w:rPr>
          <w:rFonts w:eastAsia="Arial"/>
          <w:color w:val="00B050"/>
        </w:rPr>
        <w:t>šaman, theurg, elementalista</w:t>
      </w:r>
    </w:p>
    <w:p w:rsidR="003D54C1" w:rsidRPr="003D54C1" w:rsidRDefault="003D54C1" w:rsidP="003D54C1">
      <w:pPr>
        <w:widowControl w:val="0"/>
        <w:spacing w:line="240" w:lineRule="auto"/>
        <w:ind w:left="142" w:hanging="142"/>
        <w:rPr>
          <w:rFonts w:eastAsia="Arial"/>
        </w:rPr>
      </w:pPr>
      <w:r w:rsidRPr="003D54C1">
        <w:rPr>
          <w:rFonts w:eastAsia="Arial"/>
          <w:u w:val="single"/>
        </w:rPr>
        <w:t>Předpoklady studia</w:t>
      </w:r>
      <w:r w:rsidRPr="003D54C1">
        <w:rPr>
          <w:rFonts w:eastAsia="Arial"/>
        </w:rPr>
        <w:t xml:space="preserve">:  </w:t>
      </w:r>
      <w:r w:rsidRPr="003D54C1">
        <w:rPr>
          <w:rFonts w:eastAsia="Arial"/>
          <w:i/>
        </w:rPr>
        <w:t xml:space="preserve">dosažení </w:t>
      </w:r>
      <w:r w:rsidRPr="003D54C1">
        <w:rPr>
          <w:rFonts w:eastAsia="Arial"/>
          <w:b/>
          <w:i/>
          <w:color w:val="E36C0A"/>
        </w:rPr>
        <w:t>6. úrovně</w:t>
      </w:r>
      <w:r w:rsidRPr="003D54C1">
        <w:rPr>
          <w:rFonts w:eastAsia="Arial"/>
          <w:i/>
        </w:rPr>
        <w:t xml:space="preserve"> a zvládnutí schopnosti </w:t>
      </w:r>
      <w:r w:rsidRPr="003D54C1">
        <w:rPr>
          <w:rFonts w:eastAsia="Arial"/>
          <w:b/>
          <w:i/>
          <w:color w:val="E36C0A"/>
        </w:rPr>
        <w:t>Vyvolávání elementálů</w:t>
      </w:r>
      <w:r w:rsidRPr="003D54C1">
        <w:rPr>
          <w:rFonts w:eastAsia="Arial"/>
          <w:i/>
        </w:rPr>
        <w:t xml:space="preserve"> na </w:t>
      </w:r>
      <w:r w:rsidRPr="003D54C1">
        <w:rPr>
          <w:rFonts w:eastAsia="Arial"/>
          <w:b/>
          <w:i/>
          <w:color w:val="E36C0A"/>
        </w:rPr>
        <w:t>st. I</w:t>
      </w:r>
    </w:p>
    <w:p w:rsidR="003D54C1" w:rsidRPr="003D54C1" w:rsidRDefault="003D54C1" w:rsidP="003D54C1">
      <w:pPr>
        <w:widowControl w:val="0"/>
        <w:spacing w:line="240" w:lineRule="auto"/>
        <w:ind w:left="142" w:hanging="142"/>
        <w:rPr>
          <w:rFonts w:eastAsia="Arial"/>
        </w:rPr>
      </w:pPr>
      <w:r w:rsidRPr="003D54C1">
        <w:rPr>
          <w:rFonts w:eastAsia="Arial"/>
          <w:u w:val="single"/>
        </w:rPr>
        <w:t>Předpoklady uplatnění:</w:t>
      </w:r>
      <w:r w:rsidRPr="003D54C1">
        <w:rPr>
          <w:rFonts w:eastAsia="Arial"/>
        </w:rPr>
        <w:t xml:space="preserve"> Postava musí mít v ruce elementální hůl s dostatkem magenergie.. </w:t>
      </w:r>
    </w:p>
    <w:p w:rsidR="003D54C1" w:rsidRPr="003D54C1" w:rsidRDefault="003D54C1" w:rsidP="003D54C1">
      <w:pPr>
        <w:widowControl w:val="0"/>
        <w:spacing w:line="240" w:lineRule="auto"/>
        <w:ind w:left="142" w:hanging="142"/>
        <w:rPr>
          <w:rFonts w:eastAsia="Arial"/>
          <w:lang w:eastAsia="cs-CZ"/>
        </w:rPr>
      </w:pPr>
      <w:r w:rsidRPr="003D54C1">
        <w:rPr>
          <w:rFonts w:eastAsia="Arial"/>
          <w:u w:val="single"/>
        </w:rPr>
        <w:t>Popis a tabulka</w:t>
      </w:r>
      <w:r w:rsidRPr="003D54C1">
        <w:rPr>
          <w:rFonts w:eastAsia="Arial"/>
        </w:rPr>
        <w:t xml:space="preserve">: </w:t>
      </w:r>
      <w:r w:rsidRPr="003D54C1">
        <w:rPr>
          <w:rFonts w:eastAsia="Arial"/>
          <w:lang w:eastAsia="cs-CZ"/>
        </w:rPr>
        <w:t xml:space="preserve">postava s touto schopností se může pokoušet odvracet elementály, případně bhuty. </w:t>
      </w: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ab/>
        <w:t xml:space="preserve">Zda se odvrácení zdařilo, závisí na životaschopnosti elementála (případně síle bhuty). Proti pasti si za postavu hází PJ. </w:t>
      </w: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ab/>
      </w:r>
      <w:r w:rsidRPr="003D54C1">
        <w:rPr>
          <w:rFonts w:eastAsia="Arial"/>
          <w:lang w:eastAsia="cs-CZ"/>
        </w:rPr>
        <w:tab/>
        <w:t xml:space="preserve">Odvrácení elementála: 3k6+VOL+Bonus dle znalosti ~ 7+žvtsch elementála ~ 0. </w:t>
      </w: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ab/>
      </w:r>
      <w:r w:rsidRPr="003D54C1">
        <w:rPr>
          <w:rFonts w:eastAsia="Arial"/>
          <w:lang w:eastAsia="cs-CZ"/>
        </w:rPr>
        <w:tab/>
        <w:t xml:space="preserve">Odvrácení bhuty: 3k6+CHAR+Bonus dle znalosti ~ 14+ 2x stupeň bhuty ~ 0. </w:t>
      </w:r>
    </w:p>
    <w:p w:rsidR="003D54C1" w:rsidRPr="003D54C1" w:rsidRDefault="003D54C1" w:rsidP="003D54C1">
      <w:pPr>
        <w:widowControl w:val="0"/>
        <w:spacing w:line="240" w:lineRule="auto"/>
        <w:ind w:left="142"/>
        <w:rPr>
          <w:rFonts w:eastAsia="Arial"/>
          <w:lang w:eastAsia="cs-CZ"/>
        </w:rPr>
      </w:pPr>
      <w:r w:rsidRPr="003D54C1">
        <w:rPr>
          <w:rFonts w:eastAsia="Arial"/>
          <w:lang w:eastAsia="cs-CZ"/>
        </w:rPr>
        <w:t xml:space="preserve">Pokud bylo odvrácení úspěšné a elementál či bhuta se vrátí zpět do svého domovského živlu a v elementální holi ubude 5x žvtsch elementála (či 20x stupeň bhuty) mg (Není-li v holi dostatek mg, odvrácení se nezdaří). Při neúspěšném pokusu o odvrácení žádná magenergie neubývá. </w:t>
      </w:r>
    </w:p>
    <w:tbl>
      <w:tblPr>
        <w:tblW w:w="3220" w:type="dxa"/>
        <w:jc w:val="center"/>
        <w:tblCellMar>
          <w:left w:w="70" w:type="dxa"/>
          <w:right w:w="70" w:type="dxa"/>
        </w:tblCellMar>
        <w:tblLook w:val="04A0" w:firstRow="1" w:lastRow="0" w:firstColumn="1" w:lastColumn="0" w:noHBand="0" w:noVBand="1"/>
      </w:tblPr>
      <w:tblGrid>
        <w:gridCol w:w="720"/>
        <w:gridCol w:w="500"/>
        <w:gridCol w:w="500"/>
        <w:gridCol w:w="500"/>
        <w:gridCol w:w="500"/>
        <w:gridCol w:w="500"/>
      </w:tblGrid>
      <w:tr w:rsidR="003D54C1" w:rsidRPr="003D54C1" w:rsidTr="003D54C1">
        <w:trPr>
          <w:trHeight w:val="270"/>
          <w:jc w:val="center"/>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left"/>
              <w:rPr>
                <w:rFonts w:eastAsia="Times New Roman"/>
                <w:noProof w:val="0"/>
                <w:lang w:eastAsia="cs-CZ"/>
              </w:rPr>
            </w:pPr>
            <w:r w:rsidRPr="003D54C1">
              <w:rPr>
                <w:rFonts w:eastAsia="Times New Roman"/>
                <w:noProof w:val="0"/>
                <w:lang w:eastAsia="cs-CZ"/>
              </w:rPr>
              <w:t>Stupeň</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b/>
                <w:bCs/>
                <w:noProof w:val="0"/>
                <w:lang w:eastAsia="cs-CZ"/>
              </w:rPr>
            </w:pPr>
            <w:r w:rsidRPr="003D54C1">
              <w:rPr>
                <w:rFonts w:eastAsia="Times New Roman"/>
                <w:b/>
                <w:bCs/>
                <w:noProof w:val="0"/>
                <w:lang w:eastAsia="cs-CZ"/>
              </w:rPr>
              <w:t>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b/>
                <w:bCs/>
                <w:noProof w:val="0"/>
                <w:lang w:eastAsia="cs-CZ"/>
              </w:rPr>
            </w:pPr>
            <w:r w:rsidRPr="003D54C1">
              <w:rPr>
                <w:rFonts w:eastAsia="Times New Roman"/>
                <w:b/>
                <w:bCs/>
                <w:noProof w:val="0"/>
                <w:lang w:eastAsia="cs-CZ"/>
              </w:rPr>
              <w:t>II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b/>
                <w:bCs/>
                <w:noProof w:val="0"/>
                <w:lang w:eastAsia="cs-CZ"/>
              </w:rPr>
            </w:pPr>
            <w:r w:rsidRPr="003D54C1">
              <w:rPr>
                <w:rFonts w:eastAsia="Times New Roman"/>
                <w:b/>
                <w:bCs/>
                <w:noProof w:val="0"/>
                <w:lang w:eastAsia="cs-CZ"/>
              </w:rPr>
              <w:t>III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b/>
                <w:bCs/>
                <w:noProof w:val="0"/>
                <w:lang w:eastAsia="cs-CZ"/>
              </w:rPr>
            </w:pPr>
            <w:r w:rsidRPr="003D54C1">
              <w:rPr>
                <w:rFonts w:eastAsia="Times New Roman"/>
                <w:b/>
                <w:bCs/>
                <w:noProof w:val="0"/>
                <w:lang w:eastAsia="cs-CZ"/>
              </w:rPr>
              <w:t>IV</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b/>
                <w:bCs/>
                <w:noProof w:val="0"/>
                <w:lang w:eastAsia="cs-CZ"/>
              </w:rPr>
            </w:pPr>
            <w:r w:rsidRPr="003D54C1">
              <w:rPr>
                <w:rFonts w:eastAsia="Times New Roman"/>
                <w:b/>
                <w:bCs/>
                <w:noProof w:val="0"/>
                <w:lang w:eastAsia="cs-CZ"/>
              </w:rPr>
              <w:t>V</w:t>
            </w:r>
          </w:p>
        </w:tc>
      </w:tr>
      <w:tr w:rsidR="003D54C1" w:rsidRPr="003D54C1" w:rsidTr="003D54C1">
        <w:trPr>
          <w:trHeight w:val="27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noProof w:val="0"/>
                <w:lang w:eastAsia="cs-CZ"/>
              </w:rPr>
            </w:pPr>
            <w:r w:rsidRPr="003D54C1">
              <w:rPr>
                <w:rFonts w:eastAsia="Times New Roman"/>
                <w:noProof w:val="0"/>
                <w:lang w:eastAsia="cs-CZ"/>
              </w:rPr>
              <w:t>Bonus</w:t>
            </w:r>
          </w:p>
        </w:tc>
        <w:tc>
          <w:tcPr>
            <w:tcW w:w="500"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noProof w:val="0"/>
                <w:lang w:eastAsia="cs-CZ"/>
              </w:rPr>
            </w:pPr>
            <w:r w:rsidRPr="003D54C1">
              <w:rPr>
                <w:rFonts w:eastAsia="Times New Roman"/>
                <w:noProof w:val="0"/>
                <w:lang w:eastAsia="cs-CZ"/>
              </w:rPr>
              <w:t>0</w:t>
            </w:r>
          </w:p>
        </w:tc>
        <w:tc>
          <w:tcPr>
            <w:tcW w:w="500"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noProof w:val="0"/>
                <w:lang w:eastAsia="cs-CZ"/>
              </w:rPr>
            </w:pPr>
            <w:r w:rsidRPr="003D54C1">
              <w:rPr>
                <w:rFonts w:eastAsia="Times New Roman"/>
                <w:noProof w:val="0"/>
                <w:lang w:eastAsia="cs-CZ"/>
              </w:rPr>
              <w:t>+1</w:t>
            </w:r>
          </w:p>
        </w:tc>
        <w:tc>
          <w:tcPr>
            <w:tcW w:w="500"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noProof w:val="0"/>
                <w:lang w:eastAsia="cs-CZ"/>
              </w:rPr>
            </w:pPr>
            <w:r w:rsidRPr="003D54C1">
              <w:rPr>
                <w:rFonts w:eastAsia="Times New Roman"/>
                <w:noProof w:val="0"/>
                <w:lang w:eastAsia="cs-CZ"/>
              </w:rPr>
              <w:t>+2</w:t>
            </w:r>
          </w:p>
        </w:tc>
        <w:tc>
          <w:tcPr>
            <w:tcW w:w="500"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noProof w:val="0"/>
                <w:lang w:eastAsia="cs-CZ"/>
              </w:rPr>
            </w:pPr>
            <w:r w:rsidRPr="003D54C1">
              <w:rPr>
                <w:rFonts w:eastAsia="Times New Roman"/>
                <w:noProof w:val="0"/>
                <w:lang w:eastAsia="cs-CZ"/>
              </w:rPr>
              <w:t>+3</w:t>
            </w:r>
          </w:p>
        </w:tc>
        <w:tc>
          <w:tcPr>
            <w:tcW w:w="500"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noProof w:val="0"/>
                <w:lang w:eastAsia="cs-CZ"/>
              </w:rPr>
            </w:pPr>
            <w:r w:rsidRPr="003D54C1">
              <w:rPr>
                <w:rFonts w:eastAsia="Times New Roman"/>
                <w:noProof w:val="0"/>
                <w:lang w:eastAsia="cs-CZ"/>
              </w:rPr>
              <w:t>+5</w:t>
            </w:r>
          </w:p>
        </w:tc>
      </w:tr>
    </w:tbl>
    <w:p w:rsidR="003D54C1" w:rsidRPr="003D54C1" w:rsidRDefault="003D54C1" w:rsidP="003D54C1">
      <w:pPr>
        <w:widowControl w:val="0"/>
        <w:spacing w:line="240" w:lineRule="auto"/>
        <w:ind w:left="142" w:hanging="142"/>
        <w:rPr>
          <w:rFonts w:eastAsia="Arial"/>
        </w:rPr>
      </w:pPr>
      <w:r w:rsidRPr="003D54C1">
        <w:rPr>
          <w:rFonts w:eastAsia="Arial"/>
        </w:rPr>
        <w:t xml:space="preserve">   Aktivace schopnosti: 3 akce soustředění</w:t>
      </w:r>
    </w:p>
    <w:p w:rsidR="003D54C1" w:rsidRPr="003D54C1" w:rsidRDefault="003D54C1" w:rsidP="003D54C1">
      <w:pPr>
        <w:widowControl w:val="0"/>
        <w:spacing w:line="240" w:lineRule="auto"/>
        <w:ind w:left="142" w:hanging="142"/>
        <w:rPr>
          <w:rFonts w:eastAsia="Arial"/>
        </w:rPr>
      </w:pPr>
      <w:r w:rsidRPr="003D54C1">
        <w:rPr>
          <w:rFonts w:eastAsia="Arial"/>
        </w:rPr>
        <w:tab/>
        <w:t>Dosah: 20 sáhů u elementálů, 200 sáhů u bhuty</w:t>
      </w:r>
    </w:p>
    <w:p w:rsidR="003D54C1" w:rsidRPr="003D54C1" w:rsidRDefault="003D54C1" w:rsidP="003D54C1">
      <w:pPr>
        <w:widowControl w:val="0"/>
        <w:spacing w:line="240" w:lineRule="auto"/>
        <w:ind w:left="142"/>
        <w:rPr>
          <w:rFonts w:eastAsia="Arial"/>
        </w:rPr>
      </w:pPr>
      <w:r w:rsidRPr="003D54C1">
        <w:rPr>
          <w:rFonts w:eastAsia="Arial"/>
        </w:rPr>
        <w:t>Rozsah:1 elementál / bhuta</w:t>
      </w:r>
    </w:p>
    <w:p w:rsidR="003D54C1" w:rsidRPr="003D54C1" w:rsidRDefault="003D54C1" w:rsidP="003D54C1">
      <w:pPr>
        <w:widowControl w:val="0"/>
        <w:spacing w:line="240" w:lineRule="auto"/>
        <w:ind w:left="142" w:hanging="142"/>
        <w:rPr>
          <w:rFonts w:eastAsia="Arial"/>
        </w:rPr>
      </w:pPr>
      <w:r w:rsidRPr="003D54C1">
        <w:rPr>
          <w:rFonts w:eastAsia="Arial"/>
        </w:rPr>
        <w:tab/>
        <w:t>Trvání: stále</w:t>
      </w:r>
    </w:p>
    <w:p w:rsidR="003D54C1" w:rsidRPr="003D54C1" w:rsidRDefault="003D54C1" w:rsidP="003D54C1">
      <w:pPr>
        <w:widowControl w:val="0"/>
        <w:spacing w:line="240" w:lineRule="auto"/>
        <w:ind w:left="142" w:hanging="142"/>
        <w:rPr>
          <w:rFonts w:eastAsia="Arial"/>
        </w:rPr>
      </w:pPr>
      <w:r w:rsidRPr="003D54C1">
        <w:rPr>
          <w:rFonts w:eastAsia="Arial"/>
        </w:rPr>
        <w:tab/>
        <w:t>Četnost: na 1 cíl pouze 1x (další pokusy jsou automaticky neúspěšné.</w:t>
      </w:r>
    </w:p>
    <w:p w:rsidR="003D54C1" w:rsidRPr="003D54C1" w:rsidRDefault="003D54C1" w:rsidP="003D54C1">
      <w:pPr>
        <w:widowControl w:val="0"/>
        <w:spacing w:line="240" w:lineRule="auto"/>
        <w:ind w:left="142" w:hanging="142"/>
        <w:rPr>
          <w:rFonts w:eastAsia="Arial"/>
        </w:rPr>
      </w:pPr>
    </w:p>
    <w:p w:rsidR="003D54C1" w:rsidRPr="003D54C1" w:rsidRDefault="003D54C1" w:rsidP="003D54C1">
      <w:pPr>
        <w:widowControl w:val="0"/>
        <w:spacing w:line="240" w:lineRule="auto"/>
        <w:ind w:left="142" w:hanging="142"/>
        <w:jc w:val="center"/>
        <w:rPr>
          <w:rFonts w:eastAsia="Arial"/>
          <w:u w:val="single"/>
        </w:rPr>
      </w:pPr>
      <w:r w:rsidRPr="003D54C1">
        <w:rPr>
          <w:rFonts w:eastAsia="Arial"/>
          <w:b/>
        </w:rPr>
        <w:t xml:space="preserve">- </w:t>
      </w:r>
      <w:hyperlink w:anchor="Seznam" w:history="1">
        <w:r w:rsidRPr="003D54C1">
          <w:rPr>
            <w:rFonts w:eastAsia="Arial"/>
            <w:b/>
            <w:color w:val="0000FF"/>
            <w:u w:val="single"/>
          </w:rPr>
          <w:t>Zpět</w:t>
        </w:r>
      </w:hyperlink>
      <w:r w:rsidRPr="003D54C1">
        <w:rPr>
          <w:rFonts w:eastAsia="Arial"/>
          <w:b/>
        </w:rPr>
        <w:t xml:space="preserve"> -</w:t>
      </w:r>
    </w:p>
    <w:p w:rsidR="003D54C1" w:rsidRPr="003D54C1" w:rsidRDefault="003D54C1" w:rsidP="003D54C1">
      <w:pPr>
        <w:widowControl w:val="0"/>
        <w:spacing w:line="240" w:lineRule="auto"/>
        <w:ind w:left="142" w:hanging="142"/>
        <w:rPr>
          <w:rFonts w:eastAsia="Arial"/>
        </w:rPr>
      </w:pPr>
    </w:p>
    <w:p w:rsidR="004552A7" w:rsidRPr="00695956" w:rsidRDefault="004552A7" w:rsidP="004552A7">
      <w:pPr>
        <w:widowControl w:val="0"/>
        <w:spacing w:line="240" w:lineRule="auto"/>
        <w:ind w:left="142" w:hanging="142"/>
        <w:rPr>
          <w:rFonts w:eastAsia="Arial"/>
        </w:rPr>
      </w:pPr>
      <w:r w:rsidRPr="00695956">
        <w:rPr>
          <w:rFonts w:eastAsia="Arial"/>
          <w:u w:val="single"/>
        </w:rPr>
        <w:t xml:space="preserve">Schopnost: </w:t>
      </w:r>
      <w:bookmarkStart w:id="14" w:name="Ochocovani_zvirat"/>
      <w:r w:rsidRPr="00695956">
        <w:rPr>
          <w:rFonts w:eastAsia="Arial"/>
          <w:b/>
          <w:sz w:val="24"/>
        </w:rPr>
        <w:t>Ochočování zvířat</w:t>
      </w:r>
      <w:r w:rsidRPr="00695956">
        <w:rPr>
          <w:rFonts w:eastAsia="Arial"/>
          <w:b/>
          <w:sz w:val="24"/>
        </w:rPr>
        <w:tab/>
      </w:r>
      <w:bookmarkEnd w:id="14"/>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FFC000"/>
        </w:rPr>
        <w:t>sdílená</w:t>
      </w:r>
      <w:r>
        <w:rPr>
          <w:rFonts w:eastAsia="Arial"/>
        </w:rPr>
        <w:t xml:space="preserve"> </w:t>
      </w:r>
    </w:p>
    <w:p w:rsidR="004552A7" w:rsidRPr="00695956" w:rsidRDefault="004552A7" w:rsidP="004552A7">
      <w:pPr>
        <w:widowControl w:val="0"/>
        <w:spacing w:line="240" w:lineRule="auto"/>
        <w:ind w:left="142" w:hanging="142"/>
        <w:rPr>
          <w:rFonts w:eastAsia="Arial"/>
        </w:rPr>
      </w:pPr>
      <w:r w:rsidRPr="00695956">
        <w:rPr>
          <w:rFonts w:eastAsia="Arial"/>
          <w:lang w:eastAsia="cs-CZ"/>
        </w:rPr>
        <w:drawing>
          <wp:anchor distT="0" distB="0" distL="114300" distR="114300" simplePos="0" relativeHeight="251728896" behindDoc="0" locked="0" layoutInCell="1" allowOverlap="1" wp14:anchorId="6DB7A49E" wp14:editId="39333B03">
            <wp:simplePos x="0" y="0"/>
            <wp:positionH relativeFrom="margin">
              <wp:posOffset>121920</wp:posOffset>
            </wp:positionH>
            <wp:positionV relativeFrom="paragraph">
              <wp:posOffset>99060</wp:posOffset>
            </wp:positionV>
            <wp:extent cx="251460" cy="254000"/>
            <wp:effectExtent l="0" t="0" r="0" b="0"/>
            <wp:wrapSquare wrapText="bothSides"/>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nebojová, aktivní</w:t>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w:t>
      </w:r>
      <w:r w:rsidRPr="00695956">
        <w:rPr>
          <w:rFonts w:eastAsia="Arial"/>
        </w:rPr>
        <w:tab/>
      </w:r>
      <w:r w:rsidRPr="00695956">
        <w:rPr>
          <w:rFonts w:eastAsia="Arial"/>
        </w:rPr>
        <w:tab/>
      </w:r>
      <w:r w:rsidRPr="00695956">
        <w:rPr>
          <w:rFonts w:eastAsia="Arial"/>
          <w:u w:val="single"/>
        </w:rPr>
        <w:t>Počet stupňů</w:t>
      </w:r>
      <w:r w:rsidRPr="00695956">
        <w:rPr>
          <w:rFonts w:eastAsia="Arial"/>
        </w:rPr>
        <w:t xml:space="preserve">: </w:t>
      </w:r>
      <w:r>
        <w:rPr>
          <w:rFonts w:eastAsia="Arial"/>
        </w:rPr>
        <w:t>1</w:t>
      </w:r>
      <w:r w:rsidRPr="00695956">
        <w:rPr>
          <w:rFonts w:eastAsia="Arial"/>
        </w:rPr>
        <w:t xml:space="preserve"> </w:t>
      </w:r>
    </w:p>
    <w:p w:rsidR="004552A7" w:rsidRPr="00695956" w:rsidRDefault="004552A7" w:rsidP="004552A7">
      <w:pPr>
        <w:widowControl w:val="0"/>
        <w:spacing w:line="240" w:lineRule="auto"/>
        <w:ind w:left="142" w:hanging="142"/>
        <w:rPr>
          <w:rFonts w:eastAsia="Arial"/>
          <w:color w:val="00B050"/>
        </w:rPr>
      </w:pPr>
      <w:r w:rsidRPr="00695956">
        <w:rPr>
          <w:rFonts w:eastAsia="Arial"/>
          <w:u w:val="single"/>
        </w:rPr>
        <w:t>Dostupná pro</w:t>
      </w:r>
      <w:r w:rsidRPr="00695956">
        <w:rPr>
          <w:rFonts w:eastAsia="Arial"/>
        </w:rPr>
        <w:t xml:space="preserve">: </w:t>
      </w:r>
      <w:r w:rsidRPr="00EA27F6">
        <w:rPr>
          <w:rFonts w:eastAsia="Arial"/>
          <w:color w:val="00B050"/>
        </w:rPr>
        <w:t>hraničář</w:t>
      </w:r>
      <w:r>
        <w:rPr>
          <w:rFonts w:eastAsia="Arial"/>
        </w:rPr>
        <w:t xml:space="preserve"> </w:t>
      </w:r>
      <w:r w:rsidRPr="00EA27F6">
        <w:rPr>
          <w:rFonts w:eastAsia="Arial"/>
        </w:rPr>
        <w:t>(stopař, zaklínač, vědma, démonik)</w:t>
      </w:r>
      <w:r>
        <w:rPr>
          <w:rFonts w:eastAsia="Arial"/>
          <w:color w:val="00B050"/>
        </w:rPr>
        <w:t xml:space="preserve">, bard, bojovník, druid, lupič, </w:t>
      </w:r>
      <w:r w:rsidRPr="00695956">
        <w:rPr>
          <w:rFonts w:eastAsia="Arial"/>
          <w:color w:val="00B050"/>
        </w:rPr>
        <w:t xml:space="preserve">šaman, </w:t>
      </w:r>
      <w:r>
        <w:rPr>
          <w:rFonts w:eastAsia="Arial"/>
          <w:color w:val="00B050"/>
        </w:rPr>
        <w:t>apatykář,</w:t>
      </w:r>
      <w:r w:rsidRPr="00695956">
        <w:rPr>
          <w:rFonts w:eastAsia="Arial"/>
          <w:color w:val="00B050"/>
        </w:rPr>
        <w:t xml:space="preserve"> lovec netvorů, pán zvířat,</w:t>
      </w:r>
      <w:r>
        <w:rPr>
          <w:rFonts w:eastAsia="Arial"/>
          <w:color w:val="00B050"/>
        </w:rPr>
        <w:t xml:space="preserve"> </w:t>
      </w:r>
    </w:p>
    <w:p w:rsidR="004552A7" w:rsidRPr="00695956" w:rsidRDefault="004552A7" w:rsidP="004552A7">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w:t>
      </w:r>
      <w:r w:rsidRPr="00A87625">
        <w:rPr>
          <w:rFonts w:eastAsia="Arial"/>
          <w:i/>
        </w:rPr>
        <w:t xml:space="preserve">dovednost </w:t>
      </w:r>
      <w:r w:rsidRPr="00A87625">
        <w:rPr>
          <w:rFonts w:eastAsia="Arial"/>
          <w:i/>
          <w:color w:val="C45911" w:themeColor="accent2" w:themeShade="BF"/>
        </w:rPr>
        <w:t>Péče o zvířata</w:t>
      </w:r>
      <w:r w:rsidRPr="00A87625">
        <w:rPr>
          <w:rFonts w:eastAsia="Arial"/>
          <w:i/>
        </w:rPr>
        <w:t xml:space="preserve"> alespoň </w:t>
      </w:r>
      <w:r w:rsidRPr="00A87625">
        <w:rPr>
          <w:rFonts w:eastAsia="Arial"/>
          <w:i/>
          <w:color w:val="C45911" w:themeColor="accent2" w:themeShade="BF"/>
        </w:rPr>
        <w:t>Velmi špatně</w:t>
      </w:r>
      <w:r>
        <w:rPr>
          <w:rFonts w:eastAsia="Arial"/>
        </w:rPr>
        <w:t xml:space="preserve">. </w:t>
      </w:r>
    </w:p>
    <w:p w:rsidR="004552A7" w:rsidRPr="00695956" w:rsidRDefault="004552A7" w:rsidP="004552A7">
      <w:pPr>
        <w:widowControl w:val="0"/>
        <w:spacing w:line="240" w:lineRule="auto"/>
        <w:ind w:left="142" w:hanging="142"/>
        <w:rPr>
          <w:rFonts w:eastAsia="Arial"/>
        </w:rPr>
      </w:pPr>
      <w:r w:rsidRPr="00695956">
        <w:rPr>
          <w:rFonts w:eastAsia="Arial"/>
          <w:u w:val="single"/>
        </w:rPr>
        <w:lastRenderedPageBreak/>
        <w:t>Předpoklady uplatnění:</w:t>
      </w:r>
      <w:r w:rsidRPr="00695956">
        <w:rPr>
          <w:rFonts w:eastAsia="Arial"/>
        </w:rPr>
        <w:t xml:space="preserve"> ulovení (nebo jiné získání) živého, neochočeného zvířete</w:t>
      </w:r>
    </w:p>
    <w:p w:rsidR="004552A7" w:rsidRPr="00695956" w:rsidRDefault="004552A7" w:rsidP="004552A7">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postavy s touto schopnosti se mohou pokoušet o ochočení zvířat, které získají živé. Ochočit je možné jen zvířata (INT = 1) a to ještě ne všechna (zda lze dané zvíře ochočit se postava může dozvědět díky znalosti </w:t>
      </w:r>
      <w:r w:rsidRPr="00695956">
        <w:rPr>
          <w:rFonts w:eastAsia="Arial"/>
          <w:color w:val="E36C0A"/>
        </w:rPr>
        <w:t>zoologie</w:t>
      </w:r>
      <w:r w:rsidRPr="00695956">
        <w:rPr>
          <w:rFonts w:eastAsia="Arial"/>
        </w:rPr>
        <w:t xml:space="preserve">, nebo experimentováním). </w:t>
      </w:r>
    </w:p>
    <w:p w:rsidR="004552A7" w:rsidRPr="00695956" w:rsidRDefault="004552A7" w:rsidP="004552A7">
      <w:pPr>
        <w:widowControl w:val="0"/>
        <w:spacing w:line="240" w:lineRule="auto"/>
        <w:ind w:left="142" w:hanging="142"/>
        <w:rPr>
          <w:rFonts w:eastAsia="Arial"/>
        </w:rPr>
      </w:pPr>
      <w:r w:rsidRPr="00695956">
        <w:rPr>
          <w:rFonts w:eastAsia="Arial"/>
        </w:rPr>
        <w:t xml:space="preserve">Ochočená zvířata budou poslouchat naučené příkazy, ale zachovávají si svoji nezávislost a přirozené reakce. Ochočená zvířata ztratí přirozenou plachost, reagují klidně na přítomnost krotitele (případně dalších osob), dovolí mu (/jim) na sebe usednout (či se nechá pohladit) a poslouchají příkazy (např. „hyjé“, „prr“, „přines“, „lehni“, „ticho“, „zabij“, „leť“, ...). </w:t>
      </w:r>
    </w:p>
    <w:p w:rsidR="004552A7" w:rsidRPr="00695956" w:rsidRDefault="004552A7" w:rsidP="004552A7">
      <w:pPr>
        <w:widowControl w:val="0"/>
        <w:spacing w:line="240" w:lineRule="auto"/>
        <w:ind w:left="142" w:hanging="142"/>
        <w:rPr>
          <w:rFonts w:eastAsia="Arial"/>
        </w:rPr>
      </w:pPr>
      <w:r w:rsidRPr="00695956">
        <w:rPr>
          <w:rFonts w:eastAsia="Arial"/>
        </w:rPr>
        <w:t xml:space="preserve">Ochočené zvíře se naučí reagovat nejprve na 1 příkaz. Naučení dalšímu příkazu trvá stejnou dobu jako ochočení (hází se opět na ochočení, ale v případný neúspěch nemá vliv na ochočení, pouze na naučení se dalšímu příkazu). </w:t>
      </w:r>
    </w:p>
    <w:p w:rsidR="004552A7" w:rsidRPr="00695956" w:rsidRDefault="004552A7" w:rsidP="004552A7">
      <w:pPr>
        <w:widowControl w:val="0"/>
        <w:spacing w:line="240" w:lineRule="auto"/>
        <w:ind w:left="142" w:hanging="142"/>
        <w:rPr>
          <w:rFonts w:eastAsia="Arial"/>
        </w:rPr>
      </w:pPr>
      <w:r w:rsidRPr="00695956">
        <w:rPr>
          <w:rFonts w:eastAsia="Arial"/>
        </w:rPr>
        <w:t xml:space="preserve">Na ochočení se hází: </w:t>
      </w:r>
      <w:r w:rsidRPr="00695956">
        <w:rPr>
          <w:rFonts w:eastAsia="Arial"/>
          <w:b/>
        </w:rPr>
        <w:t>Péče o zvířata</w:t>
      </w:r>
      <w:r w:rsidRPr="00695956">
        <w:rPr>
          <w:rFonts w:eastAsia="Arial"/>
        </w:rPr>
        <w:t xml:space="preserve"> ~ </w:t>
      </w:r>
      <w:r w:rsidRPr="00695956">
        <w:rPr>
          <w:rFonts w:eastAsia="Arial"/>
          <w:b/>
        </w:rPr>
        <w:t>X</w:t>
      </w:r>
      <w:r w:rsidRPr="00695956">
        <w:rPr>
          <w:rFonts w:eastAsia="Arial"/>
        </w:rPr>
        <w:t xml:space="preserve"> (dle tabulek PJ a stáří zvířete) ~ ochočení / zvýšení náročnosti ochočení o 1 </w:t>
      </w:r>
    </w:p>
    <w:p w:rsidR="004552A7" w:rsidRPr="00695956" w:rsidRDefault="004552A7" w:rsidP="004552A7">
      <w:pPr>
        <w:widowControl w:val="0"/>
        <w:spacing w:line="240" w:lineRule="auto"/>
        <w:ind w:left="142" w:hanging="142"/>
        <w:rPr>
          <w:rFonts w:eastAsia="Arial"/>
        </w:rPr>
      </w:pPr>
      <w:r w:rsidRPr="00695956">
        <w:rPr>
          <w:rFonts w:eastAsia="Arial"/>
        </w:rPr>
        <w:t xml:space="preserve">(Náročnost se zvýší pro všechny, ne jen pro toho, kdo se o něj pokusil). O ochočení jednoho zvířete je možné se pokoušet opakovaně, ale po každém neúspěchu se náročnost zvyšuje. </w:t>
      </w:r>
    </w:p>
    <w:p w:rsidR="004552A7" w:rsidRPr="00695956" w:rsidRDefault="004552A7" w:rsidP="004552A7">
      <w:pPr>
        <w:widowControl w:val="0"/>
        <w:spacing w:line="240" w:lineRule="auto"/>
        <w:ind w:left="142" w:hanging="142"/>
        <w:rPr>
          <w:rFonts w:eastAsia="Arial"/>
        </w:rPr>
      </w:pPr>
      <w:r w:rsidRPr="00695956">
        <w:rPr>
          <w:rFonts w:eastAsia="Arial"/>
        </w:rPr>
        <w:t xml:space="preserve">Ochočovat zvíře může současně jen jedna postava. </w:t>
      </w:r>
    </w:p>
    <w:p w:rsidR="004552A7" w:rsidRPr="00695956" w:rsidRDefault="004552A7" w:rsidP="004552A7">
      <w:pPr>
        <w:widowControl w:val="0"/>
        <w:spacing w:line="240" w:lineRule="auto"/>
        <w:ind w:left="142" w:hanging="142"/>
        <w:rPr>
          <w:rFonts w:eastAsia="Arial"/>
        </w:rPr>
      </w:pPr>
      <w:r w:rsidRPr="00695956">
        <w:rPr>
          <w:rFonts w:eastAsia="Arial"/>
        </w:rPr>
        <w:t xml:space="preserve">Ochočování trvá minimálně jednu časovou jednotku, uvedenou u daného zvířete v zoologii. Pokud je doba dvojnásobná, náročnost ochočení klesá o 1. Pokud pětinásobná, pak o 2. (více ji snížit nelze). Pokud je doba kratší než potřebná, ochočování neuspěje. </w:t>
      </w:r>
    </w:p>
    <w:p w:rsidR="004552A7" w:rsidRPr="00695956" w:rsidRDefault="004552A7" w:rsidP="004552A7">
      <w:pPr>
        <w:widowControl w:val="0"/>
        <w:spacing w:line="240" w:lineRule="auto"/>
        <w:ind w:left="142" w:hanging="142"/>
        <w:rPr>
          <w:rFonts w:eastAsia="Arial"/>
        </w:rPr>
      </w:pPr>
      <w:r w:rsidRPr="00695956">
        <w:rPr>
          <w:rFonts w:eastAsia="Arial"/>
        </w:rPr>
        <w:t xml:space="preserve">Ochočit lze snáze mláďata (náročnost menší o 1). Staré jedince už obtížně (náročnost vyšší o 1). </w:t>
      </w:r>
    </w:p>
    <w:p w:rsidR="004552A7" w:rsidRPr="00695956" w:rsidRDefault="004552A7" w:rsidP="004552A7">
      <w:pPr>
        <w:widowControl w:val="0"/>
        <w:spacing w:line="240" w:lineRule="auto"/>
        <w:ind w:left="142" w:hanging="142"/>
        <w:rPr>
          <w:rFonts w:eastAsia="Arial"/>
        </w:rPr>
      </w:pPr>
    </w:p>
    <w:p w:rsidR="004552A7" w:rsidRPr="00695956" w:rsidRDefault="004552A7" w:rsidP="004552A7">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4552A7" w:rsidRPr="00695956" w:rsidRDefault="004552A7" w:rsidP="004552A7">
      <w:pPr>
        <w:widowControl w:val="0"/>
        <w:spacing w:line="240" w:lineRule="auto"/>
        <w:ind w:left="142" w:hanging="142"/>
        <w:rPr>
          <w:rFonts w:eastAsia="Arial"/>
        </w:rPr>
      </w:pPr>
    </w:p>
    <w:p w:rsidR="003D54C1" w:rsidRPr="003D54C1" w:rsidRDefault="003D54C1" w:rsidP="003D54C1">
      <w:pPr>
        <w:widowControl w:val="0"/>
        <w:spacing w:line="240" w:lineRule="auto"/>
        <w:ind w:left="142" w:hanging="142"/>
        <w:rPr>
          <w:rFonts w:eastAsia="Arial"/>
        </w:rPr>
      </w:pPr>
      <w:r w:rsidRPr="003D54C1">
        <w:rPr>
          <w:rFonts w:eastAsia="Arial"/>
          <w:u w:val="single"/>
        </w:rPr>
        <w:t xml:space="preserve">Schopnost: </w:t>
      </w:r>
      <w:bookmarkStart w:id="15" w:name="PB_vrhaci_zbrane"/>
      <w:r w:rsidRPr="003D54C1">
        <w:rPr>
          <w:rFonts w:eastAsia="Arial"/>
          <w:b/>
          <w:sz w:val="24"/>
        </w:rPr>
        <w:t xml:space="preserve">Pokročilý </w:t>
      </w:r>
      <w:bookmarkEnd w:id="15"/>
      <w:r w:rsidRPr="003D54C1">
        <w:rPr>
          <w:rFonts w:eastAsia="Arial"/>
          <w:b/>
          <w:sz w:val="24"/>
        </w:rPr>
        <w:t>vrh</w:t>
      </w:r>
      <w:r w:rsidRPr="003D54C1">
        <w:rPr>
          <w:rFonts w:eastAsia="Arial"/>
          <w:b/>
          <w:sz w:val="24"/>
        </w:rPr>
        <w:tab/>
      </w:r>
      <w:r w:rsidRPr="003D54C1">
        <w:rPr>
          <w:rFonts w:eastAsia="Arial"/>
        </w:rPr>
        <w:tab/>
      </w:r>
      <w:r w:rsidRPr="003D54C1">
        <w:rPr>
          <w:rFonts w:eastAsia="Arial"/>
        </w:rPr>
        <w:tab/>
      </w:r>
      <w:r w:rsidRPr="003D54C1">
        <w:rPr>
          <w:rFonts w:eastAsia="Arial"/>
        </w:rPr>
        <w:tab/>
      </w:r>
      <w:r w:rsidRPr="003D54C1">
        <w:rPr>
          <w:rFonts w:eastAsia="Arial"/>
          <w:u w:val="single"/>
        </w:rPr>
        <w:t>Kategorie:</w:t>
      </w:r>
      <w:r w:rsidRPr="003D54C1">
        <w:rPr>
          <w:rFonts w:eastAsia="Arial"/>
        </w:rPr>
        <w:t xml:space="preserve">  </w:t>
      </w:r>
      <w:r w:rsidRPr="003D54C1">
        <w:rPr>
          <w:rFonts w:eastAsia="Arial"/>
          <w:b/>
          <w:color w:val="FFC000"/>
        </w:rPr>
        <w:t>sdílená</w:t>
      </w:r>
      <w:r w:rsidRPr="003D54C1">
        <w:rPr>
          <w:rFonts w:eastAsia="Arial"/>
        </w:rPr>
        <w:t xml:space="preserve"> </w:t>
      </w:r>
    </w:p>
    <w:p w:rsidR="003D54C1" w:rsidRPr="003D54C1" w:rsidRDefault="003D54C1" w:rsidP="003D54C1">
      <w:pPr>
        <w:widowControl w:val="0"/>
        <w:spacing w:line="240" w:lineRule="auto"/>
        <w:ind w:left="142" w:hanging="142"/>
        <w:rPr>
          <w:rFonts w:eastAsia="Arial"/>
        </w:rPr>
      </w:pPr>
      <w:r w:rsidRPr="003D54C1">
        <w:rPr>
          <w:rFonts w:eastAsia="Arial"/>
          <w:lang w:eastAsia="cs-CZ"/>
        </w:rPr>
        <w:drawing>
          <wp:anchor distT="0" distB="0" distL="114300" distR="114300" simplePos="0" relativeHeight="251695104" behindDoc="0" locked="0" layoutInCell="1" allowOverlap="1" wp14:anchorId="504685E7" wp14:editId="3C8BC503">
            <wp:simplePos x="0" y="0"/>
            <wp:positionH relativeFrom="margin">
              <wp:posOffset>129540</wp:posOffset>
            </wp:positionH>
            <wp:positionV relativeFrom="paragraph">
              <wp:posOffset>98425</wp:posOffset>
            </wp:positionV>
            <wp:extent cx="251460" cy="254000"/>
            <wp:effectExtent l="0" t="0" r="0" b="0"/>
            <wp:wrapSquare wrapText="bothSides"/>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3D54C1">
        <w:rPr>
          <w:rFonts w:eastAsia="Arial"/>
          <w:u w:val="single"/>
        </w:rPr>
        <w:t>Zařazení</w:t>
      </w:r>
      <w:r w:rsidRPr="003D54C1">
        <w:rPr>
          <w:rFonts w:eastAsia="Arial"/>
        </w:rPr>
        <w:t>: bojová, pasivní</w:t>
      </w:r>
      <w:r w:rsidRPr="003D54C1">
        <w:rPr>
          <w:rFonts w:eastAsia="Arial"/>
        </w:rPr>
        <w:tab/>
      </w:r>
      <w:r w:rsidRPr="003D54C1">
        <w:rPr>
          <w:rFonts w:eastAsia="Arial"/>
        </w:rPr>
        <w:tab/>
      </w:r>
      <w:r w:rsidRPr="003D54C1">
        <w:rPr>
          <w:rFonts w:eastAsia="Arial"/>
        </w:rPr>
        <w:tab/>
      </w:r>
      <w:r w:rsidRPr="003D54C1">
        <w:rPr>
          <w:rFonts w:eastAsia="Arial"/>
          <w:u w:val="single"/>
        </w:rPr>
        <w:t>Dostupnost</w:t>
      </w:r>
      <w:r w:rsidRPr="003D54C1">
        <w:rPr>
          <w:rFonts w:eastAsia="Arial"/>
        </w:rPr>
        <w:t xml:space="preserve">: </w:t>
      </w:r>
      <w:r w:rsidRPr="003D54C1">
        <w:rPr>
          <w:rFonts w:eastAsia="Arial"/>
          <w:b/>
          <w:highlight w:val="green"/>
        </w:rPr>
        <w:t>základní</w:t>
      </w:r>
      <w:r w:rsidRPr="003D54C1">
        <w:rPr>
          <w:rFonts w:eastAsia="Arial"/>
        </w:rPr>
        <w:t xml:space="preserve"> (1.-5. úr.) </w:t>
      </w:r>
      <w:r w:rsidRPr="003D54C1">
        <w:rPr>
          <w:rFonts w:eastAsia="Arial"/>
        </w:rPr>
        <w:tab/>
      </w:r>
      <w:r w:rsidRPr="003D54C1">
        <w:rPr>
          <w:rFonts w:eastAsia="Arial"/>
          <w:u w:val="single"/>
        </w:rPr>
        <w:t>Počet stupňů</w:t>
      </w:r>
      <w:r w:rsidRPr="003D54C1">
        <w:rPr>
          <w:rFonts w:eastAsia="Arial"/>
        </w:rPr>
        <w:t>: 5</w:t>
      </w:r>
      <w:r w:rsidRPr="003D54C1">
        <w:rPr>
          <w:rFonts w:eastAsia="Arial"/>
        </w:rPr>
        <w:tab/>
      </w:r>
    </w:p>
    <w:p w:rsidR="003D54C1" w:rsidRPr="003D54C1" w:rsidRDefault="003D54C1" w:rsidP="003D54C1">
      <w:pPr>
        <w:widowControl w:val="0"/>
        <w:spacing w:line="240" w:lineRule="auto"/>
        <w:ind w:left="142" w:hanging="142"/>
        <w:rPr>
          <w:rFonts w:eastAsia="Arial"/>
        </w:rPr>
      </w:pPr>
      <w:r w:rsidRPr="003D54C1">
        <w:rPr>
          <w:rFonts w:eastAsia="Arial"/>
          <w:u w:val="single"/>
        </w:rPr>
        <w:t>Dostupná pro</w:t>
      </w:r>
      <w:r w:rsidRPr="003D54C1">
        <w:rPr>
          <w:rFonts w:eastAsia="Arial"/>
        </w:rPr>
        <w:t xml:space="preserve">: </w:t>
      </w:r>
      <w:r w:rsidRPr="003D54C1">
        <w:rPr>
          <w:rFonts w:eastAsia="Arial"/>
          <w:color w:val="00B050"/>
        </w:rPr>
        <w:t>démonik, badatel, lupič, šinobi, assassin, šaman, pyrofor, vědma, okultista, lovec netvorů, pán zvířat, lovec pokladů, elementalista, apatykář</w:t>
      </w:r>
    </w:p>
    <w:p w:rsidR="003D54C1" w:rsidRPr="003D54C1" w:rsidRDefault="003D54C1" w:rsidP="003D54C1">
      <w:pPr>
        <w:widowControl w:val="0"/>
        <w:spacing w:line="240" w:lineRule="auto"/>
        <w:ind w:left="142" w:hanging="142"/>
        <w:rPr>
          <w:rFonts w:eastAsia="Arial"/>
          <w:i/>
        </w:rPr>
      </w:pPr>
      <w:r w:rsidRPr="003D54C1">
        <w:rPr>
          <w:rFonts w:eastAsia="Arial"/>
          <w:u w:val="single"/>
        </w:rPr>
        <w:t>Předpoklady studia</w:t>
      </w:r>
      <w:r w:rsidRPr="003D54C1">
        <w:rPr>
          <w:rFonts w:eastAsia="Arial"/>
        </w:rPr>
        <w:t xml:space="preserve">: </w:t>
      </w:r>
      <w:r w:rsidRPr="003D54C1">
        <w:rPr>
          <w:rFonts w:eastAsia="Arial"/>
          <w:i/>
        </w:rPr>
        <w:t xml:space="preserve"> dosažení </w:t>
      </w:r>
      <w:r w:rsidRPr="003D54C1">
        <w:rPr>
          <w:rFonts w:eastAsia="Arial"/>
          <w:i/>
          <w:color w:val="E36C0A"/>
        </w:rPr>
        <w:t xml:space="preserve">5. úrovně </w:t>
      </w:r>
      <w:r w:rsidRPr="003D54C1">
        <w:rPr>
          <w:rFonts w:eastAsia="Arial"/>
          <w:i/>
        </w:rPr>
        <w:t xml:space="preserve">a znalost dovednosti </w:t>
      </w:r>
      <w:r w:rsidRPr="003D54C1">
        <w:rPr>
          <w:rFonts w:eastAsia="Arial"/>
          <w:i/>
          <w:color w:val="E36C0A"/>
        </w:rPr>
        <w:t>Vrh</w:t>
      </w:r>
      <w:r w:rsidRPr="003D54C1">
        <w:rPr>
          <w:rFonts w:eastAsia="Arial"/>
          <w:i/>
        </w:rPr>
        <w:t xml:space="preserve"> na st.</w:t>
      </w:r>
      <w:r w:rsidRPr="003D54C1">
        <w:rPr>
          <w:rFonts w:eastAsia="Arial"/>
          <w:i/>
          <w:color w:val="E36C0A"/>
        </w:rPr>
        <w:t xml:space="preserve"> dle tabulky</w:t>
      </w:r>
      <w:r w:rsidRPr="003D54C1">
        <w:rPr>
          <w:rFonts w:eastAsia="Arial"/>
          <w:i/>
        </w:rPr>
        <w:t xml:space="preserve">. Nelze zlepšovat současně (při stejném postupu na vyšší úroveň) s jiným pokročilým či mistrovským bojem. </w:t>
      </w:r>
    </w:p>
    <w:p w:rsidR="003D54C1" w:rsidRPr="003D54C1" w:rsidRDefault="003D54C1" w:rsidP="003D54C1">
      <w:pPr>
        <w:widowControl w:val="0"/>
        <w:spacing w:line="240" w:lineRule="auto"/>
        <w:ind w:left="142" w:hanging="142"/>
        <w:rPr>
          <w:rFonts w:eastAsia="Arial"/>
          <w:i/>
        </w:rPr>
      </w:pPr>
      <w:r w:rsidRPr="003D54C1">
        <w:rPr>
          <w:rFonts w:eastAsia="Arial"/>
          <w:u w:val="single"/>
        </w:rPr>
        <w:t>Předpoklady uplatnění:</w:t>
      </w:r>
      <w:r w:rsidRPr="003D54C1">
        <w:rPr>
          <w:rFonts w:eastAsia="Arial"/>
        </w:rPr>
        <w:t xml:space="preserve"> </w:t>
      </w:r>
      <w:r w:rsidRPr="003D54C1">
        <w:rPr>
          <w:rFonts w:eastAsia="Arial"/>
          <w:i/>
        </w:rPr>
        <w:t xml:space="preserve">vrhací zbraně (jak přímé tak nepřímé střelby) </w:t>
      </w:r>
    </w:p>
    <w:p w:rsidR="003D54C1" w:rsidRPr="003D54C1" w:rsidRDefault="003D54C1" w:rsidP="003D54C1">
      <w:pPr>
        <w:widowControl w:val="0"/>
        <w:spacing w:line="240" w:lineRule="auto"/>
        <w:ind w:left="142" w:hanging="142"/>
        <w:rPr>
          <w:rFonts w:eastAsia="Arial"/>
        </w:rPr>
      </w:pPr>
      <w:r w:rsidRPr="003D54C1">
        <w:rPr>
          <w:rFonts w:eastAsia="Arial"/>
          <w:u w:val="single"/>
        </w:rPr>
        <w:t>Popis a tabulka</w:t>
      </w:r>
      <w:r w:rsidRPr="003D54C1">
        <w:rPr>
          <w:rFonts w:eastAsia="Arial"/>
        </w:rPr>
        <w:t xml:space="preserve">: při hodu vrhací zbraní si může, dle stupně zvládnutí této schopnosti, započítat bonusy k INI, ÚČ a ZZ  dle tabulky. </w:t>
      </w:r>
    </w:p>
    <w:tbl>
      <w:tblPr>
        <w:tblW w:w="4433" w:type="dxa"/>
        <w:jc w:val="center"/>
        <w:tblCellMar>
          <w:left w:w="70" w:type="dxa"/>
          <w:right w:w="70" w:type="dxa"/>
        </w:tblCellMar>
        <w:tblLook w:val="04A0" w:firstRow="1" w:lastRow="0" w:firstColumn="1" w:lastColumn="0" w:noHBand="0" w:noVBand="1"/>
      </w:tblPr>
      <w:tblGrid>
        <w:gridCol w:w="741"/>
        <w:gridCol w:w="792"/>
        <w:gridCol w:w="781"/>
        <w:gridCol w:w="709"/>
        <w:gridCol w:w="1410"/>
      </w:tblGrid>
      <w:tr w:rsidR="003D54C1" w:rsidRPr="003D54C1" w:rsidTr="003D54C1">
        <w:trPr>
          <w:trHeight w:val="296"/>
          <w:jc w:val="center"/>
        </w:trPr>
        <w:tc>
          <w:tcPr>
            <w:tcW w:w="741"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Stupeň</w:t>
            </w:r>
          </w:p>
        </w:tc>
        <w:tc>
          <w:tcPr>
            <w:tcW w:w="792" w:type="dxa"/>
            <w:tcBorders>
              <w:top w:val="single" w:sz="4" w:space="0" w:color="auto"/>
              <w:left w:val="nil"/>
              <w:bottom w:val="single" w:sz="4" w:space="0" w:color="auto"/>
              <w:right w:val="single" w:sz="4" w:space="0" w:color="auto"/>
            </w:tcBorders>
            <w:shd w:val="clear" w:color="000000" w:fill="C2D69A"/>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K INI</w:t>
            </w:r>
          </w:p>
        </w:tc>
        <w:tc>
          <w:tcPr>
            <w:tcW w:w="781" w:type="dxa"/>
            <w:tcBorders>
              <w:top w:val="single" w:sz="4" w:space="0" w:color="auto"/>
              <w:left w:val="nil"/>
              <w:bottom w:val="single" w:sz="4" w:space="0" w:color="auto"/>
              <w:right w:val="single" w:sz="4" w:space="0" w:color="auto"/>
            </w:tcBorders>
            <w:shd w:val="clear" w:color="000000" w:fill="C2D69A"/>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K ÚČ</w:t>
            </w:r>
          </w:p>
        </w:tc>
        <w:tc>
          <w:tcPr>
            <w:tcW w:w="709" w:type="dxa"/>
            <w:tcBorders>
              <w:top w:val="single" w:sz="4" w:space="0" w:color="auto"/>
              <w:left w:val="nil"/>
              <w:bottom w:val="single" w:sz="4" w:space="0" w:color="auto"/>
              <w:right w:val="single" w:sz="4" w:space="0" w:color="auto"/>
            </w:tcBorders>
            <w:shd w:val="clear" w:color="000000" w:fill="C2D69A"/>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Ke ZZ</w:t>
            </w:r>
          </w:p>
        </w:tc>
        <w:tc>
          <w:tcPr>
            <w:tcW w:w="1410" w:type="dxa"/>
            <w:tcBorders>
              <w:top w:val="single" w:sz="4" w:space="0" w:color="auto"/>
              <w:left w:val="nil"/>
              <w:bottom w:val="single" w:sz="4" w:space="0" w:color="auto"/>
              <w:right w:val="single" w:sz="4" w:space="0" w:color="auto"/>
            </w:tcBorders>
            <w:shd w:val="clear" w:color="000000" w:fill="C2D69A"/>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Vrh</w:t>
            </w:r>
          </w:p>
        </w:tc>
      </w:tr>
      <w:tr w:rsidR="003D54C1" w:rsidRPr="003D54C1" w:rsidTr="003D54C1">
        <w:trPr>
          <w:trHeight w:val="296"/>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I</w:t>
            </w:r>
          </w:p>
        </w:tc>
        <w:tc>
          <w:tcPr>
            <w:tcW w:w="792"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0</w:t>
            </w:r>
          </w:p>
        </w:tc>
        <w:tc>
          <w:tcPr>
            <w:tcW w:w="781"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0</w:t>
            </w:r>
          </w:p>
        </w:tc>
        <w:tc>
          <w:tcPr>
            <w:tcW w:w="1410"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průměrně</w:t>
            </w:r>
          </w:p>
        </w:tc>
      </w:tr>
      <w:tr w:rsidR="003D54C1" w:rsidRPr="003D54C1" w:rsidTr="003D54C1">
        <w:trPr>
          <w:trHeight w:val="296"/>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II</w:t>
            </w:r>
          </w:p>
        </w:tc>
        <w:tc>
          <w:tcPr>
            <w:tcW w:w="792"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+1</w:t>
            </w:r>
          </w:p>
        </w:tc>
        <w:tc>
          <w:tcPr>
            <w:tcW w:w="781"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0</w:t>
            </w:r>
          </w:p>
        </w:tc>
        <w:tc>
          <w:tcPr>
            <w:tcW w:w="1410"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průměrně</w:t>
            </w:r>
          </w:p>
        </w:tc>
      </w:tr>
      <w:tr w:rsidR="003D54C1" w:rsidRPr="003D54C1" w:rsidTr="003D54C1">
        <w:trPr>
          <w:trHeight w:val="296"/>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III</w:t>
            </w:r>
          </w:p>
        </w:tc>
        <w:tc>
          <w:tcPr>
            <w:tcW w:w="792"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+1</w:t>
            </w:r>
          </w:p>
        </w:tc>
        <w:tc>
          <w:tcPr>
            <w:tcW w:w="781"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+1</w:t>
            </w:r>
          </w:p>
        </w:tc>
        <w:tc>
          <w:tcPr>
            <w:tcW w:w="1410"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dobře</w:t>
            </w:r>
          </w:p>
        </w:tc>
      </w:tr>
      <w:tr w:rsidR="003D54C1" w:rsidRPr="003D54C1" w:rsidTr="003D54C1">
        <w:trPr>
          <w:trHeight w:val="296"/>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IV</w:t>
            </w:r>
          </w:p>
        </w:tc>
        <w:tc>
          <w:tcPr>
            <w:tcW w:w="792"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+1</w:t>
            </w:r>
          </w:p>
        </w:tc>
        <w:tc>
          <w:tcPr>
            <w:tcW w:w="781"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+2</w:t>
            </w:r>
          </w:p>
        </w:tc>
        <w:tc>
          <w:tcPr>
            <w:tcW w:w="709"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+1</w:t>
            </w:r>
          </w:p>
        </w:tc>
        <w:tc>
          <w:tcPr>
            <w:tcW w:w="1410"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dobře</w:t>
            </w:r>
          </w:p>
        </w:tc>
      </w:tr>
      <w:tr w:rsidR="003D54C1" w:rsidRPr="003D54C1" w:rsidTr="003D54C1">
        <w:trPr>
          <w:trHeight w:val="296"/>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V</w:t>
            </w:r>
          </w:p>
        </w:tc>
        <w:tc>
          <w:tcPr>
            <w:tcW w:w="792"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+2</w:t>
            </w:r>
          </w:p>
        </w:tc>
        <w:tc>
          <w:tcPr>
            <w:tcW w:w="781"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+2</w:t>
            </w:r>
          </w:p>
        </w:tc>
        <w:tc>
          <w:tcPr>
            <w:tcW w:w="709"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+2</w:t>
            </w:r>
          </w:p>
        </w:tc>
        <w:tc>
          <w:tcPr>
            <w:tcW w:w="1410"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Velmi dobře</w:t>
            </w:r>
          </w:p>
        </w:tc>
      </w:tr>
    </w:tbl>
    <w:p w:rsidR="003D54C1" w:rsidRPr="003D54C1" w:rsidRDefault="003D54C1" w:rsidP="003D54C1">
      <w:pPr>
        <w:widowControl w:val="0"/>
        <w:spacing w:line="240" w:lineRule="auto"/>
        <w:ind w:left="142" w:hanging="142"/>
        <w:rPr>
          <w:rFonts w:eastAsia="Arial"/>
        </w:rPr>
      </w:pPr>
    </w:p>
    <w:p w:rsidR="003D54C1" w:rsidRPr="003D54C1" w:rsidRDefault="003D54C1" w:rsidP="003D54C1">
      <w:pPr>
        <w:widowControl w:val="0"/>
        <w:spacing w:line="240" w:lineRule="auto"/>
        <w:ind w:left="142" w:hanging="142"/>
        <w:jc w:val="center"/>
        <w:rPr>
          <w:rFonts w:eastAsia="Arial"/>
          <w:u w:val="single"/>
        </w:rPr>
      </w:pPr>
      <w:r w:rsidRPr="003D54C1">
        <w:rPr>
          <w:rFonts w:eastAsia="Arial"/>
          <w:b/>
        </w:rPr>
        <w:t xml:space="preserve">- </w:t>
      </w:r>
      <w:hyperlink w:anchor="Seznam" w:history="1">
        <w:r w:rsidRPr="003D54C1">
          <w:rPr>
            <w:rFonts w:eastAsia="Arial"/>
            <w:b/>
            <w:color w:val="0000FF"/>
            <w:u w:val="single"/>
          </w:rPr>
          <w:t>Zpět</w:t>
        </w:r>
      </w:hyperlink>
      <w:r w:rsidRPr="003D54C1">
        <w:rPr>
          <w:rFonts w:eastAsia="Arial"/>
          <w:b/>
        </w:rPr>
        <w:t xml:space="preserve"> -</w:t>
      </w:r>
    </w:p>
    <w:p w:rsidR="003D54C1" w:rsidRPr="003D54C1" w:rsidRDefault="003D54C1" w:rsidP="003D54C1">
      <w:pPr>
        <w:widowControl w:val="0"/>
        <w:spacing w:line="240" w:lineRule="auto"/>
        <w:ind w:left="142" w:hanging="142"/>
        <w:rPr>
          <w:rFonts w:eastAsia="Arial"/>
        </w:rPr>
      </w:pPr>
    </w:p>
    <w:p w:rsidR="00590A5E" w:rsidRPr="00695956" w:rsidRDefault="00590A5E" w:rsidP="00590A5E">
      <w:pPr>
        <w:widowControl w:val="0"/>
        <w:spacing w:line="240" w:lineRule="auto"/>
        <w:ind w:left="142" w:hanging="142"/>
        <w:rPr>
          <w:rFonts w:eastAsia="Arial"/>
        </w:rPr>
      </w:pPr>
      <w:r w:rsidRPr="00695956">
        <w:rPr>
          <w:rFonts w:eastAsia="Arial"/>
          <w:u w:val="single"/>
        </w:rPr>
        <w:t xml:space="preserve">Schopnost: </w:t>
      </w:r>
      <w:r>
        <w:rPr>
          <w:rFonts w:eastAsia="Arial"/>
          <w:b/>
          <w:sz w:val="24"/>
        </w:rPr>
        <w:t>Po</w:t>
      </w:r>
      <w:bookmarkStart w:id="16" w:name="Potlaceni_toxity"/>
      <w:bookmarkEnd w:id="16"/>
      <w:r>
        <w:rPr>
          <w:rFonts w:eastAsia="Arial"/>
          <w:b/>
          <w:sz w:val="24"/>
        </w:rPr>
        <w:t>tlačení toxicity</w:t>
      </w:r>
      <w:r w:rsidRPr="00695956">
        <w:rPr>
          <w:rFonts w:eastAsia="Arial"/>
          <w:b/>
          <w:sz w:val="24"/>
        </w:rPr>
        <w:tab/>
      </w:r>
      <w:r w:rsidRPr="00695956">
        <w:rPr>
          <w:rFonts w:eastAsia="Arial"/>
          <w:b/>
          <w:sz w:val="24"/>
        </w:rPr>
        <w:tab/>
      </w:r>
      <w:r>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FFC000"/>
        </w:rPr>
        <w:t>sdílená</w:t>
      </w:r>
      <w:r w:rsidRPr="00695956">
        <w:rPr>
          <w:rFonts w:eastAsia="Arial"/>
        </w:rPr>
        <w:t>,</w:t>
      </w:r>
      <w:r>
        <w:rPr>
          <w:rFonts w:eastAsia="Arial"/>
        </w:rPr>
        <w:t xml:space="preserve"> </w:t>
      </w:r>
    </w:p>
    <w:p w:rsidR="00590A5E" w:rsidRPr="00695956" w:rsidRDefault="00590A5E" w:rsidP="00590A5E">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30944" behindDoc="0" locked="0" layoutInCell="1" allowOverlap="1" wp14:anchorId="5604AE93" wp14:editId="0CAA1A18">
            <wp:simplePos x="0" y="0"/>
            <wp:positionH relativeFrom="margin">
              <wp:posOffset>31115</wp:posOffset>
            </wp:positionH>
            <wp:positionV relativeFrom="paragraph">
              <wp:posOffset>3810</wp:posOffset>
            </wp:positionV>
            <wp:extent cx="266400" cy="259200"/>
            <wp:effectExtent l="0" t="0" r="0" b="0"/>
            <wp:wrapSquare wrapText="bothSides"/>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nebojová </w:t>
      </w:r>
      <w:r>
        <w:rPr>
          <w:rFonts w:eastAsia="Arial"/>
        </w:rPr>
        <w:t xml:space="preserve"> </w:t>
      </w:r>
      <w:r>
        <w:rPr>
          <w:rFonts w:eastAsia="Arial"/>
        </w:rPr>
        <w:tab/>
      </w:r>
      <w:r>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cyan"/>
        </w:rPr>
        <w:t>pokročilá</w:t>
      </w:r>
      <w:r w:rsidRPr="00695956">
        <w:rPr>
          <w:rFonts w:eastAsia="Arial"/>
        </w:rPr>
        <w:t xml:space="preserve"> (6.-10. úr.) </w:t>
      </w:r>
      <w:r>
        <w:rPr>
          <w:rFonts w:eastAsia="Arial"/>
        </w:rPr>
        <w:tab/>
      </w:r>
      <w:r w:rsidRPr="00695956">
        <w:rPr>
          <w:rFonts w:eastAsia="Arial"/>
        </w:rPr>
        <w:tab/>
      </w:r>
      <w:r w:rsidRPr="00695956">
        <w:rPr>
          <w:rFonts w:eastAsia="Arial"/>
          <w:u w:val="single"/>
        </w:rPr>
        <w:t>Počet stupňů</w:t>
      </w:r>
      <w:r w:rsidRPr="00695956">
        <w:rPr>
          <w:rFonts w:eastAsia="Arial"/>
        </w:rPr>
        <w:t xml:space="preserve">: </w:t>
      </w:r>
      <w:r>
        <w:rPr>
          <w:rFonts w:eastAsia="Arial"/>
        </w:rPr>
        <w:t>2</w:t>
      </w:r>
      <w:r w:rsidRPr="00695956">
        <w:rPr>
          <w:rFonts w:eastAsia="Arial"/>
        </w:rPr>
        <w:t xml:space="preserve"> </w:t>
      </w:r>
    </w:p>
    <w:p w:rsidR="00590A5E" w:rsidRPr="00695956" w:rsidRDefault="00590A5E" w:rsidP="00590A5E">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sidRPr="00105648">
        <w:rPr>
          <w:rFonts w:eastAsia="Arial"/>
          <w:color w:val="00B050"/>
        </w:rPr>
        <w:t>šaman,</w:t>
      </w:r>
      <w:r>
        <w:rPr>
          <w:rFonts w:eastAsia="Arial"/>
        </w:rPr>
        <w:t xml:space="preserve"> </w:t>
      </w:r>
      <w:r>
        <w:rPr>
          <w:rFonts w:eastAsia="Arial"/>
          <w:color w:val="00B050"/>
        </w:rPr>
        <w:t>zaklínač</w:t>
      </w:r>
    </w:p>
    <w:p w:rsidR="00590A5E" w:rsidRPr="00695956" w:rsidRDefault="00590A5E" w:rsidP="00590A5E">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w:t>
      </w:r>
      <w:r w:rsidRPr="00695956">
        <w:rPr>
          <w:rFonts w:eastAsia="Arial"/>
          <w:i/>
        </w:rPr>
        <w:t xml:space="preserve">dosažení </w:t>
      </w:r>
      <w:r w:rsidRPr="00695956">
        <w:rPr>
          <w:rFonts w:eastAsia="Arial"/>
          <w:i/>
          <w:color w:val="E36C0A"/>
        </w:rPr>
        <w:t>6. úrovně</w:t>
      </w:r>
      <w:r w:rsidRPr="00695956">
        <w:rPr>
          <w:rFonts w:eastAsia="Arial"/>
          <w:i/>
        </w:rPr>
        <w:t xml:space="preserve">, </w:t>
      </w:r>
    </w:p>
    <w:p w:rsidR="00590A5E" w:rsidRPr="00695956" w:rsidRDefault="00590A5E" w:rsidP="00590A5E">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w:t>
      </w:r>
      <w:r>
        <w:rPr>
          <w:rFonts w:eastAsia="Arial"/>
        </w:rPr>
        <w:t>vypití lektvaru / odvaru způsobujícího běžně body narkomanie či jiné vedlejší účinky</w:t>
      </w:r>
    </w:p>
    <w:p w:rsidR="00590A5E" w:rsidRDefault="00590A5E" w:rsidP="00590A5E">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w:t>
      </w:r>
      <w:r>
        <w:rPr>
          <w:rFonts w:eastAsia="Arial"/>
        </w:rPr>
        <w:t xml:space="preserve">postava s touto schopností je schopna potlačit negativní účinky (včetně bodů narkomanie) lektvarů a odvarů, které by měly na jiné. Schopnost umožňuje: </w:t>
      </w:r>
    </w:p>
    <w:p w:rsidR="00590A5E" w:rsidRDefault="00590A5E" w:rsidP="00590A5E">
      <w:pPr>
        <w:widowControl w:val="0"/>
        <w:spacing w:line="240" w:lineRule="auto"/>
        <w:ind w:left="142" w:hanging="142"/>
        <w:rPr>
          <w:rFonts w:eastAsia="Arial"/>
        </w:rPr>
      </w:pPr>
      <w:r w:rsidRPr="00163087">
        <w:rPr>
          <w:rFonts w:eastAsia="Arial"/>
        </w:rPr>
        <w:t xml:space="preserve">1) </w:t>
      </w:r>
      <w:r>
        <w:rPr>
          <w:rFonts w:eastAsia="Arial"/>
        </w:rPr>
        <w:t>Současné působení (trvání) až tolika lektvarů, kolik uvádí tabulka, aniž by se vzájemně rušily jejich účinky. (Např. Zaklínačské elixíry)</w:t>
      </w:r>
    </w:p>
    <w:p w:rsidR="00590A5E" w:rsidRDefault="00590A5E" w:rsidP="00590A5E">
      <w:pPr>
        <w:widowControl w:val="0"/>
        <w:spacing w:line="240" w:lineRule="auto"/>
        <w:ind w:left="142" w:hanging="142"/>
        <w:rPr>
          <w:rFonts w:eastAsia="Arial"/>
        </w:rPr>
      </w:pPr>
      <w:r>
        <w:rPr>
          <w:rFonts w:eastAsia="Arial"/>
        </w:rPr>
        <w:t>2) Vypít najednou až tolik lektvarů, kolik uvádí tabulka, s trváním Ihned, ale omezením četnosti použití, aniž by mělo nežádoucí účinky (Např. Rudý kříž)</w:t>
      </w:r>
    </w:p>
    <w:p w:rsidR="00590A5E" w:rsidRDefault="00590A5E" w:rsidP="00590A5E">
      <w:pPr>
        <w:widowControl w:val="0"/>
        <w:spacing w:line="240" w:lineRule="auto"/>
        <w:ind w:left="142" w:hanging="142"/>
        <w:rPr>
          <w:rFonts w:eastAsia="Arial"/>
        </w:rPr>
      </w:pPr>
      <w:r>
        <w:rPr>
          <w:rFonts w:eastAsia="Arial"/>
        </w:rPr>
        <w:t xml:space="preserve">3) Zcela ignorovat každý den návikovost (body narkomanie) až tolika (nezaklínačských) lektvarů, opitátů, odvarů apod. kolik uvádí tabulka. </w:t>
      </w:r>
    </w:p>
    <w:p w:rsidR="00590A5E" w:rsidRPr="00695956" w:rsidRDefault="00590A5E" w:rsidP="00590A5E">
      <w:pPr>
        <w:widowControl w:val="0"/>
        <w:spacing w:line="240" w:lineRule="auto"/>
        <w:ind w:left="142" w:hanging="142"/>
        <w:rPr>
          <w:rFonts w:eastAsia="Arial"/>
        </w:rPr>
      </w:pPr>
      <w:r>
        <w:rPr>
          <w:rFonts w:eastAsia="Arial"/>
        </w:rPr>
        <w:t xml:space="preserve">4) Každý den obourat navíc tolik bodů narkomanie, kolik uvádí tabulka.  </w:t>
      </w:r>
    </w:p>
    <w:tbl>
      <w:tblPr>
        <w:tblW w:w="1534" w:type="dxa"/>
        <w:jc w:val="center"/>
        <w:tblCellMar>
          <w:left w:w="70" w:type="dxa"/>
          <w:right w:w="70" w:type="dxa"/>
        </w:tblCellMar>
        <w:tblLook w:val="04A0" w:firstRow="1" w:lastRow="0" w:firstColumn="1" w:lastColumn="0" w:noHBand="0" w:noVBand="1"/>
      </w:tblPr>
      <w:tblGrid>
        <w:gridCol w:w="696"/>
        <w:gridCol w:w="884"/>
      </w:tblGrid>
      <w:tr w:rsidR="00590A5E" w:rsidRPr="00695956" w:rsidTr="00BA14B7">
        <w:trPr>
          <w:trHeight w:val="254"/>
          <w:jc w:val="center"/>
        </w:trPr>
        <w:tc>
          <w:tcPr>
            <w:tcW w:w="650"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590A5E" w:rsidRPr="00695956" w:rsidRDefault="00590A5E" w:rsidP="00BA14B7">
            <w:pPr>
              <w:spacing w:line="240" w:lineRule="auto"/>
              <w:jc w:val="center"/>
              <w:rPr>
                <w:rFonts w:eastAsia="Times New Roman"/>
                <w:noProof w:val="0"/>
                <w:color w:val="000000"/>
                <w:lang w:eastAsia="cs-CZ"/>
              </w:rPr>
            </w:pPr>
            <w:r w:rsidRPr="00695956">
              <w:rPr>
                <w:rFonts w:eastAsia="Times New Roman"/>
                <w:noProof w:val="0"/>
                <w:color w:val="000000"/>
                <w:lang w:eastAsia="cs-CZ"/>
              </w:rPr>
              <w:t>Stupeň</w:t>
            </w:r>
          </w:p>
        </w:tc>
        <w:tc>
          <w:tcPr>
            <w:tcW w:w="884" w:type="dxa"/>
            <w:tcBorders>
              <w:top w:val="single" w:sz="4" w:space="0" w:color="auto"/>
              <w:left w:val="nil"/>
              <w:bottom w:val="single" w:sz="4" w:space="0" w:color="auto"/>
              <w:right w:val="single" w:sz="4" w:space="0" w:color="auto"/>
            </w:tcBorders>
            <w:shd w:val="clear" w:color="000000" w:fill="C2D69A"/>
            <w:noWrap/>
            <w:vAlign w:val="bottom"/>
            <w:hideMark/>
          </w:tcPr>
          <w:p w:rsidR="00590A5E" w:rsidRPr="00695956" w:rsidRDefault="00590A5E" w:rsidP="00BA14B7">
            <w:pPr>
              <w:spacing w:line="240" w:lineRule="auto"/>
              <w:jc w:val="left"/>
              <w:rPr>
                <w:rFonts w:eastAsia="Times New Roman"/>
                <w:noProof w:val="0"/>
                <w:color w:val="000000"/>
                <w:lang w:eastAsia="cs-CZ"/>
              </w:rPr>
            </w:pPr>
            <w:r w:rsidRPr="00695956">
              <w:rPr>
                <w:rFonts w:eastAsia="Times New Roman"/>
                <w:noProof w:val="0"/>
                <w:color w:val="000000"/>
                <w:lang w:eastAsia="cs-CZ"/>
              </w:rPr>
              <w:t>P</w:t>
            </w:r>
            <w:r>
              <w:rPr>
                <w:rFonts w:eastAsia="Times New Roman"/>
                <w:noProof w:val="0"/>
                <w:color w:val="000000"/>
                <w:lang w:eastAsia="cs-CZ"/>
              </w:rPr>
              <w:t>očet</w:t>
            </w:r>
          </w:p>
        </w:tc>
      </w:tr>
      <w:tr w:rsidR="00590A5E" w:rsidRPr="00695956" w:rsidTr="00BA14B7">
        <w:trPr>
          <w:trHeight w:val="254"/>
          <w:jc w:val="center"/>
        </w:trPr>
        <w:tc>
          <w:tcPr>
            <w:tcW w:w="650" w:type="dxa"/>
            <w:tcBorders>
              <w:top w:val="nil"/>
              <w:left w:val="single" w:sz="4" w:space="0" w:color="auto"/>
              <w:bottom w:val="single" w:sz="4" w:space="0" w:color="auto"/>
              <w:right w:val="single" w:sz="4" w:space="0" w:color="auto"/>
            </w:tcBorders>
            <w:shd w:val="clear" w:color="auto" w:fill="auto"/>
            <w:noWrap/>
            <w:vAlign w:val="bottom"/>
            <w:hideMark/>
          </w:tcPr>
          <w:p w:rsidR="00590A5E" w:rsidRPr="00695956" w:rsidRDefault="00590A5E" w:rsidP="00BA14B7">
            <w:pPr>
              <w:spacing w:line="240" w:lineRule="auto"/>
              <w:jc w:val="center"/>
              <w:rPr>
                <w:rFonts w:eastAsia="Times New Roman"/>
                <w:noProof w:val="0"/>
                <w:color w:val="000000"/>
                <w:lang w:eastAsia="cs-CZ"/>
              </w:rPr>
            </w:pPr>
            <w:r w:rsidRPr="00695956">
              <w:rPr>
                <w:rFonts w:eastAsia="Times New Roman"/>
                <w:noProof w:val="0"/>
                <w:color w:val="000000"/>
                <w:lang w:eastAsia="cs-CZ"/>
              </w:rPr>
              <w:t>0</w:t>
            </w:r>
          </w:p>
        </w:tc>
        <w:tc>
          <w:tcPr>
            <w:tcW w:w="884" w:type="dxa"/>
            <w:tcBorders>
              <w:top w:val="nil"/>
              <w:left w:val="nil"/>
              <w:bottom w:val="single" w:sz="4" w:space="0" w:color="auto"/>
              <w:right w:val="single" w:sz="4" w:space="0" w:color="auto"/>
            </w:tcBorders>
            <w:shd w:val="clear" w:color="auto" w:fill="auto"/>
            <w:noWrap/>
            <w:vAlign w:val="bottom"/>
            <w:hideMark/>
          </w:tcPr>
          <w:p w:rsidR="00590A5E" w:rsidRPr="00695956" w:rsidRDefault="00590A5E" w:rsidP="00BA14B7">
            <w:pPr>
              <w:spacing w:line="240" w:lineRule="auto"/>
              <w:jc w:val="center"/>
              <w:rPr>
                <w:rFonts w:eastAsia="Times New Roman"/>
                <w:noProof w:val="0"/>
                <w:color w:val="000000"/>
                <w:lang w:eastAsia="cs-CZ"/>
              </w:rPr>
            </w:pPr>
            <w:r>
              <w:rPr>
                <w:rFonts w:eastAsia="Times New Roman"/>
                <w:noProof w:val="0"/>
                <w:color w:val="000000"/>
                <w:lang w:eastAsia="cs-CZ"/>
              </w:rPr>
              <w:t>1</w:t>
            </w:r>
          </w:p>
        </w:tc>
      </w:tr>
      <w:tr w:rsidR="00590A5E" w:rsidRPr="00695956" w:rsidTr="00BA14B7">
        <w:trPr>
          <w:trHeight w:val="254"/>
          <w:jc w:val="center"/>
        </w:trPr>
        <w:tc>
          <w:tcPr>
            <w:tcW w:w="650" w:type="dxa"/>
            <w:tcBorders>
              <w:top w:val="nil"/>
              <w:left w:val="single" w:sz="4" w:space="0" w:color="auto"/>
              <w:bottom w:val="single" w:sz="4" w:space="0" w:color="auto"/>
              <w:right w:val="single" w:sz="4" w:space="0" w:color="auto"/>
            </w:tcBorders>
            <w:shd w:val="clear" w:color="auto" w:fill="auto"/>
            <w:noWrap/>
            <w:vAlign w:val="bottom"/>
            <w:hideMark/>
          </w:tcPr>
          <w:p w:rsidR="00590A5E" w:rsidRPr="00695956" w:rsidRDefault="00590A5E" w:rsidP="00BA14B7">
            <w:pPr>
              <w:spacing w:line="240" w:lineRule="auto"/>
              <w:jc w:val="center"/>
              <w:rPr>
                <w:rFonts w:eastAsia="Times New Roman"/>
                <w:noProof w:val="0"/>
                <w:color w:val="000000"/>
                <w:lang w:eastAsia="cs-CZ"/>
              </w:rPr>
            </w:pPr>
            <w:r w:rsidRPr="00695956">
              <w:rPr>
                <w:rFonts w:eastAsia="Times New Roman"/>
                <w:noProof w:val="0"/>
                <w:color w:val="000000"/>
                <w:lang w:eastAsia="cs-CZ"/>
              </w:rPr>
              <w:t>I</w:t>
            </w:r>
          </w:p>
        </w:tc>
        <w:tc>
          <w:tcPr>
            <w:tcW w:w="884" w:type="dxa"/>
            <w:tcBorders>
              <w:top w:val="nil"/>
              <w:left w:val="nil"/>
              <w:bottom w:val="single" w:sz="4" w:space="0" w:color="auto"/>
              <w:right w:val="single" w:sz="4" w:space="0" w:color="auto"/>
            </w:tcBorders>
            <w:shd w:val="clear" w:color="auto" w:fill="auto"/>
            <w:noWrap/>
            <w:vAlign w:val="bottom"/>
            <w:hideMark/>
          </w:tcPr>
          <w:p w:rsidR="00590A5E" w:rsidRPr="00695956" w:rsidRDefault="00590A5E" w:rsidP="00BA14B7">
            <w:pPr>
              <w:spacing w:line="240" w:lineRule="auto"/>
              <w:jc w:val="center"/>
              <w:rPr>
                <w:rFonts w:eastAsia="Times New Roman"/>
                <w:noProof w:val="0"/>
                <w:color w:val="000000"/>
                <w:lang w:eastAsia="cs-CZ"/>
              </w:rPr>
            </w:pPr>
            <w:r>
              <w:rPr>
                <w:rFonts w:eastAsia="Times New Roman"/>
                <w:noProof w:val="0"/>
                <w:color w:val="000000"/>
                <w:lang w:eastAsia="cs-CZ"/>
              </w:rPr>
              <w:t>2</w:t>
            </w:r>
          </w:p>
        </w:tc>
      </w:tr>
      <w:tr w:rsidR="00590A5E" w:rsidRPr="00695956" w:rsidTr="00BA14B7">
        <w:trPr>
          <w:trHeight w:val="254"/>
          <w:jc w:val="center"/>
        </w:trPr>
        <w:tc>
          <w:tcPr>
            <w:tcW w:w="650" w:type="dxa"/>
            <w:tcBorders>
              <w:top w:val="nil"/>
              <w:left w:val="single" w:sz="4" w:space="0" w:color="auto"/>
              <w:bottom w:val="single" w:sz="4" w:space="0" w:color="auto"/>
              <w:right w:val="single" w:sz="4" w:space="0" w:color="auto"/>
            </w:tcBorders>
            <w:shd w:val="clear" w:color="auto" w:fill="auto"/>
            <w:noWrap/>
            <w:vAlign w:val="bottom"/>
            <w:hideMark/>
          </w:tcPr>
          <w:p w:rsidR="00590A5E" w:rsidRPr="00695956" w:rsidRDefault="00590A5E" w:rsidP="00BA14B7">
            <w:pPr>
              <w:spacing w:line="240" w:lineRule="auto"/>
              <w:jc w:val="center"/>
              <w:rPr>
                <w:rFonts w:eastAsia="Times New Roman"/>
                <w:noProof w:val="0"/>
                <w:color w:val="000000"/>
                <w:lang w:eastAsia="cs-CZ"/>
              </w:rPr>
            </w:pPr>
            <w:r w:rsidRPr="00695956">
              <w:rPr>
                <w:rFonts w:eastAsia="Times New Roman"/>
                <w:noProof w:val="0"/>
                <w:color w:val="000000"/>
                <w:lang w:eastAsia="cs-CZ"/>
              </w:rPr>
              <w:t>II</w:t>
            </w:r>
          </w:p>
        </w:tc>
        <w:tc>
          <w:tcPr>
            <w:tcW w:w="884" w:type="dxa"/>
            <w:tcBorders>
              <w:top w:val="nil"/>
              <w:left w:val="nil"/>
              <w:bottom w:val="single" w:sz="4" w:space="0" w:color="auto"/>
              <w:right w:val="single" w:sz="4" w:space="0" w:color="auto"/>
            </w:tcBorders>
            <w:shd w:val="clear" w:color="auto" w:fill="auto"/>
            <w:noWrap/>
            <w:vAlign w:val="bottom"/>
            <w:hideMark/>
          </w:tcPr>
          <w:p w:rsidR="00590A5E" w:rsidRPr="00695956" w:rsidRDefault="00590A5E" w:rsidP="00BA14B7">
            <w:pPr>
              <w:spacing w:line="240" w:lineRule="auto"/>
              <w:jc w:val="center"/>
              <w:rPr>
                <w:rFonts w:eastAsia="Times New Roman"/>
                <w:noProof w:val="0"/>
                <w:color w:val="000000"/>
                <w:lang w:eastAsia="cs-CZ"/>
              </w:rPr>
            </w:pPr>
            <w:r>
              <w:rPr>
                <w:rFonts w:eastAsia="Times New Roman"/>
                <w:noProof w:val="0"/>
                <w:color w:val="000000"/>
                <w:lang w:eastAsia="cs-CZ"/>
              </w:rPr>
              <w:t>3</w:t>
            </w:r>
          </w:p>
        </w:tc>
      </w:tr>
    </w:tbl>
    <w:p w:rsidR="00590A5E" w:rsidRPr="00695956" w:rsidRDefault="00590A5E" w:rsidP="00590A5E">
      <w:pPr>
        <w:widowControl w:val="0"/>
        <w:spacing w:line="240" w:lineRule="auto"/>
        <w:ind w:left="142" w:hanging="142"/>
        <w:rPr>
          <w:rFonts w:eastAsia="Arial"/>
        </w:rPr>
      </w:pPr>
    </w:p>
    <w:p w:rsidR="00590A5E" w:rsidRPr="00695956" w:rsidRDefault="00590A5E" w:rsidP="00590A5E">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590A5E" w:rsidRDefault="00590A5E" w:rsidP="00590A5E">
      <w:pPr>
        <w:widowControl w:val="0"/>
        <w:spacing w:line="240" w:lineRule="auto"/>
        <w:ind w:left="142" w:hanging="142"/>
        <w:rPr>
          <w:rFonts w:eastAsia="Arial"/>
        </w:rPr>
      </w:pPr>
    </w:p>
    <w:p w:rsidR="00B57A96" w:rsidRPr="00B57A96" w:rsidRDefault="00B57A96" w:rsidP="00B57A96">
      <w:pPr>
        <w:widowControl w:val="0"/>
        <w:spacing w:line="240" w:lineRule="auto"/>
        <w:ind w:left="142" w:hanging="142"/>
        <w:rPr>
          <w:rFonts w:eastAsia="Arial"/>
        </w:rPr>
      </w:pPr>
      <w:r w:rsidRPr="00B57A96">
        <w:rPr>
          <w:rFonts w:eastAsia="Arial"/>
          <w:u w:val="single"/>
        </w:rPr>
        <w:t>Schopnost</w:t>
      </w:r>
      <w:r w:rsidRPr="00B57A96">
        <w:rPr>
          <w:rFonts w:eastAsia="Arial"/>
        </w:rPr>
        <w:t xml:space="preserve">: </w:t>
      </w:r>
      <w:bookmarkStart w:id="17" w:name="Proměny"/>
      <w:r w:rsidRPr="00B57A96">
        <w:rPr>
          <w:rFonts w:eastAsia="Arial"/>
          <w:b/>
          <w:sz w:val="24"/>
        </w:rPr>
        <w:t>Pr</w:t>
      </w:r>
      <w:bookmarkEnd w:id="17"/>
      <w:r w:rsidRPr="00B57A96">
        <w:rPr>
          <w:rFonts w:eastAsia="Arial"/>
          <w:b/>
          <w:sz w:val="24"/>
        </w:rPr>
        <w:t>oměny</w:t>
      </w:r>
      <w:r w:rsidRPr="00B57A96">
        <w:rPr>
          <w:rFonts w:eastAsia="Arial"/>
          <w:b/>
          <w:sz w:val="24"/>
        </w:rPr>
        <w:tab/>
      </w:r>
      <w:r w:rsidRPr="00B57A96">
        <w:rPr>
          <w:rFonts w:eastAsia="Arial"/>
          <w:b/>
          <w:sz w:val="24"/>
        </w:rPr>
        <w:tab/>
      </w:r>
      <w:r w:rsidRPr="00B57A96">
        <w:rPr>
          <w:rFonts w:eastAsia="Arial"/>
          <w:b/>
          <w:sz w:val="24"/>
        </w:rPr>
        <w:tab/>
      </w:r>
      <w:r w:rsidRPr="00B57A96">
        <w:rPr>
          <w:rFonts w:eastAsia="Arial"/>
          <w:b/>
          <w:sz w:val="24"/>
        </w:rPr>
        <w:tab/>
      </w:r>
      <w:r w:rsidRPr="00B57A96">
        <w:rPr>
          <w:rFonts w:eastAsia="Arial"/>
          <w:u w:val="single"/>
        </w:rPr>
        <w:t>Kategorie:</w:t>
      </w:r>
      <w:r w:rsidRPr="00B57A96">
        <w:rPr>
          <w:rFonts w:eastAsia="Arial"/>
        </w:rPr>
        <w:t xml:space="preserve">  </w:t>
      </w:r>
      <w:r w:rsidRPr="00B57A96">
        <w:rPr>
          <w:rFonts w:eastAsia="Arial"/>
          <w:b/>
          <w:color w:val="00B050"/>
        </w:rPr>
        <w:t>jedinečná</w:t>
      </w:r>
    </w:p>
    <w:p w:rsidR="00B57A96" w:rsidRPr="00B57A96" w:rsidRDefault="00B57A96" w:rsidP="00B57A96">
      <w:pPr>
        <w:widowControl w:val="0"/>
        <w:spacing w:line="240" w:lineRule="auto"/>
        <w:ind w:left="142" w:hanging="142"/>
        <w:rPr>
          <w:rFonts w:eastAsia="Arial"/>
        </w:rPr>
      </w:pPr>
      <w:r w:rsidRPr="00B57A96">
        <w:rPr>
          <w:rFonts w:eastAsia="Arial"/>
          <w:u w:val="single"/>
          <w:lang w:eastAsia="cs-CZ"/>
        </w:rPr>
        <w:drawing>
          <wp:anchor distT="0" distB="0" distL="114300" distR="114300" simplePos="0" relativeHeight="251664384" behindDoc="0" locked="0" layoutInCell="1" allowOverlap="1" wp14:anchorId="3390B5F1" wp14:editId="51A0BA43">
            <wp:simplePos x="0" y="0"/>
            <wp:positionH relativeFrom="margin">
              <wp:posOffset>137160</wp:posOffset>
            </wp:positionH>
            <wp:positionV relativeFrom="paragraph">
              <wp:posOffset>98425</wp:posOffset>
            </wp:positionV>
            <wp:extent cx="266400" cy="259200"/>
            <wp:effectExtent l="0" t="0" r="0" b="0"/>
            <wp:wrapSquare wrapText="bothSides"/>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B57A96">
        <w:rPr>
          <w:rFonts w:eastAsia="Arial"/>
          <w:u w:val="single"/>
        </w:rPr>
        <w:t>Zařazení</w:t>
      </w:r>
      <w:r w:rsidRPr="00B57A96">
        <w:rPr>
          <w:rFonts w:eastAsia="Arial"/>
        </w:rPr>
        <w:t xml:space="preserve">: nebojová </w:t>
      </w:r>
      <w:r w:rsidRPr="00B57A96">
        <w:rPr>
          <w:rFonts w:eastAsia="Arial"/>
        </w:rPr>
        <w:tab/>
      </w:r>
      <w:r w:rsidRPr="00B57A96">
        <w:rPr>
          <w:rFonts w:eastAsia="Arial"/>
        </w:rPr>
        <w:tab/>
      </w:r>
      <w:r w:rsidRPr="00B57A96">
        <w:rPr>
          <w:rFonts w:eastAsia="Arial"/>
          <w:u w:val="single"/>
        </w:rPr>
        <w:t>Dostupnost</w:t>
      </w:r>
      <w:r w:rsidRPr="00B57A96">
        <w:rPr>
          <w:rFonts w:eastAsia="Arial"/>
        </w:rPr>
        <w:t xml:space="preserve">: </w:t>
      </w:r>
      <w:r w:rsidRPr="00B57A96">
        <w:rPr>
          <w:rFonts w:eastAsia="Arial"/>
          <w:b/>
          <w:highlight w:val="cyan"/>
        </w:rPr>
        <w:t>pokročilá</w:t>
      </w:r>
      <w:r w:rsidRPr="00B57A96">
        <w:rPr>
          <w:rFonts w:eastAsia="Arial"/>
        </w:rPr>
        <w:t xml:space="preserve"> (6.-10. úr.) </w:t>
      </w:r>
      <w:r w:rsidRPr="00B57A96">
        <w:rPr>
          <w:rFonts w:eastAsia="Arial"/>
        </w:rPr>
        <w:tab/>
      </w:r>
      <w:r w:rsidRPr="00B57A96">
        <w:rPr>
          <w:rFonts w:eastAsia="Arial"/>
          <w:u w:val="single"/>
        </w:rPr>
        <w:t>Počet stupňů</w:t>
      </w:r>
      <w:r w:rsidRPr="00B57A96">
        <w:rPr>
          <w:rFonts w:eastAsia="Arial"/>
        </w:rPr>
        <w:t>: 5</w:t>
      </w:r>
      <w:r w:rsidRPr="00B57A96">
        <w:rPr>
          <w:rFonts w:eastAsia="Arial"/>
        </w:rPr>
        <w:tab/>
      </w:r>
      <w:r w:rsidRPr="00B57A96">
        <w:rPr>
          <w:rFonts w:eastAsia="Arial"/>
        </w:rPr>
        <w:tab/>
      </w:r>
    </w:p>
    <w:p w:rsidR="00B57A96" w:rsidRPr="00B57A96" w:rsidRDefault="00B57A96" w:rsidP="00B57A96">
      <w:pPr>
        <w:widowControl w:val="0"/>
        <w:tabs>
          <w:tab w:val="left" w:pos="4253"/>
        </w:tabs>
        <w:spacing w:line="240" w:lineRule="auto"/>
        <w:ind w:left="142" w:hanging="142"/>
        <w:rPr>
          <w:rFonts w:eastAsia="Arial"/>
        </w:rPr>
      </w:pPr>
      <w:r w:rsidRPr="00B57A96">
        <w:rPr>
          <w:rFonts w:eastAsia="Arial"/>
          <w:u w:val="single"/>
        </w:rPr>
        <w:t>Dostupná pro</w:t>
      </w:r>
      <w:r w:rsidRPr="00B57A96">
        <w:rPr>
          <w:rFonts w:eastAsia="Arial"/>
        </w:rPr>
        <w:t xml:space="preserve">: </w:t>
      </w:r>
      <w:r w:rsidRPr="00B57A96">
        <w:rPr>
          <w:rFonts w:eastAsia="Arial"/>
          <w:color w:val="00B050"/>
        </w:rPr>
        <w:t>šaman</w:t>
      </w:r>
    </w:p>
    <w:p w:rsidR="00B57A96" w:rsidRPr="00B57A96" w:rsidRDefault="00B57A96" w:rsidP="00B57A96">
      <w:pPr>
        <w:widowControl w:val="0"/>
        <w:spacing w:line="240" w:lineRule="auto"/>
        <w:ind w:left="142" w:hanging="142"/>
        <w:rPr>
          <w:rFonts w:eastAsia="Arial"/>
          <w:i/>
        </w:rPr>
      </w:pPr>
      <w:r w:rsidRPr="00B57A96">
        <w:rPr>
          <w:rFonts w:eastAsia="Arial"/>
          <w:u w:val="single"/>
        </w:rPr>
        <w:t>Předpoklady studia</w:t>
      </w:r>
      <w:r w:rsidRPr="00B57A96">
        <w:rPr>
          <w:rFonts w:eastAsia="Arial"/>
        </w:rPr>
        <w:t xml:space="preserve">:  </w:t>
      </w:r>
      <w:r w:rsidRPr="00B57A96">
        <w:rPr>
          <w:rFonts w:eastAsia="Arial"/>
          <w:i/>
        </w:rPr>
        <w:t xml:space="preserve">dosažení </w:t>
      </w:r>
      <w:r w:rsidRPr="00B57A96">
        <w:rPr>
          <w:rFonts w:eastAsia="Arial"/>
          <w:i/>
          <w:color w:val="E36C0A"/>
        </w:rPr>
        <w:t>6. úrovně</w:t>
      </w:r>
    </w:p>
    <w:p w:rsidR="00B57A96" w:rsidRPr="00B57A96" w:rsidRDefault="00B57A96" w:rsidP="00B57A96">
      <w:pPr>
        <w:widowControl w:val="0"/>
        <w:spacing w:line="240" w:lineRule="auto"/>
        <w:ind w:left="142" w:hanging="142"/>
        <w:rPr>
          <w:rFonts w:eastAsia="Arial"/>
          <w:i/>
          <w:u w:val="single"/>
        </w:rPr>
      </w:pPr>
      <w:r w:rsidRPr="00B57A96">
        <w:rPr>
          <w:rFonts w:eastAsia="Arial"/>
          <w:u w:val="single"/>
        </w:rPr>
        <w:t>Předpoklady uplatnění</w:t>
      </w:r>
      <w:r w:rsidRPr="00B57A96">
        <w:rPr>
          <w:rFonts w:eastAsia="Arial"/>
        </w:rPr>
        <w:t>:</w:t>
      </w:r>
      <w:r w:rsidRPr="00B57A96">
        <w:rPr>
          <w:rFonts w:eastAsia="Arial"/>
          <w:i/>
        </w:rPr>
        <w:t xml:space="preserve"> tranz</w:t>
      </w:r>
    </w:p>
    <w:p w:rsidR="00B57A96" w:rsidRPr="00B57A96" w:rsidRDefault="00B57A96" w:rsidP="00B57A96">
      <w:pPr>
        <w:widowControl w:val="0"/>
        <w:spacing w:line="240" w:lineRule="auto"/>
        <w:ind w:left="142" w:hanging="142"/>
        <w:rPr>
          <w:rFonts w:eastAsia="Arial"/>
        </w:rPr>
      </w:pPr>
      <w:r w:rsidRPr="00B57A96">
        <w:rPr>
          <w:rFonts w:eastAsia="Arial"/>
          <w:u w:val="single"/>
        </w:rPr>
        <w:t>Popis a tabulka</w:t>
      </w:r>
      <w:r w:rsidRPr="00B57A96">
        <w:rPr>
          <w:rFonts w:eastAsia="Arial"/>
        </w:rPr>
        <w:t xml:space="preserve">: Je to právě schopnost proměn, která činí </w:t>
      </w:r>
      <w:r w:rsidRPr="00B57A96">
        <w:rPr>
          <w:rFonts w:eastAsia="Arial"/>
          <w:color w:val="00B050"/>
        </w:rPr>
        <w:t>šamana</w:t>
      </w:r>
      <w:r w:rsidRPr="00B57A96">
        <w:rPr>
          <w:rFonts w:eastAsia="Arial"/>
        </w:rPr>
        <w:t xml:space="preserve"> mezi divokými národy tak ctěným i obávaným. Po dobu tranzu opustí </w:t>
      </w:r>
      <w:r w:rsidRPr="00B57A96">
        <w:rPr>
          <w:rFonts w:eastAsia="Arial"/>
          <w:color w:val="00B050"/>
        </w:rPr>
        <w:t>šamanova</w:t>
      </w:r>
      <w:r w:rsidRPr="00B57A96">
        <w:rPr>
          <w:rFonts w:eastAsia="Arial"/>
        </w:rPr>
        <w:t xml:space="preserve"> duše jeho tělo a zhmotní se do fyzického světa v podobě jednoho ze zvířat z naučených stupňů (volí si </w:t>
      </w:r>
      <w:r w:rsidRPr="00B57A96">
        <w:rPr>
          <w:rFonts w:eastAsia="Arial"/>
          <w:color w:val="00B050"/>
        </w:rPr>
        <w:t>šaman</w:t>
      </w:r>
      <w:r w:rsidRPr="00B57A96">
        <w:rPr>
          <w:rFonts w:eastAsia="Arial"/>
        </w:rPr>
        <w:t xml:space="preserve">). </w:t>
      </w:r>
      <w:r w:rsidRPr="00B57A96">
        <w:rPr>
          <w:rFonts w:eastAsia="Arial"/>
          <w:color w:val="00B050"/>
        </w:rPr>
        <w:t>Šaman</w:t>
      </w:r>
      <w:r w:rsidRPr="00B57A96">
        <w:rPr>
          <w:rFonts w:eastAsia="Arial"/>
        </w:rPr>
        <w:t xml:space="preserve"> má v této podobě všechny schopnosti daného zvířete. Přestože jeho fyzické tělo zůstává na místě, může ve zvířecí podobě putovat poměrně daleko. Zvíře se pohybuje lehce, tiše a nezanechává po sobě žádné stopy. </w:t>
      </w:r>
    </w:p>
    <w:p w:rsidR="00B57A96" w:rsidRPr="00B57A96" w:rsidRDefault="00B57A96" w:rsidP="00B57A96">
      <w:pPr>
        <w:widowControl w:val="0"/>
        <w:spacing w:line="240" w:lineRule="auto"/>
        <w:ind w:left="142" w:hanging="142"/>
        <w:rPr>
          <w:rFonts w:eastAsia="Arial"/>
        </w:rPr>
      </w:pPr>
      <w:r w:rsidRPr="00B57A96">
        <w:rPr>
          <w:rFonts w:eastAsia="Arial"/>
        </w:rPr>
        <w:lastRenderedPageBreak/>
        <w:t xml:space="preserve">Kondice zvířete = kondici </w:t>
      </w:r>
      <w:r w:rsidRPr="00B57A96">
        <w:rPr>
          <w:rFonts w:eastAsia="Arial"/>
          <w:color w:val="00B050"/>
        </w:rPr>
        <w:t>šamana</w:t>
      </w:r>
      <w:r w:rsidRPr="00B57A96">
        <w:rPr>
          <w:rFonts w:eastAsia="Arial"/>
        </w:rPr>
        <w:t>. Všechna zranění, která jsou způsobena zvířeti, se plnou silou projeví i na</w:t>
      </w:r>
      <w:r w:rsidRPr="00B57A96">
        <w:rPr>
          <w:rFonts w:eastAsia="Arial"/>
          <w:color w:val="00B050"/>
        </w:rPr>
        <w:t xml:space="preserve"> šamanovi</w:t>
      </w:r>
      <w:r w:rsidRPr="00B57A96">
        <w:rPr>
          <w:rFonts w:eastAsia="Arial"/>
        </w:rPr>
        <w:t xml:space="preserve">. Je-li zvíře zabito, zůstává </w:t>
      </w:r>
      <w:r w:rsidRPr="00B57A96">
        <w:rPr>
          <w:rFonts w:eastAsia="Arial"/>
          <w:color w:val="00B050"/>
        </w:rPr>
        <w:t>šamanovi</w:t>
      </w:r>
      <w:r w:rsidRPr="00B57A96">
        <w:rPr>
          <w:rFonts w:eastAsia="Arial"/>
        </w:rPr>
        <w:t xml:space="preserve"> 1 život a upadá do hlubokého, osmihodinového komatu. </w:t>
      </w:r>
    </w:p>
    <w:p w:rsidR="00B57A96" w:rsidRPr="00B57A96" w:rsidRDefault="00B57A96" w:rsidP="00B57A96">
      <w:pPr>
        <w:widowControl w:val="0"/>
        <w:spacing w:line="240" w:lineRule="auto"/>
        <w:ind w:left="142" w:hanging="142"/>
        <w:rPr>
          <w:rFonts w:eastAsia="Arial"/>
          <w:b/>
          <w:sz w:val="24"/>
        </w:rPr>
      </w:pPr>
      <w:r w:rsidRPr="00B57A96">
        <w:rPr>
          <w:rFonts w:eastAsia="Arial"/>
        </w:rPr>
        <w:t xml:space="preserve">Je-li </w:t>
      </w:r>
      <w:r w:rsidRPr="00B57A96">
        <w:rPr>
          <w:rFonts w:eastAsia="Arial"/>
          <w:color w:val="00B050"/>
        </w:rPr>
        <w:t>šaman</w:t>
      </w:r>
      <w:r w:rsidRPr="00B57A96">
        <w:rPr>
          <w:rFonts w:eastAsia="Arial"/>
        </w:rPr>
        <w:t xml:space="preserve"> z tranzu vytržen, nebo se z něj sám probere, zvíře zmizí, jako by nikdy neexistovalo.</w:t>
      </w:r>
    </w:p>
    <w:tbl>
      <w:tblPr>
        <w:tblW w:w="4636" w:type="dxa"/>
        <w:jc w:val="center"/>
        <w:tblCellMar>
          <w:left w:w="70" w:type="dxa"/>
          <w:right w:w="70" w:type="dxa"/>
        </w:tblCellMar>
        <w:tblLook w:val="04A0" w:firstRow="1" w:lastRow="0" w:firstColumn="1" w:lastColumn="0" w:noHBand="0" w:noVBand="1"/>
      </w:tblPr>
      <w:tblGrid>
        <w:gridCol w:w="987"/>
        <w:gridCol w:w="1678"/>
        <w:gridCol w:w="1971"/>
      </w:tblGrid>
      <w:tr w:rsidR="00B57A96" w:rsidRPr="00B57A96" w:rsidTr="00B57A96">
        <w:trPr>
          <w:trHeight w:val="20"/>
          <w:jc w:val="center"/>
        </w:trPr>
        <w:tc>
          <w:tcPr>
            <w:tcW w:w="987" w:type="dxa"/>
            <w:tcBorders>
              <w:top w:val="single" w:sz="4" w:space="0" w:color="auto"/>
              <w:left w:val="single" w:sz="8" w:space="0" w:color="auto"/>
              <w:bottom w:val="single" w:sz="8" w:space="0" w:color="auto"/>
              <w:right w:val="single" w:sz="4" w:space="0" w:color="auto"/>
            </w:tcBorders>
            <w:shd w:val="clear" w:color="000000" w:fill="D7E4BC"/>
            <w:noWrap/>
            <w:vAlign w:val="bottom"/>
            <w:hideMark/>
          </w:tcPr>
          <w:p w:rsidR="00B57A96" w:rsidRPr="00B57A96" w:rsidRDefault="00B57A96" w:rsidP="00B57A96">
            <w:pPr>
              <w:spacing w:line="240" w:lineRule="auto"/>
              <w:jc w:val="center"/>
              <w:rPr>
                <w:rFonts w:eastAsia="Times New Roman"/>
                <w:b/>
                <w:bCs/>
                <w:noProof w:val="0"/>
                <w:color w:val="000000"/>
                <w:lang w:eastAsia="cs-CZ"/>
              </w:rPr>
            </w:pPr>
            <w:r w:rsidRPr="00B57A96">
              <w:rPr>
                <w:rFonts w:eastAsia="Times New Roman"/>
                <w:b/>
                <w:bCs/>
                <w:noProof w:val="0"/>
                <w:color w:val="000000"/>
                <w:lang w:eastAsia="cs-CZ"/>
              </w:rPr>
              <w:t>Stupeň</w:t>
            </w:r>
          </w:p>
        </w:tc>
        <w:tc>
          <w:tcPr>
            <w:tcW w:w="1678" w:type="dxa"/>
            <w:tcBorders>
              <w:top w:val="single" w:sz="4" w:space="0" w:color="auto"/>
              <w:left w:val="nil"/>
              <w:bottom w:val="single" w:sz="8" w:space="0" w:color="auto"/>
              <w:right w:val="single" w:sz="4" w:space="0" w:color="auto"/>
            </w:tcBorders>
            <w:shd w:val="clear" w:color="000000" w:fill="D7E4BC"/>
            <w:noWrap/>
            <w:vAlign w:val="bottom"/>
            <w:hideMark/>
          </w:tcPr>
          <w:p w:rsidR="00B57A96" w:rsidRPr="00B57A96" w:rsidRDefault="00B57A96" w:rsidP="00B57A96">
            <w:pPr>
              <w:spacing w:line="240" w:lineRule="auto"/>
              <w:jc w:val="center"/>
              <w:rPr>
                <w:rFonts w:eastAsia="Times New Roman"/>
                <w:b/>
                <w:bCs/>
                <w:noProof w:val="0"/>
                <w:color w:val="000000"/>
                <w:lang w:eastAsia="cs-CZ"/>
              </w:rPr>
            </w:pPr>
            <w:r w:rsidRPr="00B57A96">
              <w:rPr>
                <w:rFonts w:eastAsia="Times New Roman"/>
                <w:b/>
                <w:bCs/>
                <w:noProof w:val="0"/>
                <w:color w:val="000000"/>
                <w:lang w:eastAsia="cs-CZ"/>
              </w:rPr>
              <w:t>Zvíře</w:t>
            </w:r>
          </w:p>
        </w:tc>
        <w:tc>
          <w:tcPr>
            <w:tcW w:w="1971" w:type="dxa"/>
            <w:tcBorders>
              <w:top w:val="single" w:sz="4" w:space="0" w:color="auto"/>
              <w:left w:val="nil"/>
              <w:bottom w:val="single" w:sz="8" w:space="0" w:color="auto"/>
              <w:right w:val="single" w:sz="4" w:space="0" w:color="auto"/>
            </w:tcBorders>
            <w:shd w:val="clear" w:color="000000" w:fill="D7E4BC"/>
            <w:noWrap/>
            <w:vAlign w:val="bottom"/>
            <w:hideMark/>
          </w:tcPr>
          <w:p w:rsidR="00B57A96" w:rsidRPr="00B57A96" w:rsidRDefault="00B57A96" w:rsidP="00B57A96">
            <w:pPr>
              <w:spacing w:line="240" w:lineRule="auto"/>
              <w:jc w:val="center"/>
              <w:rPr>
                <w:rFonts w:eastAsia="Times New Roman"/>
                <w:b/>
                <w:bCs/>
                <w:noProof w:val="0"/>
                <w:color w:val="000000"/>
                <w:lang w:eastAsia="cs-CZ"/>
              </w:rPr>
            </w:pPr>
            <w:r w:rsidRPr="00B57A96">
              <w:rPr>
                <w:rFonts w:eastAsia="Times New Roman"/>
                <w:b/>
                <w:bCs/>
                <w:noProof w:val="0"/>
                <w:color w:val="000000"/>
                <w:lang w:eastAsia="cs-CZ"/>
              </w:rPr>
              <w:t>Uplatnění</w:t>
            </w:r>
          </w:p>
        </w:tc>
      </w:tr>
      <w:tr w:rsidR="00B57A96" w:rsidRPr="00B57A96" w:rsidTr="00B57A96">
        <w:trPr>
          <w:trHeight w:val="20"/>
          <w:jc w:val="center"/>
        </w:trPr>
        <w:tc>
          <w:tcPr>
            <w:tcW w:w="987" w:type="dxa"/>
            <w:tcBorders>
              <w:top w:val="nil"/>
              <w:left w:val="single" w:sz="8"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lang w:eastAsia="cs-CZ"/>
              </w:rPr>
            </w:pPr>
            <w:r w:rsidRPr="00B57A96">
              <w:rPr>
                <w:rFonts w:eastAsia="Times New Roman"/>
                <w:noProof w:val="0"/>
                <w:color w:val="000000"/>
                <w:lang w:eastAsia="cs-CZ"/>
              </w:rPr>
              <w:t>I</w:t>
            </w:r>
          </w:p>
        </w:tc>
        <w:tc>
          <w:tcPr>
            <w:tcW w:w="1678" w:type="dxa"/>
            <w:tcBorders>
              <w:top w:val="single" w:sz="4" w:space="0" w:color="auto"/>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lang w:eastAsia="cs-CZ"/>
              </w:rPr>
            </w:pPr>
            <w:r w:rsidRPr="00B57A96">
              <w:rPr>
                <w:rFonts w:eastAsia="Times New Roman"/>
                <w:noProof w:val="0"/>
                <w:color w:val="000000"/>
                <w:lang w:eastAsia="cs-CZ"/>
              </w:rPr>
              <w:t>jelen</w:t>
            </w:r>
          </w:p>
        </w:tc>
        <w:tc>
          <w:tcPr>
            <w:tcW w:w="1971"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lang w:eastAsia="cs-CZ"/>
              </w:rPr>
            </w:pPr>
            <w:r w:rsidRPr="00B57A96">
              <w:rPr>
                <w:rFonts w:eastAsia="Times New Roman"/>
                <w:noProof w:val="0"/>
                <w:color w:val="000000"/>
                <w:lang w:eastAsia="cs-CZ"/>
              </w:rPr>
              <w:t>rychlý běžec</w:t>
            </w:r>
          </w:p>
        </w:tc>
      </w:tr>
      <w:tr w:rsidR="00B57A96" w:rsidRPr="00B57A96" w:rsidTr="00B57A96">
        <w:trPr>
          <w:trHeight w:val="20"/>
          <w:jc w:val="center"/>
        </w:trPr>
        <w:tc>
          <w:tcPr>
            <w:tcW w:w="987" w:type="dxa"/>
            <w:tcBorders>
              <w:top w:val="nil"/>
              <w:left w:val="single" w:sz="8"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lang w:eastAsia="cs-CZ"/>
              </w:rPr>
            </w:pPr>
            <w:r w:rsidRPr="00B57A96">
              <w:rPr>
                <w:rFonts w:eastAsia="Times New Roman"/>
                <w:noProof w:val="0"/>
                <w:color w:val="000000"/>
                <w:lang w:eastAsia="cs-CZ"/>
              </w:rPr>
              <w:t>II</w:t>
            </w:r>
          </w:p>
        </w:tc>
        <w:tc>
          <w:tcPr>
            <w:tcW w:w="1678"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lang w:eastAsia="cs-CZ"/>
              </w:rPr>
            </w:pPr>
            <w:r w:rsidRPr="00B57A96">
              <w:rPr>
                <w:rFonts w:eastAsia="Times New Roman"/>
                <w:noProof w:val="0"/>
                <w:color w:val="000000"/>
                <w:lang w:eastAsia="cs-CZ"/>
              </w:rPr>
              <w:t>krkavec</w:t>
            </w:r>
          </w:p>
        </w:tc>
        <w:tc>
          <w:tcPr>
            <w:tcW w:w="1971"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lang w:eastAsia="cs-CZ"/>
              </w:rPr>
            </w:pPr>
            <w:r w:rsidRPr="00B57A96">
              <w:rPr>
                <w:rFonts w:eastAsia="Times New Roman"/>
                <w:noProof w:val="0"/>
                <w:color w:val="000000"/>
                <w:lang w:eastAsia="cs-CZ"/>
              </w:rPr>
              <w:t>letec</w:t>
            </w:r>
          </w:p>
        </w:tc>
      </w:tr>
      <w:tr w:rsidR="00B57A96" w:rsidRPr="00B57A96" w:rsidTr="00B57A96">
        <w:trPr>
          <w:trHeight w:val="20"/>
          <w:jc w:val="center"/>
        </w:trPr>
        <w:tc>
          <w:tcPr>
            <w:tcW w:w="987" w:type="dxa"/>
            <w:tcBorders>
              <w:top w:val="nil"/>
              <w:left w:val="single" w:sz="8"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lang w:eastAsia="cs-CZ"/>
              </w:rPr>
            </w:pPr>
            <w:r w:rsidRPr="00B57A96">
              <w:rPr>
                <w:rFonts w:eastAsia="Times New Roman"/>
                <w:noProof w:val="0"/>
                <w:color w:val="000000"/>
                <w:lang w:eastAsia="cs-CZ"/>
              </w:rPr>
              <w:t>III</w:t>
            </w:r>
          </w:p>
        </w:tc>
        <w:tc>
          <w:tcPr>
            <w:tcW w:w="1678"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lang w:eastAsia="cs-CZ"/>
              </w:rPr>
            </w:pPr>
            <w:r w:rsidRPr="00B57A96">
              <w:rPr>
                <w:rFonts w:eastAsia="Times New Roman"/>
                <w:noProof w:val="0"/>
                <w:color w:val="000000"/>
                <w:lang w:eastAsia="cs-CZ"/>
              </w:rPr>
              <w:t>vydra</w:t>
            </w:r>
          </w:p>
        </w:tc>
        <w:tc>
          <w:tcPr>
            <w:tcW w:w="1971"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lang w:eastAsia="cs-CZ"/>
              </w:rPr>
            </w:pPr>
            <w:r w:rsidRPr="00B57A96">
              <w:rPr>
                <w:rFonts w:eastAsia="Times New Roman"/>
                <w:noProof w:val="0"/>
                <w:color w:val="000000"/>
                <w:lang w:eastAsia="cs-CZ"/>
              </w:rPr>
              <w:t>dobrý plavec</w:t>
            </w:r>
          </w:p>
        </w:tc>
      </w:tr>
      <w:tr w:rsidR="00B57A96" w:rsidRPr="00B57A96" w:rsidTr="00B57A96">
        <w:trPr>
          <w:trHeight w:val="20"/>
          <w:jc w:val="center"/>
        </w:trPr>
        <w:tc>
          <w:tcPr>
            <w:tcW w:w="987" w:type="dxa"/>
            <w:tcBorders>
              <w:top w:val="nil"/>
              <w:left w:val="single" w:sz="8"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lang w:eastAsia="cs-CZ"/>
              </w:rPr>
            </w:pPr>
            <w:r w:rsidRPr="00B57A96">
              <w:rPr>
                <w:rFonts w:eastAsia="Times New Roman"/>
                <w:noProof w:val="0"/>
                <w:color w:val="000000"/>
                <w:lang w:eastAsia="cs-CZ"/>
              </w:rPr>
              <w:t>IV</w:t>
            </w:r>
          </w:p>
        </w:tc>
        <w:tc>
          <w:tcPr>
            <w:tcW w:w="1678"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lang w:eastAsia="cs-CZ"/>
              </w:rPr>
            </w:pPr>
            <w:r w:rsidRPr="00B57A96">
              <w:rPr>
                <w:rFonts w:eastAsia="Times New Roman"/>
                <w:noProof w:val="0"/>
                <w:color w:val="000000"/>
                <w:lang w:eastAsia="cs-CZ"/>
              </w:rPr>
              <w:t>výr</w:t>
            </w:r>
          </w:p>
        </w:tc>
        <w:tc>
          <w:tcPr>
            <w:tcW w:w="1971"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lang w:eastAsia="cs-CZ"/>
              </w:rPr>
            </w:pPr>
            <w:r w:rsidRPr="00B57A96">
              <w:rPr>
                <w:rFonts w:eastAsia="Times New Roman"/>
                <w:noProof w:val="0"/>
                <w:color w:val="000000"/>
                <w:lang w:eastAsia="cs-CZ"/>
              </w:rPr>
              <w:t>noční letec</w:t>
            </w:r>
          </w:p>
        </w:tc>
      </w:tr>
      <w:tr w:rsidR="00B57A96" w:rsidRPr="00B57A96" w:rsidTr="00B57A96">
        <w:trPr>
          <w:trHeight w:val="20"/>
          <w:jc w:val="center"/>
        </w:trPr>
        <w:tc>
          <w:tcPr>
            <w:tcW w:w="987" w:type="dxa"/>
            <w:tcBorders>
              <w:top w:val="nil"/>
              <w:left w:val="single" w:sz="8"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lang w:eastAsia="cs-CZ"/>
              </w:rPr>
            </w:pPr>
            <w:r w:rsidRPr="00B57A96">
              <w:rPr>
                <w:rFonts w:eastAsia="Times New Roman"/>
                <w:noProof w:val="0"/>
                <w:color w:val="000000"/>
                <w:lang w:eastAsia="cs-CZ"/>
              </w:rPr>
              <w:t>V</w:t>
            </w:r>
          </w:p>
        </w:tc>
        <w:tc>
          <w:tcPr>
            <w:tcW w:w="1678"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lang w:eastAsia="cs-CZ"/>
              </w:rPr>
            </w:pPr>
            <w:r w:rsidRPr="00B57A96">
              <w:rPr>
                <w:rFonts w:eastAsia="Times New Roman"/>
                <w:noProof w:val="0"/>
                <w:color w:val="000000"/>
                <w:lang w:eastAsia="cs-CZ"/>
              </w:rPr>
              <w:t>panter</w:t>
            </w:r>
          </w:p>
        </w:tc>
        <w:tc>
          <w:tcPr>
            <w:tcW w:w="1971"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lang w:eastAsia="cs-CZ"/>
              </w:rPr>
            </w:pPr>
            <w:r w:rsidRPr="00B57A96">
              <w:rPr>
                <w:rFonts w:eastAsia="Times New Roman"/>
                <w:noProof w:val="0"/>
                <w:color w:val="000000"/>
                <w:lang w:eastAsia="cs-CZ"/>
              </w:rPr>
              <w:t>tichý a obratný</w:t>
            </w:r>
          </w:p>
        </w:tc>
      </w:tr>
    </w:tbl>
    <w:p w:rsidR="00B57A96" w:rsidRPr="00B57A96" w:rsidRDefault="00B57A96" w:rsidP="00B57A96">
      <w:pPr>
        <w:widowControl w:val="0"/>
        <w:spacing w:line="240" w:lineRule="auto"/>
        <w:ind w:left="142" w:hanging="142"/>
        <w:rPr>
          <w:rFonts w:eastAsia="Arial"/>
        </w:rPr>
      </w:pPr>
    </w:p>
    <w:p w:rsidR="00B57A96" w:rsidRPr="00B57A96" w:rsidRDefault="00B57A96" w:rsidP="00B57A96">
      <w:pPr>
        <w:widowControl w:val="0"/>
        <w:spacing w:line="240" w:lineRule="auto"/>
        <w:ind w:left="142" w:hanging="142"/>
        <w:jc w:val="center"/>
        <w:rPr>
          <w:rFonts w:eastAsia="Arial"/>
        </w:rPr>
      </w:pPr>
      <w:r w:rsidRPr="00B57A96">
        <w:rPr>
          <w:rFonts w:eastAsia="Arial"/>
          <w:b/>
        </w:rPr>
        <w:t xml:space="preserve">- </w:t>
      </w:r>
      <w:hyperlink w:anchor="Seznam" w:history="1">
        <w:r w:rsidRPr="00B57A96">
          <w:rPr>
            <w:rFonts w:eastAsia="Arial"/>
            <w:b/>
            <w:color w:val="0000FF"/>
          </w:rPr>
          <w:t>Zpět</w:t>
        </w:r>
      </w:hyperlink>
      <w:r w:rsidRPr="00B57A96">
        <w:rPr>
          <w:rFonts w:eastAsia="Arial"/>
          <w:b/>
        </w:rPr>
        <w:t xml:space="preserve"> -</w:t>
      </w:r>
    </w:p>
    <w:p w:rsidR="00B57A96" w:rsidRPr="00B57A96" w:rsidRDefault="00B57A96" w:rsidP="00B57A96">
      <w:pPr>
        <w:widowControl w:val="0"/>
        <w:spacing w:line="240" w:lineRule="auto"/>
        <w:ind w:left="142" w:hanging="142"/>
        <w:rPr>
          <w:rFonts w:eastAsia="Arial"/>
        </w:rPr>
      </w:pPr>
    </w:p>
    <w:p w:rsidR="003D54C1" w:rsidRPr="003D54C1" w:rsidRDefault="003D54C1" w:rsidP="003D54C1">
      <w:pPr>
        <w:widowControl w:val="0"/>
        <w:spacing w:line="240" w:lineRule="auto"/>
        <w:ind w:left="142" w:hanging="142"/>
        <w:rPr>
          <w:rFonts w:eastAsia="Arial"/>
        </w:rPr>
      </w:pPr>
      <w:r w:rsidRPr="003D54C1">
        <w:rPr>
          <w:rFonts w:eastAsia="Arial"/>
          <w:u w:val="single"/>
        </w:rPr>
        <w:t>Schopnost:</w:t>
      </w:r>
      <w:r w:rsidRPr="003D54C1">
        <w:rPr>
          <w:rFonts w:eastAsia="Arial"/>
          <w:b/>
          <w:sz w:val="24"/>
        </w:rPr>
        <w:t xml:space="preserve"> </w:t>
      </w:r>
      <w:bookmarkStart w:id="18" w:name="Prudluzovani_a_odhad_zivotnosti_kouz_pr"/>
      <w:r w:rsidRPr="003D54C1">
        <w:rPr>
          <w:rFonts w:eastAsia="Arial"/>
          <w:b/>
          <w:sz w:val="24"/>
        </w:rPr>
        <w:t>Prodlužování</w:t>
      </w:r>
      <w:bookmarkEnd w:id="18"/>
      <w:r w:rsidRPr="003D54C1">
        <w:rPr>
          <w:rFonts w:eastAsia="Arial"/>
          <w:b/>
          <w:sz w:val="24"/>
        </w:rPr>
        <w:t xml:space="preserve"> životnosti kouz. předmětů</w:t>
      </w:r>
      <w:r w:rsidRPr="003D54C1">
        <w:rPr>
          <w:rFonts w:eastAsia="Arial"/>
        </w:rPr>
        <w:tab/>
      </w:r>
      <w:r w:rsidRPr="003D54C1">
        <w:rPr>
          <w:rFonts w:eastAsia="Arial"/>
          <w:u w:val="single"/>
        </w:rPr>
        <w:t>Kategorie:</w:t>
      </w:r>
      <w:r w:rsidRPr="003D54C1">
        <w:rPr>
          <w:rFonts w:eastAsia="Arial"/>
        </w:rPr>
        <w:t xml:space="preserve"> </w:t>
      </w:r>
      <w:r w:rsidRPr="003D54C1">
        <w:rPr>
          <w:rFonts w:eastAsia="Arial"/>
          <w:b/>
          <w:color w:val="0070C0"/>
        </w:rPr>
        <w:t>oborová</w:t>
      </w:r>
      <w:r w:rsidRPr="003D54C1">
        <w:rPr>
          <w:rFonts w:eastAsia="Arial"/>
        </w:rPr>
        <w:t xml:space="preserve"> (alchymista) </w:t>
      </w:r>
    </w:p>
    <w:p w:rsidR="003D54C1" w:rsidRPr="003D54C1" w:rsidRDefault="003D54C1" w:rsidP="003D54C1">
      <w:pPr>
        <w:widowControl w:val="0"/>
        <w:spacing w:line="240" w:lineRule="auto"/>
        <w:ind w:left="142" w:hanging="142"/>
        <w:rPr>
          <w:rFonts w:eastAsia="Arial"/>
        </w:rPr>
      </w:pPr>
      <w:r w:rsidRPr="003D54C1">
        <w:rPr>
          <w:rFonts w:eastAsia="Arial"/>
          <w:lang w:eastAsia="cs-CZ"/>
        </w:rPr>
        <w:drawing>
          <wp:anchor distT="0" distB="0" distL="114300" distR="114300" simplePos="0" relativeHeight="251697152" behindDoc="0" locked="0" layoutInCell="1" allowOverlap="1" wp14:anchorId="156FF246" wp14:editId="02AE1657">
            <wp:simplePos x="0" y="0"/>
            <wp:positionH relativeFrom="margin">
              <wp:posOffset>114300</wp:posOffset>
            </wp:positionH>
            <wp:positionV relativeFrom="paragraph">
              <wp:posOffset>75565</wp:posOffset>
            </wp:positionV>
            <wp:extent cx="251460" cy="254000"/>
            <wp:effectExtent l="0" t="0" r="0" b="0"/>
            <wp:wrapSquare wrapText="bothSides"/>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3D54C1">
        <w:rPr>
          <w:rFonts w:eastAsia="Arial"/>
          <w:u w:val="single"/>
        </w:rPr>
        <w:t>Zařazení</w:t>
      </w:r>
      <w:r w:rsidRPr="003D54C1">
        <w:rPr>
          <w:rFonts w:eastAsia="Arial"/>
        </w:rPr>
        <w:t>: alchymie</w:t>
      </w:r>
      <w:r w:rsidRPr="003D54C1">
        <w:rPr>
          <w:rFonts w:eastAsia="Arial"/>
        </w:rPr>
        <w:tab/>
      </w:r>
      <w:r w:rsidRPr="003D54C1">
        <w:rPr>
          <w:rFonts w:eastAsia="Arial"/>
        </w:rPr>
        <w:tab/>
      </w:r>
      <w:r w:rsidRPr="003D54C1">
        <w:rPr>
          <w:rFonts w:eastAsia="Arial"/>
        </w:rPr>
        <w:tab/>
      </w:r>
      <w:r w:rsidRPr="003D54C1">
        <w:rPr>
          <w:rFonts w:eastAsia="Arial"/>
          <w:u w:val="single"/>
        </w:rPr>
        <w:t>Dostupnost</w:t>
      </w:r>
      <w:r w:rsidRPr="003D54C1">
        <w:rPr>
          <w:rFonts w:eastAsia="Arial"/>
        </w:rPr>
        <w:t xml:space="preserve">: </w:t>
      </w:r>
      <w:r w:rsidRPr="003D54C1">
        <w:rPr>
          <w:rFonts w:eastAsia="Arial"/>
          <w:b/>
          <w:highlight w:val="green"/>
        </w:rPr>
        <w:t>základní</w:t>
      </w:r>
      <w:r w:rsidRPr="003D54C1">
        <w:rPr>
          <w:rFonts w:eastAsia="Arial"/>
        </w:rPr>
        <w:t xml:space="preserve"> (1.-5. úr.) </w:t>
      </w:r>
      <w:r w:rsidRPr="003D54C1">
        <w:rPr>
          <w:rFonts w:eastAsia="Arial"/>
        </w:rPr>
        <w:tab/>
      </w:r>
      <w:r w:rsidRPr="003D54C1">
        <w:rPr>
          <w:rFonts w:eastAsia="Arial"/>
          <w:u w:val="single"/>
        </w:rPr>
        <w:t>Počet stupňů</w:t>
      </w:r>
      <w:r w:rsidRPr="003D54C1">
        <w:rPr>
          <w:rFonts w:eastAsia="Arial"/>
        </w:rPr>
        <w:t>: 3</w:t>
      </w:r>
      <w:r w:rsidRPr="003D54C1">
        <w:rPr>
          <w:rFonts w:eastAsia="Arial"/>
        </w:rPr>
        <w:tab/>
      </w:r>
    </w:p>
    <w:p w:rsidR="003D54C1" w:rsidRPr="003D54C1" w:rsidRDefault="003D54C1" w:rsidP="003D54C1">
      <w:pPr>
        <w:widowControl w:val="0"/>
        <w:spacing w:line="240" w:lineRule="auto"/>
        <w:ind w:left="142" w:hanging="142"/>
        <w:rPr>
          <w:rFonts w:eastAsia="Arial"/>
        </w:rPr>
      </w:pPr>
      <w:r w:rsidRPr="003D54C1">
        <w:rPr>
          <w:rFonts w:eastAsia="Arial"/>
          <w:u w:val="single"/>
        </w:rPr>
        <w:t>Dostupná pro</w:t>
      </w:r>
      <w:r w:rsidRPr="003D54C1">
        <w:rPr>
          <w:rFonts w:eastAsia="Arial"/>
        </w:rPr>
        <w:t>: alchymista</w:t>
      </w:r>
      <w:r w:rsidRPr="003D54C1">
        <w:rPr>
          <w:rFonts w:eastAsia="Arial"/>
          <w:color w:val="00B050"/>
        </w:rPr>
        <w:t xml:space="preserve"> (theurg, šaman, badatel, pyrofor), lovec pokladů, elementalista, </w:t>
      </w:r>
    </w:p>
    <w:p w:rsidR="003D54C1" w:rsidRPr="003D54C1" w:rsidRDefault="003D54C1" w:rsidP="003D54C1">
      <w:pPr>
        <w:widowControl w:val="0"/>
        <w:spacing w:line="240" w:lineRule="auto"/>
        <w:ind w:left="142" w:hanging="142"/>
        <w:rPr>
          <w:rFonts w:eastAsia="Arial"/>
        </w:rPr>
      </w:pPr>
      <w:r w:rsidRPr="003D54C1">
        <w:rPr>
          <w:rFonts w:eastAsia="Arial"/>
          <w:u w:val="single"/>
        </w:rPr>
        <w:t>Předpoklady studia</w:t>
      </w:r>
      <w:r w:rsidRPr="003D54C1">
        <w:rPr>
          <w:rFonts w:eastAsia="Arial"/>
        </w:rPr>
        <w:t xml:space="preserve">:  </w:t>
      </w:r>
      <w:r w:rsidRPr="003D54C1">
        <w:rPr>
          <w:rFonts w:eastAsia="Arial"/>
          <w:i/>
        </w:rPr>
        <w:t xml:space="preserve">znalost schopnosti </w:t>
      </w:r>
      <w:r w:rsidRPr="003D54C1">
        <w:rPr>
          <w:rFonts w:eastAsia="Arial"/>
          <w:i/>
          <w:color w:val="E36C0A"/>
        </w:rPr>
        <w:t xml:space="preserve">Identifikace </w:t>
      </w:r>
      <w:r w:rsidRPr="003D54C1">
        <w:rPr>
          <w:rFonts w:eastAsia="Arial"/>
          <w:i/>
        </w:rPr>
        <w:t>na</w:t>
      </w:r>
      <w:r w:rsidRPr="003D54C1">
        <w:rPr>
          <w:rFonts w:eastAsia="Arial"/>
          <w:i/>
          <w:color w:val="E36C0A"/>
        </w:rPr>
        <w:t xml:space="preserve"> st. III</w:t>
      </w:r>
    </w:p>
    <w:p w:rsidR="003D54C1" w:rsidRPr="003D54C1" w:rsidRDefault="003D54C1" w:rsidP="003D54C1">
      <w:pPr>
        <w:widowControl w:val="0"/>
        <w:spacing w:line="240" w:lineRule="auto"/>
        <w:ind w:left="142" w:hanging="142"/>
        <w:rPr>
          <w:rFonts w:eastAsia="Arial"/>
        </w:rPr>
      </w:pPr>
      <w:r w:rsidRPr="003D54C1">
        <w:rPr>
          <w:rFonts w:eastAsia="Arial"/>
          <w:u w:val="single"/>
        </w:rPr>
        <w:t>Předpoklady uplatnění:</w:t>
      </w:r>
      <w:r w:rsidRPr="003D54C1">
        <w:rPr>
          <w:rFonts w:eastAsia="Arial"/>
        </w:rPr>
        <w:t xml:space="preserve"> 1 směna zkoumání či prodlužování.</w:t>
      </w:r>
    </w:p>
    <w:p w:rsidR="003D54C1" w:rsidRPr="003D54C1" w:rsidRDefault="003D54C1" w:rsidP="003D54C1">
      <w:pPr>
        <w:widowControl w:val="0"/>
        <w:spacing w:line="240" w:lineRule="auto"/>
        <w:ind w:left="142" w:hanging="142"/>
        <w:rPr>
          <w:rFonts w:eastAsia="Arial"/>
          <w:lang w:eastAsia="cs-CZ"/>
        </w:rPr>
      </w:pPr>
      <w:r w:rsidRPr="003D54C1">
        <w:rPr>
          <w:rFonts w:eastAsia="Arial"/>
          <w:u w:val="single"/>
        </w:rPr>
        <w:t>Popis a tabulka</w:t>
      </w:r>
      <w:r w:rsidRPr="003D54C1">
        <w:rPr>
          <w:rFonts w:eastAsia="Arial"/>
        </w:rPr>
        <w:t xml:space="preserve">: </w:t>
      </w:r>
      <w:r w:rsidRPr="003D54C1">
        <w:rPr>
          <w:rFonts w:eastAsia="Arial"/>
          <w:lang w:eastAsia="cs-CZ"/>
        </w:rPr>
        <w:t xml:space="preserve">Kouzelné předměty mají (s výjimkou artefaktů) tendenci ztrácet po čase své kouzelné vlastnosti (viz Lučba, popis kouzelných předmětů). Postava s touto schopností se naučí odhadovat, jak dlouho ještě potrvá, než předmět ztratí své kouzelné vlastnosti, doplňovat v něm chybjící magenergii (pokud se sama neobnovuje) a zároveň je schopna s vynaložením magenergie (suroviny nejsou potřeba) prodloužit dobu trvání tak, jako by předmět byl právě vyroben.  </w:t>
      </w: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ab/>
        <w:t>Základní šance na úspěšný odhad a prodloužení životnosti je uvedena v tabulce (kromě stupně znalosti závisí i na zručnosti postavy)</w:t>
      </w:r>
    </w:p>
    <w:tbl>
      <w:tblPr>
        <w:tblW w:w="3520" w:type="dxa"/>
        <w:jc w:val="center"/>
        <w:tblCellMar>
          <w:left w:w="70" w:type="dxa"/>
          <w:right w:w="70" w:type="dxa"/>
        </w:tblCellMar>
        <w:tblLook w:val="04A0" w:firstRow="1" w:lastRow="0" w:firstColumn="1" w:lastColumn="0" w:noHBand="0" w:noVBand="1"/>
      </w:tblPr>
      <w:tblGrid>
        <w:gridCol w:w="785"/>
        <w:gridCol w:w="2840"/>
      </w:tblGrid>
      <w:tr w:rsidR="003D54C1" w:rsidRPr="003D54C1" w:rsidTr="003D54C1">
        <w:trPr>
          <w:trHeight w:val="255"/>
          <w:jc w:val="center"/>
        </w:trPr>
        <w:tc>
          <w:tcPr>
            <w:tcW w:w="68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3D54C1" w:rsidRPr="003D54C1" w:rsidRDefault="003D54C1" w:rsidP="003D54C1">
            <w:pPr>
              <w:spacing w:line="240" w:lineRule="auto"/>
              <w:jc w:val="center"/>
              <w:rPr>
                <w:rFonts w:eastAsia="Times New Roman"/>
                <w:b/>
                <w:bCs/>
                <w:noProof w:val="0"/>
                <w:lang w:eastAsia="cs-CZ"/>
              </w:rPr>
            </w:pPr>
            <w:r w:rsidRPr="003D54C1">
              <w:rPr>
                <w:rFonts w:eastAsia="Times New Roman"/>
                <w:b/>
                <w:bCs/>
                <w:noProof w:val="0"/>
                <w:lang w:eastAsia="cs-CZ"/>
              </w:rPr>
              <w:t>Znalost</w:t>
            </w:r>
          </w:p>
        </w:tc>
        <w:tc>
          <w:tcPr>
            <w:tcW w:w="2840" w:type="dxa"/>
            <w:tcBorders>
              <w:top w:val="single" w:sz="4" w:space="0" w:color="auto"/>
              <w:left w:val="nil"/>
              <w:bottom w:val="single" w:sz="4" w:space="0" w:color="auto"/>
              <w:right w:val="single" w:sz="4" w:space="0" w:color="auto"/>
            </w:tcBorders>
            <w:shd w:val="clear" w:color="000000" w:fill="D8E4BC"/>
            <w:noWrap/>
            <w:vAlign w:val="bottom"/>
            <w:hideMark/>
          </w:tcPr>
          <w:p w:rsidR="003D54C1" w:rsidRPr="003D54C1" w:rsidRDefault="003D54C1" w:rsidP="003D54C1">
            <w:pPr>
              <w:spacing w:line="240" w:lineRule="auto"/>
              <w:jc w:val="center"/>
              <w:rPr>
                <w:rFonts w:eastAsia="Times New Roman"/>
                <w:b/>
                <w:bCs/>
                <w:noProof w:val="0"/>
                <w:lang w:eastAsia="cs-CZ"/>
              </w:rPr>
            </w:pPr>
            <w:r w:rsidRPr="003D54C1">
              <w:rPr>
                <w:rFonts w:eastAsia="Times New Roman"/>
                <w:b/>
                <w:bCs/>
                <w:noProof w:val="0"/>
                <w:lang w:eastAsia="cs-CZ"/>
              </w:rPr>
              <w:t>Naučí se</w:t>
            </w:r>
          </w:p>
        </w:tc>
      </w:tr>
      <w:tr w:rsidR="003D54C1" w:rsidRPr="003D54C1" w:rsidTr="003D54C1">
        <w:trPr>
          <w:trHeight w:val="259"/>
          <w:jc w:val="center"/>
        </w:trPr>
        <w:tc>
          <w:tcPr>
            <w:tcW w:w="680" w:type="dxa"/>
            <w:tcBorders>
              <w:top w:val="nil"/>
              <w:left w:val="single" w:sz="4" w:space="0" w:color="auto"/>
              <w:bottom w:val="single" w:sz="4" w:space="0" w:color="auto"/>
              <w:right w:val="single" w:sz="4" w:space="0" w:color="auto"/>
            </w:tcBorders>
            <w:shd w:val="clear" w:color="auto" w:fill="auto"/>
            <w:noWrap/>
            <w:vAlign w:val="center"/>
            <w:hideMark/>
          </w:tcPr>
          <w:p w:rsidR="003D54C1" w:rsidRPr="003D54C1" w:rsidRDefault="003D54C1" w:rsidP="003D54C1">
            <w:pPr>
              <w:spacing w:line="240" w:lineRule="auto"/>
              <w:jc w:val="center"/>
              <w:rPr>
                <w:rFonts w:eastAsia="Times New Roman"/>
                <w:b/>
                <w:bCs/>
                <w:noProof w:val="0"/>
                <w:lang w:eastAsia="cs-CZ"/>
              </w:rPr>
            </w:pPr>
            <w:r w:rsidRPr="003D54C1">
              <w:rPr>
                <w:rFonts w:eastAsia="Times New Roman"/>
                <w:b/>
                <w:bCs/>
                <w:noProof w:val="0"/>
                <w:lang w:eastAsia="cs-CZ"/>
              </w:rPr>
              <w:t>I</w:t>
            </w:r>
          </w:p>
        </w:tc>
        <w:tc>
          <w:tcPr>
            <w:tcW w:w="2840" w:type="dxa"/>
            <w:tcBorders>
              <w:top w:val="nil"/>
              <w:left w:val="nil"/>
              <w:bottom w:val="single" w:sz="4" w:space="0" w:color="auto"/>
              <w:right w:val="single" w:sz="4" w:space="0" w:color="auto"/>
            </w:tcBorders>
            <w:shd w:val="clear" w:color="auto" w:fill="auto"/>
            <w:vAlign w:val="center"/>
            <w:hideMark/>
          </w:tcPr>
          <w:p w:rsidR="003D54C1" w:rsidRPr="003D54C1" w:rsidRDefault="003D54C1" w:rsidP="003D54C1">
            <w:pPr>
              <w:spacing w:line="240" w:lineRule="auto"/>
              <w:jc w:val="left"/>
              <w:rPr>
                <w:rFonts w:eastAsia="Times New Roman"/>
                <w:noProof w:val="0"/>
                <w:lang w:eastAsia="cs-CZ"/>
              </w:rPr>
            </w:pPr>
            <w:r w:rsidRPr="003D54C1">
              <w:rPr>
                <w:rFonts w:eastAsia="Times New Roman"/>
                <w:noProof w:val="0"/>
                <w:lang w:eastAsia="cs-CZ"/>
              </w:rPr>
              <w:t>Odhad životnosti</w:t>
            </w:r>
          </w:p>
        </w:tc>
      </w:tr>
      <w:tr w:rsidR="003D54C1" w:rsidRPr="003D54C1" w:rsidTr="003D54C1">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center"/>
            <w:hideMark/>
          </w:tcPr>
          <w:p w:rsidR="003D54C1" w:rsidRPr="003D54C1" w:rsidRDefault="003D54C1" w:rsidP="003D54C1">
            <w:pPr>
              <w:spacing w:line="240" w:lineRule="auto"/>
              <w:jc w:val="center"/>
              <w:rPr>
                <w:rFonts w:eastAsia="Times New Roman"/>
                <w:b/>
                <w:bCs/>
                <w:noProof w:val="0"/>
                <w:lang w:eastAsia="cs-CZ"/>
              </w:rPr>
            </w:pPr>
            <w:r w:rsidRPr="003D54C1">
              <w:rPr>
                <w:rFonts w:eastAsia="Times New Roman"/>
                <w:b/>
                <w:bCs/>
                <w:noProof w:val="0"/>
                <w:lang w:eastAsia="cs-CZ"/>
              </w:rPr>
              <w:t>II</w:t>
            </w:r>
          </w:p>
        </w:tc>
        <w:tc>
          <w:tcPr>
            <w:tcW w:w="2840" w:type="dxa"/>
            <w:tcBorders>
              <w:top w:val="nil"/>
              <w:left w:val="nil"/>
              <w:bottom w:val="single" w:sz="4" w:space="0" w:color="auto"/>
              <w:right w:val="single" w:sz="4" w:space="0" w:color="auto"/>
            </w:tcBorders>
            <w:shd w:val="clear" w:color="auto" w:fill="auto"/>
            <w:vAlign w:val="center"/>
            <w:hideMark/>
          </w:tcPr>
          <w:p w:rsidR="003D54C1" w:rsidRPr="003D54C1" w:rsidRDefault="003D54C1" w:rsidP="003D54C1">
            <w:pPr>
              <w:spacing w:line="240" w:lineRule="auto"/>
              <w:jc w:val="left"/>
              <w:rPr>
                <w:rFonts w:eastAsia="Times New Roman"/>
                <w:noProof w:val="0"/>
                <w:lang w:eastAsia="cs-CZ"/>
              </w:rPr>
            </w:pPr>
            <w:r w:rsidRPr="003D54C1">
              <w:rPr>
                <w:rFonts w:eastAsia="Times New Roman"/>
                <w:noProof w:val="0"/>
                <w:lang w:eastAsia="cs-CZ"/>
              </w:rPr>
              <w:t xml:space="preserve">Doplnění </w:t>
            </w:r>
            <w:proofErr w:type="spellStart"/>
            <w:r w:rsidRPr="003D54C1">
              <w:rPr>
                <w:rFonts w:eastAsia="Times New Roman"/>
                <w:noProof w:val="0"/>
                <w:lang w:eastAsia="cs-CZ"/>
              </w:rPr>
              <w:t>magenergie</w:t>
            </w:r>
            <w:proofErr w:type="spellEnd"/>
          </w:p>
        </w:tc>
      </w:tr>
      <w:tr w:rsidR="003D54C1" w:rsidRPr="003D54C1" w:rsidTr="003D54C1">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center"/>
            <w:hideMark/>
          </w:tcPr>
          <w:p w:rsidR="003D54C1" w:rsidRPr="003D54C1" w:rsidRDefault="003D54C1" w:rsidP="003D54C1">
            <w:pPr>
              <w:spacing w:line="240" w:lineRule="auto"/>
              <w:jc w:val="center"/>
              <w:rPr>
                <w:rFonts w:eastAsia="Times New Roman"/>
                <w:b/>
                <w:bCs/>
                <w:noProof w:val="0"/>
                <w:lang w:eastAsia="cs-CZ"/>
              </w:rPr>
            </w:pPr>
            <w:r w:rsidRPr="003D54C1">
              <w:rPr>
                <w:rFonts w:eastAsia="Times New Roman"/>
                <w:b/>
                <w:bCs/>
                <w:noProof w:val="0"/>
                <w:lang w:eastAsia="cs-CZ"/>
              </w:rPr>
              <w:t>III</w:t>
            </w:r>
          </w:p>
        </w:tc>
        <w:tc>
          <w:tcPr>
            <w:tcW w:w="2840" w:type="dxa"/>
            <w:tcBorders>
              <w:top w:val="nil"/>
              <w:left w:val="nil"/>
              <w:bottom w:val="single" w:sz="4" w:space="0" w:color="auto"/>
              <w:right w:val="single" w:sz="4" w:space="0" w:color="auto"/>
            </w:tcBorders>
            <w:shd w:val="clear" w:color="auto" w:fill="auto"/>
            <w:vAlign w:val="center"/>
            <w:hideMark/>
          </w:tcPr>
          <w:p w:rsidR="003D54C1" w:rsidRPr="003D54C1" w:rsidRDefault="003D54C1" w:rsidP="003D54C1">
            <w:pPr>
              <w:spacing w:line="240" w:lineRule="auto"/>
              <w:jc w:val="left"/>
              <w:rPr>
                <w:rFonts w:eastAsia="Times New Roman"/>
                <w:noProof w:val="0"/>
                <w:lang w:eastAsia="cs-CZ"/>
              </w:rPr>
            </w:pPr>
            <w:r w:rsidRPr="003D54C1">
              <w:rPr>
                <w:rFonts w:eastAsia="Times New Roman"/>
                <w:noProof w:val="0"/>
                <w:lang w:eastAsia="cs-CZ"/>
              </w:rPr>
              <w:t>Renovace předmětu</w:t>
            </w:r>
          </w:p>
        </w:tc>
      </w:tr>
    </w:tbl>
    <w:p w:rsidR="003D54C1" w:rsidRPr="003D54C1" w:rsidRDefault="003D54C1" w:rsidP="003D54C1">
      <w:pPr>
        <w:widowControl w:val="0"/>
        <w:spacing w:line="240" w:lineRule="auto"/>
        <w:ind w:left="142" w:hanging="142"/>
        <w:rPr>
          <w:rFonts w:eastAsia="Arial"/>
          <w:lang w:eastAsia="cs-CZ"/>
        </w:rPr>
      </w:pPr>
      <w:r w:rsidRPr="003D54C1">
        <w:rPr>
          <w:rFonts w:eastAsia="Arial"/>
          <w:b/>
          <w:lang w:eastAsia="cs-CZ"/>
        </w:rPr>
        <w:t>Odhad životnosti</w:t>
      </w:r>
      <w:r w:rsidRPr="003D54C1">
        <w:rPr>
          <w:rFonts w:eastAsia="Arial"/>
          <w:lang w:eastAsia="cs-CZ"/>
        </w:rPr>
        <w:t xml:space="preserve"> = alchymista je schopen s přesností na 1/20 životnosti předmětu odhadnout, jak dlouho ještě potrvá , než předmět zratí své kouzelné schopnosti. Hází si proti pasti: (3k6) </w:t>
      </w:r>
      <w:r w:rsidRPr="003D54C1">
        <w:rPr>
          <w:rFonts w:eastAsia="Arial"/>
          <w:b/>
          <w:lang w:eastAsia="cs-CZ"/>
        </w:rPr>
        <w:t>INT~ 10 ~ 0.</w:t>
      </w:r>
      <w:r w:rsidRPr="003D54C1">
        <w:rPr>
          <w:rFonts w:eastAsia="Arial"/>
          <w:lang w:eastAsia="cs-CZ"/>
        </w:rPr>
        <w:t xml:space="preserve"> </w:t>
      </w:r>
    </w:p>
    <w:p w:rsidR="003D54C1" w:rsidRPr="003D54C1" w:rsidRDefault="003D54C1" w:rsidP="003D54C1">
      <w:pPr>
        <w:widowControl w:val="0"/>
        <w:spacing w:line="240" w:lineRule="auto"/>
        <w:ind w:left="142"/>
        <w:rPr>
          <w:rFonts w:eastAsia="Arial"/>
          <w:lang w:eastAsia="cs-CZ"/>
        </w:rPr>
      </w:pPr>
      <w:r w:rsidRPr="003D54C1">
        <w:rPr>
          <w:rFonts w:eastAsia="Arial"/>
          <w:lang w:eastAsia="cs-CZ"/>
        </w:rPr>
        <w:t xml:space="preserve">Totální úspěch znamená odhad s přesností na 1/100. Fatální neúspch chybný odhad. Neúspěch = neví. </w:t>
      </w:r>
    </w:p>
    <w:p w:rsidR="003D54C1" w:rsidRPr="003D54C1" w:rsidRDefault="003D54C1" w:rsidP="003D54C1">
      <w:pPr>
        <w:widowControl w:val="0"/>
        <w:spacing w:line="240" w:lineRule="auto"/>
        <w:ind w:left="142" w:hanging="142"/>
        <w:rPr>
          <w:rFonts w:eastAsia="Arial"/>
          <w:lang w:eastAsia="cs-CZ"/>
        </w:rPr>
      </w:pPr>
      <w:r w:rsidRPr="003D54C1">
        <w:rPr>
          <w:rFonts w:eastAsia="Arial"/>
          <w:b/>
          <w:lang w:eastAsia="cs-CZ"/>
        </w:rPr>
        <w:t>Doplnění magenergie</w:t>
      </w:r>
      <w:r w:rsidRPr="003D54C1">
        <w:rPr>
          <w:rFonts w:eastAsia="Arial"/>
          <w:lang w:eastAsia="cs-CZ"/>
        </w:rPr>
        <w:t xml:space="preserve"> = některé předměty mají vlastní magenergii, kterou si ale neobnovují samy a jakmile klesne na nula, je předmět k nepotřebě. Alchymista je schopen do takového předmětu doplnit magenergii ze své truhly a to až do původního maxima. Hází si proti pasti: (3k6) </w:t>
      </w:r>
      <w:r w:rsidRPr="003D54C1">
        <w:rPr>
          <w:rFonts w:eastAsia="Arial"/>
          <w:b/>
          <w:lang w:eastAsia="cs-CZ"/>
        </w:rPr>
        <w:t>ZRČ ~ 9 ~ 0</w:t>
      </w:r>
      <w:r w:rsidRPr="003D54C1">
        <w:rPr>
          <w:rFonts w:eastAsia="Arial"/>
          <w:lang w:eastAsia="cs-CZ"/>
        </w:rPr>
        <w:t xml:space="preserve">.  </w:t>
      </w:r>
    </w:p>
    <w:p w:rsidR="003D54C1" w:rsidRPr="003D54C1" w:rsidRDefault="003D54C1" w:rsidP="003D54C1">
      <w:pPr>
        <w:widowControl w:val="0"/>
        <w:spacing w:line="240" w:lineRule="auto"/>
        <w:ind w:left="142" w:hanging="142"/>
        <w:rPr>
          <w:rFonts w:eastAsia="Arial"/>
          <w:lang w:eastAsia="cs-CZ"/>
        </w:rPr>
      </w:pPr>
      <w:r w:rsidRPr="003D54C1">
        <w:rPr>
          <w:rFonts w:eastAsia="Arial"/>
          <w:b/>
          <w:lang w:eastAsia="cs-CZ"/>
        </w:rPr>
        <w:tab/>
      </w:r>
      <w:r w:rsidRPr="003D54C1">
        <w:rPr>
          <w:rFonts w:eastAsia="Arial"/>
          <w:lang w:eastAsia="cs-CZ"/>
        </w:rPr>
        <w:t xml:space="preserve">Rozeznávají se jen úspěch a neúspěch, kdy neúspěch znamená ztrátu magenergie z truhly, aniž by předmět byl doplněn. </w:t>
      </w:r>
    </w:p>
    <w:p w:rsidR="003D54C1" w:rsidRPr="003D54C1" w:rsidRDefault="003D54C1" w:rsidP="003D54C1">
      <w:pPr>
        <w:widowControl w:val="0"/>
        <w:spacing w:line="240" w:lineRule="auto"/>
        <w:ind w:left="142" w:hanging="142"/>
        <w:rPr>
          <w:rFonts w:eastAsia="Arial"/>
          <w:lang w:eastAsia="cs-CZ"/>
        </w:rPr>
      </w:pPr>
      <w:r w:rsidRPr="003D54C1">
        <w:rPr>
          <w:rFonts w:eastAsia="Arial"/>
          <w:b/>
          <w:lang w:eastAsia="cs-CZ"/>
        </w:rPr>
        <w:t>Renovace předmětu</w:t>
      </w:r>
      <w:r w:rsidRPr="003D54C1">
        <w:rPr>
          <w:rFonts w:eastAsia="Arial"/>
          <w:lang w:eastAsia="cs-CZ"/>
        </w:rPr>
        <w:t xml:space="preserve"> = alchymista je schopen obnovit trvání předmětu, které se nově začne počítat, jako by předmět byl právě vyroben.Stojí jej to ale stejné množství magenergie, jako bylo potřeba na výrobu předmětu, proto tento krok zpravidla odkládá až na nejzazší možný termín (s vědomím si možné nepřesnosti svého odhadu). </w:t>
      </w:r>
    </w:p>
    <w:p w:rsidR="003D54C1" w:rsidRPr="003D54C1" w:rsidRDefault="003D54C1" w:rsidP="003D54C1">
      <w:pPr>
        <w:widowControl w:val="0"/>
        <w:spacing w:line="240" w:lineRule="auto"/>
        <w:ind w:left="142" w:hanging="142"/>
        <w:rPr>
          <w:rFonts w:eastAsia="Arial"/>
          <w:b/>
          <w:lang w:eastAsia="cs-CZ"/>
        </w:rPr>
      </w:pPr>
      <w:r w:rsidRPr="003D54C1">
        <w:rPr>
          <w:rFonts w:eastAsia="Arial"/>
          <w:b/>
          <w:lang w:eastAsia="cs-CZ"/>
        </w:rPr>
        <w:t xml:space="preserve"> </w:t>
      </w:r>
      <w:r w:rsidRPr="003D54C1">
        <w:rPr>
          <w:rFonts w:eastAsia="Arial"/>
          <w:lang w:eastAsia="cs-CZ"/>
        </w:rPr>
        <w:t xml:space="preserve">  Hází si proti pasti (3k6) </w:t>
      </w:r>
      <w:r w:rsidRPr="003D54C1">
        <w:rPr>
          <w:rFonts w:eastAsia="Arial"/>
          <w:b/>
          <w:lang w:eastAsia="cs-CZ"/>
        </w:rPr>
        <w:t xml:space="preserve">ZRČ+bÚr  ~ 13 ~ 0 </w:t>
      </w:r>
    </w:p>
    <w:p w:rsidR="003D54C1" w:rsidRPr="003D54C1" w:rsidRDefault="003D54C1" w:rsidP="003D54C1">
      <w:pPr>
        <w:widowControl w:val="0"/>
        <w:spacing w:line="240" w:lineRule="auto"/>
        <w:ind w:left="142" w:hanging="142"/>
        <w:rPr>
          <w:rFonts w:eastAsia="Arial"/>
          <w:lang w:eastAsia="cs-CZ"/>
        </w:rPr>
      </w:pPr>
      <w:r w:rsidRPr="003D54C1">
        <w:rPr>
          <w:rFonts w:eastAsia="Arial"/>
          <w:b/>
          <w:lang w:eastAsia="cs-CZ"/>
        </w:rPr>
        <w:tab/>
      </w:r>
      <w:r w:rsidRPr="003D54C1">
        <w:rPr>
          <w:rFonts w:eastAsia="Arial"/>
          <w:lang w:eastAsia="cs-CZ"/>
        </w:rPr>
        <w:t xml:space="preserve">Rozeznávají se jen úspěch a neúspěch, kdy neúspěch znamená ztrátu magenergie z truhly, aniž by předmět byl renovován. </w:t>
      </w:r>
    </w:p>
    <w:p w:rsidR="003D54C1" w:rsidRPr="003D54C1" w:rsidRDefault="003D54C1" w:rsidP="003D54C1">
      <w:pPr>
        <w:widowControl w:val="0"/>
        <w:spacing w:line="240" w:lineRule="auto"/>
        <w:ind w:left="142" w:hanging="142"/>
        <w:rPr>
          <w:rFonts w:eastAsia="Arial"/>
          <w:color w:val="C00000"/>
          <w:lang w:eastAsia="cs-CZ"/>
        </w:rPr>
      </w:pPr>
    </w:p>
    <w:p w:rsidR="003D54C1" w:rsidRPr="003D54C1" w:rsidRDefault="003D54C1" w:rsidP="003D54C1">
      <w:pPr>
        <w:widowControl w:val="0"/>
        <w:spacing w:line="240" w:lineRule="auto"/>
        <w:ind w:left="142" w:hanging="142"/>
        <w:jc w:val="center"/>
        <w:rPr>
          <w:rFonts w:eastAsia="Arial"/>
          <w:u w:val="single"/>
        </w:rPr>
      </w:pPr>
      <w:r w:rsidRPr="003D54C1">
        <w:rPr>
          <w:rFonts w:eastAsia="Arial"/>
          <w:b/>
        </w:rPr>
        <w:t xml:space="preserve">- </w:t>
      </w:r>
      <w:hyperlink w:anchor="Seznam" w:history="1">
        <w:r w:rsidRPr="003D54C1">
          <w:rPr>
            <w:rFonts w:eastAsia="Arial"/>
            <w:b/>
            <w:color w:val="0000FF"/>
            <w:u w:val="single"/>
          </w:rPr>
          <w:t>Zpět</w:t>
        </w:r>
      </w:hyperlink>
      <w:r w:rsidRPr="003D54C1">
        <w:rPr>
          <w:rFonts w:eastAsia="Arial"/>
          <w:b/>
        </w:rPr>
        <w:t xml:space="preserve"> -</w:t>
      </w:r>
    </w:p>
    <w:p w:rsidR="003D54C1" w:rsidRPr="003D54C1" w:rsidRDefault="003D54C1" w:rsidP="003D54C1">
      <w:pPr>
        <w:widowControl w:val="0"/>
        <w:spacing w:line="240" w:lineRule="auto"/>
        <w:ind w:left="142" w:hanging="142"/>
        <w:rPr>
          <w:rFonts w:eastAsia="Arial"/>
        </w:rPr>
      </w:pPr>
    </w:p>
    <w:p w:rsidR="00005C03" w:rsidRPr="00695956" w:rsidRDefault="00005C03" w:rsidP="00005C03">
      <w:pPr>
        <w:widowControl w:val="0"/>
        <w:spacing w:line="240" w:lineRule="auto"/>
        <w:ind w:left="142" w:hanging="142"/>
        <w:rPr>
          <w:rFonts w:eastAsia="Arial"/>
        </w:rPr>
      </w:pPr>
      <w:r w:rsidRPr="00695956">
        <w:rPr>
          <w:rFonts w:eastAsia="Arial"/>
          <w:u w:val="single"/>
        </w:rPr>
        <w:t xml:space="preserve">Schopnost: </w:t>
      </w:r>
      <w:r>
        <w:rPr>
          <w:rFonts w:eastAsia="Arial"/>
          <w:b/>
          <w:sz w:val="24"/>
        </w:rPr>
        <w:t>Příro</w:t>
      </w:r>
      <w:bookmarkStart w:id="19" w:name="Prirodni_ochrany"/>
      <w:bookmarkEnd w:id="19"/>
      <w:r>
        <w:rPr>
          <w:rFonts w:eastAsia="Arial"/>
          <w:b/>
          <w:sz w:val="24"/>
        </w:rPr>
        <w:t>dní ochrany</w:t>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B050"/>
        </w:rPr>
        <w:t>jedinečná</w:t>
      </w:r>
      <w:r w:rsidRPr="00695956">
        <w:rPr>
          <w:rFonts w:eastAsia="Arial"/>
        </w:rPr>
        <w:t>,</w:t>
      </w:r>
      <w:r>
        <w:rPr>
          <w:rFonts w:eastAsia="Arial"/>
        </w:rPr>
        <w:t xml:space="preserve"> </w:t>
      </w:r>
    </w:p>
    <w:p w:rsidR="00005C03" w:rsidRPr="00695956" w:rsidRDefault="00005C03" w:rsidP="00005C03">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32992" behindDoc="0" locked="0" layoutInCell="1" allowOverlap="1" wp14:anchorId="561D7C28" wp14:editId="4430F2AF">
            <wp:simplePos x="0" y="0"/>
            <wp:positionH relativeFrom="margin">
              <wp:posOffset>31115</wp:posOffset>
            </wp:positionH>
            <wp:positionV relativeFrom="paragraph">
              <wp:posOffset>3810</wp:posOffset>
            </wp:positionV>
            <wp:extent cx="266400" cy="259200"/>
            <wp:effectExtent l="0" t="0" r="0" b="0"/>
            <wp:wrapSquare wrapText="bothSides"/>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w:t>
      </w:r>
      <w:r>
        <w:rPr>
          <w:rFonts w:eastAsia="Arial"/>
        </w:rPr>
        <w:t xml:space="preserve"> </w:t>
      </w:r>
      <w:r w:rsidRPr="00695956">
        <w:rPr>
          <w:rFonts w:eastAsia="Arial"/>
        </w:rPr>
        <w:t xml:space="preserve">nebojová </w:t>
      </w:r>
      <w:r>
        <w:rPr>
          <w:rFonts w:eastAsia="Arial"/>
        </w:rPr>
        <w:t xml:space="preserve"> </w:t>
      </w:r>
      <w:r>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cyan"/>
        </w:rPr>
        <w:t>pokročilá</w:t>
      </w:r>
      <w:r w:rsidRPr="00695956">
        <w:rPr>
          <w:rFonts w:eastAsia="Arial"/>
        </w:rPr>
        <w:t xml:space="preserve"> (6.-10. úr.) </w:t>
      </w:r>
      <w:r>
        <w:rPr>
          <w:rFonts w:eastAsia="Arial"/>
        </w:rPr>
        <w:tab/>
      </w:r>
      <w:r w:rsidRPr="00695956">
        <w:rPr>
          <w:rFonts w:eastAsia="Arial"/>
        </w:rPr>
        <w:tab/>
      </w:r>
      <w:r w:rsidRPr="00695956">
        <w:rPr>
          <w:rFonts w:eastAsia="Arial"/>
          <w:u w:val="single"/>
        </w:rPr>
        <w:t>Počet stupňů</w:t>
      </w:r>
      <w:r>
        <w:rPr>
          <w:rFonts w:eastAsia="Arial"/>
        </w:rPr>
        <w:t>: 2</w:t>
      </w:r>
      <w:r w:rsidRPr="00695956">
        <w:rPr>
          <w:rFonts w:eastAsia="Arial"/>
        </w:rPr>
        <w:t xml:space="preserve"> </w:t>
      </w:r>
    </w:p>
    <w:p w:rsidR="00005C03" w:rsidRPr="00695956" w:rsidRDefault="00005C03" w:rsidP="00005C03">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Pr>
          <w:rFonts w:eastAsia="Arial"/>
          <w:color w:val="00B050"/>
        </w:rPr>
        <w:t>šaman</w:t>
      </w:r>
    </w:p>
    <w:p w:rsidR="00005C03" w:rsidRPr="00695956" w:rsidRDefault="00005C03" w:rsidP="00005C03">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w:t>
      </w:r>
      <w:r w:rsidRPr="00695956">
        <w:rPr>
          <w:rFonts w:eastAsia="Arial"/>
          <w:i/>
        </w:rPr>
        <w:t xml:space="preserve">dosažení </w:t>
      </w:r>
      <w:r w:rsidRPr="00695956">
        <w:rPr>
          <w:rFonts w:eastAsia="Arial"/>
          <w:i/>
          <w:color w:val="E36C0A"/>
        </w:rPr>
        <w:t>6. úrovně</w:t>
      </w:r>
      <w:r w:rsidRPr="00695956">
        <w:rPr>
          <w:rFonts w:eastAsia="Arial"/>
          <w:i/>
        </w:rPr>
        <w:t xml:space="preserve">, </w:t>
      </w:r>
      <w:r>
        <w:rPr>
          <w:rFonts w:eastAsia="Arial"/>
          <w:i/>
        </w:rPr>
        <w:t xml:space="preserve">dovednost </w:t>
      </w:r>
      <w:r w:rsidRPr="00CF1C5A">
        <w:rPr>
          <w:rFonts w:eastAsia="Arial"/>
          <w:i/>
          <w:color w:val="C45911" w:themeColor="accent2" w:themeShade="BF"/>
        </w:rPr>
        <w:t>Řemeslný fortel</w:t>
      </w:r>
      <w:r>
        <w:rPr>
          <w:rFonts w:eastAsia="Arial"/>
          <w:i/>
        </w:rPr>
        <w:t xml:space="preserve"> alespoň </w:t>
      </w:r>
      <w:r w:rsidRPr="00CF1C5A">
        <w:rPr>
          <w:rFonts w:eastAsia="Arial"/>
          <w:i/>
          <w:color w:val="C45911" w:themeColor="accent2" w:themeShade="BF"/>
        </w:rPr>
        <w:t>Průměrně</w:t>
      </w:r>
    </w:p>
    <w:p w:rsidR="00005C03" w:rsidRPr="00695956" w:rsidRDefault="00005C03" w:rsidP="00005C03">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w:t>
      </w:r>
      <w:r>
        <w:rPr>
          <w:rFonts w:eastAsia="Arial"/>
        </w:rPr>
        <w:t>-</w:t>
      </w:r>
    </w:p>
    <w:p w:rsidR="00005C03" w:rsidRPr="00695956" w:rsidRDefault="00005C03" w:rsidP="00005C03">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w:t>
      </w:r>
      <w:r w:rsidRPr="00D66FBE">
        <w:rPr>
          <w:rFonts w:eastAsia="Arial"/>
          <w:color w:val="00B050"/>
        </w:rPr>
        <w:t>šaman</w:t>
      </w:r>
      <w:r>
        <w:rPr>
          <w:rFonts w:eastAsia="Arial"/>
        </w:rPr>
        <w:t xml:space="preserve"> dokáže z kostí, dřeva, peří, rohů a jiných v přírodě dostupných materiálů (součástí nesmí být železo, bronz, ocel) vyrobit malý osobní talisman (fetiš) nebo vztyčit v táboře malý totem. Výroba trvá 1 hodinu a jsou zapotřebí základní nástroje (nůž, sekera, jehla a nit, …). Efekt předmětu trvá dobu (počet dní) podle magenergie, kterou při výrobě </w:t>
      </w:r>
      <w:r w:rsidRPr="00D66FBE">
        <w:rPr>
          <w:rFonts w:eastAsia="Arial"/>
          <w:color w:val="00B050"/>
        </w:rPr>
        <w:t>šaman</w:t>
      </w:r>
      <w:r>
        <w:rPr>
          <w:rFonts w:eastAsia="Arial"/>
        </w:rPr>
        <w:t xml:space="preserve"> použije ze své Truhly. Trvání přitom nemůže být delší, než ÚR </w:t>
      </w:r>
      <w:r w:rsidRPr="00D66FBE">
        <w:rPr>
          <w:rFonts w:eastAsia="Arial"/>
          <w:color w:val="00B050"/>
        </w:rPr>
        <w:t>šamana</w:t>
      </w:r>
      <w:r>
        <w:rPr>
          <w:rFonts w:eastAsia="Arial"/>
        </w:rPr>
        <w:t xml:space="preserve"> dnů. </w:t>
      </w:r>
    </w:p>
    <w:tbl>
      <w:tblPr>
        <w:tblW w:w="3114" w:type="dxa"/>
        <w:jc w:val="center"/>
        <w:tblCellMar>
          <w:left w:w="70" w:type="dxa"/>
          <w:right w:w="70" w:type="dxa"/>
        </w:tblCellMar>
        <w:tblLook w:val="04A0" w:firstRow="1" w:lastRow="0" w:firstColumn="1" w:lastColumn="0" w:noHBand="0" w:noVBand="1"/>
      </w:tblPr>
      <w:tblGrid>
        <w:gridCol w:w="696"/>
        <w:gridCol w:w="1459"/>
        <w:gridCol w:w="959"/>
      </w:tblGrid>
      <w:tr w:rsidR="00005C03" w:rsidRPr="00695956" w:rsidTr="00DB163D">
        <w:trPr>
          <w:trHeight w:val="264"/>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05C03" w:rsidRPr="00695956" w:rsidRDefault="00005C03" w:rsidP="00DB163D">
            <w:pPr>
              <w:widowControl w:val="0"/>
              <w:spacing w:line="240" w:lineRule="auto"/>
              <w:ind w:left="142" w:hanging="142"/>
              <w:rPr>
                <w:rFonts w:eastAsia="Arial"/>
                <w:lang w:eastAsia="cs-CZ"/>
              </w:rPr>
            </w:pPr>
            <w:r w:rsidRPr="00695956">
              <w:rPr>
                <w:rFonts w:eastAsia="Arial"/>
                <w:lang w:eastAsia="cs-CZ"/>
              </w:rPr>
              <w:t>Stupeň</w:t>
            </w:r>
          </w:p>
        </w:tc>
        <w:tc>
          <w:tcPr>
            <w:tcW w:w="1459" w:type="dxa"/>
            <w:tcBorders>
              <w:top w:val="single" w:sz="4" w:space="0" w:color="auto"/>
              <w:left w:val="nil"/>
              <w:bottom w:val="single" w:sz="4" w:space="0" w:color="auto"/>
              <w:right w:val="single" w:sz="4" w:space="0" w:color="auto"/>
            </w:tcBorders>
            <w:shd w:val="clear" w:color="000000" w:fill="D7E4BC"/>
            <w:noWrap/>
            <w:vAlign w:val="bottom"/>
            <w:hideMark/>
          </w:tcPr>
          <w:p w:rsidR="00005C03" w:rsidRPr="00695956" w:rsidRDefault="00005C03" w:rsidP="00DB163D">
            <w:pPr>
              <w:widowControl w:val="0"/>
              <w:spacing w:line="240" w:lineRule="auto"/>
              <w:ind w:left="142" w:hanging="142"/>
              <w:rPr>
                <w:rFonts w:eastAsia="Arial"/>
                <w:lang w:eastAsia="cs-CZ"/>
              </w:rPr>
            </w:pPr>
            <w:r>
              <w:rPr>
                <w:rFonts w:eastAsia="Arial"/>
                <w:lang w:eastAsia="cs-CZ"/>
              </w:rPr>
              <w:t>Předmět</w:t>
            </w:r>
          </w:p>
        </w:tc>
        <w:tc>
          <w:tcPr>
            <w:tcW w:w="959" w:type="dxa"/>
            <w:tcBorders>
              <w:top w:val="single" w:sz="4" w:space="0" w:color="auto"/>
              <w:left w:val="nil"/>
              <w:bottom w:val="single" w:sz="4" w:space="0" w:color="auto"/>
              <w:right w:val="single" w:sz="4" w:space="0" w:color="auto"/>
            </w:tcBorders>
            <w:shd w:val="clear" w:color="000000" w:fill="D7E4BC"/>
          </w:tcPr>
          <w:p w:rsidR="00005C03" w:rsidRDefault="00005C03" w:rsidP="00DB163D">
            <w:pPr>
              <w:widowControl w:val="0"/>
              <w:spacing w:line="240" w:lineRule="auto"/>
              <w:ind w:left="142" w:hanging="142"/>
              <w:rPr>
                <w:rFonts w:eastAsia="Arial"/>
                <w:lang w:eastAsia="cs-CZ"/>
              </w:rPr>
            </w:pPr>
            <w:r>
              <w:rPr>
                <w:rFonts w:eastAsia="Arial"/>
                <w:lang w:eastAsia="cs-CZ"/>
              </w:rPr>
              <w:t>MG / den</w:t>
            </w:r>
          </w:p>
        </w:tc>
      </w:tr>
      <w:tr w:rsidR="00005C03" w:rsidRPr="00695956" w:rsidTr="00DB163D">
        <w:trPr>
          <w:trHeight w:val="264"/>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05C03" w:rsidRPr="00695956" w:rsidRDefault="00005C03" w:rsidP="00DB163D">
            <w:pPr>
              <w:widowControl w:val="0"/>
              <w:spacing w:line="240" w:lineRule="auto"/>
              <w:ind w:left="142" w:hanging="142"/>
              <w:jc w:val="center"/>
              <w:rPr>
                <w:rFonts w:eastAsia="Arial"/>
                <w:lang w:eastAsia="cs-CZ"/>
              </w:rPr>
            </w:pPr>
            <w:r w:rsidRPr="00695956">
              <w:rPr>
                <w:rFonts w:eastAsia="Arial"/>
                <w:lang w:eastAsia="cs-CZ"/>
              </w:rPr>
              <w:t>I</w:t>
            </w:r>
          </w:p>
        </w:tc>
        <w:tc>
          <w:tcPr>
            <w:tcW w:w="1459" w:type="dxa"/>
            <w:tcBorders>
              <w:top w:val="nil"/>
              <w:left w:val="nil"/>
              <w:bottom w:val="single" w:sz="4" w:space="0" w:color="auto"/>
              <w:right w:val="single" w:sz="4" w:space="0" w:color="auto"/>
            </w:tcBorders>
            <w:shd w:val="clear" w:color="auto" w:fill="auto"/>
            <w:noWrap/>
            <w:vAlign w:val="bottom"/>
          </w:tcPr>
          <w:p w:rsidR="00005C03" w:rsidRPr="00695956" w:rsidRDefault="00005C03" w:rsidP="00DB163D">
            <w:pPr>
              <w:widowControl w:val="0"/>
              <w:spacing w:line="240" w:lineRule="auto"/>
              <w:ind w:left="142" w:hanging="142"/>
              <w:jc w:val="left"/>
              <w:rPr>
                <w:rFonts w:eastAsia="Arial"/>
                <w:lang w:eastAsia="cs-CZ"/>
              </w:rPr>
            </w:pPr>
            <w:r>
              <w:rPr>
                <w:rFonts w:eastAsia="Arial"/>
                <w:lang w:eastAsia="cs-CZ"/>
              </w:rPr>
              <w:t>Fetiš záštity</w:t>
            </w:r>
          </w:p>
        </w:tc>
        <w:tc>
          <w:tcPr>
            <w:tcW w:w="959" w:type="dxa"/>
            <w:tcBorders>
              <w:top w:val="nil"/>
              <w:left w:val="nil"/>
              <w:bottom w:val="single" w:sz="4" w:space="0" w:color="auto"/>
              <w:right w:val="single" w:sz="4" w:space="0" w:color="auto"/>
            </w:tcBorders>
          </w:tcPr>
          <w:p w:rsidR="00005C03" w:rsidRDefault="00005C03" w:rsidP="00DB163D">
            <w:pPr>
              <w:widowControl w:val="0"/>
              <w:spacing w:line="240" w:lineRule="auto"/>
              <w:ind w:left="142" w:hanging="142"/>
              <w:jc w:val="left"/>
              <w:rPr>
                <w:rFonts w:eastAsia="Arial"/>
                <w:lang w:eastAsia="cs-CZ"/>
              </w:rPr>
            </w:pPr>
            <w:r>
              <w:rPr>
                <w:rFonts w:eastAsia="Arial"/>
                <w:lang w:eastAsia="cs-CZ"/>
              </w:rPr>
              <w:t>3 mg</w:t>
            </w:r>
          </w:p>
        </w:tc>
      </w:tr>
      <w:tr w:rsidR="00005C03" w:rsidRPr="00695956" w:rsidTr="00DB163D">
        <w:trPr>
          <w:trHeight w:val="264"/>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05C03" w:rsidRPr="00695956" w:rsidRDefault="00005C03" w:rsidP="00DB163D">
            <w:pPr>
              <w:widowControl w:val="0"/>
              <w:spacing w:line="240" w:lineRule="auto"/>
              <w:ind w:left="142" w:hanging="142"/>
              <w:jc w:val="center"/>
              <w:rPr>
                <w:rFonts w:eastAsia="Arial"/>
                <w:lang w:eastAsia="cs-CZ"/>
              </w:rPr>
            </w:pPr>
            <w:r w:rsidRPr="00695956">
              <w:rPr>
                <w:rFonts w:eastAsia="Arial"/>
                <w:lang w:eastAsia="cs-CZ"/>
              </w:rPr>
              <w:t>II</w:t>
            </w:r>
          </w:p>
        </w:tc>
        <w:tc>
          <w:tcPr>
            <w:tcW w:w="1459" w:type="dxa"/>
            <w:tcBorders>
              <w:top w:val="nil"/>
              <w:left w:val="nil"/>
              <w:bottom w:val="single" w:sz="4" w:space="0" w:color="auto"/>
              <w:right w:val="single" w:sz="4" w:space="0" w:color="auto"/>
            </w:tcBorders>
            <w:shd w:val="clear" w:color="auto" w:fill="auto"/>
            <w:noWrap/>
            <w:vAlign w:val="bottom"/>
          </w:tcPr>
          <w:p w:rsidR="00005C03" w:rsidRPr="00695956" w:rsidRDefault="00005C03" w:rsidP="00DB163D">
            <w:pPr>
              <w:widowControl w:val="0"/>
              <w:spacing w:line="240" w:lineRule="auto"/>
              <w:ind w:left="142" w:hanging="142"/>
              <w:jc w:val="left"/>
              <w:rPr>
                <w:rFonts w:eastAsia="Arial"/>
                <w:lang w:eastAsia="cs-CZ"/>
              </w:rPr>
            </w:pPr>
            <w:r>
              <w:rPr>
                <w:rFonts w:eastAsia="Arial"/>
                <w:lang w:eastAsia="cs-CZ"/>
              </w:rPr>
              <w:t>Totem strážce</w:t>
            </w:r>
          </w:p>
        </w:tc>
        <w:tc>
          <w:tcPr>
            <w:tcW w:w="959" w:type="dxa"/>
            <w:tcBorders>
              <w:top w:val="nil"/>
              <w:left w:val="nil"/>
              <w:bottom w:val="single" w:sz="4" w:space="0" w:color="auto"/>
              <w:right w:val="single" w:sz="4" w:space="0" w:color="auto"/>
            </w:tcBorders>
          </w:tcPr>
          <w:p w:rsidR="00005C03" w:rsidRDefault="00005C03" w:rsidP="00DB163D">
            <w:pPr>
              <w:widowControl w:val="0"/>
              <w:spacing w:line="240" w:lineRule="auto"/>
              <w:ind w:left="142" w:hanging="142"/>
              <w:jc w:val="left"/>
              <w:rPr>
                <w:rFonts w:eastAsia="Arial"/>
                <w:lang w:eastAsia="cs-CZ"/>
              </w:rPr>
            </w:pPr>
            <w:r>
              <w:rPr>
                <w:rFonts w:eastAsia="Arial"/>
                <w:lang w:eastAsia="cs-CZ"/>
              </w:rPr>
              <w:t>5 mg</w:t>
            </w:r>
          </w:p>
        </w:tc>
      </w:tr>
    </w:tbl>
    <w:p w:rsidR="00005C03" w:rsidRDefault="00005C03" w:rsidP="00005C03">
      <w:pPr>
        <w:widowControl w:val="0"/>
        <w:spacing w:line="240" w:lineRule="auto"/>
        <w:ind w:left="142" w:hanging="142"/>
        <w:rPr>
          <w:rFonts w:eastAsia="Arial"/>
        </w:rPr>
      </w:pPr>
      <w:r w:rsidRPr="00D66FBE">
        <w:rPr>
          <w:rFonts w:eastAsia="Arial"/>
          <w:b/>
        </w:rPr>
        <w:t>Fetiš zá</w:t>
      </w:r>
      <w:r>
        <w:rPr>
          <w:rFonts w:eastAsia="Arial"/>
          <w:b/>
        </w:rPr>
        <w:t>štity</w:t>
      </w:r>
      <w:r>
        <w:rPr>
          <w:rFonts w:eastAsia="Arial"/>
        </w:rPr>
        <w:t xml:space="preserve"> – má-li jej u sebe, poskytuje</w:t>
      </w:r>
      <w:r w:rsidRPr="007D78C4">
        <w:rPr>
          <w:rFonts w:eastAsia="Arial"/>
          <w:color w:val="00B050"/>
        </w:rPr>
        <w:t xml:space="preserve"> šamanovi</w:t>
      </w:r>
      <w:r>
        <w:rPr>
          <w:rFonts w:eastAsia="Arial"/>
        </w:rPr>
        <w:t xml:space="preserve"> bonus +1 k záchranným hodům proti kletbám a nemocem. </w:t>
      </w:r>
    </w:p>
    <w:p w:rsidR="00005C03" w:rsidRDefault="00005C03" w:rsidP="00005C03">
      <w:pPr>
        <w:widowControl w:val="0"/>
        <w:spacing w:line="240" w:lineRule="auto"/>
        <w:ind w:left="142" w:hanging="142"/>
        <w:rPr>
          <w:rFonts w:eastAsia="Arial"/>
        </w:rPr>
      </w:pPr>
      <w:r>
        <w:rPr>
          <w:rFonts w:eastAsia="Arial"/>
          <w:b/>
        </w:rPr>
        <w:t xml:space="preserve">Totem strážce </w:t>
      </w:r>
      <w:r>
        <w:rPr>
          <w:rFonts w:eastAsia="Arial"/>
        </w:rPr>
        <w:t xml:space="preserve">– Pokud se do okruhu 15 sáhů od vztyčeného totemu přiblíží nemrtvý, neviděný nebo magická bytost zlého přesvědčení (zmatené zlo, zlo, zákonné zlo), </w:t>
      </w:r>
      <w:r w:rsidRPr="007D78C4">
        <w:rPr>
          <w:rFonts w:eastAsia="Arial"/>
          <w:color w:val="00B050"/>
        </w:rPr>
        <w:t>šaman</w:t>
      </w:r>
      <w:r>
        <w:rPr>
          <w:rFonts w:eastAsia="Arial"/>
        </w:rPr>
        <w:t xml:space="preserve"> o tom bude vědět. Pokud spí, probudí se. Účinek totemu končí předčasně, pokud je přemístěn z místa, kde byl vztyčen. </w:t>
      </w:r>
    </w:p>
    <w:p w:rsidR="00005C03" w:rsidRPr="00695956" w:rsidRDefault="00005C03" w:rsidP="00005C03">
      <w:pPr>
        <w:widowControl w:val="0"/>
        <w:spacing w:line="240" w:lineRule="auto"/>
        <w:ind w:left="142" w:hanging="142"/>
        <w:rPr>
          <w:rFonts w:eastAsia="Arial"/>
        </w:rPr>
      </w:pPr>
    </w:p>
    <w:p w:rsidR="00005C03" w:rsidRPr="00695956" w:rsidRDefault="00005C03" w:rsidP="00005C03">
      <w:pPr>
        <w:widowControl w:val="0"/>
        <w:spacing w:line="240" w:lineRule="auto"/>
        <w:ind w:left="142" w:hanging="142"/>
        <w:jc w:val="center"/>
        <w:rPr>
          <w:rFonts w:eastAsia="Arial"/>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005C03" w:rsidRPr="00695956" w:rsidRDefault="00005C03" w:rsidP="00005C03">
      <w:pPr>
        <w:widowControl w:val="0"/>
        <w:spacing w:line="240" w:lineRule="auto"/>
        <w:ind w:left="142" w:hanging="142"/>
        <w:rPr>
          <w:rFonts w:eastAsia="Arial"/>
        </w:rPr>
      </w:pPr>
    </w:p>
    <w:p w:rsidR="003D54C1" w:rsidRPr="003D54C1" w:rsidRDefault="003D54C1" w:rsidP="003D54C1">
      <w:pPr>
        <w:widowControl w:val="0"/>
        <w:spacing w:line="240" w:lineRule="auto"/>
        <w:ind w:left="142" w:hanging="142"/>
        <w:rPr>
          <w:rFonts w:eastAsia="Arial"/>
        </w:rPr>
      </w:pPr>
      <w:r w:rsidRPr="003D54C1">
        <w:rPr>
          <w:rFonts w:eastAsia="Arial"/>
          <w:u w:val="single"/>
        </w:rPr>
        <w:t xml:space="preserve">Schopnost: </w:t>
      </w:r>
      <w:bookmarkStart w:id="20" w:name="Tranz"/>
      <w:r w:rsidRPr="003D54C1">
        <w:rPr>
          <w:rFonts w:eastAsia="Arial"/>
          <w:b/>
          <w:sz w:val="24"/>
        </w:rPr>
        <w:t>Tranz</w:t>
      </w:r>
      <w:bookmarkEnd w:id="20"/>
      <w:r w:rsidRPr="003D54C1">
        <w:rPr>
          <w:rFonts w:eastAsia="Arial"/>
          <w:b/>
          <w:sz w:val="24"/>
        </w:rPr>
        <w:tab/>
      </w:r>
      <w:r w:rsidRPr="003D54C1">
        <w:rPr>
          <w:rFonts w:eastAsia="Arial"/>
          <w:b/>
          <w:sz w:val="24"/>
        </w:rPr>
        <w:tab/>
      </w:r>
      <w:r w:rsidRPr="003D54C1">
        <w:rPr>
          <w:rFonts w:eastAsia="Arial"/>
          <w:b/>
          <w:sz w:val="24"/>
        </w:rPr>
        <w:tab/>
      </w:r>
      <w:r w:rsidRPr="003D54C1">
        <w:rPr>
          <w:rFonts w:eastAsia="Arial"/>
          <w:b/>
          <w:sz w:val="24"/>
        </w:rPr>
        <w:tab/>
      </w:r>
      <w:r w:rsidRPr="003D54C1">
        <w:rPr>
          <w:rFonts w:eastAsia="Arial"/>
          <w:u w:val="single"/>
        </w:rPr>
        <w:t>Kategorie:</w:t>
      </w:r>
      <w:r w:rsidRPr="003D54C1">
        <w:rPr>
          <w:rFonts w:eastAsia="Arial"/>
        </w:rPr>
        <w:t xml:space="preserve"> </w:t>
      </w:r>
      <w:r w:rsidRPr="003D54C1">
        <w:rPr>
          <w:rFonts w:eastAsia="Arial"/>
          <w:b/>
          <w:color w:val="00B050"/>
        </w:rPr>
        <w:t>jedinečná</w:t>
      </w:r>
      <w:r w:rsidRPr="003D54C1">
        <w:rPr>
          <w:rFonts w:eastAsia="Arial"/>
        </w:rPr>
        <w:t xml:space="preserve"> , </w:t>
      </w:r>
      <w:r w:rsidRPr="003D54C1">
        <w:rPr>
          <w:rFonts w:eastAsia="Arial"/>
          <w:highlight w:val="lightGray"/>
        </w:rPr>
        <w:t>volná</w:t>
      </w:r>
      <w:r w:rsidRPr="003D54C1">
        <w:rPr>
          <w:rFonts w:eastAsia="Arial"/>
        </w:rPr>
        <w:t xml:space="preserve"> (tj. nepočítá se do počtu naučených)</w:t>
      </w:r>
    </w:p>
    <w:p w:rsidR="003D54C1" w:rsidRPr="003D54C1" w:rsidRDefault="003D54C1" w:rsidP="003D54C1">
      <w:pPr>
        <w:widowControl w:val="0"/>
        <w:spacing w:line="240" w:lineRule="auto"/>
        <w:ind w:left="142" w:hanging="142"/>
        <w:rPr>
          <w:rFonts w:eastAsia="Arial"/>
        </w:rPr>
      </w:pPr>
      <w:r w:rsidRPr="00BE7A30">
        <w:rPr>
          <w:lang w:eastAsia="cs-CZ"/>
        </w:rPr>
        <w:drawing>
          <wp:anchor distT="0" distB="0" distL="114300" distR="114300" simplePos="0" relativeHeight="251699200" behindDoc="0" locked="0" layoutInCell="1" allowOverlap="1" wp14:anchorId="4659DD61" wp14:editId="008E9D65">
            <wp:simplePos x="0" y="0"/>
            <wp:positionH relativeFrom="margin">
              <wp:posOffset>73660</wp:posOffset>
            </wp:positionH>
            <wp:positionV relativeFrom="paragraph">
              <wp:posOffset>98425</wp:posOffset>
            </wp:positionV>
            <wp:extent cx="251460" cy="254000"/>
            <wp:effectExtent l="0" t="0" r="0" b="0"/>
            <wp:wrapSquare wrapText="bothSides"/>
            <wp:docPr id="486" name="Obrázek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3D54C1">
        <w:rPr>
          <w:rFonts w:eastAsia="Arial"/>
          <w:u w:val="single"/>
        </w:rPr>
        <w:t>Zařazení</w:t>
      </w:r>
      <w:r w:rsidRPr="003D54C1">
        <w:rPr>
          <w:rFonts w:eastAsia="Arial"/>
        </w:rPr>
        <w:t xml:space="preserve">: nebojová, aktivní </w:t>
      </w:r>
      <w:r w:rsidRPr="003D54C1">
        <w:rPr>
          <w:rFonts w:eastAsia="Arial"/>
        </w:rPr>
        <w:tab/>
      </w:r>
      <w:r w:rsidRPr="003D54C1">
        <w:rPr>
          <w:rFonts w:eastAsia="Arial"/>
          <w:u w:val="single"/>
        </w:rPr>
        <w:t>Dostupnost</w:t>
      </w:r>
      <w:r w:rsidRPr="003D54C1">
        <w:rPr>
          <w:rFonts w:eastAsia="Arial"/>
        </w:rPr>
        <w:t xml:space="preserve">: </w:t>
      </w:r>
      <w:r w:rsidRPr="005865D5">
        <w:rPr>
          <w:b/>
          <w:highlight w:val="green"/>
        </w:rPr>
        <w:t>základní</w:t>
      </w:r>
      <w:r>
        <w:t xml:space="preserve"> (1.-5. úr.)</w:t>
      </w:r>
      <w:r w:rsidRPr="003D54C1">
        <w:rPr>
          <w:rFonts w:eastAsia="Arial"/>
        </w:rPr>
        <w:t xml:space="preserve"> </w:t>
      </w:r>
      <w:r w:rsidRPr="003D54C1">
        <w:rPr>
          <w:rFonts w:eastAsia="Arial"/>
        </w:rPr>
        <w:tab/>
      </w:r>
      <w:r w:rsidRPr="003D54C1">
        <w:rPr>
          <w:rFonts w:eastAsia="Arial"/>
        </w:rPr>
        <w:tab/>
      </w:r>
      <w:r w:rsidRPr="003D54C1">
        <w:rPr>
          <w:rFonts w:eastAsia="Arial"/>
          <w:u w:val="single"/>
        </w:rPr>
        <w:t>Počet stupňů</w:t>
      </w:r>
      <w:r w:rsidRPr="003D54C1">
        <w:rPr>
          <w:rFonts w:eastAsia="Arial"/>
        </w:rPr>
        <w:t xml:space="preserve">: 3 </w:t>
      </w:r>
      <w:r w:rsidRPr="003D54C1">
        <w:rPr>
          <w:rFonts w:eastAsia="Arial"/>
        </w:rPr>
        <w:tab/>
      </w:r>
      <w:r w:rsidRPr="003D54C1">
        <w:rPr>
          <w:rFonts w:eastAsia="Arial"/>
        </w:rPr>
        <w:tab/>
      </w:r>
    </w:p>
    <w:p w:rsidR="003D54C1" w:rsidRPr="003D54C1" w:rsidRDefault="003D54C1" w:rsidP="003D54C1">
      <w:pPr>
        <w:widowControl w:val="0"/>
        <w:tabs>
          <w:tab w:val="left" w:pos="4253"/>
        </w:tabs>
        <w:spacing w:line="240" w:lineRule="auto"/>
        <w:ind w:left="142" w:hanging="142"/>
        <w:rPr>
          <w:rFonts w:eastAsia="Arial"/>
        </w:rPr>
      </w:pPr>
      <w:r w:rsidRPr="003D54C1">
        <w:rPr>
          <w:rFonts w:eastAsia="Arial"/>
          <w:u w:val="single"/>
        </w:rPr>
        <w:t>Dostupná pro</w:t>
      </w:r>
      <w:r w:rsidRPr="003D54C1">
        <w:rPr>
          <w:rFonts w:eastAsia="Arial"/>
        </w:rPr>
        <w:t xml:space="preserve">: </w:t>
      </w:r>
      <w:r w:rsidRPr="003D54C1">
        <w:rPr>
          <w:rFonts w:eastAsia="Arial"/>
          <w:color w:val="00B050"/>
        </w:rPr>
        <w:t>šaman</w:t>
      </w:r>
    </w:p>
    <w:p w:rsidR="003D54C1" w:rsidRPr="003D54C1" w:rsidRDefault="003D54C1" w:rsidP="003D54C1">
      <w:pPr>
        <w:widowControl w:val="0"/>
        <w:spacing w:line="240" w:lineRule="auto"/>
        <w:ind w:left="142" w:hanging="142"/>
        <w:rPr>
          <w:rFonts w:eastAsia="Arial"/>
          <w:i/>
        </w:rPr>
      </w:pPr>
      <w:r w:rsidRPr="003D54C1">
        <w:rPr>
          <w:rFonts w:eastAsia="Arial"/>
          <w:u w:val="single"/>
        </w:rPr>
        <w:t>Předpoklady studia</w:t>
      </w:r>
      <w:r w:rsidRPr="003D54C1">
        <w:rPr>
          <w:rFonts w:eastAsia="Arial"/>
        </w:rPr>
        <w:t>:</w:t>
      </w:r>
      <w:r w:rsidRPr="003D54C1">
        <w:rPr>
          <w:rFonts w:eastAsia="Arial"/>
          <w:i/>
        </w:rPr>
        <w:t xml:space="preserve">  dosažení </w:t>
      </w:r>
      <w:r>
        <w:rPr>
          <w:rFonts w:eastAsia="Arial"/>
          <w:i/>
          <w:color w:val="E36C0A"/>
        </w:rPr>
        <w:t>4</w:t>
      </w:r>
      <w:r w:rsidRPr="003D54C1">
        <w:rPr>
          <w:rFonts w:eastAsia="Arial"/>
          <w:i/>
          <w:color w:val="E36C0A"/>
        </w:rPr>
        <w:t>. úrovně</w:t>
      </w:r>
    </w:p>
    <w:p w:rsidR="003D54C1" w:rsidRPr="003D54C1" w:rsidRDefault="003D54C1" w:rsidP="003D54C1">
      <w:pPr>
        <w:widowControl w:val="0"/>
        <w:spacing w:line="240" w:lineRule="auto"/>
        <w:ind w:left="142" w:hanging="142"/>
        <w:rPr>
          <w:rFonts w:eastAsia="Arial"/>
        </w:rPr>
      </w:pPr>
      <w:r w:rsidRPr="003D54C1">
        <w:rPr>
          <w:rFonts w:eastAsia="Arial"/>
          <w:u w:val="single"/>
        </w:rPr>
        <w:lastRenderedPageBreak/>
        <w:t>Předpoklady uplatnění:</w:t>
      </w:r>
      <w:r w:rsidRPr="003D54C1">
        <w:rPr>
          <w:rFonts w:eastAsia="Arial"/>
        </w:rPr>
        <w:t xml:space="preserve"> použití omamných prostředů. </w:t>
      </w:r>
    </w:p>
    <w:p w:rsidR="003D54C1" w:rsidRPr="003D54C1" w:rsidRDefault="003D54C1" w:rsidP="003D54C1">
      <w:pPr>
        <w:widowControl w:val="0"/>
        <w:spacing w:line="240" w:lineRule="auto"/>
        <w:ind w:left="142" w:hanging="142"/>
        <w:rPr>
          <w:rFonts w:eastAsia="Arial"/>
          <w:lang w:eastAsia="cs-CZ"/>
        </w:rPr>
      </w:pPr>
      <w:r w:rsidRPr="003D54C1">
        <w:rPr>
          <w:rFonts w:eastAsia="Arial"/>
          <w:u w:val="single"/>
        </w:rPr>
        <w:t>Popis a tabulka</w:t>
      </w:r>
      <w:r w:rsidRPr="003D54C1">
        <w:rPr>
          <w:rFonts w:eastAsia="Arial"/>
        </w:rPr>
        <w:t xml:space="preserve">: </w:t>
      </w:r>
      <w:r w:rsidRPr="003D54C1">
        <w:rPr>
          <w:rFonts w:eastAsia="Arial"/>
          <w:lang w:eastAsia="cs-CZ"/>
        </w:rPr>
        <w:t xml:space="preserve">pomocí meditace, různých hub a omamných výtažků z rostlin je šaman schopen 1x denně uvést své tělo do hlubokého tranzu, který trvá minimálně 1 směnu a maximálně tolik směn, kolik umožňují použité opiáty. </w:t>
      </w: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V tranzu šaman nevnímá své okolí a útok na něj probíhá jako na nehybnou postavu.</w:t>
      </w: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 xml:space="preserve">Tranz je nezbytnou podmínkou pro použití šamanových schopností uvedených v tabulce a musí trvat alespoň takovou dobu, jako je stupeň použité schopnosti. </w:t>
      </w: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 xml:space="preserve">Čím silnější opiáty šaman použije, tím je tranz silnější, ale roste také riziko, že se na opiátech stane závislým. </w:t>
      </w: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 xml:space="preserve">Za každou směnu tranzu přibude šamanovi 1 bod únavy. 3 směny po Tranzu má šaman postih -2 k ÚČ, OČ a na iniciativu. </w:t>
      </w:r>
    </w:p>
    <w:tbl>
      <w:tblPr>
        <w:tblW w:w="3789" w:type="dxa"/>
        <w:jc w:val="center"/>
        <w:tblCellMar>
          <w:left w:w="70" w:type="dxa"/>
          <w:right w:w="70" w:type="dxa"/>
        </w:tblCellMar>
        <w:tblLook w:val="04A0" w:firstRow="1" w:lastRow="0" w:firstColumn="1" w:lastColumn="0" w:noHBand="0" w:noVBand="1"/>
      </w:tblPr>
      <w:tblGrid>
        <w:gridCol w:w="821"/>
        <w:gridCol w:w="2385"/>
        <w:gridCol w:w="583"/>
      </w:tblGrid>
      <w:tr w:rsidR="003D54C1" w:rsidRPr="003D54C1" w:rsidTr="003D54C1">
        <w:trPr>
          <w:trHeight w:val="197"/>
          <w:jc w:val="center"/>
        </w:trPr>
        <w:tc>
          <w:tcPr>
            <w:tcW w:w="82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Stupeň</w:t>
            </w:r>
          </w:p>
        </w:tc>
        <w:tc>
          <w:tcPr>
            <w:tcW w:w="2385" w:type="dxa"/>
            <w:tcBorders>
              <w:top w:val="single" w:sz="4" w:space="0" w:color="auto"/>
              <w:left w:val="nil"/>
              <w:bottom w:val="single" w:sz="4" w:space="0" w:color="auto"/>
              <w:right w:val="single" w:sz="4" w:space="0" w:color="auto"/>
            </w:tcBorders>
            <w:shd w:val="clear" w:color="000000" w:fill="D7E4BC"/>
            <w:noWrap/>
            <w:vAlign w:val="bottom"/>
            <w:hideMark/>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Schopnost</w:t>
            </w:r>
          </w:p>
        </w:tc>
        <w:tc>
          <w:tcPr>
            <w:tcW w:w="583" w:type="dxa"/>
            <w:tcBorders>
              <w:top w:val="single" w:sz="4" w:space="0" w:color="auto"/>
              <w:left w:val="nil"/>
              <w:bottom w:val="single" w:sz="4" w:space="0" w:color="auto"/>
              <w:right w:val="single" w:sz="4" w:space="0" w:color="auto"/>
            </w:tcBorders>
            <w:shd w:val="clear" w:color="000000" w:fill="D7E4BC"/>
          </w:tcPr>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Úr.</w:t>
            </w:r>
          </w:p>
        </w:tc>
      </w:tr>
      <w:tr w:rsidR="003D54C1" w:rsidRPr="003D54C1" w:rsidTr="003D54C1">
        <w:trPr>
          <w:trHeight w:val="197"/>
          <w:jc w:val="center"/>
        </w:trPr>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I</w:t>
            </w:r>
          </w:p>
        </w:tc>
        <w:tc>
          <w:tcPr>
            <w:tcW w:w="2385" w:type="dxa"/>
            <w:tcBorders>
              <w:top w:val="nil"/>
              <w:left w:val="nil"/>
              <w:bottom w:val="single" w:sz="4" w:space="0" w:color="auto"/>
              <w:right w:val="single" w:sz="4" w:space="0" w:color="auto"/>
            </w:tcBorders>
            <w:shd w:val="clear" w:color="auto" w:fill="auto"/>
            <w:noWrap/>
            <w:vAlign w:val="bottom"/>
            <w:hideMark/>
          </w:tcPr>
          <w:p w:rsidR="003D54C1" w:rsidRPr="003D54C1" w:rsidRDefault="00F610A9" w:rsidP="003D54C1">
            <w:pPr>
              <w:widowControl w:val="0"/>
              <w:spacing w:line="240" w:lineRule="auto"/>
              <w:ind w:left="142" w:hanging="142"/>
              <w:rPr>
                <w:rFonts w:eastAsia="Arial"/>
                <w:lang w:eastAsia="cs-CZ"/>
              </w:rPr>
            </w:pPr>
            <w:hyperlink w:anchor="Woodoo" w:history="1">
              <w:r w:rsidR="003D54C1" w:rsidRPr="003D54C1">
                <w:rPr>
                  <w:rFonts w:eastAsia="Arial"/>
                  <w:color w:val="0000FF"/>
                  <w:u w:val="single"/>
                  <w:lang w:eastAsia="cs-CZ"/>
                </w:rPr>
                <w:t>WooDoo</w:t>
              </w:r>
            </w:hyperlink>
          </w:p>
        </w:tc>
        <w:tc>
          <w:tcPr>
            <w:tcW w:w="583" w:type="dxa"/>
            <w:tcBorders>
              <w:top w:val="nil"/>
              <w:left w:val="nil"/>
              <w:bottom w:val="single" w:sz="4" w:space="0" w:color="auto"/>
              <w:right w:val="single" w:sz="4" w:space="0" w:color="auto"/>
            </w:tcBorders>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4.</w:t>
            </w:r>
          </w:p>
        </w:tc>
      </w:tr>
      <w:tr w:rsidR="003D54C1" w:rsidRPr="003D54C1" w:rsidTr="003D54C1">
        <w:trPr>
          <w:trHeight w:val="197"/>
          <w:jc w:val="center"/>
        </w:trPr>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II</w:t>
            </w:r>
          </w:p>
        </w:tc>
        <w:tc>
          <w:tcPr>
            <w:tcW w:w="2385" w:type="dxa"/>
            <w:tcBorders>
              <w:top w:val="nil"/>
              <w:left w:val="nil"/>
              <w:bottom w:val="single" w:sz="4" w:space="0" w:color="auto"/>
              <w:right w:val="single" w:sz="4" w:space="0" w:color="auto"/>
            </w:tcBorders>
            <w:shd w:val="clear" w:color="auto" w:fill="auto"/>
            <w:noWrap/>
            <w:vAlign w:val="bottom"/>
            <w:hideMark/>
          </w:tcPr>
          <w:p w:rsidR="003D54C1" w:rsidRPr="003D54C1" w:rsidRDefault="00F610A9" w:rsidP="003D54C1">
            <w:pPr>
              <w:widowControl w:val="0"/>
              <w:spacing w:line="240" w:lineRule="auto"/>
              <w:ind w:left="142" w:hanging="142"/>
              <w:rPr>
                <w:rFonts w:eastAsia="Arial"/>
                <w:lang w:eastAsia="cs-CZ"/>
              </w:rPr>
            </w:pPr>
            <w:hyperlink w:anchor="Proměny" w:history="1">
              <w:r w:rsidR="003D54C1" w:rsidRPr="003D54C1">
                <w:rPr>
                  <w:rFonts w:eastAsia="Arial"/>
                  <w:color w:val="0000FF"/>
                  <w:u w:val="single"/>
                  <w:lang w:eastAsia="cs-CZ"/>
                </w:rPr>
                <w:t>Proměny</w:t>
              </w:r>
            </w:hyperlink>
          </w:p>
        </w:tc>
        <w:tc>
          <w:tcPr>
            <w:tcW w:w="583" w:type="dxa"/>
            <w:tcBorders>
              <w:top w:val="nil"/>
              <w:left w:val="nil"/>
              <w:bottom w:val="single" w:sz="4" w:space="0" w:color="auto"/>
              <w:right w:val="single" w:sz="4" w:space="0" w:color="auto"/>
            </w:tcBorders>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6.</w:t>
            </w:r>
          </w:p>
        </w:tc>
      </w:tr>
      <w:tr w:rsidR="003D54C1" w:rsidRPr="003D54C1" w:rsidTr="003D54C1">
        <w:trPr>
          <w:trHeight w:val="197"/>
          <w:jc w:val="center"/>
        </w:trPr>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III</w:t>
            </w:r>
          </w:p>
        </w:tc>
        <w:tc>
          <w:tcPr>
            <w:tcW w:w="2385" w:type="dxa"/>
            <w:tcBorders>
              <w:top w:val="nil"/>
              <w:left w:val="nil"/>
              <w:bottom w:val="single" w:sz="4" w:space="0" w:color="auto"/>
              <w:right w:val="single" w:sz="4" w:space="0" w:color="auto"/>
            </w:tcBorders>
            <w:shd w:val="clear" w:color="auto" w:fill="auto"/>
            <w:noWrap/>
            <w:vAlign w:val="bottom"/>
            <w:hideMark/>
          </w:tcPr>
          <w:p w:rsidR="003D54C1" w:rsidRPr="003D54C1" w:rsidRDefault="00F610A9" w:rsidP="003D54C1">
            <w:pPr>
              <w:widowControl w:val="0"/>
              <w:spacing w:line="240" w:lineRule="auto"/>
              <w:ind w:left="142" w:hanging="142"/>
              <w:rPr>
                <w:rFonts w:eastAsia="Arial"/>
                <w:lang w:eastAsia="cs-CZ"/>
              </w:rPr>
            </w:pPr>
            <w:hyperlink w:anchor="Predvidani_budoucnosti" w:history="1">
              <w:r w:rsidR="003D54C1" w:rsidRPr="003D54C1">
                <w:rPr>
                  <w:rFonts w:eastAsia="Arial"/>
                  <w:color w:val="0000FF"/>
                  <w:u w:val="single"/>
                  <w:lang w:eastAsia="cs-CZ"/>
                </w:rPr>
                <w:t>Předpovídání budoucnosti</w:t>
              </w:r>
            </w:hyperlink>
          </w:p>
        </w:tc>
        <w:tc>
          <w:tcPr>
            <w:tcW w:w="583" w:type="dxa"/>
            <w:tcBorders>
              <w:top w:val="nil"/>
              <w:left w:val="nil"/>
              <w:bottom w:val="single" w:sz="4" w:space="0" w:color="auto"/>
              <w:right w:val="single" w:sz="4" w:space="0" w:color="auto"/>
            </w:tcBorders>
          </w:tcPr>
          <w:p w:rsidR="003D54C1" w:rsidRPr="003D54C1" w:rsidRDefault="003D54C1" w:rsidP="003D54C1">
            <w:pPr>
              <w:widowControl w:val="0"/>
              <w:spacing w:line="240" w:lineRule="auto"/>
              <w:ind w:left="142" w:hanging="142"/>
              <w:jc w:val="center"/>
              <w:rPr>
                <w:rFonts w:eastAsia="Arial"/>
                <w:lang w:eastAsia="cs-CZ"/>
              </w:rPr>
            </w:pPr>
            <w:r w:rsidRPr="003D54C1">
              <w:rPr>
                <w:rFonts w:eastAsia="Arial"/>
                <w:lang w:eastAsia="cs-CZ"/>
              </w:rPr>
              <w:t>11.</w:t>
            </w:r>
          </w:p>
        </w:tc>
      </w:tr>
    </w:tbl>
    <w:p w:rsidR="003D54C1" w:rsidRPr="003D54C1" w:rsidRDefault="003D54C1" w:rsidP="003D54C1">
      <w:pPr>
        <w:widowControl w:val="0"/>
        <w:spacing w:line="240" w:lineRule="auto"/>
        <w:ind w:left="142" w:hanging="142"/>
        <w:rPr>
          <w:rFonts w:eastAsia="Arial"/>
        </w:rPr>
      </w:pPr>
    </w:p>
    <w:p w:rsidR="003D54C1" w:rsidRPr="003D54C1" w:rsidRDefault="003D54C1" w:rsidP="003D54C1">
      <w:pPr>
        <w:widowControl w:val="0"/>
        <w:spacing w:line="240" w:lineRule="auto"/>
        <w:ind w:left="142" w:hanging="142"/>
        <w:jc w:val="center"/>
        <w:rPr>
          <w:rFonts w:eastAsia="Arial"/>
          <w:u w:val="single"/>
        </w:rPr>
      </w:pPr>
      <w:r w:rsidRPr="003D54C1">
        <w:rPr>
          <w:rFonts w:eastAsia="Arial"/>
          <w:b/>
        </w:rPr>
        <w:t xml:space="preserve">- </w:t>
      </w:r>
      <w:hyperlink w:anchor="Seznam" w:history="1">
        <w:r w:rsidRPr="003D54C1">
          <w:rPr>
            <w:rFonts w:eastAsia="Arial"/>
            <w:b/>
            <w:color w:val="0000FF"/>
            <w:u w:val="single"/>
          </w:rPr>
          <w:t>Zpět</w:t>
        </w:r>
      </w:hyperlink>
      <w:r w:rsidRPr="003D54C1">
        <w:rPr>
          <w:rFonts w:eastAsia="Arial"/>
          <w:b/>
        </w:rPr>
        <w:t xml:space="preserve"> -</w:t>
      </w:r>
    </w:p>
    <w:p w:rsidR="003D54C1" w:rsidRPr="003D54C1" w:rsidRDefault="003D54C1" w:rsidP="003D54C1">
      <w:pPr>
        <w:widowControl w:val="0"/>
        <w:spacing w:line="240" w:lineRule="auto"/>
        <w:ind w:left="142" w:hanging="142"/>
        <w:rPr>
          <w:rFonts w:eastAsia="Arial"/>
        </w:rPr>
      </w:pPr>
    </w:p>
    <w:p w:rsidR="003D54C1" w:rsidRPr="003D54C1" w:rsidRDefault="003D54C1" w:rsidP="003D54C1">
      <w:pPr>
        <w:widowControl w:val="0"/>
        <w:spacing w:line="240" w:lineRule="auto"/>
        <w:ind w:left="142" w:hanging="142"/>
        <w:rPr>
          <w:rFonts w:eastAsia="Arial"/>
        </w:rPr>
      </w:pPr>
      <w:r w:rsidRPr="003D54C1">
        <w:rPr>
          <w:rFonts w:eastAsia="Arial"/>
          <w:u w:val="single"/>
        </w:rPr>
        <w:t xml:space="preserve">Schopnost: </w:t>
      </w:r>
      <w:bookmarkStart w:id="21" w:name="Truhla"/>
      <w:r w:rsidRPr="003D54C1">
        <w:rPr>
          <w:rFonts w:eastAsia="Arial"/>
          <w:b/>
          <w:sz w:val="24"/>
        </w:rPr>
        <w:t>Truhla</w:t>
      </w:r>
      <w:bookmarkEnd w:id="21"/>
      <w:r w:rsidRPr="003D54C1">
        <w:rPr>
          <w:rFonts w:eastAsia="Arial"/>
          <w:b/>
          <w:sz w:val="24"/>
        </w:rPr>
        <w:tab/>
      </w:r>
      <w:r w:rsidRPr="003D54C1">
        <w:rPr>
          <w:rFonts w:eastAsia="Arial"/>
          <w:b/>
          <w:sz w:val="24"/>
        </w:rPr>
        <w:tab/>
      </w:r>
      <w:r w:rsidRPr="003D54C1">
        <w:rPr>
          <w:rFonts w:eastAsia="Arial"/>
          <w:b/>
          <w:sz w:val="24"/>
        </w:rPr>
        <w:tab/>
      </w:r>
      <w:r w:rsidRPr="003D54C1">
        <w:rPr>
          <w:rFonts w:eastAsia="Arial"/>
          <w:b/>
          <w:sz w:val="24"/>
        </w:rPr>
        <w:tab/>
      </w:r>
      <w:r w:rsidRPr="003D54C1">
        <w:rPr>
          <w:rFonts w:eastAsia="Arial"/>
          <w:u w:val="single"/>
        </w:rPr>
        <w:t>Kategorie:</w:t>
      </w:r>
      <w:r w:rsidRPr="003D54C1">
        <w:rPr>
          <w:rFonts w:eastAsia="Arial"/>
        </w:rPr>
        <w:t xml:space="preserve"> </w:t>
      </w:r>
      <w:r w:rsidRPr="003D54C1">
        <w:rPr>
          <w:rFonts w:eastAsia="Arial"/>
          <w:b/>
          <w:color w:val="0070C0"/>
        </w:rPr>
        <w:t>oborová</w:t>
      </w:r>
      <w:r w:rsidRPr="003D54C1">
        <w:rPr>
          <w:rFonts w:eastAsia="Arial"/>
        </w:rPr>
        <w:t xml:space="preserve"> (alchymista)</w:t>
      </w:r>
    </w:p>
    <w:p w:rsidR="003D54C1" w:rsidRPr="003D54C1" w:rsidRDefault="003D54C1" w:rsidP="003D54C1">
      <w:pPr>
        <w:widowControl w:val="0"/>
        <w:spacing w:line="240" w:lineRule="auto"/>
        <w:ind w:left="142" w:hanging="142"/>
        <w:rPr>
          <w:rFonts w:eastAsia="Arial"/>
        </w:rPr>
      </w:pPr>
      <w:r w:rsidRPr="003D54C1">
        <w:rPr>
          <w:rFonts w:eastAsia="Arial"/>
          <w:lang w:eastAsia="cs-CZ"/>
        </w:rPr>
        <w:drawing>
          <wp:anchor distT="0" distB="0" distL="114300" distR="114300" simplePos="0" relativeHeight="251702272" behindDoc="0" locked="0" layoutInCell="1" allowOverlap="1" wp14:anchorId="05BE9209" wp14:editId="7AF51D30">
            <wp:simplePos x="0" y="0"/>
            <wp:positionH relativeFrom="margin">
              <wp:posOffset>129540</wp:posOffset>
            </wp:positionH>
            <wp:positionV relativeFrom="paragraph">
              <wp:posOffset>98425</wp:posOffset>
            </wp:positionV>
            <wp:extent cx="251460" cy="254000"/>
            <wp:effectExtent l="0" t="0" r="0" b="0"/>
            <wp:wrapSquare wrapText="bothSides"/>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3D54C1">
        <w:rPr>
          <w:rFonts w:eastAsia="Arial"/>
          <w:u w:val="single"/>
        </w:rPr>
        <w:t>Zařazení</w:t>
      </w:r>
      <w:r w:rsidRPr="003D54C1">
        <w:rPr>
          <w:rFonts w:eastAsia="Arial"/>
        </w:rPr>
        <w:t>: alchymie</w:t>
      </w:r>
      <w:r w:rsidRPr="003D54C1">
        <w:rPr>
          <w:rFonts w:eastAsia="Arial"/>
        </w:rPr>
        <w:tab/>
      </w:r>
      <w:r w:rsidRPr="003D54C1">
        <w:rPr>
          <w:rFonts w:eastAsia="Arial"/>
        </w:rPr>
        <w:tab/>
      </w:r>
      <w:r w:rsidRPr="003D54C1">
        <w:rPr>
          <w:rFonts w:eastAsia="Arial"/>
          <w:u w:val="single"/>
        </w:rPr>
        <w:t>Dostupnost</w:t>
      </w:r>
      <w:r w:rsidRPr="003D54C1">
        <w:rPr>
          <w:rFonts w:eastAsia="Arial"/>
        </w:rPr>
        <w:t xml:space="preserve">: </w:t>
      </w:r>
      <w:r w:rsidRPr="003D54C1">
        <w:rPr>
          <w:rFonts w:eastAsia="Arial"/>
          <w:b/>
          <w:highlight w:val="green"/>
        </w:rPr>
        <w:t>základní</w:t>
      </w:r>
      <w:r w:rsidRPr="003D54C1">
        <w:rPr>
          <w:rFonts w:eastAsia="Arial"/>
        </w:rPr>
        <w:t xml:space="preserve"> (1.-5. úr.)</w:t>
      </w:r>
      <w:r w:rsidRPr="003D54C1">
        <w:rPr>
          <w:rFonts w:eastAsia="Arial"/>
        </w:rPr>
        <w:tab/>
      </w:r>
      <w:r w:rsidRPr="003D54C1">
        <w:rPr>
          <w:rFonts w:eastAsia="Arial"/>
          <w:u w:val="single"/>
        </w:rPr>
        <w:t>Počet stupňů</w:t>
      </w:r>
      <w:r w:rsidRPr="003D54C1">
        <w:rPr>
          <w:rFonts w:eastAsia="Arial"/>
        </w:rPr>
        <w:t>: 6</w:t>
      </w:r>
      <w:r w:rsidRPr="003D54C1">
        <w:rPr>
          <w:rFonts w:eastAsia="Arial"/>
        </w:rPr>
        <w:tab/>
      </w:r>
    </w:p>
    <w:p w:rsidR="003D54C1" w:rsidRPr="003D54C1" w:rsidRDefault="003D54C1" w:rsidP="003D54C1">
      <w:pPr>
        <w:widowControl w:val="0"/>
        <w:spacing w:line="240" w:lineRule="auto"/>
        <w:ind w:left="142" w:hanging="142"/>
        <w:rPr>
          <w:rFonts w:eastAsia="Arial"/>
        </w:rPr>
      </w:pPr>
      <w:r w:rsidRPr="003D54C1">
        <w:rPr>
          <w:rFonts w:eastAsia="Arial"/>
          <w:u w:val="single"/>
        </w:rPr>
        <w:t>Dostupná pro</w:t>
      </w:r>
      <w:r w:rsidRPr="003D54C1">
        <w:rPr>
          <w:rFonts w:eastAsia="Arial"/>
        </w:rPr>
        <w:t xml:space="preserve">: </w:t>
      </w:r>
      <w:r w:rsidRPr="003D54C1">
        <w:rPr>
          <w:rFonts w:eastAsia="Arial"/>
          <w:color w:val="00B050"/>
        </w:rPr>
        <w:t>alchymista</w:t>
      </w:r>
      <w:r w:rsidRPr="003D54C1">
        <w:rPr>
          <w:rFonts w:eastAsia="Arial"/>
        </w:rPr>
        <w:t xml:space="preserve"> (badatel, pyrofor, šaman, theurg), </w:t>
      </w:r>
      <w:r w:rsidRPr="003D54C1">
        <w:rPr>
          <w:rFonts w:eastAsia="Arial"/>
          <w:color w:val="00B050"/>
        </w:rPr>
        <w:t>lovec pokladů</w:t>
      </w:r>
      <w:r w:rsidRPr="003D54C1">
        <w:rPr>
          <w:rFonts w:eastAsia="Arial"/>
        </w:rPr>
        <w:t xml:space="preserve">, </w:t>
      </w:r>
      <w:r w:rsidRPr="003D54C1">
        <w:rPr>
          <w:rFonts w:eastAsia="Arial"/>
          <w:color w:val="00B050"/>
        </w:rPr>
        <w:t>elementalista</w:t>
      </w:r>
      <w:r w:rsidRPr="003D54C1">
        <w:rPr>
          <w:rFonts w:eastAsia="Arial"/>
        </w:rPr>
        <w:t>,</w:t>
      </w:r>
      <w:r w:rsidRPr="003D54C1">
        <w:rPr>
          <w:rFonts w:eastAsia="Arial"/>
          <w:color w:val="00B050"/>
        </w:rPr>
        <w:t xml:space="preserve"> apatykář</w:t>
      </w:r>
      <w:r w:rsidRPr="003D54C1">
        <w:rPr>
          <w:rFonts w:eastAsia="Arial"/>
        </w:rPr>
        <w:t xml:space="preserve">, </w:t>
      </w:r>
    </w:p>
    <w:p w:rsidR="003D54C1" w:rsidRPr="003D54C1" w:rsidRDefault="003D54C1" w:rsidP="003D54C1">
      <w:pPr>
        <w:widowControl w:val="0"/>
        <w:spacing w:line="240" w:lineRule="auto"/>
        <w:ind w:left="142" w:hanging="142"/>
        <w:rPr>
          <w:rFonts w:eastAsia="Arial"/>
          <w:i/>
        </w:rPr>
      </w:pPr>
      <w:r w:rsidRPr="003D54C1">
        <w:rPr>
          <w:rFonts w:eastAsia="Arial"/>
          <w:u w:val="single"/>
        </w:rPr>
        <w:t>Předpoklady studia</w:t>
      </w:r>
      <w:r w:rsidRPr="003D54C1">
        <w:rPr>
          <w:rFonts w:eastAsia="Arial"/>
          <w:i/>
        </w:rPr>
        <w:t xml:space="preserve">:  - (dostupné </w:t>
      </w:r>
      <w:r w:rsidRPr="003D54C1">
        <w:rPr>
          <w:rFonts w:eastAsia="Arial"/>
          <w:i/>
          <w:color w:val="E36C0A"/>
        </w:rPr>
        <w:t>od 1. úrovně</w:t>
      </w:r>
      <w:r w:rsidRPr="003D54C1">
        <w:rPr>
          <w:rFonts w:eastAsia="Arial"/>
          <w:i/>
        </w:rPr>
        <w:t xml:space="preserve"> bez omezení)</w:t>
      </w:r>
    </w:p>
    <w:p w:rsidR="003D54C1" w:rsidRPr="003D54C1" w:rsidRDefault="003D54C1" w:rsidP="003D54C1">
      <w:pPr>
        <w:widowControl w:val="0"/>
        <w:spacing w:line="240" w:lineRule="auto"/>
        <w:ind w:left="142" w:hanging="142"/>
        <w:rPr>
          <w:rFonts w:eastAsia="Arial"/>
          <w:i/>
        </w:rPr>
      </w:pPr>
      <w:r w:rsidRPr="003D54C1">
        <w:rPr>
          <w:rFonts w:eastAsia="Arial"/>
          <w:u w:val="single"/>
        </w:rPr>
        <w:t>Předpoklady uplatnění</w:t>
      </w:r>
      <w:r w:rsidRPr="003D54C1">
        <w:rPr>
          <w:rFonts w:eastAsia="Arial"/>
        </w:rPr>
        <w:t>:</w:t>
      </w:r>
      <w:r w:rsidRPr="003D54C1">
        <w:rPr>
          <w:rFonts w:eastAsia="Arial"/>
          <w:i/>
        </w:rPr>
        <w:t xml:space="preserve"> vlastnictví truhly</w:t>
      </w:r>
    </w:p>
    <w:p w:rsidR="003D54C1" w:rsidRPr="003D54C1" w:rsidRDefault="003D54C1" w:rsidP="003D54C1">
      <w:pPr>
        <w:widowControl w:val="0"/>
        <w:spacing w:line="240" w:lineRule="auto"/>
        <w:ind w:left="142" w:hanging="142"/>
        <w:rPr>
          <w:rFonts w:eastAsia="Arial"/>
          <w:lang w:eastAsia="cs-CZ"/>
        </w:rPr>
      </w:pPr>
      <w:r w:rsidRPr="003D54C1">
        <w:rPr>
          <w:rFonts w:eastAsia="Arial"/>
          <w:u w:val="single"/>
        </w:rPr>
        <w:t>Popis a tabulka</w:t>
      </w:r>
      <w:r w:rsidRPr="003D54C1">
        <w:rPr>
          <w:rFonts w:eastAsia="Arial"/>
        </w:rPr>
        <w:t xml:space="preserve">: </w:t>
      </w:r>
      <w:r w:rsidRPr="003D54C1">
        <w:rPr>
          <w:rFonts w:eastAsia="Arial"/>
          <w:lang w:eastAsia="cs-CZ"/>
        </w:rPr>
        <w:t xml:space="preserve">Na výrobu jakéhokoliv předmětu alchymista potřebuje určité množství předpřipravených surovin. Na výrobu magického předmětu potřebuje navíc i určité množství magenergie. Obojí pak uchovává ve své, speciálně upravené, truhle. Truhla mívá různou barvu, velikost i provedení, ale vždy platí, že je rozdělena na přihrádky a je schopna v sobě uchovávat destilovanou magenergii (postup jejího získání viz </w:t>
      </w:r>
      <w:hyperlink w:anchor="Destilace_magenergie" w:history="1">
        <w:r w:rsidRPr="003D54C1">
          <w:rPr>
            <w:rFonts w:eastAsia="Arial"/>
            <w:color w:val="0000FF"/>
            <w:u w:val="single"/>
            <w:lang w:eastAsia="cs-CZ"/>
          </w:rPr>
          <w:t>Destilace magenergie</w:t>
        </w:r>
      </w:hyperlink>
      <w:r w:rsidRPr="003D54C1">
        <w:rPr>
          <w:rFonts w:eastAsia="Arial"/>
          <w:lang w:eastAsia="cs-CZ"/>
        </w:rPr>
        <w:t xml:space="preserve">) a suroviny (postup jejich získání viz </w:t>
      </w:r>
      <w:hyperlink w:anchor="Doplnovani_surovin" w:history="1">
        <w:r w:rsidRPr="003D54C1">
          <w:rPr>
            <w:rFonts w:eastAsia="Arial"/>
            <w:color w:val="0000FF"/>
            <w:u w:val="single"/>
            <w:lang w:eastAsia="cs-CZ"/>
          </w:rPr>
          <w:t>Doplňování surovin</w:t>
        </w:r>
      </w:hyperlink>
      <w:r w:rsidRPr="003D54C1">
        <w:rPr>
          <w:rFonts w:eastAsia="Arial"/>
          <w:lang w:eastAsia="cs-CZ"/>
        </w:rPr>
        <w:t xml:space="preserve">). </w:t>
      </w:r>
    </w:p>
    <w:p w:rsidR="003D54C1" w:rsidRPr="003D54C1" w:rsidRDefault="003D54C1" w:rsidP="003D54C1">
      <w:pPr>
        <w:widowControl w:val="0"/>
        <w:spacing w:line="240" w:lineRule="auto"/>
        <w:ind w:left="142" w:firstLine="567"/>
        <w:rPr>
          <w:rFonts w:eastAsia="Arial"/>
          <w:lang w:eastAsia="cs-CZ"/>
        </w:rPr>
      </w:pPr>
      <w:r w:rsidRPr="003D54C1">
        <w:rPr>
          <w:rFonts w:eastAsia="Arial"/>
          <w:lang w:eastAsia="cs-CZ"/>
        </w:rPr>
        <w:t xml:space="preserve">Mimo truhlu hrozí znehodnocení surovin (např. zvlhnutí a zplesnivění) a destilovaná magenergie samovolně vyprchává (každou hodinu se ztrácí 10% zaokr. nahoru). Alchymistické suroviny a magenergie jsou přenosné. S truhlou je tak schopen pracovat jakýkoliv alchymista a dokonce je možné (a v praxi dokonce časté), že veškerá magenergie a suroviny není uložena v jedné, ale ve více truhlách (jejich počet není omezen). Jeho zásoba magenergie a surovin je tak omezena jen velikostí truhly (a jejich počtem) a tím, co byl schopen získat pro jejich doplnění. </w:t>
      </w: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ab/>
      </w:r>
      <w:r w:rsidRPr="003D54C1">
        <w:rPr>
          <w:rFonts w:eastAsia="Arial"/>
          <w:lang w:eastAsia="cs-CZ"/>
        </w:rPr>
        <w:tab/>
        <w:t xml:space="preserve">Pro jednoduchost se suroviny nespecifikují přesněji, pouze se uvádí jejich množství. Hodnota </w:t>
      </w:r>
      <w:r w:rsidRPr="003D54C1">
        <w:rPr>
          <w:rFonts w:eastAsia="Arial"/>
          <w:b/>
          <w:lang w:eastAsia="cs-CZ"/>
        </w:rPr>
        <w:t>1 ks suroviny</w:t>
      </w:r>
      <w:r w:rsidRPr="003D54C1">
        <w:rPr>
          <w:rFonts w:eastAsia="Arial"/>
          <w:lang w:eastAsia="cs-CZ"/>
        </w:rPr>
        <w:t xml:space="preserve"> (1 Sur) je při směnném obchodě mezi alchymisty (nebo při jejich výkupu) </w:t>
      </w:r>
      <w:r w:rsidRPr="003D54C1">
        <w:rPr>
          <w:rFonts w:eastAsia="Arial"/>
          <w:b/>
          <w:lang w:eastAsia="cs-CZ"/>
        </w:rPr>
        <w:t>2 st</w:t>
      </w:r>
      <w:r w:rsidRPr="003D54C1">
        <w:rPr>
          <w:rFonts w:eastAsia="Arial"/>
          <w:lang w:eastAsia="cs-CZ"/>
        </w:rPr>
        <w:t xml:space="preserve">. Výjimkou je „základ“ uváděný u každého výrobku, který je potřeba si opatřit zvlášť (není potřeba jej uchovávat v truhle a není zahrnut v hodnotě surovin). </w:t>
      </w: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ab/>
      </w:r>
      <w:r w:rsidRPr="003D54C1">
        <w:rPr>
          <w:rFonts w:eastAsia="Arial"/>
          <w:lang w:eastAsia="cs-CZ"/>
        </w:rPr>
        <w:tab/>
        <w:t xml:space="preserve">Hodnota </w:t>
      </w:r>
      <w:r w:rsidRPr="003D54C1">
        <w:rPr>
          <w:rFonts w:eastAsia="Arial"/>
          <w:b/>
          <w:lang w:eastAsia="cs-CZ"/>
        </w:rPr>
        <w:t>1 mg</w:t>
      </w:r>
      <w:r w:rsidRPr="003D54C1">
        <w:rPr>
          <w:rFonts w:eastAsia="Arial"/>
          <w:lang w:eastAsia="cs-CZ"/>
        </w:rPr>
        <w:t xml:space="preserve"> je při směnném obchodě mezi alchymisty </w:t>
      </w:r>
      <w:r w:rsidRPr="003D54C1">
        <w:rPr>
          <w:rFonts w:eastAsia="Arial"/>
          <w:b/>
          <w:lang w:eastAsia="cs-CZ"/>
        </w:rPr>
        <w:t>3 st</w:t>
      </w:r>
      <w:r w:rsidRPr="003D54C1">
        <w:rPr>
          <w:rFonts w:eastAsia="Arial"/>
          <w:lang w:eastAsia="cs-CZ"/>
        </w:rPr>
        <w:t xml:space="preserve">. Při výkupu nedestilovaných surovin za ni achymista platívá </w:t>
      </w:r>
      <w:r w:rsidRPr="003D54C1">
        <w:rPr>
          <w:rFonts w:eastAsia="Arial"/>
          <w:b/>
          <w:lang w:eastAsia="cs-CZ"/>
        </w:rPr>
        <w:t xml:space="preserve">1 st </w:t>
      </w:r>
      <w:r w:rsidRPr="003D54C1">
        <w:rPr>
          <w:rFonts w:eastAsia="Arial"/>
          <w:lang w:eastAsia="cs-CZ"/>
        </w:rPr>
        <w:t xml:space="preserve">(neví, kolik přesně jí daný zdroj obsahuje a nebývá schopen vytěžit z ní maximum). </w:t>
      </w: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 xml:space="preserve"> </w:t>
      </w:r>
      <w:r w:rsidRPr="003D54C1">
        <w:rPr>
          <w:rFonts w:eastAsia="Arial"/>
          <w:lang w:eastAsia="cs-CZ"/>
        </w:rPr>
        <w:tab/>
      </w:r>
      <w:r w:rsidRPr="003D54C1">
        <w:rPr>
          <w:rFonts w:eastAsia="Arial"/>
          <w:lang w:eastAsia="cs-CZ"/>
        </w:rPr>
        <w:tab/>
        <w:t>Z hlediska hmotnosti váží suroviny v průměru  0,01 kg / 1 Sur. Hmotnost magenergie je zanedbatelná.</w:t>
      </w:r>
    </w:p>
    <w:p w:rsidR="003D54C1" w:rsidRPr="003D54C1" w:rsidRDefault="003D54C1" w:rsidP="003D54C1">
      <w:pPr>
        <w:widowControl w:val="0"/>
        <w:spacing w:line="240" w:lineRule="auto"/>
        <w:ind w:left="142" w:hanging="142"/>
        <w:rPr>
          <w:rFonts w:eastAsia="Arial"/>
          <w:lang w:eastAsia="cs-CZ"/>
        </w:rPr>
      </w:pP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ab/>
      </w:r>
      <w:r w:rsidRPr="003D54C1">
        <w:rPr>
          <w:rFonts w:eastAsia="Arial"/>
          <w:lang w:eastAsia="cs-CZ"/>
        </w:rPr>
        <w:tab/>
        <w:t>Při výrobě však alchymista dokáže pracovat pouze s omezeným množstvím magenergie a surovin S rostoucí úrovní a zlepšující se schopností Truhla se toto množství zvyšuje. Maximum magenergie (maximum pro suroviny je dvojnásobné), které může z Truhly vyjmout a zpracovat při výrobě (na 1 ks lektvaru, svitku, na jeden předmět) je:</w:t>
      </w:r>
    </w:p>
    <w:p w:rsidR="003D54C1" w:rsidRPr="003D54C1" w:rsidRDefault="003D54C1" w:rsidP="003D54C1">
      <w:pPr>
        <w:widowControl w:val="0"/>
        <w:spacing w:line="240" w:lineRule="auto"/>
        <w:ind w:left="142" w:hanging="142"/>
        <w:rPr>
          <w:rFonts w:eastAsia="Arial"/>
          <w:b/>
          <w:lang w:eastAsia="cs-CZ"/>
        </w:rPr>
      </w:pPr>
      <w:r w:rsidRPr="003D54C1">
        <w:rPr>
          <w:rFonts w:eastAsia="Arial"/>
          <w:lang w:eastAsia="cs-CZ"/>
        </w:rPr>
        <w:tab/>
      </w:r>
      <w:r w:rsidRPr="003D54C1">
        <w:rPr>
          <w:rFonts w:eastAsia="Arial"/>
          <w:lang w:eastAsia="cs-CZ"/>
        </w:rPr>
        <w:tab/>
      </w:r>
      <w:r w:rsidRPr="003D54C1">
        <w:rPr>
          <w:rFonts w:eastAsia="Arial"/>
          <w:lang w:eastAsia="cs-CZ"/>
        </w:rPr>
        <w:tab/>
      </w:r>
      <w:r w:rsidRPr="003D54C1">
        <w:rPr>
          <w:rFonts w:eastAsia="Arial"/>
          <w:lang w:eastAsia="cs-CZ"/>
        </w:rPr>
        <w:tab/>
      </w:r>
      <w:r w:rsidRPr="003D54C1">
        <w:rPr>
          <w:rFonts w:eastAsia="Arial"/>
          <w:lang w:eastAsia="cs-CZ"/>
        </w:rPr>
        <w:tab/>
      </w:r>
      <w:r w:rsidRPr="003D54C1">
        <w:rPr>
          <w:rFonts w:eastAsia="Arial"/>
          <w:lang w:eastAsia="cs-CZ"/>
        </w:rPr>
        <w:tab/>
      </w:r>
      <w:r w:rsidRPr="003D54C1">
        <w:rPr>
          <w:rFonts w:eastAsia="Arial"/>
          <w:lang w:eastAsia="cs-CZ"/>
        </w:rPr>
        <w:tab/>
      </w:r>
      <w:r w:rsidRPr="003D54C1">
        <w:rPr>
          <w:rFonts w:eastAsia="Arial"/>
          <w:b/>
          <w:lang w:eastAsia="cs-CZ"/>
        </w:rPr>
        <w:t xml:space="preserve">Úroveň alchymisty x 8 </w:t>
      </w: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ab/>
        <w:t xml:space="preserve">Toto množství se dále násobí koeficientem podle znalosti schopnosti Truhla. </w:t>
      </w:r>
    </w:p>
    <w:tbl>
      <w:tblPr>
        <w:tblW w:w="5605" w:type="dxa"/>
        <w:jc w:val="center"/>
        <w:tblCellMar>
          <w:left w:w="70" w:type="dxa"/>
          <w:right w:w="70" w:type="dxa"/>
        </w:tblCellMar>
        <w:tblLook w:val="04A0" w:firstRow="1" w:lastRow="0" w:firstColumn="1" w:lastColumn="0" w:noHBand="0" w:noVBand="1"/>
      </w:tblPr>
      <w:tblGrid>
        <w:gridCol w:w="985"/>
        <w:gridCol w:w="740"/>
        <w:gridCol w:w="580"/>
        <w:gridCol w:w="520"/>
        <w:gridCol w:w="640"/>
        <w:gridCol w:w="580"/>
        <w:gridCol w:w="760"/>
        <w:gridCol w:w="800"/>
      </w:tblGrid>
      <w:tr w:rsidR="003D54C1" w:rsidRPr="003D54C1" w:rsidTr="003D54C1">
        <w:trPr>
          <w:trHeight w:val="255"/>
          <w:jc w:val="center"/>
        </w:trPr>
        <w:tc>
          <w:tcPr>
            <w:tcW w:w="9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left"/>
              <w:rPr>
                <w:rFonts w:eastAsia="Times New Roman"/>
                <w:noProof w:val="0"/>
                <w:lang w:eastAsia="cs-CZ"/>
              </w:rPr>
            </w:pPr>
            <w:r w:rsidRPr="003D54C1">
              <w:rPr>
                <w:rFonts w:eastAsia="Times New Roman"/>
                <w:noProof w:val="0"/>
                <w:lang w:eastAsia="cs-CZ"/>
              </w:rPr>
              <w:t>Stupeň</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b/>
                <w:bCs/>
                <w:noProof w:val="0"/>
                <w:lang w:eastAsia="cs-CZ"/>
              </w:rPr>
            </w:pPr>
            <w:r w:rsidRPr="003D54C1">
              <w:rPr>
                <w:rFonts w:eastAsia="Times New Roman"/>
                <w:b/>
                <w:bCs/>
                <w:noProof w:val="0"/>
                <w:lang w:eastAsia="cs-CZ"/>
              </w:rPr>
              <w:t>0</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b/>
                <w:bCs/>
                <w:noProof w:val="0"/>
                <w:lang w:eastAsia="cs-CZ"/>
              </w:rPr>
            </w:pPr>
            <w:r w:rsidRPr="003D54C1">
              <w:rPr>
                <w:rFonts w:eastAsia="Times New Roman"/>
                <w:b/>
                <w:bCs/>
                <w:noProof w:val="0"/>
                <w:lang w:eastAsia="cs-CZ"/>
              </w:rPr>
              <w:t>I</w:t>
            </w:r>
          </w:p>
        </w:tc>
        <w:tc>
          <w:tcPr>
            <w:tcW w:w="520" w:type="dxa"/>
            <w:tcBorders>
              <w:top w:val="single" w:sz="4" w:space="0" w:color="auto"/>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b/>
                <w:bCs/>
                <w:noProof w:val="0"/>
                <w:lang w:eastAsia="cs-CZ"/>
              </w:rPr>
            </w:pPr>
            <w:r w:rsidRPr="003D54C1">
              <w:rPr>
                <w:rFonts w:eastAsia="Times New Roman"/>
                <w:b/>
                <w:bCs/>
                <w:noProof w:val="0"/>
                <w:lang w:eastAsia="cs-CZ"/>
              </w:rPr>
              <w:t>II</w:t>
            </w:r>
          </w:p>
        </w:tc>
        <w:tc>
          <w:tcPr>
            <w:tcW w:w="640" w:type="dxa"/>
            <w:tcBorders>
              <w:top w:val="single" w:sz="4" w:space="0" w:color="auto"/>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b/>
                <w:bCs/>
                <w:noProof w:val="0"/>
                <w:lang w:eastAsia="cs-CZ"/>
              </w:rPr>
            </w:pPr>
            <w:r w:rsidRPr="003D54C1">
              <w:rPr>
                <w:rFonts w:eastAsia="Times New Roman"/>
                <w:b/>
                <w:bCs/>
                <w:noProof w:val="0"/>
                <w:lang w:eastAsia="cs-CZ"/>
              </w:rPr>
              <w:t>III</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b/>
                <w:bCs/>
                <w:noProof w:val="0"/>
                <w:lang w:eastAsia="cs-CZ"/>
              </w:rPr>
            </w:pPr>
            <w:r w:rsidRPr="003D54C1">
              <w:rPr>
                <w:rFonts w:eastAsia="Times New Roman"/>
                <w:b/>
                <w:bCs/>
                <w:noProof w:val="0"/>
                <w:lang w:eastAsia="cs-CZ"/>
              </w:rPr>
              <w:t>IV</w:t>
            </w:r>
          </w:p>
        </w:tc>
        <w:tc>
          <w:tcPr>
            <w:tcW w:w="760" w:type="dxa"/>
            <w:tcBorders>
              <w:top w:val="single" w:sz="4" w:space="0" w:color="auto"/>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b/>
                <w:bCs/>
                <w:noProof w:val="0"/>
                <w:lang w:eastAsia="cs-CZ"/>
              </w:rPr>
            </w:pPr>
            <w:r w:rsidRPr="003D54C1">
              <w:rPr>
                <w:rFonts w:eastAsia="Times New Roman"/>
                <w:b/>
                <w:bCs/>
                <w:noProof w:val="0"/>
                <w:lang w:eastAsia="cs-CZ"/>
              </w:rPr>
              <w:t>V</w:t>
            </w:r>
          </w:p>
        </w:tc>
        <w:tc>
          <w:tcPr>
            <w:tcW w:w="800" w:type="dxa"/>
            <w:tcBorders>
              <w:top w:val="single" w:sz="4" w:space="0" w:color="auto"/>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b/>
                <w:bCs/>
                <w:noProof w:val="0"/>
                <w:lang w:eastAsia="cs-CZ"/>
              </w:rPr>
            </w:pPr>
            <w:r w:rsidRPr="003D54C1">
              <w:rPr>
                <w:rFonts w:eastAsia="Times New Roman"/>
                <w:b/>
                <w:bCs/>
                <w:noProof w:val="0"/>
                <w:lang w:eastAsia="cs-CZ"/>
              </w:rPr>
              <w:t>VI</w:t>
            </w:r>
          </w:p>
        </w:tc>
      </w:tr>
      <w:tr w:rsidR="003D54C1" w:rsidRPr="003D54C1" w:rsidTr="003D54C1">
        <w:trPr>
          <w:trHeight w:val="255"/>
          <w:jc w:val="center"/>
        </w:trPr>
        <w:tc>
          <w:tcPr>
            <w:tcW w:w="985" w:type="dxa"/>
            <w:tcBorders>
              <w:top w:val="nil"/>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left"/>
              <w:rPr>
                <w:rFonts w:eastAsia="Times New Roman"/>
                <w:noProof w:val="0"/>
                <w:lang w:eastAsia="cs-CZ"/>
              </w:rPr>
            </w:pPr>
            <w:r w:rsidRPr="003D54C1">
              <w:rPr>
                <w:rFonts w:eastAsia="Times New Roman"/>
                <w:noProof w:val="0"/>
                <w:lang w:eastAsia="cs-CZ"/>
              </w:rPr>
              <w:t>Koeficient</w:t>
            </w:r>
          </w:p>
        </w:tc>
        <w:tc>
          <w:tcPr>
            <w:tcW w:w="740"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noProof w:val="0"/>
                <w:lang w:eastAsia="cs-CZ"/>
              </w:rPr>
            </w:pPr>
            <w:r w:rsidRPr="003D54C1">
              <w:rPr>
                <w:rFonts w:eastAsia="Times New Roman"/>
                <w:noProof w:val="0"/>
                <w:lang w:eastAsia="cs-CZ"/>
              </w:rPr>
              <w:t>1</w:t>
            </w:r>
          </w:p>
        </w:tc>
        <w:tc>
          <w:tcPr>
            <w:tcW w:w="580"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noProof w:val="0"/>
                <w:lang w:eastAsia="cs-CZ"/>
              </w:rPr>
            </w:pPr>
            <w:r w:rsidRPr="003D54C1">
              <w:rPr>
                <w:rFonts w:eastAsia="Times New Roman"/>
                <w:noProof w:val="0"/>
                <w:lang w:eastAsia="cs-CZ"/>
              </w:rPr>
              <w:t>1,5</w:t>
            </w:r>
          </w:p>
        </w:tc>
        <w:tc>
          <w:tcPr>
            <w:tcW w:w="520"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noProof w:val="0"/>
                <w:lang w:eastAsia="cs-CZ"/>
              </w:rPr>
            </w:pPr>
            <w:r w:rsidRPr="003D54C1">
              <w:rPr>
                <w:rFonts w:eastAsia="Times New Roman"/>
                <w:noProof w:val="0"/>
                <w:lang w:eastAsia="cs-CZ"/>
              </w:rPr>
              <w:t>2</w:t>
            </w:r>
          </w:p>
        </w:tc>
        <w:tc>
          <w:tcPr>
            <w:tcW w:w="640"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noProof w:val="0"/>
                <w:lang w:eastAsia="cs-CZ"/>
              </w:rPr>
            </w:pPr>
            <w:r w:rsidRPr="003D54C1">
              <w:rPr>
                <w:rFonts w:eastAsia="Times New Roman"/>
                <w:noProof w:val="0"/>
                <w:lang w:eastAsia="cs-CZ"/>
              </w:rPr>
              <w:t>2,5</w:t>
            </w:r>
          </w:p>
        </w:tc>
        <w:tc>
          <w:tcPr>
            <w:tcW w:w="580"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noProof w:val="0"/>
                <w:lang w:eastAsia="cs-CZ"/>
              </w:rPr>
            </w:pPr>
            <w:r w:rsidRPr="003D54C1">
              <w:rPr>
                <w:rFonts w:eastAsia="Times New Roman"/>
                <w:noProof w:val="0"/>
                <w:lang w:eastAsia="cs-CZ"/>
              </w:rPr>
              <w:t>3</w:t>
            </w:r>
          </w:p>
        </w:tc>
        <w:tc>
          <w:tcPr>
            <w:tcW w:w="760"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noProof w:val="0"/>
                <w:lang w:eastAsia="cs-CZ"/>
              </w:rPr>
            </w:pPr>
            <w:r w:rsidRPr="003D54C1">
              <w:rPr>
                <w:rFonts w:eastAsia="Times New Roman"/>
                <w:noProof w:val="0"/>
                <w:lang w:eastAsia="cs-CZ"/>
              </w:rPr>
              <w:t>4</w:t>
            </w:r>
          </w:p>
        </w:tc>
        <w:tc>
          <w:tcPr>
            <w:tcW w:w="800"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noProof w:val="0"/>
                <w:lang w:eastAsia="cs-CZ"/>
              </w:rPr>
            </w:pPr>
            <w:r w:rsidRPr="003D54C1">
              <w:rPr>
                <w:rFonts w:eastAsia="Times New Roman"/>
                <w:noProof w:val="0"/>
                <w:lang w:eastAsia="cs-CZ"/>
              </w:rPr>
              <w:t>5</w:t>
            </w:r>
          </w:p>
        </w:tc>
      </w:tr>
    </w:tbl>
    <w:p w:rsidR="003D54C1" w:rsidRPr="003D54C1" w:rsidRDefault="003D54C1" w:rsidP="003D54C1">
      <w:pPr>
        <w:widowControl w:val="0"/>
        <w:spacing w:line="240" w:lineRule="auto"/>
        <w:ind w:left="142" w:hanging="142"/>
        <w:rPr>
          <w:rFonts w:eastAsia="Arial"/>
          <w:lang w:eastAsia="cs-CZ"/>
        </w:rPr>
      </w:pPr>
    </w:p>
    <w:p w:rsidR="003D54C1" w:rsidRPr="003D54C1" w:rsidRDefault="003D54C1" w:rsidP="003D54C1">
      <w:pPr>
        <w:widowControl w:val="0"/>
        <w:spacing w:line="240" w:lineRule="auto"/>
        <w:ind w:left="142" w:hanging="142"/>
        <w:rPr>
          <w:rFonts w:eastAsia="Arial"/>
          <w:color w:val="C00000"/>
          <w:lang w:eastAsia="cs-CZ"/>
        </w:rPr>
      </w:pPr>
      <w:r w:rsidRPr="003D54C1">
        <w:rPr>
          <w:rFonts w:eastAsia="Arial"/>
          <w:color w:val="C00000"/>
          <w:lang w:eastAsia="cs-CZ"/>
        </w:rPr>
        <w:t xml:space="preserve">Truhla má ale ještě další použití. Ne všechny předem vyrobené předměty musí alchymista hlásit PJ. Občas se tak může stát, že z truhly vytáhne už vyrobený předmět, který právě potřebuje, aniž by musel teprve věnovat čas jeho výrobě. Platí přitom ale následující pravidla: </w:t>
      </w:r>
    </w:p>
    <w:p w:rsidR="003D54C1" w:rsidRPr="003D54C1" w:rsidRDefault="003D54C1" w:rsidP="003D54C1">
      <w:pPr>
        <w:widowControl w:val="0"/>
        <w:numPr>
          <w:ilvl w:val="0"/>
          <w:numId w:val="30"/>
        </w:numPr>
        <w:spacing w:line="240" w:lineRule="auto"/>
        <w:contextualSpacing/>
        <w:rPr>
          <w:rFonts w:eastAsia="Arial"/>
          <w:color w:val="C00000"/>
          <w:lang w:eastAsia="cs-CZ"/>
        </w:rPr>
      </w:pPr>
      <w:r w:rsidRPr="003D54C1">
        <w:rPr>
          <w:rFonts w:eastAsia="Arial"/>
          <w:color w:val="C00000"/>
          <w:lang w:eastAsia="cs-CZ"/>
        </w:rPr>
        <w:t xml:space="preserve">Truhlu tímto způsobem může použít nejvýše tolikrát </w:t>
      </w:r>
      <w:r w:rsidRPr="003D54C1">
        <w:rPr>
          <w:rFonts w:eastAsia="Arial"/>
          <w:b/>
          <w:color w:val="C00000"/>
          <w:lang w:eastAsia="cs-CZ"/>
        </w:rPr>
        <w:t>za sezení</w:t>
      </w:r>
      <w:r w:rsidRPr="003D54C1">
        <w:rPr>
          <w:rFonts w:eastAsia="Arial"/>
          <w:color w:val="C00000"/>
          <w:lang w:eastAsia="cs-CZ"/>
        </w:rPr>
        <w:t>, kolik je jeho stupeň znalosti této schopnosti</w:t>
      </w:r>
    </w:p>
    <w:p w:rsidR="003D54C1" w:rsidRPr="003D54C1" w:rsidRDefault="003D54C1" w:rsidP="003D54C1">
      <w:pPr>
        <w:widowControl w:val="0"/>
        <w:numPr>
          <w:ilvl w:val="0"/>
          <w:numId w:val="30"/>
        </w:numPr>
        <w:spacing w:line="240" w:lineRule="auto"/>
        <w:contextualSpacing/>
        <w:rPr>
          <w:rFonts w:eastAsia="Arial"/>
          <w:color w:val="C00000"/>
          <w:lang w:eastAsia="cs-CZ"/>
        </w:rPr>
      </w:pPr>
      <w:r w:rsidRPr="003D54C1">
        <w:rPr>
          <w:rFonts w:eastAsia="Arial"/>
          <w:color w:val="C00000"/>
          <w:lang w:eastAsia="cs-CZ"/>
        </w:rPr>
        <w:t>Ihned si musí odepsat příslušné množství surovin a magenergie</w:t>
      </w:r>
    </w:p>
    <w:p w:rsidR="003D54C1" w:rsidRPr="003D54C1" w:rsidRDefault="003D54C1" w:rsidP="003D54C1">
      <w:pPr>
        <w:widowControl w:val="0"/>
        <w:numPr>
          <w:ilvl w:val="0"/>
          <w:numId w:val="30"/>
        </w:numPr>
        <w:spacing w:line="240" w:lineRule="auto"/>
        <w:contextualSpacing/>
        <w:rPr>
          <w:rFonts w:eastAsia="Arial"/>
          <w:color w:val="C00000"/>
          <w:lang w:eastAsia="cs-CZ"/>
        </w:rPr>
      </w:pPr>
      <w:r w:rsidRPr="003D54C1">
        <w:rPr>
          <w:rFonts w:eastAsia="Arial"/>
          <w:color w:val="C00000"/>
          <w:lang w:eastAsia="cs-CZ"/>
        </w:rPr>
        <w:t xml:space="preserve">Současně si také musí hodit na úspěch výroby. Pokud neuspěje, vytažený předmět není k užitku. </w:t>
      </w:r>
    </w:p>
    <w:p w:rsidR="003D54C1" w:rsidRPr="003D54C1" w:rsidRDefault="003D54C1" w:rsidP="003D54C1">
      <w:pPr>
        <w:widowControl w:val="0"/>
        <w:numPr>
          <w:ilvl w:val="0"/>
          <w:numId w:val="30"/>
        </w:numPr>
        <w:spacing w:line="240" w:lineRule="auto"/>
        <w:contextualSpacing/>
        <w:rPr>
          <w:rFonts w:eastAsia="Arial"/>
          <w:color w:val="C00000"/>
          <w:lang w:eastAsia="cs-CZ"/>
        </w:rPr>
      </w:pPr>
      <w:r w:rsidRPr="003D54C1">
        <w:rPr>
          <w:rFonts w:eastAsia="Arial"/>
          <w:color w:val="C00000"/>
          <w:lang w:eastAsia="cs-CZ"/>
        </w:rPr>
        <w:t xml:space="preserve">Musí se jednat o předmět, který umí vyrobit. </w:t>
      </w:r>
    </w:p>
    <w:p w:rsidR="003D54C1" w:rsidRPr="003D54C1" w:rsidRDefault="003D54C1" w:rsidP="003D54C1">
      <w:pPr>
        <w:widowControl w:val="0"/>
        <w:numPr>
          <w:ilvl w:val="0"/>
          <w:numId w:val="30"/>
        </w:numPr>
        <w:spacing w:line="240" w:lineRule="auto"/>
        <w:contextualSpacing/>
        <w:rPr>
          <w:rFonts w:eastAsia="Arial"/>
          <w:color w:val="C00000"/>
          <w:lang w:eastAsia="cs-CZ"/>
        </w:rPr>
      </w:pPr>
      <w:r w:rsidRPr="003D54C1">
        <w:rPr>
          <w:rFonts w:eastAsia="Arial"/>
          <w:color w:val="C00000"/>
          <w:lang w:eastAsia="cs-CZ"/>
        </w:rPr>
        <w:t xml:space="preserve">Musí se jednat o předmět, který je pro něj dostupný na základě Lučby I. </w:t>
      </w:r>
    </w:p>
    <w:p w:rsidR="003D54C1" w:rsidRPr="003D54C1" w:rsidRDefault="003D54C1" w:rsidP="003D54C1">
      <w:pPr>
        <w:widowControl w:val="0"/>
        <w:spacing w:line="240" w:lineRule="auto"/>
        <w:ind w:left="142" w:hanging="142"/>
        <w:rPr>
          <w:rFonts w:eastAsia="Arial"/>
          <w:lang w:eastAsia="cs-CZ"/>
        </w:rPr>
      </w:pP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Kromě samotné schopnosti  vyjmout z truhly suroviny a magenergii se alchymisté často potýkají s potřebou svoji truhlu přesouvat a mít ji vždy při ruce. Proto se v praxi rozlišují tři typy truhel:</w:t>
      </w: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 xml:space="preserve">1. </w:t>
      </w:r>
      <w:r w:rsidRPr="003D54C1">
        <w:rPr>
          <w:rFonts w:eastAsia="Arial"/>
          <w:b/>
          <w:lang w:eastAsia="cs-CZ"/>
        </w:rPr>
        <w:t>Velká alchymistická truhla</w:t>
      </w:r>
      <w:r w:rsidRPr="003D54C1">
        <w:rPr>
          <w:rFonts w:eastAsia="Arial"/>
          <w:lang w:eastAsia="cs-CZ"/>
        </w:rPr>
        <w:t xml:space="preserve"> – je schopna pojmout až 10 000 mg  (20 000 Sur). Je však těžká a dá se přepravovat jen na voze. Dá se do ní bezpečně uložit jakýkoliv destilační přístroj. </w:t>
      </w: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 xml:space="preserve">2. </w:t>
      </w:r>
      <w:r w:rsidRPr="003D54C1">
        <w:rPr>
          <w:rFonts w:eastAsia="Arial"/>
          <w:b/>
          <w:lang w:eastAsia="cs-CZ"/>
        </w:rPr>
        <w:t>Přenosná alchymistická truhla</w:t>
      </w:r>
      <w:r w:rsidRPr="003D54C1">
        <w:rPr>
          <w:rFonts w:eastAsia="Arial"/>
          <w:lang w:eastAsia="cs-CZ"/>
        </w:rPr>
        <w:t xml:space="preserve"> – její kapacita je omezena maximálně na 1 000 mg  (2 000 Sur). Dá se přepravovat na tažném zvířeti. Lze do ní bezpečně uložit Cestovní destilační přístroj. </w:t>
      </w: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 xml:space="preserve">3. </w:t>
      </w:r>
      <w:r w:rsidRPr="003D54C1">
        <w:rPr>
          <w:rFonts w:eastAsia="Arial"/>
          <w:b/>
          <w:lang w:eastAsia="cs-CZ"/>
        </w:rPr>
        <w:t>Cestovní alchymististická truhla</w:t>
      </w:r>
      <w:r w:rsidRPr="003D54C1">
        <w:rPr>
          <w:rFonts w:eastAsia="Arial"/>
          <w:lang w:eastAsia="cs-CZ"/>
        </w:rPr>
        <w:t xml:space="preserve"> – je malá, snadno přenosná, vleze se do Pytle beztíže. Její maximální kapacita je však omezena na 150 mg  (300 Sur). Nelze do ní uložit žádný destilační přístroj.</w:t>
      </w:r>
    </w:p>
    <w:p w:rsidR="003D54C1" w:rsidRPr="003D54C1" w:rsidRDefault="003D54C1" w:rsidP="003D54C1">
      <w:pPr>
        <w:widowControl w:val="0"/>
        <w:spacing w:line="240" w:lineRule="auto"/>
        <w:ind w:left="142" w:hanging="142"/>
        <w:rPr>
          <w:rFonts w:eastAsia="Arial"/>
          <w:lang w:eastAsia="cs-CZ"/>
        </w:rPr>
      </w:pP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lastRenderedPageBreak/>
        <w:drawing>
          <wp:anchor distT="0" distB="0" distL="114300" distR="114300" simplePos="0" relativeHeight="251701248" behindDoc="0" locked="0" layoutInCell="1" allowOverlap="1" wp14:anchorId="286DA3F0" wp14:editId="1136FE70">
            <wp:simplePos x="0" y="0"/>
            <wp:positionH relativeFrom="margin">
              <wp:posOffset>4622800</wp:posOffset>
            </wp:positionH>
            <wp:positionV relativeFrom="paragraph">
              <wp:posOffset>32385</wp:posOffset>
            </wp:positionV>
            <wp:extent cx="1203325" cy="914400"/>
            <wp:effectExtent l="19050" t="0" r="0" b="0"/>
            <wp:wrapSquare wrapText="bothSides"/>
            <wp:docPr id="46" name="obrázek 86" descr="Cestovní truh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estovní truhla"/>
                    <pic:cNvPicPr>
                      <a:picLocks noChangeAspect="1" noChangeArrowheads="1"/>
                    </pic:cNvPicPr>
                  </pic:nvPicPr>
                  <pic:blipFill>
                    <a:blip r:embed="rId19"/>
                    <a:srcRect/>
                    <a:stretch>
                      <a:fillRect/>
                    </a:stretch>
                  </pic:blipFill>
                  <pic:spPr bwMode="auto">
                    <a:xfrm>
                      <a:off x="0" y="0"/>
                      <a:ext cx="1203325" cy="914400"/>
                    </a:xfrm>
                    <a:prstGeom prst="rect">
                      <a:avLst/>
                    </a:prstGeom>
                    <a:noFill/>
                    <a:ln w="9525">
                      <a:noFill/>
                      <a:miter lim="800000"/>
                      <a:headEnd/>
                      <a:tailEnd/>
                    </a:ln>
                  </pic:spPr>
                </pic:pic>
              </a:graphicData>
            </a:graphic>
          </wp:anchor>
        </w:drawing>
      </w:r>
      <w:r w:rsidRPr="003D54C1">
        <w:rPr>
          <w:rFonts w:eastAsia="Arial"/>
          <w:lang w:eastAsia="cs-CZ"/>
        </w:rPr>
        <w:drawing>
          <wp:inline distT="0" distB="0" distL="0" distR="0" wp14:anchorId="05CBD6C6" wp14:editId="77FB135D">
            <wp:extent cx="1695450" cy="952500"/>
            <wp:effectExtent l="19050" t="0" r="0" b="0"/>
            <wp:docPr id="47" name="obrázek 84" descr="Velká truh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Velká truhla"/>
                    <pic:cNvPicPr>
                      <a:picLocks noChangeAspect="1" noChangeArrowheads="1"/>
                    </pic:cNvPicPr>
                  </pic:nvPicPr>
                  <pic:blipFill>
                    <a:blip r:embed="rId20"/>
                    <a:srcRect/>
                    <a:stretch>
                      <a:fillRect/>
                    </a:stretch>
                  </pic:blipFill>
                  <pic:spPr bwMode="auto">
                    <a:xfrm>
                      <a:off x="0" y="0"/>
                      <a:ext cx="1695450" cy="952500"/>
                    </a:xfrm>
                    <a:prstGeom prst="rect">
                      <a:avLst/>
                    </a:prstGeom>
                    <a:noFill/>
                    <a:ln w="9525">
                      <a:noFill/>
                      <a:miter lim="800000"/>
                      <a:headEnd/>
                      <a:tailEnd/>
                    </a:ln>
                  </pic:spPr>
                </pic:pic>
              </a:graphicData>
            </a:graphic>
          </wp:inline>
        </w:drawing>
      </w:r>
      <w:r w:rsidRPr="003D54C1">
        <w:rPr>
          <w:rFonts w:eastAsia="Arial"/>
          <w:lang w:eastAsia="cs-CZ"/>
        </w:rPr>
        <w:t xml:space="preserve"> </w:t>
      </w:r>
      <w:r w:rsidRPr="003D54C1">
        <w:rPr>
          <w:rFonts w:eastAsia="Arial"/>
          <w:lang w:eastAsia="cs-CZ"/>
        </w:rPr>
        <w:tab/>
      </w:r>
      <w:r w:rsidRPr="003D54C1">
        <w:rPr>
          <w:rFonts w:eastAsia="Arial"/>
          <w:lang w:eastAsia="cs-CZ"/>
        </w:rPr>
        <w:tab/>
      </w:r>
      <w:r w:rsidRPr="003D54C1">
        <w:rPr>
          <w:rFonts w:eastAsia="Arial"/>
          <w:lang w:eastAsia="cs-CZ"/>
        </w:rPr>
        <w:drawing>
          <wp:inline distT="0" distB="0" distL="0" distR="0" wp14:anchorId="7622C1C8" wp14:editId="2E70FE2F">
            <wp:extent cx="1200150" cy="981075"/>
            <wp:effectExtent l="19050" t="0" r="0" b="0"/>
            <wp:docPr id="48" name="obrázek 85" descr="Truh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Truhla"/>
                    <pic:cNvPicPr>
                      <a:picLocks noChangeAspect="1" noChangeArrowheads="1"/>
                    </pic:cNvPicPr>
                  </pic:nvPicPr>
                  <pic:blipFill>
                    <a:blip r:embed="rId21"/>
                    <a:srcRect/>
                    <a:stretch>
                      <a:fillRect/>
                    </a:stretch>
                  </pic:blipFill>
                  <pic:spPr bwMode="auto">
                    <a:xfrm>
                      <a:off x="0" y="0"/>
                      <a:ext cx="1200150" cy="981075"/>
                    </a:xfrm>
                    <a:prstGeom prst="rect">
                      <a:avLst/>
                    </a:prstGeom>
                    <a:noFill/>
                    <a:ln w="9525">
                      <a:noFill/>
                      <a:miter lim="800000"/>
                      <a:headEnd/>
                      <a:tailEnd/>
                    </a:ln>
                  </pic:spPr>
                </pic:pic>
              </a:graphicData>
            </a:graphic>
          </wp:inline>
        </w:drawing>
      </w:r>
      <w:r w:rsidRPr="003D54C1">
        <w:rPr>
          <w:rFonts w:eastAsia="Arial"/>
          <w:lang w:eastAsia="cs-CZ"/>
        </w:rPr>
        <w:tab/>
      </w:r>
      <w:r w:rsidRPr="003D54C1">
        <w:rPr>
          <w:rFonts w:eastAsia="Arial"/>
          <w:lang w:eastAsia="cs-CZ"/>
        </w:rPr>
        <w:tab/>
        <w:t xml:space="preserve"> </w:t>
      </w: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Velká alchymistická truhla</w:t>
      </w:r>
      <w:r w:rsidRPr="003D54C1">
        <w:rPr>
          <w:rFonts w:eastAsia="Arial"/>
          <w:lang w:eastAsia="cs-CZ"/>
        </w:rPr>
        <w:tab/>
      </w:r>
      <w:r w:rsidRPr="003D54C1">
        <w:rPr>
          <w:rFonts w:eastAsia="Arial"/>
          <w:lang w:eastAsia="cs-CZ"/>
        </w:rPr>
        <w:tab/>
        <w:t>Přenosná alchymistická truhla</w:t>
      </w:r>
      <w:r w:rsidRPr="003D54C1">
        <w:rPr>
          <w:rFonts w:eastAsia="Arial"/>
          <w:lang w:eastAsia="cs-CZ"/>
        </w:rPr>
        <w:tab/>
      </w:r>
      <w:r w:rsidRPr="003D54C1">
        <w:rPr>
          <w:rFonts w:eastAsia="Arial"/>
          <w:lang w:eastAsia="cs-CZ"/>
        </w:rPr>
        <w:tab/>
        <w:t>Cestovní alchymistická truhla</w:t>
      </w:r>
    </w:p>
    <w:p w:rsidR="003D54C1" w:rsidRPr="003D54C1" w:rsidRDefault="003D54C1" w:rsidP="003D54C1">
      <w:pPr>
        <w:widowControl w:val="0"/>
        <w:spacing w:line="240" w:lineRule="auto"/>
        <w:ind w:left="142" w:hanging="142"/>
        <w:rPr>
          <w:rFonts w:eastAsia="Arial"/>
          <w:lang w:eastAsia="cs-CZ"/>
        </w:rPr>
      </w:pPr>
    </w:p>
    <w:p w:rsidR="003D54C1" w:rsidRPr="003D54C1" w:rsidRDefault="003D54C1" w:rsidP="003D54C1">
      <w:pPr>
        <w:widowControl w:val="0"/>
        <w:spacing w:line="240" w:lineRule="auto"/>
        <w:ind w:left="142" w:hanging="142"/>
        <w:jc w:val="center"/>
        <w:rPr>
          <w:rFonts w:eastAsia="Arial"/>
          <w:b/>
          <w:sz w:val="24"/>
        </w:rPr>
      </w:pPr>
      <w:r w:rsidRPr="003D54C1">
        <w:rPr>
          <w:rFonts w:eastAsia="Arial"/>
          <w:b/>
        </w:rPr>
        <w:t xml:space="preserve">- </w:t>
      </w:r>
      <w:hyperlink w:anchor="Seznam" w:history="1">
        <w:r w:rsidRPr="003D54C1">
          <w:rPr>
            <w:rFonts w:eastAsia="Arial"/>
            <w:b/>
            <w:color w:val="0000FF"/>
            <w:u w:val="single"/>
          </w:rPr>
          <w:t>Zpět</w:t>
        </w:r>
      </w:hyperlink>
      <w:r w:rsidRPr="003D54C1">
        <w:rPr>
          <w:rFonts w:eastAsia="Arial"/>
          <w:b/>
        </w:rPr>
        <w:t xml:space="preserve"> -</w:t>
      </w:r>
    </w:p>
    <w:p w:rsidR="003D54C1" w:rsidRPr="003D54C1" w:rsidRDefault="003D54C1" w:rsidP="003D54C1">
      <w:pPr>
        <w:widowControl w:val="0"/>
        <w:spacing w:line="240" w:lineRule="auto"/>
        <w:ind w:left="142" w:hanging="142"/>
        <w:rPr>
          <w:rFonts w:eastAsia="Arial"/>
        </w:rPr>
      </w:pPr>
    </w:p>
    <w:p w:rsidR="003D54C1" w:rsidRPr="003D54C1" w:rsidRDefault="003D54C1" w:rsidP="003D54C1">
      <w:pPr>
        <w:widowControl w:val="0"/>
        <w:spacing w:line="240" w:lineRule="auto"/>
        <w:ind w:left="142" w:hanging="142"/>
        <w:rPr>
          <w:rFonts w:eastAsia="Arial"/>
        </w:rPr>
      </w:pPr>
      <w:r w:rsidRPr="003D54C1">
        <w:rPr>
          <w:rFonts w:eastAsia="Arial"/>
          <w:u w:val="single"/>
        </w:rPr>
        <w:t xml:space="preserve">Schopnost: </w:t>
      </w:r>
      <w:bookmarkStart w:id="22" w:name="Videni_magenergie"/>
      <w:r w:rsidRPr="003D54C1">
        <w:rPr>
          <w:rFonts w:eastAsia="Arial"/>
          <w:b/>
          <w:sz w:val="24"/>
        </w:rPr>
        <w:t>Vidění magenergie</w:t>
      </w:r>
      <w:bookmarkEnd w:id="22"/>
      <w:r w:rsidRPr="003D54C1">
        <w:rPr>
          <w:rFonts w:eastAsia="Arial"/>
          <w:b/>
          <w:sz w:val="24"/>
        </w:rPr>
        <w:tab/>
      </w:r>
      <w:r w:rsidRPr="003D54C1">
        <w:rPr>
          <w:rFonts w:eastAsia="Arial"/>
          <w:b/>
          <w:sz w:val="24"/>
        </w:rPr>
        <w:tab/>
      </w:r>
      <w:r w:rsidRPr="003D54C1">
        <w:rPr>
          <w:rFonts w:eastAsia="Arial"/>
          <w:b/>
          <w:sz w:val="24"/>
        </w:rPr>
        <w:tab/>
      </w:r>
      <w:r w:rsidRPr="003D54C1">
        <w:rPr>
          <w:rFonts w:eastAsia="Arial"/>
          <w:b/>
          <w:sz w:val="24"/>
        </w:rPr>
        <w:tab/>
      </w:r>
      <w:r w:rsidRPr="003D54C1">
        <w:rPr>
          <w:rFonts w:eastAsia="Arial"/>
          <w:u w:val="single"/>
        </w:rPr>
        <w:t>Kategorie:</w:t>
      </w:r>
      <w:r w:rsidRPr="003D54C1">
        <w:rPr>
          <w:rFonts w:eastAsia="Arial"/>
        </w:rPr>
        <w:t xml:space="preserve"> </w:t>
      </w:r>
      <w:r w:rsidRPr="003D54C1">
        <w:rPr>
          <w:rFonts w:eastAsia="Arial"/>
          <w:b/>
          <w:color w:val="0070C0"/>
        </w:rPr>
        <w:t>oborová</w:t>
      </w:r>
    </w:p>
    <w:p w:rsidR="003D54C1" w:rsidRPr="003D54C1" w:rsidRDefault="003D54C1" w:rsidP="003D54C1">
      <w:pPr>
        <w:widowControl w:val="0"/>
        <w:spacing w:line="240" w:lineRule="auto"/>
        <w:ind w:left="142" w:hanging="142"/>
        <w:rPr>
          <w:rFonts w:eastAsia="Arial"/>
        </w:rPr>
      </w:pPr>
      <w:r w:rsidRPr="003D54C1">
        <w:rPr>
          <w:rFonts w:eastAsia="Arial"/>
          <w:lang w:eastAsia="cs-CZ"/>
        </w:rPr>
        <w:drawing>
          <wp:anchor distT="0" distB="0" distL="114300" distR="114300" simplePos="0" relativeHeight="251704320" behindDoc="0" locked="0" layoutInCell="1" allowOverlap="1" wp14:anchorId="7620098F" wp14:editId="461BA0A5">
            <wp:simplePos x="0" y="0"/>
            <wp:positionH relativeFrom="margin">
              <wp:posOffset>130175</wp:posOffset>
            </wp:positionH>
            <wp:positionV relativeFrom="paragraph">
              <wp:posOffset>77470</wp:posOffset>
            </wp:positionV>
            <wp:extent cx="251460" cy="254000"/>
            <wp:effectExtent l="0" t="0" r="0" b="0"/>
            <wp:wrapSquare wrapText="bothSides"/>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3D54C1">
        <w:rPr>
          <w:rFonts w:eastAsia="Arial"/>
          <w:u w:val="single"/>
        </w:rPr>
        <w:t>Zařazení</w:t>
      </w:r>
      <w:r w:rsidRPr="003D54C1">
        <w:rPr>
          <w:rFonts w:eastAsia="Arial"/>
        </w:rPr>
        <w:t xml:space="preserve">: nebojová </w:t>
      </w:r>
      <w:r w:rsidRPr="003D54C1">
        <w:rPr>
          <w:rFonts w:eastAsia="Arial"/>
        </w:rPr>
        <w:tab/>
      </w:r>
      <w:r w:rsidRPr="003D54C1">
        <w:rPr>
          <w:rFonts w:eastAsia="Arial"/>
        </w:rPr>
        <w:tab/>
      </w:r>
      <w:r w:rsidRPr="003D54C1">
        <w:rPr>
          <w:rFonts w:eastAsia="Arial"/>
          <w:u w:val="single"/>
        </w:rPr>
        <w:t>Dostupnost</w:t>
      </w:r>
      <w:r w:rsidRPr="003D54C1">
        <w:rPr>
          <w:rFonts w:eastAsia="Arial"/>
        </w:rPr>
        <w:t xml:space="preserve">: </w:t>
      </w:r>
      <w:r w:rsidRPr="003D54C1">
        <w:rPr>
          <w:rFonts w:eastAsia="Arial"/>
          <w:b/>
          <w:highlight w:val="green"/>
        </w:rPr>
        <w:t>základní</w:t>
      </w:r>
      <w:r w:rsidRPr="003D54C1">
        <w:rPr>
          <w:rFonts w:eastAsia="Arial"/>
        </w:rPr>
        <w:t xml:space="preserve"> (1.-5. úr.) </w:t>
      </w:r>
      <w:r w:rsidRPr="003D54C1">
        <w:rPr>
          <w:rFonts w:eastAsia="Arial"/>
        </w:rPr>
        <w:tab/>
      </w:r>
      <w:r w:rsidRPr="003D54C1">
        <w:rPr>
          <w:rFonts w:eastAsia="Arial"/>
        </w:rPr>
        <w:tab/>
      </w:r>
      <w:r w:rsidRPr="003D54C1">
        <w:rPr>
          <w:rFonts w:eastAsia="Arial"/>
          <w:u w:val="single"/>
        </w:rPr>
        <w:t>Počet stupňů</w:t>
      </w:r>
      <w:r w:rsidRPr="003D54C1">
        <w:rPr>
          <w:rFonts w:eastAsia="Arial"/>
        </w:rPr>
        <w:t>: 5</w:t>
      </w:r>
      <w:r w:rsidRPr="003D54C1">
        <w:rPr>
          <w:rFonts w:eastAsia="Arial"/>
        </w:rPr>
        <w:tab/>
      </w:r>
    </w:p>
    <w:p w:rsidR="003D54C1" w:rsidRPr="003D54C1" w:rsidRDefault="003D54C1" w:rsidP="003D54C1">
      <w:pPr>
        <w:widowControl w:val="0"/>
        <w:tabs>
          <w:tab w:val="left" w:pos="4253"/>
        </w:tabs>
        <w:spacing w:line="240" w:lineRule="auto"/>
        <w:ind w:left="142" w:hanging="142"/>
        <w:rPr>
          <w:rFonts w:eastAsia="Arial"/>
        </w:rPr>
      </w:pPr>
      <w:r w:rsidRPr="003D54C1">
        <w:rPr>
          <w:rFonts w:eastAsia="Arial"/>
          <w:u w:val="single"/>
        </w:rPr>
        <w:t>Dostupná pro</w:t>
      </w:r>
      <w:r w:rsidRPr="003D54C1">
        <w:rPr>
          <w:rFonts w:eastAsia="Arial"/>
        </w:rPr>
        <w:t xml:space="preserve">: </w:t>
      </w:r>
      <w:r w:rsidRPr="003D54C1">
        <w:rPr>
          <w:rFonts w:eastAsia="Arial"/>
          <w:color w:val="00B050"/>
        </w:rPr>
        <w:t>alchymista</w:t>
      </w:r>
      <w:r w:rsidRPr="003D54C1">
        <w:rPr>
          <w:rFonts w:eastAsia="Arial"/>
        </w:rPr>
        <w:t xml:space="preserve"> (badatel, šaman, theurg, pyrofor), </w:t>
      </w:r>
      <w:r w:rsidRPr="003D54C1">
        <w:rPr>
          <w:rFonts w:eastAsia="Arial"/>
          <w:color w:val="00B050"/>
        </w:rPr>
        <w:t>elementalista</w:t>
      </w:r>
      <w:r w:rsidRPr="003D54C1">
        <w:rPr>
          <w:rFonts w:eastAsia="Arial"/>
        </w:rPr>
        <w:t xml:space="preserve">, </w:t>
      </w:r>
      <w:r w:rsidRPr="003D54C1">
        <w:rPr>
          <w:rFonts w:eastAsia="Arial"/>
          <w:color w:val="00B050"/>
        </w:rPr>
        <w:t>apatykář</w:t>
      </w:r>
      <w:r w:rsidRPr="003D54C1">
        <w:rPr>
          <w:rFonts w:eastAsia="Arial"/>
        </w:rPr>
        <w:t xml:space="preserve">,  </w:t>
      </w:r>
    </w:p>
    <w:p w:rsidR="003D54C1" w:rsidRPr="003D54C1" w:rsidRDefault="003D54C1" w:rsidP="003D54C1">
      <w:pPr>
        <w:widowControl w:val="0"/>
        <w:spacing w:line="240" w:lineRule="auto"/>
        <w:ind w:left="142" w:hanging="142"/>
        <w:rPr>
          <w:rFonts w:eastAsia="Arial"/>
        </w:rPr>
      </w:pPr>
      <w:r w:rsidRPr="003D54C1">
        <w:rPr>
          <w:rFonts w:eastAsia="Arial"/>
          <w:u w:val="single"/>
        </w:rPr>
        <w:t>Předpoklady studia</w:t>
      </w:r>
      <w:r w:rsidRPr="003D54C1">
        <w:rPr>
          <w:rFonts w:eastAsia="Arial"/>
        </w:rPr>
        <w:t xml:space="preserve">:  - (dostupné </w:t>
      </w:r>
      <w:r w:rsidRPr="003D54C1">
        <w:rPr>
          <w:rFonts w:eastAsia="Arial"/>
          <w:color w:val="E36C0A"/>
        </w:rPr>
        <w:t>od 1. úrovně</w:t>
      </w:r>
      <w:r w:rsidRPr="003D54C1">
        <w:rPr>
          <w:rFonts w:eastAsia="Arial"/>
        </w:rPr>
        <w:t xml:space="preserve"> bez omezení)</w:t>
      </w:r>
    </w:p>
    <w:p w:rsidR="003D54C1" w:rsidRPr="003D54C1" w:rsidRDefault="003D54C1" w:rsidP="003D54C1">
      <w:pPr>
        <w:widowControl w:val="0"/>
        <w:spacing w:line="240" w:lineRule="auto"/>
        <w:ind w:left="142" w:hanging="142"/>
        <w:rPr>
          <w:rFonts w:eastAsia="Arial"/>
        </w:rPr>
      </w:pPr>
      <w:r w:rsidRPr="003D54C1">
        <w:rPr>
          <w:rFonts w:eastAsia="Arial"/>
          <w:u w:val="single"/>
        </w:rPr>
        <w:t>Předpoklady uplatnění:</w:t>
      </w:r>
      <w:r w:rsidRPr="003D54C1">
        <w:rPr>
          <w:rFonts w:eastAsia="Arial"/>
        </w:rPr>
        <w:t xml:space="preserve"> zkoumání předmětu nebo náhodný hod při jeho spatření</w:t>
      </w:r>
    </w:p>
    <w:p w:rsidR="003D54C1" w:rsidRPr="003D54C1" w:rsidRDefault="003D54C1" w:rsidP="003D54C1">
      <w:pPr>
        <w:widowControl w:val="0"/>
        <w:spacing w:line="240" w:lineRule="auto"/>
        <w:ind w:left="142" w:hanging="142"/>
        <w:rPr>
          <w:rFonts w:eastAsia="Arial"/>
          <w:lang w:eastAsia="cs-CZ"/>
        </w:rPr>
      </w:pPr>
      <w:r w:rsidRPr="003D54C1">
        <w:rPr>
          <w:rFonts w:eastAsia="Arial"/>
          <w:u w:val="single"/>
        </w:rPr>
        <w:t>Popis a tabulka</w:t>
      </w:r>
      <w:r w:rsidRPr="003D54C1">
        <w:rPr>
          <w:rFonts w:eastAsia="Arial"/>
        </w:rPr>
        <w:t xml:space="preserve">: </w:t>
      </w:r>
      <w:r w:rsidRPr="003D54C1">
        <w:rPr>
          <w:rFonts w:eastAsia="Arial"/>
          <w:lang w:eastAsia="cs-CZ"/>
        </w:rPr>
        <w:t xml:space="preserve">Alchymista se naučí detekovat magenergii, obsaženou v předmětech či surovinách. Čím vyšší stupeň znalosti a čím větší množství magenergie, tím lepší je jeho šance na její objevení. </w:t>
      </w:r>
    </w:p>
    <w:p w:rsidR="003D54C1" w:rsidRPr="003D54C1" w:rsidRDefault="003D54C1" w:rsidP="003D54C1">
      <w:pPr>
        <w:widowControl w:val="0"/>
        <w:spacing w:line="240" w:lineRule="auto"/>
        <w:ind w:left="142"/>
        <w:rPr>
          <w:rFonts w:eastAsia="Arial"/>
          <w:lang w:eastAsia="cs-CZ"/>
        </w:rPr>
      </w:pPr>
      <w:r w:rsidRPr="003D54C1">
        <w:rPr>
          <w:rFonts w:eastAsia="Arial"/>
          <w:lang w:eastAsia="cs-CZ"/>
        </w:rPr>
        <w:t xml:space="preserve">Základní šance na úspěch je rovna stupni smyslů </w:t>
      </w:r>
      <w:r w:rsidRPr="003D54C1">
        <w:rPr>
          <w:rFonts w:eastAsia="Arial"/>
          <w:color w:val="00B050"/>
          <w:lang w:eastAsia="cs-CZ"/>
        </w:rPr>
        <w:t xml:space="preserve">alchymisty. </w:t>
      </w:r>
      <w:r w:rsidRPr="003D54C1">
        <w:rPr>
          <w:rFonts w:eastAsia="Arial"/>
          <w:lang w:eastAsia="cs-CZ"/>
        </w:rPr>
        <w:t xml:space="preserve">Zvyšuje se o 10 % za každý stupeň znalosti Vidění magenergie (viz tabulka). Šance klesá na polovinu, pokud předmět (či surovina) obsahuje méně než 10 mg. A naopak roste o 2% za každých celých 50 mg magenergie předmětu (počítá se magernegie potřebná na jeho výrobu i magenergie, kterou předmět disponuje).   </w:t>
      </w:r>
    </w:p>
    <w:tbl>
      <w:tblPr>
        <w:tblW w:w="4701" w:type="dxa"/>
        <w:jc w:val="center"/>
        <w:tblCellMar>
          <w:left w:w="70" w:type="dxa"/>
          <w:right w:w="70" w:type="dxa"/>
        </w:tblCellMar>
        <w:tblLook w:val="04A0" w:firstRow="1" w:lastRow="0" w:firstColumn="1" w:lastColumn="0" w:noHBand="0" w:noVBand="1"/>
      </w:tblPr>
      <w:tblGrid>
        <w:gridCol w:w="740"/>
        <w:gridCol w:w="741"/>
        <w:gridCol w:w="620"/>
        <w:gridCol w:w="620"/>
        <w:gridCol w:w="640"/>
        <w:gridCol w:w="620"/>
        <w:gridCol w:w="760"/>
      </w:tblGrid>
      <w:tr w:rsidR="003D54C1" w:rsidRPr="003D54C1" w:rsidTr="003D54C1">
        <w:trPr>
          <w:trHeight w:val="255"/>
          <w:jc w:val="center"/>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left"/>
              <w:rPr>
                <w:rFonts w:eastAsia="Times New Roman"/>
                <w:noProof w:val="0"/>
                <w:color w:val="000000"/>
                <w:lang w:eastAsia="cs-CZ"/>
              </w:rPr>
            </w:pPr>
            <w:r w:rsidRPr="003D54C1">
              <w:rPr>
                <w:rFonts w:eastAsia="Times New Roman"/>
                <w:noProof w:val="0"/>
                <w:color w:val="000000"/>
                <w:lang w:eastAsia="cs-CZ"/>
              </w:rPr>
              <w:t>Stupeň</w:t>
            </w:r>
          </w:p>
        </w:tc>
        <w:tc>
          <w:tcPr>
            <w:tcW w:w="741" w:type="dxa"/>
            <w:tcBorders>
              <w:top w:val="single" w:sz="4" w:space="0" w:color="auto"/>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b/>
                <w:bCs/>
                <w:noProof w:val="0"/>
                <w:color w:val="000000"/>
                <w:lang w:eastAsia="cs-CZ"/>
              </w:rPr>
            </w:pPr>
            <w:r w:rsidRPr="003D54C1">
              <w:rPr>
                <w:rFonts w:eastAsia="Times New Roman"/>
                <w:b/>
                <w:bCs/>
                <w:noProof w:val="0"/>
                <w:color w:val="000000"/>
                <w:lang w:eastAsia="cs-CZ"/>
              </w:rPr>
              <w:t>0</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b/>
                <w:bCs/>
                <w:noProof w:val="0"/>
                <w:color w:val="000000"/>
                <w:lang w:eastAsia="cs-CZ"/>
              </w:rPr>
            </w:pPr>
            <w:r w:rsidRPr="003D54C1">
              <w:rPr>
                <w:rFonts w:eastAsia="Times New Roman"/>
                <w:b/>
                <w:bCs/>
                <w:noProof w:val="0"/>
                <w:color w:val="000000"/>
                <w:lang w:eastAsia="cs-CZ"/>
              </w:rPr>
              <w:t>I</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b/>
                <w:bCs/>
                <w:noProof w:val="0"/>
                <w:color w:val="000000"/>
                <w:lang w:eastAsia="cs-CZ"/>
              </w:rPr>
            </w:pPr>
            <w:r w:rsidRPr="003D54C1">
              <w:rPr>
                <w:rFonts w:eastAsia="Times New Roman"/>
                <w:b/>
                <w:bCs/>
                <w:noProof w:val="0"/>
                <w:color w:val="000000"/>
                <w:lang w:eastAsia="cs-CZ"/>
              </w:rPr>
              <w:t>II</w:t>
            </w:r>
          </w:p>
        </w:tc>
        <w:tc>
          <w:tcPr>
            <w:tcW w:w="640" w:type="dxa"/>
            <w:tcBorders>
              <w:top w:val="single" w:sz="4" w:space="0" w:color="auto"/>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b/>
                <w:bCs/>
                <w:noProof w:val="0"/>
                <w:color w:val="000000"/>
                <w:lang w:eastAsia="cs-CZ"/>
              </w:rPr>
            </w:pPr>
            <w:r w:rsidRPr="003D54C1">
              <w:rPr>
                <w:rFonts w:eastAsia="Times New Roman"/>
                <w:b/>
                <w:bCs/>
                <w:noProof w:val="0"/>
                <w:color w:val="000000"/>
                <w:lang w:eastAsia="cs-CZ"/>
              </w:rPr>
              <w:t>III</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b/>
                <w:bCs/>
                <w:noProof w:val="0"/>
                <w:color w:val="000000"/>
                <w:lang w:eastAsia="cs-CZ"/>
              </w:rPr>
            </w:pPr>
            <w:r w:rsidRPr="003D54C1">
              <w:rPr>
                <w:rFonts w:eastAsia="Times New Roman"/>
                <w:b/>
                <w:bCs/>
                <w:noProof w:val="0"/>
                <w:color w:val="000000"/>
                <w:lang w:eastAsia="cs-CZ"/>
              </w:rPr>
              <w:t>IV</w:t>
            </w:r>
          </w:p>
        </w:tc>
        <w:tc>
          <w:tcPr>
            <w:tcW w:w="760" w:type="dxa"/>
            <w:tcBorders>
              <w:top w:val="single" w:sz="4" w:space="0" w:color="auto"/>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b/>
                <w:bCs/>
                <w:noProof w:val="0"/>
                <w:color w:val="000000"/>
                <w:lang w:eastAsia="cs-CZ"/>
              </w:rPr>
            </w:pPr>
            <w:r w:rsidRPr="003D54C1">
              <w:rPr>
                <w:rFonts w:eastAsia="Times New Roman"/>
                <w:b/>
                <w:bCs/>
                <w:noProof w:val="0"/>
                <w:color w:val="000000"/>
                <w:lang w:eastAsia="cs-CZ"/>
              </w:rPr>
              <w:t>V</w:t>
            </w:r>
          </w:p>
        </w:tc>
      </w:tr>
      <w:tr w:rsidR="003D54C1" w:rsidRPr="003D54C1" w:rsidTr="003D54C1">
        <w:trPr>
          <w:trHeight w:val="255"/>
          <w:jc w:val="center"/>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w:t>
            </w:r>
          </w:p>
        </w:tc>
        <w:tc>
          <w:tcPr>
            <w:tcW w:w="741"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Smysly</w:t>
            </w:r>
          </w:p>
        </w:tc>
        <w:tc>
          <w:tcPr>
            <w:tcW w:w="580"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+10%</w:t>
            </w:r>
          </w:p>
        </w:tc>
        <w:tc>
          <w:tcPr>
            <w:tcW w:w="620"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+20%</w:t>
            </w:r>
          </w:p>
        </w:tc>
        <w:tc>
          <w:tcPr>
            <w:tcW w:w="640"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+30%</w:t>
            </w:r>
          </w:p>
        </w:tc>
        <w:tc>
          <w:tcPr>
            <w:tcW w:w="620"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+40%</w:t>
            </w:r>
          </w:p>
        </w:tc>
        <w:tc>
          <w:tcPr>
            <w:tcW w:w="760" w:type="dxa"/>
            <w:tcBorders>
              <w:top w:val="nil"/>
              <w:left w:val="nil"/>
              <w:bottom w:val="single" w:sz="4" w:space="0" w:color="auto"/>
              <w:right w:val="single" w:sz="4" w:space="0" w:color="auto"/>
            </w:tcBorders>
            <w:shd w:val="clear" w:color="auto" w:fill="auto"/>
            <w:noWrap/>
            <w:vAlign w:val="bottom"/>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+50%</w:t>
            </w:r>
          </w:p>
        </w:tc>
      </w:tr>
    </w:tbl>
    <w:p w:rsidR="003D54C1" w:rsidRPr="003D54C1" w:rsidRDefault="003D54C1" w:rsidP="003D54C1">
      <w:pPr>
        <w:widowControl w:val="0"/>
        <w:spacing w:line="240" w:lineRule="auto"/>
        <w:ind w:left="142"/>
        <w:rPr>
          <w:rFonts w:eastAsia="Arial"/>
          <w:lang w:eastAsia="cs-CZ"/>
        </w:rPr>
      </w:pPr>
    </w:p>
    <w:p w:rsidR="003D54C1" w:rsidRPr="003D54C1" w:rsidRDefault="003D54C1" w:rsidP="003D54C1">
      <w:pPr>
        <w:widowControl w:val="0"/>
        <w:spacing w:line="240" w:lineRule="auto"/>
        <w:ind w:left="142"/>
        <w:rPr>
          <w:rFonts w:eastAsia="Arial"/>
          <w:lang w:eastAsia="cs-CZ"/>
        </w:rPr>
      </w:pPr>
      <w:r w:rsidRPr="003D54C1">
        <w:rPr>
          <w:rFonts w:eastAsia="Arial"/>
          <w:lang w:eastAsia="cs-CZ"/>
        </w:rPr>
        <w:t xml:space="preserve">Každý předmět se může pokusit na dané úrovni prozkoumat pouze 1x, další pokusy jsou automaticky neúspěšné. </w:t>
      </w: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 xml:space="preserve">  Alchymista je v případě úspěchu také schopen určit, o jaký druh magenergie se jedná (přírodní, vázaná, volná) a je schopen odhadnout její množství s přesností na 100 mg (do 50 mg, 50-150 mg, 150-250 mg, 250-350 mg atd.). </w:t>
      </w: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 xml:space="preserve">   Je schopen také spatřit jinak neviditelné tvory, kteří magenergii obsahují, jako jsou Nevidění či Démoni či postavy s magenergií, na které byla seslána Neviditelnost. V tomto příadě není nutné zkoumání, ale jde o náhodný postřeh za 1 akci. Platí výše uvedená pravidla, ale šance je pouze třetinová. </w:t>
      </w:r>
    </w:p>
    <w:p w:rsidR="003D54C1" w:rsidRPr="003D54C1" w:rsidRDefault="003D54C1" w:rsidP="003D54C1">
      <w:pPr>
        <w:widowControl w:val="0"/>
        <w:spacing w:line="240" w:lineRule="auto"/>
        <w:ind w:left="142" w:hanging="142"/>
        <w:rPr>
          <w:rFonts w:eastAsia="Times New Roman"/>
          <w:lang w:eastAsia="cs-CZ"/>
        </w:rPr>
      </w:pPr>
    </w:p>
    <w:p w:rsidR="003D54C1" w:rsidRPr="003D54C1" w:rsidRDefault="003D54C1" w:rsidP="003D54C1">
      <w:pPr>
        <w:widowControl w:val="0"/>
        <w:spacing w:line="240" w:lineRule="auto"/>
        <w:ind w:left="142"/>
        <w:rPr>
          <w:rFonts w:eastAsia="Arial"/>
        </w:rPr>
      </w:pPr>
      <w:r w:rsidRPr="003D54C1">
        <w:rPr>
          <w:rFonts w:eastAsia="Arial"/>
        </w:rPr>
        <w:t xml:space="preserve">Aktivace schopnosti: 1směna zkoumání předmětu / Náhodný postřeh za 1 akci </w:t>
      </w:r>
    </w:p>
    <w:p w:rsidR="003D54C1" w:rsidRPr="003D54C1" w:rsidRDefault="003D54C1" w:rsidP="003D54C1">
      <w:pPr>
        <w:widowControl w:val="0"/>
        <w:spacing w:line="240" w:lineRule="auto"/>
        <w:ind w:left="142" w:hanging="142"/>
        <w:rPr>
          <w:rFonts w:eastAsia="Arial"/>
        </w:rPr>
      </w:pPr>
      <w:r w:rsidRPr="003D54C1">
        <w:rPr>
          <w:rFonts w:eastAsia="Arial"/>
        </w:rPr>
        <w:tab/>
        <w:t xml:space="preserve">Dosah: bÚr </w:t>
      </w:r>
      <w:r w:rsidRPr="003D54C1">
        <w:rPr>
          <w:rFonts w:eastAsia="Arial"/>
          <w:color w:val="00B050"/>
        </w:rPr>
        <w:t>alchymisty</w:t>
      </w:r>
      <w:r w:rsidRPr="003D54C1">
        <w:rPr>
          <w:rFonts w:eastAsia="Arial"/>
        </w:rPr>
        <w:t xml:space="preserve"> sáhů</w:t>
      </w:r>
    </w:p>
    <w:p w:rsidR="003D54C1" w:rsidRPr="003D54C1" w:rsidRDefault="003D54C1" w:rsidP="003D54C1">
      <w:pPr>
        <w:widowControl w:val="0"/>
        <w:spacing w:line="240" w:lineRule="auto"/>
        <w:ind w:left="142"/>
        <w:rPr>
          <w:rFonts w:eastAsia="Arial"/>
        </w:rPr>
      </w:pPr>
      <w:r w:rsidRPr="003D54C1">
        <w:rPr>
          <w:rFonts w:eastAsia="Arial"/>
        </w:rPr>
        <w:t>Rozsah: 1 předmět / neviditelná bytost v dosahu</w:t>
      </w:r>
    </w:p>
    <w:p w:rsidR="003D54C1" w:rsidRPr="003D54C1" w:rsidRDefault="003D54C1" w:rsidP="003D54C1">
      <w:pPr>
        <w:widowControl w:val="0"/>
        <w:spacing w:line="240" w:lineRule="auto"/>
        <w:ind w:left="142" w:hanging="142"/>
        <w:rPr>
          <w:rFonts w:eastAsia="Arial"/>
        </w:rPr>
      </w:pPr>
      <w:r w:rsidRPr="003D54C1">
        <w:rPr>
          <w:rFonts w:eastAsia="Arial"/>
        </w:rPr>
        <w:tab/>
        <w:t>Trvání: 1 směna</w:t>
      </w:r>
    </w:p>
    <w:p w:rsidR="003D54C1" w:rsidRPr="003D54C1" w:rsidRDefault="003D54C1" w:rsidP="003D54C1">
      <w:pPr>
        <w:widowControl w:val="0"/>
        <w:spacing w:line="240" w:lineRule="auto"/>
        <w:ind w:left="142" w:hanging="142"/>
        <w:rPr>
          <w:rFonts w:eastAsia="Arial"/>
        </w:rPr>
      </w:pPr>
      <w:r w:rsidRPr="003D54C1">
        <w:rPr>
          <w:rFonts w:eastAsia="Arial"/>
        </w:rPr>
        <w:tab/>
        <w:t>Četnost: nejvýše tolikrát za den, kolik je stupň znalosti</w:t>
      </w:r>
    </w:p>
    <w:p w:rsidR="003D54C1" w:rsidRPr="003D54C1" w:rsidRDefault="003D54C1" w:rsidP="003D54C1">
      <w:pPr>
        <w:widowControl w:val="0"/>
        <w:spacing w:line="240" w:lineRule="auto"/>
        <w:rPr>
          <w:rFonts w:eastAsia="Times New Roman"/>
          <w:lang w:eastAsia="cs-CZ"/>
        </w:rPr>
      </w:pPr>
    </w:p>
    <w:p w:rsidR="003D54C1" w:rsidRPr="003D54C1" w:rsidRDefault="003D54C1" w:rsidP="003D54C1">
      <w:pPr>
        <w:widowControl w:val="0"/>
        <w:spacing w:line="240" w:lineRule="auto"/>
        <w:ind w:left="142" w:hanging="142"/>
        <w:jc w:val="center"/>
        <w:rPr>
          <w:rFonts w:eastAsia="Arial"/>
          <w:b/>
        </w:rPr>
      </w:pPr>
      <w:r w:rsidRPr="003D54C1">
        <w:rPr>
          <w:rFonts w:eastAsia="Arial"/>
          <w:b/>
        </w:rPr>
        <w:t xml:space="preserve">- </w:t>
      </w:r>
      <w:hyperlink w:anchor="Seznam" w:history="1">
        <w:r w:rsidRPr="003D54C1">
          <w:rPr>
            <w:rFonts w:eastAsia="Arial"/>
            <w:b/>
            <w:color w:val="0000FF"/>
            <w:u w:val="single"/>
          </w:rPr>
          <w:t>Zpět</w:t>
        </w:r>
      </w:hyperlink>
      <w:r w:rsidRPr="003D54C1">
        <w:rPr>
          <w:rFonts w:eastAsia="Arial"/>
          <w:b/>
        </w:rPr>
        <w:t xml:space="preserve"> -</w:t>
      </w:r>
    </w:p>
    <w:p w:rsidR="003D54C1" w:rsidRPr="003D54C1" w:rsidRDefault="003D54C1" w:rsidP="003D54C1">
      <w:pPr>
        <w:widowControl w:val="0"/>
        <w:spacing w:line="240" w:lineRule="auto"/>
        <w:ind w:left="142" w:hanging="142"/>
        <w:jc w:val="center"/>
        <w:rPr>
          <w:rFonts w:eastAsia="Arial"/>
        </w:rPr>
      </w:pPr>
    </w:p>
    <w:p w:rsidR="003D54C1" w:rsidRPr="003D54C1" w:rsidRDefault="003D54C1" w:rsidP="003D54C1">
      <w:pPr>
        <w:widowControl w:val="0"/>
        <w:spacing w:line="240" w:lineRule="auto"/>
        <w:ind w:left="142" w:hanging="142"/>
        <w:rPr>
          <w:rFonts w:eastAsia="Arial"/>
        </w:rPr>
      </w:pPr>
      <w:r w:rsidRPr="003D54C1">
        <w:rPr>
          <w:rFonts w:eastAsia="Arial"/>
          <w:u w:val="single"/>
        </w:rPr>
        <w:t xml:space="preserve">Schopnost: </w:t>
      </w:r>
      <w:bookmarkStart w:id="23" w:name="Vyvolavani_elementalu"/>
      <w:r w:rsidRPr="003D54C1">
        <w:rPr>
          <w:rFonts w:eastAsia="Arial"/>
          <w:b/>
          <w:sz w:val="24"/>
        </w:rPr>
        <w:t>Vyvolávání elementálů</w:t>
      </w:r>
      <w:bookmarkEnd w:id="23"/>
      <w:r w:rsidRPr="003D54C1">
        <w:rPr>
          <w:rFonts w:eastAsia="Arial"/>
          <w:b/>
          <w:sz w:val="24"/>
        </w:rPr>
        <w:tab/>
      </w:r>
      <w:r w:rsidRPr="003D54C1">
        <w:rPr>
          <w:rFonts w:eastAsia="Arial"/>
          <w:b/>
          <w:sz w:val="24"/>
        </w:rPr>
        <w:tab/>
      </w:r>
      <w:r w:rsidRPr="003D54C1">
        <w:rPr>
          <w:rFonts w:eastAsia="Arial"/>
          <w:b/>
          <w:sz w:val="24"/>
        </w:rPr>
        <w:tab/>
      </w:r>
      <w:r w:rsidRPr="003D54C1">
        <w:rPr>
          <w:rFonts w:eastAsia="Arial"/>
          <w:u w:val="single"/>
        </w:rPr>
        <w:t>Kategorie:</w:t>
      </w:r>
      <w:r w:rsidRPr="003D54C1">
        <w:rPr>
          <w:rFonts w:eastAsia="Arial"/>
        </w:rPr>
        <w:t xml:space="preserve"> </w:t>
      </w:r>
      <w:r w:rsidRPr="003D54C1">
        <w:rPr>
          <w:rFonts w:eastAsia="Arial"/>
          <w:b/>
          <w:color w:val="FFC000"/>
        </w:rPr>
        <w:t>sdílená</w:t>
      </w:r>
      <w:r w:rsidRPr="003D54C1">
        <w:rPr>
          <w:rFonts w:eastAsia="Arial"/>
        </w:rPr>
        <w:t xml:space="preserve"> </w:t>
      </w:r>
    </w:p>
    <w:p w:rsidR="003D54C1" w:rsidRPr="003D54C1" w:rsidRDefault="003D54C1" w:rsidP="003D54C1">
      <w:pPr>
        <w:widowControl w:val="0"/>
        <w:spacing w:line="240" w:lineRule="auto"/>
        <w:ind w:left="142" w:hanging="142"/>
        <w:rPr>
          <w:rFonts w:eastAsia="Arial"/>
        </w:rPr>
      </w:pPr>
      <w:r w:rsidRPr="003D54C1">
        <w:rPr>
          <w:rFonts w:eastAsia="Arial"/>
          <w:u w:val="single"/>
          <w:lang w:eastAsia="cs-CZ"/>
        </w:rPr>
        <w:drawing>
          <wp:anchor distT="0" distB="0" distL="114300" distR="114300" simplePos="0" relativeHeight="251706368" behindDoc="0" locked="0" layoutInCell="1" allowOverlap="1" wp14:anchorId="658868BF" wp14:editId="3D27499E">
            <wp:simplePos x="0" y="0"/>
            <wp:positionH relativeFrom="margin">
              <wp:posOffset>129540</wp:posOffset>
            </wp:positionH>
            <wp:positionV relativeFrom="paragraph">
              <wp:posOffset>136525</wp:posOffset>
            </wp:positionV>
            <wp:extent cx="266400" cy="259200"/>
            <wp:effectExtent l="0" t="0" r="0" b="0"/>
            <wp:wrapSquare wrapText="bothSides"/>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3D54C1">
        <w:rPr>
          <w:rFonts w:eastAsia="Arial"/>
          <w:u w:val="single"/>
        </w:rPr>
        <w:t>Zařazení</w:t>
      </w:r>
      <w:r w:rsidRPr="003D54C1">
        <w:rPr>
          <w:rFonts w:eastAsia="Arial"/>
        </w:rPr>
        <w:t>: nebojová, aktivní</w:t>
      </w:r>
      <w:r w:rsidRPr="003D54C1">
        <w:rPr>
          <w:rFonts w:eastAsia="Arial"/>
        </w:rPr>
        <w:tab/>
      </w:r>
      <w:r w:rsidRPr="003D54C1">
        <w:rPr>
          <w:rFonts w:eastAsia="Arial"/>
        </w:rPr>
        <w:tab/>
      </w:r>
      <w:r w:rsidRPr="003D54C1">
        <w:rPr>
          <w:rFonts w:eastAsia="Arial"/>
          <w:u w:val="single"/>
        </w:rPr>
        <w:t>Dostupnost</w:t>
      </w:r>
      <w:r w:rsidRPr="003D54C1">
        <w:rPr>
          <w:rFonts w:eastAsia="Arial"/>
        </w:rPr>
        <w:t xml:space="preserve">: </w:t>
      </w:r>
      <w:r w:rsidRPr="003D54C1">
        <w:rPr>
          <w:rFonts w:eastAsia="Arial"/>
          <w:b/>
          <w:highlight w:val="cyan"/>
        </w:rPr>
        <w:t>pokročilá</w:t>
      </w:r>
      <w:r w:rsidRPr="003D54C1">
        <w:rPr>
          <w:rFonts w:eastAsia="Arial"/>
        </w:rPr>
        <w:t xml:space="preserve"> (6.-10. úr.) </w:t>
      </w:r>
      <w:r w:rsidRPr="003D54C1">
        <w:rPr>
          <w:rFonts w:eastAsia="Arial"/>
        </w:rPr>
        <w:tab/>
      </w:r>
      <w:r w:rsidRPr="003D54C1">
        <w:rPr>
          <w:rFonts w:eastAsia="Arial"/>
        </w:rPr>
        <w:tab/>
      </w:r>
      <w:r w:rsidRPr="003D54C1">
        <w:rPr>
          <w:rFonts w:eastAsia="Arial"/>
          <w:u w:val="single"/>
        </w:rPr>
        <w:t>Počet stupňů</w:t>
      </w:r>
      <w:r w:rsidRPr="003D54C1">
        <w:rPr>
          <w:rFonts w:eastAsia="Arial"/>
        </w:rPr>
        <w:t>: 4</w:t>
      </w:r>
    </w:p>
    <w:p w:rsidR="003D54C1" w:rsidRPr="003D54C1" w:rsidRDefault="003D54C1" w:rsidP="003D54C1">
      <w:pPr>
        <w:widowControl w:val="0"/>
        <w:spacing w:line="240" w:lineRule="auto"/>
        <w:ind w:left="142" w:hanging="142"/>
        <w:rPr>
          <w:rFonts w:eastAsia="Arial"/>
        </w:rPr>
      </w:pPr>
      <w:r w:rsidRPr="003D54C1">
        <w:rPr>
          <w:rFonts w:eastAsia="Arial"/>
          <w:u w:val="single"/>
        </w:rPr>
        <w:t>Dostupná pro</w:t>
      </w:r>
      <w:r w:rsidRPr="003D54C1">
        <w:rPr>
          <w:rFonts w:eastAsia="Arial"/>
        </w:rPr>
        <w:t xml:space="preserve">: </w:t>
      </w:r>
      <w:r w:rsidRPr="003D54C1">
        <w:rPr>
          <w:rFonts w:eastAsia="Arial"/>
          <w:color w:val="00B050"/>
        </w:rPr>
        <w:t>šaman, theurg, elementalista</w:t>
      </w:r>
    </w:p>
    <w:p w:rsidR="003D54C1" w:rsidRPr="003D54C1" w:rsidRDefault="003D54C1" w:rsidP="003D54C1">
      <w:pPr>
        <w:widowControl w:val="0"/>
        <w:spacing w:line="240" w:lineRule="auto"/>
        <w:ind w:left="142" w:hanging="142"/>
        <w:rPr>
          <w:rFonts w:eastAsia="Arial"/>
        </w:rPr>
      </w:pPr>
      <w:r w:rsidRPr="003D54C1">
        <w:rPr>
          <w:rFonts w:eastAsia="Arial"/>
          <w:u w:val="single"/>
        </w:rPr>
        <w:t>Předpoklady studia</w:t>
      </w:r>
      <w:r w:rsidRPr="003D54C1">
        <w:rPr>
          <w:rFonts w:eastAsia="Arial"/>
        </w:rPr>
        <w:t xml:space="preserve">: </w:t>
      </w:r>
      <w:r w:rsidRPr="003D54C1">
        <w:rPr>
          <w:rFonts w:eastAsia="Arial"/>
          <w:i/>
        </w:rPr>
        <w:t xml:space="preserve">dosažení </w:t>
      </w:r>
      <w:r w:rsidRPr="003D54C1">
        <w:rPr>
          <w:rFonts w:eastAsia="Arial"/>
          <w:i/>
          <w:color w:val="E36C0A"/>
        </w:rPr>
        <w:t>6. úrovně</w:t>
      </w:r>
      <w:r w:rsidRPr="003D54C1">
        <w:rPr>
          <w:rFonts w:eastAsia="Arial"/>
          <w:b/>
          <w:i/>
        </w:rPr>
        <w:t>.</w:t>
      </w:r>
      <w:r w:rsidRPr="003D54C1">
        <w:rPr>
          <w:rFonts w:eastAsia="Arial"/>
          <w:i/>
        </w:rPr>
        <w:t xml:space="preserve"> </w:t>
      </w:r>
    </w:p>
    <w:p w:rsidR="003D54C1" w:rsidRPr="003D54C1" w:rsidRDefault="003D54C1" w:rsidP="003D54C1">
      <w:pPr>
        <w:widowControl w:val="0"/>
        <w:spacing w:line="240" w:lineRule="auto"/>
        <w:ind w:left="142" w:hanging="142"/>
        <w:rPr>
          <w:rFonts w:eastAsia="Arial"/>
        </w:rPr>
      </w:pPr>
      <w:r w:rsidRPr="003D54C1">
        <w:rPr>
          <w:rFonts w:eastAsia="Arial"/>
          <w:u w:val="single"/>
        </w:rPr>
        <w:t>Předpoklady uplatnění:</w:t>
      </w:r>
      <w:r w:rsidRPr="003D54C1">
        <w:rPr>
          <w:rFonts w:eastAsia="Arial"/>
        </w:rPr>
        <w:t xml:space="preserve"> Elementální hůl nabitá magenergií. Dostatečné zastoupení živlu. Nejvýše 1x za den. </w:t>
      </w:r>
    </w:p>
    <w:p w:rsidR="003D54C1" w:rsidRPr="003D54C1" w:rsidRDefault="003D54C1" w:rsidP="003D54C1">
      <w:pPr>
        <w:widowControl w:val="0"/>
        <w:spacing w:line="240" w:lineRule="auto"/>
        <w:ind w:left="142" w:hanging="142"/>
        <w:rPr>
          <w:rFonts w:eastAsia="Arial"/>
        </w:rPr>
      </w:pPr>
      <w:r w:rsidRPr="003D54C1">
        <w:rPr>
          <w:rFonts w:eastAsia="Arial"/>
          <w:u w:val="single"/>
        </w:rPr>
        <w:t>Popis a tabulka</w:t>
      </w:r>
      <w:r w:rsidRPr="003D54C1">
        <w:rPr>
          <w:rFonts w:eastAsia="Arial"/>
        </w:rPr>
        <w:t xml:space="preserve">: postava postupně ovládne (na každém stupni jeden) čtyři základní živly-elementy: zemi, vodu, oheň a vzduch. Jsou to prvky duchovní, základní principy  světa. Všechno, co existuje, je nějakým způsobem složeno z jednoho nebo více elementů - například rostliny jsou spojením země a vody, živočichové země a ohně a podobně. Každý živel představuje svébytnou inteligenci. Myšlenky, přání a touhy této inteligence jsou cizí a nepochopitelné. </w:t>
      </w: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 xml:space="preserve">Postava s touto schopností dokáže živel přimět, aby jí - výměnou za magenergii - pomohl. Tato pomoc se může projevit dvojím způsobem: daný živel může stvořit bhutu (viz </w:t>
      </w:r>
      <w:hyperlink w:anchor="Vyvolavani_bhutu" w:history="1">
        <w:r w:rsidRPr="003D54C1">
          <w:rPr>
            <w:rFonts w:eastAsia="Arial"/>
            <w:color w:val="0000FF"/>
            <w:u w:val="single"/>
            <w:lang w:eastAsia="cs-CZ"/>
          </w:rPr>
          <w:t>Vyvolávání bhutu</w:t>
        </w:r>
      </w:hyperlink>
      <w:r w:rsidRPr="003D54C1">
        <w:rPr>
          <w:rFonts w:eastAsia="Arial"/>
          <w:lang w:eastAsia="cs-CZ"/>
        </w:rPr>
        <w:t>) nebo elementála. Bhutové jsou vlastně přírodní úkazy (lepší slovo je katastrofy) - zemětřesení, povodně, hurikány, blesky, požáry. Elementálové - poslové živlů-jsou na rozdíl od bhutů skutečné bytosti stvořené z příslušného prvku, které je možné zranit nebo zabít.</w:t>
      </w:r>
    </w:p>
    <w:p w:rsidR="003D54C1" w:rsidRPr="003D54C1" w:rsidRDefault="003D54C1" w:rsidP="003D54C1">
      <w:pPr>
        <w:widowControl w:val="0"/>
        <w:spacing w:line="240" w:lineRule="auto"/>
        <w:ind w:left="142" w:hanging="142"/>
        <w:rPr>
          <w:rFonts w:eastAsia="Arial"/>
          <w:lang w:eastAsia="cs-CZ"/>
        </w:rPr>
      </w:pP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 xml:space="preserve">Aby mohla začít elementály vyvolávat a ovládat, musí si postava nejprve vyrobit </w:t>
      </w:r>
      <w:r w:rsidRPr="003D54C1">
        <w:rPr>
          <w:rFonts w:eastAsia="Arial"/>
          <w:b/>
          <w:lang w:eastAsia="cs-CZ"/>
        </w:rPr>
        <w:t>Elementální hůl</w:t>
      </w:r>
      <w:r w:rsidRPr="003D54C1">
        <w:rPr>
          <w:rFonts w:eastAsia="Arial"/>
          <w:lang w:eastAsia="cs-CZ"/>
        </w:rPr>
        <w:t xml:space="preserve">. Elementální hůl je 1,5 sáhu dlouhá, je vyrobena z hrušňového dřeva a na konci má připevněn křemen, broušený do tvaru koule. Je speciálně upravena aby sloužila jako zásobník magenergie (podobně jako alchymistická Truhla). Může být vyřezávaná nebo jinak zdobená, nesmí však do ní být zaklínán démon astrálních sfér ani na ni připevňovány magické doplňky. Na její výrobu je zapotřebí 12 hodin+8 Sur +1 mag na každých 10 magů kapacity hole. Náročnost výroby je 14. </w:t>
      </w: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 xml:space="preserve">Do hole je možné doplňovat mágy z alchymistovy Truhly a to rychlostí 5 mg/kolo (opačný proces není možný). Při použití při boji má parametry krátké hole. Magenergii z této hole lze využít výhradně na vyvolávání elementálů a bhutů. </w:t>
      </w:r>
    </w:p>
    <w:p w:rsidR="003D54C1" w:rsidRPr="003D54C1" w:rsidRDefault="003D54C1" w:rsidP="003D54C1">
      <w:pPr>
        <w:widowControl w:val="0"/>
        <w:spacing w:line="240" w:lineRule="auto"/>
        <w:ind w:left="142" w:hanging="142"/>
        <w:rPr>
          <w:rFonts w:eastAsia="Arial"/>
          <w:lang w:eastAsia="cs-CZ"/>
        </w:rPr>
      </w:pP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 xml:space="preserve">Pro vyvolání elementála je vždy nezbytné, aby daný živel byl na místě v dostatečné míře zastoupen. (Posuzuje PJ s ohledem na velikost elementála). Vyvolání trvá </w:t>
      </w:r>
      <w:r w:rsidRPr="003D54C1">
        <w:rPr>
          <w:rFonts w:eastAsia="Arial"/>
          <w:b/>
          <w:lang w:eastAsia="cs-CZ"/>
        </w:rPr>
        <w:t>1 směnu</w:t>
      </w:r>
      <w:r w:rsidRPr="003D54C1">
        <w:rPr>
          <w:rFonts w:eastAsia="Arial"/>
          <w:lang w:eastAsia="cs-CZ"/>
        </w:rPr>
        <w:t>.</w:t>
      </w: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 xml:space="preserve">Základní šance na úspěšné vyvolání je </w:t>
      </w:r>
      <w:r w:rsidRPr="003D54C1">
        <w:rPr>
          <w:rFonts w:eastAsia="Arial"/>
          <w:b/>
          <w:lang w:eastAsia="cs-CZ"/>
        </w:rPr>
        <w:t>39 %</w:t>
      </w:r>
      <w:r w:rsidRPr="003D54C1">
        <w:rPr>
          <w:rFonts w:eastAsia="Arial"/>
          <w:lang w:eastAsia="cs-CZ"/>
        </w:rPr>
        <w:t xml:space="preserve"> + </w:t>
      </w:r>
      <w:r w:rsidRPr="003D54C1">
        <w:rPr>
          <w:rFonts w:eastAsia="Arial"/>
          <w:b/>
          <w:lang w:eastAsia="cs-CZ"/>
        </w:rPr>
        <w:t>10</w:t>
      </w:r>
      <w:r w:rsidRPr="003D54C1">
        <w:rPr>
          <w:rFonts w:eastAsia="Arial"/>
          <w:lang w:eastAsia="cs-CZ"/>
        </w:rPr>
        <w:t xml:space="preserve">% za každý stupeň znalosti vyvolávání elementálů - </w:t>
      </w:r>
      <w:r w:rsidRPr="003D54C1">
        <w:rPr>
          <w:rFonts w:eastAsia="Arial"/>
          <w:b/>
          <w:lang w:eastAsia="cs-CZ"/>
        </w:rPr>
        <w:t>5%</w:t>
      </w:r>
      <w:r w:rsidRPr="003D54C1">
        <w:rPr>
          <w:rFonts w:eastAsia="Arial"/>
          <w:lang w:eastAsia="cs-CZ"/>
        </w:rPr>
        <w:t xml:space="preserve"> za každý stupeň vyvolaného elementála (lze vyvolat elementála z nižšího nebo stejného stupně, jako je znalost jejich vyvolání). Šance nemůže být vyšší než 99%. </w:t>
      </w:r>
      <w:r w:rsidRPr="003D54C1">
        <w:rPr>
          <w:rFonts w:eastAsia="Arial"/>
          <w:lang w:eastAsia="cs-CZ"/>
        </w:rPr>
        <w:tab/>
        <w:t xml:space="preserve"> </w:t>
      </w:r>
    </w:p>
    <w:p w:rsidR="003D54C1" w:rsidRPr="003D54C1" w:rsidRDefault="003D54C1" w:rsidP="003D54C1">
      <w:pPr>
        <w:widowControl w:val="0"/>
        <w:spacing w:line="240" w:lineRule="auto"/>
        <w:ind w:left="142" w:hanging="142"/>
        <w:rPr>
          <w:rFonts w:eastAsia="Arial"/>
          <w:lang w:eastAsia="cs-CZ"/>
        </w:rPr>
      </w:pP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 xml:space="preserve">Základním čtyřem živlům odpovídají čtyři různí elementálové. Liší se zejména svojí podobou a pak zvláštním útokem (ten mohou ale použít pouze, mají-li třídu velikosti B nebo větší). </w:t>
      </w:r>
    </w:p>
    <w:tbl>
      <w:tblPr>
        <w:tblW w:w="9145" w:type="dxa"/>
        <w:jc w:val="center"/>
        <w:tblCellMar>
          <w:left w:w="70" w:type="dxa"/>
          <w:right w:w="70" w:type="dxa"/>
        </w:tblCellMar>
        <w:tblLook w:val="04A0" w:firstRow="1" w:lastRow="0" w:firstColumn="1" w:lastColumn="0" w:noHBand="0" w:noVBand="1"/>
      </w:tblPr>
      <w:tblGrid>
        <w:gridCol w:w="1026"/>
        <w:gridCol w:w="1135"/>
        <w:gridCol w:w="1135"/>
        <w:gridCol w:w="2401"/>
        <w:gridCol w:w="1310"/>
        <w:gridCol w:w="1593"/>
        <w:gridCol w:w="545"/>
      </w:tblGrid>
      <w:tr w:rsidR="003D54C1" w:rsidRPr="003D54C1" w:rsidTr="003D54C1">
        <w:trPr>
          <w:trHeight w:val="227"/>
          <w:jc w:val="center"/>
        </w:trPr>
        <w:tc>
          <w:tcPr>
            <w:tcW w:w="1026" w:type="dxa"/>
            <w:tcBorders>
              <w:top w:val="single" w:sz="4" w:space="0" w:color="auto"/>
              <w:left w:val="single" w:sz="4" w:space="0" w:color="auto"/>
              <w:bottom w:val="single" w:sz="4" w:space="0" w:color="auto"/>
              <w:right w:val="single" w:sz="4" w:space="0" w:color="auto"/>
            </w:tcBorders>
            <w:shd w:val="clear" w:color="000000" w:fill="D7E4BC"/>
            <w:vAlign w:val="center"/>
            <w:hideMark/>
          </w:tcPr>
          <w:p w:rsidR="003D54C1" w:rsidRPr="003D54C1" w:rsidRDefault="003D54C1" w:rsidP="003D54C1">
            <w:pPr>
              <w:spacing w:line="240" w:lineRule="auto"/>
              <w:jc w:val="center"/>
              <w:rPr>
                <w:rFonts w:eastAsia="Times New Roman"/>
                <w:b/>
                <w:bCs/>
                <w:noProof w:val="0"/>
                <w:color w:val="000000"/>
                <w:lang w:eastAsia="cs-CZ"/>
              </w:rPr>
            </w:pPr>
            <w:r w:rsidRPr="003D54C1">
              <w:rPr>
                <w:rFonts w:eastAsia="Times New Roman"/>
                <w:b/>
                <w:bCs/>
                <w:noProof w:val="0"/>
                <w:color w:val="000000"/>
                <w:lang w:eastAsia="cs-CZ"/>
              </w:rPr>
              <w:t>Živel</w:t>
            </w:r>
          </w:p>
        </w:tc>
        <w:tc>
          <w:tcPr>
            <w:tcW w:w="1135" w:type="dxa"/>
            <w:tcBorders>
              <w:top w:val="single" w:sz="4" w:space="0" w:color="auto"/>
              <w:left w:val="nil"/>
              <w:bottom w:val="single" w:sz="4" w:space="0" w:color="auto"/>
              <w:right w:val="single" w:sz="4" w:space="0" w:color="auto"/>
            </w:tcBorders>
            <w:shd w:val="clear" w:color="000000" w:fill="D7E4BC"/>
            <w:vAlign w:val="center"/>
            <w:hideMark/>
          </w:tcPr>
          <w:p w:rsidR="003D54C1" w:rsidRPr="003D54C1" w:rsidRDefault="003D54C1" w:rsidP="003D54C1">
            <w:pPr>
              <w:spacing w:line="240" w:lineRule="auto"/>
              <w:jc w:val="center"/>
              <w:rPr>
                <w:rFonts w:eastAsia="Times New Roman"/>
                <w:b/>
                <w:bCs/>
                <w:noProof w:val="0"/>
                <w:color w:val="000000"/>
                <w:lang w:eastAsia="cs-CZ"/>
              </w:rPr>
            </w:pPr>
            <w:r w:rsidRPr="003D54C1">
              <w:rPr>
                <w:rFonts w:eastAsia="Times New Roman"/>
                <w:b/>
                <w:bCs/>
                <w:noProof w:val="0"/>
                <w:color w:val="000000"/>
                <w:lang w:eastAsia="cs-CZ"/>
              </w:rPr>
              <w:t>Elementál</w:t>
            </w:r>
          </w:p>
        </w:tc>
        <w:tc>
          <w:tcPr>
            <w:tcW w:w="1135" w:type="dxa"/>
            <w:tcBorders>
              <w:top w:val="single" w:sz="4" w:space="0" w:color="auto"/>
              <w:left w:val="nil"/>
              <w:bottom w:val="single" w:sz="4" w:space="0" w:color="auto"/>
              <w:right w:val="single" w:sz="4" w:space="0" w:color="auto"/>
            </w:tcBorders>
            <w:shd w:val="clear" w:color="000000" w:fill="D7E4BC"/>
            <w:vAlign w:val="center"/>
            <w:hideMark/>
          </w:tcPr>
          <w:p w:rsidR="003D54C1" w:rsidRPr="003D54C1" w:rsidRDefault="003D54C1" w:rsidP="003D54C1">
            <w:pPr>
              <w:spacing w:line="240" w:lineRule="auto"/>
              <w:jc w:val="center"/>
              <w:rPr>
                <w:rFonts w:eastAsia="Times New Roman"/>
                <w:b/>
                <w:bCs/>
                <w:noProof w:val="0"/>
                <w:color w:val="000000"/>
                <w:lang w:eastAsia="cs-CZ"/>
              </w:rPr>
            </w:pPr>
            <w:r w:rsidRPr="003D54C1">
              <w:rPr>
                <w:rFonts w:eastAsia="Times New Roman"/>
                <w:b/>
                <w:bCs/>
                <w:noProof w:val="0"/>
                <w:color w:val="000000"/>
                <w:lang w:eastAsia="cs-CZ"/>
              </w:rPr>
              <w:t>Podoba</w:t>
            </w:r>
          </w:p>
        </w:tc>
        <w:tc>
          <w:tcPr>
            <w:tcW w:w="2401" w:type="dxa"/>
            <w:tcBorders>
              <w:top w:val="single" w:sz="4" w:space="0" w:color="auto"/>
              <w:left w:val="nil"/>
              <w:bottom w:val="single" w:sz="4" w:space="0" w:color="auto"/>
              <w:right w:val="single" w:sz="4" w:space="0" w:color="auto"/>
            </w:tcBorders>
            <w:shd w:val="clear" w:color="000000" w:fill="D7E4BC"/>
            <w:vAlign w:val="center"/>
            <w:hideMark/>
          </w:tcPr>
          <w:p w:rsidR="003D54C1" w:rsidRPr="003D54C1" w:rsidRDefault="003D54C1" w:rsidP="003D54C1">
            <w:pPr>
              <w:spacing w:line="240" w:lineRule="auto"/>
              <w:jc w:val="center"/>
              <w:rPr>
                <w:rFonts w:eastAsia="Times New Roman"/>
                <w:b/>
                <w:bCs/>
                <w:noProof w:val="0"/>
                <w:color w:val="000000"/>
                <w:lang w:eastAsia="cs-CZ"/>
              </w:rPr>
            </w:pPr>
            <w:r w:rsidRPr="003D54C1">
              <w:rPr>
                <w:rFonts w:eastAsia="Times New Roman"/>
                <w:b/>
                <w:bCs/>
                <w:noProof w:val="0"/>
                <w:color w:val="000000"/>
                <w:lang w:eastAsia="cs-CZ"/>
              </w:rPr>
              <w:t>Opravy</w:t>
            </w:r>
          </w:p>
        </w:tc>
        <w:tc>
          <w:tcPr>
            <w:tcW w:w="1310" w:type="dxa"/>
            <w:tcBorders>
              <w:top w:val="single" w:sz="4" w:space="0" w:color="auto"/>
              <w:left w:val="nil"/>
              <w:bottom w:val="single" w:sz="4" w:space="0" w:color="auto"/>
              <w:right w:val="single" w:sz="4" w:space="0" w:color="auto"/>
            </w:tcBorders>
            <w:shd w:val="clear" w:color="000000" w:fill="D7E4BC"/>
            <w:vAlign w:val="center"/>
            <w:hideMark/>
          </w:tcPr>
          <w:p w:rsidR="003D54C1" w:rsidRPr="003D54C1" w:rsidRDefault="003D54C1" w:rsidP="003D54C1">
            <w:pPr>
              <w:spacing w:line="240" w:lineRule="auto"/>
              <w:jc w:val="center"/>
              <w:rPr>
                <w:rFonts w:eastAsia="Times New Roman"/>
                <w:b/>
                <w:bCs/>
                <w:noProof w:val="0"/>
                <w:color w:val="000000"/>
                <w:lang w:eastAsia="cs-CZ"/>
              </w:rPr>
            </w:pPr>
            <w:r w:rsidRPr="003D54C1">
              <w:rPr>
                <w:rFonts w:eastAsia="Times New Roman"/>
                <w:b/>
                <w:bCs/>
                <w:noProof w:val="0"/>
                <w:color w:val="000000"/>
                <w:lang w:eastAsia="cs-CZ"/>
              </w:rPr>
              <w:t>Zvl. útok</w:t>
            </w:r>
          </w:p>
        </w:tc>
        <w:tc>
          <w:tcPr>
            <w:tcW w:w="1593" w:type="dxa"/>
            <w:tcBorders>
              <w:top w:val="single" w:sz="4" w:space="0" w:color="auto"/>
              <w:left w:val="nil"/>
              <w:bottom w:val="single" w:sz="4" w:space="0" w:color="auto"/>
              <w:right w:val="single" w:sz="4" w:space="0" w:color="auto"/>
            </w:tcBorders>
            <w:shd w:val="clear" w:color="000000" w:fill="D7E4BC"/>
            <w:vAlign w:val="center"/>
            <w:hideMark/>
          </w:tcPr>
          <w:p w:rsidR="003D54C1" w:rsidRPr="003D54C1" w:rsidRDefault="003D54C1" w:rsidP="003D54C1">
            <w:pPr>
              <w:spacing w:line="240" w:lineRule="auto"/>
              <w:jc w:val="center"/>
              <w:rPr>
                <w:rFonts w:eastAsia="Times New Roman"/>
                <w:b/>
                <w:bCs/>
                <w:noProof w:val="0"/>
                <w:color w:val="000000"/>
                <w:lang w:eastAsia="cs-CZ"/>
              </w:rPr>
            </w:pPr>
            <w:r w:rsidRPr="003D54C1">
              <w:rPr>
                <w:rFonts w:eastAsia="Times New Roman"/>
                <w:b/>
                <w:bCs/>
                <w:noProof w:val="0"/>
                <w:color w:val="000000"/>
                <w:lang w:eastAsia="cs-CZ"/>
              </w:rPr>
              <w:t>Užitek</w:t>
            </w:r>
          </w:p>
        </w:tc>
        <w:tc>
          <w:tcPr>
            <w:tcW w:w="545" w:type="dxa"/>
            <w:tcBorders>
              <w:top w:val="single" w:sz="4" w:space="0" w:color="auto"/>
              <w:left w:val="nil"/>
              <w:bottom w:val="single" w:sz="4" w:space="0" w:color="auto"/>
              <w:right w:val="single" w:sz="4" w:space="0" w:color="auto"/>
            </w:tcBorders>
            <w:shd w:val="clear" w:color="000000" w:fill="D7E4BC"/>
            <w:vAlign w:val="center"/>
            <w:hideMark/>
          </w:tcPr>
          <w:p w:rsidR="003D54C1" w:rsidRPr="003D54C1" w:rsidRDefault="003D54C1" w:rsidP="003D54C1">
            <w:pPr>
              <w:spacing w:line="240" w:lineRule="auto"/>
              <w:jc w:val="center"/>
              <w:rPr>
                <w:rFonts w:eastAsia="Times New Roman"/>
                <w:b/>
                <w:bCs/>
                <w:noProof w:val="0"/>
                <w:color w:val="000000"/>
                <w:lang w:eastAsia="cs-CZ"/>
              </w:rPr>
            </w:pPr>
            <w:r w:rsidRPr="003D54C1">
              <w:rPr>
                <w:rFonts w:eastAsia="Times New Roman"/>
                <w:b/>
                <w:bCs/>
                <w:noProof w:val="0"/>
                <w:color w:val="000000"/>
                <w:lang w:eastAsia="cs-CZ"/>
              </w:rPr>
              <w:t>KZ</w:t>
            </w:r>
          </w:p>
        </w:tc>
      </w:tr>
      <w:tr w:rsidR="003D54C1" w:rsidRPr="003D54C1" w:rsidTr="003D54C1">
        <w:trPr>
          <w:trHeight w:val="227"/>
          <w:jc w:val="center"/>
        </w:trPr>
        <w:tc>
          <w:tcPr>
            <w:tcW w:w="1026" w:type="dxa"/>
            <w:tcBorders>
              <w:top w:val="nil"/>
              <w:left w:val="single" w:sz="4" w:space="0" w:color="auto"/>
              <w:bottom w:val="single" w:sz="4" w:space="0" w:color="auto"/>
              <w:right w:val="single" w:sz="4" w:space="0" w:color="auto"/>
            </w:tcBorders>
            <w:shd w:val="clear" w:color="auto" w:fill="auto"/>
            <w:vAlign w:val="center"/>
            <w:hideMark/>
          </w:tcPr>
          <w:p w:rsidR="003D54C1" w:rsidRPr="003D54C1" w:rsidRDefault="003D54C1" w:rsidP="003D54C1">
            <w:pPr>
              <w:spacing w:line="240" w:lineRule="auto"/>
              <w:jc w:val="left"/>
              <w:rPr>
                <w:rFonts w:eastAsia="Times New Roman"/>
                <w:b/>
                <w:bCs/>
                <w:noProof w:val="0"/>
                <w:color w:val="000000"/>
                <w:lang w:eastAsia="cs-CZ"/>
              </w:rPr>
            </w:pPr>
            <w:r w:rsidRPr="003D54C1">
              <w:rPr>
                <w:rFonts w:eastAsia="Times New Roman"/>
                <w:b/>
                <w:bCs/>
                <w:noProof w:val="0"/>
                <w:color w:val="000000"/>
                <w:lang w:eastAsia="cs-CZ"/>
              </w:rPr>
              <w:t>Oheň</w:t>
            </w:r>
          </w:p>
        </w:tc>
        <w:tc>
          <w:tcPr>
            <w:tcW w:w="1135" w:type="dxa"/>
            <w:tcBorders>
              <w:top w:val="nil"/>
              <w:left w:val="nil"/>
              <w:bottom w:val="single" w:sz="4" w:space="0" w:color="auto"/>
              <w:right w:val="single" w:sz="4" w:space="0" w:color="auto"/>
            </w:tcBorders>
            <w:shd w:val="clear" w:color="auto" w:fill="auto"/>
            <w:vAlign w:val="center"/>
            <w:hideMark/>
          </w:tcPr>
          <w:p w:rsidR="003D54C1" w:rsidRPr="003D54C1" w:rsidRDefault="003D54C1" w:rsidP="003D54C1">
            <w:pPr>
              <w:spacing w:line="240" w:lineRule="auto"/>
              <w:jc w:val="left"/>
              <w:rPr>
                <w:rFonts w:eastAsia="Times New Roman"/>
                <w:noProof w:val="0"/>
                <w:color w:val="000000"/>
                <w:lang w:eastAsia="cs-CZ"/>
              </w:rPr>
            </w:pPr>
            <w:r w:rsidRPr="003D54C1">
              <w:rPr>
                <w:rFonts w:eastAsia="Times New Roman"/>
                <w:noProof w:val="0"/>
                <w:color w:val="000000"/>
                <w:lang w:eastAsia="cs-CZ"/>
              </w:rPr>
              <w:t>Salamandr</w:t>
            </w:r>
          </w:p>
        </w:tc>
        <w:tc>
          <w:tcPr>
            <w:tcW w:w="1135" w:type="dxa"/>
            <w:tcBorders>
              <w:top w:val="nil"/>
              <w:left w:val="nil"/>
              <w:bottom w:val="single" w:sz="4" w:space="0" w:color="auto"/>
              <w:right w:val="single" w:sz="4" w:space="0" w:color="auto"/>
            </w:tcBorders>
            <w:shd w:val="clear" w:color="auto" w:fill="auto"/>
            <w:vAlign w:val="center"/>
            <w:hideMark/>
          </w:tcPr>
          <w:p w:rsidR="003D54C1" w:rsidRPr="003D54C1" w:rsidRDefault="003D54C1" w:rsidP="003D54C1">
            <w:pPr>
              <w:spacing w:line="240" w:lineRule="auto"/>
              <w:jc w:val="left"/>
              <w:rPr>
                <w:rFonts w:eastAsia="Times New Roman"/>
                <w:noProof w:val="0"/>
                <w:color w:val="000000"/>
                <w:lang w:eastAsia="cs-CZ"/>
              </w:rPr>
            </w:pPr>
            <w:r w:rsidRPr="003D54C1">
              <w:rPr>
                <w:rFonts w:eastAsia="Times New Roman"/>
                <w:noProof w:val="0"/>
                <w:color w:val="000000"/>
                <w:lang w:eastAsia="cs-CZ"/>
              </w:rPr>
              <w:t>Ještěr</w:t>
            </w:r>
          </w:p>
        </w:tc>
        <w:tc>
          <w:tcPr>
            <w:tcW w:w="2401" w:type="dxa"/>
            <w:tcBorders>
              <w:top w:val="nil"/>
              <w:left w:val="nil"/>
              <w:bottom w:val="single" w:sz="4" w:space="0" w:color="auto"/>
              <w:right w:val="single" w:sz="4" w:space="0" w:color="auto"/>
            </w:tcBorders>
            <w:shd w:val="clear" w:color="auto" w:fill="auto"/>
            <w:vAlign w:val="center"/>
            <w:hideMark/>
          </w:tcPr>
          <w:p w:rsidR="003D54C1" w:rsidRPr="003D54C1" w:rsidRDefault="003D54C1" w:rsidP="003D54C1">
            <w:pPr>
              <w:spacing w:line="240" w:lineRule="auto"/>
              <w:jc w:val="left"/>
              <w:rPr>
                <w:rFonts w:eastAsia="Times New Roman"/>
                <w:noProof w:val="0"/>
                <w:color w:val="000000"/>
                <w:lang w:eastAsia="cs-CZ"/>
              </w:rPr>
            </w:pPr>
            <w:r w:rsidRPr="003D54C1">
              <w:rPr>
                <w:rFonts w:eastAsia="Times New Roman"/>
                <w:noProof w:val="0"/>
                <w:color w:val="000000"/>
                <w:lang w:eastAsia="cs-CZ"/>
              </w:rPr>
              <w:t xml:space="preserve">RCH +1, </w:t>
            </w:r>
            <w:proofErr w:type="spellStart"/>
            <w:r w:rsidRPr="003D54C1">
              <w:rPr>
                <w:rFonts w:eastAsia="Times New Roman"/>
                <w:noProof w:val="0"/>
                <w:color w:val="000000"/>
                <w:lang w:eastAsia="cs-CZ"/>
              </w:rPr>
              <w:t>sSil</w:t>
            </w:r>
            <w:proofErr w:type="spellEnd"/>
            <w:r w:rsidRPr="003D54C1">
              <w:rPr>
                <w:rFonts w:eastAsia="Times New Roman"/>
                <w:noProof w:val="0"/>
                <w:color w:val="000000"/>
                <w:lang w:eastAsia="cs-CZ"/>
              </w:rPr>
              <w:t xml:space="preserve"> -2, </w:t>
            </w:r>
            <w:proofErr w:type="spellStart"/>
            <w:r w:rsidRPr="003D54C1">
              <w:rPr>
                <w:rFonts w:eastAsia="Times New Roman"/>
                <w:noProof w:val="0"/>
                <w:color w:val="000000"/>
                <w:lang w:eastAsia="cs-CZ"/>
              </w:rPr>
              <w:t>sObr</w:t>
            </w:r>
            <w:proofErr w:type="spellEnd"/>
            <w:r w:rsidRPr="003D54C1">
              <w:rPr>
                <w:rFonts w:eastAsia="Times New Roman"/>
                <w:noProof w:val="0"/>
                <w:color w:val="000000"/>
                <w:lang w:eastAsia="cs-CZ"/>
              </w:rPr>
              <w:t xml:space="preserve"> +2</w:t>
            </w:r>
          </w:p>
        </w:tc>
        <w:tc>
          <w:tcPr>
            <w:tcW w:w="1310" w:type="dxa"/>
            <w:tcBorders>
              <w:top w:val="nil"/>
              <w:left w:val="nil"/>
              <w:bottom w:val="single" w:sz="4" w:space="0" w:color="auto"/>
              <w:right w:val="single" w:sz="4" w:space="0" w:color="auto"/>
            </w:tcBorders>
            <w:shd w:val="clear" w:color="auto" w:fill="auto"/>
            <w:vAlign w:val="center"/>
            <w:hideMark/>
          </w:tcPr>
          <w:p w:rsidR="003D54C1" w:rsidRPr="003D54C1" w:rsidRDefault="003D54C1" w:rsidP="003D54C1">
            <w:pPr>
              <w:spacing w:line="240" w:lineRule="auto"/>
              <w:jc w:val="left"/>
              <w:rPr>
                <w:rFonts w:eastAsia="Times New Roman"/>
                <w:noProof w:val="0"/>
                <w:color w:val="000000"/>
                <w:lang w:eastAsia="cs-CZ"/>
              </w:rPr>
            </w:pPr>
            <w:r w:rsidRPr="003D54C1">
              <w:rPr>
                <w:rFonts w:eastAsia="Times New Roman"/>
                <w:noProof w:val="0"/>
                <w:color w:val="000000"/>
                <w:lang w:eastAsia="cs-CZ"/>
              </w:rPr>
              <w:t>Ohnivý dech</w:t>
            </w:r>
          </w:p>
        </w:tc>
        <w:tc>
          <w:tcPr>
            <w:tcW w:w="1593" w:type="dxa"/>
            <w:tcBorders>
              <w:top w:val="nil"/>
              <w:left w:val="nil"/>
              <w:bottom w:val="single" w:sz="4" w:space="0" w:color="auto"/>
              <w:right w:val="single" w:sz="4" w:space="0" w:color="auto"/>
            </w:tcBorders>
            <w:shd w:val="clear" w:color="auto" w:fill="auto"/>
            <w:vAlign w:val="center"/>
            <w:hideMark/>
          </w:tcPr>
          <w:p w:rsidR="003D54C1" w:rsidRPr="003D54C1" w:rsidRDefault="003D54C1" w:rsidP="003D54C1">
            <w:pPr>
              <w:spacing w:line="240" w:lineRule="auto"/>
              <w:jc w:val="left"/>
              <w:rPr>
                <w:rFonts w:eastAsia="Times New Roman"/>
                <w:noProof w:val="0"/>
                <w:color w:val="000000"/>
                <w:lang w:eastAsia="cs-CZ"/>
              </w:rPr>
            </w:pPr>
            <w:r w:rsidRPr="003D54C1">
              <w:rPr>
                <w:rFonts w:eastAsia="Times New Roman"/>
                <w:noProof w:val="0"/>
                <w:color w:val="000000"/>
                <w:lang w:eastAsia="cs-CZ"/>
              </w:rPr>
              <w:t>světlo, teplo</w:t>
            </w:r>
          </w:p>
        </w:tc>
        <w:tc>
          <w:tcPr>
            <w:tcW w:w="545" w:type="dxa"/>
            <w:tcBorders>
              <w:top w:val="nil"/>
              <w:left w:val="nil"/>
              <w:bottom w:val="single" w:sz="4" w:space="0" w:color="auto"/>
              <w:right w:val="single" w:sz="4"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3</w:t>
            </w:r>
          </w:p>
        </w:tc>
      </w:tr>
      <w:tr w:rsidR="003D54C1" w:rsidRPr="003D54C1" w:rsidTr="003D54C1">
        <w:trPr>
          <w:trHeight w:val="227"/>
          <w:jc w:val="center"/>
        </w:trPr>
        <w:tc>
          <w:tcPr>
            <w:tcW w:w="1026" w:type="dxa"/>
            <w:tcBorders>
              <w:top w:val="nil"/>
              <w:left w:val="single" w:sz="4" w:space="0" w:color="auto"/>
              <w:bottom w:val="single" w:sz="4" w:space="0" w:color="auto"/>
              <w:right w:val="single" w:sz="4" w:space="0" w:color="auto"/>
            </w:tcBorders>
            <w:shd w:val="clear" w:color="auto" w:fill="auto"/>
            <w:vAlign w:val="center"/>
            <w:hideMark/>
          </w:tcPr>
          <w:p w:rsidR="003D54C1" w:rsidRPr="003D54C1" w:rsidRDefault="003D54C1" w:rsidP="003D54C1">
            <w:pPr>
              <w:spacing w:line="240" w:lineRule="auto"/>
              <w:jc w:val="left"/>
              <w:rPr>
                <w:rFonts w:eastAsia="Times New Roman"/>
                <w:b/>
                <w:bCs/>
                <w:noProof w:val="0"/>
                <w:color w:val="000000"/>
                <w:lang w:eastAsia="cs-CZ"/>
              </w:rPr>
            </w:pPr>
            <w:r w:rsidRPr="003D54C1">
              <w:rPr>
                <w:rFonts w:eastAsia="Times New Roman"/>
                <w:b/>
                <w:bCs/>
                <w:noProof w:val="0"/>
                <w:color w:val="000000"/>
                <w:lang w:eastAsia="cs-CZ"/>
              </w:rPr>
              <w:t>Voda</w:t>
            </w:r>
          </w:p>
        </w:tc>
        <w:tc>
          <w:tcPr>
            <w:tcW w:w="1135" w:type="dxa"/>
            <w:tcBorders>
              <w:top w:val="nil"/>
              <w:left w:val="nil"/>
              <w:bottom w:val="single" w:sz="4" w:space="0" w:color="auto"/>
              <w:right w:val="single" w:sz="4" w:space="0" w:color="auto"/>
            </w:tcBorders>
            <w:shd w:val="clear" w:color="auto" w:fill="auto"/>
            <w:vAlign w:val="center"/>
            <w:hideMark/>
          </w:tcPr>
          <w:p w:rsidR="003D54C1" w:rsidRPr="003D54C1" w:rsidRDefault="003D54C1" w:rsidP="003D54C1">
            <w:pPr>
              <w:spacing w:line="240" w:lineRule="auto"/>
              <w:jc w:val="left"/>
              <w:rPr>
                <w:rFonts w:eastAsia="Times New Roman"/>
                <w:noProof w:val="0"/>
                <w:color w:val="000000"/>
                <w:lang w:eastAsia="cs-CZ"/>
              </w:rPr>
            </w:pPr>
            <w:r w:rsidRPr="003D54C1">
              <w:rPr>
                <w:rFonts w:eastAsia="Times New Roman"/>
                <w:noProof w:val="0"/>
                <w:color w:val="000000"/>
                <w:lang w:eastAsia="cs-CZ"/>
              </w:rPr>
              <w:t>Undina</w:t>
            </w:r>
          </w:p>
        </w:tc>
        <w:tc>
          <w:tcPr>
            <w:tcW w:w="1135" w:type="dxa"/>
            <w:tcBorders>
              <w:top w:val="nil"/>
              <w:left w:val="nil"/>
              <w:bottom w:val="single" w:sz="4" w:space="0" w:color="auto"/>
              <w:right w:val="single" w:sz="4" w:space="0" w:color="auto"/>
            </w:tcBorders>
            <w:shd w:val="clear" w:color="auto" w:fill="auto"/>
            <w:vAlign w:val="center"/>
            <w:hideMark/>
          </w:tcPr>
          <w:p w:rsidR="003D54C1" w:rsidRPr="003D54C1" w:rsidRDefault="003D54C1" w:rsidP="003D54C1">
            <w:pPr>
              <w:spacing w:line="240" w:lineRule="auto"/>
              <w:jc w:val="left"/>
              <w:rPr>
                <w:rFonts w:eastAsia="Times New Roman"/>
                <w:noProof w:val="0"/>
                <w:color w:val="000000"/>
                <w:lang w:eastAsia="cs-CZ"/>
              </w:rPr>
            </w:pPr>
            <w:r w:rsidRPr="003D54C1">
              <w:rPr>
                <w:rFonts w:eastAsia="Times New Roman"/>
                <w:noProof w:val="0"/>
                <w:color w:val="000000"/>
                <w:lang w:eastAsia="cs-CZ"/>
              </w:rPr>
              <w:t>Vodní vír</w:t>
            </w:r>
          </w:p>
        </w:tc>
        <w:tc>
          <w:tcPr>
            <w:tcW w:w="2401" w:type="dxa"/>
            <w:tcBorders>
              <w:top w:val="nil"/>
              <w:left w:val="nil"/>
              <w:bottom w:val="single" w:sz="4" w:space="0" w:color="auto"/>
              <w:right w:val="single" w:sz="4" w:space="0" w:color="auto"/>
            </w:tcBorders>
            <w:shd w:val="clear" w:color="auto" w:fill="auto"/>
            <w:vAlign w:val="center"/>
            <w:hideMark/>
          </w:tcPr>
          <w:p w:rsidR="003D54C1" w:rsidRPr="003D54C1" w:rsidRDefault="003D54C1" w:rsidP="003D54C1">
            <w:pPr>
              <w:spacing w:line="240" w:lineRule="auto"/>
              <w:jc w:val="left"/>
              <w:rPr>
                <w:rFonts w:eastAsia="Times New Roman"/>
                <w:noProof w:val="0"/>
                <w:color w:val="000000"/>
                <w:lang w:eastAsia="cs-CZ"/>
              </w:rPr>
            </w:pPr>
            <w:r w:rsidRPr="003D54C1">
              <w:rPr>
                <w:rFonts w:eastAsia="Times New Roman"/>
                <w:noProof w:val="0"/>
                <w:color w:val="000000"/>
                <w:lang w:eastAsia="cs-CZ"/>
              </w:rPr>
              <w:t>RCH -1</w:t>
            </w:r>
          </w:p>
        </w:tc>
        <w:tc>
          <w:tcPr>
            <w:tcW w:w="1310" w:type="dxa"/>
            <w:tcBorders>
              <w:top w:val="nil"/>
              <w:left w:val="nil"/>
              <w:bottom w:val="single" w:sz="4" w:space="0" w:color="auto"/>
              <w:right w:val="single" w:sz="4" w:space="0" w:color="auto"/>
            </w:tcBorders>
            <w:shd w:val="clear" w:color="auto" w:fill="auto"/>
            <w:vAlign w:val="center"/>
            <w:hideMark/>
          </w:tcPr>
          <w:p w:rsidR="003D54C1" w:rsidRPr="003D54C1" w:rsidRDefault="003D54C1" w:rsidP="003D54C1">
            <w:pPr>
              <w:spacing w:line="240" w:lineRule="auto"/>
              <w:jc w:val="left"/>
              <w:rPr>
                <w:rFonts w:eastAsia="Times New Roman"/>
                <w:noProof w:val="0"/>
                <w:color w:val="000000"/>
                <w:lang w:eastAsia="cs-CZ"/>
              </w:rPr>
            </w:pPr>
            <w:r w:rsidRPr="003D54C1">
              <w:rPr>
                <w:rFonts w:eastAsia="Times New Roman"/>
                <w:noProof w:val="0"/>
                <w:color w:val="000000"/>
                <w:lang w:eastAsia="cs-CZ"/>
              </w:rPr>
              <w:t>Utopení</w:t>
            </w:r>
          </w:p>
        </w:tc>
        <w:tc>
          <w:tcPr>
            <w:tcW w:w="1593" w:type="dxa"/>
            <w:tcBorders>
              <w:top w:val="nil"/>
              <w:left w:val="nil"/>
              <w:bottom w:val="single" w:sz="4" w:space="0" w:color="auto"/>
              <w:right w:val="single" w:sz="4" w:space="0" w:color="auto"/>
            </w:tcBorders>
            <w:shd w:val="clear" w:color="auto" w:fill="auto"/>
            <w:vAlign w:val="center"/>
            <w:hideMark/>
          </w:tcPr>
          <w:p w:rsidR="003D54C1" w:rsidRPr="003D54C1" w:rsidRDefault="003D54C1" w:rsidP="003D54C1">
            <w:pPr>
              <w:spacing w:line="240" w:lineRule="auto"/>
              <w:jc w:val="left"/>
              <w:rPr>
                <w:rFonts w:eastAsia="Times New Roman"/>
                <w:noProof w:val="0"/>
                <w:color w:val="000000"/>
                <w:lang w:eastAsia="cs-CZ"/>
              </w:rPr>
            </w:pPr>
            <w:r w:rsidRPr="003D54C1">
              <w:rPr>
                <w:rFonts w:eastAsia="Times New Roman"/>
                <w:noProof w:val="0"/>
                <w:color w:val="000000"/>
                <w:lang w:eastAsia="cs-CZ"/>
              </w:rPr>
              <w:t>pitná voda</w:t>
            </w:r>
          </w:p>
        </w:tc>
        <w:tc>
          <w:tcPr>
            <w:tcW w:w="545" w:type="dxa"/>
            <w:tcBorders>
              <w:top w:val="nil"/>
              <w:left w:val="nil"/>
              <w:bottom w:val="single" w:sz="4" w:space="0" w:color="auto"/>
              <w:right w:val="single" w:sz="4"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1</w:t>
            </w:r>
          </w:p>
        </w:tc>
      </w:tr>
      <w:tr w:rsidR="003D54C1" w:rsidRPr="003D54C1" w:rsidTr="003D54C1">
        <w:trPr>
          <w:trHeight w:val="227"/>
          <w:jc w:val="center"/>
        </w:trPr>
        <w:tc>
          <w:tcPr>
            <w:tcW w:w="1026" w:type="dxa"/>
            <w:tcBorders>
              <w:top w:val="nil"/>
              <w:left w:val="single" w:sz="4" w:space="0" w:color="auto"/>
              <w:bottom w:val="single" w:sz="4" w:space="0" w:color="auto"/>
              <w:right w:val="single" w:sz="4" w:space="0" w:color="auto"/>
            </w:tcBorders>
            <w:shd w:val="clear" w:color="auto" w:fill="auto"/>
            <w:vAlign w:val="center"/>
            <w:hideMark/>
          </w:tcPr>
          <w:p w:rsidR="003D54C1" w:rsidRPr="003D54C1" w:rsidRDefault="003D54C1" w:rsidP="003D54C1">
            <w:pPr>
              <w:spacing w:line="240" w:lineRule="auto"/>
              <w:jc w:val="left"/>
              <w:rPr>
                <w:rFonts w:eastAsia="Times New Roman"/>
                <w:b/>
                <w:bCs/>
                <w:noProof w:val="0"/>
                <w:color w:val="000000"/>
                <w:lang w:eastAsia="cs-CZ"/>
              </w:rPr>
            </w:pPr>
            <w:r w:rsidRPr="003D54C1">
              <w:rPr>
                <w:rFonts w:eastAsia="Times New Roman"/>
                <w:b/>
                <w:bCs/>
                <w:noProof w:val="0"/>
                <w:color w:val="000000"/>
                <w:lang w:eastAsia="cs-CZ"/>
              </w:rPr>
              <w:t>Země</w:t>
            </w:r>
          </w:p>
        </w:tc>
        <w:tc>
          <w:tcPr>
            <w:tcW w:w="1135" w:type="dxa"/>
            <w:tcBorders>
              <w:top w:val="nil"/>
              <w:left w:val="nil"/>
              <w:bottom w:val="single" w:sz="4" w:space="0" w:color="auto"/>
              <w:right w:val="single" w:sz="4" w:space="0" w:color="auto"/>
            </w:tcBorders>
            <w:shd w:val="clear" w:color="auto" w:fill="auto"/>
            <w:vAlign w:val="center"/>
            <w:hideMark/>
          </w:tcPr>
          <w:p w:rsidR="003D54C1" w:rsidRPr="003D54C1" w:rsidRDefault="003D54C1" w:rsidP="003D54C1">
            <w:pPr>
              <w:spacing w:line="240" w:lineRule="auto"/>
              <w:jc w:val="left"/>
              <w:rPr>
                <w:rFonts w:eastAsia="Times New Roman"/>
                <w:noProof w:val="0"/>
                <w:color w:val="000000"/>
                <w:lang w:eastAsia="cs-CZ"/>
              </w:rPr>
            </w:pPr>
            <w:r w:rsidRPr="003D54C1">
              <w:rPr>
                <w:rFonts w:eastAsia="Times New Roman"/>
                <w:noProof w:val="0"/>
                <w:color w:val="000000"/>
                <w:lang w:eastAsia="cs-CZ"/>
              </w:rPr>
              <w:t>Gnóm</w:t>
            </w:r>
          </w:p>
        </w:tc>
        <w:tc>
          <w:tcPr>
            <w:tcW w:w="1135" w:type="dxa"/>
            <w:tcBorders>
              <w:top w:val="nil"/>
              <w:left w:val="nil"/>
              <w:bottom w:val="single" w:sz="4" w:space="0" w:color="auto"/>
              <w:right w:val="single" w:sz="4" w:space="0" w:color="auto"/>
            </w:tcBorders>
            <w:shd w:val="clear" w:color="auto" w:fill="auto"/>
            <w:vAlign w:val="center"/>
            <w:hideMark/>
          </w:tcPr>
          <w:p w:rsidR="003D54C1" w:rsidRPr="003D54C1" w:rsidRDefault="003D54C1" w:rsidP="003D54C1">
            <w:pPr>
              <w:spacing w:line="240" w:lineRule="auto"/>
              <w:jc w:val="left"/>
              <w:rPr>
                <w:rFonts w:eastAsia="Times New Roman"/>
                <w:noProof w:val="0"/>
                <w:color w:val="000000"/>
                <w:lang w:eastAsia="cs-CZ"/>
              </w:rPr>
            </w:pPr>
            <w:r w:rsidRPr="003D54C1">
              <w:rPr>
                <w:rFonts w:eastAsia="Times New Roman"/>
                <w:noProof w:val="0"/>
                <w:color w:val="000000"/>
                <w:lang w:eastAsia="cs-CZ"/>
              </w:rPr>
              <w:t>Golem</w:t>
            </w:r>
          </w:p>
        </w:tc>
        <w:tc>
          <w:tcPr>
            <w:tcW w:w="2401" w:type="dxa"/>
            <w:tcBorders>
              <w:top w:val="nil"/>
              <w:left w:val="nil"/>
              <w:bottom w:val="single" w:sz="4" w:space="0" w:color="auto"/>
              <w:right w:val="single" w:sz="4" w:space="0" w:color="auto"/>
            </w:tcBorders>
            <w:shd w:val="clear" w:color="auto" w:fill="auto"/>
            <w:vAlign w:val="center"/>
            <w:hideMark/>
          </w:tcPr>
          <w:p w:rsidR="003D54C1" w:rsidRPr="003D54C1" w:rsidRDefault="003D54C1" w:rsidP="003D54C1">
            <w:pPr>
              <w:spacing w:line="240" w:lineRule="auto"/>
              <w:jc w:val="left"/>
              <w:rPr>
                <w:rFonts w:eastAsia="Times New Roman"/>
                <w:noProof w:val="0"/>
                <w:color w:val="000000"/>
                <w:lang w:eastAsia="cs-CZ"/>
              </w:rPr>
            </w:pPr>
            <w:r w:rsidRPr="003D54C1">
              <w:rPr>
                <w:rFonts w:eastAsia="Times New Roman"/>
                <w:noProof w:val="0"/>
                <w:color w:val="000000"/>
                <w:lang w:eastAsia="cs-CZ"/>
              </w:rPr>
              <w:t xml:space="preserve">RCH -2, </w:t>
            </w:r>
            <w:proofErr w:type="spellStart"/>
            <w:r w:rsidRPr="003D54C1">
              <w:rPr>
                <w:rFonts w:eastAsia="Times New Roman"/>
                <w:noProof w:val="0"/>
                <w:color w:val="000000"/>
                <w:lang w:eastAsia="cs-CZ"/>
              </w:rPr>
              <w:t>sSil</w:t>
            </w:r>
            <w:proofErr w:type="spellEnd"/>
            <w:r w:rsidRPr="003D54C1">
              <w:rPr>
                <w:rFonts w:eastAsia="Times New Roman"/>
                <w:noProof w:val="0"/>
                <w:color w:val="000000"/>
                <w:lang w:eastAsia="cs-CZ"/>
              </w:rPr>
              <w:t xml:space="preserve"> +4, </w:t>
            </w:r>
            <w:proofErr w:type="spellStart"/>
            <w:r w:rsidRPr="003D54C1">
              <w:rPr>
                <w:rFonts w:eastAsia="Times New Roman"/>
                <w:noProof w:val="0"/>
                <w:color w:val="000000"/>
                <w:lang w:eastAsia="cs-CZ"/>
              </w:rPr>
              <w:t>sObr</w:t>
            </w:r>
            <w:proofErr w:type="spellEnd"/>
            <w:r w:rsidRPr="003D54C1">
              <w:rPr>
                <w:rFonts w:eastAsia="Times New Roman"/>
                <w:noProof w:val="0"/>
                <w:color w:val="000000"/>
                <w:lang w:eastAsia="cs-CZ"/>
              </w:rPr>
              <w:t xml:space="preserve"> -4</w:t>
            </w:r>
          </w:p>
        </w:tc>
        <w:tc>
          <w:tcPr>
            <w:tcW w:w="1310" w:type="dxa"/>
            <w:tcBorders>
              <w:top w:val="nil"/>
              <w:left w:val="nil"/>
              <w:bottom w:val="single" w:sz="4" w:space="0" w:color="auto"/>
              <w:right w:val="single" w:sz="4" w:space="0" w:color="auto"/>
            </w:tcBorders>
            <w:shd w:val="clear" w:color="auto" w:fill="auto"/>
            <w:vAlign w:val="center"/>
            <w:hideMark/>
          </w:tcPr>
          <w:p w:rsidR="003D54C1" w:rsidRPr="003D54C1" w:rsidRDefault="003D54C1" w:rsidP="003D54C1">
            <w:pPr>
              <w:spacing w:line="240" w:lineRule="auto"/>
              <w:jc w:val="left"/>
              <w:rPr>
                <w:rFonts w:eastAsia="Times New Roman"/>
                <w:noProof w:val="0"/>
                <w:color w:val="000000"/>
                <w:lang w:eastAsia="cs-CZ"/>
              </w:rPr>
            </w:pPr>
            <w:r w:rsidRPr="003D54C1">
              <w:rPr>
                <w:rFonts w:eastAsia="Times New Roman"/>
                <w:noProof w:val="0"/>
                <w:color w:val="000000"/>
                <w:lang w:eastAsia="cs-CZ"/>
              </w:rPr>
              <w:t>Zkamenění</w:t>
            </w:r>
          </w:p>
        </w:tc>
        <w:tc>
          <w:tcPr>
            <w:tcW w:w="1593" w:type="dxa"/>
            <w:tcBorders>
              <w:top w:val="nil"/>
              <w:left w:val="nil"/>
              <w:bottom w:val="single" w:sz="4" w:space="0" w:color="auto"/>
              <w:right w:val="single" w:sz="4" w:space="0" w:color="auto"/>
            </w:tcBorders>
            <w:shd w:val="clear" w:color="auto" w:fill="auto"/>
            <w:vAlign w:val="center"/>
            <w:hideMark/>
          </w:tcPr>
          <w:p w:rsidR="003D54C1" w:rsidRPr="003D54C1" w:rsidRDefault="003D54C1" w:rsidP="003D54C1">
            <w:pPr>
              <w:spacing w:line="240" w:lineRule="auto"/>
              <w:jc w:val="left"/>
              <w:rPr>
                <w:rFonts w:eastAsia="Times New Roman"/>
                <w:noProof w:val="0"/>
                <w:color w:val="000000"/>
                <w:lang w:eastAsia="cs-CZ"/>
              </w:rPr>
            </w:pPr>
            <w:r w:rsidRPr="003D54C1">
              <w:rPr>
                <w:rFonts w:eastAsia="Times New Roman"/>
                <w:noProof w:val="0"/>
                <w:color w:val="000000"/>
                <w:lang w:eastAsia="cs-CZ"/>
              </w:rPr>
              <w:t>lámání kamene</w:t>
            </w:r>
          </w:p>
        </w:tc>
        <w:tc>
          <w:tcPr>
            <w:tcW w:w="545" w:type="dxa"/>
            <w:tcBorders>
              <w:top w:val="nil"/>
              <w:left w:val="nil"/>
              <w:bottom w:val="single" w:sz="4" w:space="0" w:color="auto"/>
              <w:right w:val="single" w:sz="4"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6</w:t>
            </w:r>
          </w:p>
        </w:tc>
      </w:tr>
      <w:tr w:rsidR="003D54C1" w:rsidRPr="003D54C1" w:rsidTr="003D54C1">
        <w:trPr>
          <w:trHeight w:val="227"/>
          <w:jc w:val="center"/>
        </w:trPr>
        <w:tc>
          <w:tcPr>
            <w:tcW w:w="1026" w:type="dxa"/>
            <w:tcBorders>
              <w:top w:val="nil"/>
              <w:left w:val="single" w:sz="4" w:space="0" w:color="auto"/>
              <w:bottom w:val="single" w:sz="4" w:space="0" w:color="auto"/>
              <w:right w:val="single" w:sz="4" w:space="0" w:color="auto"/>
            </w:tcBorders>
            <w:shd w:val="clear" w:color="auto" w:fill="auto"/>
            <w:vAlign w:val="center"/>
            <w:hideMark/>
          </w:tcPr>
          <w:p w:rsidR="003D54C1" w:rsidRPr="003D54C1" w:rsidRDefault="003D54C1" w:rsidP="003D54C1">
            <w:pPr>
              <w:spacing w:line="240" w:lineRule="auto"/>
              <w:jc w:val="left"/>
              <w:rPr>
                <w:rFonts w:eastAsia="Times New Roman"/>
                <w:b/>
                <w:bCs/>
                <w:noProof w:val="0"/>
                <w:color w:val="000000"/>
                <w:lang w:eastAsia="cs-CZ"/>
              </w:rPr>
            </w:pPr>
            <w:r w:rsidRPr="003D54C1">
              <w:rPr>
                <w:rFonts w:eastAsia="Times New Roman"/>
                <w:b/>
                <w:bCs/>
                <w:noProof w:val="0"/>
                <w:color w:val="000000"/>
                <w:lang w:eastAsia="cs-CZ"/>
              </w:rPr>
              <w:t>Vzduch</w:t>
            </w:r>
          </w:p>
        </w:tc>
        <w:tc>
          <w:tcPr>
            <w:tcW w:w="1135" w:type="dxa"/>
            <w:tcBorders>
              <w:top w:val="nil"/>
              <w:left w:val="nil"/>
              <w:bottom w:val="single" w:sz="4" w:space="0" w:color="auto"/>
              <w:right w:val="single" w:sz="4" w:space="0" w:color="auto"/>
            </w:tcBorders>
            <w:shd w:val="clear" w:color="auto" w:fill="auto"/>
            <w:vAlign w:val="center"/>
            <w:hideMark/>
          </w:tcPr>
          <w:p w:rsidR="003D54C1" w:rsidRPr="003D54C1" w:rsidRDefault="003D54C1" w:rsidP="003D54C1">
            <w:pPr>
              <w:spacing w:line="240" w:lineRule="auto"/>
              <w:jc w:val="left"/>
              <w:rPr>
                <w:rFonts w:eastAsia="Times New Roman"/>
                <w:noProof w:val="0"/>
                <w:color w:val="000000"/>
                <w:lang w:eastAsia="cs-CZ"/>
              </w:rPr>
            </w:pPr>
            <w:r w:rsidRPr="003D54C1">
              <w:rPr>
                <w:rFonts w:eastAsia="Times New Roman"/>
                <w:noProof w:val="0"/>
                <w:color w:val="000000"/>
                <w:lang w:eastAsia="cs-CZ"/>
              </w:rPr>
              <w:t>Sylfa</w:t>
            </w:r>
          </w:p>
        </w:tc>
        <w:tc>
          <w:tcPr>
            <w:tcW w:w="1135" w:type="dxa"/>
            <w:tcBorders>
              <w:top w:val="nil"/>
              <w:left w:val="nil"/>
              <w:bottom w:val="single" w:sz="4" w:space="0" w:color="auto"/>
              <w:right w:val="single" w:sz="4" w:space="0" w:color="auto"/>
            </w:tcBorders>
            <w:shd w:val="clear" w:color="auto" w:fill="auto"/>
            <w:vAlign w:val="center"/>
            <w:hideMark/>
          </w:tcPr>
          <w:p w:rsidR="003D54C1" w:rsidRPr="003D54C1" w:rsidRDefault="003D54C1" w:rsidP="003D54C1">
            <w:pPr>
              <w:spacing w:line="240" w:lineRule="auto"/>
              <w:jc w:val="left"/>
              <w:rPr>
                <w:rFonts w:eastAsia="Times New Roman"/>
                <w:noProof w:val="0"/>
                <w:color w:val="000000"/>
                <w:lang w:eastAsia="cs-CZ"/>
              </w:rPr>
            </w:pPr>
            <w:r w:rsidRPr="003D54C1">
              <w:rPr>
                <w:rFonts w:eastAsia="Times New Roman"/>
                <w:noProof w:val="0"/>
                <w:color w:val="000000"/>
                <w:lang w:eastAsia="cs-CZ"/>
              </w:rPr>
              <w:t>Vzdušný vír</w:t>
            </w:r>
          </w:p>
        </w:tc>
        <w:tc>
          <w:tcPr>
            <w:tcW w:w="2401" w:type="dxa"/>
            <w:tcBorders>
              <w:top w:val="nil"/>
              <w:left w:val="nil"/>
              <w:bottom w:val="single" w:sz="4" w:space="0" w:color="auto"/>
              <w:right w:val="single" w:sz="4" w:space="0" w:color="auto"/>
            </w:tcBorders>
            <w:shd w:val="clear" w:color="auto" w:fill="auto"/>
            <w:vAlign w:val="center"/>
            <w:hideMark/>
          </w:tcPr>
          <w:p w:rsidR="003D54C1" w:rsidRPr="003D54C1" w:rsidRDefault="003D54C1" w:rsidP="003D54C1">
            <w:pPr>
              <w:spacing w:line="240" w:lineRule="auto"/>
              <w:jc w:val="left"/>
              <w:rPr>
                <w:rFonts w:eastAsia="Times New Roman"/>
                <w:noProof w:val="0"/>
                <w:color w:val="000000"/>
                <w:lang w:eastAsia="cs-CZ"/>
              </w:rPr>
            </w:pPr>
            <w:r w:rsidRPr="003D54C1">
              <w:rPr>
                <w:rFonts w:eastAsia="Times New Roman"/>
                <w:noProof w:val="0"/>
                <w:color w:val="000000"/>
                <w:lang w:eastAsia="cs-CZ"/>
              </w:rPr>
              <w:t xml:space="preserve">RCH +2, </w:t>
            </w:r>
            <w:proofErr w:type="spellStart"/>
            <w:r w:rsidRPr="003D54C1">
              <w:rPr>
                <w:rFonts w:eastAsia="Times New Roman"/>
                <w:noProof w:val="0"/>
                <w:color w:val="000000"/>
                <w:lang w:eastAsia="cs-CZ"/>
              </w:rPr>
              <w:t>sSil</w:t>
            </w:r>
            <w:proofErr w:type="spellEnd"/>
            <w:r w:rsidRPr="003D54C1">
              <w:rPr>
                <w:rFonts w:eastAsia="Times New Roman"/>
                <w:noProof w:val="0"/>
                <w:color w:val="000000"/>
                <w:lang w:eastAsia="cs-CZ"/>
              </w:rPr>
              <w:t xml:space="preserve"> -3, </w:t>
            </w:r>
            <w:proofErr w:type="spellStart"/>
            <w:r w:rsidRPr="003D54C1">
              <w:rPr>
                <w:rFonts w:eastAsia="Times New Roman"/>
                <w:noProof w:val="0"/>
                <w:color w:val="000000"/>
                <w:lang w:eastAsia="cs-CZ"/>
              </w:rPr>
              <w:t>sObr</w:t>
            </w:r>
            <w:proofErr w:type="spellEnd"/>
            <w:r w:rsidRPr="003D54C1">
              <w:rPr>
                <w:rFonts w:eastAsia="Times New Roman"/>
                <w:noProof w:val="0"/>
                <w:color w:val="000000"/>
                <w:lang w:eastAsia="cs-CZ"/>
              </w:rPr>
              <w:t xml:space="preserve"> +3</w:t>
            </w:r>
          </w:p>
        </w:tc>
        <w:tc>
          <w:tcPr>
            <w:tcW w:w="1310" w:type="dxa"/>
            <w:tcBorders>
              <w:top w:val="nil"/>
              <w:left w:val="nil"/>
              <w:bottom w:val="single" w:sz="4" w:space="0" w:color="auto"/>
              <w:right w:val="single" w:sz="4" w:space="0" w:color="auto"/>
            </w:tcBorders>
            <w:shd w:val="clear" w:color="auto" w:fill="auto"/>
            <w:vAlign w:val="center"/>
            <w:hideMark/>
          </w:tcPr>
          <w:p w:rsidR="003D54C1" w:rsidRPr="003D54C1" w:rsidRDefault="003D54C1" w:rsidP="003D54C1">
            <w:pPr>
              <w:spacing w:line="240" w:lineRule="auto"/>
              <w:jc w:val="left"/>
              <w:rPr>
                <w:rFonts w:eastAsia="Times New Roman"/>
                <w:noProof w:val="0"/>
                <w:color w:val="000000"/>
                <w:lang w:eastAsia="cs-CZ"/>
              </w:rPr>
            </w:pPr>
            <w:r w:rsidRPr="003D54C1">
              <w:rPr>
                <w:rFonts w:eastAsia="Times New Roman"/>
                <w:noProof w:val="0"/>
                <w:color w:val="000000"/>
                <w:lang w:eastAsia="cs-CZ"/>
              </w:rPr>
              <w:t>Udušení</w:t>
            </w:r>
          </w:p>
        </w:tc>
        <w:tc>
          <w:tcPr>
            <w:tcW w:w="1593" w:type="dxa"/>
            <w:tcBorders>
              <w:top w:val="nil"/>
              <w:left w:val="nil"/>
              <w:bottom w:val="single" w:sz="4" w:space="0" w:color="auto"/>
              <w:right w:val="single" w:sz="4" w:space="0" w:color="auto"/>
            </w:tcBorders>
            <w:shd w:val="clear" w:color="auto" w:fill="auto"/>
            <w:vAlign w:val="center"/>
            <w:hideMark/>
          </w:tcPr>
          <w:p w:rsidR="003D54C1" w:rsidRPr="003D54C1" w:rsidRDefault="003D54C1" w:rsidP="003D54C1">
            <w:pPr>
              <w:spacing w:line="240" w:lineRule="auto"/>
              <w:jc w:val="left"/>
              <w:rPr>
                <w:rFonts w:eastAsia="Times New Roman"/>
                <w:noProof w:val="0"/>
                <w:color w:val="000000"/>
                <w:lang w:eastAsia="cs-CZ"/>
              </w:rPr>
            </w:pPr>
            <w:r w:rsidRPr="003D54C1">
              <w:rPr>
                <w:rFonts w:eastAsia="Times New Roman"/>
                <w:noProof w:val="0"/>
                <w:color w:val="000000"/>
                <w:lang w:eastAsia="cs-CZ"/>
              </w:rPr>
              <w:t>vítr</w:t>
            </w:r>
          </w:p>
        </w:tc>
        <w:tc>
          <w:tcPr>
            <w:tcW w:w="545" w:type="dxa"/>
            <w:tcBorders>
              <w:top w:val="nil"/>
              <w:left w:val="nil"/>
              <w:bottom w:val="single" w:sz="4" w:space="0" w:color="auto"/>
              <w:right w:val="single" w:sz="4"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1</w:t>
            </w:r>
          </w:p>
        </w:tc>
      </w:tr>
    </w:tbl>
    <w:p w:rsidR="003D54C1" w:rsidRPr="003D54C1" w:rsidRDefault="003D54C1" w:rsidP="003D54C1">
      <w:pPr>
        <w:widowControl w:val="0"/>
        <w:spacing w:line="240" w:lineRule="auto"/>
        <w:ind w:left="142" w:hanging="142"/>
        <w:rPr>
          <w:rFonts w:eastAsia="Arial"/>
          <w:lang w:eastAsia="cs-CZ"/>
        </w:rPr>
      </w:pPr>
    </w:p>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 xml:space="preserve">Některé základní údaje však mají všichni společné a ty shrnuje Tabulka elementálů, spolu s jejich dalšími vlastnostmi. Více informací o elementálech je uvedeno v Okultismu. </w:t>
      </w:r>
    </w:p>
    <w:tbl>
      <w:tblPr>
        <w:tblW w:w="6859" w:type="dxa"/>
        <w:jc w:val="center"/>
        <w:tblCellMar>
          <w:left w:w="70" w:type="dxa"/>
          <w:right w:w="70" w:type="dxa"/>
        </w:tblCellMar>
        <w:tblLook w:val="04A0" w:firstRow="1" w:lastRow="0" w:firstColumn="1" w:lastColumn="0" w:noHBand="0" w:noVBand="1"/>
      </w:tblPr>
      <w:tblGrid>
        <w:gridCol w:w="742"/>
        <w:gridCol w:w="737"/>
        <w:gridCol w:w="1020"/>
        <w:gridCol w:w="955"/>
        <w:gridCol w:w="955"/>
        <w:gridCol w:w="866"/>
        <w:gridCol w:w="609"/>
        <w:gridCol w:w="479"/>
        <w:gridCol w:w="496"/>
      </w:tblGrid>
      <w:tr w:rsidR="003D54C1" w:rsidRPr="003D54C1" w:rsidTr="003D54C1">
        <w:trPr>
          <w:trHeight w:val="372"/>
          <w:jc w:val="center"/>
        </w:trPr>
        <w:tc>
          <w:tcPr>
            <w:tcW w:w="6859" w:type="dxa"/>
            <w:gridSpan w:val="9"/>
            <w:tcBorders>
              <w:top w:val="single" w:sz="8" w:space="0" w:color="auto"/>
              <w:left w:val="single" w:sz="8" w:space="0" w:color="auto"/>
              <w:bottom w:val="single" w:sz="8" w:space="0" w:color="auto"/>
              <w:right w:val="single" w:sz="8" w:space="0" w:color="000000"/>
            </w:tcBorders>
            <w:shd w:val="clear" w:color="auto" w:fill="auto"/>
            <w:vAlign w:val="center"/>
            <w:hideMark/>
          </w:tcPr>
          <w:p w:rsidR="003D54C1" w:rsidRPr="003D54C1" w:rsidRDefault="003D54C1" w:rsidP="003D54C1">
            <w:pPr>
              <w:spacing w:line="240" w:lineRule="auto"/>
              <w:jc w:val="center"/>
              <w:rPr>
                <w:rFonts w:eastAsia="Times New Roman"/>
                <w:b/>
                <w:bCs/>
                <w:noProof w:val="0"/>
                <w:color w:val="000000"/>
                <w:lang w:eastAsia="cs-CZ"/>
              </w:rPr>
            </w:pPr>
            <w:r w:rsidRPr="003D54C1">
              <w:rPr>
                <w:rFonts w:eastAsia="Times New Roman"/>
                <w:b/>
                <w:bCs/>
                <w:noProof w:val="0"/>
                <w:color w:val="000000"/>
                <w:lang w:eastAsia="cs-CZ"/>
              </w:rPr>
              <w:t>TABULKA ELEMENTÁLŮ I</w:t>
            </w:r>
          </w:p>
        </w:tc>
      </w:tr>
      <w:tr w:rsidR="003D54C1" w:rsidRPr="003D54C1" w:rsidTr="003D54C1">
        <w:trPr>
          <w:trHeight w:val="480"/>
          <w:jc w:val="center"/>
        </w:trPr>
        <w:tc>
          <w:tcPr>
            <w:tcW w:w="742" w:type="dxa"/>
            <w:tcBorders>
              <w:top w:val="nil"/>
              <w:left w:val="single" w:sz="8" w:space="0" w:color="auto"/>
              <w:bottom w:val="single" w:sz="8" w:space="0" w:color="auto"/>
              <w:right w:val="single" w:sz="8" w:space="0" w:color="auto"/>
            </w:tcBorders>
            <w:shd w:val="clear" w:color="000000" w:fill="D7E4BC"/>
            <w:vAlign w:val="center"/>
            <w:hideMark/>
          </w:tcPr>
          <w:p w:rsidR="003D54C1" w:rsidRPr="003D54C1" w:rsidRDefault="003D54C1" w:rsidP="003D54C1">
            <w:pPr>
              <w:spacing w:line="240" w:lineRule="auto"/>
              <w:jc w:val="center"/>
              <w:rPr>
                <w:rFonts w:eastAsia="Times New Roman"/>
                <w:b/>
                <w:bCs/>
                <w:noProof w:val="0"/>
                <w:color w:val="000000"/>
                <w:lang w:eastAsia="cs-CZ"/>
              </w:rPr>
            </w:pPr>
            <w:r w:rsidRPr="003D54C1">
              <w:rPr>
                <w:rFonts w:eastAsia="Times New Roman"/>
                <w:b/>
                <w:bCs/>
                <w:noProof w:val="0"/>
                <w:color w:val="000000"/>
                <w:lang w:eastAsia="cs-CZ"/>
              </w:rPr>
              <w:t>Stupeň</w:t>
            </w:r>
          </w:p>
        </w:tc>
        <w:tc>
          <w:tcPr>
            <w:tcW w:w="737" w:type="dxa"/>
            <w:tcBorders>
              <w:top w:val="nil"/>
              <w:left w:val="nil"/>
              <w:bottom w:val="single" w:sz="8" w:space="0" w:color="auto"/>
              <w:right w:val="single" w:sz="8" w:space="0" w:color="auto"/>
            </w:tcBorders>
            <w:shd w:val="clear" w:color="000000" w:fill="D7E4BC"/>
            <w:vAlign w:val="center"/>
            <w:hideMark/>
          </w:tcPr>
          <w:p w:rsidR="003D54C1" w:rsidRPr="003D54C1" w:rsidRDefault="003D54C1" w:rsidP="003D54C1">
            <w:pPr>
              <w:spacing w:line="240" w:lineRule="auto"/>
              <w:jc w:val="center"/>
              <w:rPr>
                <w:rFonts w:eastAsia="Times New Roman"/>
                <w:b/>
                <w:bCs/>
                <w:noProof w:val="0"/>
                <w:color w:val="000000"/>
                <w:lang w:eastAsia="cs-CZ"/>
              </w:rPr>
            </w:pPr>
            <w:proofErr w:type="spellStart"/>
            <w:r w:rsidRPr="003D54C1">
              <w:rPr>
                <w:rFonts w:eastAsia="Times New Roman"/>
                <w:b/>
                <w:bCs/>
                <w:noProof w:val="0"/>
                <w:color w:val="000000"/>
                <w:lang w:eastAsia="cs-CZ"/>
              </w:rPr>
              <w:t>Žvtsch</w:t>
            </w:r>
            <w:proofErr w:type="spellEnd"/>
          </w:p>
        </w:tc>
        <w:tc>
          <w:tcPr>
            <w:tcW w:w="1020" w:type="dxa"/>
            <w:tcBorders>
              <w:top w:val="nil"/>
              <w:left w:val="nil"/>
              <w:bottom w:val="single" w:sz="8" w:space="0" w:color="auto"/>
              <w:right w:val="single" w:sz="8" w:space="0" w:color="auto"/>
            </w:tcBorders>
            <w:shd w:val="clear" w:color="000000" w:fill="D7E4BC"/>
            <w:vAlign w:val="center"/>
            <w:hideMark/>
          </w:tcPr>
          <w:p w:rsidR="003D54C1" w:rsidRPr="003D54C1" w:rsidRDefault="003D54C1" w:rsidP="003D54C1">
            <w:pPr>
              <w:spacing w:line="240" w:lineRule="auto"/>
              <w:jc w:val="center"/>
              <w:rPr>
                <w:rFonts w:eastAsia="Times New Roman"/>
                <w:b/>
                <w:bCs/>
                <w:noProof w:val="0"/>
                <w:color w:val="000000"/>
                <w:lang w:eastAsia="cs-CZ"/>
              </w:rPr>
            </w:pPr>
            <w:r w:rsidRPr="003D54C1">
              <w:rPr>
                <w:rFonts w:eastAsia="Times New Roman"/>
                <w:b/>
                <w:bCs/>
                <w:noProof w:val="0"/>
                <w:color w:val="000000"/>
                <w:lang w:eastAsia="cs-CZ"/>
              </w:rPr>
              <w:t>Vyvolání</w:t>
            </w:r>
          </w:p>
        </w:tc>
        <w:tc>
          <w:tcPr>
            <w:tcW w:w="955" w:type="dxa"/>
            <w:tcBorders>
              <w:top w:val="nil"/>
              <w:left w:val="nil"/>
              <w:bottom w:val="single" w:sz="8" w:space="0" w:color="auto"/>
              <w:right w:val="single" w:sz="8" w:space="0" w:color="auto"/>
            </w:tcBorders>
            <w:shd w:val="clear" w:color="000000" w:fill="D7E4BC"/>
            <w:vAlign w:val="center"/>
            <w:hideMark/>
          </w:tcPr>
          <w:p w:rsidR="003D54C1" w:rsidRPr="003D54C1" w:rsidRDefault="003D54C1" w:rsidP="003D54C1">
            <w:pPr>
              <w:spacing w:line="240" w:lineRule="auto"/>
              <w:jc w:val="center"/>
              <w:rPr>
                <w:rFonts w:eastAsia="Times New Roman"/>
                <w:b/>
                <w:bCs/>
                <w:noProof w:val="0"/>
                <w:color w:val="000000"/>
                <w:lang w:eastAsia="cs-CZ"/>
              </w:rPr>
            </w:pPr>
            <w:r w:rsidRPr="003D54C1">
              <w:rPr>
                <w:rFonts w:eastAsia="Times New Roman"/>
                <w:b/>
                <w:bCs/>
                <w:noProof w:val="0"/>
                <w:color w:val="000000"/>
                <w:lang w:eastAsia="cs-CZ"/>
              </w:rPr>
              <w:t xml:space="preserve">Vel. </w:t>
            </w:r>
          </w:p>
        </w:tc>
        <w:tc>
          <w:tcPr>
            <w:tcW w:w="955" w:type="dxa"/>
            <w:tcBorders>
              <w:top w:val="nil"/>
              <w:left w:val="nil"/>
              <w:bottom w:val="single" w:sz="8" w:space="0" w:color="auto"/>
              <w:right w:val="single" w:sz="8" w:space="0" w:color="auto"/>
            </w:tcBorders>
            <w:shd w:val="clear" w:color="000000" w:fill="D7E4BC"/>
            <w:vAlign w:val="center"/>
            <w:hideMark/>
          </w:tcPr>
          <w:p w:rsidR="003D54C1" w:rsidRPr="003D54C1" w:rsidRDefault="003D54C1" w:rsidP="003D54C1">
            <w:pPr>
              <w:spacing w:line="240" w:lineRule="auto"/>
              <w:jc w:val="center"/>
              <w:rPr>
                <w:rFonts w:eastAsia="Times New Roman"/>
                <w:b/>
                <w:bCs/>
                <w:noProof w:val="0"/>
                <w:color w:val="000000"/>
                <w:lang w:eastAsia="cs-CZ"/>
              </w:rPr>
            </w:pPr>
            <w:r w:rsidRPr="003D54C1">
              <w:rPr>
                <w:rFonts w:eastAsia="Times New Roman"/>
                <w:b/>
                <w:bCs/>
                <w:noProof w:val="0"/>
                <w:color w:val="000000"/>
                <w:lang w:eastAsia="cs-CZ"/>
              </w:rPr>
              <w:t>Rozměr</w:t>
            </w:r>
          </w:p>
        </w:tc>
        <w:tc>
          <w:tcPr>
            <w:tcW w:w="866" w:type="dxa"/>
            <w:tcBorders>
              <w:top w:val="nil"/>
              <w:left w:val="nil"/>
              <w:bottom w:val="single" w:sz="8" w:space="0" w:color="auto"/>
              <w:right w:val="single" w:sz="8" w:space="0" w:color="auto"/>
            </w:tcBorders>
            <w:shd w:val="clear" w:color="000000" w:fill="D7E4BC"/>
            <w:vAlign w:val="center"/>
            <w:hideMark/>
          </w:tcPr>
          <w:p w:rsidR="003D54C1" w:rsidRPr="003D54C1" w:rsidRDefault="003D54C1" w:rsidP="003D54C1">
            <w:pPr>
              <w:spacing w:line="240" w:lineRule="auto"/>
              <w:jc w:val="center"/>
              <w:rPr>
                <w:rFonts w:eastAsia="Times New Roman"/>
                <w:b/>
                <w:bCs/>
                <w:noProof w:val="0"/>
                <w:color w:val="000000"/>
                <w:lang w:eastAsia="cs-CZ"/>
              </w:rPr>
            </w:pPr>
            <w:r w:rsidRPr="003D54C1">
              <w:rPr>
                <w:rFonts w:eastAsia="Times New Roman"/>
                <w:b/>
                <w:bCs/>
                <w:noProof w:val="0"/>
                <w:color w:val="000000"/>
                <w:lang w:eastAsia="cs-CZ"/>
              </w:rPr>
              <w:t>ZÚČ / ZZ</w:t>
            </w:r>
          </w:p>
        </w:tc>
        <w:tc>
          <w:tcPr>
            <w:tcW w:w="609" w:type="dxa"/>
            <w:tcBorders>
              <w:top w:val="nil"/>
              <w:left w:val="nil"/>
              <w:bottom w:val="single" w:sz="8" w:space="0" w:color="auto"/>
              <w:right w:val="single" w:sz="8" w:space="0" w:color="auto"/>
            </w:tcBorders>
            <w:shd w:val="clear" w:color="000000" w:fill="D7E4BC"/>
            <w:vAlign w:val="center"/>
            <w:hideMark/>
          </w:tcPr>
          <w:p w:rsidR="003D54C1" w:rsidRPr="003D54C1" w:rsidRDefault="003D54C1" w:rsidP="003D54C1">
            <w:pPr>
              <w:spacing w:line="240" w:lineRule="auto"/>
              <w:jc w:val="center"/>
              <w:rPr>
                <w:rFonts w:eastAsia="Times New Roman"/>
                <w:b/>
                <w:bCs/>
                <w:noProof w:val="0"/>
                <w:color w:val="000000"/>
                <w:lang w:eastAsia="cs-CZ"/>
              </w:rPr>
            </w:pPr>
            <w:proofErr w:type="gramStart"/>
            <w:r w:rsidRPr="003D54C1">
              <w:rPr>
                <w:rFonts w:eastAsia="Times New Roman"/>
                <w:b/>
                <w:bCs/>
                <w:noProof w:val="0"/>
                <w:color w:val="000000"/>
                <w:lang w:eastAsia="cs-CZ"/>
              </w:rPr>
              <w:t>K OČ</w:t>
            </w:r>
            <w:proofErr w:type="gramEnd"/>
          </w:p>
        </w:tc>
        <w:tc>
          <w:tcPr>
            <w:tcW w:w="479" w:type="dxa"/>
            <w:tcBorders>
              <w:top w:val="nil"/>
              <w:left w:val="nil"/>
              <w:bottom w:val="single" w:sz="8" w:space="0" w:color="auto"/>
              <w:right w:val="single" w:sz="8" w:space="0" w:color="auto"/>
            </w:tcBorders>
            <w:shd w:val="clear" w:color="000000" w:fill="D7E4BC"/>
            <w:vAlign w:val="center"/>
            <w:hideMark/>
          </w:tcPr>
          <w:p w:rsidR="003D54C1" w:rsidRPr="003D54C1" w:rsidRDefault="003D54C1" w:rsidP="003D54C1">
            <w:pPr>
              <w:spacing w:line="240" w:lineRule="auto"/>
              <w:jc w:val="center"/>
              <w:rPr>
                <w:rFonts w:eastAsia="Times New Roman"/>
                <w:b/>
                <w:bCs/>
                <w:noProof w:val="0"/>
                <w:color w:val="000000"/>
                <w:lang w:eastAsia="cs-CZ"/>
              </w:rPr>
            </w:pPr>
            <w:r w:rsidRPr="003D54C1">
              <w:rPr>
                <w:rFonts w:eastAsia="Times New Roman"/>
                <w:b/>
                <w:bCs/>
                <w:noProof w:val="0"/>
                <w:color w:val="000000"/>
                <w:lang w:eastAsia="cs-CZ"/>
              </w:rPr>
              <w:t>Sil</w:t>
            </w:r>
          </w:p>
        </w:tc>
        <w:tc>
          <w:tcPr>
            <w:tcW w:w="496" w:type="dxa"/>
            <w:tcBorders>
              <w:top w:val="nil"/>
              <w:left w:val="nil"/>
              <w:bottom w:val="single" w:sz="8" w:space="0" w:color="auto"/>
              <w:right w:val="single" w:sz="8" w:space="0" w:color="auto"/>
            </w:tcBorders>
            <w:shd w:val="clear" w:color="000000" w:fill="D7E4BC"/>
            <w:vAlign w:val="center"/>
            <w:hideMark/>
          </w:tcPr>
          <w:p w:rsidR="003D54C1" w:rsidRPr="003D54C1" w:rsidRDefault="003D54C1" w:rsidP="003D54C1">
            <w:pPr>
              <w:spacing w:line="240" w:lineRule="auto"/>
              <w:jc w:val="center"/>
              <w:rPr>
                <w:rFonts w:eastAsia="Times New Roman"/>
                <w:b/>
                <w:bCs/>
                <w:noProof w:val="0"/>
                <w:color w:val="000000"/>
                <w:lang w:eastAsia="cs-CZ"/>
              </w:rPr>
            </w:pPr>
            <w:r w:rsidRPr="003D54C1">
              <w:rPr>
                <w:rFonts w:eastAsia="Times New Roman"/>
                <w:b/>
                <w:bCs/>
                <w:noProof w:val="0"/>
                <w:color w:val="000000"/>
                <w:lang w:eastAsia="cs-CZ"/>
              </w:rPr>
              <w:t>Obr</w:t>
            </w:r>
          </w:p>
        </w:tc>
      </w:tr>
      <w:tr w:rsidR="003D54C1" w:rsidRPr="003D54C1" w:rsidTr="003D54C1">
        <w:trPr>
          <w:trHeight w:val="279"/>
          <w:jc w:val="center"/>
        </w:trPr>
        <w:tc>
          <w:tcPr>
            <w:tcW w:w="742" w:type="dxa"/>
            <w:tcBorders>
              <w:top w:val="nil"/>
              <w:left w:val="single" w:sz="8" w:space="0" w:color="auto"/>
              <w:bottom w:val="single" w:sz="8" w:space="0" w:color="auto"/>
              <w:right w:val="single" w:sz="8" w:space="0" w:color="auto"/>
            </w:tcBorders>
            <w:shd w:val="clear" w:color="auto" w:fill="auto"/>
            <w:noWrap/>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I</w:t>
            </w:r>
          </w:p>
        </w:tc>
        <w:tc>
          <w:tcPr>
            <w:tcW w:w="737" w:type="dxa"/>
            <w:tcBorders>
              <w:top w:val="nil"/>
              <w:left w:val="nil"/>
              <w:bottom w:val="single" w:sz="8" w:space="0" w:color="auto"/>
              <w:right w:val="single" w:sz="8"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1</w:t>
            </w:r>
          </w:p>
        </w:tc>
        <w:tc>
          <w:tcPr>
            <w:tcW w:w="1020" w:type="dxa"/>
            <w:tcBorders>
              <w:top w:val="nil"/>
              <w:left w:val="nil"/>
              <w:bottom w:val="single" w:sz="8" w:space="0" w:color="auto"/>
              <w:right w:val="single" w:sz="8"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20 mg</w:t>
            </w:r>
          </w:p>
        </w:tc>
        <w:tc>
          <w:tcPr>
            <w:tcW w:w="955" w:type="dxa"/>
            <w:tcBorders>
              <w:top w:val="nil"/>
              <w:left w:val="nil"/>
              <w:bottom w:val="single" w:sz="8" w:space="0" w:color="auto"/>
              <w:right w:val="single" w:sz="8"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proofErr w:type="spellStart"/>
            <w:r w:rsidRPr="003D54C1">
              <w:rPr>
                <w:rFonts w:eastAsia="Times New Roman"/>
                <w:noProof w:val="0"/>
                <w:color w:val="000000"/>
                <w:lang w:eastAsia="cs-CZ"/>
              </w:rPr>
              <w:t>Am</w:t>
            </w:r>
            <w:proofErr w:type="spellEnd"/>
          </w:p>
        </w:tc>
        <w:tc>
          <w:tcPr>
            <w:tcW w:w="955" w:type="dxa"/>
            <w:tcBorders>
              <w:top w:val="nil"/>
              <w:left w:val="nil"/>
              <w:bottom w:val="single" w:sz="8" w:space="0" w:color="auto"/>
              <w:right w:val="single" w:sz="8"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40 cm</w:t>
            </w:r>
          </w:p>
        </w:tc>
        <w:tc>
          <w:tcPr>
            <w:tcW w:w="866" w:type="dxa"/>
            <w:tcBorders>
              <w:top w:val="nil"/>
              <w:left w:val="nil"/>
              <w:bottom w:val="single" w:sz="8" w:space="0" w:color="auto"/>
              <w:right w:val="single" w:sz="8"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1 / 1</w:t>
            </w:r>
          </w:p>
        </w:tc>
        <w:tc>
          <w:tcPr>
            <w:tcW w:w="609" w:type="dxa"/>
            <w:tcBorders>
              <w:top w:val="nil"/>
              <w:left w:val="nil"/>
              <w:bottom w:val="single" w:sz="8" w:space="0" w:color="auto"/>
              <w:right w:val="single" w:sz="8"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0</w:t>
            </w:r>
          </w:p>
        </w:tc>
        <w:tc>
          <w:tcPr>
            <w:tcW w:w="479" w:type="dxa"/>
            <w:tcBorders>
              <w:top w:val="nil"/>
              <w:left w:val="nil"/>
              <w:bottom w:val="single" w:sz="8" w:space="0" w:color="auto"/>
              <w:right w:val="single" w:sz="8"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8</w:t>
            </w:r>
          </w:p>
        </w:tc>
        <w:tc>
          <w:tcPr>
            <w:tcW w:w="496" w:type="dxa"/>
            <w:tcBorders>
              <w:top w:val="nil"/>
              <w:left w:val="nil"/>
              <w:bottom w:val="single" w:sz="8" w:space="0" w:color="auto"/>
              <w:right w:val="single" w:sz="8"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10</w:t>
            </w:r>
          </w:p>
        </w:tc>
      </w:tr>
      <w:tr w:rsidR="003D54C1" w:rsidRPr="003D54C1" w:rsidTr="003D54C1">
        <w:trPr>
          <w:trHeight w:val="279"/>
          <w:jc w:val="center"/>
        </w:trPr>
        <w:tc>
          <w:tcPr>
            <w:tcW w:w="742" w:type="dxa"/>
            <w:tcBorders>
              <w:top w:val="nil"/>
              <w:left w:val="single" w:sz="8" w:space="0" w:color="auto"/>
              <w:bottom w:val="single" w:sz="8" w:space="0" w:color="auto"/>
              <w:right w:val="single" w:sz="8" w:space="0" w:color="auto"/>
            </w:tcBorders>
            <w:shd w:val="clear" w:color="auto" w:fill="auto"/>
            <w:noWrap/>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II</w:t>
            </w:r>
          </w:p>
        </w:tc>
        <w:tc>
          <w:tcPr>
            <w:tcW w:w="737" w:type="dxa"/>
            <w:tcBorders>
              <w:top w:val="nil"/>
              <w:left w:val="nil"/>
              <w:bottom w:val="single" w:sz="8" w:space="0" w:color="auto"/>
              <w:right w:val="single" w:sz="8"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2</w:t>
            </w:r>
          </w:p>
        </w:tc>
        <w:tc>
          <w:tcPr>
            <w:tcW w:w="1020" w:type="dxa"/>
            <w:tcBorders>
              <w:top w:val="nil"/>
              <w:left w:val="nil"/>
              <w:bottom w:val="single" w:sz="8" w:space="0" w:color="auto"/>
              <w:right w:val="single" w:sz="8"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40 mg</w:t>
            </w:r>
          </w:p>
        </w:tc>
        <w:tc>
          <w:tcPr>
            <w:tcW w:w="955" w:type="dxa"/>
            <w:tcBorders>
              <w:top w:val="nil"/>
              <w:left w:val="nil"/>
              <w:bottom w:val="single" w:sz="8" w:space="0" w:color="auto"/>
              <w:right w:val="single" w:sz="8"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A</w:t>
            </w:r>
          </w:p>
        </w:tc>
        <w:tc>
          <w:tcPr>
            <w:tcW w:w="955" w:type="dxa"/>
            <w:tcBorders>
              <w:top w:val="nil"/>
              <w:left w:val="nil"/>
              <w:bottom w:val="single" w:sz="8" w:space="0" w:color="auto"/>
              <w:right w:val="single" w:sz="8"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80 cm</w:t>
            </w:r>
          </w:p>
        </w:tc>
        <w:tc>
          <w:tcPr>
            <w:tcW w:w="866" w:type="dxa"/>
            <w:tcBorders>
              <w:top w:val="nil"/>
              <w:left w:val="nil"/>
              <w:bottom w:val="single" w:sz="8" w:space="0" w:color="auto"/>
              <w:right w:val="single" w:sz="8"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2 / 2</w:t>
            </w:r>
          </w:p>
        </w:tc>
        <w:tc>
          <w:tcPr>
            <w:tcW w:w="609" w:type="dxa"/>
            <w:tcBorders>
              <w:top w:val="nil"/>
              <w:left w:val="nil"/>
              <w:bottom w:val="single" w:sz="8" w:space="0" w:color="auto"/>
              <w:right w:val="single" w:sz="8"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0</w:t>
            </w:r>
          </w:p>
        </w:tc>
        <w:tc>
          <w:tcPr>
            <w:tcW w:w="479" w:type="dxa"/>
            <w:tcBorders>
              <w:top w:val="nil"/>
              <w:left w:val="nil"/>
              <w:bottom w:val="single" w:sz="8" w:space="0" w:color="auto"/>
              <w:right w:val="single" w:sz="8"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10</w:t>
            </w:r>
          </w:p>
        </w:tc>
        <w:tc>
          <w:tcPr>
            <w:tcW w:w="496" w:type="dxa"/>
            <w:tcBorders>
              <w:top w:val="nil"/>
              <w:left w:val="nil"/>
              <w:bottom w:val="single" w:sz="8" w:space="0" w:color="auto"/>
              <w:right w:val="single" w:sz="8"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11</w:t>
            </w:r>
          </w:p>
        </w:tc>
      </w:tr>
      <w:tr w:rsidR="003D54C1" w:rsidRPr="003D54C1" w:rsidTr="003D54C1">
        <w:trPr>
          <w:trHeight w:val="279"/>
          <w:jc w:val="center"/>
        </w:trPr>
        <w:tc>
          <w:tcPr>
            <w:tcW w:w="742" w:type="dxa"/>
            <w:tcBorders>
              <w:top w:val="nil"/>
              <w:left w:val="single" w:sz="8" w:space="0" w:color="auto"/>
              <w:bottom w:val="single" w:sz="8" w:space="0" w:color="auto"/>
              <w:right w:val="single" w:sz="8" w:space="0" w:color="auto"/>
            </w:tcBorders>
            <w:shd w:val="clear" w:color="auto" w:fill="auto"/>
            <w:noWrap/>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III</w:t>
            </w:r>
          </w:p>
        </w:tc>
        <w:tc>
          <w:tcPr>
            <w:tcW w:w="737" w:type="dxa"/>
            <w:tcBorders>
              <w:top w:val="nil"/>
              <w:left w:val="nil"/>
              <w:bottom w:val="single" w:sz="8" w:space="0" w:color="auto"/>
              <w:right w:val="single" w:sz="8"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4</w:t>
            </w:r>
          </w:p>
        </w:tc>
        <w:tc>
          <w:tcPr>
            <w:tcW w:w="1020" w:type="dxa"/>
            <w:tcBorders>
              <w:top w:val="nil"/>
              <w:left w:val="nil"/>
              <w:bottom w:val="single" w:sz="8" w:space="0" w:color="auto"/>
              <w:right w:val="single" w:sz="8"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60 mg</w:t>
            </w:r>
          </w:p>
        </w:tc>
        <w:tc>
          <w:tcPr>
            <w:tcW w:w="955" w:type="dxa"/>
            <w:tcBorders>
              <w:top w:val="nil"/>
              <w:left w:val="nil"/>
              <w:bottom w:val="single" w:sz="8" w:space="0" w:color="auto"/>
              <w:right w:val="single" w:sz="8"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A</w:t>
            </w:r>
          </w:p>
        </w:tc>
        <w:tc>
          <w:tcPr>
            <w:tcW w:w="955" w:type="dxa"/>
            <w:tcBorders>
              <w:top w:val="nil"/>
              <w:left w:val="nil"/>
              <w:bottom w:val="single" w:sz="8" w:space="0" w:color="auto"/>
              <w:right w:val="single" w:sz="8"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120 cm</w:t>
            </w:r>
          </w:p>
        </w:tc>
        <w:tc>
          <w:tcPr>
            <w:tcW w:w="866" w:type="dxa"/>
            <w:tcBorders>
              <w:top w:val="nil"/>
              <w:left w:val="nil"/>
              <w:bottom w:val="single" w:sz="8" w:space="0" w:color="auto"/>
              <w:right w:val="single" w:sz="8"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3 / 3</w:t>
            </w:r>
          </w:p>
        </w:tc>
        <w:tc>
          <w:tcPr>
            <w:tcW w:w="609" w:type="dxa"/>
            <w:tcBorders>
              <w:top w:val="nil"/>
              <w:left w:val="nil"/>
              <w:bottom w:val="single" w:sz="8" w:space="0" w:color="auto"/>
              <w:right w:val="single" w:sz="8"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0</w:t>
            </w:r>
          </w:p>
        </w:tc>
        <w:tc>
          <w:tcPr>
            <w:tcW w:w="479" w:type="dxa"/>
            <w:tcBorders>
              <w:top w:val="nil"/>
              <w:left w:val="nil"/>
              <w:bottom w:val="single" w:sz="8" w:space="0" w:color="auto"/>
              <w:right w:val="single" w:sz="8"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12</w:t>
            </w:r>
          </w:p>
        </w:tc>
        <w:tc>
          <w:tcPr>
            <w:tcW w:w="496" w:type="dxa"/>
            <w:tcBorders>
              <w:top w:val="nil"/>
              <w:left w:val="nil"/>
              <w:bottom w:val="single" w:sz="8" w:space="0" w:color="auto"/>
              <w:right w:val="single" w:sz="8"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12</w:t>
            </w:r>
          </w:p>
        </w:tc>
      </w:tr>
      <w:tr w:rsidR="003D54C1" w:rsidRPr="003D54C1" w:rsidTr="003D54C1">
        <w:trPr>
          <w:trHeight w:val="279"/>
          <w:jc w:val="center"/>
        </w:trPr>
        <w:tc>
          <w:tcPr>
            <w:tcW w:w="742" w:type="dxa"/>
            <w:tcBorders>
              <w:top w:val="nil"/>
              <w:left w:val="single" w:sz="8" w:space="0" w:color="auto"/>
              <w:bottom w:val="single" w:sz="8" w:space="0" w:color="auto"/>
              <w:right w:val="single" w:sz="8" w:space="0" w:color="auto"/>
            </w:tcBorders>
            <w:shd w:val="clear" w:color="auto" w:fill="auto"/>
            <w:noWrap/>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IV</w:t>
            </w:r>
          </w:p>
        </w:tc>
        <w:tc>
          <w:tcPr>
            <w:tcW w:w="737" w:type="dxa"/>
            <w:tcBorders>
              <w:top w:val="nil"/>
              <w:left w:val="nil"/>
              <w:bottom w:val="single" w:sz="8" w:space="0" w:color="auto"/>
              <w:right w:val="single" w:sz="8"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6</w:t>
            </w:r>
          </w:p>
        </w:tc>
        <w:tc>
          <w:tcPr>
            <w:tcW w:w="1020" w:type="dxa"/>
            <w:tcBorders>
              <w:top w:val="nil"/>
              <w:left w:val="nil"/>
              <w:bottom w:val="single" w:sz="8" w:space="0" w:color="auto"/>
              <w:right w:val="single" w:sz="8"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80 mg</w:t>
            </w:r>
          </w:p>
        </w:tc>
        <w:tc>
          <w:tcPr>
            <w:tcW w:w="955" w:type="dxa"/>
            <w:tcBorders>
              <w:top w:val="nil"/>
              <w:left w:val="nil"/>
              <w:bottom w:val="single" w:sz="8" w:space="0" w:color="auto"/>
              <w:right w:val="single" w:sz="8"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B</w:t>
            </w:r>
          </w:p>
        </w:tc>
        <w:tc>
          <w:tcPr>
            <w:tcW w:w="955" w:type="dxa"/>
            <w:tcBorders>
              <w:top w:val="nil"/>
              <w:left w:val="nil"/>
              <w:bottom w:val="single" w:sz="8" w:space="0" w:color="auto"/>
              <w:right w:val="single" w:sz="8"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160 cm</w:t>
            </w:r>
          </w:p>
        </w:tc>
        <w:tc>
          <w:tcPr>
            <w:tcW w:w="866" w:type="dxa"/>
            <w:tcBorders>
              <w:top w:val="nil"/>
              <w:left w:val="nil"/>
              <w:bottom w:val="single" w:sz="8" w:space="0" w:color="auto"/>
              <w:right w:val="single" w:sz="8"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4 / 4</w:t>
            </w:r>
          </w:p>
        </w:tc>
        <w:tc>
          <w:tcPr>
            <w:tcW w:w="609" w:type="dxa"/>
            <w:tcBorders>
              <w:top w:val="nil"/>
              <w:left w:val="nil"/>
              <w:bottom w:val="single" w:sz="8" w:space="0" w:color="auto"/>
              <w:right w:val="single" w:sz="8"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0</w:t>
            </w:r>
          </w:p>
        </w:tc>
        <w:tc>
          <w:tcPr>
            <w:tcW w:w="479" w:type="dxa"/>
            <w:tcBorders>
              <w:top w:val="nil"/>
              <w:left w:val="nil"/>
              <w:bottom w:val="single" w:sz="8" w:space="0" w:color="auto"/>
              <w:right w:val="single" w:sz="8"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14</w:t>
            </w:r>
          </w:p>
        </w:tc>
        <w:tc>
          <w:tcPr>
            <w:tcW w:w="496" w:type="dxa"/>
            <w:tcBorders>
              <w:top w:val="nil"/>
              <w:left w:val="nil"/>
              <w:bottom w:val="single" w:sz="8" w:space="0" w:color="auto"/>
              <w:right w:val="single" w:sz="8" w:space="0" w:color="auto"/>
            </w:tcBorders>
            <w:shd w:val="clear" w:color="auto" w:fill="auto"/>
            <w:vAlign w:val="center"/>
            <w:hideMark/>
          </w:tcPr>
          <w:p w:rsidR="003D54C1" w:rsidRPr="003D54C1" w:rsidRDefault="003D54C1" w:rsidP="003D54C1">
            <w:pPr>
              <w:spacing w:line="240" w:lineRule="auto"/>
              <w:jc w:val="center"/>
              <w:rPr>
                <w:rFonts w:eastAsia="Times New Roman"/>
                <w:noProof w:val="0"/>
                <w:color w:val="000000"/>
                <w:lang w:eastAsia="cs-CZ"/>
              </w:rPr>
            </w:pPr>
            <w:r w:rsidRPr="003D54C1">
              <w:rPr>
                <w:rFonts w:eastAsia="Times New Roman"/>
                <w:noProof w:val="0"/>
                <w:color w:val="000000"/>
                <w:lang w:eastAsia="cs-CZ"/>
              </w:rPr>
              <w:t>13</w:t>
            </w:r>
          </w:p>
        </w:tc>
      </w:tr>
    </w:tbl>
    <w:p w:rsidR="003D54C1" w:rsidRPr="003D54C1" w:rsidRDefault="003D54C1" w:rsidP="003D54C1">
      <w:pPr>
        <w:widowControl w:val="0"/>
        <w:spacing w:line="240" w:lineRule="auto"/>
        <w:ind w:left="142" w:hanging="142"/>
        <w:rPr>
          <w:rFonts w:eastAsia="Arial"/>
          <w:lang w:eastAsia="cs-CZ"/>
        </w:rPr>
      </w:pPr>
      <w:r w:rsidRPr="003D54C1">
        <w:rPr>
          <w:rFonts w:eastAsia="Arial"/>
          <w:lang w:eastAsia="cs-CZ"/>
        </w:rPr>
        <w:t xml:space="preserve">Pro všechny elementály platí, že nejpozději po tolika dnech, kolik je jejich žvtsch se vrací zpět do svého živlu. </w:t>
      </w:r>
    </w:p>
    <w:p w:rsidR="003D54C1" w:rsidRPr="003D54C1" w:rsidRDefault="003D54C1" w:rsidP="003D54C1">
      <w:pPr>
        <w:widowControl w:val="0"/>
        <w:spacing w:line="240" w:lineRule="auto"/>
        <w:ind w:left="142" w:hanging="142"/>
        <w:rPr>
          <w:rFonts w:eastAsia="Arial"/>
        </w:rPr>
      </w:pPr>
    </w:p>
    <w:p w:rsidR="003D54C1" w:rsidRPr="003D54C1" w:rsidRDefault="003D54C1" w:rsidP="003D54C1">
      <w:pPr>
        <w:widowControl w:val="0"/>
        <w:spacing w:line="240" w:lineRule="auto"/>
        <w:ind w:left="142" w:hanging="142"/>
        <w:jc w:val="center"/>
        <w:rPr>
          <w:rFonts w:eastAsia="Arial"/>
        </w:rPr>
      </w:pPr>
      <w:r w:rsidRPr="003D54C1">
        <w:rPr>
          <w:rFonts w:eastAsia="Arial"/>
          <w:b/>
        </w:rPr>
        <w:t xml:space="preserve">- </w:t>
      </w:r>
      <w:hyperlink w:anchor="Seznam" w:history="1">
        <w:r w:rsidRPr="003D54C1">
          <w:rPr>
            <w:rFonts w:eastAsia="Arial"/>
            <w:b/>
            <w:color w:val="0000FF"/>
            <w:u w:val="single"/>
          </w:rPr>
          <w:t>Zpět</w:t>
        </w:r>
      </w:hyperlink>
      <w:r w:rsidRPr="003D54C1">
        <w:rPr>
          <w:rFonts w:eastAsia="Arial"/>
          <w:b/>
        </w:rPr>
        <w:t xml:space="preserve"> -</w:t>
      </w:r>
    </w:p>
    <w:p w:rsidR="003D54C1" w:rsidRPr="003D54C1" w:rsidRDefault="003D54C1" w:rsidP="003D54C1">
      <w:pPr>
        <w:widowControl w:val="0"/>
        <w:spacing w:line="240" w:lineRule="auto"/>
        <w:ind w:left="142" w:hanging="142"/>
        <w:rPr>
          <w:rFonts w:eastAsia="Arial"/>
        </w:rPr>
      </w:pPr>
    </w:p>
    <w:p w:rsidR="0017733C" w:rsidRPr="0017733C" w:rsidRDefault="0017733C" w:rsidP="0017733C">
      <w:pPr>
        <w:widowControl w:val="0"/>
        <w:spacing w:line="240" w:lineRule="auto"/>
        <w:ind w:left="142" w:hanging="142"/>
        <w:rPr>
          <w:rFonts w:eastAsia="Arial"/>
        </w:rPr>
      </w:pPr>
      <w:r w:rsidRPr="0017733C">
        <w:rPr>
          <w:rFonts w:eastAsia="Arial"/>
          <w:u w:val="single"/>
        </w:rPr>
        <w:t xml:space="preserve">Schopnost: </w:t>
      </w:r>
      <w:bookmarkStart w:id="24" w:name="Woodoo"/>
      <w:r w:rsidRPr="0017733C">
        <w:rPr>
          <w:rFonts w:eastAsia="Arial"/>
          <w:b/>
          <w:sz w:val="24"/>
        </w:rPr>
        <w:t>Woo</w:t>
      </w:r>
      <w:bookmarkEnd w:id="24"/>
      <w:r w:rsidRPr="0017733C">
        <w:rPr>
          <w:rFonts w:eastAsia="Arial"/>
          <w:b/>
          <w:sz w:val="24"/>
        </w:rPr>
        <w:t>Doo</w:t>
      </w:r>
      <w:r w:rsidRPr="0017733C">
        <w:rPr>
          <w:rFonts w:eastAsia="Arial"/>
          <w:b/>
          <w:sz w:val="24"/>
        </w:rPr>
        <w:tab/>
      </w:r>
      <w:r w:rsidRPr="0017733C">
        <w:rPr>
          <w:rFonts w:eastAsia="Arial"/>
          <w:b/>
          <w:sz w:val="24"/>
        </w:rPr>
        <w:tab/>
      </w:r>
      <w:r w:rsidRPr="0017733C">
        <w:rPr>
          <w:rFonts w:eastAsia="Arial"/>
          <w:b/>
          <w:sz w:val="24"/>
        </w:rPr>
        <w:tab/>
      </w:r>
      <w:r w:rsidRPr="0017733C">
        <w:rPr>
          <w:rFonts w:eastAsia="Arial"/>
          <w:b/>
          <w:sz w:val="24"/>
        </w:rPr>
        <w:tab/>
      </w:r>
      <w:r w:rsidRPr="0017733C">
        <w:rPr>
          <w:rFonts w:eastAsia="Arial"/>
          <w:u w:val="single"/>
        </w:rPr>
        <w:t>Kategorie:</w:t>
      </w:r>
      <w:r w:rsidRPr="0017733C">
        <w:rPr>
          <w:rFonts w:eastAsia="Arial"/>
        </w:rPr>
        <w:t xml:space="preserve">   </w:t>
      </w:r>
      <w:r w:rsidRPr="0017733C">
        <w:rPr>
          <w:rFonts w:eastAsia="Arial"/>
          <w:b/>
          <w:color w:val="00B050"/>
        </w:rPr>
        <w:t>jedinečná</w:t>
      </w:r>
    </w:p>
    <w:p w:rsidR="0017733C" w:rsidRPr="0017733C" w:rsidRDefault="0017733C" w:rsidP="0017733C">
      <w:pPr>
        <w:widowControl w:val="0"/>
        <w:spacing w:line="240" w:lineRule="auto"/>
        <w:ind w:left="142" w:hanging="142"/>
        <w:rPr>
          <w:rFonts w:eastAsia="Arial"/>
        </w:rPr>
      </w:pPr>
      <w:r w:rsidRPr="0017733C">
        <w:rPr>
          <w:rFonts w:eastAsia="Arial"/>
          <w:lang w:eastAsia="cs-CZ"/>
        </w:rPr>
        <w:drawing>
          <wp:anchor distT="0" distB="0" distL="114300" distR="114300" simplePos="0" relativeHeight="251708416" behindDoc="0" locked="0" layoutInCell="1" allowOverlap="1" wp14:anchorId="5828E9E7" wp14:editId="34A22377">
            <wp:simplePos x="0" y="0"/>
            <wp:positionH relativeFrom="margin">
              <wp:posOffset>121920</wp:posOffset>
            </wp:positionH>
            <wp:positionV relativeFrom="paragraph">
              <wp:posOffset>90805</wp:posOffset>
            </wp:positionV>
            <wp:extent cx="251460" cy="254000"/>
            <wp:effectExtent l="0" t="0" r="0" b="0"/>
            <wp:wrapSquare wrapText="bothSides"/>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17733C">
        <w:rPr>
          <w:rFonts w:eastAsia="Arial"/>
          <w:u w:val="single"/>
        </w:rPr>
        <w:t>Zařazení</w:t>
      </w:r>
      <w:r w:rsidRPr="0017733C">
        <w:rPr>
          <w:rFonts w:eastAsia="Arial"/>
        </w:rPr>
        <w:t>: nebojová, aktvní</w:t>
      </w:r>
      <w:r w:rsidRPr="0017733C">
        <w:rPr>
          <w:rFonts w:eastAsia="Arial"/>
        </w:rPr>
        <w:tab/>
      </w:r>
      <w:r w:rsidRPr="0017733C">
        <w:rPr>
          <w:rFonts w:eastAsia="Arial"/>
          <w:u w:val="single"/>
        </w:rPr>
        <w:t>Dostupnost</w:t>
      </w:r>
      <w:r w:rsidRPr="0017733C">
        <w:rPr>
          <w:rFonts w:eastAsia="Arial"/>
        </w:rPr>
        <w:t xml:space="preserve">: </w:t>
      </w:r>
      <w:r w:rsidRPr="0017733C">
        <w:rPr>
          <w:rFonts w:eastAsia="Arial"/>
          <w:highlight w:val="green"/>
        </w:rPr>
        <w:t>základní</w:t>
      </w:r>
      <w:r w:rsidRPr="0017733C">
        <w:rPr>
          <w:rFonts w:eastAsia="Arial"/>
        </w:rPr>
        <w:t xml:space="preserve"> (1.-5. úr.) </w:t>
      </w:r>
      <w:r w:rsidRPr="0017733C">
        <w:rPr>
          <w:rFonts w:eastAsia="Arial"/>
        </w:rPr>
        <w:tab/>
      </w:r>
      <w:r w:rsidRPr="0017733C">
        <w:rPr>
          <w:rFonts w:eastAsia="Arial"/>
          <w:u w:val="single"/>
        </w:rPr>
        <w:t>Počet stupňů</w:t>
      </w:r>
      <w:r w:rsidRPr="0017733C">
        <w:rPr>
          <w:rFonts w:eastAsia="Arial"/>
        </w:rPr>
        <w:t>: 6</w:t>
      </w:r>
      <w:r w:rsidRPr="0017733C">
        <w:rPr>
          <w:rFonts w:eastAsia="Arial"/>
        </w:rPr>
        <w:tab/>
      </w:r>
      <w:r w:rsidRPr="0017733C">
        <w:rPr>
          <w:rFonts w:eastAsia="Arial"/>
        </w:rPr>
        <w:tab/>
      </w:r>
    </w:p>
    <w:p w:rsidR="0017733C" w:rsidRPr="0017733C" w:rsidRDefault="0017733C" w:rsidP="0017733C">
      <w:pPr>
        <w:widowControl w:val="0"/>
        <w:tabs>
          <w:tab w:val="left" w:pos="4253"/>
        </w:tabs>
        <w:spacing w:line="240" w:lineRule="auto"/>
        <w:ind w:left="142" w:hanging="142"/>
        <w:rPr>
          <w:rFonts w:eastAsia="Arial"/>
        </w:rPr>
      </w:pPr>
      <w:r w:rsidRPr="0017733C">
        <w:rPr>
          <w:rFonts w:eastAsia="Arial"/>
          <w:u w:val="single"/>
        </w:rPr>
        <w:t>Dostupná pro</w:t>
      </w:r>
      <w:r w:rsidRPr="0017733C">
        <w:rPr>
          <w:rFonts w:eastAsia="Arial"/>
        </w:rPr>
        <w:t xml:space="preserve">: </w:t>
      </w:r>
      <w:r w:rsidRPr="0017733C">
        <w:rPr>
          <w:rFonts w:eastAsia="Arial"/>
          <w:color w:val="00B050"/>
        </w:rPr>
        <w:t>šaman</w:t>
      </w:r>
    </w:p>
    <w:p w:rsidR="0017733C" w:rsidRPr="0017733C" w:rsidRDefault="0017733C" w:rsidP="0017733C">
      <w:pPr>
        <w:widowControl w:val="0"/>
        <w:spacing w:line="240" w:lineRule="auto"/>
        <w:ind w:left="142" w:hanging="142"/>
        <w:rPr>
          <w:rFonts w:eastAsia="Arial"/>
        </w:rPr>
      </w:pPr>
      <w:r w:rsidRPr="0017733C">
        <w:rPr>
          <w:rFonts w:eastAsia="Arial"/>
          <w:u w:val="single"/>
        </w:rPr>
        <w:t>Předpoklady studia</w:t>
      </w:r>
      <w:r w:rsidRPr="0017733C">
        <w:rPr>
          <w:rFonts w:eastAsia="Arial"/>
        </w:rPr>
        <w:t xml:space="preserve">: </w:t>
      </w:r>
      <w:r w:rsidRPr="0017733C">
        <w:rPr>
          <w:rFonts w:eastAsia="Arial"/>
          <w:i/>
        </w:rPr>
        <w:t xml:space="preserve">dosažení </w:t>
      </w:r>
      <w:r w:rsidRPr="0017733C">
        <w:rPr>
          <w:rFonts w:eastAsia="Arial"/>
          <w:i/>
          <w:color w:val="E36C0A"/>
        </w:rPr>
        <w:t>4. úrovně</w:t>
      </w:r>
    </w:p>
    <w:p w:rsidR="0017733C" w:rsidRPr="0017733C" w:rsidRDefault="0017733C" w:rsidP="0017733C">
      <w:pPr>
        <w:widowControl w:val="0"/>
        <w:spacing w:line="240" w:lineRule="auto"/>
        <w:ind w:left="142" w:hanging="142"/>
        <w:rPr>
          <w:rFonts w:eastAsia="Arial"/>
          <w:i/>
          <w:u w:val="single"/>
        </w:rPr>
      </w:pPr>
      <w:r w:rsidRPr="0017733C">
        <w:rPr>
          <w:rFonts w:eastAsia="Arial"/>
          <w:u w:val="single"/>
        </w:rPr>
        <w:t>Předpoklady uplatnění</w:t>
      </w:r>
      <w:r w:rsidRPr="0017733C">
        <w:rPr>
          <w:rFonts w:eastAsia="Arial"/>
        </w:rPr>
        <w:t>: tranz, oběť není vzdálena více, než úroveň šamana mil. Šaman musí znát její jméno nebo ji být schopen jinak identifikovat (např. "ty, jenž jsi ukradl můj poklad").</w:t>
      </w:r>
    </w:p>
    <w:p w:rsidR="0017733C" w:rsidRPr="0017733C" w:rsidRDefault="0017733C" w:rsidP="0017733C">
      <w:pPr>
        <w:widowControl w:val="0"/>
        <w:spacing w:line="240" w:lineRule="auto"/>
        <w:ind w:left="142" w:hanging="142"/>
        <w:rPr>
          <w:rFonts w:eastAsia="Arial"/>
          <w:lang w:eastAsia="cs-CZ"/>
        </w:rPr>
      </w:pPr>
      <w:r w:rsidRPr="0017733C">
        <w:rPr>
          <w:rFonts w:eastAsia="Arial"/>
          <w:u w:val="single"/>
        </w:rPr>
        <w:t>Popis a tabulka</w:t>
      </w:r>
      <w:r w:rsidRPr="0017733C">
        <w:rPr>
          <w:rFonts w:eastAsia="Arial"/>
        </w:rPr>
        <w:t xml:space="preserve">: </w:t>
      </w:r>
      <w:r w:rsidRPr="0017733C">
        <w:rPr>
          <w:rFonts w:eastAsia="Arial"/>
          <w:lang w:eastAsia="cs-CZ"/>
        </w:rPr>
        <w:t xml:space="preserve">K použití této schopnosti si musí předem připravit panenku (ze sena, slámy, látky apod.), jejíž součástí bude i něco, co patřilo tomu, proti komu je WooDoo zaměřeno (vlasy, nehty, kousek oblečení, apod.) Zároveň potřebuje 1-6 jehel. Po jedné směně tranzu pak spatří osobu, která je cílem kouzla. Během každé další směny tranzu pak může do panenky zabodnout jednu z jehel dosáhnout tak efektu, uvedeného v tabulce (v tabulce je uveden přírůstek, tj. efekty se sčítají). </w:t>
      </w:r>
    </w:p>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ab/>
        <w:t>Od st. I je schopen pomocí jehel oběť zraňovat (Varianta A)  Je schopen ubrat dané postavě určitý počet životů (zran. I). Pokud jsou jí životy takto sníženy na nula, umírá. Postava, která je cílem kouzla cítí pronikavou bolest, jako by ji někdo bodnul nožem (ale nekrvácí, ani není jinak viditelně zraněna)</w:t>
      </w:r>
    </w:p>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ab/>
        <w:t>Od st. III je schopen pomocí jehel oběť oslabovat (Varianta B). Je schopen snížit vlastnosti napadané postavy (stupeň) a to až na 1/-5.. Vlastnosti se cíli navrací rychlostí 1 bod jedné z vlastností za 1 den. S každou zabodnutou jehlou si vlastnost volí on, nebo je zvolena náhodně hodem 1k6 (1 = síla, 2 = obratnost, 3 = zručnost, 4 = inteligence, 5 = vůle, 6 = charisma)</w:t>
      </w:r>
    </w:p>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ab/>
        <w:t xml:space="preserve">Od st. V je schopen pomocí jehel sníži úroveń oběti (Varianta C).  Je schopen snížit úroveň postavy, jako by byla zasažena upírem. Nemůže ale snížit úroveň méně naž na 1. Úrovně se postiženému samovolně navrací rychlostí 1 za měsíc. </w:t>
      </w:r>
    </w:p>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Šaman si volí jednu z těchto tří variant.</w:t>
      </w:r>
    </w:p>
    <w:p w:rsidR="0017733C" w:rsidRPr="0017733C" w:rsidRDefault="0017733C" w:rsidP="0017733C">
      <w:pPr>
        <w:widowControl w:val="0"/>
        <w:spacing w:line="240" w:lineRule="auto"/>
        <w:ind w:left="142" w:hanging="142"/>
        <w:rPr>
          <w:rFonts w:eastAsia="Arial"/>
          <w:color w:val="C00000"/>
          <w:lang w:eastAsia="cs-CZ"/>
        </w:rPr>
      </w:pPr>
      <w:r w:rsidRPr="0017733C">
        <w:rPr>
          <w:rFonts w:eastAsia="Arial"/>
          <w:lang w:eastAsia="cs-CZ"/>
        </w:rPr>
        <w:t xml:space="preserve">Cíl woodoo si hází 3k6 proti pasti SM ~ 15 + SM šamana ~ nepříjemný pocity a slyší šamanovým hlasem odříkávat své "jméno" / postižení woodoo. Hází se při zabodnutí první jehly, výsledek hodu se vztahuje i na ostatní. </w:t>
      </w:r>
    </w:p>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 xml:space="preserve">Postižená postava je až do svého zotavení imunní vůči dalšímu působení woodoo. </w:t>
      </w:r>
    </w:p>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 xml:space="preserve">Šaman nemůže použít více jehel, než odpovídá jeho stupni znalosti. </w:t>
      </w:r>
    </w:p>
    <w:tbl>
      <w:tblPr>
        <w:tblW w:w="3260" w:type="dxa"/>
        <w:jc w:val="center"/>
        <w:tblCellMar>
          <w:left w:w="70" w:type="dxa"/>
          <w:right w:w="70" w:type="dxa"/>
        </w:tblCellMar>
        <w:tblLook w:val="04A0" w:firstRow="1" w:lastRow="0" w:firstColumn="1" w:lastColumn="0" w:noHBand="0" w:noVBand="1"/>
      </w:tblPr>
      <w:tblGrid>
        <w:gridCol w:w="480"/>
        <w:gridCol w:w="600"/>
        <w:gridCol w:w="963"/>
        <w:gridCol w:w="419"/>
        <w:gridCol w:w="798"/>
      </w:tblGrid>
      <w:tr w:rsidR="0017733C" w:rsidRPr="0017733C" w:rsidTr="00D57704">
        <w:trPr>
          <w:trHeight w:val="300"/>
          <w:jc w:val="center"/>
        </w:trPr>
        <w:tc>
          <w:tcPr>
            <w:tcW w:w="480" w:type="dxa"/>
            <w:vMerge w:val="restart"/>
            <w:tcBorders>
              <w:top w:val="single" w:sz="4" w:space="0" w:color="auto"/>
              <w:left w:val="single" w:sz="4" w:space="0" w:color="auto"/>
              <w:bottom w:val="single" w:sz="4" w:space="0" w:color="000000"/>
              <w:right w:val="single" w:sz="4" w:space="0" w:color="auto"/>
            </w:tcBorders>
            <w:shd w:val="clear" w:color="000000" w:fill="C2D69A"/>
            <w:noWrap/>
            <w:vAlign w:val="center"/>
            <w:hideMark/>
          </w:tcPr>
          <w:p w:rsidR="0017733C" w:rsidRPr="0017733C" w:rsidRDefault="0017733C" w:rsidP="0017733C">
            <w:pPr>
              <w:spacing w:line="240" w:lineRule="auto"/>
              <w:jc w:val="center"/>
              <w:rPr>
                <w:rFonts w:eastAsia="Times New Roman"/>
                <w:b/>
                <w:bCs/>
                <w:noProof w:val="0"/>
                <w:color w:val="000000"/>
                <w:lang w:eastAsia="cs-CZ"/>
              </w:rPr>
            </w:pPr>
            <w:r w:rsidRPr="0017733C">
              <w:rPr>
                <w:rFonts w:eastAsia="Times New Roman"/>
                <w:b/>
                <w:bCs/>
                <w:noProof w:val="0"/>
                <w:color w:val="000000"/>
                <w:lang w:eastAsia="cs-CZ"/>
              </w:rPr>
              <w:t>St.</w:t>
            </w:r>
          </w:p>
        </w:tc>
        <w:tc>
          <w:tcPr>
            <w:tcW w:w="600" w:type="dxa"/>
            <w:vMerge w:val="restart"/>
            <w:tcBorders>
              <w:top w:val="single" w:sz="4" w:space="0" w:color="auto"/>
              <w:left w:val="single" w:sz="4" w:space="0" w:color="auto"/>
              <w:bottom w:val="single" w:sz="4" w:space="0" w:color="000000"/>
              <w:right w:val="single" w:sz="4" w:space="0" w:color="auto"/>
            </w:tcBorders>
            <w:shd w:val="clear" w:color="000000" w:fill="C2D69A"/>
            <w:noWrap/>
            <w:vAlign w:val="center"/>
            <w:hideMark/>
          </w:tcPr>
          <w:p w:rsidR="0017733C" w:rsidRPr="0017733C" w:rsidRDefault="0017733C" w:rsidP="0017733C">
            <w:pPr>
              <w:spacing w:line="240" w:lineRule="auto"/>
              <w:jc w:val="center"/>
              <w:rPr>
                <w:rFonts w:eastAsia="Times New Roman"/>
                <w:b/>
                <w:bCs/>
                <w:noProof w:val="0"/>
                <w:color w:val="000000"/>
                <w:lang w:eastAsia="cs-CZ"/>
              </w:rPr>
            </w:pPr>
            <w:r w:rsidRPr="0017733C">
              <w:rPr>
                <w:rFonts w:eastAsia="Times New Roman"/>
                <w:b/>
                <w:bCs/>
                <w:noProof w:val="0"/>
                <w:color w:val="000000"/>
                <w:lang w:eastAsia="cs-CZ"/>
              </w:rPr>
              <w:t>Jehla</w:t>
            </w:r>
          </w:p>
        </w:tc>
        <w:tc>
          <w:tcPr>
            <w:tcW w:w="2180" w:type="dxa"/>
            <w:gridSpan w:val="3"/>
            <w:tcBorders>
              <w:top w:val="single" w:sz="4" w:space="0" w:color="auto"/>
              <w:left w:val="nil"/>
              <w:bottom w:val="single" w:sz="4" w:space="0" w:color="auto"/>
              <w:right w:val="single" w:sz="4" w:space="0" w:color="auto"/>
            </w:tcBorders>
            <w:shd w:val="clear" w:color="000000" w:fill="C2D69A"/>
            <w:noWrap/>
            <w:vAlign w:val="bottom"/>
            <w:hideMark/>
          </w:tcPr>
          <w:p w:rsidR="0017733C" w:rsidRPr="0017733C" w:rsidRDefault="0017733C" w:rsidP="0017733C">
            <w:pPr>
              <w:spacing w:line="240" w:lineRule="auto"/>
              <w:jc w:val="center"/>
              <w:rPr>
                <w:rFonts w:eastAsia="Times New Roman"/>
                <w:b/>
                <w:bCs/>
                <w:noProof w:val="0"/>
                <w:color w:val="000000"/>
                <w:lang w:eastAsia="cs-CZ"/>
              </w:rPr>
            </w:pPr>
            <w:r w:rsidRPr="0017733C">
              <w:rPr>
                <w:rFonts w:eastAsia="Times New Roman"/>
                <w:b/>
                <w:bCs/>
                <w:noProof w:val="0"/>
                <w:color w:val="000000"/>
                <w:lang w:eastAsia="cs-CZ"/>
              </w:rPr>
              <w:t xml:space="preserve">Var. </w:t>
            </w:r>
          </w:p>
        </w:tc>
      </w:tr>
      <w:tr w:rsidR="0017733C" w:rsidRPr="0017733C" w:rsidTr="00D57704">
        <w:trPr>
          <w:trHeight w:val="300"/>
          <w:jc w:val="center"/>
        </w:trPr>
        <w:tc>
          <w:tcPr>
            <w:tcW w:w="480" w:type="dxa"/>
            <w:vMerge/>
            <w:tcBorders>
              <w:top w:val="single" w:sz="4" w:space="0" w:color="auto"/>
              <w:left w:val="single" w:sz="4" w:space="0" w:color="auto"/>
              <w:bottom w:val="single" w:sz="4" w:space="0" w:color="000000"/>
              <w:right w:val="single" w:sz="4" w:space="0" w:color="auto"/>
            </w:tcBorders>
            <w:vAlign w:val="center"/>
            <w:hideMark/>
          </w:tcPr>
          <w:p w:rsidR="0017733C" w:rsidRPr="0017733C" w:rsidRDefault="0017733C" w:rsidP="0017733C">
            <w:pPr>
              <w:spacing w:line="240" w:lineRule="auto"/>
              <w:jc w:val="left"/>
              <w:rPr>
                <w:rFonts w:eastAsia="Times New Roman"/>
                <w:b/>
                <w:bCs/>
                <w:noProof w:val="0"/>
                <w:color w:val="000000"/>
                <w:lang w:eastAsia="cs-CZ"/>
              </w:rPr>
            </w:pPr>
          </w:p>
        </w:tc>
        <w:tc>
          <w:tcPr>
            <w:tcW w:w="600" w:type="dxa"/>
            <w:vMerge/>
            <w:tcBorders>
              <w:top w:val="single" w:sz="4" w:space="0" w:color="auto"/>
              <w:left w:val="single" w:sz="4" w:space="0" w:color="auto"/>
              <w:bottom w:val="single" w:sz="4" w:space="0" w:color="000000"/>
              <w:right w:val="single" w:sz="4" w:space="0" w:color="auto"/>
            </w:tcBorders>
            <w:vAlign w:val="center"/>
            <w:hideMark/>
          </w:tcPr>
          <w:p w:rsidR="0017733C" w:rsidRPr="0017733C" w:rsidRDefault="0017733C" w:rsidP="0017733C">
            <w:pPr>
              <w:spacing w:line="240" w:lineRule="auto"/>
              <w:jc w:val="left"/>
              <w:rPr>
                <w:rFonts w:eastAsia="Times New Roman"/>
                <w:b/>
                <w:bCs/>
                <w:noProof w:val="0"/>
                <w:color w:val="000000"/>
                <w:lang w:eastAsia="cs-CZ"/>
              </w:rPr>
            </w:pPr>
          </w:p>
        </w:tc>
        <w:tc>
          <w:tcPr>
            <w:tcW w:w="963" w:type="dxa"/>
            <w:tcBorders>
              <w:top w:val="nil"/>
              <w:left w:val="nil"/>
              <w:bottom w:val="single" w:sz="4" w:space="0" w:color="auto"/>
              <w:right w:val="single" w:sz="4" w:space="0" w:color="auto"/>
            </w:tcBorders>
            <w:shd w:val="clear" w:color="000000" w:fill="C2D69A"/>
            <w:noWrap/>
            <w:vAlign w:val="bottom"/>
            <w:hideMark/>
          </w:tcPr>
          <w:p w:rsidR="0017733C" w:rsidRPr="0017733C" w:rsidRDefault="0017733C" w:rsidP="0017733C">
            <w:pPr>
              <w:spacing w:line="240" w:lineRule="auto"/>
              <w:jc w:val="center"/>
              <w:rPr>
                <w:rFonts w:eastAsia="Times New Roman"/>
                <w:b/>
                <w:bCs/>
                <w:noProof w:val="0"/>
                <w:color w:val="000000"/>
                <w:lang w:eastAsia="cs-CZ"/>
              </w:rPr>
            </w:pPr>
            <w:r w:rsidRPr="0017733C">
              <w:rPr>
                <w:rFonts w:eastAsia="Times New Roman"/>
                <w:b/>
                <w:bCs/>
                <w:noProof w:val="0"/>
                <w:color w:val="000000"/>
                <w:lang w:eastAsia="cs-CZ"/>
              </w:rPr>
              <w:t>A</w:t>
            </w:r>
          </w:p>
        </w:tc>
        <w:tc>
          <w:tcPr>
            <w:tcW w:w="419" w:type="dxa"/>
            <w:tcBorders>
              <w:top w:val="nil"/>
              <w:left w:val="nil"/>
              <w:bottom w:val="single" w:sz="4" w:space="0" w:color="auto"/>
              <w:right w:val="single" w:sz="4" w:space="0" w:color="auto"/>
            </w:tcBorders>
            <w:shd w:val="clear" w:color="000000" w:fill="C2D69A"/>
            <w:noWrap/>
            <w:vAlign w:val="center"/>
            <w:hideMark/>
          </w:tcPr>
          <w:p w:rsidR="0017733C" w:rsidRPr="0017733C" w:rsidRDefault="0017733C" w:rsidP="0017733C">
            <w:pPr>
              <w:spacing w:line="240" w:lineRule="auto"/>
              <w:jc w:val="center"/>
              <w:rPr>
                <w:rFonts w:eastAsia="Times New Roman"/>
                <w:b/>
                <w:bCs/>
                <w:noProof w:val="0"/>
                <w:color w:val="000000"/>
                <w:lang w:eastAsia="cs-CZ"/>
              </w:rPr>
            </w:pPr>
            <w:r w:rsidRPr="0017733C">
              <w:rPr>
                <w:rFonts w:eastAsia="Times New Roman"/>
                <w:b/>
                <w:bCs/>
                <w:noProof w:val="0"/>
                <w:color w:val="000000"/>
                <w:lang w:eastAsia="cs-CZ"/>
              </w:rPr>
              <w:t>B</w:t>
            </w:r>
          </w:p>
        </w:tc>
        <w:tc>
          <w:tcPr>
            <w:tcW w:w="798" w:type="dxa"/>
            <w:tcBorders>
              <w:top w:val="nil"/>
              <w:left w:val="nil"/>
              <w:bottom w:val="single" w:sz="4" w:space="0" w:color="auto"/>
              <w:right w:val="single" w:sz="4" w:space="0" w:color="auto"/>
            </w:tcBorders>
            <w:shd w:val="clear" w:color="000000" w:fill="C2D69A"/>
            <w:noWrap/>
            <w:vAlign w:val="bottom"/>
            <w:hideMark/>
          </w:tcPr>
          <w:p w:rsidR="0017733C" w:rsidRPr="0017733C" w:rsidRDefault="0017733C" w:rsidP="0017733C">
            <w:pPr>
              <w:spacing w:line="240" w:lineRule="auto"/>
              <w:jc w:val="center"/>
              <w:rPr>
                <w:rFonts w:eastAsia="Times New Roman"/>
                <w:b/>
                <w:bCs/>
                <w:noProof w:val="0"/>
                <w:color w:val="000000"/>
                <w:lang w:eastAsia="cs-CZ"/>
              </w:rPr>
            </w:pPr>
            <w:r w:rsidRPr="0017733C">
              <w:rPr>
                <w:rFonts w:eastAsia="Times New Roman"/>
                <w:b/>
                <w:bCs/>
                <w:noProof w:val="0"/>
                <w:color w:val="000000"/>
                <w:lang w:eastAsia="cs-CZ"/>
              </w:rPr>
              <w:t>C</w:t>
            </w:r>
          </w:p>
        </w:tc>
      </w:tr>
      <w:tr w:rsidR="0017733C" w:rsidRPr="0017733C" w:rsidTr="00D57704">
        <w:trPr>
          <w:trHeight w:val="300"/>
          <w:jc w:val="center"/>
        </w:trPr>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lang w:eastAsia="cs-CZ"/>
              </w:rPr>
            </w:pPr>
            <w:r w:rsidRPr="0017733C">
              <w:rPr>
                <w:rFonts w:eastAsia="Times New Roman"/>
                <w:noProof w:val="0"/>
                <w:color w:val="000000"/>
                <w:lang w:eastAsia="cs-CZ"/>
              </w:rPr>
              <w:t>I</w:t>
            </w:r>
          </w:p>
        </w:tc>
        <w:tc>
          <w:tcPr>
            <w:tcW w:w="600"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lang w:eastAsia="cs-CZ"/>
              </w:rPr>
            </w:pPr>
            <w:r w:rsidRPr="0017733C">
              <w:rPr>
                <w:rFonts w:eastAsia="Times New Roman"/>
                <w:noProof w:val="0"/>
                <w:color w:val="000000"/>
                <w:lang w:eastAsia="cs-CZ"/>
              </w:rPr>
              <w:t>1.</w:t>
            </w:r>
          </w:p>
        </w:tc>
        <w:tc>
          <w:tcPr>
            <w:tcW w:w="963"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lang w:eastAsia="cs-CZ"/>
              </w:rPr>
            </w:pPr>
            <w:r w:rsidRPr="0017733C">
              <w:rPr>
                <w:rFonts w:eastAsia="Times New Roman"/>
                <w:noProof w:val="0"/>
                <w:color w:val="000000"/>
                <w:lang w:eastAsia="cs-CZ"/>
              </w:rPr>
              <w:t>1k6</w:t>
            </w:r>
          </w:p>
        </w:tc>
        <w:tc>
          <w:tcPr>
            <w:tcW w:w="419"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lang w:eastAsia="cs-CZ"/>
              </w:rPr>
            </w:pPr>
            <w:r w:rsidRPr="0017733C">
              <w:rPr>
                <w:rFonts w:eastAsia="Times New Roman"/>
                <w:noProof w:val="0"/>
                <w:color w:val="000000"/>
                <w:lang w:eastAsia="cs-CZ"/>
              </w:rPr>
              <w:t>-1</w:t>
            </w:r>
          </w:p>
        </w:tc>
        <w:tc>
          <w:tcPr>
            <w:tcW w:w="798"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color w:val="000000"/>
                <w:lang w:eastAsia="cs-CZ"/>
              </w:rPr>
            </w:pPr>
            <w:r w:rsidRPr="0017733C">
              <w:rPr>
                <w:rFonts w:eastAsia="Times New Roman"/>
                <w:noProof w:val="0"/>
                <w:color w:val="000000"/>
                <w:lang w:eastAsia="cs-CZ"/>
              </w:rPr>
              <w:t xml:space="preserve"> -1 </w:t>
            </w:r>
            <w:proofErr w:type="spellStart"/>
            <w:r w:rsidRPr="0017733C">
              <w:rPr>
                <w:rFonts w:eastAsia="Times New Roman"/>
                <w:noProof w:val="0"/>
                <w:color w:val="000000"/>
                <w:lang w:eastAsia="cs-CZ"/>
              </w:rPr>
              <w:t>úr</w:t>
            </w:r>
            <w:proofErr w:type="spellEnd"/>
            <w:r w:rsidRPr="0017733C">
              <w:rPr>
                <w:rFonts w:eastAsia="Times New Roman"/>
                <w:noProof w:val="0"/>
                <w:color w:val="000000"/>
                <w:lang w:eastAsia="cs-CZ"/>
              </w:rPr>
              <w:t>.</w:t>
            </w:r>
          </w:p>
        </w:tc>
      </w:tr>
      <w:tr w:rsidR="0017733C" w:rsidRPr="0017733C" w:rsidTr="00D57704">
        <w:trPr>
          <w:trHeight w:val="300"/>
          <w:jc w:val="center"/>
        </w:trPr>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lang w:eastAsia="cs-CZ"/>
              </w:rPr>
            </w:pPr>
            <w:r w:rsidRPr="0017733C">
              <w:rPr>
                <w:rFonts w:eastAsia="Times New Roman"/>
                <w:noProof w:val="0"/>
                <w:color w:val="000000"/>
                <w:lang w:eastAsia="cs-CZ"/>
              </w:rPr>
              <w:t>II</w:t>
            </w:r>
          </w:p>
        </w:tc>
        <w:tc>
          <w:tcPr>
            <w:tcW w:w="600"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lang w:eastAsia="cs-CZ"/>
              </w:rPr>
            </w:pPr>
            <w:r w:rsidRPr="0017733C">
              <w:rPr>
                <w:rFonts w:eastAsia="Times New Roman"/>
                <w:noProof w:val="0"/>
                <w:color w:val="000000"/>
                <w:lang w:eastAsia="cs-CZ"/>
              </w:rPr>
              <w:t>2.</w:t>
            </w:r>
          </w:p>
        </w:tc>
        <w:tc>
          <w:tcPr>
            <w:tcW w:w="963"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lang w:eastAsia="cs-CZ"/>
              </w:rPr>
            </w:pPr>
            <w:r w:rsidRPr="0017733C">
              <w:rPr>
                <w:rFonts w:eastAsia="Times New Roman"/>
                <w:noProof w:val="0"/>
                <w:color w:val="000000"/>
                <w:lang w:eastAsia="cs-CZ"/>
              </w:rPr>
              <w:t>1k6+2</w:t>
            </w:r>
          </w:p>
        </w:tc>
        <w:tc>
          <w:tcPr>
            <w:tcW w:w="419"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lang w:eastAsia="cs-CZ"/>
              </w:rPr>
            </w:pPr>
            <w:r w:rsidRPr="0017733C">
              <w:rPr>
                <w:rFonts w:eastAsia="Times New Roman"/>
                <w:noProof w:val="0"/>
                <w:color w:val="000000"/>
                <w:lang w:eastAsia="cs-CZ"/>
              </w:rPr>
              <w:t>-2</w:t>
            </w:r>
          </w:p>
        </w:tc>
        <w:tc>
          <w:tcPr>
            <w:tcW w:w="798"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color w:val="000000"/>
                <w:lang w:eastAsia="cs-CZ"/>
              </w:rPr>
            </w:pPr>
            <w:r w:rsidRPr="0017733C">
              <w:rPr>
                <w:rFonts w:eastAsia="Times New Roman"/>
                <w:noProof w:val="0"/>
                <w:color w:val="000000"/>
                <w:lang w:eastAsia="cs-CZ"/>
              </w:rPr>
              <w:t xml:space="preserve"> -1 </w:t>
            </w:r>
            <w:proofErr w:type="spellStart"/>
            <w:r w:rsidRPr="0017733C">
              <w:rPr>
                <w:rFonts w:eastAsia="Times New Roman"/>
                <w:noProof w:val="0"/>
                <w:color w:val="000000"/>
                <w:lang w:eastAsia="cs-CZ"/>
              </w:rPr>
              <w:t>úr</w:t>
            </w:r>
            <w:proofErr w:type="spellEnd"/>
            <w:r w:rsidRPr="0017733C">
              <w:rPr>
                <w:rFonts w:eastAsia="Times New Roman"/>
                <w:noProof w:val="0"/>
                <w:color w:val="000000"/>
                <w:lang w:eastAsia="cs-CZ"/>
              </w:rPr>
              <w:t>.</w:t>
            </w:r>
          </w:p>
        </w:tc>
      </w:tr>
      <w:tr w:rsidR="0017733C" w:rsidRPr="0017733C" w:rsidTr="00D57704">
        <w:trPr>
          <w:trHeight w:val="255"/>
          <w:jc w:val="center"/>
        </w:trPr>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lang w:eastAsia="cs-CZ"/>
              </w:rPr>
            </w:pPr>
            <w:r w:rsidRPr="0017733C">
              <w:rPr>
                <w:rFonts w:eastAsia="Times New Roman"/>
                <w:noProof w:val="0"/>
                <w:color w:val="000000"/>
                <w:lang w:eastAsia="cs-CZ"/>
              </w:rPr>
              <w:t>III</w:t>
            </w:r>
          </w:p>
        </w:tc>
        <w:tc>
          <w:tcPr>
            <w:tcW w:w="600"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lang w:eastAsia="cs-CZ"/>
              </w:rPr>
            </w:pPr>
            <w:r w:rsidRPr="0017733C">
              <w:rPr>
                <w:rFonts w:eastAsia="Times New Roman"/>
                <w:noProof w:val="0"/>
                <w:color w:val="000000"/>
                <w:lang w:eastAsia="cs-CZ"/>
              </w:rPr>
              <w:t>3.</w:t>
            </w:r>
          </w:p>
        </w:tc>
        <w:tc>
          <w:tcPr>
            <w:tcW w:w="963"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lang w:eastAsia="cs-CZ"/>
              </w:rPr>
            </w:pPr>
            <w:r w:rsidRPr="0017733C">
              <w:rPr>
                <w:rFonts w:eastAsia="Times New Roman"/>
                <w:noProof w:val="0"/>
                <w:color w:val="000000"/>
                <w:lang w:eastAsia="cs-CZ"/>
              </w:rPr>
              <w:t>2k6</w:t>
            </w:r>
          </w:p>
        </w:tc>
        <w:tc>
          <w:tcPr>
            <w:tcW w:w="419"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lang w:eastAsia="cs-CZ"/>
              </w:rPr>
            </w:pPr>
            <w:r w:rsidRPr="0017733C">
              <w:rPr>
                <w:rFonts w:eastAsia="Times New Roman"/>
                <w:noProof w:val="0"/>
                <w:color w:val="000000"/>
                <w:lang w:eastAsia="cs-CZ"/>
              </w:rPr>
              <w:t>-3</w:t>
            </w:r>
          </w:p>
        </w:tc>
        <w:tc>
          <w:tcPr>
            <w:tcW w:w="798"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color w:val="000000"/>
                <w:lang w:eastAsia="cs-CZ"/>
              </w:rPr>
            </w:pPr>
            <w:r w:rsidRPr="0017733C">
              <w:rPr>
                <w:rFonts w:eastAsia="Times New Roman"/>
                <w:noProof w:val="0"/>
                <w:color w:val="000000"/>
                <w:lang w:eastAsia="cs-CZ"/>
              </w:rPr>
              <w:t xml:space="preserve"> -1 </w:t>
            </w:r>
            <w:proofErr w:type="spellStart"/>
            <w:r w:rsidRPr="0017733C">
              <w:rPr>
                <w:rFonts w:eastAsia="Times New Roman"/>
                <w:noProof w:val="0"/>
                <w:color w:val="000000"/>
                <w:lang w:eastAsia="cs-CZ"/>
              </w:rPr>
              <w:t>úr</w:t>
            </w:r>
            <w:proofErr w:type="spellEnd"/>
            <w:r w:rsidRPr="0017733C">
              <w:rPr>
                <w:rFonts w:eastAsia="Times New Roman"/>
                <w:noProof w:val="0"/>
                <w:color w:val="000000"/>
                <w:lang w:eastAsia="cs-CZ"/>
              </w:rPr>
              <w:t>.</w:t>
            </w:r>
          </w:p>
        </w:tc>
      </w:tr>
      <w:tr w:rsidR="0017733C" w:rsidRPr="0017733C" w:rsidTr="00D57704">
        <w:trPr>
          <w:trHeight w:val="255"/>
          <w:jc w:val="center"/>
        </w:trPr>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lang w:eastAsia="cs-CZ"/>
              </w:rPr>
            </w:pPr>
            <w:r w:rsidRPr="0017733C">
              <w:rPr>
                <w:rFonts w:eastAsia="Times New Roman"/>
                <w:noProof w:val="0"/>
                <w:color w:val="000000"/>
                <w:lang w:eastAsia="cs-CZ"/>
              </w:rPr>
              <w:t>IV</w:t>
            </w:r>
          </w:p>
        </w:tc>
        <w:tc>
          <w:tcPr>
            <w:tcW w:w="600"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lang w:eastAsia="cs-CZ"/>
              </w:rPr>
            </w:pPr>
            <w:r w:rsidRPr="0017733C">
              <w:rPr>
                <w:rFonts w:eastAsia="Times New Roman"/>
                <w:noProof w:val="0"/>
                <w:color w:val="000000"/>
                <w:lang w:eastAsia="cs-CZ"/>
              </w:rPr>
              <w:t>4.</w:t>
            </w:r>
          </w:p>
        </w:tc>
        <w:tc>
          <w:tcPr>
            <w:tcW w:w="963"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lang w:eastAsia="cs-CZ"/>
              </w:rPr>
            </w:pPr>
            <w:r w:rsidRPr="0017733C">
              <w:rPr>
                <w:rFonts w:eastAsia="Times New Roman"/>
                <w:noProof w:val="0"/>
                <w:color w:val="000000"/>
                <w:lang w:eastAsia="cs-CZ"/>
              </w:rPr>
              <w:t>2k6+2</w:t>
            </w:r>
          </w:p>
        </w:tc>
        <w:tc>
          <w:tcPr>
            <w:tcW w:w="419"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lang w:eastAsia="cs-CZ"/>
              </w:rPr>
            </w:pPr>
            <w:r w:rsidRPr="0017733C">
              <w:rPr>
                <w:rFonts w:eastAsia="Times New Roman"/>
                <w:noProof w:val="0"/>
                <w:color w:val="000000"/>
                <w:lang w:eastAsia="cs-CZ"/>
              </w:rPr>
              <w:t>-4</w:t>
            </w:r>
          </w:p>
        </w:tc>
        <w:tc>
          <w:tcPr>
            <w:tcW w:w="798"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color w:val="000000"/>
                <w:lang w:eastAsia="cs-CZ"/>
              </w:rPr>
            </w:pPr>
            <w:r w:rsidRPr="0017733C">
              <w:rPr>
                <w:rFonts w:eastAsia="Times New Roman"/>
                <w:noProof w:val="0"/>
                <w:color w:val="000000"/>
                <w:lang w:eastAsia="cs-CZ"/>
              </w:rPr>
              <w:t xml:space="preserve"> -1 </w:t>
            </w:r>
            <w:proofErr w:type="spellStart"/>
            <w:r w:rsidRPr="0017733C">
              <w:rPr>
                <w:rFonts w:eastAsia="Times New Roman"/>
                <w:noProof w:val="0"/>
                <w:color w:val="000000"/>
                <w:lang w:eastAsia="cs-CZ"/>
              </w:rPr>
              <w:t>úr</w:t>
            </w:r>
            <w:proofErr w:type="spellEnd"/>
            <w:r w:rsidRPr="0017733C">
              <w:rPr>
                <w:rFonts w:eastAsia="Times New Roman"/>
                <w:noProof w:val="0"/>
                <w:color w:val="000000"/>
                <w:lang w:eastAsia="cs-CZ"/>
              </w:rPr>
              <w:t>.</w:t>
            </w:r>
          </w:p>
        </w:tc>
      </w:tr>
      <w:tr w:rsidR="0017733C" w:rsidRPr="0017733C" w:rsidTr="00D57704">
        <w:trPr>
          <w:trHeight w:val="255"/>
          <w:jc w:val="center"/>
        </w:trPr>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lang w:eastAsia="cs-CZ"/>
              </w:rPr>
            </w:pPr>
            <w:r w:rsidRPr="0017733C">
              <w:rPr>
                <w:rFonts w:eastAsia="Times New Roman"/>
                <w:noProof w:val="0"/>
                <w:color w:val="000000"/>
                <w:lang w:eastAsia="cs-CZ"/>
              </w:rPr>
              <w:t>V</w:t>
            </w:r>
          </w:p>
        </w:tc>
        <w:tc>
          <w:tcPr>
            <w:tcW w:w="600"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lang w:eastAsia="cs-CZ"/>
              </w:rPr>
            </w:pPr>
            <w:r w:rsidRPr="0017733C">
              <w:rPr>
                <w:rFonts w:eastAsia="Times New Roman"/>
                <w:noProof w:val="0"/>
                <w:color w:val="000000"/>
                <w:lang w:eastAsia="cs-CZ"/>
              </w:rPr>
              <w:t>5.</w:t>
            </w:r>
          </w:p>
        </w:tc>
        <w:tc>
          <w:tcPr>
            <w:tcW w:w="963"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lang w:eastAsia="cs-CZ"/>
              </w:rPr>
            </w:pPr>
            <w:r w:rsidRPr="0017733C">
              <w:rPr>
                <w:rFonts w:eastAsia="Times New Roman"/>
                <w:noProof w:val="0"/>
                <w:color w:val="000000"/>
                <w:lang w:eastAsia="cs-CZ"/>
              </w:rPr>
              <w:t>3k6</w:t>
            </w:r>
          </w:p>
        </w:tc>
        <w:tc>
          <w:tcPr>
            <w:tcW w:w="419"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lang w:eastAsia="cs-CZ"/>
              </w:rPr>
            </w:pPr>
            <w:r w:rsidRPr="0017733C">
              <w:rPr>
                <w:rFonts w:eastAsia="Times New Roman"/>
                <w:noProof w:val="0"/>
                <w:color w:val="000000"/>
                <w:lang w:eastAsia="cs-CZ"/>
              </w:rPr>
              <w:t>-5</w:t>
            </w:r>
          </w:p>
        </w:tc>
        <w:tc>
          <w:tcPr>
            <w:tcW w:w="798"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color w:val="000000"/>
                <w:lang w:eastAsia="cs-CZ"/>
              </w:rPr>
            </w:pPr>
            <w:r w:rsidRPr="0017733C">
              <w:rPr>
                <w:rFonts w:eastAsia="Times New Roman"/>
                <w:noProof w:val="0"/>
                <w:color w:val="000000"/>
                <w:lang w:eastAsia="cs-CZ"/>
              </w:rPr>
              <w:t xml:space="preserve"> -1 </w:t>
            </w:r>
            <w:proofErr w:type="spellStart"/>
            <w:r w:rsidRPr="0017733C">
              <w:rPr>
                <w:rFonts w:eastAsia="Times New Roman"/>
                <w:noProof w:val="0"/>
                <w:color w:val="000000"/>
                <w:lang w:eastAsia="cs-CZ"/>
              </w:rPr>
              <w:t>úr</w:t>
            </w:r>
            <w:proofErr w:type="spellEnd"/>
            <w:r w:rsidRPr="0017733C">
              <w:rPr>
                <w:rFonts w:eastAsia="Times New Roman"/>
                <w:noProof w:val="0"/>
                <w:color w:val="000000"/>
                <w:lang w:eastAsia="cs-CZ"/>
              </w:rPr>
              <w:t>.</w:t>
            </w:r>
          </w:p>
        </w:tc>
      </w:tr>
      <w:tr w:rsidR="0017733C" w:rsidRPr="0017733C" w:rsidTr="00D57704">
        <w:trPr>
          <w:trHeight w:val="255"/>
          <w:jc w:val="center"/>
        </w:trPr>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lang w:eastAsia="cs-CZ"/>
              </w:rPr>
            </w:pPr>
            <w:r w:rsidRPr="0017733C">
              <w:rPr>
                <w:rFonts w:eastAsia="Times New Roman"/>
                <w:noProof w:val="0"/>
                <w:color w:val="000000"/>
                <w:lang w:eastAsia="cs-CZ"/>
              </w:rPr>
              <w:t>VI</w:t>
            </w:r>
          </w:p>
        </w:tc>
        <w:tc>
          <w:tcPr>
            <w:tcW w:w="600"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lang w:eastAsia="cs-CZ"/>
              </w:rPr>
            </w:pPr>
            <w:r w:rsidRPr="0017733C">
              <w:rPr>
                <w:rFonts w:eastAsia="Times New Roman"/>
                <w:noProof w:val="0"/>
                <w:color w:val="000000"/>
                <w:lang w:eastAsia="cs-CZ"/>
              </w:rPr>
              <w:t>6.</w:t>
            </w:r>
          </w:p>
        </w:tc>
        <w:tc>
          <w:tcPr>
            <w:tcW w:w="963"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lang w:eastAsia="cs-CZ"/>
              </w:rPr>
            </w:pPr>
            <w:r w:rsidRPr="0017733C">
              <w:rPr>
                <w:rFonts w:eastAsia="Times New Roman"/>
                <w:noProof w:val="0"/>
                <w:color w:val="000000"/>
                <w:lang w:eastAsia="cs-CZ"/>
              </w:rPr>
              <w:t>3k6+4</w:t>
            </w:r>
          </w:p>
        </w:tc>
        <w:tc>
          <w:tcPr>
            <w:tcW w:w="419"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lang w:eastAsia="cs-CZ"/>
              </w:rPr>
            </w:pPr>
            <w:r w:rsidRPr="0017733C">
              <w:rPr>
                <w:rFonts w:eastAsia="Times New Roman"/>
                <w:noProof w:val="0"/>
                <w:color w:val="000000"/>
                <w:lang w:eastAsia="cs-CZ"/>
              </w:rPr>
              <w:t>-6</w:t>
            </w:r>
          </w:p>
        </w:tc>
        <w:tc>
          <w:tcPr>
            <w:tcW w:w="798"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color w:val="000000"/>
                <w:lang w:eastAsia="cs-CZ"/>
              </w:rPr>
            </w:pPr>
            <w:r w:rsidRPr="0017733C">
              <w:rPr>
                <w:rFonts w:eastAsia="Times New Roman"/>
                <w:noProof w:val="0"/>
                <w:color w:val="000000"/>
                <w:lang w:eastAsia="cs-CZ"/>
              </w:rPr>
              <w:t xml:space="preserve"> -1 </w:t>
            </w:r>
            <w:proofErr w:type="spellStart"/>
            <w:r w:rsidRPr="0017733C">
              <w:rPr>
                <w:rFonts w:eastAsia="Times New Roman"/>
                <w:noProof w:val="0"/>
                <w:color w:val="000000"/>
                <w:lang w:eastAsia="cs-CZ"/>
              </w:rPr>
              <w:t>úr</w:t>
            </w:r>
            <w:proofErr w:type="spellEnd"/>
            <w:r w:rsidRPr="0017733C">
              <w:rPr>
                <w:rFonts w:eastAsia="Times New Roman"/>
                <w:noProof w:val="0"/>
                <w:color w:val="000000"/>
                <w:lang w:eastAsia="cs-CZ"/>
              </w:rPr>
              <w:t>.</w:t>
            </w:r>
          </w:p>
        </w:tc>
      </w:tr>
      <w:tr w:rsidR="0017733C" w:rsidRPr="0017733C" w:rsidTr="00D57704">
        <w:trPr>
          <w:trHeight w:val="255"/>
          <w:jc w:val="center"/>
        </w:trPr>
        <w:tc>
          <w:tcPr>
            <w:tcW w:w="1080" w:type="dxa"/>
            <w:gridSpan w:val="2"/>
            <w:tcBorders>
              <w:top w:val="single" w:sz="4" w:space="0" w:color="auto"/>
              <w:left w:val="single" w:sz="4" w:space="0" w:color="auto"/>
              <w:bottom w:val="single" w:sz="4" w:space="0" w:color="auto"/>
              <w:right w:val="single" w:sz="4" w:space="0" w:color="auto"/>
            </w:tcBorders>
            <w:shd w:val="clear" w:color="000000" w:fill="DBEEF3"/>
            <w:noWrap/>
            <w:vAlign w:val="bottom"/>
            <w:hideMark/>
          </w:tcPr>
          <w:p w:rsidR="0017733C" w:rsidRPr="0017733C" w:rsidRDefault="0017733C" w:rsidP="0017733C">
            <w:pPr>
              <w:spacing w:line="240" w:lineRule="auto"/>
              <w:jc w:val="left"/>
              <w:rPr>
                <w:rFonts w:eastAsia="Times New Roman"/>
                <w:noProof w:val="0"/>
                <w:color w:val="000000"/>
                <w:lang w:eastAsia="cs-CZ"/>
              </w:rPr>
            </w:pPr>
            <w:r w:rsidRPr="0017733C">
              <w:rPr>
                <w:rFonts w:eastAsia="Times New Roman"/>
                <w:noProof w:val="0"/>
                <w:color w:val="000000"/>
                <w:lang w:eastAsia="cs-CZ"/>
              </w:rPr>
              <w:t>CELKEM</w:t>
            </w:r>
          </w:p>
        </w:tc>
        <w:tc>
          <w:tcPr>
            <w:tcW w:w="963" w:type="dxa"/>
            <w:tcBorders>
              <w:top w:val="nil"/>
              <w:left w:val="nil"/>
              <w:bottom w:val="single" w:sz="4" w:space="0" w:color="auto"/>
              <w:right w:val="single" w:sz="4" w:space="0" w:color="auto"/>
            </w:tcBorders>
            <w:shd w:val="clear" w:color="000000" w:fill="DBEEF3"/>
            <w:noWrap/>
            <w:vAlign w:val="bottom"/>
            <w:hideMark/>
          </w:tcPr>
          <w:p w:rsidR="0017733C" w:rsidRPr="0017733C" w:rsidRDefault="0017733C" w:rsidP="0017733C">
            <w:pPr>
              <w:spacing w:line="240" w:lineRule="auto"/>
              <w:jc w:val="left"/>
              <w:rPr>
                <w:rFonts w:eastAsia="Times New Roman"/>
                <w:b/>
                <w:bCs/>
                <w:noProof w:val="0"/>
                <w:color w:val="000000"/>
                <w:lang w:eastAsia="cs-CZ"/>
              </w:rPr>
            </w:pPr>
            <w:r w:rsidRPr="0017733C">
              <w:rPr>
                <w:rFonts w:eastAsia="Times New Roman"/>
                <w:b/>
                <w:bCs/>
                <w:noProof w:val="0"/>
                <w:color w:val="000000"/>
                <w:lang w:eastAsia="cs-CZ"/>
              </w:rPr>
              <w:t>12k6+8</w:t>
            </w:r>
          </w:p>
        </w:tc>
        <w:tc>
          <w:tcPr>
            <w:tcW w:w="419" w:type="dxa"/>
            <w:tcBorders>
              <w:top w:val="nil"/>
              <w:left w:val="nil"/>
              <w:bottom w:val="single" w:sz="4" w:space="0" w:color="auto"/>
              <w:right w:val="single" w:sz="4" w:space="0" w:color="auto"/>
            </w:tcBorders>
            <w:shd w:val="clear" w:color="000000" w:fill="DBEEF3"/>
            <w:noWrap/>
            <w:vAlign w:val="bottom"/>
            <w:hideMark/>
          </w:tcPr>
          <w:p w:rsidR="0017733C" w:rsidRPr="0017733C" w:rsidRDefault="0017733C" w:rsidP="0017733C">
            <w:pPr>
              <w:spacing w:line="240" w:lineRule="auto"/>
              <w:jc w:val="center"/>
              <w:rPr>
                <w:rFonts w:eastAsia="Times New Roman"/>
                <w:b/>
                <w:bCs/>
                <w:noProof w:val="0"/>
                <w:color w:val="000000"/>
                <w:lang w:eastAsia="cs-CZ"/>
              </w:rPr>
            </w:pPr>
            <w:r w:rsidRPr="0017733C">
              <w:rPr>
                <w:rFonts w:eastAsia="Times New Roman"/>
                <w:b/>
                <w:bCs/>
                <w:noProof w:val="0"/>
                <w:color w:val="000000"/>
                <w:lang w:eastAsia="cs-CZ"/>
              </w:rPr>
              <w:t>-21</w:t>
            </w:r>
          </w:p>
        </w:tc>
        <w:tc>
          <w:tcPr>
            <w:tcW w:w="798" w:type="dxa"/>
            <w:tcBorders>
              <w:top w:val="nil"/>
              <w:left w:val="nil"/>
              <w:bottom w:val="single" w:sz="4" w:space="0" w:color="auto"/>
              <w:right w:val="single" w:sz="4" w:space="0" w:color="auto"/>
            </w:tcBorders>
            <w:shd w:val="clear" w:color="000000" w:fill="DBEEF3"/>
            <w:noWrap/>
            <w:vAlign w:val="bottom"/>
            <w:hideMark/>
          </w:tcPr>
          <w:p w:rsidR="0017733C" w:rsidRPr="0017733C" w:rsidRDefault="0017733C" w:rsidP="0017733C">
            <w:pPr>
              <w:spacing w:line="240" w:lineRule="auto"/>
              <w:jc w:val="left"/>
              <w:rPr>
                <w:rFonts w:eastAsia="Times New Roman"/>
                <w:b/>
                <w:bCs/>
                <w:noProof w:val="0"/>
                <w:color w:val="000000"/>
                <w:lang w:eastAsia="cs-CZ"/>
              </w:rPr>
            </w:pPr>
            <w:r w:rsidRPr="0017733C">
              <w:rPr>
                <w:rFonts w:eastAsia="Times New Roman"/>
                <w:b/>
                <w:bCs/>
                <w:noProof w:val="0"/>
                <w:color w:val="000000"/>
                <w:lang w:eastAsia="cs-CZ"/>
              </w:rPr>
              <w:t xml:space="preserve"> -6 </w:t>
            </w:r>
            <w:proofErr w:type="spellStart"/>
            <w:r w:rsidRPr="0017733C">
              <w:rPr>
                <w:rFonts w:eastAsia="Times New Roman"/>
                <w:b/>
                <w:bCs/>
                <w:noProof w:val="0"/>
                <w:color w:val="000000"/>
                <w:lang w:eastAsia="cs-CZ"/>
              </w:rPr>
              <w:t>úr</w:t>
            </w:r>
            <w:proofErr w:type="spellEnd"/>
            <w:r w:rsidRPr="0017733C">
              <w:rPr>
                <w:rFonts w:eastAsia="Times New Roman"/>
                <w:b/>
                <w:bCs/>
                <w:noProof w:val="0"/>
                <w:color w:val="000000"/>
                <w:lang w:eastAsia="cs-CZ"/>
              </w:rPr>
              <w:t>.</w:t>
            </w:r>
          </w:p>
        </w:tc>
      </w:tr>
    </w:tbl>
    <w:p w:rsidR="0017733C" w:rsidRPr="0017733C" w:rsidRDefault="0017733C" w:rsidP="0017733C">
      <w:pPr>
        <w:widowControl w:val="0"/>
        <w:spacing w:line="240" w:lineRule="auto"/>
        <w:ind w:left="142" w:hanging="142"/>
        <w:rPr>
          <w:rFonts w:eastAsia="Arial"/>
        </w:rPr>
      </w:pPr>
    </w:p>
    <w:p w:rsidR="0017733C" w:rsidRPr="0017733C" w:rsidRDefault="0017733C" w:rsidP="0017733C">
      <w:pPr>
        <w:widowControl w:val="0"/>
        <w:spacing w:line="240" w:lineRule="auto"/>
        <w:ind w:left="142" w:hanging="142"/>
        <w:jc w:val="center"/>
        <w:rPr>
          <w:rFonts w:eastAsia="Arial"/>
          <w:u w:val="single"/>
        </w:rPr>
      </w:pPr>
      <w:r w:rsidRPr="0017733C">
        <w:rPr>
          <w:rFonts w:eastAsia="Arial"/>
          <w:b/>
        </w:rPr>
        <w:t xml:space="preserve">- </w:t>
      </w:r>
      <w:hyperlink w:anchor="Seznam" w:history="1">
        <w:r w:rsidRPr="0017733C">
          <w:rPr>
            <w:rFonts w:eastAsia="Arial"/>
            <w:b/>
            <w:color w:val="0000FF"/>
            <w:u w:val="single"/>
          </w:rPr>
          <w:t>Zpět</w:t>
        </w:r>
      </w:hyperlink>
      <w:r w:rsidRPr="0017733C">
        <w:rPr>
          <w:rFonts w:eastAsia="Arial"/>
          <w:b/>
        </w:rPr>
        <w:t xml:space="preserve"> -</w:t>
      </w:r>
    </w:p>
    <w:p w:rsidR="0017733C" w:rsidRPr="0017733C" w:rsidRDefault="0017733C" w:rsidP="0017733C">
      <w:pPr>
        <w:widowControl w:val="0"/>
        <w:spacing w:line="240" w:lineRule="auto"/>
        <w:ind w:left="142" w:hanging="142"/>
        <w:rPr>
          <w:rFonts w:eastAsia="Arial"/>
        </w:rPr>
      </w:pPr>
    </w:p>
    <w:p w:rsidR="00B57A96" w:rsidRPr="009A04DA" w:rsidRDefault="00B57A96" w:rsidP="009A04DA">
      <w:pPr>
        <w:widowControl w:val="0"/>
        <w:spacing w:line="240" w:lineRule="auto"/>
        <w:ind w:left="142" w:hanging="142"/>
        <w:rPr>
          <w:rFonts w:eastAsia="Arial"/>
        </w:rPr>
      </w:pPr>
    </w:p>
    <w:p w:rsidR="009A04DA" w:rsidRPr="009A04DA" w:rsidRDefault="009A04DA" w:rsidP="00B57A96">
      <w:pPr>
        <w:pStyle w:val="Nadpis1"/>
        <w:rPr>
          <w:rFonts w:eastAsia="Times New Roman"/>
          <w:lang w:eastAsia="cs-CZ"/>
        </w:rPr>
      </w:pPr>
      <w:r w:rsidRPr="009A04DA">
        <w:rPr>
          <w:rFonts w:eastAsia="Times New Roman"/>
          <w:lang w:eastAsia="cs-CZ"/>
        </w:rPr>
        <w:lastRenderedPageBreak/>
        <w:t xml:space="preserve">2. </w:t>
      </w:r>
      <w:r w:rsidR="00B57A96">
        <w:rPr>
          <w:rFonts w:eastAsia="Times New Roman"/>
          <w:lang w:eastAsia="cs-CZ"/>
        </w:rPr>
        <w:t>Rozšiřující blok</w:t>
      </w:r>
    </w:p>
    <w:p w:rsidR="009A04DA" w:rsidRPr="009A04DA" w:rsidRDefault="009A04DA" w:rsidP="009A04DA">
      <w:pPr>
        <w:widowControl w:val="0"/>
        <w:spacing w:line="288" w:lineRule="auto"/>
        <w:rPr>
          <w:rFonts w:eastAsia="Times New Roman"/>
          <w:noProof w:val="0"/>
          <w:lang w:eastAsia="cs-CZ"/>
        </w:rPr>
      </w:pPr>
    </w:p>
    <w:p w:rsidR="0017733C" w:rsidRPr="0017733C" w:rsidRDefault="0017733C" w:rsidP="0017733C">
      <w:pPr>
        <w:widowControl w:val="0"/>
        <w:spacing w:line="240" w:lineRule="auto"/>
        <w:ind w:left="142" w:hanging="142"/>
        <w:rPr>
          <w:rFonts w:eastAsia="Arial"/>
        </w:rPr>
      </w:pPr>
      <w:r w:rsidRPr="0017733C">
        <w:rPr>
          <w:rFonts w:eastAsia="Arial"/>
          <w:u w:val="single"/>
        </w:rPr>
        <w:t xml:space="preserve">Schopnost: </w:t>
      </w:r>
      <w:r w:rsidRPr="0017733C">
        <w:rPr>
          <w:rFonts w:eastAsia="Arial"/>
          <w:b/>
          <w:sz w:val="24"/>
        </w:rPr>
        <w:t>Bojo</w:t>
      </w:r>
      <w:bookmarkStart w:id="25" w:name="Bojové_tinktury"/>
      <w:bookmarkEnd w:id="25"/>
      <w:r w:rsidRPr="0017733C">
        <w:rPr>
          <w:rFonts w:eastAsia="Arial"/>
          <w:b/>
          <w:sz w:val="24"/>
        </w:rPr>
        <w:t>vé tinktury</w:t>
      </w:r>
      <w:r w:rsidRPr="0017733C">
        <w:rPr>
          <w:rFonts w:eastAsia="Arial"/>
          <w:b/>
          <w:sz w:val="24"/>
        </w:rPr>
        <w:tab/>
      </w:r>
      <w:r w:rsidRPr="0017733C">
        <w:rPr>
          <w:rFonts w:eastAsia="Arial"/>
          <w:b/>
          <w:sz w:val="24"/>
        </w:rPr>
        <w:tab/>
      </w:r>
      <w:r w:rsidRPr="0017733C">
        <w:rPr>
          <w:rFonts w:eastAsia="Arial"/>
          <w:b/>
          <w:sz w:val="24"/>
        </w:rPr>
        <w:tab/>
      </w:r>
      <w:r w:rsidRPr="0017733C">
        <w:rPr>
          <w:rFonts w:eastAsia="Arial"/>
          <w:b/>
          <w:sz w:val="24"/>
        </w:rPr>
        <w:tab/>
      </w:r>
      <w:r w:rsidRPr="0017733C">
        <w:rPr>
          <w:rFonts w:eastAsia="Arial"/>
          <w:u w:val="single"/>
        </w:rPr>
        <w:t>Kategorie:</w:t>
      </w:r>
      <w:r w:rsidRPr="0017733C">
        <w:rPr>
          <w:rFonts w:eastAsia="Arial"/>
        </w:rPr>
        <w:t xml:space="preserve"> </w:t>
      </w:r>
      <w:r w:rsidRPr="0017733C">
        <w:rPr>
          <w:rFonts w:eastAsia="Arial"/>
          <w:b/>
          <w:color w:val="0070C0"/>
        </w:rPr>
        <w:t>oborová</w:t>
      </w:r>
      <w:r w:rsidRPr="0017733C">
        <w:rPr>
          <w:rFonts w:eastAsia="Arial"/>
        </w:rPr>
        <w:t xml:space="preserve">  </w:t>
      </w:r>
    </w:p>
    <w:p w:rsidR="0017733C" w:rsidRPr="0017733C" w:rsidRDefault="0017733C" w:rsidP="0017733C">
      <w:pPr>
        <w:widowControl w:val="0"/>
        <w:spacing w:line="240" w:lineRule="auto"/>
        <w:ind w:left="142" w:hanging="142"/>
        <w:rPr>
          <w:rFonts w:eastAsia="Arial"/>
        </w:rPr>
      </w:pPr>
      <w:r w:rsidRPr="0017733C">
        <w:rPr>
          <w:rFonts w:eastAsia="Arial"/>
          <w:u w:val="single"/>
          <w:lang w:eastAsia="cs-CZ"/>
        </w:rPr>
        <w:drawing>
          <wp:anchor distT="0" distB="0" distL="114300" distR="114300" simplePos="0" relativeHeight="251710464" behindDoc="0" locked="0" layoutInCell="1" allowOverlap="1" wp14:anchorId="27BE1093" wp14:editId="418E9A50">
            <wp:simplePos x="0" y="0"/>
            <wp:positionH relativeFrom="margin">
              <wp:posOffset>92075</wp:posOffset>
            </wp:positionH>
            <wp:positionV relativeFrom="paragraph">
              <wp:posOffset>53975</wp:posOffset>
            </wp:positionV>
            <wp:extent cx="284400" cy="280800"/>
            <wp:effectExtent l="0" t="0" r="0" b="0"/>
            <wp:wrapSquare wrapText="bothSides"/>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17733C">
        <w:rPr>
          <w:rFonts w:eastAsia="Arial"/>
          <w:u w:val="single"/>
        </w:rPr>
        <w:t>Zařazení</w:t>
      </w:r>
      <w:r w:rsidRPr="0017733C">
        <w:rPr>
          <w:rFonts w:eastAsia="Arial"/>
        </w:rPr>
        <w:t>: bojová, aktivní</w:t>
      </w:r>
      <w:r w:rsidRPr="0017733C">
        <w:rPr>
          <w:rFonts w:eastAsia="Arial"/>
        </w:rPr>
        <w:tab/>
      </w:r>
      <w:r w:rsidRPr="0017733C">
        <w:rPr>
          <w:rFonts w:eastAsia="Arial"/>
        </w:rPr>
        <w:tab/>
      </w:r>
      <w:r w:rsidRPr="0017733C">
        <w:rPr>
          <w:rFonts w:eastAsia="Arial"/>
        </w:rPr>
        <w:tab/>
      </w:r>
      <w:r w:rsidRPr="0017733C">
        <w:rPr>
          <w:rFonts w:eastAsia="Arial"/>
          <w:u w:val="single"/>
        </w:rPr>
        <w:t>Dostupnost</w:t>
      </w:r>
      <w:r w:rsidRPr="0017733C">
        <w:rPr>
          <w:rFonts w:eastAsia="Arial"/>
        </w:rPr>
        <w:t xml:space="preserve">: </w:t>
      </w:r>
      <w:r w:rsidRPr="0017733C">
        <w:rPr>
          <w:rFonts w:eastAsia="Arial"/>
          <w:b/>
          <w:highlight w:val="yellow"/>
        </w:rPr>
        <w:t>hrdinská</w:t>
      </w:r>
      <w:r w:rsidRPr="0017733C">
        <w:rPr>
          <w:rFonts w:eastAsia="Arial"/>
        </w:rPr>
        <w:t xml:space="preserve"> (11.-15. úr.)  </w:t>
      </w:r>
      <w:r w:rsidRPr="0017733C">
        <w:rPr>
          <w:rFonts w:eastAsia="Arial"/>
          <w:u w:val="single"/>
        </w:rPr>
        <w:t>Počet stupňů</w:t>
      </w:r>
      <w:r w:rsidRPr="0017733C">
        <w:rPr>
          <w:rFonts w:eastAsia="Arial"/>
        </w:rPr>
        <w:t xml:space="preserve">: 5 </w:t>
      </w:r>
    </w:p>
    <w:p w:rsidR="0017733C" w:rsidRPr="0017733C" w:rsidRDefault="0017733C" w:rsidP="0017733C">
      <w:pPr>
        <w:widowControl w:val="0"/>
        <w:tabs>
          <w:tab w:val="left" w:pos="4253"/>
        </w:tabs>
        <w:spacing w:line="240" w:lineRule="auto"/>
        <w:ind w:left="142" w:hanging="142"/>
        <w:rPr>
          <w:rFonts w:eastAsia="Arial"/>
        </w:rPr>
      </w:pPr>
      <w:r w:rsidRPr="0017733C">
        <w:rPr>
          <w:rFonts w:eastAsia="Arial"/>
          <w:u w:val="single"/>
        </w:rPr>
        <w:t>Dostupná pro</w:t>
      </w:r>
      <w:r w:rsidRPr="0017733C">
        <w:rPr>
          <w:rFonts w:eastAsia="Arial"/>
        </w:rPr>
        <w:t xml:space="preserve">: </w:t>
      </w:r>
      <w:r w:rsidRPr="0017733C">
        <w:rPr>
          <w:rFonts w:eastAsia="Arial"/>
          <w:color w:val="00B050"/>
        </w:rPr>
        <w:t>alchymista</w:t>
      </w:r>
      <w:r w:rsidRPr="0017733C">
        <w:rPr>
          <w:rFonts w:eastAsia="Arial"/>
        </w:rPr>
        <w:t xml:space="preserve"> (badatel, pyrofor, šaman, theurg)</w:t>
      </w:r>
    </w:p>
    <w:p w:rsidR="0017733C" w:rsidRPr="0017733C" w:rsidRDefault="0017733C" w:rsidP="0017733C">
      <w:pPr>
        <w:widowControl w:val="0"/>
        <w:spacing w:line="240" w:lineRule="auto"/>
        <w:ind w:left="142" w:hanging="142"/>
        <w:rPr>
          <w:rFonts w:eastAsia="Arial"/>
          <w:i/>
        </w:rPr>
      </w:pPr>
      <w:r w:rsidRPr="0017733C">
        <w:rPr>
          <w:rFonts w:eastAsia="Arial"/>
          <w:u w:val="single"/>
        </w:rPr>
        <w:t>Předpoklady studia</w:t>
      </w:r>
      <w:r w:rsidRPr="0017733C">
        <w:rPr>
          <w:rFonts w:eastAsia="Arial"/>
        </w:rPr>
        <w:t xml:space="preserve">:  </w:t>
      </w:r>
      <w:r w:rsidRPr="0017733C">
        <w:rPr>
          <w:rFonts w:eastAsia="Arial"/>
          <w:i/>
        </w:rPr>
        <w:t xml:space="preserve">dosažení </w:t>
      </w:r>
      <w:r w:rsidRPr="0017733C">
        <w:rPr>
          <w:rFonts w:eastAsia="Arial"/>
          <w:i/>
          <w:color w:val="E36C0A"/>
        </w:rPr>
        <w:t>11. úrovně</w:t>
      </w:r>
      <w:r w:rsidRPr="0017733C">
        <w:rPr>
          <w:rFonts w:eastAsia="Arial"/>
          <w:i/>
        </w:rPr>
        <w:t xml:space="preserve"> </w:t>
      </w:r>
    </w:p>
    <w:p w:rsidR="0017733C" w:rsidRPr="0017733C" w:rsidRDefault="0017733C" w:rsidP="0017733C">
      <w:pPr>
        <w:widowControl w:val="0"/>
        <w:spacing w:line="240" w:lineRule="auto"/>
        <w:ind w:left="142" w:hanging="142"/>
        <w:rPr>
          <w:rFonts w:eastAsia="Arial"/>
          <w:color w:val="943634"/>
        </w:rPr>
      </w:pPr>
      <w:r w:rsidRPr="0017733C">
        <w:rPr>
          <w:rFonts w:eastAsia="Arial"/>
          <w:u w:val="single"/>
        </w:rPr>
        <w:t>Předpoklady uplatnění</w:t>
      </w:r>
      <w:r w:rsidRPr="0017733C">
        <w:rPr>
          <w:rFonts w:eastAsia="Arial"/>
        </w:rPr>
        <w:t>: dostatek surovin na výrobu</w:t>
      </w:r>
    </w:p>
    <w:p w:rsidR="0017733C" w:rsidRPr="0017733C" w:rsidRDefault="0017733C" w:rsidP="0017733C">
      <w:pPr>
        <w:widowControl w:val="0"/>
        <w:spacing w:line="240" w:lineRule="auto"/>
        <w:ind w:left="142" w:hanging="142"/>
        <w:rPr>
          <w:rFonts w:eastAsia="Arial"/>
        </w:rPr>
      </w:pPr>
      <w:r w:rsidRPr="0017733C">
        <w:rPr>
          <w:rFonts w:eastAsia="Arial"/>
          <w:u w:val="single"/>
        </w:rPr>
        <w:t>Popis a tabulka</w:t>
      </w:r>
      <w:r w:rsidRPr="0017733C">
        <w:rPr>
          <w:rFonts w:eastAsia="Arial"/>
        </w:rPr>
        <w:t xml:space="preserve">: </w:t>
      </w:r>
      <w:r w:rsidRPr="0017733C">
        <w:rPr>
          <w:rFonts w:eastAsia="Arial"/>
          <w:color w:val="00B050"/>
        </w:rPr>
        <w:t>alchymista</w:t>
      </w:r>
      <w:r w:rsidRPr="0017733C">
        <w:rPr>
          <w:rFonts w:eastAsia="Arial"/>
        </w:rPr>
        <w:t xml:space="preserve"> se naučí </w:t>
      </w:r>
      <w:r w:rsidRPr="0017733C">
        <w:rPr>
          <w:rFonts w:eastAsia="Arial"/>
          <w:b/>
        </w:rPr>
        <w:t>pro sebe</w:t>
      </w:r>
      <w:r w:rsidRPr="0017733C">
        <w:rPr>
          <w:rFonts w:eastAsia="Arial"/>
        </w:rPr>
        <w:t xml:space="preserve"> vyrábět speciální tinktury, sloužící k potření zbraně / střel, které používá. Tinktury jsou nestálé a manipulace s nimi nebezpečná, takže kdokoliv jiný než </w:t>
      </w:r>
      <w:r w:rsidRPr="0017733C">
        <w:rPr>
          <w:rFonts w:eastAsia="Arial"/>
          <w:color w:val="00B050"/>
        </w:rPr>
        <w:t>alchymista</w:t>
      </w:r>
      <w:r w:rsidRPr="0017733C">
        <w:rPr>
          <w:rFonts w:eastAsia="Arial"/>
        </w:rPr>
        <w:t xml:space="preserve"> utrpí při manipulaci s nimi zranění, jako by jimi byl zraněn. </w:t>
      </w:r>
    </w:p>
    <w:p w:rsidR="0017733C" w:rsidRPr="0017733C" w:rsidRDefault="0017733C" w:rsidP="0017733C">
      <w:pPr>
        <w:widowControl w:val="0"/>
        <w:spacing w:line="240" w:lineRule="auto"/>
        <w:ind w:left="142" w:hanging="142"/>
        <w:rPr>
          <w:rFonts w:eastAsia="Arial"/>
        </w:rPr>
      </w:pPr>
      <w:r w:rsidRPr="0017733C">
        <w:rPr>
          <w:rFonts w:eastAsia="Arial"/>
        </w:rPr>
        <w:tab/>
        <w:t xml:space="preserve">Tinktury může vyrábět až tolikrát za den, kolik udává tabulka. Výroba 1 dávky trvá 1 kolo a stojí </w:t>
      </w:r>
      <w:r w:rsidRPr="0017733C">
        <w:rPr>
          <w:rFonts w:eastAsia="Arial"/>
          <w:b/>
        </w:rPr>
        <w:t>1 Sur</w:t>
      </w:r>
      <w:r w:rsidRPr="0017733C">
        <w:rPr>
          <w:rFonts w:eastAsia="Arial"/>
        </w:rPr>
        <w:t xml:space="preserve">. Tinktury vydrží nejvýše </w:t>
      </w:r>
      <w:r w:rsidRPr="0017733C">
        <w:rPr>
          <w:rFonts w:eastAsia="Arial"/>
          <w:b/>
        </w:rPr>
        <w:t>8 hodin</w:t>
      </w:r>
      <w:r w:rsidRPr="0017733C">
        <w:rPr>
          <w:rFonts w:eastAsia="Arial"/>
        </w:rPr>
        <w:t xml:space="preserve">, poté bez učitku vyprchají. Maximum vyrobených dávek udává tabulka. 1 dávku lze aplikovat na 1 střelu (šíp, šipku) nebo vrhací zbraň. Na zbraně pro boj nablízko je možné aplikovat až tolik dávek, kolik lze aplikovat dávek jedu (2-5). Při každé úspěšném zásahu se pak setře a aktivuje 1 dávka. </w:t>
      </w:r>
    </w:p>
    <w:p w:rsidR="0017733C" w:rsidRPr="0017733C" w:rsidRDefault="0017733C" w:rsidP="0017733C">
      <w:pPr>
        <w:widowControl w:val="0"/>
        <w:spacing w:line="240" w:lineRule="auto"/>
        <w:ind w:left="142"/>
        <w:rPr>
          <w:rFonts w:eastAsia="Arial"/>
        </w:rPr>
      </w:pPr>
      <w:r w:rsidRPr="0017733C">
        <w:rPr>
          <w:rFonts w:eastAsia="Arial"/>
        </w:rPr>
        <w:t xml:space="preserve">Při výrobě si alchymista zvolí jeden typ zranění: Kyselinový (K), Ohnivý (G) nebo Mrazivý (O). Všechny vyrobení tinktury zraňují tímto typem zranění. Výši dodatečného zranění způsobeného tinkturou udává tabulka. </w:t>
      </w:r>
    </w:p>
    <w:tbl>
      <w:tblPr>
        <w:tblW w:w="3926" w:type="dxa"/>
        <w:jc w:val="center"/>
        <w:tblCellMar>
          <w:left w:w="70" w:type="dxa"/>
          <w:right w:w="70" w:type="dxa"/>
        </w:tblCellMar>
        <w:tblLook w:val="04A0" w:firstRow="1" w:lastRow="0" w:firstColumn="1" w:lastColumn="0" w:noHBand="0" w:noVBand="1"/>
      </w:tblPr>
      <w:tblGrid>
        <w:gridCol w:w="949"/>
        <w:gridCol w:w="992"/>
        <w:gridCol w:w="863"/>
        <w:gridCol w:w="1122"/>
      </w:tblGrid>
      <w:tr w:rsidR="0017733C" w:rsidRPr="0017733C" w:rsidTr="00D57704">
        <w:trPr>
          <w:trHeight w:val="287"/>
          <w:jc w:val="center"/>
        </w:trPr>
        <w:tc>
          <w:tcPr>
            <w:tcW w:w="949" w:type="dxa"/>
            <w:tcBorders>
              <w:top w:val="single" w:sz="8" w:space="0" w:color="auto"/>
              <w:left w:val="single" w:sz="8" w:space="0" w:color="auto"/>
              <w:bottom w:val="single" w:sz="4" w:space="0" w:color="auto"/>
              <w:right w:val="single" w:sz="4" w:space="0" w:color="auto"/>
            </w:tcBorders>
            <w:shd w:val="clear" w:color="000000" w:fill="D8E4BC"/>
            <w:noWrap/>
            <w:vAlign w:val="bottom"/>
            <w:hideMark/>
          </w:tcPr>
          <w:p w:rsidR="0017733C" w:rsidRPr="0017733C" w:rsidRDefault="0017733C" w:rsidP="0017733C">
            <w:pPr>
              <w:spacing w:line="240" w:lineRule="auto"/>
              <w:jc w:val="center"/>
              <w:rPr>
                <w:rFonts w:eastAsia="Times New Roman"/>
                <w:b/>
                <w:bCs/>
                <w:noProof w:val="0"/>
                <w:color w:val="000000"/>
                <w:sz w:val="22"/>
                <w:szCs w:val="22"/>
                <w:lang w:eastAsia="cs-CZ"/>
              </w:rPr>
            </w:pPr>
            <w:r w:rsidRPr="0017733C">
              <w:rPr>
                <w:rFonts w:eastAsia="Times New Roman"/>
                <w:b/>
                <w:bCs/>
                <w:noProof w:val="0"/>
                <w:color w:val="000000"/>
                <w:sz w:val="22"/>
                <w:szCs w:val="22"/>
                <w:lang w:eastAsia="cs-CZ"/>
              </w:rPr>
              <w:t>Znalost</w:t>
            </w:r>
          </w:p>
        </w:tc>
        <w:tc>
          <w:tcPr>
            <w:tcW w:w="992" w:type="dxa"/>
            <w:tcBorders>
              <w:top w:val="single" w:sz="8" w:space="0" w:color="auto"/>
              <w:left w:val="nil"/>
              <w:bottom w:val="single" w:sz="4" w:space="0" w:color="auto"/>
              <w:right w:val="single" w:sz="4" w:space="0" w:color="auto"/>
            </w:tcBorders>
            <w:shd w:val="clear" w:color="000000" w:fill="D8E4BC"/>
            <w:noWrap/>
            <w:vAlign w:val="bottom"/>
            <w:hideMark/>
          </w:tcPr>
          <w:p w:rsidR="0017733C" w:rsidRPr="0017733C" w:rsidRDefault="0017733C" w:rsidP="0017733C">
            <w:pPr>
              <w:spacing w:line="240" w:lineRule="auto"/>
              <w:jc w:val="center"/>
              <w:rPr>
                <w:rFonts w:eastAsia="Times New Roman"/>
                <w:b/>
                <w:bCs/>
                <w:noProof w:val="0"/>
                <w:color w:val="000000"/>
                <w:sz w:val="22"/>
                <w:szCs w:val="22"/>
                <w:lang w:eastAsia="cs-CZ"/>
              </w:rPr>
            </w:pPr>
            <w:r w:rsidRPr="0017733C">
              <w:rPr>
                <w:rFonts w:eastAsia="Times New Roman"/>
                <w:b/>
                <w:bCs/>
                <w:noProof w:val="0"/>
                <w:color w:val="000000"/>
                <w:sz w:val="22"/>
                <w:szCs w:val="22"/>
                <w:lang w:eastAsia="cs-CZ"/>
              </w:rPr>
              <w:t>Za den</w:t>
            </w:r>
          </w:p>
        </w:tc>
        <w:tc>
          <w:tcPr>
            <w:tcW w:w="863" w:type="dxa"/>
            <w:tcBorders>
              <w:top w:val="single" w:sz="8" w:space="0" w:color="auto"/>
              <w:left w:val="nil"/>
              <w:bottom w:val="single" w:sz="4" w:space="0" w:color="auto"/>
              <w:right w:val="nil"/>
            </w:tcBorders>
            <w:shd w:val="clear" w:color="000000" w:fill="D8E4BC"/>
            <w:noWrap/>
            <w:vAlign w:val="bottom"/>
            <w:hideMark/>
          </w:tcPr>
          <w:p w:rsidR="0017733C" w:rsidRPr="0017733C" w:rsidRDefault="0017733C" w:rsidP="0017733C">
            <w:pPr>
              <w:spacing w:line="240" w:lineRule="auto"/>
              <w:jc w:val="center"/>
              <w:rPr>
                <w:rFonts w:eastAsia="Times New Roman"/>
                <w:b/>
                <w:bCs/>
                <w:noProof w:val="0"/>
                <w:color w:val="000000"/>
                <w:sz w:val="22"/>
                <w:szCs w:val="22"/>
                <w:lang w:eastAsia="cs-CZ"/>
              </w:rPr>
            </w:pPr>
            <w:r w:rsidRPr="0017733C">
              <w:rPr>
                <w:rFonts w:eastAsia="Times New Roman"/>
                <w:b/>
                <w:bCs/>
                <w:noProof w:val="0"/>
                <w:color w:val="000000"/>
                <w:sz w:val="22"/>
                <w:szCs w:val="22"/>
                <w:lang w:eastAsia="cs-CZ"/>
              </w:rPr>
              <w:t>Dávek</w:t>
            </w:r>
          </w:p>
        </w:tc>
        <w:tc>
          <w:tcPr>
            <w:tcW w:w="1122" w:type="dxa"/>
            <w:tcBorders>
              <w:top w:val="single" w:sz="8" w:space="0" w:color="auto"/>
              <w:left w:val="single" w:sz="4" w:space="0" w:color="auto"/>
              <w:bottom w:val="single" w:sz="4" w:space="0" w:color="auto"/>
              <w:right w:val="single" w:sz="8" w:space="0" w:color="auto"/>
            </w:tcBorders>
            <w:shd w:val="clear" w:color="000000" w:fill="D8E4BC"/>
            <w:noWrap/>
            <w:vAlign w:val="bottom"/>
            <w:hideMark/>
          </w:tcPr>
          <w:p w:rsidR="0017733C" w:rsidRPr="0017733C" w:rsidRDefault="0017733C" w:rsidP="0017733C">
            <w:pPr>
              <w:spacing w:line="240" w:lineRule="auto"/>
              <w:jc w:val="center"/>
              <w:rPr>
                <w:rFonts w:eastAsia="Times New Roman"/>
                <w:b/>
                <w:bCs/>
                <w:noProof w:val="0"/>
                <w:color w:val="000000"/>
                <w:sz w:val="22"/>
                <w:szCs w:val="22"/>
                <w:lang w:eastAsia="cs-CZ"/>
              </w:rPr>
            </w:pPr>
            <w:r w:rsidRPr="0017733C">
              <w:rPr>
                <w:rFonts w:eastAsia="Times New Roman"/>
                <w:b/>
                <w:bCs/>
                <w:noProof w:val="0"/>
                <w:color w:val="000000"/>
                <w:sz w:val="22"/>
                <w:szCs w:val="22"/>
                <w:lang w:eastAsia="cs-CZ"/>
              </w:rPr>
              <w:t>Zranění +</w:t>
            </w:r>
          </w:p>
        </w:tc>
      </w:tr>
      <w:tr w:rsidR="0017733C" w:rsidRPr="0017733C" w:rsidTr="00D57704">
        <w:trPr>
          <w:trHeight w:val="287"/>
          <w:jc w:val="center"/>
        </w:trPr>
        <w:tc>
          <w:tcPr>
            <w:tcW w:w="949" w:type="dxa"/>
            <w:tcBorders>
              <w:top w:val="nil"/>
              <w:left w:val="single" w:sz="8"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sz w:val="22"/>
                <w:szCs w:val="22"/>
                <w:lang w:eastAsia="cs-CZ"/>
              </w:rPr>
            </w:pPr>
            <w:r w:rsidRPr="0017733C">
              <w:rPr>
                <w:rFonts w:eastAsia="Times New Roman"/>
                <w:noProof w:val="0"/>
                <w:color w:val="000000"/>
                <w:sz w:val="22"/>
                <w:szCs w:val="22"/>
                <w:lang w:eastAsia="cs-CZ"/>
              </w:rPr>
              <w:t>I</w:t>
            </w:r>
          </w:p>
        </w:tc>
        <w:tc>
          <w:tcPr>
            <w:tcW w:w="992"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sz w:val="22"/>
                <w:szCs w:val="22"/>
                <w:lang w:eastAsia="cs-CZ"/>
              </w:rPr>
            </w:pPr>
            <w:r w:rsidRPr="0017733C">
              <w:rPr>
                <w:rFonts w:eastAsia="Times New Roman"/>
                <w:noProof w:val="0"/>
                <w:color w:val="000000"/>
                <w:sz w:val="22"/>
                <w:szCs w:val="22"/>
                <w:lang w:eastAsia="cs-CZ"/>
              </w:rPr>
              <w:t>1x</w:t>
            </w:r>
          </w:p>
        </w:tc>
        <w:tc>
          <w:tcPr>
            <w:tcW w:w="863" w:type="dxa"/>
            <w:tcBorders>
              <w:top w:val="nil"/>
              <w:left w:val="nil"/>
              <w:bottom w:val="single" w:sz="4" w:space="0" w:color="auto"/>
              <w:right w:val="nil"/>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sz w:val="22"/>
                <w:szCs w:val="22"/>
                <w:lang w:eastAsia="cs-CZ"/>
              </w:rPr>
            </w:pPr>
            <w:r w:rsidRPr="0017733C">
              <w:rPr>
                <w:rFonts w:eastAsia="Times New Roman"/>
                <w:noProof w:val="0"/>
                <w:color w:val="000000"/>
                <w:sz w:val="22"/>
                <w:szCs w:val="22"/>
                <w:lang w:eastAsia="cs-CZ"/>
              </w:rPr>
              <w:t>5</w:t>
            </w:r>
          </w:p>
        </w:tc>
        <w:tc>
          <w:tcPr>
            <w:tcW w:w="1122" w:type="dxa"/>
            <w:tcBorders>
              <w:top w:val="nil"/>
              <w:left w:val="single" w:sz="4" w:space="0" w:color="auto"/>
              <w:bottom w:val="single" w:sz="4" w:space="0" w:color="auto"/>
              <w:right w:val="single" w:sz="8"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sz w:val="22"/>
                <w:szCs w:val="22"/>
                <w:lang w:eastAsia="cs-CZ"/>
              </w:rPr>
            </w:pPr>
            <w:r w:rsidRPr="0017733C">
              <w:rPr>
                <w:rFonts w:eastAsia="Times New Roman"/>
                <w:noProof w:val="0"/>
                <w:color w:val="000000"/>
                <w:sz w:val="22"/>
                <w:szCs w:val="22"/>
                <w:lang w:eastAsia="cs-CZ"/>
              </w:rPr>
              <w:t>1k4</w:t>
            </w:r>
          </w:p>
        </w:tc>
      </w:tr>
      <w:tr w:rsidR="0017733C" w:rsidRPr="0017733C" w:rsidTr="00D57704">
        <w:trPr>
          <w:trHeight w:val="287"/>
          <w:jc w:val="center"/>
        </w:trPr>
        <w:tc>
          <w:tcPr>
            <w:tcW w:w="949" w:type="dxa"/>
            <w:tcBorders>
              <w:top w:val="nil"/>
              <w:left w:val="single" w:sz="8"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sz w:val="22"/>
                <w:szCs w:val="22"/>
                <w:lang w:eastAsia="cs-CZ"/>
              </w:rPr>
            </w:pPr>
            <w:r w:rsidRPr="0017733C">
              <w:rPr>
                <w:rFonts w:eastAsia="Times New Roman"/>
                <w:noProof w:val="0"/>
                <w:color w:val="000000"/>
                <w:sz w:val="22"/>
                <w:szCs w:val="22"/>
                <w:lang w:eastAsia="cs-CZ"/>
              </w:rPr>
              <w:t>II</w:t>
            </w:r>
          </w:p>
        </w:tc>
        <w:tc>
          <w:tcPr>
            <w:tcW w:w="992"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sz w:val="22"/>
                <w:szCs w:val="22"/>
                <w:lang w:eastAsia="cs-CZ"/>
              </w:rPr>
            </w:pPr>
            <w:r w:rsidRPr="0017733C">
              <w:rPr>
                <w:rFonts w:eastAsia="Times New Roman"/>
                <w:noProof w:val="0"/>
                <w:color w:val="000000"/>
                <w:sz w:val="22"/>
                <w:szCs w:val="22"/>
                <w:lang w:eastAsia="cs-CZ"/>
              </w:rPr>
              <w:t>1x</w:t>
            </w:r>
          </w:p>
        </w:tc>
        <w:tc>
          <w:tcPr>
            <w:tcW w:w="863" w:type="dxa"/>
            <w:tcBorders>
              <w:top w:val="nil"/>
              <w:left w:val="nil"/>
              <w:bottom w:val="single" w:sz="4" w:space="0" w:color="auto"/>
              <w:right w:val="nil"/>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sz w:val="22"/>
                <w:szCs w:val="22"/>
                <w:lang w:eastAsia="cs-CZ"/>
              </w:rPr>
            </w:pPr>
            <w:r w:rsidRPr="0017733C">
              <w:rPr>
                <w:rFonts w:eastAsia="Times New Roman"/>
                <w:noProof w:val="0"/>
                <w:color w:val="000000"/>
                <w:sz w:val="22"/>
                <w:szCs w:val="22"/>
                <w:lang w:eastAsia="cs-CZ"/>
              </w:rPr>
              <w:t>8</w:t>
            </w:r>
          </w:p>
        </w:tc>
        <w:tc>
          <w:tcPr>
            <w:tcW w:w="1122" w:type="dxa"/>
            <w:tcBorders>
              <w:top w:val="nil"/>
              <w:left w:val="single" w:sz="4" w:space="0" w:color="auto"/>
              <w:bottom w:val="single" w:sz="4" w:space="0" w:color="auto"/>
              <w:right w:val="single" w:sz="8"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sz w:val="22"/>
                <w:szCs w:val="22"/>
                <w:lang w:eastAsia="cs-CZ"/>
              </w:rPr>
            </w:pPr>
            <w:r w:rsidRPr="0017733C">
              <w:rPr>
                <w:rFonts w:eastAsia="Times New Roman"/>
                <w:noProof w:val="0"/>
                <w:color w:val="000000"/>
                <w:sz w:val="22"/>
                <w:szCs w:val="22"/>
                <w:lang w:eastAsia="cs-CZ"/>
              </w:rPr>
              <w:t>1k6</w:t>
            </w:r>
          </w:p>
        </w:tc>
      </w:tr>
      <w:tr w:rsidR="0017733C" w:rsidRPr="0017733C" w:rsidTr="00D57704">
        <w:trPr>
          <w:trHeight w:val="287"/>
          <w:jc w:val="center"/>
        </w:trPr>
        <w:tc>
          <w:tcPr>
            <w:tcW w:w="949" w:type="dxa"/>
            <w:tcBorders>
              <w:top w:val="nil"/>
              <w:left w:val="single" w:sz="8"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sz w:val="22"/>
                <w:szCs w:val="22"/>
                <w:lang w:eastAsia="cs-CZ"/>
              </w:rPr>
            </w:pPr>
            <w:r w:rsidRPr="0017733C">
              <w:rPr>
                <w:rFonts w:eastAsia="Times New Roman"/>
                <w:noProof w:val="0"/>
                <w:color w:val="000000"/>
                <w:sz w:val="22"/>
                <w:szCs w:val="22"/>
                <w:lang w:eastAsia="cs-CZ"/>
              </w:rPr>
              <w:t>III</w:t>
            </w:r>
          </w:p>
        </w:tc>
        <w:tc>
          <w:tcPr>
            <w:tcW w:w="992"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sz w:val="22"/>
                <w:szCs w:val="22"/>
                <w:lang w:eastAsia="cs-CZ"/>
              </w:rPr>
            </w:pPr>
            <w:r w:rsidRPr="0017733C">
              <w:rPr>
                <w:rFonts w:eastAsia="Times New Roman"/>
                <w:noProof w:val="0"/>
                <w:color w:val="000000"/>
                <w:sz w:val="22"/>
                <w:szCs w:val="22"/>
                <w:lang w:eastAsia="cs-CZ"/>
              </w:rPr>
              <w:t>2x</w:t>
            </w:r>
          </w:p>
        </w:tc>
        <w:tc>
          <w:tcPr>
            <w:tcW w:w="863" w:type="dxa"/>
            <w:tcBorders>
              <w:top w:val="nil"/>
              <w:left w:val="nil"/>
              <w:bottom w:val="single" w:sz="4" w:space="0" w:color="auto"/>
              <w:right w:val="nil"/>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sz w:val="22"/>
                <w:szCs w:val="22"/>
                <w:lang w:eastAsia="cs-CZ"/>
              </w:rPr>
            </w:pPr>
            <w:r w:rsidRPr="0017733C">
              <w:rPr>
                <w:rFonts w:eastAsia="Times New Roman"/>
                <w:noProof w:val="0"/>
                <w:color w:val="000000"/>
                <w:sz w:val="22"/>
                <w:szCs w:val="22"/>
                <w:lang w:eastAsia="cs-CZ"/>
              </w:rPr>
              <w:t>10</w:t>
            </w:r>
          </w:p>
        </w:tc>
        <w:tc>
          <w:tcPr>
            <w:tcW w:w="1122" w:type="dxa"/>
            <w:tcBorders>
              <w:top w:val="nil"/>
              <w:left w:val="single" w:sz="4" w:space="0" w:color="auto"/>
              <w:bottom w:val="single" w:sz="4" w:space="0" w:color="auto"/>
              <w:right w:val="single" w:sz="8"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sz w:val="22"/>
                <w:szCs w:val="22"/>
                <w:lang w:eastAsia="cs-CZ"/>
              </w:rPr>
            </w:pPr>
            <w:r w:rsidRPr="0017733C">
              <w:rPr>
                <w:rFonts w:eastAsia="Times New Roman"/>
                <w:noProof w:val="0"/>
                <w:color w:val="000000"/>
                <w:sz w:val="22"/>
                <w:szCs w:val="22"/>
                <w:lang w:eastAsia="cs-CZ"/>
              </w:rPr>
              <w:t>1k8</w:t>
            </w:r>
          </w:p>
        </w:tc>
      </w:tr>
      <w:tr w:rsidR="0017733C" w:rsidRPr="0017733C" w:rsidTr="00D57704">
        <w:trPr>
          <w:trHeight w:val="287"/>
          <w:jc w:val="center"/>
        </w:trPr>
        <w:tc>
          <w:tcPr>
            <w:tcW w:w="949" w:type="dxa"/>
            <w:tcBorders>
              <w:top w:val="nil"/>
              <w:left w:val="single" w:sz="8"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sz w:val="22"/>
                <w:szCs w:val="22"/>
                <w:lang w:eastAsia="cs-CZ"/>
              </w:rPr>
            </w:pPr>
            <w:r w:rsidRPr="0017733C">
              <w:rPr>
                <w:rFonts w:eastAsia="Times New Roman"/>
                <w:noProof w:val="0"/>
                <w:color w:val="000000"/>
                <w:sz w:val="22"/>
                <w:szCs w:val="22"/>
                <w:lang w:eastAsia="cs-CZ"/>
              </w:rPr>
              <w:t>IV</w:t>
            </w:r>
          </w:p>
        </w:tc>
        <w:tc>
          <w:tcPr>
            <w:tcW w:w="992"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sz w:val="22"/>
                <w:szCs w:val="22"/>
                <w:lang w:eastAsia="cs-CZ"/>
              </w:rPr>
            </w:pPr>
            <w:r w:rsidRPr="0017733C">
              <w:rPr>
                <w:rFonts w:eastAsia="Times New Roman"/>
                <w:noProof w:val="0"/>
                <w:color w:val="000000"/>
                <w:sz w:val="22"/>
                <w:szCs w:val="22"/>
                <w:lang w:eastAsia="cs-CZ"/>
              </w:rPr>
              <w:t>2x</w:t>
            </w:r>
          </w:p>
        </w:tc>
        <w:tc>
          <w:tcPr>
            <w:tcW w:w="863" w:type="dxa"/>
            <w:tcBorders>
              <w:top w:val="nil"/>
              <w:left w:val="nil"/>
              <w:bottom w:val="single" w:sz="4" w:space="0" w:color="auto"/>
              <w:right w:val="nil"/>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sz w:val="22"/>
                <w:szCs w:val="22"/>
                <w:lang w:eastAsia="cs-CZ"/>
              </w:rPr>
            </w:pPr>
            <w:r w:rsidRPr="0017733C">
              <w:rPr>
                <w:rFonts w:eastAsia="Times New Roman"/>
                <w:noProof w:val="0"/>
                <w:color w:val="000000"/>
                <w:sz w:val="22"/>
                <w:szCs w:val="22"/>
                <w:lang w:eastAsia="cs-CZ"/>
              </w:rPr>
              <w:t>15</w:t>
            </w:r>
          </w:p>
        </w:tc>
        <w:tc>
          <w:tcPr>
            <w:tcW w:w="1122" w:type="dxa"/>
            <w:tcBorders>
              <w:top w:val="nil"/>
              <w:left w:val="single" w:sz="4" w:space="0" w:color="auto"/>
              <w:bottom w:val="single" w:sz="4" w:space="0" w:color="auto"/>
              <w:right w:val="single" w:sz="8"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sz w:val="22"/>
                <w:szCs w:val="22"/>
                <w:lang w:eastAsia="cs-CZ"/>
              </w:rPr>
            </w:pPr>
            <w:r w:rsidRPr="0017733C">
              <w:rPr>
                <w:rFonts w:eastAsia="Times New Roman"/>
                <w:noProof w:val="0"/>
                <w:color w:val="000000"/>
                <w:sz w:val="22"/>
                <w:szCs w:val="22"/>
                <w:lang w:eastAsia="cs-CZ"/>
              </w:rPr>
              <w:t>1k10</w:t>
            </w:r>
          </w:p>
        </w:tc>
      </w:tr>
      <w:tr w:rsidR="0017733C" w:rsidRPr="0017733C" w:rsidTr="00D57704">
        <w:trPr>
          <w:trHeight w:val="300"/>
          <w:jc w:val="center"/>
        </w:trPr>
        <w:tc>
          <w:tcPr>
            <w:tcW w:w="949" w:type="dxa"/>
            <w:tcBorders>
              <w:top w:val="nil"/>
              <w:left w:val="single" w:sz="8" w:space="0" w:color="auto"/>
              <w:bottom w:val="single" w:sz="8"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sz w:val="22"/>
                <w:szCs w:val="22"/>
                <w:lang w:eastAsia="cs-CZ"/>
              </w:rPr>
            </w:pPr>
            <w:r w:rsidRPr="0017733C">
              <w:rPr>
                <w:rFonts w:eastAsia="Times New Roman"/>
                <w:noProof w:val="0"/>
                <w:color w:val="000000"/>
                <w:sz w:val="22"/>
                <w:szCs w:val="22"/>
                <w:lang w:eastAsia="cs-CZ"/>
              </w:rPr>
              <w:t>V</w:t>
            </w:r>
          </w:p>
        </w:tc>
        <w:tc>
          <w:tcPr>
            <w:tcW w:w="992" w:type="dxa"/>
            <w:tcBorders>
              <w:top w:val="nil"/>
              <w:left w:val="nil"/>
              <w:bottom w:val="single" w:sz="8" w:space="0" w:color="auto"/>
              <w:right w:val="single" w:sz="4"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sz w:val="22"/>
                <w:szCs w:val="22"/>
                <w:lang w:eastAsia="cs-CZ"/>
              </w:rPr>
            </w:pPr>
            <w:r w:rsidRPr="0017733C">
              <w:rPr>
                <w:rFonts w:eastAsia="Times New Roman"/>
                <w:noProof w:val="0"/>
                <w:color w:val="000000"/>
                <w:sz w:val="22"/>
                <w:szCs w:val="22"/>
                <w:lang w:eastAsia="cs-CZ"/>
              </w:rPr>
              <w:t>3x</w:t>
            </w:r>
          </w:p>
        </w:tc>
        <w:tc>
          <w:tcPr>
            <w:tcW w:w="863" w:type="dxa"/>
            <w:tcBorders>
              <w:top w:val="nil"/>
              <w:left w:val="nil"/>
              <w:bottom w:val="single" w:sz="8" w:space="0" w:color="auto"/>
              <w:right w:val="nil"/>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sz w:val="22"/>
                <w:szCs w:val="22"/>
                <w:lang w:eastAsia="cs-CZ"/>
              </w:rPr>
            </w:pPr>
            <w:r w:rsidRPr="0017733C">
              <w:rPr>
                <w:rFonts w:eastAsia="Times New Roman"/>
                <w:noProof w:val="0"/>
                <w:color w:val="000000"/>
                <w:sz w:val="22"/>
                <w:szCs w:val="22"/>
                <w:lang w:eastAsia="cs-CZ"/>
              </w:rPr>
              <w:t>20</w:t>
            </w:r>
          </w:p>
        </w:tc>
        <w:tc>
          <w:tcPr>
            <w:tcW w:w="1122" w:type="dxa"/>
            <w:tcBorders>
              <w:top w:val="nil"/>
              <w:left w:val="single" w:sz="4" w:space="0" w:color="auto"/>
              <w:bottom w:val="single" w:sz="8" w:space="0" w:color="auto"/>
              <w:right w:val="single" w:sz="8" w:space="0" w:color="auto"/>
            </w:tcBorders>
            <w:shd w:val="clear" w:color="auto" w:fill="auto"/>
            <w:noWrap/>
            <w:vAlign w:val="bottom"/>
            <w:hideMark/>
          </w:tcPr>
          <w:p w:rsidR="0017733C" w:rsidRPr="0017733C" w:rsidRDefault="0017733C" w:rsidP="0017733C">
            <w:pPr>
              <w:spacing w:line="240" w:lineRule="auto"/>
              <w:jc w:val="center"/>
              <w:rPr>
                <w:rFonts w:eastAsia="Times New Roman"/>
                <w:noProof w:val="0"/>
                <w:color w:val="000000"/>
                <w:sz w:val="22"/>
                <w:szCs w:val="22"/>
                <w:lang w:eastAsia="cs-CZ"/>
              </w:rPr>
            </w:pPr>
            <w:r w:rsidRPr="0017733C">
              <w:rPr>
                <w:rFonts w:eastAsia="Times New Roman"/>
                <w:noProof w:val="0"/>
                <w:color w:val="000000"/>
                <w:sz w:val="22"/>
                <w:szCs w:val="22"/>
                <w:lang w:eastAsia="cs-CZ"/>
              </w:rPr>
              <w:t>1k12</w:t>
            </w:r>
          </w:p>
        </w:tc>
      </w:tr>
    </w:tbl>
    <w:p w:rsidR="0017733C" w:rsidRPr="0017733C" w:rsidRDefault="0017733C" w:rsidP="0017733C">
      <w:pPr>
        <w:widowControl w:val="0"/>
        <w:spacing w:line="240" w:lineRule="auto"/>
        <w:ind w:left="142"/>
        <w:rPr>
          <w:rFonts w:eastAsia="Arial"/>
        </w:rPr>
      </w:pPr>
    </w:p>
    <w:p w:rsidR="0017733C" w:rsidRPr="0017733C" w:rsidRDefault="0017733C" w:rsidP="0017733C">
      <w:pPr>
        <w:widowControl w:val="0"/>
        <w:spacing w:line="240" w:lineRule="auto"/>
        <w:ind w:left="142" w:hanging="142"/>
        <w:jc w:val="center"/>
        <w:rPr>
          <w:rFonts w:eastAsia="Arial"/>
        </w:rPr>
      </w:pPr>
      <w:r w:rsidRPr="0017733C">
        <w:rPr>
          <w:rFonts w:eastAsia="Arial"/>
          <w:b/>
        </w:rPr>
        <w:t xml:space="preserve">- </w:t>
      </w:r>
      <w:hyperlink w:anchor="Seznam" w:history="1">
        <w:r w:rsidRPr="0017733C">
          <w:rPr>
            <w:rFonts w:eastAsia="Arial"/>
            <w:b/>
            <w:color w:val="0000FF"/>
            <w:u w:val="single"/>
          </w:rPr>
          <w:t>Zpět</w:t>
        </w:r>
      </w:hyperlink>
      <w:r w:rsidRPr="0017733C">
        <w:rPr>
          <w:rFonts w:eastAsia="Arial"/>
          <w:b/>
        </w:rPr>
        <w:t xml:space="preserve"> -</w:t>
      </w:r>
    </w:p>
    <w:p w:rsidR="0017733C" w:rsidRPr="0017733C" w:rsidRDefault="0017733C" w:rsidP="0017733C">
      <w:pPr>
        <w:widowControl w:val="0"/>
        <w:spacing w:line="240" w:lineRule="auto"/>
        <w:ind w:left="142" w:hanging="142"/>
        <w:rPr>
          <w:rFonts w:eastAsia="Arial"/>
        </w:rPr>
      </w:pPr>
    </w:p>
    <w:p w:rsidR="0017733C" w:rsidRPr="0017733C" w:rsidRDefault="0017733C" w:rsidP="0017733C">
      <w:pPr>
        <w:widowControl w:val="0"/>
        <w:spacing w:line="240" w:lineRule="auto"/>
        <w:ind w:left="142" w:hanging="142"/>
        <w:rPr>
          <w:rFonts w:eastAsia="Arial"/>
        </w:rPr>
      </w:pPr>
      <w:r w:rsidRPr="0017733C">
        <w:rPr>
          <w:rFonts w:eastAsia="Arial"/>
          <w:u w:val="single"/>
        </w:rPr>
        <w:t xml:space="preserve">Schopnost: </w:t>
      </w:r>
      <w:bookmarkStart w:id="26" w:name="Komunikace_se_zviraty"/>
      <w:r w:rsidRPr="0017733C">
        <w:rPr>
          <w:rFonts w:eastAsia="Arial"/>
          <w:b/>
          <w:sz w:val="24"/>
        </w:rPr>
        <w:t>Komunikace se zvířaty</w:t>
      </w:r>
      <w:bookmarkEnd w:id="26"/>
      <w:r w:rsidRPr="0017733C">
        <w:rPr>
          <w:rFonts w:eastAsia="Arial"/>
          <w:b/>
          <w:sz w:val="24"/>
        </w:rPr>
        <w:tab/>
      </w:r>
      <w:r w:rsidRPr="0017733C">
        <w:rPr>
          <w:rFonts w:eastAsia="Arial"/>
          <w:b/>
          <w:sz w:val="24"/>
        </w:rPr>
        <w:tab/>
      </w:r>
      <w:r w:rsidRPr="0017733C">
        <w:rPr>
          <w:rFonts w:eastAsia="Arial"/>
          <w:b/>
          <w:sz w:val="24"/>
        </w:rPr>
        <w:tab/>
      </w:r>
      <w:r w:rsidRPr="0017733C">
        <w:rPr>
          <w:rFonts w:eastAsia="Arial"/>
          <w:b/>
          <w:sz w:val="24"/>
        </w:rPr>
        <w:tab/>
      </w:r>
      <w:r w:rsidRPr="0017733C">
        <w:rPr>
          <w:rFonts w:eastAsia="Arial"/>
          <w:u w:val="single"/>
        </w:rPr>
        <w:t>Kategorie:</w:t>
      </w:r>
      <w:r w:rsidRPr="0017733C">
        <w:rPr>
          <w:rFonts w:eastAsia="Arial"/>
        </w:rPr>
        <w:t xml:space="preserve"> </w:t>
      </w:r>
      <w:r w:rsidRPr="0017733C">
        <w:rPr>
          <w:rFonts w:eastAsia="Arial"/>
          <w:b/>
          <w:color w:val="FFC000"/>
        </w:rPr>
        <w:t>sdílená</w:t>
      </w:r>
    </w:p>
    <w:p w:rsidR="0017733C" w:rsidRPr="0017733C" w:rsidRDefault="0017733C" w:rsidP="0017733C">
      <w:pPr>
        <w:widowControl w:val="0"/>
        <w:spacing w:line="240" w:lineRule="auto"/>
        <w:ind w:left="142" w:hanging="142"/>
        <w:rPr>
          <w:rFonts w:eastAsia="Arial"/>
        </w:rPr>
      </w:pPr>
      <w:r w:rsidRPr="0017733C">
        <w:rPr>
          <w:rFonts w:eastAsia="Arial"/>
          <w:u w:val="single"/>
          <w:lang w:eastAsia="cs-CZ"/>
        </w:rPr>
        <w:drawing>
          <wp:anchor distT="0" distB="0" distL="114300" distR="114300" simplePos="0" relativeHeight="251712512" behindDoc="0" locked="0" layoutInCell="1" allowOverlap="1" wp14:anchorId="70F06EDD" wp14:editId="52DA1696">
            <wp:simplePos x="0" y="0"/>
            <wp:positionH relativeFrom="margin">
              <wp:posOffset>129540</wp:posOffset>
            </wp:positionH>
            <wp:positionV relativeFrom="paragraph">
              <wp:posOffset>83185</wp:posOffset>
            </wp:positionV>
            <wp:extent cx="284400" cy="280800"/>
            <wp:effectExtent l="0" t="0" r="0" b="0"/>
            <wp:wrapSquare wrapText="bothSides"/>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17733C">
        <w:rPr>
          <w:rFonts w:eastAsia="Arial"/>
          <w:u w:val="single"/>
        </w:rPr>
        <w:t>Zařazení</w:t>
      </w:r>
      <w:r w:rsidRPr="0017733C">
        <w:rPr>
          <w:rFonts w:eastAsia="Arial"/>
        </w:rPr>
        <w:t>: nebojová, aktivní</w:t>
      </w:r>
      <w:r w:rsidRPr="0017733C">
        <w:rPr>
          <w:rFonts w:eastAsia="Arial"/>
        </w:rPr>
        <w:tab/>
      </w:r>
      <w:r w:rsidRPr="0017733C">
        <w:rPr>
          <w:rFonts w:eastAsia="Arial"/>
        </w:rPr>
        <w:tab/>
      </w:r>
      <w:r w:rsidRPr="0017733C">
        <w:rPr>
          <w:rFonts w:eastAsia="Arial"/>
          <w:u w:val="single"/>
        </w:rPr>
        <w:t>Dostupnost</w:t>
      </w:r>
      <w:r w:rsidRPr="0017733C">
        <w:rPr>
          <w:rFonts w:eastAsia="Arial"/>
        </w:rPr>
        <w:t xml:space="preserve">: </w:t>
      </w:r>
      <w:r w:rsidRPr="0017733C">
        <w:rPr>
          <w:rFonts w:eastAsia="Arial"/>
          <w:b/>
          <w:highlight w:val="yellow"/>
        </w:rPr>
        <w:t>hrdinská</w:t>
      </w:r>
      <w:r w:rsidRPr="0017733C">
        <w:rPr>
          <w:rFonts w:eastAsia="Arial"/>
        </w:rPr>
        <w:t xml:space="preserve"> (11.-15. úr.)        </w:t>
      </w:r>
      <w:r w:rsidRPr="0017733C">
        <w:rPr>
          <w:rFonts w:eastAsia="Arial"/>
          <w:u w:val="single"/>
        </w:rPr>
        <w:t xml:space="preserve"> Počet stupňů</w:t>
      </w:r>
      <w:r w:rsidRPr="0017733C">
        <w:rPr>
          <w:rFonts w:eastAsia="Arial"/>
        </w:rPr>
        <w:t>: 7</w:t>
      </w:r>
      <w:r w:rsidRPr="0017733C">
        <w:rPr>
          <w:rFonts w:eastAsia="Arial"/>
        </w:rPr>
        <w:tab/>
      </w:r>
    </w:p>
    <w:p w:rsidR="0017733C" w:rsidRPr="0017733C" w:rsidRDefault="0017733C" w:rsidP="0017733C">
      <w:pPr>
        <w:widowControl w:val="0"/>
        <w:spacing w:line="240" w:lineRule="auto"/>
        <w:ind w:left="142" w:hanging="142"/>
        <w:rPr>
          <w:rFonts w:eastAsia="Arial"/>
        </w:rPr>
      </w:pPr>
      <w:r w:rsidRPr="0017733C">
        <w:rPr>
          <w:rFonts w:eastAsia="Arial"/>
          <w:u w:val="single"/>
        </w:rPr>
        <w:t>Dostupná pro</w:t>
      </w:r>
      <w:r w:rsidRPr="0017733C">
        <w:rPr>
          <w:rFonts w:eastAsia="Arial"/>
        </w:rPr>
        <w:t xml:space="preserve">: </w:t>
      </w:r>
      <w:r w:rsidRPr="0017733C">
        <w:rPr>
          <w:rFonts w:eastAsia="Arial"/>
          <w:color w:val="00B050"/>
        </w:rPr>
        <w:t xml:space="preserve">hraničář </w:t>
      </w:r>
      <w:r w:rsidRPr="0017733C">
        <w:rPr>
          <w:rFonts w:eastAsia="Arial"/>
        </w:rPr>
        <w:t>(stopař, démonik, zaklínač, vědma)</w:t>
      </w:r>
      <w:r w:rsidRPr="0017733C">
        <w:rPr>
          <w:rFonts w:eastAsia="Arial"/>
          <w:color w:val="00B050"/>
        </w:rPr>
        <w:t xml:space="preserve">, šaman, druid, pán zvířat,  </w:t>
      </w:r>
    </w:p>
    <w:p w:rsidR="0017733C" w:rsidRPr="0017733C" w:rsidRDefault="0017733C" w:rsidP="0017733C">
      <w:pPr>
        <w:widowControl w:val="0"/>
        <w:spacing w:line="240" w:lineRule="auto"/>
        <w:ind w:left="142" w:hanging="142"/>
        <w:rPr>
          <w:rFonts w:eastAsia="Arial"/>
        </w:rPr>
      </w:pPr>
      <w:r w:rsidRPr="0017733C">
        <w:rPr>
          <w:rFonts w:eastAsia="Arial"/>
          <w:u w:val="single"/>
        </w:rPr>
        <w:t>Předpoklady studia</w:t>
      </w:r>
      <w:r w:rsidRPr="0017733C">
        <w:rPr>
          <w:rFonts w:eastAsia="Arial"/>
        </w:rPr>
        <w:t xml:space="preserve">:  dosažení </w:t>
      </w:r>
      <w:r w:rsidRPr="0017733C">
        <w:rPr>
          <w:rFonts w:eastAsia="Arial"/>
          <w:color w:val="E36C0A"/>
        </w:rPr>
        <w:t>11. úrovně</w:t>
      </w:r>
      <w:r w:rsidRPr="0017733C">
        <w:rPr>
          <w:rFonts w:eastAsia="Arial"/>
        </w:rPr>
        <w:t xml:space="preserve">, znalost dovednosti </w:t>
      </w:r>
      <w:r w:rsidRPr="0017733C">
        <w:rPr>
          <w:rFonts w:eastAsia="Arial"/>
          <w:color w:val="E36C0A"/>
        </w:rPr>
        <w:t>Zoologie</w:t>
      </w:r>
      <w:r w:rsidRPr="0017733C">
        <w:rPr>
          <w:rFonts w:eastAsia="Arial"/>
        </w:rPr>
        <w:t xml:space="preserve"> alespoň na stupni </w:t>
      </w:r>
      <w:r w:rsidRPr="0017733C">
        <w:rPr>
          <w:rFonts w:eastAsia="Arial"/>
          <w:color w:val="E36C0A"/>
        </w:rPr>
        <w:t>dle tabulky</w:t>
      </w:r>
    </w:p>
    <w:p w:rsidR="0017733C" w:rsidRPr="0017733C" w:rsidRDefault="0017733C" w:rsidP="0017733C">
      <w:pPr>
        <w:widowControl w:val="0"/>
        <w:spacing w:line="240" w:lineRule="auto"/>
        <w:ind w:left="142" w:hanging="142"/>
        <w:rPr>
          <w:rFonts w:eastAsia="Arial"/>
          <w:i/>
        </w:rPr>
      </w:pPr>
      <w:r w:rsidRPr="0017733C">
        <w:rPr>
          <w:rFonts w:eastAsia="Arial"/>
          <w:u w:val="single"/>
        </w:rPr>
        <w:t>Předpoklady uplatnění:</w:t>
      </w:r>
      <w:r w:rsidRPr="0017733C">
        <w:rPr>
          <w:rFonts w:eastAsia="Arial"/>
          <w:i/>
        </w:rPr>
        <w:t xml:space="preserve"> níže</w:t>
      </w:r>
    </w:p>
    <w:p w:rsidR="0017733C" w:rsidRPr="0017733C" w:rsidRDefault="0017733C" w:rsidP="0017733C">
      <w:pPr>
        <w:widowControl w:val="0"/>
        <w:spacing w:line="240" w:lineRule="auto"/>
        <w:ind w:left="142" w:hanging="142"/>
        <w:rPr>
          <w:rFonts w:eastAsia="Arial"/>
          <w:lang w:eastAsia="cs-CZ"/>
        </w:rPr>
      </w:pPr>
      <w:r w:rsidRPr="0017733C">
        <w:rPr>
          <w:rFonts w:eastAsia="Arial"/>
          <w:u w:val="single"/>
        </w:rPr>
        <w:t>Popis a tabulka</w:t>
      </w:r>
      <w:r w:rsidRPr="0017733C">
        <w:rPr>
          <w:rFonts w:eastAsia="Arial"/>
        </w:rPr>
        <w:t>: většina zvířat se dorozumívá některým z 24 zvířecích jazyků (existují výjimky, např. červi, pavouci či ryby, kteří žádný jazyk nepoužívají a komunikace s nimi bez použití kouzla není možná). Jejich trpělivým p</w:t>
      </w:r>
      <w:r w:rsidRPr="0017733C">
        <w:rPr>
          <w:rFonts w:eastAsia="Arial"/>
          <w:lang w:eastAsia="cs-CZ"/>
        </w:rPr>
        <w:t>ozorováním, studiem a napodobováním zvuků, které vydávají, se postava postupně dopracuje k tomu, že je schopna jim klást jednoduché otázky a obdržet stejně jednoduché odpovědi. Tato činnost se podobá rozhovoru v cizím jazyce. Postava si 1x za rozhovor hází proti pasti INT ~ 9 ~ předá informaci (či obdrží informaci) / nerozumí si. (Pokud informaci předává i přijímá, hází si 2x)</w:t>
      </w:r>
    </w:p>
    <w:tbl>
      <w:tblPr>
        <w:tblW w:w="3614" w:type="dxa"/>
        <w:jc w:val="center"/>
        <w:tblCellMar>
          <w:left w:w="70" w:type="dxa"/>
          <w:right w:w="70" w:type="dxa"/>
        </w:tblCellMar>
        <w:tblLook w:val="04A0" w:firstRow="1" w:lastRow="0" w:firstColumn="1" w:lastColumn="0" w:noHBand="0" w:noVBand="1"/>
      </w:tblPr>
      <w:tblGrid>
        <w:gridCol w:w="735"/>
        <w:gridCol w:w="1720"/>
        <w:gridCol w:w="1159"/>
      </w:tblGrid>
      <w:tr w:rsidR="0017733C" w:rsidRPr="0017733C" w:rsidTr="00D57704">
        <w:trPr>
          <w:trHeight w:val="403"/>
          <w:jc w:val="center"/>
        </w:trPr>
        <w:tc>
          <w:tcPr>
            <w:tcW w:w="735"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Stupeň</w:t>
            </w:r>
          </w:p>
        </w:tc>
        <w:tc>
          <w:tcPr>
            <w:tcW w:w="1720" w:type="dxa"/>
            <w:tcBorders>
              <w:top w:val="single" w:sz="4" w:space="0" w:color="auto"/>
              <w:left w:val="nil"/>
              <w:bottom w:val="single" w:sz="4" w:space="0" w:color="auto"/>
              <w:right w:val="single" w:sz="4" w:space="0" w:color="auto"/>
            </w:tcBorders>
            <w:shd w:val="clear" w:color="000000" w:fill="C2D69A"/>
            <w:vAlign w:val="center"/>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Naučí se</w:t>
            </w:r>
          </w:p>
        </w:tc>
        <w:tc>
          <w:tcPr>
            <w:tcW w:w="1159" w:type="dxa"/>
            <w:tcBorders>
              <w:top w:val="single" w:sz="4" w:space="0" w:color="auto"/>
              <w:left w:val="nil"/>
              <w:bottom w:val="single" w:sz="4" w:space="0" w:color="auto"/>
              <w:right w:val="single" w:sz="4" w:space="0" w:color="auto"/>
            </w:tcBorders>
            <w:shd w:val="clear" w:color="000000" w:fill="C2D69A"/>
            <w:vAlign w:val="center"/>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Zoologie</w:t>
            </w:r>
          </w:p>
        </w:tc>
      </w:tr>
      <w:tr w:rsidR="0017733C" w:rsidRPr="0017733C" w:rsidTr="00D57704">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jc w:val="center"/>
              <w:rPr>
                <w:rFonts w:eastAsia="Arial"/>
                <w:lang w:eastAsia="cs-CZ"/>
              </w:rPr>
            </w:pPr>
            <w:r w:rsidRPr="0017733C">
              <w:rPr>
                <w:rFonts w:eastAsia="Arial"/>
                <w:lang w:eastAsia="cs-CZ"/>
              </w:rPr>
              <w:t>I</w:t>
            </w:r>
          </w:p>
        </w:tc>
        <w:tc>
          <w:tcPr>
            <w:tcW w:w="1720"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První jazyk</w:t>
            </w:r>
          </w:p>
        </w:tc>
        <w:tc>
          <w:tcPr>
            <w:tcW w:w="1159"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průměrně</w:t>
            </w:r>
          </w:p>
        </w:tc>
      </w:tr>
      <w:tr w:rsidR="0017733C" w:rsidRPr="0017733C" w:rsidTr="00D57704">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jc w:val="center"/>
              <w:rPr>
                <w:rFonts w:eastAsia="Arial"/>
                <w:lang w:eastAsia="cs-CZ"/>
              </w:rPr>
            </w:pPr>
            <w:r w:rsidRPr="0017733C">
              <w:rPr>
                <w:rFonts w:eastAsia="Arial"/>
                <w:lang w:eastAsia="cs-CZ"/>
              </w:rPr>
              <w:t>II</w:t>
            </w:r>
          </w:p>
        </w:tc>
        <w:tc>
          <w:tcPr>
            <w:tcW w:w="1720"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Tři jazyky</w:t>
            </w:r>
          </w:p>
        </w:tc>
        <w:tc>
          <w:tcPr>
            <w:tcW w:w="1159"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dobře</w:t>
            </w:r>
          </w:p>
        </w:tc>
      </w:tr>
      <w:tr w:rsidR="0017733C" w:rsidRPr="0017733C" w:rsidTr="00D57704">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jc w:val="center"/>
              <w:rPr>
                <w:rFonts w:eastAsia="Arial"/>
                <w:lang w:eastAsia="cs-CZ"/>
              </w:rPr>
            </w:pPr>
            <w:r w:rsidRPr="0017733C">
              <w:rPr>
                <w:rFonts w:eastAsia="Arial"/>
                <w:lang w:eastAsia="cs-CZ"/>
              </w:rPr>
              <w:t>III</w:t>
            </w:r>
          </w:p>
        </w:tc>
        <w:tc>
          <w:tcPr>
            <w:tcW w:w="1720"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Pět jazyků</w:t>
            </w:r>
          </w:p>
        </w:tc>
        <w:tc>
          <w:tcPr>
            <w:tcW w:w="1159"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dobře</w:t>
            </w:r>
          </w:p>
        </w:tc>
      </w:tr>
      <w:tr w:rsidR="0017733C" w:rsidRPr="0017733C" w:rsidTr="00D57704">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jc w:val="center"/>
              <w:rPr>
                <w:rFonts w:eastAsia="Arial"/>
                <w:lang w:eastAsia="cs-CZ"/>
              </w:rPr>
            </w:pPr>
            <w:r w:rsidRPr="0017733C">
              <w:rPr>
                <w:rFonts w:eastAsia="Arial"/>
                <w:lang w:eastAsia="cs-CZ"/>
              </w:rPr>
              <w:t>IV</w:t>
            </w:r>
          </w:p>
        </w:tc>
        <w:tc>
          <w:tcPr>
            <w:tcW w:w="1720"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Osm jazyků</w:t>
            </w:r>
          </w:p>
        </w:tc>
        <w:tc>
          <w:tcPr>
            <w:tcW w:w="1159"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Velmi dobře</w:t>
            </w:r>
          </w:p>
        </w:tc>
      </w:tr>
      <w:tr w:rsidR="0017733C" w:rsidRPr="0017733C" w:rsidTr="00D57704">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jc w:val="center"/>
              <w:rPr>
                <w:rFonts w:eastAsia="Arial"/>
                <w:lang w:eastAsia="cs-CZ"/>
              </w:rPr>
            </w:pPr>
            <w:r w:rsidRPr="0017733C">
              <w:rPr>
                <w:rFonts w:eastAsia="Arial"/>
                <w:lang w:eastAsia="cs-CZ"/>
              </w:rPr>
              <w:t>V</w:t>
            </w:r>
          </w:p>
        </w:tc>
        <w:tc>
          <w:tcPr>
            <w:tcW w:w="1720"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Pouto krve</w:t>
            </w:r>
          </w:p>
        </w:tc>
        <w:tc>
          <w:tcPr>
            <w:tcW w:w="1159"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Velmi dobře</w:t>
            </w:r>
          </w:p>
        </w:tc>
      </w:tr>
      <w:tr w:rsidR="0017733C" w:rsidRPr="0017733C" w:rsidTr="00D57704">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jc w:val="center"/>
              <w:rPr>
                <w:rFonts w:eastAsia="Arial"/>
                <w:lang w:eastAsia="cs-CZ"/>
              </w:rPr>
            </w:pPr>
            <w:r w:rsidRPr="0017733C">
              <w:rPr>
                <w:rFonts w:eastAsia="Arial"/>
                <w:lang w:eastAsia="cs-CZ"/>
              </w:rPr>
              <w:t>VI</w:t>
            </w:r>
          </w:p>
        </w:tc>
        <w:tc>
          <w:tcPr>
            <w:tcW w:w="1720"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Přikaž zvířeti</w:t>
            </w:r>
          </w:p>
        </w:tc>
        <w:tc>
          <w:tcPr>
            <w:tcW w:w="1159"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velmi dobře</w:t>
            </w:r>
          </w:p>
        </w:tc>
      </w:tr>
      <w:tr w:rsidR="0017733C" w:rsidRPr="0017733C" w:rsidTr="00D57704">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jc w:val="center"/>
              <w:rPr>
                <w:rFonts w:eastAsia="Arial"/>
                <w:lang w:eastAsia="cs-CZ"/>
              </w:rPr>
            </w:pPr>
            <w:r w:rsidRPr="0017733C">
              <w:rPr>
                <w:rFonts w:eastAsia="Arial"/>
                <w:lang w:eastAsia="cs-CZ"/>
              </w:rPr>
              <w:t>VII</w:t>
            </w:r>
          </w:p>
        </w:tc>
        <w:tc>
          <w:tcPr>
            <w:tcW w:w="1720"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Zvířecí smysly</w:t>
            </w:r>
          </w:p>
        </w:tc>
        <w:tc>
          <w:tcPr>
            <w:tcW w:w="1159"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dokonale</w:t>
            </w:r>
          </w:p>
        </w:tc>
      </w:tr>
    </w:tbl>
    <w:p w:rsidR="0017733C" w:rsidRPr="0017733C" w:rsidRDefault="0017733C" w:rsidP="0017733C">
      <w:pPr>
        <w:widowControl w:val="0"/>
        <w:spacing w:line="240" w:lineRule="auto"/>
        <w:ind w:left="142" w:hanging="142"/>
        <w:rPr>
          <w:rFonts w:eastAsia="Arial"/>
          <w:lang w:eastAsia="cs-CZ"/>
        </w:rPr>
      </w:pPr>
      <w:r w:rsidRPr="0017733C">
        <w:rPr>
          <w:rFonts w:eastAsia="Arial"/>
          <w:b/>
          <w:lang w:eastAsia="cs-CZ"/>
        </w:rPr>
        <w:t>První jazyk</w:t>
      </w:r>
      <w:r w:rsidRPr="0017733C">
        <w:rPr>
          <w:rFonts w:eastAsia="Arial"/>
          <w:lang w:eastAsia="cs-CZ"/>
        </w:rPr>
        <w:t xml:space="preserve"> – postava se naučí dobře první zvířecí jazyk, který si zvolí z tabulky,  zpravidla podle svého zvířecího společníka. Od této chvíle se může o komunikaci v tomto jazyce (bez omezení četnosti) pokoušet. Ostatnímzvířecím jazykům nerozumí. </w:t>
      </w:r>
    </w:p>
    <w:tbl>
      <w:tblPr>
        <w:tblW w:w="5163" w:type="dxa"/>
        <w:jc w:val="center"/>
        <w:tblCellMar>
          <w:left w:w="70" w:type="dxa"/>
          <w:right w:w="70" w:type="dxa"/>
        </w:tblCellMar>
        <w:tblLook w:val="04A0" w:firstRow="1" w:lastRow="0" w:firstColumn="1" w:lastColumn="0" w:noHBand="0" w:noVBand="1"/>
      </w:tblPr>
      <w:tblGrid>
        <w:gridCol w:w="1759"/>
        <w:gridCol w:w="3404"/>
      </w:tblGrid>
      <w:tr w:rsidR="0017733C" w:rsidRPr="0017733C" w:rsidTr="00D57704">
        <w:trPr>
          <w:trHeight w:val="16"/>
          <w:jc w:val="center"/>
        </w:trPr>
        <w:tc>
          <w:tcPr>
            <w:tcW w:w="1759" w:type="dxa"/>
            <w:tcBorders>
              <w:top w:val="single" w:sz="4" w:space="0" w:color="auto"/>
              <w:left w:val="single" w:sz="4" w:space="0" w:color="auto"/>
              <w:bottom w:val="single" w:sz="4" w:space="0" w:color="auto"/>
              <w:right w:val="single" w:sz="4" w:space="0" w:color="auto"/>
            </w:tcBorders>
            <w:shd w:val="clear" w:color="000000" w:fill="C4D79B"/>
            <w:vAlign w:val="center"/>
            <w:hideMark/>
          </w:tcPr>
          <w:p w:rsidR="0017733C" w:rsidRPr="0017733C" w:rsidRDefault="0017733C" w:rsidP="0017733C">
            <w:pPr>
              <w:spacing w:line="240" w:lineRule="auto"/>
              <w:jc w:val="center"/>
              <w:rPr>
                <w:rFonts w:eastAsia="Times New Roman"/>
                <w:b/>
                <w:bCs/>
                <w:noProof w:val="0"/>
                <w:lang w:eastAsia="cs-CZ"/>
              </w:rPr>
            </w:pPr>
            <w:r w:rsidRPr="0017733C">
              <w:rPr>
                <w:rFonts w:eastAsia="Times New Roman"/>
                <w:b/>
                <w:bCs/>
                <w:noProof w:val="0"/>
                <w:lang w:eastAsia="cs-CZ"/>
              </w:rPr>
              <w:t>Zvířecí jazyky</w:t>
            </w:r>
          </w:p>
        </w:tc>
        <w:tc>
          <w:tcPr>
            <w:tcW w:w="3404" w:type="dxa"/>
            <w:tcBorders>
              <w:top w:val="single" w:sz="4" w:space="0" w:color="auto"/>
              <w:left w:val="nil"/>
              <w:bottom w:val="single" w:sz="4" w:space="0" w:color="auto"/>
              <w:right w:val="single" w:sz="4" w:space="0" w:color="auto"/>
            </w:tcBorders>
            <w:shd w:val="clear" w:color="000000" w:fill="C4D79B"/>
            <w:vAlign w:val="center"/>
            <w:hideMark/>
          </w:tcPr>
          <w:p w:rsidR="0017733C" w:rsidRPr="0017733C" w:rsidRDefault="0017733C" w:rsidP="0017733C">
            <w:pPr>
              <w:spacing w:line="240" w:lineRule="auto"/>
              <w:jc w:val="center"/>
              <w:rPr>
                <w:rFonts w:eastAsia="Times New Roman"/>
                <w:b/>
                <w:bCs/>
                <w:noProof w:val="0"/>
                <w:lang w:eastAsia="cs-CZ"/>
              </w:rPr>
            </w:pPr>
            <w:r w:rsidRPr="0017733C">
              <w:rPr>
                <w:rFonts w:eastAsia="Times New Roman"/>
                <w:b/>
                <w:bCs/>
                <w:noProof w:val="0"/>
                <w:lang w:eastAsia="cs-CZ"/>
              </w:rPr>
              <w:t>Používají</w:t>
            </w:r>
          </w:p>
        </w:tc>
      </w:tr>
      <w:tr w:rsidR="0017733C" w:rsidRPr="0017733C" w:rsidTr="00D57704">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Bečení</w:t>
            </w:r>
          </w:p>
        </w:tc>
        <w:tc>
          <w:tcPr>
            <w:tcW w:w="3404"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ovce</w:t>
            </w:r>
          </w:p>
        </w:tc>
      </w:tr>
      <w:tr w:rsidR="0017733C" w:rsidRPr="0017733C" w:rsidTr="00D57704">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Bručení</w:t>
            </w:r>
          </w:p>
        </w:tc>
        <w:tc>
          <w:tcPr>
            <w:tcW w:w="3404"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medvědi</w:t>
            </w:r>
          </w:p>
        </w:tc>
      </w:tr>
      <w:tr w:rsidR="0017733C" w:rsidRPr="0017733C" w:rsidTr="00D57704">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Bučení</w:t>
            </w:r>
          </w:p>
        </w:tc>
        <w:tc>
          <w:tcPr>
            <w:tcW w:w="3404"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krávy a jim podobná zvířata</w:t>
            </w:r>
          </w:p>
        </w:tc>
      </w:tr>
      <w:tr w:rsidR="0017733C" w:rsidRPr="0017733C" w:rsidTr="00D57704">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Bzučení</w:t>
            </w:r>
          </w:p>
        </w:tc>
        <w:tc>
          <w:tcPr>
            <w:tcW w:w="3404"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hmyz</w:t>
            </w:r>
          </w:p>
        </w:tc>
      </w:tr>
      <w:tr w:rsidR="0017733C" w:rsidRPr="0017733C" w:rsidTr="00D57704">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Funění</w:t>
            </w:r>
          </w:p>
        </w:tc>
        <w:tc>
          <w:tcPr>
            <w:tcW w:w="3404"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ježci, králíci, dikobrazi, nosorožci</w:t>
            </w:r>
          </w:p>
        </w:tc>
      </w:tr>
      <w:tr w:rsidR="0017733C" w:rsidRPr="0017733C" w:rsidTr="00D57704">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Houkání</w:t>
            </w:r>
          </w:p>
        </w:tc>
        <w:tc>
          <w:tcPr>
            <w:tcW w:w="3404"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noční dravci</w:t>
            </w:r>
          </w:p>
        </w:tc>
      </w:tr>
      <w:tr w:rsidR="0017733C" w:rsidRPr="0017733C" w:rsidTr="00D57704">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Hvízdání</w:t>
            </w:r>
          </w:p>
        </w:tc>
        <w:tc>
          <w:tcPr>
            <w:tcW w:w="3404"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svišti, myši, krysy, netopýři</w:t>
            </w:r>
          </w:p>
        </w:tc>
      </w:tr>
      <w:tr w:rsidR="0017733C" w:rsidRPr="0017733C" w:rsidTr="00D57704">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Hýkání</w:t>
            </w:r>
          </w:p>
        </w:tc>
        <w:tc>
          <w:tcPr>
            <w:tcW w:w="3404"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osli, muly</w:t>
            </w:r>
          </w:p>
        </w:tc>
      </w:tr>
      <w:tr w:rsidR="0017733C" w:rsidRPr="0017733C" w:rsidTr="00D57704">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Chrochtání</w:t>
            </w:r>
          </w:p>
        </w:tc>
        <w:tc>
          <w:tcPr>
            <w:tcW w:w="3404"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prasata a černá zvěř</w:t>
            </w:r>
          </w:p>
        </w:tc>
      </w:tr>
      <w:tr w:rsidR="0017733C" w:rsidRPr="0017733C" w:rsidTr="00D57704">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Kejhání</w:t>
            </w:r>
          </w:p>
        </w:tc>
        <w:tc>
          <w:tcPr>
            <w:tcW w:w="3404"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 xml:space="preserve">husy, kachny, </w:t>
            </w:r>
            <w:proofErr w:type="spellStart"/>
            <w:r w:rsidRPr="0017733C">
              <w:rPr>
                <w:rFonts w:eastAsia="Times New Roman"/>
                <w:noProof w:val="0"/>
                <w:lang w:eastAsia="cs-CZ"/>
              </w:rPr>
              <w:t>labuťě</w:t>
            </w:r>
            <w:proofErr w:type="spellEnd"/>
          </w:p>
        </w:tc>
      </w:tr>
      <w:tr w:rsidR="0017733C" w:rsidRPr="0017733C" w:rsidTr="00D57704">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Klapot</w:t>
            </w:r>
          </w:p>
        </w:tc>
        <w:tc>
          <w:tcPr>
            <w:tcW w:w="3404"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čápi, volavky, ibisové, pelikáni</w:t>
            </w:r>
          </w:p>
        </w:tc>
      </w:tr>
      <w:tr w:rsidR="0017733C" w:rsidRPr="0017733C" w:rsidTr="00D57704">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Krákání</w:t>
            </w:r>
          </w:p>
        </w:tc>
        <w:tc>
          <w:tcPr>
            <w:tcW w:w="3404"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havrani, vrány</w:t>
            </w:r>
          </w:p>
        </w:tc>
      </w:tr>
      <w:tr w:rsidR="0017733C" w:rsidRPr="0017733C" w:rsidTr="00D57704">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Kvákání</w:t>
            </w:r>
          </w:p>
        </w:tc>
        <w:tc>
          <w:tcPr>
            <w:tcW w:w="3404"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žáby a podobní obojživelníci</w:t>
            </w:r>
          </w:p>
        </w:tc>
      </w:tr>
      <w:tr w:rsidR="0017733C" w:rsidRPr="0017733C" w:rsidTr="00D57704">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Kvokání</w:t>
            </w:r>
          </w:p>
        </w:tc>
        <w:tc>
          <w:tcPr>
            <w:tcW w:w="3404"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slepice a kurovití ptáci</w:t>
            </w:r>
          </w:p>
        </w:tc>
      </w:tr>
      <w:tr w:rsidR="0017733C" w:rsidRPr="0017733C" w:rsidTr="00D57704">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Mečení</w:t>
            </w:r>
          </w:p>
        </w:tc>
        <w:tc>
          <w:tcPr>
            <w:tcW w:w="3404"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kozy, mufloni</w:t>
            </w:r>
          </w:p>
        </w:tc>
      </w:tr>
      <w:tr w:rsidR="0017733C" w:rsidRPr="0017733C" w:rsidTr="00D57704">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lastRenderedPageBreak/>
              <w:t>Mňoukání</w:t>
            </w:r>
          </w:p>
        </w:tc>
        <w:tc>
          <w:tcPr>
            <w:tcW w:w="3404"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kočky a kočkovité šelmy</w:t>
            </w:r>
          </w:p>
        </w:tc>
      </w:tr>
      <w:tr w:rsidR="0017733C" w:rsidRPr="0017733C" w:rsidTr="00D57704">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Pískání</w:t>
            </w:r>
          </w:p>
        </w:tc>
        <w:tc>
          <w:tcPr>
            <w:tcW w:w="3404"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denní dravci</w:t>
            </w:r>
          </w:p>
        </w:tc>
      </w:tr>
      <w:tr w:rsidR="0017733C" w:rsidRPr="0017733C" w:rsidTr="00D57704">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Řehtání</w:t>
            </w:r>
          </w:p>
        </w:tc>
        <w:tc>
          <w:tcPr>
            <w:tcW w:w="3404"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koně a koňům podobná zvířata</w:t>
            </w:r>
          </w:p>
        </w:tc>
      </w:tr>
      <w:tr w:rsidR="0017733C" w:rsidRPr="0017733C" w:rsidTr="00D57704">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Syčení</w:t>
            </w:r>
          </w:p>
        </w:tc>
        <w:tc>
          <w:tcPr>
            <w:tcW w:w="3404"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hadi</w:t>
            </w:r>
          </w:p>
        </w:tc>
      </w:tr>
      <w:tr w:rsidR="0017733C" w:rsidRPr="0017733C" w:rsidTr="00D57704">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Štěkání</w:t>
            </w:r>
          </w:p>
        </w:tc>
        <w:tc>
          <w:tcPr>
            <w:tcW w:w="3404"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psi a psovité šelmy</w:t>
            </w:r>
          </w:p>
        </w:tc>
      </w:tr>
      <w:tr w:rsidR="0017733C" w:rsidRPr="0017733C" w:rsidTr="00D57704">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Švitoření</w:t>
            </w:r>
          </w:p>
        </w:tc>
        <w:tc>
          <w:tcPr>
            <w:tcW w:w="3404"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malí zpěvní ptáci</w:t>
            </w:r>
          </w:p>
        </w:tc>
      </w:tr>
      <w:tr w:rsidR="0017733C" w:rsidRPr="0017733C" w:rsidTr="00D57704">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Troubení</w:t>
            </w:r>
          </w:p>
        </w:tc>
        <w:tc>
          <w:tcPr>
            <w:tcW w:w="3404"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sloni a vysoká zvěř</w:t>
            </w:r>
          </w:p>
        </w:tc>
      </w:tr>
      <w:tr w:rsidR="0017733C" w:rsidRPr="0017733C" w:rsidTr="00D57704">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Vrkání</w:t>
            </w:r>
          </w:p>
        </w:tc>
        <w:tc>
          <w:tcPr>
            <w:tcW w:w="3404"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holubi</w:t>
            </w:r>
          </w:p>
        </w:tc>
      </w:tr>
      <w:tr w:rsidR="0017733C" w:rsidRPr="0017733C" w:rsidTr="00D57704">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Vřískot</w:t>
            </w:r>
          </w:p>
        </w:tc>
        <w:tc>
          <w:tcPr>
            <w:tcW w:w="3404"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spacing w:line="240" w:lineRule="auto"/>
              <w:jc w:val="left"/>
              <w:rPr>
                <w:rFonts w:eastAsia="Times New Roman"/>
                <w:noProof w:val="0"/>
                <w:lang w:eastAsia="cs-CZ"/>
              </w:rPr>
            </w:pPr>
            <w:r w:rsidRPr="0017733C">
              <w:rPr>
                <w:rFonts w:eastAsia="Times New Roman"/>
                <w:noProof w:val="0"/>
                <w:lang w:eastAsia="cs-CZ"/>
              </w:rPr>
              <w:t>opice</w:t>
            </w:r>
          </w:p>
        </w:tc>
      </w:tr>
    </w:tbl>
    <w:p w:rsidR="0017733C" w:rsidRPr="0017733C" w:rsidRDefault="0017733C" w:rsidP="0017733C">
      <w:pPr>
        <w:widowControl w:val="0"/>
        <w:spacing w:line="240" w:lineRule="auto"/>
        <w:ind w:left="142" w:hanging="142"/>
        <w:rPr>
          <w:rFonts w:eastAsia="Arial"/>
          <w:lang w:eastAsia="cs-CZ"/>
        </w:rPr>
      </w:pPr>
      <w:r w:rsidRPr="0017733C">
        <w:rPr>
          <w:rFonts w:eastAsia="Arial"/>
          <w:b/>
          <w:lang w:eastAsia="cs-CZ"/>
        </w:rPr>
        <w:t>Tři jazyky</w:t>
      </w:r>
      <w:r w:rsidRPr="0017733C">
        <w:rPr>
          <w:rFonts w:eastAsia="Arial"/>
          <w:lang w:eastAsia="cs-CZ"/>
        </w:rPr>
        <w:t xml:space="preserve"> – postava se naučí další dva ze zvířecích jazyků. Ostatním zatím stále nerozumí. </w:t>
      </w:r>
    </w:p>
    <w:p w:rsidR="0017733C" w:rsidRPr="0017733C" w:rsidRDefault="0017733C" w:rsidP="0017733C">
      <w:pPr>
        <w:widowControl w:val="0"/>
        <w:spacing w:line="240" w:lineRule="auto"/>
        <w:ind w:left="142" w:hanging="142"/>
        <w:rPr>
          <w:rFonts w:eastAsia="Arial"/>
          <w:lang w:eastAsia="cs-CZ"/>
        </w:rPr>
      </w:pPr>
      <w:r w:rsidRPr="0017733C">
        <w:rPr>
          <w:rFonts w:eastAsia="Arial"/>
          <w:b/>
          <w:lang w:eastAsia="cs-CZ"/>
        </w:rPr>
        <w:t xml:space="preserve">Pět jazyků </w:t>
      </w:r>
      <w:r w:rsidRPr="0017733C">
        <w:rPr>
          <w:rFonts w:eastAsia="Arial"/>
          <w:lang w:eastAsia="cs-CZ"/>
        </w:rPr>
        <w:t xml:space="preserve">– postava se naučí další dva ze zvířecích jazyků. Ostatním zatím stále nerozumí.  </w:t>
      </w:r>
    </w:p>
    <w:p w:rsidR="0017733C" w:rsidRPr="0017733C" w:rsidRDefault="0017733C" w:rsidP="0017733C">
      <w:pPr>
        <w:widowControl w:val="0"/>
        <w:spacing w:line="240" w:lineRule="auto"/>
        <w:ind w:left="142" w:hanging="142"/>
        <w:rPr>
          <w:rFonts w:eastAsia="Arial"/>
          <w:lang w:eastAsia="cs-CZ"/>
        </w:rPr>
      </w:pPr>
      <w:r w:rsidRPr="0017733C">
        <w:rPr>
          <w:rFonts w:eastAsia="Arial"/>
          <w:b/>
          <w:lang w:eastAsia="cs-CZ"/>
        </w:rPr>
        <w:t>Osm jazyků</w:t>
      </w:r>
      <w:r w:rsidRPr="0017733C">
        <w:rPr>
          <w:rFonts w:eastAsia="Arial"/>
          <w:lang w:eastAsia="cs-CZ"/>
        </w:rPr>
        <w:t xml:space="preserve">– postava se naučí další tři ze zvířecích jazyků. Navíc se může pokoušet i o komunikaci ve zvířecích jazycích, které tak dobře neovládá. U takových má ale postih </w:t>
      </w:r>
      <w:r w:rsidRPr="0017733C">
        <w:rPr>
          <w:rFonts w:eastAsia="Arial"/>
          <w:b/>
          <w:lang w:eastAsia="cs-CZ"/>
        </w:rPr>
        <w:t>-6</w:t>
      </w:r>
      <w:r w:rsidRPr="0017733C">
        <w:rPr>
          <w:rFonts w:eastAsia="Arial"/>
          <w:lang w:eastAsia="cs-CZ"/>
        </w:rPr>
        <w:t xml:space="preserve"> k hodu na úspěch. </w:t>
      </w:r>
    </w:p>
    <w:p w:rsidR="0017733C" w:rsidRPr="0017733C" w:rsidRDefault="0017733C" w:rsidP="0017733C">
      <w:pPr>
        <w:widowControl w:val="0"/>
        <w:spacing w:line="240" w:lineRule="auto"/>
        <w:ind w:left="142" w:hanging="142"/>
        <w:rPr>
          <w:rFonts w:eastAsia="Arial"/>
          <w:lang w:eastAsia="cs-CZ"/>
        </w:rPr>
      </w:pPr>
      <w:r w:rsidRPr="0017733C">
        <w:rPr>
          <w:rFonts w:eastAsia="Arial"/>
          <w:b/>
          <w:lang w:eastAsia="cs-CZ"/>
        </w:rPr>
        <w:t>Pouto krve</w:t>
      </w:r>
      <w:r w:rsidRPr="0017733C">
        <w:rPr>
          <w:rFonts w:eastAsia="Arial"/>
          <w:lang w:eastAsia="cs-CZ"/>
        </w:rPr>
        <w:t xml:space="preserve"> - vztažením rukou dokáže zraněná postava </w:t>
      </w:r>
      <w:r w:rsidRPr="0017733C">
        <w:rPr>
          <w:rFonts w:eastAsia="Arial"/>
          <w:b/>
          <w:lang w:eastAsia="cs-CZ"/>
        </w:rPr>
        <w:t>1x za sezení</w:t>
      </w:r>
      <w:r w:rsidRPr="0017733C">
        <w:rPr>
          <w:rFonts w:eastAsia="Arial"/>
          <w:lang w:eastAsia="cs-CZ"/>
        </w:rPr>
        <w:t xml:space="preserve"> uprosit libovolné zvíře (s Int 1), aby ji nedobíjelo (předpokladem je, aby zvíře její prosbě porozumělo). Tato ochrana trvá pak ještě celý jeden den. Vzniklé pouto je natolik silné, že ani postava danému zvířeti není schopna (za pro ni příznivějších okolností) ublížit (a nedovolí to ani nikomu jinému). </w:t>
      </w:r>
    </w:p>
    <w:p w:rsidR="0017733C" w:rsidRPr="0017733C" w:rsidRDefault="0017733C" w:rsidP="0017733C">
      <w:pPr>
        <w:widowControl w:val="0"/>
        <w:spacing w:line="240" w:lineRule="auto"/>
        <w:ind w:left="142" w:hanging="142"/>
        <w:rPr>
          <w:rFonts w:eastAsia="Arial"/>
          <w:lang w:eastAsia="cs-CZ"/>
        </w:rPr>
      </w:pPr>
      <w:r w:rsidRPr="0017733C">
        <w:rPr>
          <w:rFonts w:eastAsia="Arial"/>
          <w:b/>
          <w:lang w:eastAsia="cs-CZ"/>
        </w:rPr>
        <w:t>Přikaž zvířeti</w:t>
      </w:r>
      <w:r w:rsidRPr="0017733C">
        <w:rPr>
          <w:rFonts w:eastAsia="Arial"/>
          <w:lang w:eastAsia="cs-CZ"/>
        </w:rPr>
        <w:t xml:space="preserve"> - postava se naučí zvířatům nejen naslouchat, ale je i ovládat. Tuto schopnost může použít </w:t>
      </w:r>
      <w:r w:rsidRPr="0017733C">
        <w:rPr>
          <w:rFonts w:eastAsia="Arial"/>
          <w:b/>
          <w:lang w:eastAsia="cs-CZ"/>
        </w:rPr>
        <w:t>1x denně</w:t>
      </w:r>
      <w:r w:rsidRPr="0017733C">
        <w:rPr>
          <w:rFonts w:eastAsia="Arial"/>
          <w:lang w:eastAsia="cs-CZ"/>
        </w:rPr>
        <w:t>. Zvíře (PJ) si hází (3k6)  proti pasti  ZTZ ~ 11 + CHR a bÚr postavy ~ jedná podle sebe / poslechne. Zvíře neuposlechne očividně sebevražedný příkaz a při plnění úkolu si zachová svoji zvířecí inteligenci. (předpokladem je, aby zvíře příkazu porozumnělo)</w:t>
      </w:r>
    </w:p>
    <w:p w:rsidR="0017733C" w:rsidRPr="0017733C" w:rsidRDefault="0017733C" w:rsidP="0017733C">
      <w:pPr>
        <w:widowControl w:val="0"/>
        <w:spacing w:line="240" w:lineRule="auto"/>
        <w:ind w:left="142" w:hanging="142"/>
        <w:rPr>
          <w:rFonts w:eastAsia="Arial"/>
          <w:lang w:eastAsia="cs-CZ"/>
        </w:rPr>
      </w:pPr>
      <w:r w:rsidRPr="0017733C">
        <w:rPr>
          <w:rFonts w:eastAsia="Arial"/>
          <w:b/>
          <w:lang w:eastAsia="cs-CZ"/>
        </w:rPr>
        <w:t>Zvířecí smysly</w:t>
      </w:r>
      <w:r w:rsidRPr="0017733C">
        <w:rPr>
          <w:rFonts w:eastAsia="Arial"/>
          <w:lang w:eastAsia="cs-CZ"/>
        </w:rPr>
        <w:t xml:space="preserve"> – </w:t>
      </w:r>
      <w:r w:rsidRPr="0017733C">
        <w:rPr>
          <w:rFonts w:eastAsia="Arial"/>
          <w:b/>
          <w:lang w:eastAsia="cs-CZ"/>
        </w:rPr>
        <w:t>1x za sezen</w:t>
      </w:r>
      <w:r w:rsidRPr="0017733C">
        <w:rPr>
          <w:rFonts w:eastAsia="Arial"/>
          <w:lang w:eastAsia="cs-CZ"/>
        </w:rPr>
        <w:t xml:space="preserve">í si může postava „vypůjčit“ smysly jednoho zvířete, které se právě nachází v okruhu rovném dvojnásobku její úrovně (po aktivaci se z tohoto okruhu může vzdálit, aniž by to působení jakkoliv ovlivnilo). Až po dobu 3 směn (lze kdykoliv předčasně ukončit) se pak může dívat na svět jeho očima, cítit jeho čenichem, slyšet jeho ušima atd. Zvíře nijak neovládá (pokud mu předtím nedala nějaký Příkaz). Po dobu  „výpůjčky“ své vlastní smysly nepoužívá (nevnímá své okolí, pokud je nemůže pozorovat zvířecími smysly).  </w:t>
      </w:r>
    </w:p>
    <w:p w:rsidR="0017733C" w:rsidRPr="0017733C" w:rsidRDefault="0017733C" w:rsidP="0017733C">
      <w:pPr>
        <w:widowControl w:val="0"/>
        <w:spacing w:line="240" w:lineRule="auto"/>
        <w:ind w:left="142" w:hanging="142"/>
        <w:rPr>
          <w:rFonts w:eastAsia="Arial"/>
          <w:lang w:eastAsia="cs-CZ"/>
        </w:rPr>
      </w:pPr>
    </w:p>
    <w:p w:rsidR="0017733C" w:rsidRPr="0017733C" w:rsidRDefault="0017733C" w:rsidP="0017733C">
      <w:pPr>
        <w:widowControl w:val="0"/>
        <w:spacing w:line="240" w:lineRule="auto"/>
        <w:ind w:left="142" w:hanging="142"/>
        <w:jc w:val="center"/>
        <w:rPr>
          <w:rFonts w:eastAsia="Arial"/>
          <w:u w:val="single"/>
        </w:rPr>
      </w:pPr>
      <w:r w:rsidRPr="0017733C">
        <w:rPr>
          <w:rFonts w:eastAsia="Arial"/>
          <w:b/>
        </w:rPr>
        <w:t xml:space="preserve">- </w:t>
      </w:r>
      <w:hyperlink w:anchor="Seznam" w:history="1">
        <w:r w:rsidRPr="0017733C">
          <w:rPr>
            <w:rFonts w:eastAsia="Arial"/>
            <w:b/>
            <w:color w:val="0000FF"/>
            <w:u w:val="single"/>
          </w:rPr>
          <w:t>Zpět</w:t>
        </w:r>
      </w:hyperlink>
      <w:r w:rsidRPr="0017733C">
        <w:rPr>
          <w:rFonts w:eastAsia="Arial"/>
          <w:b/>
        </w:rPr>
        <w:t xml:space="preserve"> -</w:t>
      </w:r>
    </w:p>
    <w:p w:rsidR="0017733C" w:rsidRPr="0017733C" w:rsidRDefault="0017733C" w:rsidP="0017733C">
      <w:pPr>
        <w:widowControl w:val="0"/>
        <w:spacing w:line="240" w:lineRule="auto"/>
        <w:ind w:left="142" w:hanging="142"/>
        <w:rPr>
          <w:rFonts w:eastAsia="Arial"/>
        </w:rPr>
      </w:pPr>
    </w:p>
    <w:p w:rsidR="0017733C" w:rsidRPr="0017733C" w:rsidRDefault="0017733C" w:rsidP="0017733C">
      <w:pPr>
        <w:widowControl w:val="0"/>
        <w:spacing w:line="240" w:lineRule="auto"/>
        <w:ind w:left="142" w:hanging="142"/>
        <w:rPr>
          <w:rFonts w:eastAsia="Arial"/>
        </w:rPr>
      </w:pPr>
      <w:r w:rsidRPr="0017733C">
        <w:rPr>
          <w:rFonts w:eastAsia="Arial"/>
          <w:u w:val="single"/>
        </w:rPr>
        <w:t xml:space="preserve">Schopnost: </w:t>
      </w:r>
      <w:r w:rsidRPr="0017733C">
        <w:rPr>
          <w:rFonts w:eastAsia="Arial"/>
          <w:b/>
          <w:sz w:val="24"/>
        </w:rPr>
        <w:t>Mist</w:t>
      </w:r>
      <w:bookmarkStart w:id="27" w:name="Mistrovske_lecitelstvi"/>
      <w:bookmarkEnd w:id="27"/>
      <w:r w:rsidRPr="0017733C">
        <w:rPr>
          <w:rFonts w:eastAsia="Arial"/>
          <w:b/>
          <w:sz w:val="24"/>
        </w:rPr>
        <w:t>rovské léčitelství</w:t>
      </w:r>
      <w:r w:rsidRPr="0017733C">
        <w:rPr>
          <w:rFonts w:eastAsia="Arial"/>
          <w:b/>
          <w:sz w:val="24"/>
        </w:rPr>
        <w:tab/>
      </w:r>
      <w:r w:rsidRPr="0017733C">
        <w:rPr>
          <w:rFonts w:eastAsia="Arial"/>
          <w:b/>
          <w:sz w:val="24"/>
        </w:rPr>
        <w:tab/>
      </w:r>
      <w:r w:rsidRPr="0017733C">
        <w:rPr>
          <w:rFonts w:eastAsia="Arial"/>
          <w:b/>
          <w:sz w:val="24"/>
        </w:rPr>
        <w:tab/>
      </w:r>
      <w:r w:rsidRPr="0017733C">
        <w:rPr>
          <w:rFonts w:eastAsia="Arial"/>
          <w:b/>
          <w:sz w:val="24"/>
        </w:rPr>
        <w:tab/>
      </w:r>
      <w:r w:rsidRPr="0017733C">
        <w:rPr>
          <w:rFonts w:eastAsia="Arial"/>
          <w:u w:val="single"/>
        </w:rPr>
        <w:t>Kategorie:</w:t>
      </w:r>
      <w:r w:rsidRPr="0017733C">
        <w:rPr>
          <w:rFonts w:eastAsia="Arial"/>
        </w:rPr>
        <w:t xml:space="preserve"> </w:t>
      </w:r>
      <w:r w:rsidRPr="0017733C">
        <w:rPr>
          <w:rFonts w:eastAsia="Arial"/>
          <w:b/>
          <w:color w:val="FFC000"/>
        </w:rPr>
        <w:t>sdílená</w:t>
      </w:r>
      <w:r w:rsidRPr="0017733C">
        <w:rPr>
          <w:rFonts w:eastAsia="Arial"/>
        </w:rPr>
        <w:t xml:space="preserve"> </w:t>
      </w:r>
    </w:p>
    <w:p w:rsidR="0017733C" w:rsidRPr="0017733C" w:rsidRDefault="0017733C" w:rsidP="0017733C">
      <w:pPr>
        <w:widowControl w:val="0"/>
        <w:spacing w:line="240" w:lineRule="auto"/>
        <w:ind w:left="142" w:hanging="142"/>
        <w:rPr>
          <w:rFonts w:eastAsia="Arial"/>
        </w:rPr>
      </w:pPr>
      <w:r w:rsidRPr="0017733C">
        <w:rPr>
          <w:rFonts w:eastAsia="Arial"/>
          <w:u w:val="single"/>
          <w:lang w:eastAsia="cs-CZ"/>
        </w:rPr>
        <w:drawing>
          <wp:anchor distT="0" distB="0" distL="114300" distR="114300" simplePos="0" relativeHeight="251714560" behindDoc="0" locked="0" layoutInCell="1" allowOverlap="1" wp14:anchorId="2957C462" wp14:editId="2715BA25">
            <wp:simplePos x="0" y="0"/>
            <wp:positionH relativeFrom="margin">
              <wp:posOffset>121920</wp:posOffset>
            </wp:positionH>
            <wp:positionV relativeFrom="paragraph">
              <wp:posOffset>52705</wp:posOffset>
            </wp:positionV>
            <wp:extent cx="295200" cy="291600"/>
            <wp:effectExtent l="0" t="0" r="0" b="0"/>
            <wp:wrapSquare wrapText="bothSides"/>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23">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17733C">
        <w:rPr>
          <w:rFonts w:eastAsia="Arial"/>
          <w:u w:val="single"/>
        </w:rPr>
        <w:t>Zařazení</w:t>
      </w:r>
      <w:r w:rsidRPr="0017733C">
        <w:rPr>
          <w:rFonts w:eastAsia="Arial"/>
        </w:rPr>
        <w:t xml:space="preserve">: nebojová, aktivní </w:t>
      </w:r>
      <w:r w:rsidRPr="0017733C">
        <w:rPr>
          <w:rFonts w:eastAsia="Arial"/>
        </w:rPr>
        <w:tab/>
      </w:r>
      <w:r w:rsidRPr="0017733C">
        <w:rPr>
          <w:rFonts w:eastAsia="Arial"/>
        </w:rPr>
        <w:tab/>
      </w:r>
      <w:r w:rsidRPr="0017733C">
        <w:rPr>
          <w:rFonts w:eastAsia="Arial"/>
          <w:u w:val="single"/>
        </w:rPr>
        <w:t>Dostupnost</w:t>
      </w:r>
      <w:r w:rsidRPr="0017733C">
        <w:rPr>
          <w:rFonts w:eastAsia="Arial"/>
        </w:rPr>
        <w:t xml:space="preserve">: </w:t>
      </w:r>
      <w:r w:rsidRPr="0017733C">
        <w:rPr>
          <w:rFonts w:eastAsia="Arial"/>
          <w:b/>
          <w:highlight w:val="magenta"/>
        </w:rPr>
        <w:t>mistrovská</w:t>
      </w:r>
      <w:r w:rsidRPr="0017733C">
        <w:rPr>
          <w:rFonts w:eastAsia="Arial"/>
        </w:rPr>
        <w:t xml:space="preserve"> (16.-20. úr.)</w:t>
      </w:r>
      <w:r w:rsidRPr="0017733C">
        <w:rPr>
          <w:rFonts w:eastAsia="Arial"/>
        </w:rPr>
        <w:tab/>
      </w:r>
      <w:r w:rsidRPr="0017733C">
        <w:rPr>
          <w:rFonts w:eastAsia="Arial"/>
          <w:u w:val="single"/>
        </w:rPr>
        <w:t>Počet stupňů</w:t>
      </w:r>
      <w:r w:rsidRPr="0017733C">
        <w:rPr>
          <w:rFonts w:eastAsia="Arial"/>
        </w:rPr>
        <w:t>: 5</w:t>
      </w:r>
      <w:r w:rsidRPr="0017733C">
        <w:rPr>
          <w:rFonts w:eastAsia="Arial"/>
        </w:rPr>
        <w:tab/>
      </w:r>
    </w:p>
    <w:p w:rsidR="0017733C" w:rsidRPr="0017733C" w:rsidRDefault="0017733C" w:rsidP="0017733C">
      <w:pPr>
        <w:widowControl w:val="0"/>
        <w:spacing w:line="240" w:lineRule="auto"/>
        <w:ind w:left="142" w:hanging="142"/>
        <w:rPr>
          <w:rFonts w:eastAsia="Arial"/>
        </w:rPr>
      </w:pPr>
      <w:r w:rsidRPr="0017733C">
        <w:rPr>
          <w:rFonts w:eastAsia="Arial"/>
          <w:u w:val="single"/>
        </w:rPr>
        <w:t>Dostupná pro</w:t>
      </w:r>
      <w:r w:rsidRPr="0017733C">
        <w:rPr>
          <w:rFonts w:eastAsia="Arial"/>
        </w:rPr>
        <w:t xml:space="preserve">: </w:t>
      </w:r>
      <w:r w:rsidRPr="0017733C">
        <w:rPr>
          <w:rFonts w:eastAsia="Arial"/>
          <w:color w:val="00B050"/>
        </w:rPr>
        <w:t xml:space="preserve">vědma, druid, apatykář, šaman </w:t>
      </w:r>
    </w:p>
    <w:p w:rsidR="0017733C" w:rsidRPr="0017733C" w:rsidRDefault="0017733C" w:rsidP="0017733C">
      <w:pPr>
        <w:widowControl w:val="0"/>
        <w:spacing w:line="240" w:lineRule="auto"/>
        <w:ind w:left="142" w:hanging="142"/>
        <w:rPr>
          <w:rFonts w:eastAsia="Arial"/>
        </w:rPr>
      </w:pPr>
      <w:r w:rsidRPr="0017733C">
        <w:rPr>
          <w:rFonts w:eastAsia="Arial"/>
          <w:u w:val="single"/>
        </w:rPr>
        <w:t>Předpoklady studia</w:t>
      </w:r>
      <w:r w:rsidRPr="0017733C">
        <w:rPr>
          <w:rFonts w:eastAsia="Arial"/>
        </w:rPr>
        <w:t xml:space="preserve">:  Dosažení </w:t>
      </w:r>
      <w:r w:rsidRPr="0017733C">
        <w:rPr>
          <w:rFonts w:eastAsia="Arial"/>
          <w:i/>
          <w:color w:val="E36C0A"/>
        </w:rPr>
        <w:t>16. úrovně</w:t>
      </w:r>
      <w:r w:rsidRPr="0017733C">
        <w:rPr>
          <w:rFonts w:eastAsia="Arial"/>
        </w:rPr>
        <w:t xml:space="preserve">, </w:t>
      </w:r>
      <w:r w:rsidRPr="0017733C">
        <w:rPr>
          <w:rFonts w:eastAsia="Arial"/>
          <w:i/>
        </w:rPr>
        <w:t xml:space="preserve">znalost dovedností </w:t>
      </w:r>
      <w:r w:rsidRPr="0017733C">
        <w:rPr>
          <w:rFonts w:eastAsia="Arial"/>
          <w:i/>
          <w:color w:val="E36C0A"/>
        </w:rPr>
        <w:t>Lékařství</w:t>
      </w:r>
      <w:r w:rsidRPr="0017733C">
        <w:rPr>
          <w:rFonts w:eastAsia="Arial"/>
          <w:i/>
        </w:rPr>
        <w:t xml:space="preserve"> a </w:t>
      </w:r>
      <w:r w:rsidRPr="0017733C">
        <w:rPr>
          <w:rFonts w:eastAsia="Arial"/>
          <w:i/>
          <w:color w:val="E36C0A"/>
        </w:rPr>
        <w:t>Botanika</w:t>
      </w:r>
      <w:r w:rsidRPr="0017733C">
        <w:rPr>
          <w:rFonts w:eastAsia="Arial"/>
          <w:i/>
        </w:rPr>
        <w:t xml:space="preserve"> alespoň na stupeň </w:t>
      </w:r>
      <w:r w:rsidRPr="0017733C">
        <w:rPr>
          <w:rFonts w:eastAsia="Arial"/>
          <w:i/>
          <w:color w:val="E36C0A"/>
        </w:rPr>
        <w:t xml:space="preserve">dle tabulky, </w:t>
      </w:r>
      <w:r w:rsidRPr="0017733C">
        <w:rPr>
          <w:rFonts w:eastAsia="Arial"/>
          <w:i/>
        </w:rPr>
        <w:t xml:space="preserve">zanlost schopnosti </w:t>
      </w:r>
      <w:r w:rsidRPr="0017733C">
        <w:rPr>
          <w:rFonts w:eastAsia="Arial"/>
          <w:i/>
          <w:color w:val="E36C0A"/>
        </w:rPr>
        <w:t>Léčitelství</w:t>
      </w:r>
      <w:r w:rsidRPr="0017733C">
        <w:rPr>
          <w:rFonts w:eastAsia="Arial"/>
          <w:i/>
        </w:rPr>
        <w:t xml:space="preserve"> na st. </w:t>
      </w:r>
      <w:r w:rsidRPr="0017733C">
        <w:rPr>
          <w:rFonts w:eastAsia="Arial"/>
          <w:i/>
          <w:color w:val="E36C0A"/>
        </w:rPr>
        <w:t>V</w:t>
      </w:r>
      <w:r w:rsidRPr="0017733C">
        <w:rPr>
          <w:rFonts w:eastAsia="Arial"/>
          <w:i/>
        </w:rPr>
        <w:t xml:space="preserve">.  </w:t>
      </w:r>
    </w:p>
    <w:p w:rsidR="0017733C" w:rsidRPr="0017733C" w:rsidRDefault="0017733C" w:rsidP="0017733C">
      <w:pPr>
        <w:widowControl w:val="0"/>
        <w:spacing w:line="240" w:lineRule="auto"/>
        <w:ind w:left="142" w:hanging="142"/>
        <w:rPr>
          <w:rFonts w:eastAsia="Arial"/>
        </w:rPr>
      </w:pPr>
      <w:r w:rsidRPr="0017733C">
        <w:rPr>
          <w:rFonts w:eastAsia="Arial"/>
          <w:u w:val="single"/>
        </w:rPr>
        <w:t>Předpoklady uplatnění:</w:t>
      </w:r>
      <w:r w:rsidRPr="0017733C">
        <w:rPr>
          <w:rFonts w:eastAsia="Arial"/>
        </w:rPr>
        <w:t xml:space="preserve"> musí mít u sebe Léčitelskou soupravu (/Léčitelský váček)</w:t>
      </w:r>
    </w:p>
    <w:p w:rsidR="0017733C" w:rsidRPr="0017733C" w:rsidRDefault="0017733C" w:rsidP="0017733C">
      <w:pPr>
        <w:widowControl w:val="0"/>
        <w:spacing w:line="240" w:lineRule="auto"/>
        <w:ind w:left="142" w:hanging="142"/>
        <w:rPr>
          <w:rFonts w:eastAsia="Arial"/>
        </w:rPr>
      </w:pPr>
      <w:r w:rsidRPr="0017733C">
        <w:rPr>
          <w:rFonts w:eastAsia="Arial"/>
          <w:u w:val="single"/>
        </w:rPr>
        <w:t>Popis a tabulka</w:t>
      </w:r>
      <w:r w:rsidRPr="0017733C">
        <w:rPr>
          <w:rFonts w:eastAsia="Arial"/>
        </w:rPr>
        <w:t>: s pomocí Léčitelské soupravy (léčba bylinami) dokáže postava bez použití magie léčit sebe i ostatní. Než se projeví léčivý účinek je zapotřebí doby, uvedené ve sloupci Aplikace.</w:t>
      </w:r>
    </w:p>
    <w:p w:rsidR="0017733C" w:rsidRPr="0017733C" w:rsidRDefault="0017733C" w:rsidP="0017733C">
      <w:pPr>
        <w:widowControl w:val="0"/>
        <w:spacing w:line="240" w:lineRule="auto"/>
        <w:ind w:left="142" w:hanging="142"/>
        <w:rPr>
          <w:rFonts w:eastAsia="Arial"/>
        </w:rPr>
      </w:pPr>
      <w:r w:rsidRPr="0017733C">
        <w:rPr>
          <w:rFonts w:eastAsia="Arial"/>
        </w:rPr>
        <w:t xml:space="preserve">   Dosah všech níže uvedecných schopností je Dotek. Doba aktivace je uvedena v tabulce a četnost použití níže. </w:t>
      </w:r>
    </w:p>
    <w:p w:rsidR="0017733C" w:rsidRPr="0017733C" w:rsidRDefault="0017733C" w:rsidP="0017733C">
      <w:pPr>
        <w:widowControl w:val="0"/>
        <w:spacing w:line="240" w:lineRule="auto"/>
        <w:ind w:left="142" w:hanging="142"/>
        <w:rPr>
          <w:rFonts w:eastAsia="Arial"/>
        </w:rPr>
      </w:pPr>
      <w:r w:rsidRPr="0017733C">
        <w:rPr>
          <w:rFonts w:eastAsia="Arial"/>
        </w:rPr>
        <w:t xml:space="preserve">   Tato schopnost zlepšuje i léčení ze schopnosti Léčitelství a to následovně: </w:t>
      </w:r>
    </w:p>
    <w:p w:rsidR="0017733C" w:rsidRPr="0017733C" w:rsidRDefault="0017733C" w:rsidP="0017733C">
      <w:pPr>
        <w:widowControl w:val="0"/>
        <w:numPr>
          <w:ilvl w:val="0"/>
          <w:numId w:val="29"/>
        </w:numPr>
        <w:spacing w:line="240" w:lineRule="auto"/>
        <w:contextualSpacing/>
        <w:rPr>
          <w:rFonts w:eastAsia="Arial"/>
        </w:rPr>
      </w:pPr>
      <w:r w:rsidRPr="0017733C">
        <w:rPr>
          <w:rFonts w:eastAsia="Arial"/>
          <w:b/>
        </w:rPr>
        <w:t>Ošetření lehkých zranění</w:t>
      </w:r>
      <w:r w:rsidRPr="0017733C">
        <w:rPr>
          <w:rFonts w:eastAsia="Arial"/>
        </w:rPr>
        <w:t xml:space="preserve">  a </w:t>
      </w:r>
      <w:r w:rsidRPr="0017733C">
        <w:rPr>
          <w:rFonts w:eastAsia="Arial"/>
          <w:b/>
        </w:rPr>
        <w:t>Neutralizace jedu</w:t>
      </w:r>
      <w:r w:rsidRPr="0017733C">
        <w:rPr>
          <w:rFonts w:eastAsia="Arial"/>
          <w:u w:val="single"/>
        </w:rPr>
        <w:t xml:space="preserve"> </w:t>
      </w:r>
      <w:r w:rsidRPr="0017733C">
        <w:rPr>
          <w:rFonts w:eastAsia="Arial"/>
        </w:rPr>
        <w:t xml:space="preserve">– lze denně použít 5+stupeň znalosti x </w:t>
      </w:r>
    </w:p>
    <w:p w:rsidR="0017733C" w:rsidRPr="0017733C" w:rsidRDefault="0017733C" w:rsidP="0017733C">
      <w:pPr>
        <w:widowControl w:val="0"/>
        <w:numPr>
          <w:ilvl w:val="0"/>
          <w:numId w:val="29"/>
        </w:numPr>
        <w:spacing w:line="240" w:lineRule="auto"/>
        <w:contextualSpacing/>
        <w:rPr>
          <w:rFonts w:eastAsia="Arial"/>
        </w:rPr>
      </w:pPr>
      <w:r w:rsidRPr="0017733C">
        <w:rPr>
          <w:rFonts w:eastAsia="Arial"/>
          <w:b/>
        </w:rPr>
        <w:t xml:space="preserve">Ošetření těžkých zranění </w:t>
      </w:r>
      <w:r w:rsidRPr="0017733C">
        <w:rPr>
          <w:rFonts w:eastAsia="Arial"/>
        </w:rPr>
        <w:t xml:space="preserve">– na stupni II lze použít 3x za den, na stupni V pak 4x za den. </w:t>
      </w:r>
    </w:p>
    <w:p w:rsidR="0017733C" w:rsidRPr="0017733C" w:rsidRDefault="0017733C" w:rsidP="0017733C">
      <w:pPr>
        <w:widowControl w:val="0"/>
        <w:numPr>
          <w:ilvl w:val="0"/>
          <w:numId w:val="29"/>
        </w:numPr>
        <w:spacing w:line="240" w:lineRule="auto"/>
        <w:contextualSpacing/>
        <w:rPr>
          <w:rFonts w:eastAsia="Arial"/>
        </w:rPr>
      </w:pPr>
      <w:r w:rsidRPr="0017733C">
        <w:rPr>
          <w:rFonts w:eastAsia="Arial"/>
          <w:b/>
        </w:rPr>
        <w:t>Ošetření popálenin / omrzlin -</w:t>
      </w:r>
      <w:r w:rsidRPr="0017733C">
        <w:rPr>
          <w:rFonts w:eastAsia="Arial"/>
        </w:rPr>
        <w:t xml:space="preserve">  na stupni III lze použít 2x denně</w:t>
      </w:r>
    </w:p>
    <w:p w:rsidR="0017733C" w:rsidRPr="0017733C" w:rsidRDefault="0017733C" w:rsidP="0017733C">
      <w:pPr>
        <w:widowControl w:val="0"/>
        <w:numPr>
          <w:ilvl w:val="0"/>
          <w:numId w:val="29"/>
        </w:numPr>
        <w:spacing w:line="240" w:lineRule="auto"/>
        <w:contextualSpacing/>
        <w:rPr>
          <w:rFonts w:eastAsia="Arial"/>
        </w:rPr>
      </w:pPr>
      <w:r w:rsidRPr="0017733C">
        <w:rPr>
          <w:rFonts w:eastAsia="Arial"/>
          <w:b/>
        </w:rPr>
        <w:t xml:space="preserve">Vyléčení lehké nemoci </w:t>
      </w:r>
      <w:r w:rsidRPr="0017733C">
        <w:rPr>
          <w:rFonts w:eastAsia="Arial"/>
        </w:rPr>
        <w:t>– nas stupni IV lze použít 2x denně</w:t>
      </w:r>
    </w:p>
    <w:tbl>
      <w:tblPr>
        <w:tblW w:w="6755" w:type="dxa"/>
        <w:jc w:val="center"/>
        <w:tblCellMar>
          <w:left w:w="70" w:type="dxa"/>
          <w:right w:w="70" w:type="dxa"/>
        </w:tblCellMar>
        <w:tblLook w:val="04A0" w:firstRow="1" w:lastRow="0" w:firstColumn="1" w:lastColumn="0" w:noHBand="0" w:noVBand="1"/>
      </w:tblPr>
      <w:tblGrid>
        <w:gridCol w:w="827"/>
        <w:gridCol w:w="2552"/>
        <w:gridCol w:w="895"/>
        <w:gridCol w:w="1332"/>
        <w:gridCol w:w="1149"/>
      </w:tblGrid>
      <w:tr w:rsidR="0017733C" w:rsidRPr="0017733C" w:rsidTr="00D57704">
        <w:trPr>
          <w:trHeight w:val="228"/>
          <w:jc w:val="center"/>
        </w:trPr>
        <w:tc>
          <w:tcPr>
            <w:tcW w:w="827"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Stupeň</w:t>
            </w:r>
          </w:p>
        </w:tc>
        <w:tc>
          <w:tcPr>
            <w:tcW w:w="2552" w:type="dxa"/>
            <w:tcBorders>
              <w:top w:val="single" w:sz="4" w:space="0" w:color="auto"/>
              <w:left w:val="nil"/>
              <w:bottom w:val="single" w:sz="4" w:space="0" w:color="auto"/>
              <w:right w:val="single" w:sz="4" w:space="0" w:color="auto"/>
            </w:tcBorders>
            <w:shd w:val="clear" w:color="000000" w:fill="C2D69A"/>
            <w:vAlign w:val="center"/>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Naučí se</w:t>
            </w:r>
          </w:p>
        </w:tc>
        <w:tc>
          <w:tcPr>
            <w:tcW w:w="895" w:type="dxa"/>
            <w:tcBorders>
              <w:top w:val="single" w:sz="4" w:space="0" w:color="auto"/>
              <w:left w:val="nil"/>
              <w:bottom w:val="single" w:sz="4" w:space="0" w:color="auto"/>
              <w:right w:val="single" w:sz="4" w:space="0" w:color="auto"/>
            </w:tcBorders>
            <w:shd w:val="clear" w:color="000000" w:fill="C2D69A"/>
            <w:vAlign w:val="center"/>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Aplikace</w:t>
            </w:r>
          </w:p>
        </w:tc>
        <w:tc>
          <w:tcPr>
            <w:tcW w:w="1332" w:type="dxa"/>
            <w:tcBorders>
              <w:top w:val="single" w:sz="4" w:space="0" w:color="auto"/>
              <w:left w:val="nil"/>
              <w:bottom w:val="single" w:sz="4" w:space="0" w:color="auto"/>
              <w:right w:val="single" w:sz="4" w:space="0" w:color="auto"/>
            </w:tcBorders>
            <w:shd w:val="clear" w:color="000000" w:fill="C2D69A"/>
            <w:vAlign w:val="center"/>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Lékařství</w:t>
            </w:r>
          </w:p>
        </w:tc>
        <w:tc>
          <w:tcPr>
            <w:tcW w:w="1149" w:type="dxa"/>
            <w:tcBorders>
              <w:top w:val="single" w:sz="4" w:space="0" w:color="auto"/>
              <w:left w:val="nil"/>
              <w:bottom w:val="single" w:sz="4" w:space="0" w:color="auto"/>
              <w:right w:val="single" w:sz="4" w:space="0" w:color="auto"/>
            </w:tcBorders>
            <w:shd w:val="clear" w:color="000000" w:fill="C2D69A"/>
            <w:vAlign w:val="center"/>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Botanika</w:t>
            </w:r>
          </w:p>
        </w:tc>
      </w:tr>
      <w:tr w:rsidR="0017733C" w:rsidRPr="0017733C" w:rsidTr="00D57704">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jc w:val="center"/>
              <w:rPr>
                <w:rFonts w:eastAsia="Arial"/>
                <w:lang w:eastAsia="cs-CZ"/>
              </w:rPr>
            </w:pPr>
            <w:r w:rsidRPr="0017733C">
              <w:rPr>
                <w:rFonts w:eastAsia="Arial"/>
                <w:lang w:eastAsia="cs-CZ"/>
              </w:rPr>
              <w:t>I</w:t>
            </w:r>
          </w:p>
        </w:tc>
        <w:tc>
          <w:tcPr>
            <w:tcW w:w="2552"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Ošetření poleptání</w:t>
            </w:r>
          </w:p>
        </w:tc>
        <w:tc>
          <w:tcPr>
            <w:tcW w:w="895"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6 kol</w:t>
            </w:r>
          </w:p>
        </w:tc>
        <w:tc>
          <w:tcPr>
            <w:tcW w:w="1332"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velmi dobře</w:t>
            </w:r>
          </w:p>
        </w:tc>
        <w:tc>
          <w:tcPr>
            <w:tcW w:w="1149"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dobře</w:t>
            </w:r>
          </w:p>
        </w:tc>
      </w:tr>
      <w:tr w:rsidR="0017733C" w:rsidRPr="0017733C" w:rsidTr="00D57704">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jc w:val="center"/>
              <w:rPr>
                <w:rFonts w:eastAsia="Arial"/>
                <w:lang w:eastAsia="cs-CZ"/>
              </w:rPr>
            </w:pPr>
            <w:r w:rsidRPr="0017733C">
              <w:rPr>
                <w:rFonts w:eastAsia="Arial"/>
                <w:lang w:eastAsia="cs-CZ"/>
              </w:rPr>
              <w:t>II</w:t>
            </w:r>
          </w:p>
        </w:tc>
        <w:tc>
          <w:tcPr>
            <w:tcW w:w="2552"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Povzbuzení ducha</w:t>
            </w:r>
          </w:p>
        </w:tc>
        <w:tc>
          <w:tcPr>
            <w:tcW w:w="895"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6 kol</w:t>
            </w:r>
          </w:p>
        </w:tc>
        <w:tc>
          <w:tcPr>
            <w:tcW w:w="1332"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velmi dobře</w:t>
            </w:r>
          </w:p>
        </w:tc>
        <w:tc>
          <w:tcPr>
            <w:tcW w:w="1149"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velmi dobře</w:t>
            </w:r>
          </w:p>
        </w:tc>
      </w:tr>
      <w:tr w:rsidR="0017733C" w:rsidRPr="0017733C" w:rsidTr="00D57704">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jc w:val="center"/>
              <w:rPr>
                <w:rFonts w:eastAsia="Arial"/>
                <w:lang w:eastAsia="cs-CZ"/>
              </w:rPr>
            </w:pPr>
            <w:r w:rsidRPr="0017733C">
              <w:rPr>
                <w:rFonts w:eastAsia="Arial"/>
                <w:lang w:eastAsia="cs-CZ"/>
              </w:rPr>
              <w:t>III</w:t>
            </w:r>
          </w:p>
        </w:tc>
        <w:tc>
          <w:tcPr>
            <w:tcW w:w="2552"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Ošetření mysli</w:t>
            </w:r>
          </w:p>
        </w:tc>
        <w:tc>
          <w:tcPr>
            <w:tcW w:w="895"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6 kol</w:t>
            </w:r>
          </w:p>
        </w:tc>
        <w:tc>
          <w:tcPr>
            <w:tcW w:w="1332"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dokonale</w:t>
            </w:r>
          </w:p>
        </w:tc>
        <w:tc>
          <w:tcPr>
            <w:tcW w:w="1149"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velmi dobře</w:t>
            </w:r>
          </w:p>
        </w:tc>
      </w:tr>
      <w:tr w:rsidR="0017733C" w:rsidRPr="0017733C" w:rsidTr="00D57704">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jc w:val="center"/>
              <w:rPr>
                <w:rFonts w:eastAsia="Arial"/>
                <w:lang w:eastAsia="cs-CZ"/>
              </w:rPr>
            </w:pPr>
            <w:r w:rsidRPr="0017733C">
              <w:rPr>
                <w:rFonts w:eastAsia="Arial"/>
                <w:lang w:eastAsia="cs-CZ"/>
              </w:rPr>
              <w:t>IV</w:t>
            </w:r>
          </w:p>
        </w:tc>
        <w:tc>
          <w:tcPr>
            <w:tcW w:w="2552"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Zmírnění střední nemoci</w:t>
            </w:r>
          </w:p>
        </w:tc>
        <w:tc>
          <w:tcPr>
            <w:tcW w:w="895"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2 směny</w:t>
            </w:r>
          </w:p>
        </w:tc>
        <w:tc>
          <w:tcPr>
            <w:tcW w:w="1332"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dokonale</w:t>
            </w:r>
          </w:p>
        </w:tc>
        <w:tc>
          <w:tcPr>
            <w:tcW w:w="1149"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dokonale</w:t>
            </w:r>
          </w:p>
        </w:tc>
      </w:tr>
      <w:tr w:rsidR="0017733C" w:rsidRPr="0017733C" w:rsidTr="00D57704">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jc w:val="center"/>
              <w:rPr>
                <w:rFonts w:eastAsia="Arial"/>
                <w:lang w:eastAsia="cs-CZ"/>
              </w:rPr>
            </w:pPr>
            <w:r w:rsidRPr="0017733C">
              <w:rPr>
                <w:rFonts w:eastAsia="Arial"/>
                <w:lang w:eastAsia="cs-CZ"/>
              </w:rPr>
              <w:t>V</w:t>
            </w:r>
          </w:p>
        </w:tc>
        <w:tc>
          <w:tcPr>
            <w:tcW w:w="2552"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Zmírnění těžké nemoci</w:t>
            </w:r>
          </w:p>
        </w:tc>
        <w:tc>
          <w:tcPr>
            <w:tcW w:w="895"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3 směny</w:t>
            </w:r>
          </w:p>
        </w:tc>
        <w:tc>
          <w:tcPr>
            <w:tcW w:w="1332"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ind w:left="142" w:hanging="142"/>
              <w:rPr>
                <w:rFonts w:eastAsia="Arial"/>
                <w:lang w:eastAsia="cs-CZ"/>
              </w:rPr>
            </w:pPr>
            <w:r w:rsidRPr="0017733C">
              <w:rPr>
                <w:rFonts w:eastAsia="Arial"/>
                <w:lang w:eastAsia="cs-CZ"/>
              </w:rPr>
              <w:t>mistrně</w:t>
            </w:r>
          </w:p>
        </w:tc>
        <w:tc>
          <w:tcPr>
            <w:tcW w:w="1149" w:type="dxa"/>
            <w:tcBorders>
              <w:top w:val="nil"/>
              <w:left w:val="nil"/>
              <w:bottom w:val="single" w:sz="4" w:space="0" w:color="auto"/>
              <w:right w:val="single" w:sz="4" w:space="0" w:color="auto"/>
            </w:tcBorders>
            <w:shd w:val="clear" w:color="auto" w:fill="auto"/>
            <w:noWrap/>
            <w:vAlign w:val="bottom"/>
            <w:hideMark/>
          </w:tcPr>
          <w:p w:rsidR="0017733C" w:rsidRPr="0017733C" w:rsidRDefault="0017733C" w:rsidP="0017733C">
            <w:pPr>
              <w:widowControl w:val="0"/>
              <w:spacing w:line="240" w:lineRule="auto"/>
              <w:rPr>
                <w:rFonts w:eastAsia="Arial"/>
                <w:lang w:eastAsia="cs-CZ"/>
              </w:rPr>
            </w:pPr>
            <w:r w:rsidRPr="0017733C">
              <w:rPr>
                <w:rFonts w:eastAsia="Arial"/>
                <w:lang w:eastAsia="cs-CZ"/>
              </w:rPr>
              <w:t>dokonale</w:t>
            </w:r>
          </w:p>
        </w:tc>
      </w:tr>
    </w:tbl>
    <w:p w:rsidR="0017733C" w:rsidRPr="0017733C" w:rsidRDefault="0017733C" w:rsidP="0017733C">
      <w:pPr>
        <w:widowControl w:val="0"/>
        <w:spacing w:line="240" w:lineRule="auto"/>
        <w:ind w:left="142" w:hanging="142"/>
        <w:rPr>
          <w:rFonts w:eastAsia="Arial"/>
        </w:rPr>
      </w:pPr>
      <w:r w:rsidRPr="0017733C">
        <w:rPr>
          <w:rFonts w:eastAsia="Arial"/>
          <w:b/>
        </w:rPr>
        <w:t xml:space="preserve">Ošetření poleptání </w:t>
      </w:r>
      <w:r w:rsidRPr="0017733C">
        <w:rPr>
          <w:rFonts w:eastAsia="Arial"/>
        </w:rPr>
        <w:t xml:space="preserve">– 1x za den vyléčí zraněnému kyselinou (K) 3k6 žt. </w:t>
      </w:r>
    </w:p>
    <w:p w:rsidR="0017733C" w:rsidRPr="0017733C" w:rsidRDefault="0017733C" w:rsidP="0017733C">
      <w:pPr>
        <w:widowControl w:val="0"/>
        <w:spacing w:line="240" w:lineRule="auto"/>
        <w:ind w:left="142" w:hanging="142"/>
        <w:rPr>
          <w:rFonts w:eastAsia="Arial"/>
        </w:rPr>
      </w:pPr>
      <w:r w:rsidRPr="0017733C">
        <w:rPr>
          <w:rFonts w:eastAsia="Arial"/>
          <w:b/>
        </w:rPr>
        <w:t xml:space="preserve">Povzbuzení ducha </w:t>
      </w:r>
      <w:r w:rsidRPr="0017733C">
        <w:rPr>
          <w:rFonts w:eastAsia="Arial"/>
        </w:rPr>
        <w:t xml:space="preserve">– stupeň znalosti x za den odstraní trvale 1k6+2 bodů únavy. </w:t>
      </w:r>
    </w:p>
    <w:p w:rsidR="0017733C" w:rsidRPr="0017733C" w:rsidRDefault="0017733C" w:rsidP="0017733C">
      <w:pPr>
        <w:widowControl w:val="0"/>
        <w:spacing w:line="240" w:lineRule="auto"/>
        <w:ind w:left="142" w:hanging="142"/>
        <w:rPr>
          <w:rFonts w:eastAsia="Arial"/>
        </w:rPr>
      </w:pPr>
      <w:r w:rsidRPr="0017733C">
        <w:rPr>
          <w:rFonts w:eastAsia="Arial"/>
          <w:b/>
        </w:rPr>
        <w:t xml:space="preserve">Ošetření mysli </w:t>
      </w:r>
      <w:r w:rsidRPr="0017733C">
        <w:rPr>
          <w:rFonts w:eastAsia="Arial"/>
        </w:rPr>
        <w:t xml:space="preserve">– 1x za den vyléčí zraněnému psychicky (M) 3k6 žt. </w:t>
      </w:r>
    </w:p>
    <w:p w:rsidR="0017733C" w:rsidRPr="0017733C" w:rsidRDefault="0017733C" w:rsidP="0017733C">
      <w:pPr>
        <w:widowControl w:val="0"/>
        <w:spacing w:line="240" w:lineRule="auto"/>
        <w:ind w:left="142" w:hanging="142"/>
        <w:rPr>
          <w:rFonts w:eastAsia="Arial"/>
        </w:rPr>
      </w:pPr>
      <w:r w:rsidRPr="0017733C">
        <w:rPr>
          <w:rFonts w:eastAsia="Arial"/>
          <w:b/>
        </w:rPr>
        <w:t xml:space="preserve">Zmírnění střední nemoci </w:t>
      </w:r>
      <w:r w:rsidRPr="0017733C">
        <w:rPr>
          <w:rFonts w:eastAsia="Arial"/>
        </w:rPr>
        <w:t>– 1x za den změní jednu střední  nemoc na lehkou a zkrátí její trvání na polovinu</w:t>
      </w:r>
    </w:p>
    <w:p w:rsidR="0017733C" w:rsidRPr="0017733C" w:rsidRDefault="0017733C" w:rsidP="0017733C">
      <w:pPr>
        <w:widowControl w:val="0"/>
        <w:spacing w:line="240" w:lineRule="auto"/>
        <w:ind w:left="142" w:hanging="142"/>
        <w:rPr>
          <w:rFonts w:eastAsia="Arial"/>
        </w:rPr>
      </w:pPr>
      <w:r w:rsidRPr="0017733C">
        <w:rPr>
          <w:rFonts w:eastAsia="Arial"/>
          <w:b/>
        </w:rPr>
        <w:t xml:space="preserve">Zmírnění těžké nemoci </w:t>
      </w:r>
      <w:r w:rsidRPr="0017733C">
        <w:rPr>
          <w:rFonts w:eastAsia="Arial"/>
        </w:rPr>
        <w:t>– 1x za den změní jednu těžkou nemoc na střední a zkrátí její trvání na polovinu</w:t>
      </w:r>
    </w:p>
    <w:p w:rsidR="0017733C" w:rsidRPr="0017733C" w:rsidRDefault="0017733C" w:rsidP="0017733C">
      <w:pPr>
        <w:widowControl w:val="0"/>
        <w:spacing w:line="240" w:lineRule="auto"/>
        <w:ind w:left="142" w:hanging="142"/>
        <w:jc w:val="center"/>
        <w:rPr>
          <w:rFonts w:eastAsia="Arial"/>
        </w:rPr>
      </w:pPr>
    </w:p>
    <w:p w:rsidR="0017733C" w:rsidRPr="0017733C" w:rsidRDefault="0017733C" w:rsidP="0017733C">
      <w:pPr>
        <w:widowControl w:val="0"/>
        <w:spacing w:line="240" w:lineRule="auto"/>
        <w:ind w:left="142" w:hanging="142"/>
        <w:jc w:val="center"/>
        <w:rPr>
          <w:rFonts w:eastAsia="Arial"/>
        </w:rPr>
      </w:pPr>
      <w:r w:rsidRPr="0017733C">
        <w:rPr>
          <w:rFonts w:eastAsia="Arial"/>
          <w:b/>
        </w:rPr>
        <w:t xml:space="preserve">- </w:t>
      </w:r>
      <w:hyperlink w:anchor="Seznam" w:history="1">
        <w:r w:rsidRPr="0017733C">
          <w:rPr>
            <w:rFonts w:eastAsia="Arial"/>
            <w:b/>
            <w:color w:val="0000FF"/>
            <w:u w:val="single"/>
          </w:rPr>
          <w:t>Zpět</w:t>
        </w:r>
      </w:hyperlink>
      <w:r w:rsidRPr="0017733C">
        <w:rPr>
          <w:rFonts w:eastAsia="Arial"/>
          <w:b/>
        </w:rPr>
        <w:t xml:space="preserve"> -</w:t>
      </w:r>
    </w:p>
    <w:p w:rsidR="00B57A96" w:rsidRPr="00B57A96" w:rsidRDefault="00B57A96" w:rsidP="00B57A96">
      <w:pPr>
        <w:widowControl w:val="0"/>
        <w:spacing w:line="240" w:lineRule="auto"/>
        <w:ind w:left="142" w:hanging="142"/>
        <w:rPr>
          <w:rFonts w:eastAsia="Arial"/>
        </w:rPr>
      </w:pPr>
    </w:p>
    <w:p w:rsidR="00D763D0" w:rsidRDefault="00D763D0" w:rsidP="00D763D0">
      <w:pPr>
        <w:widowControl w:val="0"/>
        <w:spacing w:line="240" w:lineRule="auto"/>
        <w:ind w:left="142" w:hanging="142"/>
        <w:rPr>
          <w:rFonts w:eastAsia="Arial"/>
          <w:b/>
          <w:color w:val="943634"/>
        </w:rPr>
      </w:pPr>
      <w:r w:rsidRPr="00695956">
        <w:rPr>
          <w:rFonts w:eastAsia="Arial"/>
          <w:u w:val="single"/>
        </w:rPr>
        <w:t xml:space="preserve">Schopnost: </w:t>
      </w:r>
      <w:r>
        <w:rPr>
          <w:rFonts w:eastAsia="Arial"/>
          <w:b/>
          <w:sz w:val="24"/>
        </w:rPr>
        <w:t>Požeh</w:t>
      </w:r>
      <w:bookmarkStart w:id="28" w:name="Pozehnani_predku"/>
      <w:bookmarkEnd w:id="28"/>
      <w:r>
        <w:rPr>
          <w:rFonts w:eastAsia="Arial"/>
          <w:b/>
          <w:sz w:val="24"/>
        </w:rPr>
        <w:t>nání předků</w:t>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B050"/>
        </w:rPr>
        <w:t>jedinečná</w:t>
      </w:r>
      <w:r w:rsidRPr="00695956">
        <w:rPr>
          <w:rFonts w:eastAsia="Arial"/>
        </w:rPr>
        <w:t xml:space="preserve">, </w:t>
      </w:r>
    </w:p>
    <w:p w:rsidR="00D763D0" w:rsidRPr="00695956" w:rsidRDefault="00D763D0" w:rsidP="00D763D0">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35040" behindDoc="0" locked="0" layoutInCell="1" allowOverlap="1" wp14:anchorId="4D5725AA" wp14:editId="234CD5AF">
            <wp:simplePos x="0" y="0"/>
            <wp:positionH relativeFrom="margin">
              <wp:posOffset>92075</wp:posOffset>
            </wp:positionH>
            <wp:positionV relativeFrom="paragraph">
              <wp:posOffset>53975</wp:posOffset>
            </wp:positionV>
            <wp:extent cx="284400" cy="280800"/>
            <wp:effectExtent l="0" t="0" r="0" b="0"/>
            <wp:wrapSquare wrapText="bothSides"/>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bojová</w:t>
      </w:r>
      <w:r>
        <w:rPr>
          <w:rFonts w:eastAsia="Arial"/>
        </w:rPr>
        <w:tab/>
        <w:t>, aktivní</w:t>
      </w:r>
      <w:r>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yellow"/>
        </w:rPr>
        <w:t>hrdinská</w:t>
      </w:r>
      <w:r w:rsidRPr="00695956">
        <w:rPr>
          <w:rFonts w:eastAsia="Arial"/>
        </w:rPr>
        <w:t xml:space="preserve"> (11.-15. úr.)  </w:t>
      </w:r>
      <w:r>
        <w:rPr>
          <w:rFonts w:eastAsia="Arial"/>
        </w:rPr>
        <w:tab/>
      </w:r>
      <w:r w:rsidRPr="00695956">
        <w:rPr>
          <w:rFonts w:eastAsia="Arial"/>
          <w:u w:val="single"/>
        </w:rPr>
        <w:t>Počet stupňů</w:t>
      </w:r>
      <w:r w:rsidRPr="00695956">
        <w:rPr>
          <w:rFonts w:eastAsia="Arial"/>
        </w:rPr>
        <w:t xml:space="preserve">: </w:t>
      </w:r>
      <w:r>
        <w:rPr>
          <w:rFonts w:eastAsia="Arial"/>
        </w:rPr>
        <w:t>2</w:t>
      </w:r>
      <w:r w:rsidRPr="00695956">
        <w:rPr>
          <w:rFonts w:eastAsia="Arial"/>
        </w:rPr>
        <w:t xml:space="preserve"> </w:t>
      </w:r>
    </w:p>
    <w:p w:rsidR="00D763D0" w:rsidRPr="00695956" w:rsidRDefault="00D763D0" w:rsidP="00D763D0">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Pr>
          <w:rFonts w:eastAsia="Arial"/>
          <w:color w:val="00B050"/>
        </w:rPr>
        <w:t>šaman</w:t>
      </w:r>
    </w:p>
    <w:p w:rsidR="00D763D0" w:rsidRPr="00695956" w:rsidRDefault="00D763D0" w:rsidP="00D763D0">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w:t>
      </w:r>
      <w:r w:rsidRPr="00695956">
        <w:rPr>
          <w:rFonts w:eastAsia="Arial"/>
          <w:i/>
        </w:rPr>
        <w:t xml:space="preserve">dosažení </w:t>
      </w:r>
      <w:r w:rsidRPr="00695956">
        <w:rPr>
          <w:rFonts w:eastAsia="Arial"/>
          <w:i/>
          <w:color w:val="E36C0A"/>
        </w:rPr>
        <w:t>11. úrovně</w:t>
      </w:r>
      <w:r w:rsidRPr="00695956">
        <w:rPr>
          <w:rFonts w:eastAsia="Arial"/>
          <w:i/>
        </w:rPr>
        <w:t>,</w:t>
      </w:r>
    </w:p>
    <w:p w:rsidR="00D763D0" w:rsidRPr="00695956" w:rsidRDefault="00D763D0" w:rsidP="00D763D0">
      <w:pPr>
        <w:widowControl w:val="0"/>
        <w:spacing w:line="240" w:lineRule="auto"/>
        <w:ind w:left="142" w:hanging="142"/>
        <w:rPr>
          <w:rFonts w:eastAsia="Arial"/>
          <w:color w:val="943634"/>
        </w:rPr>
      </w:pPr>
      <w:r w:rsidRPr="00695956">
        <w:rPr>
          <w:rFonts w:eastAsia="Arial"/>
          <w:u w:val="single"/>
        </w:rPr>
        <w:t>Předpoklady uplatnění</w:t>
      </w:r>
      <w:r w:rsidRPr="00695956">
        <w:rPr>
          <w:rFonts w:eastAsia="Arial"/>
        </w:rPr>
        <w:t xml:space="preserve">: </w:t>
      </w:r>
      <w:r w:rsidRPr="009A5431">
        <w:rPr>
          <w:rFonts w:eastAsia="Arial"/>
          <w:color w:val="00B050"/>
        </w:rPr>
        <w:t>šaman</w:t>
      </w:r>
      <w:r>
        <w:rPr>
          <w:rFonts w:eastAsia="Arial"/>
        </w:rPr>
        <w:t xml:space="preserve"> ještě není Unavený</w:t>
      </w:r>
    </w:p>
    <w:p w:rsidR="00D763D0" w:rsidRPr="009A5431" w:rsidRDefault="00D763D0" w:rsidP="00D763D0">
      <w:pPr>
        <w:widowControl w:val="0"/>
        <w:spacing w:line="240" w:lineRule="auto"/>
        <w:ind w:left="142" w:hanging="142"/>
        <w:rPr>
          <w:rFonts w:eastAsia="Arial"/>
        </w:rPr>
      </w:pPr>
      <w:r w:rsidRPr="00695956">
        <w:rPr>
          <w:rFonts w:eastAsia="Arial"/>
          <w:u w:val="single"/>
        </w:rPr>
        <w:t>Popis a tabulka</w:t>
      </w:r>
      <w:r w:rsidRPr="00695956">
        <w:rPr>
          <w:rFonts w:eastAsia="Arial"/>
        </w:rPr>
        <w:t>:</w:t>
      </w:r>
      <w:r>
        <w:rPr>
          <w:rFonts w:eastAsia="Arial"/>
        </w:rPr>
        <w:t xml:space="preserve"> </w:t>
      </w:r>
      <w:r w:rsidRPr="009A5431">
        <w:rPr>
          <w:rFonts w:eastAsia="Arial"/>
          <w:color w:val="00B050"/>
        </w:rPr>
        <w:t>šaman</w:t>
      </w:r>
      <w:r>
        <w:rPr>
          <w:rFonts w:eastAsia="Arial"/>
        </w:rPr>
        <w:t xml:space="preserve"> je schopen na pomoc svých společníků přivolat přízeň kmenových předků. Za 1 (re)akci může použít některou z dílčích naučených schopností (viz níže). Je to ale vysilující a šamanovi přibude tolik bodů únavy, kolik udává tabulka u příslušné dílčí schopnosti. Dosah obou schopností je 5 sáhů, Rozsah: 1 bytost. </w:t>
      </w:r>
    </w:p>
    <w:tbl>
      <w:tblPr>
        <w:tblW w:w="3274" w:type="dxa"/>
        <w:jc w:val="center"/>
        <w:tblCellMar>
          <w:left w:w="70" w:type="dxa"/>
          <w:right w:w="70" w:type="dxa"/>
        </w:tblCellMar>
        <w:tblLook w:val="04A0" w:firstRow="1" w:lastRow="0" w:firstColumn="1" w:lastColumn="0" w:noHBand="0" w:noVBand="1"/>
      </w:tblPr>
      <w:tblGrid>
        <w:gridCol w:w="696"/>
        <w:gridCol w:w="1709"/>
        <w:gridCol w:w="869"/>
      </w:tblGrid>
      <w:tr w:rsidR="00D763D0" w:rsidRPr="00695956" w:rsidTr="00DB163D">
        <w:trPr>
          <w:trHeight w:val="254"/>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D763D0" w:rsidRPr="00695956" w:rsidRDefault="00D763D0" w:rsidP="00DB163D">
            <w:pPr>
              <w:widowControl w:val="0"/>
              <w:spacing w:line="240" w:lineRule="auto"/>
              <w:ind w:left="142" w:hanging="142"/>
              <w:rPr>
                <w:rFonts w:eastAsia="Arial"/>
                <w:lang w:eastAsia="cs-CZ"/>
              </w:rPr>
            </w:pPr>
            <w:r w:rsidRPr="00695956">
              <w:rPr>
                <w:rFonts w:eastAsia="Arial"/>
                <w:lang w:eastAsia="cs-CZ"/>
              </w:rPr>
              <w:t>Stupeň</w:t>
            </w:r>
          </w:p>
        </w:tc>
        <w:tc>
          <w:tcPr>
            <w:tcW w:w="1709" w:type="dxa"/>
            <w:tcBorders>
              <w:top w:val="single" w:sz="4" w:space="0" w:color="auto"/>
              <w:left w:val="nil"/>
              <w:bottom w:val="single" w:sz="4" w:space="0" w:color="auto"/>
              <w:right w:val="single" w:sz="4" w:space="0" w:color="auto"/>
            </w:tcBorders>
            <w:shd w:val="clear" w:color="000000" w:fill="D7E4BC"/>
            <w:noWrap/>
            <w:vAlign w:val="bottom"/>
            <w:hideMark/>
          </w:tcPr>
          <w:p w:rsidR="00D763D0" w:rsidRPr="00695956" w:rsidRDefault="00D763D0" w:rsidP="00DB163D">
            <w:pPr>
              <w:widowControl w:val="0"/>
              <w:spacing w:line="240" w:lineRule="auto"/>
              <w:ind w:left="142" w:hanging="142"/>
              <w:rPr>
                <w:rFonts w:eastAsia="Arial"/>
                <w:lang w:eastAsia="cs-CZ"/>
              </w:rPr>
            </w:pPr>
            <w:r>
              <w:rPr>
                <w:rFonts w:eastAsia="Arial"/>
                <w:lang w:eastAsia="cs-CZ"/>
              </w:rPr>
              <w:t>Dílčí schopnost</w:t>
            </w:r>
          </w:p>
        </w:tc>
        <w:tc>
          <w:tcPr>
            <w:tcW w:w="869" w:type="dxa"/>
            <w:tcBorders>
              <w:top w:val="single" w:sz="4" w:space="0" w:color="auto"/>
              <w:left w:val="nil"/>
              <w:bottom w:val="single" w:sz="4" w:space="0" w:color="auto"/>
              <w:right w:val="single" w:sz="4" w:space="0" w:color="auto"/>
            </w:tcBorders>
            <w:shd w:val="clear" w:color="000000" w:fill="D7E4BC"/>
          </w:tcPr>
          <w:p w:rsidR="00D763D0" w:rsidRPr="00695956" w:rsidRDefault="00D763D0" w:rsidP="00DB163D">
            <w:pPr>
              <w:widowControl w:val="0"/>
              <w:spacing w:line="240" w:lineRule="auto"/>
              <w:ind w:left="142" w:hanging="142"/>
              <w:rPr>
                <w:rFonts w:eastAsia="Arial"/>
                <w:lang w:eastAsia="cs-CZ"/>
              </w:rPr>
            </w:pPr>
            <w:r>
              <w:rPr>
                <w:rFonts w:eastAsia="Arial"/>
                <w:lang w:eastAsia="cs-CZ"/>
              </w:rPr>
              <w:t>Únava</w:t>
            </w:r>
          </w:p>
        </w:tc>
      </w:tr>
      <w:tr w:rsidR="00D763D0" w:rsidRPr="00695956" w:rsidTr="00DB163D">
        <w:trPr>
          <w:trHeight w:val="254"/>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D763D0" w:rsidRPr="00695956" w:rsidRDefault="00D763D0" w:rsidP="00DB163D">
            <w:pPr>
              <w:widowControl w:val="0"/>
              <w:spacing w:line="240" w:lineRule="auto"/>
              <w:ind w:left="142" w:hanging="142"/>
              <w:jc w:val="center"/>
              <w:rPr>
                <w:rFonts w:eastAsia="Arial"/>
                <w:lang w:eastAsia="cs-CZ"/>
              </w:rPr>
            </w:pPr>
            <w:r w:rsidRPr="00695956">
              <w:rPr>
                <w:rFonts w:eastAsia="Arial"/>
                <w:lang w:eastAsia="cs-CZ"/>
              </w:rPr>
              <w:t>I</w:t>
            </w:r>
          </w:p>
        </w:tc>
        <w:tc>
          <w:tcPr>
            <w:tcW w:w="1709" w:type="dxa"/>
            <w:tcBorders>
              <w:top w:val="single" w:sz="4" w:space="0" w:color="auto"/>
              <w:left w:val="nil"/>
              <w:bottom w:val="single" w:sz="4" w:space="0" w:color="auto"/>
              <w:right w:val="single" w:sz="4" w:space="0" w:color="auto"/>
            </w:tcBorders>
            <w:shd w:val="clear" w:color="auto" w:fill="auto"/>
            <w:noWrap/>
            <w:vAlign w:val="center"/>
            <w:hideMark/>
          </w:tcPr>
          <w:p w:rsidR="00D763D0" w:rsidRPr="00695956" w:rsidRDefault="00D763D0" w:rsidP="00DB163D">
            <w:pPr>
              <w:widowControl w:val="0"/>
              <w:spacing w:line="240" w:lineRule="auto"/>
              <w:ind w:left="142" w:hanging="142"/>
              <w:jc w:val="left"/>
              <w:rPr>
                <w:rFonts w:eastAsia="Arial"/>
                <w:lang w:eastAsia="cs-CZ"/>
              </w:rPr>
            </w:pPr>
            <w:r>
              <w:rPr>
                <w:rFonts w:eastAsia="Arial"/>
                <w:lang w:eastAsia="cs-CZ"/>
              </w:rPr>
              <w:t>Požehnání předků</w:t>
            </w:r>
          </w:p>
        </w:tc>
        <w:tc>
          <w:tcPr>
            <w:tcW w:w="869" w:type="dxa"/>
            <w:tcBorders>
              <w:top w:val="single" w:sz="4" w:space="0" w:color="auto"/>
              <w:left w:val="nil"/>
              <w:bottom w:val="single" w:sz="4" w:space="0" w:color="auto"/>
              <w:right w:val="single" w:sz="4" w:space="0" w:color="auto"/>
            </w:tcBorders>
          </w:tcPr>
          <w:p w:rsidR="00D763D0" w:rsidRPr="00695956" w:rsidRDefault="00D763D0" w:rsidP="00DB163D">
            <w:pPr>
              <w:widowControl w:val="0"/>
              <w:spacing w:line="240" w:lineRule="auto"/>
              <w:ind w:left="142" w:hanging="142"/>
              <w:jc w:val="center"/>
              <w:rPr>
                <w:rFonts w:eastAsia="Arial"/>
                <w:lang w:eastAsia="cs-CZ"/>
              </w:rPr>
            </w:pPr>
            <w:r>
              <w:rPr>
                <w:rFonts w:eastAsia="Arial"/>
                <w:lang w:eastAsia="cs-CZ"/>
              </w:rPr>
              <w:t>1 bod</w:t>
            </w:r>
          </w:p>
        </w:tc>
      </w:tr>
      <w:tr w:rsidR="00D763D0" w:rsidRPr="00695956" w:rsidTr="00DB163D">
        <w:trPr>
          <w:trHeight w:val="254"/>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D763D0" w:rsidRPr="00695956" w:rsidRDefault="00D763D0" w:rsidP="00DB163D">
            <w:pPr>
              <w:widowControl w:val="0"/>
              <w:spacing w:line="240" w:lineRule="auto"/>
              <w:ind w:left="142" w:hanging="142"/>
              <w:jc w:val="center"/>
              <w:rPr>
                <w:rFonts w:eastAsia="Arial"/>
                <w:lang w:eastAsia="cs-CZ"/>
              </w:rPr>
            </w:pPr>
            <w:r w:rsidRPr="00695956">
              <w:rPr>
                <w:rFonts w:eastAsia="Arial"/>
                <w:lang w:eastAsia="cs-CZ"/>
              </w:rPr>
              <w:lastRenderedPageBreak/>
              <w:t>II</w:t>
            </w:r>
          </w:p>
        </w:tc>
        <w:tc>
          <w:tcPr>
            <w:tcW w:w="1709" w:type="dxa"/>
            <w:tcBorders>
              <w:top w:val="single" w:sz="4" w:space="0" w:color="auto"/>
              <w:left w:val="nil"/>
              <w:bottom w:val="single" w:sz="4" w:space="0" w:color="auto"/>
              <w:right w:val="single" w:sz="4" w:space="0" w:color="auto"/>
            </w:tcBorders>
            <w:shd w:val="clear" w:color="auto" w:fill="auto"/>
            <w:noWrap/>
            <w:vAlign w:val="center"/>
            <w:hideMark/>
          </w:tcPr>
          <w:p w:rsidR="00D763D0" w:rsidRPr="00695956" w:rsidRDefault="00D763D0" w:rsidP="00DB163D">
            <w:pPr>
              <w:widowControl w:val="0"/>
              <w:spacing w:line="240" w:lineRule="auto"/>
              <w:ind w:left="142" w:hanging="142"/>
              <w:jc w:val="left"/>
              <w:rPr>
                <w:rFonts w:eastAsia="Arial"/>
                <w:lang w:eastAsia="cs-CZ"/>
              </w:rPr>
            </w:pPr>
            <w:r>
              <w:rPr>
                <w:rFonts w:eastAsia="Arial"/>
                <w:lang w:eastAsia="cs-CZ"/>
              </w:rPr>
              <w:t>Ochrana předků</w:t>
            </w:r>
          </w:p>
        </w:tc>
        <w:tc>
          <w:tcPr>
            <w:tcW w:w="869" w:type="dxa"/>
            <w:tcBorders>
              <w:top w:val="single" w:sz="4" w:space="0" w:color="auto"/>
              <w:left w:val="nil"/>
              <w:bottom w:val="single" w:sz="4" w:space="0" w:color="auto"/>
              <w:right w:val="single" w:sz="4" w:space="0" w:color="auto"/>
            </w:tcBorders>
          </w:tcPr>
          <w:p w:rsidR="00D763D0" w:rsidRPr="00695956" w:rsidRDefault="00D763D0" w:rsidP="00DB163D">
            <w:pPr>
              <w:widowControl w:val="0"/>
              <w:spacing w:line="240" w:lineRule="auto"/>
              <w:ind w:left="142" w:hanging="142"/>
              <w:jc w:val="center"/>
              <w:rPr>
                <w:rFonts w:eastAsia="Arial"/>
                <w:lang w:eastAsia="cs-CZ"/>
              </w:rPr>
            </w:pPr>
            <w:r>
              <w:rPr>
                <w:rFonts w:eastAsia="Arial"/>
                <w:lang w:eastAsia="cs-CZ"/>
              </w:rPr>
              <w:t>2 body</w:t>
            </w:r>
          </w:p>
        </w:tc>
      </w:tr>
    </w:tbl>
    <w:p w:rsidR="00D763D0" w:rsidRDefault="00D763D0" w:rsidP="00D763D0">
      <w:pPr>
        <w:widowControl w:val="0"/>
        <w:spacing w:line="240" w:lineRule="auto"/>
        <w:ind w:left="142" w:hanging="142"/>
        <w:rPr>
          <w:rFonts w:eastAsia="Arial"/>
        </w:rPr>
      </w:pPr>
      <w:r w:rsidRPr="009A5431">
        <w:rPr>
          <w:rFonts w:eastAsia="Arial"/>
          <w:b/>
        </w:rPr>
        <w:t>Požehnání předků</w:t>
      </w:r>
      <w:r>
        <w:rPr>
          <w:rFonts w:eastAsia="Arial"/>
        </w:rPr>
        <w:t xml:space="preserve"> – cílová bytost získá na 1 směnu bonus +1 k hodům na Odvahu a na Sebeovládání. </w:t>
      </w:r>
    </w:p>
    <w:p w:rsidR="00D763D0" w:rsidRPr="009A5431" w:rsidRDefault="00D763D0" w:rsidP="00D763D0">
      <w:pPr>
        <w:widowControl w:val="0"/>
        <w:spacing w:line="240" w:lineRule="auto"/>
        <w:ind w:left="142" w:hanging="142"/>
        <w:rPr>
          <w:rFonts w:eastAsia="Arial"/>
        </w:rPr>
      </w:pPr>
      <w:r w:rsidRPr="009A5431">
        <w:rPr>
          <w:rFonts w:eastAsia="Arial"/>
          <w:b/>
        </w:rPr>
        <w:t>Ochrana předků</w:t>
      </w:r>
      <w:r>
        <w:rPr>
          <w:rFonts w:eastAsia="Arial"/>
        </w:rPr>
        <w:t xml:space="preserve"> – cílová bytost si během následující 1 směny na 1 záchranný hod proti psychickému kouzlu (M) nebo Zastrašení (Q) může hodit 2x a vybrat si lepší hod. </w:t>
      </w:r>
    </w:p>
    <w:p w:rsidR="00D763D0" w:rsidRPr="00695956" w:rsidRDefault="00D763D0" w:rsidP="00D763D0">
      <w:pPr>
        <w:widowControl w:val="0"/>
        <w:spacing w:line="240" w:lineRule="auto"/>
        <w:ind w:left="142" w:hanging="142"/>
        <w:rPr>
          <w:rFonts w:eastAsia="Arial"/>
        </w:rPr>
      </w:pPr>
    </w:p>
    <w:p w:rsidR="00D763D0" w:rsidRPr="00695956" w:rsidRDefault="00D763D0" w:rsidP="00D763D0">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D763D0" w:rsidRPr="00695956" w:rsidRDefault="00D763D0" w:rsidP="00D763D0">
      <w:pPr>
        <w:widowControl w:val="0"/>
        <w:spacing w:line="240" w:lineRule="auto"/>
        <w:ind w:left="142" w:hanging="142"/>
        <w:rPr>
          <w:rFonts w:eastAsia="Arial"/>
        </w:rPr>
      </w:pPr>
    </w:p>
    <w:p w:rsidR="00B57A96" w:rsidRPr="00B57A96" w:rsidRDefault="00B57A96" w:rsidP="00B57A96">
      <w:pPr>
        <w:widowControl w:val="0"/>
        <w:spacing w:line="240" w:lineRule="auto"/>
        <w:ind w:left="142" w:hanging="142"/>
        <w:rPr>
          <w:rFonts w:eastAsia="Arial"/>
        </w:rPr>
      </w:pPr>
      <w:r w:rsidRPr="00B57A96">
        <w:rPr>
          <w:rFonts w:eastAsia="Arial"/>
          <w:u w:val="single"/>
          <w:lang w:eastAsia="cs-CZ"/>
        </w:rPr>
        <w:drawing>
          <wp:anchor distT="0" distB="0" distL="114300" distR="114300" simplePos="0" relativeHeight="251662336" behindDoc="0" locked="0" layoutInCell="1" allowOverlap="1" wp14:anchorId="5CD9BFFC" wp14:editId="28A70196">
            <wp:simplePos x="0" y="0"/>
            <wp:positionH relativeFrom="margin">
              <wp:posOffset>31115</wp:posOffset>
            </wp:positionH>
            <wp:positionV relativeFrom="paragraph">
              <wp:posOffset>306070</wp:posOffset>
            </wp:positionV>
            <wp:extent cx="295200" cy="291600"/>
            <wp:effectExtent l="0" t="0" r="0" b="0"/>
            <wp:wrapSquare wrapText="bothSides"/>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23">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B57A96">
        <w:rPr>
          <w:rFonts w:eastAsia="Arial"/>
          <w:u w:val="single"/>
        </w:rPr>
        <w:t xml:space="preserve">Schopnost: </w:t>
      </w:r>
      <w:r w:rsidRPr="00B57A96">
        <w:rPr>
          <w:rFonts w:eastAsia="Arial"/>
          <w:b/>
          <w:sz w:val="24"/>
        </w:rPr>
        <w:t>Pro</w:t>
      </w:r>
      <w:bookmarkStart w:id="29" w:name="Proměny_2"/>
      <w:bookmarkEnd w:id="29"/>
      <w:r w:rsidRPr="00B57A96">
        <w:rPr>
          <w:rFonts w:eastAsia="Arial"/>
          <w:b/>
          <w:sz w:val="24"/>
        </w:rPr>
        <w:t>měmy 2</w:t>
      </w:r>
      <w:r w:rsidRPr="00B57A96">
        <w:rPr>
          <w:rFonts w:eastAsia="Arial"/>
          <w:b/>
          <w:sz w:val="24"/>
        </w:rPr>
        <w:tab/>
      </w:r>
      <w:r w:rsidRPr="00B57A96">
        <w:rPr>
          <w:rFonts w:eastAsia="Arial"/>
          <w:b/>
          <w:sz w:val="24"/>
        </w:rPr>
        <w:tab/>
      </w:r>
      <w:r w:rsidRPr="00B57A96">
        <w:rPr>
          <w:rFonts w:eastAsia="Arial"/>
          <w:b/>
          <w:sz w:val="24"/>
        </w:rPr>
        <w:tab/>
      </w:r>
      <w:r w:rsidRPr="00B57A96">
        <w:rPr>
          <w:rFonts w:eastAsia="Arial"/>
          <w:u w:val="single"/>
        </w:rPr>
        <w:t>Kategorie:</w:t>
      </w:r>
      <w:r w:rsidRPr="00B57A96">
        <w:rPr>
          <w:rFonts w:eastAsia="Arial"/>
        </w:rPr>
        <w:t xml:space="preserve"> </w:t>
      </w:r>
      <w:r w:rsidRPr="00B57A96">
        <w:rPr>
          <w:rFonts w:eastAsia="Arial"/>
          <w:b/>
          <w:color w:val="00B050"/>
        </w:rPr>
        <w:t>jedinečná</w:t>
      </w:r>
      <w:r w:rsidRPr="00B57A96">
        <w:rPr>
          <w:rFonts w:eastAsia="Arial"/>
        </w:rPr>
        <w:t xml:space="preserve">, </w:t>
      </w:r>
      <w:r w:rsidRPr="00B57A96">
        <w:rPr>
          <w:rFonts w:eastAsia="Arial"/>
          <w:b/>
          <w:color w:val="943634"/>
        </w:rPr>
        <w:t xml:space="preserve"> </w:t>
      </w:r>
    </w:p>
    <w:p w:rsidR="00B57A96" w:rsidRPr="00B57A96" w:rsidRDefault="00B57A96" w:rsidP="00B57A96">
      <w:pPr>
        <w:widowControl w:val="0"/>
        <w:spacing w:line="240" w:lineRule="auto"/>
        <w:ind w:left="142" w:hanging="142"/>
        <w:rPr>
          <w:rFonts w:eastAsia="Arial"/>
        </w:rPr>
      </w:pPr>
      <w:r w:rsidRPr="00B57A96">
        <w:rPr>
          <w:rFonts w:eastAsia="Arial"/>
          <w:u w:val="single"/>
        </w:rPr>
        <w:t>Zařazení</w:t>
      </w:r>
      <w:r w:rsidRPr="00B57A96">
        <w:rPr>
          <w:rFonts w:eastAsia="Arial"/>
        </w:rPr>
        <w:t xml:space="preserve">: nebojová </w:t>
      </w:r>
      <w:r w:rsidRPr="00B57A96">
        <w:rPr>
          <w:rFonts w:eastAsia="Arial"/>
        </w:rPr>
        <w:tab/>
      </w:r>
      <w:r w:rsidRPr="00B57A96">
        <w:rPr>
          <w:rFonts w:eastAsia="Arial"/>
        </w:rPr>
        <w:tab/>
      </w:r>
      <w:r w:rsidRPr="00B57A96">
        <w:rPr>
          <w:rFonts w:eastAsia="Arial"/>
          <w:u w:val="single"/>
        </w:rPr>
        <w:t>Dostupnost</w:t>
      </w:r>
      <w:r w:rsidRPr="00B57A96">
        <w:rPr>
          <w:rFonts w:eastAsia="Arial"/>
        </w:rPr>
        <w:t xml:space="preserve">: </w:t>
      </w:r>
      <w:r w:rsidRPr="00B57A96">
        <w:rPr>
          <w:rFonts w:eastAsia="Arial"/>
          <w:b/>
          <w:highlight w:val="magenta"/>
        </w:rPr>
        <w:t>mistrovská</w:t>
      </w:r>
      <w:r w:rsidRPr="00B57A96">
        <w:rPr>
          <w:rFonts w:eastAsia="Arial"/>
        </w:rPr>
        <w:t xml:space="preserve"> (16.-20. úr.)   </w:t>
      </w:r>
      <w:r w:rsidRPr="00B57A96">
        <w:rPr>
          <w:rFonts w:eastAsia="Arial"/>
          <w:u w:val="single"/>
        </w:rPr>
        <w:t>Počet stupňů</w:t>
      </w:r>
      <w:r w:rsidRPr="00B57A96">
        <w:rPr>
          <w:rFonts w:eastAsia="Arial"/>
        </w:rPr>
        <w:t xml:space="preserve">: 4 </w:t>
      </w:r>
    </w:p>
    <w:p w:rsidR="00B57A96" w:rsidRPr="00B57A96" w:rsidRDefault="00B57A96" w:rsidP="00B57A96">
      <w:pPr>
        <w:widowControl w:val="0"/>
        <w:tabs>
          <w:tab w:val="left" w:pos="4253"/>
        </w:tabs>
        <w:spacing w:line="240" w:lineRule="auto"/>
        <w:ind w:left="142" w:hanging="142"/>
        <w:rPr>
          <w:rFonts w:eastAsia="Arial"/>
        </w:rPr>
      </w:pPr>
      <w:r w:rsidRPr="00B57A96">
        <w:rPr>
          <w:rFonts w:eastAsia="Arial"/>
          <w:u w:val="single"/>
        </w:rPr>
        <w:t>Dostupná pro</w:t>
      </w:r>
      <w:r w:rsidRPr="00B57A96">
        <w:rPr>
          <w:rFonts w:eastAsia="Arial"/>
        </w:rPr>
        <w:t xml:space="preserve">: </w:t>
      </w:r>
      <w:r w:rsidRPr="00B57A96">
        <w:rPr>
          <w:rFonts w:eastAsia="Arial"/>
          <w:color w:val="00B050"/>
        </w:rPr>
        <w:t>šaman</w:t>
      </w:r>
    </w:p>
    <w:p w:rsidR="00B57A96" w:rsidRPr="00B57A96" w:rsidRDefault="00B57A96" w:rsidP="00B57A96">
      <w:pPr>
        <w:widowControl w:val="0"/>
        <w:spacing w:line="240" w:lineRule="auto"/>
        <w:ind w:left="142" w:hanging="142"/>
        <w:rPr>
          <w:rFonts w:eastAsia="Arial"/>
          <w:i/>
        </w:rPr>
      </w:pPr>
      <w:r w:rsidRPr="00B57A96">
        <w:rPr>
          <w:rFonts w:eastAsia="Arial"/>
          <w:u w:val="single"/>
        </w:rPr>
        <w:t>Předpoklady studia</w:t>
      </w:r>
      <w:r w:rsidRPr="00B57A96">
        <w:rPr>
          <w:rFonts w:eastAsia="Arial"/>
        </w:rPr>
        <w:t xml:space="preserve">:  </w:t>
      </w:r>
      <w:r w:rsidRPr="00B57A96">
        <w:rPr>
          <w:rFonts w:eastAsia="Arial"/>
          <w:i/>
        </w:rPr>
        <w:t xml:space="preserve">dosažení </w:t>
      </w:r>
      <w:r w:rsidRPr="00B57A96">
        <w:rPr>
          <w:rFonts w:eastAsia="Arial"/>
          <w:i/>
          <w:color w:val="E36C0A"/>
        </w:rPr>
        <w:t>16. úrovně</w:t>
      </w:r>
      <w:r w:rsidRPr="00B57A96">
        <w:rPr>
          <w:rFonts w:eastAsia="Arial"/>
          <w:i/>
        </w:rPr>
        <w:t>, schopnost Proměny na st. V</w:t>
      </w:r>
    </w:p>
    <w:p w:rsidR="00B57A96" w:rsidRPr="00B57A96" w:rsidRDefault="00B57A96" w:rsidP="00B57A96">
      <w:pPr>
        <w:widowControl w:val="0"/>
        <w:spacing w:line="240" w:lineRule="auto"/>
        <w:ind w:left="142" w:hanging="142"/>
        <w:rPr>
          <w:rFonts w:eastAsia="Arial"/>
        </w:rPr>
      </w:pPr>
      <w:r w:rsidRPr="00B57A96">
        <w:rPr>
          <w:rFonts w:eastAsia="Arial"/>
          <w:u w:val="single"/>
        </w:rPr>
        <w:t>Předpoklady uplatnění</w:t>
      </w:r>
      <w:r w:rsidRPr="00B57A96">
        <w:rPr>
          <w:rFonts w:eastAsia="Arial"/>
        </w:rPr>
        <w:t>: tranz</w:t>
      </w:r>
    </w:p>
    <w:p w:rsidR="00B57A96" w:rsidRPr="00B57A96" w:rsidRDefault="00B57A96" w:rsidP="00B57A96">
      <w:pPr>
        <w:widowControl w:val="0"/>
        <w:spacing w:line="240" w:lineRule="auto"/>
        <w:ind w:left="142" w:hanging="142"/>
        <w:rPr>
          <w:rFonts w:eastAsia="Arial"/>
        </w:rPr>
      </w:pPr>
      <w:r w:rsidRPr="00B57A96">
        <w:rPr>
          <w:rFonts w:eastAsia="Arial"/>
          <w:u w:val="single"/>
        </w:rPr>
        <w:t>Popis a tabulka</w:t>
      </w:r>
      <w:r w:rsidRPr="00B57A96">
        <w:rPr>
          <w:rFonts w:eastAsia="Arial"/>
        </w:rPr>
        <w:t xml:space="preserve">: umožní šamanovi přijímat na sebe další, mnohem nebezpečenější podoby. Jinak platí vše uvedení u Proměn. </w:t>
      </w:r>
    </w:p>
    <w:tbl>
      <w:tblPr>
        <w:tblW w:w="4636" w:type="dxa"/>
        <w:jc w:val="center"/>
        <w:tblCellMar>
          <w:left w:w="70" w:type="dxa"/>
          <w:right w:w="70" w:type="dxa"/>
        </w:tblCellMar>
        <w:tblLook w:val="04A0" w:firstRow="1" w:lastRow="0" w:firstColumn="1" w:lastColumn="0" w:noHBand="0" w:noVBand="1"/>
      </w:tblPr>
      <w:tblGrid>
        <w:gridCol w:w="987"/>
        <w:gridCol w:w="1678"/>
        <w:gridCol w:w="1971"/>
      </w:tblGrid>
      <w:tr w:rsidR="00B57A96" w:rsidRPr="00B57A96" w:rsidTr="00B57A96">
        <w:trPr>
          <w:trHeight w:val="20"/>
          <w:jc w:val="center"/>
        </w:trPr>
        <w:tc>
          <w:tcPr>
            <w:tcW w:w="987" w:type="dxa"/>
            <w:tcBorders>
              <w:top w:val="single" w:sz="4" w:space="0" w:color="auto"/>
              <w:left w:val="single" w:sz="8" w:space="0" w:color="auto"/>
              <w:bottom w:val="single" w:sz="8" w:space="0" w:color="auto"/>
              <w:right w:val="single" w:sz="4" w:space="0" w:color="auto"/>
            </w:tcBorders>
            <w:shd w:val="clear" w:color="000000" w:fill="D7E4BC"/>
            <w:noWrap/>
            <w:vAlign w:val="bottom"/>
            <w:hideMark/>
          </w:tcPr>
          <w:p w:rsidR="00B57A96" w:rsidRPr="00B57A96" w:rsidRDefault="00B57A96" w:rsidP="00B57A96">
            <w:pPr>
              <w:spacing w:line="240" w:lineRule="auto"/>
              <w:jc w:val="center"/>
              <w:rPr>
                <w:rFonts w:eastAsia="Times New Roman"/>
                <w:b/>
                <w:bCs/>
                <w:noProof w:val="0"/>
                <w:color w:val="000000"/>
                <w:lang w:eastAsia="cs-CZ"/>
              </w:rPr>
            </w:pPr>
            <w:r w:rsidRPr="00B57A96">
              <w:rPr>
                <w:rFonts w:eastAsia="Times New Roman"/>
                <w:b/>
                <w:bCs/>
                <w:noProof w:val="0"/>
                <w:color w:val="000000"/>
                <w:lang w:eastAsia="cs-CZ"/>
              </w:rPr>
              <w:t>Stupeň</w:t>
            </w:r>
          </w:p>
        </w:tc>
        <w:tc>
          <w:tcPr>
            <w:tcW w:w="1678" w:type="dxa"/>
            <w:tcBorders>
              <w:top w:val="single" w:sz="4" w:space="0" w:color="auto"/>
              <w:left w:val="nil"/>
              <w:bottom w:val="single" w:sz="8" w:space="0" w:color="auto"/>
              <w:right w:val="single" w:sz="4" w:space="0" w:color="auto"/>
            </w:tcBorders>
            <w:shd w:val="clear" w:color="000000" w:fill="D7E4BC"/>
            <w:noWrap/>
            <w:vAlign w:val="bottom"/>
            <w:hideMark/>
          </w:tcPr>
          <w:p w:rsidR="00B57A96" w:rsidRPr="00B57A96" w:rsidRDefault="00B57A96" w:rsidP="00B57A96">
            <w:pPr>
              <w:spacing w:line="240" w:lineRule="auto"/>
              <w:jc w:val="center"/>
              <w:rPr>
                <w:rFonts w:eastAsia="Times New Roman"/>
                <w:b/>
                <w:bCs/>
                <w:noProof w:val="0"/>
                <w:color w:val="000000"/>
                <w:lang w:eastAsia="cs-CZ"/>
              </w:rPr>
            </w:pPr>
            <w:r w:rsidRPr="00B57A96">
              <w:rPr>
                <w:rFonts w:eastAsia="Times New Roman"/>
                <w:b/>
                <w:bCs/>
                <w:noProof w:val="0"/>
                <w:color w:val="000000"/>
                <w:lang w:eastAsia="cs-CZ"/>
              </w:rPr>
              <w:t>Zvíře</w:t>
            </w:r>
          </w:p>
        </w:tc>
        <w:tc>
          <w:tcPr>
            <w:tcW w:w="1971" w:type="dxa"/>
            <w:tcBorders>
              <w:top w:val="single" w:sz="4" w:space="0" w:color="auto"/>
              <w:left w:val="nil"/>
              <w:bottom w:val="single" w:sz="8" w:space="0" w:color="auto"/>
              <w:right w:val="single" w:sz="4" w:space="0" w:color="auto"/>
            </w:tcBorders>
            <w:shd w:val="clear" w:color="000000" w:fill="D7E4BC"/>
            <w:noWrap/>
            <w:vAlign w:val="bottom"/>
            <w:hideMark/>
          </w:tcPr>
          <w:p w:rsidR="00B57A96" w:rsidRPr="00B57A96" w:rsidRDefault="00B57A96" w:rsidP="00B57A96">
            <w:pPr>
              <w:spacing w:line="240" w:lineRule="auto"/>
              <w:jc w:val="center"/>
              <w:rPr>
                <w:rFonts w:eastAsia="Times New Roman"/>
                <w:b/>
                <w:bCs/>
                <w:noProof w:val="0"/>
                <w:color w:val="000000"/>
                <w:lang w:eastAsia="cs-CZ"/>
              </w:rPr>
            </w:pPr>
            <w:r w:rsidRPr="00B57A96">
              <w:rPr>
                <w:rFonts w:eastAsia="Times New Roman"/>
                <w:b/>
                <w:bCs/>
                <w:noProof w:val="0"/>
                <w:color w:val="000000"/>
                <w:lang w:eastAsia="cs-CZ"/>
              </w:rPr>
              <w:t>Uplatnění</w:t>
            </w:r>
          </w:p>
        </w:tc>
      </w:tr>
      <w:tr w:rsidR="00B57A96" w:rsidRPr="00B57A96" w:rsidTr="00B57A96">
        <w:trPr>
          <w:trHeight w:val="20"/>
          <w:jc w:val="center"/>
        </w:trPr>
        <w:tc>
          <w:tcPr>
            <w:tcW w:w="987" w:type="dxa"/>
            <w:tcBorders>
              <w:top w:val="nil"/>
              <w:left w:val="single" w:sz="8"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lang w:eastAsia="cs-CZ"/>
              </w:rPr>
            </w:pPr>
            <w:r w:rsidRPr="00B57A96">
              <w:rPr>
                <w:rFonts w:eastAsia="Times New Roman"/>
                <w:noProof w:val="0"/>
                <w:color w:val="000000"/>
                <w:lang w:eastAsia="cs-CZ"/>
              </w:rPr>
              <w:t>I</w:t>
            </w:r>
          </w:p>
        </w:tc>
        <w:tc>
          <w:tcPr>
            <w:tcW w:w="1678" w:type="dxa"/>
            <w:tcBorders>
              <w:top w:val="single" w:sz="4" w:space="0" w:color="auto"/>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lang w:eastAsia="cs-CZ"/>
              </w:rPr>
            </w:pPr>
            <w:r w:rsidRPr="00B57A96">
              <w:rPr>
                <w:rFonts w:eastAsia="Times New Roman"/>
                <w:noProof w:val="0"/>
                <w:color w:val="000000"/>
                <w:lang w:eastAsia="cs-CZ"/>
              </w:rPr>
              <w:t>los</w:t>
            </w:r>
          </w:p>
        </w:tc>
        <w:tc>
          <w:tcPr>
            <w:tcW w:w="1971" w:type="dxa"/>
            <w:tcBorders>
              <w:top w:val="nil"/>
              <w:left w:val="nil"/>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left"/>
              <w:rPr>
                <w:rFonts w:eastAsia="Times New Roman"/>
                <w:noProof w:val="0"/>
                <w:color w:val="000000"/>
                <w:lang w:eastAsia="cs-CZ"/>
              </w:rPr>
            </w:pPr>
            <w:r w:rsidRPr="00B57A96">
              <w:rPr>
                <w:rFonts w:eastAsia="Times New Roman"/>
                <w:noProof w:val="0"/>
                <w:color w:val="000000"/>
                <w:lang w:eastAsia="cs-CZ"/>
              </w:rPr>
              <w:t>mohutný běžec</w:t>
            </w:r>
          </w:p>
        </w:tc>
      </w:tr>
      <w:tr w:rsidR="00B57A96" w:rsidRPr="00B57A96" w:rsidTr="00B57A96">
        <w:trPr>
          <w:trHeight w:val="20"/>
          <w:jc w:val="center"/>
        </w:trPr>
        <w:tc>
          <w:tcPr>
            <w:tcW w:w="987" w:type="dxa"/>
            <w:tcBorders>
              <w:top w:val="nil"/>
              <w:left w:val="single" w:sz="8"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lang w:eastAsia="cs-CZ"/>
              </w:rPr>
            </w:pPr>
            <w:r w:rsidRPr="00B57A96">
              <w:rPr>
                <w:rFonts w:eastAsia="Times New Roman"/>
                <w:noProof w:val="0"/>
                <w:color w:val="000000"/>
                <w:lang w:eastAsia="cs-CZ"/>
              </w:rPr>
              <w:t>II</w:t>
            </w:r>
          </w:p>
        </w:tc>
        <w:tc>
          <w:tcPr>
            <w:tcW w:w="1678" w:type="dxa"/>
            <w:tcBorders>
              <w:top w:val="nil"/>
              <w:left w:val="nil"/>
              <w:bottom w:val="single" w:sz="4" w:space="0" w:color="auto"/>
              <w:right w:val="single" w:sz="4" w:space="0" w:color="auto"/>
            </w:tcBorders>
            <w:shd w:val="clear" w:color="auto" w:fill="auto"/>
            <w:noWrap/>
            <w:vAlign w:val="bottom"/>
          </w:tcPr>
          <w:p w:rsidR="00B57A96" w:rsidRPr="00B57A96" w:rsidRDefault="00B57A96" w:rsidP="00B57A96">
            <w:pPr>
              <w:spacing w:line="240" w:lineRule="auto"/>
              <w:jc w:val="left"/>
              <w:rPr>
                <w:rFonts w:eastAsia="Times New Roman"/>
                <w:noProof w:val="0"/>
                <w:color w:val="000000"/>
                <w:lang w:eastAsia="cs-CZ"/>
              </w:rPr>
            </w:pPr>
            <w:r w:rsidRPr="00B57A96">
              <w:rPr>
                <w:rFonts w:eastAsia="Times New Roman"/>
                <w:noProof w:val="0"/>
                <w:color w:val="000000"/>
                <w:lang w:eastAsia="cs-CZ"/>
              </w:rPr>
              <w:t>krokodýl</w:t>
            </w:r>
          </w:p>
        </w:tc>
        <w:tc>
          <w:tcPr>
            <w:tcW w:w="1971" w:type="dxa"/>
            <w:tcBorders>
              <w:top w:val="nil"/>
              <w:left w:val="nil"/>
              <w:bottom w:val="single" w:sz="4" w:space="0" w:color="auto"/>
              <w:right w:val="single" w:sz="4" w:space="0" w:color="auto"/>
            </w:tcBorders>
            <w:shd w:val="clear" w:color="auto" w:fill="auto"/>
            <w:noWrap/>
            <w:vAlign w:val="bottom"/>
          </w:tcPr>
          <w:p w:rsidR="00B57A96" w:rsidRPr="00B57A96" w:rsidRDefault="00B57A96" w:rsidP="00B57A96">
            <w:pPr>
              <w:spacing w:line="240" w:lineRule="auto"/>
              <w:jc w:val="left"/>
              <w:rPr>
                <w:rFonts w:eastAsia="Times New Roman"/>
                <w:noProof w:val="0"/>
                <w:color w:val="000000"/>
                <w:lang w:eastAsia="cs-CZ"/>
              </w:rPr>
            </w:pPr>
            <w:r w:rsidRPr="00B57A96">
              <w:rPr>
                <w:rFonts w:eastAsia="Times New Roman"/>
                <w:noProof w:val="0"/>
                <w:color w:val="000000"/>
                <w:lang w:eastAsia="cs-CZ"/>
              </w:rPr>
              <w:t>nebezpečný plavec</w:t>
            </w:r>
          </w:p>
        </w:tc>
      </w:tr>
      <w:tr w:rsidR="00B57A96" w:rsidRPr="00B57A96" w:rsidTr="00B57A96">
        <w:trPr>
          <w:trHeight w:val="20"/>
          <w:jc w:val="center"/>
        </w:trPr>
        <w:tc>
          <w:tcPr>
            <w:tcW w:w="987" w:type="dxa"/>
            <w:tcBorders>
              <w:top w:val="nil"/>
              <w:left w:val="single" w:sz="8"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lang w:eastAsia="cs-CZ"/>
              </w:rPr>
            </w:pPr>
            <w:r w:rsidRPr="00B57A96">
              <w:rPr>
                <w:rFonts w:eastAsia="Times New Roman"/>
                <w:noProof w:val="0"/>
                <w:color w:val="000000"/>
                <w:lang w:eastAsia="cs-CZ"/>
              </w:rPr>
              <w:t>III</w:t>
            </w:r>
          </w:p>
        </w:tc>
        <w:tc>
          <w:tcPr>
            <w:tcW w:w="1678" w:type="dxa"/>
            <w:tcBorders>
              <w:top w:val="nil"/>
              <w:left w:val="nil"/>
              <w:bottom w:val="single" w:sz="4" w:space="0" w:color="auto"/>
              <w:right w:val="single" w:sz="4" w:space="0" w:color="auto"/>
            </w:tcBorders>
            <w:shd w:val="clear" w:color="auto" w:fill="auto"/>
            <w:noWrap/>
            <w:vAlign w:val="bottom"/>
          </w:tcPr>
          <w:p w:rsidR="00B57A96" w:rsidRPr="00B57A96" w:rsidRDefault="00B57A96" w:rsidP="00B57A96">
            <w:pPr>
              <w:spacing w:line="240" w:lineRule="auto"/>
              <w:jc w:val="left"/>
              <w:rPr>
                <w:rFonts w:eastAsia="Times New Roman"/>
                <w:noProof w:val="0"/>
                <w:color w:val="000000"/>
                <w:lang w:eastAsia="cs-CZ"/>
              </w:rPr>
            </w:pPr>
            <w:r w:rsidRPr="00B57A96">
              <w:rPr>
                <w:rFonts w:eastAsia="Times New Roman"/>
                <w:noProof w:val="0"/>
                <w:color w:val="000000"/>
                <w:lang w:eastAsia="cs-CZ"/>
              </w:rPr>
              <w:t>korálovec</w:t>
            </w:r>
          </w:p>
        </w:tc>
        <w:tc>
          <w:tcPr>
            <w:tcW w:w="1971" w:type="dxa"/>
            <w:tcBorders>
              <w:top w:val="nil"/>
              <w:left w:val="nil"/>
              <w:bottom w:val="single" w:sz="4" w:space="0" w:color="auto"/>
              <w:right w:val="single" w:sz="4" w:space="0" w:color="auto"/>
            </w:tcBorders>
            <w:shd w:val="clear" w:color="auto" w:fill="auto"/>
            <w:noWrap/>
            <w:vAlign w:val="bottom"/>
          </w:tcPr>
          <w:p w:rsidR="00B57A96" w:rsidRPr="00B57A96" w:rsidRDefault="00B57A96" w:rsidP="00B57A96">
            <w:pPr>
              <w:spacing w:line="240" w:lineRule="auto"/>
              <w:jc w:val="left"/>
              <w:rPr>
                <w:rFonts w:eastAsia="Times New Roman"/>
                <w:noProof w:val="0"/>
                <w:color w:val="000000"/>
                <w:lang w:eastAsia="cs-CZ"/>
              </w:rPr>
            </w:pPr>
            <w:r w:rsidRPr="00B57A96">
              <w:rPr>
                <w:rFonts w:eastAsia="Times New Roman"/>
                <w:noProof w:val="0"/>
                <w:color w:val="000000"/>
                <w:lang w:eastAsia="cs-CZ"/>
              </w:rPr>
              <w:t>smrtelně jedovatý</w:t>
            </w:r>
          </w:p>
        </w:tc>
      </w:tr>
      <w:tr w:rsidR="00B57A96" w:rsidRPr="00B57A96" w:rsidTr="00B57A96">
        <w:trPr>
          <w:trHeight w:val="20"/>
          <w:jc w:val="center"/>
        </w:trPr>
        <w:tc>
          <w:tcPr>
            <w:tcW w:w="987" w:type="dxa"/>
            <w:tcBorders>
              <w:top w:val="nil"/>
              <w:left w:val="single" w:sz="8" w:space="0" w:color="auto"/>
              <w:bottom w:val="single" w:sz="4" w:space="0" w:color="auto"/>
              <w:right w:val="single" w:sz="4" w:space="0" w:color="auto"/>
            </w:tcBorders>
            <w:shd w:val="clear" w:color="auto" w:fill="auto"/>
            <w:noWrap/>
            <w:vAlign w:val="bottom"/>
            <w:hideMark/>
          </w:tcPr>
          <w:p w:rsidR="00B57A96" w:rsidRPr="00B57A96" w:rsidRDefault="00B57A96" w:rsidP="00B57A96">
            <w:pPr>
              <w:spacing w:line="240" w:lineRule="auto"/>
              <w:jc w:val="center"/>
              <w:rPr>
                <w:rFonts w:eastAsia="Times New Roman"/>
                <w:noProof w:val="0"/>
                <w:color w:val="000000"/>
                <w:lang w:eastAsia="cs-CZ"/>
              </w:rPr>
            </w:pPr>
            <w:r w:rsidRPr="00B57A96">
              <w:rPr>
                <w:rFonts w:eastAsia="Times New Roman"/>
                <w:noProof w:val="0"/>
                <w:color w:val="000000"/>
                <w:lang w:eastAsia="cs-CZ"/>
              </w:rPr>
              <w:t>IV</w:t>
            </w:r>
          </w:p>
        </w:tc>
        <w:tc>
          <w:tcPr>
            <w:tcW w:w="1678" w:type="dxa"/>
            <w:tcBorders>
              <w:top w:val="nil"/>
              <w:left w:val="nil"/>
              <w:bottom w:val="single" w:sz="4" w:space="0" w:color="auto"/>
              <w:right w:val="single" w:sz="4" w:space="0" w:color="auto"/>
            </w:tcBorders>
            <w:shd w:val="clear" w:color="auto" w:fill="auto"/>
            <w:noWrap/>
            <w:vAlign w:val="bottom"/>
          </w:tcPr>
          <w:p w:rsidR="00B57A96" w:rsidRPr="00B57A96" w:rsidRDefault="00B57A96" w:rsidP="00B57A96">
            <w:pPr>
              <w:spacing w:line="240" w:lineRule="auto"/>
              <w:jc w:val="left"/>
              <w:rPr>
                <w:rFonts w:eastAsia="Times New Roman"/>
                <w:noProof w:val="0"/>
                <w:color w:val="000000"/>
                <w:lang w:eastAsia="cs-CZ"/>
              </w:rPr>
            </w:pPr>
            <w:r w:rsidRPr="00B57A96">
              <w:rPr>
                <w:rFonts w:eastAsia="Times New Roman"/>
                <w:noProof w:val="0"/>
                <w:color w:val="000000"/>
                <w:lang w:eastAsia="cs-CZ"/>
              </w:rPr>
              <w:t>medvěd jeskynní</w:t>
            </w:r>
          </w:p>
        </w:tc>
        <w:tc>
          <w:tcPr>
            <w:tcW w:w="1971" w:type="dxa"/>
            <w:tcBorders>
              <w:top w:val="nil"/>
              <w:left w:val="nil"/>
              <w:bottom w:val="single" w:sz="4" w:space="0" w:color="auto"/>
              <w:right w:val="single" w:sz="4" w:space="0" w:color="auto"/>
            </w:tcBorders>
            <w:shd w:val="clear" w:color="auto" w:fill="auto"/>
            <w:noWrap/>
            <w:vAlign w:val="bottom"/>
          </w:tcPr>
          <w:p w:rsidR="00B57A96" w:rsidRPr="00B57A96" w:rsidRDefault="00B57A96" w:rsidP="00B57A96">
            <w:pPr>
              <w:spacing w:line="240" w:lineRule="auto"/>
              <w:jc w:val="left"/>
              <w:rPr>
                <w:rFonts w:eastAsia="Times New Roman"/>
                <w:noProof w:val="0"/>
                <w:color w:val="000000"/>
                <w:lang w:eastAsia="cs-CZ"/>
              </w:rPr>
            </w:pPr>
            <w:r w:rsidRPr="00B57A96">
              <w:rPr>
                <w:rFonts w:eastAsia="Times New Roman"/>
                <w:noProof w:val="0"/>
                <w:color w:val="000000"/>
                <w:lang w:eastAsia="cs-CZ"/>
              </w:rPr>
              <w:t>smrtelně nebezpečný</w:t>
            </w:r>
          </w:p>
        </w:tc>
      </w:tr>
    </w:tbl>
    <w:p w:rsidR="00B57A96" w:rsidRPr="00B57A96" w:rsidRDefault="00B57A96" w:rsidP="00B57A96">
      <w:pPr>
        <w:widowControl w:val="0"/>
        <w:spacing w:line="240" w:lineRule="auto"/>
        <w:ind w:left="142" w:hanging="142"/>
        <w:rPr>
          <w:rFonts w:eastAsia="Arial"/>
        </w:rPr>
      </w:pPr>
    </w:p>
    <w:p w:rsidR="00B57A96" w:rsidRPr="00B57A96" w:rsidRDefault="00B57A96" w:rsidP="00B57A96">
      <w:pPr>
        <w:widowControl w:val="0"/>
        <w:spacing w:line="240" w:lineRule="auto"/>
        <w:ind w:left="142" w:hanging="142"/>
        <w:jc w:val="center"/>
        <w:rPr>
          <w:rFonts w:eastAsia="Arial"/>
        </w:rPr>
      </w:pPr>
      <w:r w:rsidRPr="00B57A96">
        <w:rPr>
          <w:rFonts w:eastAsia="Arial"/>
          <w:b/>
        </w:rPr>
        <w:t xml:space="preserve">- </w:t>
      </w:r>
      <w:hyperlink w:anchor="Seznam" w:history="1">
        <w:r w:rsidRPr="00B57A96">
          <w:rPr>
            <w:rFonts w:eastAsia="Arial"/>
            <w:b/>
            <w:color w:val="0000FF"/>
          </w:rPr>
          <w:t>Zpět</w:t>
        </w:r>
      </w:hyperlink>
      <w:r w:rsidRPr="00B57A96">
        <w:rPr>
          <w:rFonts w:eastAsia="Arial"/>
          <w:b/>
        </w:rPr>
        <w:t xml:space="preserve"> -</w:t>
      </w:r>
    </w:p>
    <w:p w:rsidR="00B57A96" w:rsidRPr="00B57A96" w:rsidRDefault="00B57A96" w:rsidP="00B57A96">
      <w:pPr>
        <w:widowControl w:val="0"/>
        <w:spacing w:line="240" w:lineRule="auto"/>
        <w:ind w:left="142" w:hanging="142"/>
        <w:rPr>
          <w:rFonts w:eastAsia="Arial"/>
        </w:rPr>
      </w:pPr>
    </w:p>
    <w:p w:rsidR="00D57704" w:rsidRPr="00D57704" w:rsidRDefault="00D57704" w:rsidP="00D57704">
      <w:pPr>
        <w:widowControl w:val="0"/>
        <w:spacing w:line="240" w:lineRule="auto"/>
        <w:ind w:left="142" w:hanging="142"/>
        <w:rPr>
          <w:rFonts w:eastAsia="Arial"/>
        </w:rPr>
      </w:pPr>
      <w:r w:rsidRPr="00D57704">
        <w:rPr>
          <w:rFonts w:eastAsia="Arial"/>
          <w:u w:val="single"/>
        </w:rPr>
        <w:t xml:space="preserve">Schopnost: </w:t>
      </w:r>
      <w:bookmarkStart w:id="30" w:name="Predvidani_budoucnosti"/>
      <w:r w:rsidRPr="00D57704">
        <w:rPr>
          <w:rFonts w:eastAsia="Arial"/>
          <w:b/>
          <w:sz w:val="24"/>
        </w:rPr>
        <w:t>Předpovídání budoucnosti</w:t>
      </w:r>
      <w:bookmarkEnd w:id="30"/>
      <w:r w:rsidRPr="00D57704">
        <w:rPr>
          <w:rFonts w:eastAsia="Arial"/>
          <w:b/>
          <w:sz w:val="24"/>
        </w:rPr>
        <w:tab/>
      </w:r>
      <w:r w:rsidRPr="00D57704">
        <w:rPr>
          <w:rFonts w:eastAsia="Arial"/>
          <w:b/>
          <w:sz w:val="24"/>
        </w:rPr>
        <w:tab/>
      </w:r>
      <w:r w:rsidRPr="00D57704">
        <w:rPr>
          <w:rFonts w:eastAsia="Arial"/>
          <w:u w:val="single"/>
        </w:rPr>
        <w:t>Kategorie:</w:t>
      </w:r>
      <w:r w:rsidRPr="00D57704">
        <w:rPr>
          <w:rFonts w:eastAsia="Arial"/>
        </w:rPr>
        <w:t xml:space="preserve">  </w:t>
      </w:r>
      <w:r w:rsidRPr="00D57704">
        <w:rPr>
          <w:rFonts w:eastAsia="Arial"/>
          <w:b/>
          <w:color w:val="FFC000"/>
        </w:rPr>
        <w:t>sdílená</w:t>
      </w:r>
      <w:r w:rsidRPr="00D57704">
        <w:rPr>
          <w:rFonts w:eastAsia="Arial"/>
        </w:rPr>
        <w:t xml:space="preserve"> / </w:t>
      </w:r>
      <w:r w:rsidRPr="00D57704">
        <w:rPr>
          <w:rFonts w:eastAsia="Arial"/>
          <w:b/>
          <w:color w:val="943634"/>
        </w:rPr>
        <w:t>Tajné nauky</w:t>
      </w:r>
      <w:r w:rsidRPr="00D57704">
        <w:rPr>
          <w:rFonts w:eastAsia="Arial"/>
        </w:rPr>
        <w:t xml:space="preserve"> </w:t>
      </w:r>
    </w:p>
    <w:p w:rsidR="00D57704" w:rsidRPr="00D57704" w:rsidRDefault="00D57704" w:rsidP="00D57704">
      <w:pPr>
        <w:widowControl w:val="0"/>
        <w:spacing w:line="240" w:lineRule="auto"/>
        <w:ind w:left="142" w:hanging="142"/>
        <w:rPr>
          <w:rFonts w:eastAsia="Arial"/>
        </w:rPr>
      </w:pPr>
      <w:r w:rsidRPr="00D57704">
        <w:rPr>
          <w:rFonts w:eastAsia="Arial"/>
          <w:u w:val="single"/>
          <w:lang w:eastAsia="cs-CZ"/>
        </w:rPr>
        <w:drawing>
          <wp:anchor distT="0" distB="0" distL="114300" distR="114300" simplePos="0" relativeHeight="251716608" behindDoc="0" locked="0" layoutInCell="1" allowOverlap="1" wp14:anchorId="3FFEB3B9" wp14:editId="2941A73C">
            <wp:simplePos x="0" y="0"/>
            <wp:positionH relativeFrom="margin">
              <wp:posOffset>106680</wp:posOffset>
            </wp:positionH>
            <wp:positionV relativeFrom="paragraph">
              <wp:posOffset>68580</wp:posOffset>
            </wp:positionV>
            <wp:extent cx="294640" cy="291465"/>
            <wp:effectExtent l="0" t="0" r="0" b="0"/>
            <wp:wrapSquare wrapText="bothSides"/>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23">
                      <a:extLst>
                        <a:ext uri="{28A0092B-C50C-407E-A947-70E740481C1C}">
                          <a14:useLocalDpi xmlns:a14="http://schemas.microsoft.com/office/drawing/2010/main" val="0"/>
                        </a:ext>
                      </a:extLst>
                    </a:blip>
                    <a:stretch>
                      <a:fillRect/>
                    </a:stretch>
                  </pic:blipFill>
                  <pic:spPr>
                    <a:xfrm>
                      <a:off x="0" y="0"/>
                      <a:ext cx="294640" cy="291465"/>
                    </a:xfrm>
                    <a:prstGeom prst="rect">
                      <a:avLst/>
                    </a:prstGeom>
                  </pic:spPr>
                </pic:pic>
              </a:graphicData>
            </a:graphic>
            <wp14:sizeRelH relativeFrom="margin">
              <wp14:pctWidth>0</wp14:pctWidth>
            </wp14:sizeRelH>
            <wp14:sizeRelV relativeFrom="margin">
              <wp14:pctHeight>0</wp14:pctHeight>
            </wp14:sizeRelV>
          </wp:anchor>
        </w:drawing>
      </w:r>
      <w:r w:rsidRPr="00D57704">
        <w:rPr>
          <w:rFonts w:eastAsia="Arial"/>
          <w:u w:val="single"/>
        </w:rPr>
        <w:t>Zařazení</w:t>
      </w:r>
      <w:r w:rsidRPr="00D57704">
        <w:rPr>
          <w:rFonts w:eastAsia="Arial"/>
        </w:rPr>
        <w:t>: nebojová</w:t>
      </w:r>
      <w:r w:rsidRPr="00D57704">
        <w:rPr>
          <w:rFonts w:eastAsia="Arial"/>
        </w:rPr>
        <w:tab/>
      </w:r>
      <w:r w:rsidRPr="00D57704">
        <w:rPr>
          <w:rFonts w:eastAsia="Arial"/>
        </w:rPr>
        <w:tab/>
      </w:r>
      <w:r w:rsidRPr="00D57704">
        <w:rPr>
          <w:rFonts w:eastAsia="Arial"/>
          <w:u w:val="single"/>
        </w:rPr>
        <w:t>Dostupnost</w:t>
      </w:r>
      <w:r w:rsidRPr="00D57704">
        <w:rPr>
          <w:rFonts w:eastAsia="Arial"/>
        </w:rPr>
        <w:t xml:space="preserve">: </w:t>
      </w:r>
      <w:r w:rsidRPr="00D57704">
        <w:rPr>
          <w:rFonts w:eastAsia="Arial"/>
          <w:b/>
          <w:highlight w:val="magenta"/>
        </w:rPr>
        <w:t>mistrovská</w:t>
      </w:r>
      <w:r w:rsidRPr="00D57704">
        <w:rPr>
          <w:rFonts w:eastAsia="Arial"/>
        </w:rPr>
        <w:t xml:space="preserve"> (16.-20. úr.)</w:t>
      </w:r>
      <w:r w:rsidRPr="00D57704">
        <w:rPr>
          <w:rFonts w:eastAsia="Arial"/>
        </w:rPr>
        <w:tab/>
      </w:r>
      <w:r w:rsidRPr="00D57704">
        <w:rPr>
          <w:rFonts w:eastAsia="Arial"/>
          <w:u w:val="single"/>
        </w:rPr>
        <w:t>Počet stupňů</w:t>
      </w:r>
      <w:r w:rsidRPr="00D57704">
        <w:rPr>
          <w:rFonts w:eastAsia="Arial"/>
        </w:rPr>
        <w:t>: 6</w:t>
      </w:r>
    </w:p>
    <w:p w:rsidR="00D57704" w:rsidRPr="00D57704" w:rsidRDefault="00D57704" w:rsidP="00D57704">
      <w:pPr>
        <w:widowControl w:val="0"/>
        <w:spacing w:line="240" w:lineRule="auto"/>
        <w:ind w:left="142" w:hanging="142"/>
        <w:rPr>
          <w:rFonts w:eastAsia="Arial"/>
        </w:rPr>
      </w:pPr>
      <w:r w:rsidRPr="00D57704">
        <w:rPr>
          <w:rFonts w:eastAsia="Arial"/>
          <w:u w:val="single"/>
        </w:rPr>
        <w:t>Dostupná pro</w:t>
      </w:r>
      <w:r w:rsidRPr="00D57704">
        <w:rPr>
          <w:rFonts w:eastAsia="Arial"/>
        </w:rPr>
        <w:t xml:space="preserve">: </w:t>
      </w:r>
      <w:r w:rsidRPr="00D57704">
        <w:rPr>
          <w:rFonts w:eastAsia="Arial"/>
          <w:color w:val="00B050"/>
        </w:rPr>
        <w:t>badatel, šaman, druid</w:t>
      </w:r>
    </w:p>
    <w:p w:rsidR="00D57704" w:rsidRPr="00D57704" w:rsidRDefault="00D57704" w:rsidP="00D57704">
      <w:pPr>
        <w:widowControl w:val="0"/>
        <w:spacing w:line="240" w:lineRule="auto"/>
        <w:ind w:left="142" w:hanging="142"/>
        <w:rPr>
          <w:rFonts w:eastAsia="Arial"/>
          <w:i/>
        </w:rPr>
      </w:pPr>
      <w:r w:rsidRPr="00D57704">
        <w:rPr>
          <w:rFonts w:eastAsia="Arial"/>
          <w:u w:val="single"/>
        </w:rPr>
        <w:t>Předpoklady studia</w:t>
      </w:r>
      <w:r w:rsidRPr="00D57704">
        <w:rPr>
          <w:rFonts w:eastAsia="Arial"/>
        </w:rPr>
        <w:t xml:space="preserve">:  </w:t>
      </w:r>
      <w:r w:rsidRPr="00D57704">
        <w:rPr>
          <w:rFonts w:eastAsia="Arial"/>
          <w:i/>
        </w:rPr>
        <w:t xml:space="preserve">dosažení </w:t>
      </w:r>
      <w:r w:rsidRPr="00D57704">
        <w:rPr>
          <w:rFonts w:eastAsia="Arial"/>
          <w:i/>
          <w:color w:val="E36C0A"/>
        </w:rPr>
        <w:t>16. úrovně</w:t>
      </w:r>
      <w:r w:rsidRPr="00D57704">
        <w:rPr>
          <w:rFonts w:eastAsia="Arial"/>
          <w:i/>
        </w:rPr>
        <w:t xml:space="preserve">. </w:t>
      </w:r>
      <w:r w:rsidRPr="00D57704">
        <w:rPr>
          <w:rFonts w:eastAsia="Arial"/>
          <w:b/>
          <w:i/>
          <w:color w:val="943634"/>
        </w:rPr>
        <w:t>Tajné nauky</w:t>
      </w:r>
      <w:r w:rsidRPr="00D57704">
        <w:rPr>
          <w:rFonts w:eastAsia="Arial"/>
          <w:i/>
        </w:rPr>
        <w:t xml:space="preserve"> (Tyto znalosti jsou dostupné jen vyvoleným, kteří splní předpoklady stanovené PJ, neboť nalezení mistra ochotného vzdělávat v těchto praktikách je složité a může být spojeno s absolvováním dobrodružství, které má prokázat, že žák je daných znalostí hoden)</w:t>
      </w:r>
    </w:p>
    <w:p w:rsidR="00D57704" w:rsidRPr="00D57704" w:rsidRDefault="00D57704" w:rsidP="00D57704">
      <w:pPr>
        <w:widowControl w:val="0"/>
        <w:spacing w:line="240" w:lineRule="auto"/>
        <w:ind w:left="142" w:hanging="142"/>
        <w:rPr>
          <w:rFonts w:eastAsia="Arial"/>
        </w:rPr>
      </w:pPr>
      <w:r w:rsidRPr="00D57704">
        <w:rPr>
          <w:rFonts w:eastAsia="Arial"/>
          <w:u w:val="single"/>
        </w:rPr>
        <w:t>Předpoklady uplatnění:</w:t>
      </w:r>
      <w:r w:rsidRPr="00D57704">
        <w:rPr>
          <w:rFonts w:eastAsia="Arial"/>
        </w:rPr>
        <w:t xml:space="preserve"> 1 směna klidného soustředění</w:t>
      </w:r>
    </w:p>
    <w:p w:rsidR="00D57704" w:rsidRPr="00D57704" w:rsidRDefault="00D57704" w:rsidP="00D57704">
      <w:pPr>
        <w:widowControl w:val="0"/>
        <w:spacing w:line="240" w:lineRule="auto"/>
        <w:ind w:left="142" w:hanging="142"/>
        <w:rPr>
          <w:rFonts w:eastAsia="Arial"/>
          <w:lang w:eastAsia="cs-CZ"/>
        </w:rPr>
      </w:pPr>
      <w:r w:rsidRPr="00D57704">
        <w:rPr>
          <w:rFonts w:eastAsia="Arial"/>
          <w:u w:val="single"/>
        </w:rPr>
        <w:t>Popis a tabulka</w:t>
      </w:r>
      <w:r w:rsidRPr="00D57704">
        <w:rPr>
          <w:rFonts w:eastAsia="Arial"/>
        </w:rPr>
        <w:t>: k</w:t>
      </w:r>
      <w:r w:rsidRPr="00D57704">
        <w:rPr>
          <w:rFonts w:eastAsia="Arial"/>
          <w:lang w:eastAsia="cs-CZ"/>
        </w:rPr>
        <w:t xml:space="preserve">aždý věštec má svůj vlastní postup, jak nahlédnout do budoucnosti – ať už se jedná o věštění z rozhozených runami popsaných kůstek, přes vykládání karet až po upřený pohled do křišťálové koule nebo na hvězdnou oblohu. Bez ohledu na postup se jedná o činnost, kdy po asi 1 směně je schopen s určitou pravděpodobností předpovědět, co se stane. </w:t>
      </w:r>
    </w:p>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ab/>
        <w:t xml:space="preserve">Hráč by měl co nejpodrobněji popsat, čeho se jeho předpověď má týkat, jinak může postava obdržet informace, které ji vůbec nezajímají. Při fatálním neúspěchu obdrží informace mylné či zavádějící. Čím vzdálenější budoucnost, tím budou informace navíc obecnější a mlhavější. </w:t>
      </w:r>
    </w:p>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ab/>
        <w:t>Tuto schopnost je schopen použít nejvýše tak často, jak uvádí tabulka</w:t>
      </w:r>
    </w:p>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ab/>
        <w:t>Šance na úspěšnou předpověď (vždy si hází PJ) je tím vyšší, čím vyšší je jeho stupeň této schopnosti.</w:t>
      </w:r>
    </w:p>
    <w:tbl>
      <w:tblPr>
        <w:tblW w:w="7948" w:type="dxa"/>
        <w:jc w:val="center"/>
        <w:tblCellMar>
          <w:left w:w="70" w:type="dxa"/>
          <w:right w:w="70" w:type="dxa"/>
        </w:tblCellMar>
        <w:tblLook w:val="04A0" w:firstRow="1" w:lastRow="0" w:firstColumn="1" w:lastColumn="0" w:noHBand="0" w:noVBand="1"/>
      </w:tblPr>
      <w:tblGrid>
        <w:gridCol w:w="2899"/>
        <w:gridCol w:w="835"/>
        <w:gridCol w:w="810"/>
        <w:gridCol w:w="860"/>
        <w:gridCol w:w="885"/>
        <w:gridCol w:w="887"/>
        <w:gridCol w:w="772"/>
      </w:tblGrid>
      <w:tr w:rsidR="00D57704" w:rsidRPr="00D57704" w:rsidTr="00D57704">
        <w:trPr>
          <w:trHeight w:val="156"/>
          <w:jc w:val="center"/>
        </w:trPr>
        <w:tc>
          <w:tcPr>
            <w:tcW w:w="2899"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Stupeň</w:t>
            </w:r>
          </w:p>
        </w:tc>
        <w:tc>
          <w:tcPr>
            <w:tcW w:w="835" w:type="dxa"/>
            <w:tcBorders>
              <w:top w:val="single" w:sz="4" w:space="0" w:color="auto"/>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I</w:t>
            </w:r>
          </w:p>
        </w:tc>
        <w:tc>
          <w:tcPr>
            <w:tcW w:w="810" w:type="dxa"/>
            <w:tcBorders>
              <w:top w:val="single" w:sz="4" w:space="0" w:color="auto"/>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II</w:t>
            </w:r>
          </w:p>
        </w:tc>
        <w:tc>
          <w:tcPr>
            <w:tcW w:w="860" w:type="dxa"/>
            <w:tcBorders>
              <w:top w:val="single" w:sz="4" w:space="0" w:color="auto"/>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III</w:t>
            </w:r>
          </w:p>
        </w:tc>
        <w:tc>
          <w:tcPr>
            <w:tcW w:w="885" w:type="dxa"/>
            <w:tcBorders>
              <w:top w:val="single" w:sz="4" w:space="0" w:color="auto"/>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IV</w:t>
            </w:r>
          </w:p>
        </w:tc>
        <w:tc>
          <w:tcPr>
            <w:tcW w:w="887" w:type="dxa"/>
            <w:tcBorders>
              <w:top w:val="single" w:sz="4" w:space="0" w:color="auto"/>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V</w:t>
            </w:r>
          </w:p>
        </w:tc>
        <w:tc>
          <w:tcPr>
            <w:tcW w:w="772" w:type="dxa"/>
            <w:tcBorders>
              <w:top w:val="single" w:sz="4" w:space="0" w:color="auto"/>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VI</w:t>
            </w:r>
          </w:p>
        </w:tc>
      </w:tr>
      <w:tr w:rsidR="00D57704" w:rsidRPr="00D57704" w:rsidTr="00D57704">
        <w:trPr>
          <w:trHeight w:val="101"/>
          <w:jc w:val="center"/>
        </w:trPr>
        <w:tc>
          <w:tcPr>
            <w:tcW w:w="2899" w:type="dxa"/>
            <w:tcBorders>
              <w:top w:val="nil"/>
              <w:left w:val="single" w:sz="4" w:space="0" w:color="auto"/>
              <w:bottom w:val="single" w:sz="4" w:space="0" w:color="auto"/>
              <w:right w:val="single" w:sz="4" w:space="0" w:color="auto"/>
            </w:tcBorders>
            <w:shd w:val="clear" w:color="000000" w:fill="D7E4BC"/>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Maximální četnost 1x za</w:t>
            </w:r>
          </w:p>
        </w:tc>
        <w:tc>
          <w:tcPr>
            <w:tcW w:w="835"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3 dny</w:t>
            </w:r>
          </w:p>
        </w:tc>
        <w:tc>
          <w:tcPr>
            <w:tcW w:w="810"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60 hod.</w:t>
            </w:r>
          </w:p>
        </w:tc>
        <w:tc>
          <w:tcPr>
            <w:tcW w:w="860"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2 dny</w:t>
            </w:r>
          </w:p>
        </w:tc>
        <w:tc>
          <w:tcPr>
            <w:tcW w:w="885"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36 hod.</w:t>
            </w:r>
          </w:p>
        </w:tc>
        <w:tc>
          <w:tcPr>
            <w:tcW w:w="887"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1 den</w:t>
            </w:r>
          </w:p>
        </w:tc>
        <w:tc>
          <w:tcPr>
            <w:tcW w:w="772"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12 hod.</w:t>
            </w:r>
          </w:p>
        </w:tc>
      </w:tr>
      <w:tr w:rsidR="00D57704" w:rsidRPr="00D57704" w:rsidTr="00D57704">
        <w:trPr>
          <w:trHeight w:val="275"/>
          <w:jc w:val="center"/>
        </w:trPr>
        <w:tc>
          <w:tcPr>
            <w:tcW w:w="2899"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Předpověď počasí</w:t>
            </w:r>
          </w:p>
        </w:tc>
        <w:tc>
          <w:tcPr>
            <w:tcW w:w="835"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55%</w:t>
            </w:r>
          </w:p>
        </w:tc>
        <w:tc>
          <w:tcPr>
            <w:tcW w:w="810"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65%</w:t>
            </w:r>
          </w:p>
        </w:tc>
        <w:tc>
          <w:tcPr>
            <w:tcW w:w="860"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75%</w:t>
            </w:r>
          </w:p>
        </w:tc>
        <w:tc>
          <w:tcPr>
            <w:tcW w:w="885"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85%</w:t>
            </w:r>
          </w:p>
        </w:tc>
        <w:tc>
          <w:tcPr>
            <w:tcW w:w="887"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95%</w:t>
            </w:r>
          </w:p>
        </w:tc>
        <w:tc>
          <w:tcPr>
            <w:tcW w:w="772"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105%</w:t>
            </w:r>
          </w:p>
        </w:tc>
      </w:tr>
      <w:tr w:rsidR="00D57704" w:rsidRPr="00D57704" w:rsidTr="00D57704">
        <w:trPr>
          <w:trHeight w:val="147"/>
          <w:jc w:val="center"/>
        </w:trPr>
        <w:tc>
          <w:tcPr>
            <w:tcW w:w="2899"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Odhad rizika</w:t>
            </w:r>
          </w:p>
        </w:tc>
        <w:tc>
          <w:tcPr>
            <w:tcW w:w="835"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69%</w:t>
            </w:r>
          </w:p>
        </w:tc>
        <w:tc>
          <w:tcPr>
            <w:tcW w:w="810"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74%</w:t>
            </w:r>
          </w:p>
        </w:tc>
        <w:tc>
          <w:tcPr>
            <w:tcW w:w="860"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79%</w:t>
            </w:r>
          </w:p>
        </w:tc>
        <w:tc>
          <w:tcPr>
            <w:tcW w:w="885"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84%</w:t>
            </w:r>
          </w:p>
        </w:tc>
        <w:tc>
          <w:tcPr>
            <w:tcW w:w="887"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89%</w:t>
            </w:r>
          </w:p>
        </w:tc>
        <w:tc>
          <w:tcPr>
            <w:tcW w:w="772"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94%</w:t>
            </w:r>
          </w:p>
        </w:tc>
      </w:tr>
      <w:tr w:rsidR="00D57704" w:rsidRPr="00D57704" w:rsidTr="00D57704">
        <w:trPr>
          <w:trHeight w:val="147"/>
          <w:jc w:val="center"/>
        </w:trPr>
        <w:tc>
          <w:tcPr>
            <w:tcW w:w="2899"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Bezprostřední budoucnost</w:t>
            </w:r>
          </w:p>
        </w:tc>
        <w:tc>
          <w:tcPr>
            <w:tcW w:w="835"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41%</w:t>
            </w:r>
          </w:p>
        </w:tc>
        <w:tc>
          <w:tcPr>
            <w:tcW w:w="810"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47%</w:t>
            </w:r>
          </w:p>
        </w:tc>
        <w:tc>
          <w:tcPr>
            <w:tcW w:w="860"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53%</w:t>
            </w:r>
          </w:p>
        </w:tc>
        <w:tc>
          <w:tcPr>
            <w:tcW w:w="885"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57%</w:t>
            </w:r>
          </w:p>
        </w:tc>
        <w:tc>
          <w:tcPr>
            <w:tcW w:w="887"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65%</w:t>
            </w:r>
          </w:p>
        </w:tc>
        <w:tc>
          <w:tcPr>
            <w:tcW w:w="772"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71%</w:t>
            </w:r>
          </w:p>
        </w:tc>
      </w:tr>
      <w:tr w:rsidR="00D57704" w:rsidRPr="00D57704" w:rsidTr="00D57704">
        <w:trPr>
          <w:trHeight w:val="147"/>
          <w:jc w:val="center"/>
        </w:trPr>
        <w:tc>
          <w:tcPr>
            <w:tcW w:w="2899"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Blízká budoucnost</w:t>
            </w:r>
          </w:p>
        </w:tc>
        <w:tc>
          <w:tcPr>
            <w:tcW w:w="835"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26%</w:t>
            </w:r>
          </w:p>
        </w:tc>
        <w:tc>
          <w:tcPr>
            <w:tcW w:w="810"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32%</w:t>
            </w:r>
          </w:p>
        </w:tc>
        <w:tc>
          <w:tcPr>
            <w:tcW w:w="860"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38%</w:t>
            </w:r>
          </w:p>
        </w:tc>
        <w:tc>
          <w:tcPr>
            <w:tcW w:w="885"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44%</w:t>
            </w:r>
          </w:p>
        </w:tc>
        <w:tc>
          <w:tcPr>
            <w:tcW w:w="887"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50%</w:t>
            </w:r>
          </w:p>
        </w:tc>
        <w:tc>
          <w:tcPr>
            <w:tcW w:w="772"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56%</w:t>
            </w:r>
          </w:p>
        </w:tc>
      </w:tr>
      <w:tr w:rsidR="00D57704" w:rsidRPr="00D57704" w:rsidTr="00D57704">
        <w:trPr>
          <w:trHeight w:val="147"/>
          <w:jc w:val="center"/>
        </w:trPr>
        <w:tc>
          <w:tcPr>
            <w:tcW w:w="2899"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Vzdálená budoucnost</w:t>
            </w:r>
          </w:p>
        </w:tc>
        <w:tc>
          <w:tcPr>
            <w:tcW w:w="835"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9%</w:t>
            </w:r>
          </w:p>
        </w:tc>
        <w:tc>
          <w:tcPr>
            <w:tcW w:w="810"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14%</w:t>
            </w:r>
          </w:p>
        </w:tc>
        <w:tc>
          <w:tcPr>
            <w:tcW w:w="860"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20%</w:t>
            </w:r>
          </w:p>
        </w:tc>
        <w:tc>
          <w:tcPr>
            <w:tcW w:w="885"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26%</w:t>
            </w:r>
          </w:p>
        </w:tc>
        <w:tc>
          <w:tcPr>
            <w:tcW w:w="887"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33%</w:t>
            </w:r>
          </w:p>
        </w:tc>
        <w:tc>
          <w:tcPr>
            <w:tcW w:w="772"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39%</w:t>
            </w:r>
          </w:p>
        </w:tc>
      </w:tr>
      <w:tr w:rsidR="00D57704" w:rsidRPr="00D57704" w:rsidTr="00D57704">
        <w:trPr>
          <w:trHeight w:val="147"/>
          <w:jc w:val="center"/>
        </w:trPr>
        <w:tc>
          <w:tcPr>
            <w:tcW w:w="2899"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Velmi vzdálená budoucnost</w:t>
            </w:r>
          </w:p>
        </w:tc>
        <w:tc>
          <w:tcPr>
            <w:tcW w:w="835"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1%</w:t>
            </w:r>
          </w:p>
        </w:tc>
        <w:tc>
          <w:tcPr>
            <w:tcW w:w="810"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5%</w:t>
            </w:r>
          </w:p>
        </w:tc>
        <w:tc>
          <w:tcPr>
            <w:tcW w:w="860"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9%</w:t>
            </w:r>
          </w:p>
        </w:tc>
        <w:tc>
          <w:tcPr>
            <w:tcW w:w="885"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14%</w:t>
            </w:r>
          </w:p>
        </w:tc>
        <w:tc>
          <w:tcPr>
            <w:tcW w:w="887"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22%</w:t>
            </w:r>
          </w:p>
        </w:tc>
        <w:tc>
          <w:tcPr>
            <w:tcW w:w="772"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28%</w:t>
            </w:r>
          </w:p>
        </w:tc>
      </w:tr>
    </w:tbl>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 xml:space="preserve">Předpověď počasí - hodnota z tabulky platí pro následující den. S každým následujícím o 10% klesá. </w:t>
      </w:r>
    </w:p>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 xml:space="preserve">Odhad rizika = je takto schopen přesně odhadnout, jaký % hod je potřeba na úspěch či jak velkou past (číslo) je nutné překonat. </w:t>
      </w:r>
    </w:p>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Bezprostřední budoucnost = události nejbližších hodin, týkající se blízkých osob</w:t>
      </w:r>
    </w:p>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Blízká budoucnost = údálosti nejbližších dnů či týkající se cizích osob</w:t>
      </w:r>
    </w:p>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Vzdálená budoucnost = události nejbližších měsíců</w:t>
      </w:r>
    </w:p>
    <w:p w:rsidR="00D57704" w:rsidRPr="00D57704" w:rsidRDefault="00D57704" w:rsidP="00D57704">
      <w:pPr>
        <w:widowControl w:val="0"/>
        <w:spacing w:line="240" w:lineRule="auto"/>
        <w:ind w:left="142" w:hanging="142"/>
        <w:rPr>
          <w:rFonts w:eastAsia="Arial"/>
          <w:u w:val="single"/>
        </w:rPr>
      </w:pPr>
      <w:r w:rsidRPr="00D57704">
        <w:rPr>
          <w:rFonts w:eastAsia="Arial"/>
          <w:lang w:eastAsia="cs-CZ"/>
        </w:rPr>
        <w:t>Velmi vzdálená budoucnost = události nejbližších let</w:t>
      </w:r>
    </w:p>
    <w:p w:rsidR="00D57704" w:rsidRPr="00D57704" w:rsidRDefault="00D57704" w:rsidP="00D57704">
      <w:pPr>
        <w:widowControl w:val="0"/>
        <w:spacing w:line="240" w:lineRule="auto"/>
        <w:ind w:left="142" w:hanging="142"/>
        <w:rPr>
          <w:rFonts w:eastAsia="Arial"/>
        </w:rPr>
      </w:pPr>
    </w:p>
    <w:p w:rsidR="00D57704" w:rsidRPr="00D57704" w:rsidRDefault="00D57704" w:rsidP="00D57704">
      <w:pPr>
        <w:widowControl w:val="0"/>
        <w:spacing w:line="240" w:lineRule="auto"/>
        <w:ind w:left="142" w:hanging="142"/>
        <w:jc w:val="center"/>
        <w:rPr>
          <w:rFonts w:eastAsia="Arial"/>
          <w:u w:val="single"/>
        </w:rPr>
      </w:pPr>
      <w:r w:rsidRPr="00D57704">
        <w:rPr>
          <w:rFonts w:eastAsia="Arial"/>
          <w:b/>
        </w:rPr>
        <w:t xml:space="preserve">- </w:t>
      </w:r>
      <w:hyperlink w:anchor="Seznam" w:history="1">
        <w:r w:rsidRPr="00D57704">
          <w:rPr>
            <w:rFonts w:eastAsia="Arial"/>
            <w:b/>
            <w:color w:val="0000FF"/>
            <w:u w:val="single"/>
          </w:rPr>
          <w:t>Zpět</w:t>
        </w:r>
      </w:hyperlink>
      <w:r w:rsidRPr="00D57704">
        <w:rPr>
          <w:rFonts w:eastAsia="Arial"/>
          <w:b/>
        </w:rPr>
        <w:t xml:space="preserve"> -</w:t>
      </w:r>
    </w:p>
    <w:p w:rsidR="00D57704" w:rsidRPr="00D57704" w:rsidRDefault="00D57704" w:rsidP="00D57704">
      <w:pPr>
        <w:widowControl w:val="0"/>
        <w:spacing w:line="240" w:lineRule="auto"/>
        <w:ind w:left="142" w:hanging="142"/>
        <w:rPr>
          <w:rFonts w:eastAsia="Arial"/>
        </w:rPr>
      </w:pPr>
    </w:p>
    <w:p w:rsidR="00D57704" w:rsidRPr="00D57704" w:rsidRDefault="00D57704" w:rsidP="00D57704">
      <w:pPr>
        <w:widowControl w:val="0"/>
        <w:spacing w:line="240" w:lineRule="auto"/>
        <w:ind w:left="142" w:hanging="142"/>
        <w:rPr>
          <w:rFonts w:eastAsia="Arial"/>
        </w:rPr>
      </w:pPr>
      <w:r w:rsidRPr="00D57704">
        <w:rPr>
          <w:rFonts w:eastAsia="Arial"/>
          <w:u w:val="single"/>
        </w:rPr>
        <w:t>Schopnost</w:t>
      </w:r>
      <w:r w:rsidRPr="00D57704">
        <w:rPr>
          <w:rFonts w:eastAsia="Arial"/>
        </w:rPr>
        <w:t xml:space="preserve">: </w:t>
      </w:r>
      <w:bookmarkStart w:id="31" w:name="Totem"/>
      <w:r w:rsidRPr="00D57704">
        <w:rPr>
          <w:rFonts w:eastAsia="Arial"/>
          <w:b/>
          <w:sz w:val="24"/>
        </w:rPr>
        <w:t>Totem</w:t>
      </w:r>
      <w:bookmarkEnd w:id="31"/>
      <w:r w:rsidRPr="00D57704">
        <w:rPr>
          <w:rFonts w:eastAsia="Arial"/>
          <w:b/>
          <w:sz w:val="24"/>
        </w:rPr>
        <w:tab/>
      </w:r>
      <w:r w:rsidRPr="00D57704">
        <w:rPr>
          <w:rFonts w:eastAsia="Arial"/>
          <w:b/>
          <w:sz w:val="24"/>
        </w:rPr>
        <w:tab/>
      </w:r>
      <w:r w:rsidRPr="00D57704">
        <w:rPr>
          <w:rFonts w:eastAsia="Arial"/>
          <w:b/>
          <w:sz w:val="24"/>
        </w:rPr>
        <w:tab/>
      </w:r>
      <w:r w:rsidRPr="00D57704">
        <w:rPr>
          <w:rFonts w:eastAsia="Arial"/>
          <w:b/>
          <w:sz w:val="24"/>
        </w:rPr>
        <w:tab/>
      </w:r>
      <w:r w:rsidRPr="00D57704">
        <w:rPr>
          <w:rFonts w:eastAsia="Arial"/>
          <w:u w:val="single"/>
        </w:rPr>
        <w:t>Kategorie</w:t>
      </w:r>
      <w:r w:rsidRPr="00D57704">
        <w:rPr>
          <w:rFonts w:eastAsia="Arial"/>
        </w:rPr>
        <w:t xml:space="preserve">:  </w:t>
      </w:r>
      <w:r w:rsidRPr="00D57704">
        <w:rPr>
          <w:rFonts w:eastAsia="Arial"/>
          <w:b/>
          <w:color w:val="FFC000"/>
        </w:rPr>
        <w:t>sdílená</w:t>
      </w:r>
      <w:r w:rsidRPr="00D57704">
        <w:rPr>
          <w:rFonts w:eastAsia="Arial"/>
        </w:rPr>
        <w:t xml:space="preserve"> </w:t>
      </w:r>
    </w:p>
    <w:p w:rsidR="00D57704" w:rsidRPr="00D57704" w:rsidRDefault="00D57704" w:rsidP="00D57704">
      <w:pPr>
        <w:widowControl w:val="0"/>
        <w:spacing w:line="240" w:lineRule="auto"/>
        <w:ind w:left="142" w:hanging="142"/>
        <w:rPr>
          <w:rFonts w:eastAsia="Arial"/>
        </w:rPr>
      </w:pPr>
      <w:r w:rsidRPr="00D57704">
        <w:rPr>
          <w:rFonts w:eastAsia="Arial"/>
          <w:u w:val="single"/>
          <w:lang w:eastAsia="cs-CZ"/>
        </w:rPr>
        <w:drawing>
          <wp:anchor distT="0" distB="0" distL="114300" distR="114300" simplePos="0" relativeHeight="251718656" behindDoc="0" locked="0" layoutInCell="1" allowOverlap="1" wp14:anchorId="4BA74049" wp14:editId="6A5A106D">
            <wp:simplePos x="0" y="0"/>
            <wp:positionH relativeFrom="margin">
              <wp:posOffset>99060</wp:posOffset>
            </wp:positionH>
            <wp:positionV relativeFrom="paragraph">
              <wp:posOffset>83820</wp:posOffset>
            </wp:positionV>
            <wp:extent cx="295200" cy="291600"/>
            <wp:effectExtent l="0" t="0" r="0" b="0"/>
            <wp:wrapSquare wrapText="bothSides"/>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23">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D57704">
        <w:rPr>
          <w:rFonts w:eastAsia="Arial"/>
          <w:u w:val="single"/>
        </w:rPr>
        <w:t>Zařazení</w:t>
      </w:r>
      <w:r w:rsidRPr="00D57704">
        <w:rPr>
          <w:rFonts w:eastAsia="Arial"/>
        </w:rPr>
        <w:t>: nebojová</w:t>
      </w:r>
      <w:r w:rsidRPr="00D57704">
        <w:rPr>
          <w:rFonts w:eastAsia="Arial"/>
        </w:rPr>
        <w:tab/>
      </w:r>
      <w:r w:rsidRPr="00D57704">
        <w:rPr>
          <w:rFonts w:eastAsia="Arial"/>
        </w:rPr>
        <w:tab/>
      </w:r>
      <w:r w:rsidRPr="00D57704">
        <w:rPr>
          <w:rFonts w:eastAsia="Arial"/>
          <w:u w:val="single"/>
        </w:rPr>
        <w:t>Dostupnost</w:t>
      </w:r>
      <w:r w:rsidRPr="00D57704">
        <w:rPr>
          <w:rFonts w:eastAsia="Arial"/>
        </w:rPr>
        <w:t xml:space="preserve">: </w:t>
      </w:r>
      <w:r w:rsidRPr="00D57704">
        <w:rPr>
          <w:rFonts w:eastAsia="Arial"/>
          <w:b/>
          <w:highlight w:val="magenta"/>
        </w:rPr>
        <w:t>mistrovská</w:t>
      </w:r>
      <w:r w:rsidRPr="00D57704">
        <w:rPr>
          <w:rFonts w:eastAsia="Arial"/>
        </w:rPr>
        <w:t xml:space="preserve"> (15.-20. úr.)</w:t>
      </w:r>
      <w:r w:rsidRPr="00D57704">
        <w:rPr>
          <w:rFonts w:eastAsia="Arial"/>
        </w:rPr>
        <w:tab/>
      </w:r>
      <w:r w:rsidRPr="00D57704">
        <w:rPr>
          <w:rFonts w:eastAsia="Arial"/>
        </w:rPr>
        <w:tab/>
      </w:r>
      <w:r w:rsidRPr="00D57704">
        <w:rPr>
          <w:rFonts w:eastAsia="Arial"/>
          <w:u w:val="single"/>
        </w:rPr>
        <w:t>Počet stupňů</w:t>
      </w:r>
      <w:r w:rsidRPr="00D57704">
        <w:rPr>
          <w:rFonts w:eastAsia="Arial"/>
        </w:rPr>
        <w:t>: 6</w:t>
      </w:r>
      <w:r w:rsidRPr="00D57704">
        <w:rPr>
          <w:rFonts w:eastAsia="Arial"/>
        </w:rPr>
        <w:tab/>
      </w:r>
    </w:p>
    <w:p w:rsidR="00D57704" w:rsidRPr="00D57704" w:rsidRDefault="00D57704" w:rsidP="00D57704">
      <w:pPr>
        <w:widowControl w:val="0"/>
        <w:spacing w:line="240" w:lineRule="auto"/>
        <w:ind w:left="142" w:hanging="142"/>
        <w:rPr>
          <w:rFonts w:eastAsia="Arial"/>
        </w:rPr>
      </w:pPr>
      <w:r w:rsidRPr="00D57704">
        <w:rPr>
          <w:rFonts w:eastAsia="Arial"/>
          <w:u w:val="single"/>
        </w:rPr>
        <w:t>Dostupná pro</w:t>
      </w:r>
      <w:r w:rsidRPr="00D57704">
        <w:rPr>
          <w:rFonts w:eastAsia="Arial"/>
        </w:rPr>
        <w:t xml:space="preserve">: </w:t>
      </w:r>
      <w:r w:rsidRPr="00D57704">
        <w:rPr>
          <w:rFonts w:eastAsia="Arial"/>
          <w:color w:val="00B050"/>
        </w:rPr>
        <w:t>šaman, stopař</w:t>
      </w:r>
    </w:p>
    <w:p w:rsidR="00D57704" w:rsidRPr="00D57704" w:rsidRDefault="00D57704" w:rsidP="00D57704">
      <w:pPr>
        <w:widowControl w:val="0"/>
        <w:spacing w:line="240" w:lineRule="auto"/>
        <w:ind w:left="142" w:hanging="142"/>
        <w:rPr>
          <w:rFonts w:eastAsia="Arial"/>
          <w:i/>
        </w:rPr>
      </w:pPr>
      <w:r w:rsidRPr="00D57704">
        <w:rPr>
          <w:rFonts w:eastAsia="Arial"/>
          <w:u w:val="single"/>
        </w:rPr>
        <w:t>Předpoklady studia</w:t>
      </w:r>
      <w:r w:rsidRPr="00D57704">
        <w:rPr>
          <w:rFonts w:eastAsia="Arial"/>
        </w:rPr>
        <w:t xml:space="preserve">:  </w:t>
      </w:r>
      <w:r w:rsidRPr="00D57704">
        <w:rPr>
          <w:rFonts w:eastAsia="Arial"/>
          <w:i/>
        </w:rPr>
        <w:t xml:space="preserve">dosažení </w:t>
      </w:r>
      <w:r w:rsidRPr="00D57704">
        <w:rPr>
          <w:rFonts w:eastAsia="Arial"/>
          <w:i/>
          <w:color w:val="E36C0A"/>
        </w:rPr>
        <w:t>16. úrovně</w:t>
      </w:r>
      <w:r w:rsidRPr="00D57704">
        <w:rPr>
          <w:rFonts w:eastAsia="Arial"/>
          <w:i/>
        </w:rPr>
        <w:t>, zvládnutí schopnosti</w:t>
      </w:r>
      <w:r w:rsidRPr="00D57704">
        <w:rPr>
          <w:rFonts w:eastAsia="Arial"/>
          <w:i/>
          <w:color w:val="E36C0A"/>
        </w:rPr>
        <w:t xml:space="preserve"> Komunikace se zvířaty alespoň na st. V</w:t>
      </w:r>
    </w:p>
    <w:p w:rsidR="00D57704" w:rsidRPr="00D57704" w:rsidRDefault="00D57704" w:rsidP="00D57704">
      <w:pPr>
        <w:widowControl w:val="0"/>
        <w:spacing w:line="240" w:lineRule="auto"/>
        <w:ind w:left="142" w:hanging="142"/>
        <w:rPr>
          <w:rFonts w:eastAsia="Arial"/>
        </w:rPr>
      </w:pPr>
      <w:r w:rsidRPr="00D57704">
        <w:rPr>
          <w:rFonts w:eastAsia="Arial"/>
          <w:u w:val="single"/>
        </w:rPr>
        <w:t>Předpoklady uplatnění:</w:t>
      </w:r>
      <w:r w:rsidRPr="00D57704">
        <w:rPr>
          <w:rFonts w:eastAsia="Arial"/>
        </w:rPr>
        <w:t xml:space="preserve"> znalost dovednosti </w:t>
      </w:r>
      <w:r w:rsidRPr="00D57704">
        <w:rPr>
          <w:rFonts w:eastAsia="Arial"/>
          <w:color w:val="E36C0A"/>
        </w:rPr>
        <w:t>Zálesáctví</w:t>
      </w:r>
      <w:r w:rsidRPr="00D57704">
        <w:rPr>
          <w:rFonts w:eastAsia="Arial"/>
        </w:rPr>
        <w:t xml:space="preserve"> na alespoň </w:t>
      </w:r>
      <w:r w:rsidRPr="00D57704">
        <w:rPr>
          <w:rFonts w:eastAsia="Arial"/>
          <w:color w:val="E36C0A"/>
        </w:rPr>
        <w:t>Průměrně</w:t>
      </w:r>
      <w:r w:rsidRPr="00D57704">
        <w:rPr>
          <w:rFonts w:eastAsia="Arial"/>
        </w:rPr>
        <w:t xml:space="preserve"> a znalost dovednosti </w:t>
      </w:r>
      <w:r w:rsidRPr="00D57704">
        <w:rPr>
          <w:rFonts w:eastAsia="Arial"/>
          <w:color w:val="E36C0A"/>
        </w:rPr>
        <w:t>Sebekontrola</w:t>
      </w:r>
      <w:r w:rsidRPr="00D57704">
        <w:rPr>
          <w:rFonts w:eastAsia="Arial"/>
        </w:rPr>
        <w:t xml:space="preserve"> na alespoň </w:t>
      </w:r>
      <w:r w:rsidRPr="00D57704">
        <w:rPr>
          <w:rFonts w:eastAsia="Arial"/>
          <w:color w:val="E36C0A"/>
        </w:rPr>
        <w:t>Průměrně</w:t>
      </w:r>
    </w:p>
    <w:p w:rsidR="00D57704" w:rsidRPr="00D57704" w:rsidRDefault="00D57704" w:rsidP="00D57704">
      <w:pPr>
        <w:widowControl w:val="0"/>
        <w:spacing w:line="240" w:lineRule="auto"/>
        <w:ind w:left="142" w:hanging="142"/>
        <w:rPr>
          <w:rFonts w:eastAsia="Arial"/>
        </w:rPr>
      </w:pPr>
      <w:r w:rsidRPr="00D57704">
        <w:rPr>
          <w:rFonts w:eastAsia="Arial"/>
          <w:u w:val="single"/>
        </w:rPr>
        <w:t>Popis a tabulka</w:t>
      </w:r>
      <w:r w:rsidRPr="00D57704">
        <w:rPr>
          <w:rFonts w:eastAsia="Arial"/>
        </w:rPr>
        <w:t xml:space="preserve">: totemový obřad probíhá tak, že celý den drží postava půst a zdrží se namáhavých aktivit (nesmí být večer příliš unavena) a večer podstoupí vysilující meditaci. V noci se jí pak ve snu zjeví zvíře, které bude jejím totemem. Pokud není na nějaké zvíře už dříve fixována (posoudí PJ), volba je náhodná, hodem k20 dle tabulky. </w:t>
      </w:r>
    </w:p>
    <w:p w:rsidR="00D57704" w:rsidRPr="00D57704" w:rsidRDefault="00D57704" w:rsidP="00D57704">
      <w:pPr>
        <w:widowControl w:val="0"/>
        <w:spacing w:line="240" w:lineRule="auto"/>
        <w:ind w:left="142" w:hanging="142"/>
        <w:rPr>
          <w:rFonts w:eastAsia="Arial"/>
        </w:rPr>
      </w:pPr>
      <w:r w:rsidRPr="00D57704">
        <w:rPr>
          <w:rFonts w:eastAsia="Arial"/>
        </w:rPr>
        <w:t>Každé totemové zvíře zaštiťuje jednu z vlastností (viz. tabulka). Po spatření předurčeného totemu se musí postava vypravit na lov a ulovit zvíře, které se jí ve snu zjevilo. Na místě jeho smrti pak musí vztyčit kůl, do kterého během obřadu vytesá podobu daného zvířete a v němž se usadí duch uloveného zvířete. Nějakou část zvířete si také vezme do totemového váčku (srst, dráp, ...), který od té chvíle musí stále nosit na krku, neboť zajišťuje její spojení s totemem.</w:t>
      </w:r>
    </w:p>
    <w:p w:rsidR="00D57704" w:rsidRPr="00D57704" w:rsidRDefault="00D57704" w:rsidP="00D57704">
      <w:pPr>
        <w:widowControl w:val="0"/>
        <w:spacing w:line="240" w:lineRule="auto"/>
        <w:ind w:left="142" w:hanging="142"/>
        <w:rPr>
          <w:rFonts w:eastAsia="Arial"/>
        </w:rPr>
      </w:pPr>
      <w:r w:rsidRPr="00D57704">
        <w:rPr>
          <w:rFonts w:eastAsia="Arial"/>
        </w:rPr>
        <w:lastRenderedPageBreak/>
        <w:t xml:space="preserve">Od dokončení rituálu nebude postava nikdy napadena totemovým zvířetem (daným druhem), ale současně ani ona sama na dané zvíře nezaútočí ani nedovolí, aby mu bylo jiným způsobem ublíženo. Pokud by toto pravidlo porušila (posuzujePJ), ztratí s totemem spojení a na dané úrovni jej už není schopna obnovit – na další úrovni musí provést nový totemový obřad (zvíře zůstane stejné). </w:t>
      </w:r>
    </w:p>
    <w:tbl>
      <w:tblPr>
        <w:tblW w:w="7965" w:type="dxa"/>
        <w:jc w:val="center"/>
        <w:tblCellMar>
          <w:left w:w="70" w:type="dxa"/>
          <w:right w:w="70" w:type="dxa"/>
        </w:tblCellMar>
        <w:tblLook w:val="04A0" w:firstRow="1" w:lastRow="0" w:firstColumn="1" w:lastColumn="0" w:noHBand="0" w:noVBand="1"/>
      </w:tblPr>
      <w:tblGrid>
        <w:gridCol w:w="485"/>
        <w:gridCol w:w="552"/>
        <w:gridCol w:w="986"/>
        <w:gridCol w:w="485"/>
        <w:gridCol w:w="696"/>
        <w:gridCol w:w="889"/>
        <w:gridCol w:w="485"/>
        <w:gridCol w:w="696"/>
        <w:gridCol w:w="918"/>
        <w:gridCol w:w="485"/>
        <w:gridCol w:w="696"/>
        <w:gridCol w:w="907"/>
      </w:tblGrid>
      <w:tr w:rsidR="00D57704" w:rsidRPr="00D57704" w:rsidTr="00D57704">
        <w:trPr>
          <w:trHeight w:val="268"/>
          <w:jc w:val="center"/>
        </w:trPr>
        <w:tc>
          <w:tcPr>
            <w:tcW w:w="485" w:type="dxa"/>
            <w:tcBorders>
              <w:top w:val="single" w:sz="4" w:space="0" w:color="auto"/>
              <w:left w:val="single" w:sz="4" w:space="0" w:color="auto"/>
              <w:bottom w:val="single" w:sz="4" w:space="0" w:color="auto"/>
              <w:right w:val="nil"/>
            </w:tcBorders>
            <w:shd w:val="clear" w:color="000000" w:fill="D7E4BC"/>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Hod</w:t>
            </w:r>
          </w:p>
        </w:tc>
        <w:tc>
          <w:tcPr>
            <w:tcW w:w="38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Vl.</w:t>
            </w:r>
          </w:p>
        </w:tc>
        <w:tc>
          <w:tcPr>
            <w:tcW w:w="986" w:type="dxa"/>
            <w:tcBorders>
              <w:top w:val="single" w:sz="4" w:space="0" w:color="auto"/>
              <w:left w:val="nil"/>
              <w:bottom w:val="single" w:sz="4" w:space="0" w:color="auto"/>
              <w:right w:val="nil"/>
            </w:tcBorders>
            <w:shd w:val="clear" w:color="000000" w:fill="D7E4BC"/>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Zvíře</w:t>
            </w:r>
          </w:p>
        </w:tc>
        <w:tc>
          <w:tcPr>
            <w:tcW w:w="485"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Hod</w:t>
            </w:r>
          </w:p>
        </w:tc>
        <w:tc>
          <w:tcPr>
            <w:tcW w:w="696" w:type="dxa"/>
            <w:tcBorders>
              <w:top w:val="single" w:sz="4" w:space="0" w:color="auto"/>
              <w:left w:val="nil"/>
              <w:bottom w:val="single" w:sz="4" w:space="0" w:color="auto"/>
              <w:right w:val="single" w:sz="4" w:space="0" w:color="auto"/>
            </w:tcBorders>
            <w:shd w:val="clear" w:color="000000" w:fill="D7E4BC"/>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Vl.</w:t>
            </w:r>
          </w:p>
        </w:tc>
        <w:tc>
          <w:tcPr>
            <w:tcW w:w="889" w:type="dxa"/>
            <w:tcBorders>
              <w:top w:val="single" w:sz="4" w:space="0" w:color="auto"/>
              <w:left w:val="nil"/>
              <w:bottom w:val="single" w:sz="4" w:space="0" w:color="auto"/>
              <w:right w:val="single" w:sz="4" w:space="0" w:color="auto"/>
            </w:tcBorders>
            <w:shd w:val="clear" w:color="000000" w:fill="D7E4BC"/>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Zvíře</w:t>
            </w:r>
          </w:p>
        </w:tc>
        <w:tc>
          <w:tcPr>
            <w:tcW w:w="485" w:type="dxa"/>
            <w:tcBorders>
              <w:top w:val="single" w:sz="4" w:space="0" w:color="auto"/>
              <w:left w:val="nil"/>
              <w:bottom w:val="single" w:sz="4" w:space="0" w:color="auto"/>
              <w:right w:val="single" w:sz="4" w:space="0" w:color="auto"/>
            </w:tcBorders>
            <w:shd w:val="clear" w:color="000000" w:fill="D7E4BC"/>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Hod</w:t>
            </w:r>
          </w:p>
        </w:tc>
        <w:tc>
          <w:tcPr>
            <w:tcW w:w="696" w:type="dxa"/>
            <w:tcBorders>
              <w:top w:val="single" w:sz="4" w:space="0" w:color="auto"/>
              <w:left w:val="nil"/>
              <w:bottom w:val="single" w:sz="4" w:space="0" w:color="auto"/>
              <w:right w:val="single" w:sz="4" w:space="0" w:color="auto"/>
            </w:tcBorders>
            <w:shd w:val="clear" w:color="000000" w:fill="D7E4BC"/>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Vl.</w:t>
            </w:r>
          </w:p>
        </w:tc>
        <w:tc>
          <w:tcPr>
            <w:tcW w:w="918" w:type="dxa"/>
            <w:tcBorders>
              <w:top w:val="single" w:sz="4" w:space="0" w:color="auto"/>
              <w:left w:val="nil"/>
              <w:bottom w:val="single" w:sz="4" w:space="0" w:color="auto"/>
              <w:right w:val="single" w:sz="4" w:space="0" w:color="auto"/>
            </w:tcBorders>
            <w:shd w:val="clear" w:color="000000" w:fill="D7E4BC"/>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Zvíře</w:t>
            </w:r>
          </w:p>
        </w:tc>
        <w:tc>
          <w:tcPr>
            <w:tcW w:w="485" w:type="dxa"/>
            <w:tcBorders>
              <w:top w:val="single" w:sz="4" w:space="0" w:color="auto"/>
              <w:left w:val="nil"/>
              <w:bottom w:val="single" w:sz="4" w:space="0" w:color="auto"/>
              <w:right w:val="single" w:sz="4" w:space="0" w:color="auto"/>
            </w:tcBorders>
            <w:shd w:val="clear" w:color="000000" w:fill="D7E4BC"/>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Hod</w:t>
            </w:r>
          </w:p>
        </w:tc>
        <w:tc>
          <w:tcPr>
            <w:tcW w:w="552" w:type="dxa"/>
            <w:tcBorders>
              <w:top w:val="single" w:sz="4" w:space="0" w:color="auto"/>
              <w:left w:val="nil"/>
              <w:bottom w:val="single" w:sz="4" w:space="0" w:color="auto"/>
              <w:right w:val="single" w:sz="4" w:space="0" w:color="auto"/>
            </w:tcBorders>
            <w:shd w:val="clear" w:color="000000" w:fill="D7E4BC"/>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Vl.</w:t>
            </w:r>
          </w:p>
        </w:tc>
        <w:tc>
          <w:tcPr>
            <w:tcW w:w="907" w:type="dxa"/>
            <w:tcBorders>
              <w:top w:val="single" w:sz="4" w:space="0" w:color="auto"/>
              <w:left w:val="nil"/>
              <w:bottom w:val="single" w:sz="4" w:space="0" w:color="auto"/>
              <w:right w:val="single" w:sz="4" w:space="0" w:color="auto"/>
            </w:tcBorders>
            <w:shd w:val="clear" w:color="000000" w:fill="D7E4BC"/>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Zvíře</w:t>
            </w:r>
          </w:p>
        </w:tc>
      </w:tr>
      <w:tr w:rsidR="00D57704" w:rsidRPr="00D57704" w:rsidTr="00D57704">
        <w:trPr>
          <w:trHeight w:val="268"/>
          <w:jc w:val="center"/>
        </w:trPr>
        <w:tc>
          <w:tcPr>
            <w:tcW w:w="485" w:type="dxa"/>
            <w:tcBorders>
              <w:top w:val="nil"/>
              <w:left w:val="single" w:sz="4" w:space="0" w:color="auto"/>
              <w:bottom w:val="nil"/>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1</w:t>
            </w:r>
          </w:p>
        </w:tc>
        <w:tc>
          <w:tcPr>
            <w:tcW w:w="381" w:type="dxa"/>
            <w:tcBorders>
              <w:top w:val="nil"/>
              <w:left w:val="nil"/>
              <w:bottom w:val="nil"/>
              <w:right w:val="nil"/>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INT</w:t>
            </w:r>
          </w:p>
        </w:tc>
        <w:tc>
          <w:tcPr>
            <w:tcW w:w="986" w:type="dxa"/>
            <w:tcBorders>
              <w:top w:val="nil"/>
              <w:left w:val="single" w:sz="4" w:space="0" w:color="auto"/>
              <w:bottom w:val="nil"/>
              <w:right w:val="nil"/>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Liška</w:t>
            </w:r>
          </w:p>
        </w:tc>
        <w:tc>
          <w:tcPr>
            <w:tcW w:w="485" w:type="dxa"/>
            <w:tcBorders>
              <w:top w:val="nil"/>
              <w:left w:val="single" w:sz="4" w:space="0" w:color="auto"/>
              <w:bottom w:val="nil"/>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6</w:t>
            </w:r>
          </w:p>
        </w:tc>
        <w:tc>
          <w:tcPr>
            <w:tcW w:w="696" w:type="dxa"/>
            <w:tcBorders>
              <w:top w:val="nil"/>
              <w:left w:val="nil"/>
              <w:bottom w:val="nil"/>
              <w:right w:val="nil"/>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ZRČ</w:t>
            </w:r>
          </w:p>
        </w:tc>
        <w:tc>
          <w:tcPr>
            <w:tcW w:w="889" w:type="dxa"/>
            <w:tcBorders>
              <w:top w:val="single" w:sz="4" w:space="0" w:color="auto"/>
              <w:left w:val="single" w:sz="4" w:space="0" w:color="auto"/>
              <w:bottom w:val="nil"/>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Jezevec</w:t>
            </w:r>
          </w:p>
        </w:tc>
        <w:tc>
          <w:tcPr>
            <w:tcW w:w="485" w:type="dxa"/>
            <w:tcBorders>
              <w:top w:val="nil"/>
              <w:left w:val="nil"/>
              <w:bottom w:val="nil"/>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11</w:t>
            </w:r>
          </w:p>
        </w:tc>
        <w:tc>
          <w:tcPr>
            <w:tcW w:w="696" w:type="dxa"/>
            <w:tcBorders>
              <w:top w:val="nil"/>
              <w:left w:val="nil"/>
              <w:bottom w:val="nil"/>
              <w:right w:val="nil"/>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VOL</w:t>
            </w:r>
          </w:p>
        </w:tc>
        <w:tc>
          <w:tcPr>
            <w:tcW w:w="918" w:type="dxa"/>
            <w:tcBorders>
              <w:top w:val="single" w:sz="4" w:space="0" w:color="auto"/>
              <w:left w:val="single" w:sz="4" w:space="0" w:color="auto"/>
              <w:bottom w:val="nil"/>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Vlk</w:t>
            </w:r>
          </w:p>
        </w:tc>
        <w:tc>
          <w:tcPr>
            <w:tcW w:w="485" w:type="dxa"/>
            <w:tcBorders>
              <w:top w:val="nil"/>
              <w:left w:val="nil"/>
              <w:bottom w:val="nil"/>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16</w:t>
            </w:r>
          </w:p>
        </w:tc>
        <w:tc>
          <w:tcPr>
            <w:tcW w:w="552" w:type="dxa"/>
            <w:tcBorders>
              <w:top w:val="nil"/>
              <w:left w:val="nil"/>
              <w:bottom w:val="nil"/>
              <w:right w:val="nil"/>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SIL</w:t>
            </w:r>
          </w:p>
        </w:tc>
        <w:tc>
          <w:tcPr>
            <w:tcW w:w="907" w:type="dxa"/>
            <w:tcBorders>
              <w:top w:val="single" w:sz="4" w:space="0" w:color="auto"/>
              <w:left w:val="single" w:sz="4" w:space="0" w:color="auto"/>
              <w:bottom w:val="nil"/>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Medvěd</w:t>
            </w:r>
          </w:p>
        </w:tc>
      </w:tr>
      <w:tr w:rsidR="00D57704" w:rsidRPr="00D57704" w:rsidTr="00D57704">
        <w:trPr>
          <w:trHeight w:val="268"/>
          <w:jc w:val="center"/>
        </w:trPr>
        <w:tc>
          <w:tcPr>
            <w:tcW w:w="485" w:type="dxa"/>
            <w:tcBorders>
              <w:top w:val="nil"/>
              <w:left w:val="single" w:sz="4" w:space="0" w:color="auto"/>
              <w:bottom w:val="nil"/>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2</w:t>
            </w:r>
          </w:p>
        </w:tc>
        <w:tc>
          <w:tcPr>
            <w:tcW w:w="381" w:type="dxa"/>
            <w:tcBorders>
              <w:top w:val="nil"/>
              <w:left w:val="nil"/>
              <w:bottom w:val="nil"/>
              <w:right w:val="nil"/>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VOL</w:t>
            </w:r>
          </w:p>
        </w:tc>
        <w:tc>
          <w:tcPr>
            <w:tcW w:w="986" w:type="dxa"/>
            <w:tcBorders>
              <w:top w:val="nil"/>
              <w:left w:val="single" w:sz="4" w:space="0" w:color="auto"/>
              <w:bottom w:val="nil"/>
              <w:right w:val="nil"/>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Buvol</w:t>
            </w:r>
          </w:p>
        </w:tc>
        <w:tc>
          <w:tcPr>
            <w:tcW w:w="485" w:type="dxa"/>
            <w:tcBorders>
              <w:top w:val="nil"/>
              <w:left w:val="single" w:sz="4" w:space="0" w:color="auto"/>
              <w:bottom w:val="nil"/>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7</w:t>
            </w:r>
          </w:p>
        </w:tc>
        <w:tc>
          <w:tcPr>
            <w:tcW w:w="696" w:type="dxa"/>
            <w:tcBorders>
              <w:top w:val="nil"/>
              <w:left w:val="nil"/>
              <w:bottom w:val="nil"/>
              <w:right w:val="nil"/>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CHAR</w:t>
            </w:r>
          </w:p>
        </w:tc>
        <w:tc>
          <w:tcPr>
            <w:tcW w:w="889" w:type="dxa"/>
            <w:tcBorders>
              <w:top w:val="nil"/>
              <w:left w:val="single" w:sz="4" w:space="0" w:color="auto"/>
              <w:bottom w:val="nil"/>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Kůň</w:t>
            </w:r>
          </w:p>
        </w:tc>
        <w:tc>
          <w:tcPr>
            <w:tcW w:w="485" w:type="dxa"/>
            <w:tcBorders>
              <w:top w:val="nil"/>
              <w:left w:val="nil"/>
              <w:bottom w:val="nil"/>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12</w:t>
            </w:r>
          </w:p>
        </w:tc>
        <w:tc>
          <w:tcPr>
            <w:tcW w:w="696" w:type="dxa"/>
            <w:tcBorders>
              <w:top w:val="nil"/>
              <w:left w:val="nil"/>
              <w:bottom w:val="nil"/>
              <w:right w:val="nil"/>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OBR</w:t>
            </w:r>
          </w:p>
        </w:tc>
        <w:tc>
          <w:tcPr>
            <w:tcW w:w="918" w:type="dxa"/>
            <w:tcBorders>
              <w:top w:val="nil"/>
              <w:left w:val="single" w:sz="4" w:space="0" w:color="auto"/>
              <w:bottom w:val="nil"/>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Jelen</w:t>
            </w:r>
          </w:p>
        </w:tc>
        <w:tc>
          <w:tcPr>
            <w:tcW w:w="485" w:type="dxa"/>
            <w:tcBorders>
              <w:top w:val="nil"/>
              <w:left w:val="nil"/>
              <w:bottom w:val="nil"/>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17</w:t>
            </w:r>
          </w:p>
        </w:tc>
        <w:tc>
          <w:tcPr>
            <w:tcW w:w="552" w:type="dxa"/>
            <w:tcBorders>
              <w:top w:val="nil"/>
              <w:left w:val="nil"/>
              <w:bottom w:val="nil"/>
              <w:right w:val="nil"/>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CHAR</w:t>
            </w:r>
          </w:p>
        </w:tc>
        <w:tc>
          <w:tcPr>
            <w:tcW w:w="907" w:type="dxa"/>
            <w:tcBorders>
              <w:top w:val="nil"/>
              <w:left w:val="single" w:sz="4" w:space="0" w:color="auto"/>
              <w:bottom w:val="nil"/>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Los</w:t>
            </w:r>
          </w:p>
        </w:tc>
      </w:tr>
      <w:tr w:rsidR="00D57704" w:rsidRPr="00D57704" w:rsidTr="00D57704">
        <w:trPr>
          <w:trHeight w:val="268"/>
          <w:jc w:val="center"/>
        </w:trPr>
        <w:tc>
          <w:tcPr>
            <w:tcW w:w="485" w:type="dxa"/>
            <w:tcBorders>
              <w:top w:val="nil"/>
              <w:left w:val="single" w:sz="4" w:space="0" w:color="auto"/>
              <w:bottom w:val="nil"/>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3</w:t>
            </w:r>
          </w:p>
        </w:tc>
        <w:tc>
          <w:tcPr>
            <w:tcW w:w="381" w:type="dxa"/>
            <w:tcBorders>
              <w:top w:val="nil"/>
              <w:left w:val="nil"/>
              <w:bottom w:val="nil"/>
              <w:right w:val="nil"/>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INT</w:t>
            </w:r>
          </w:p>
        </w:tc>
        <w:tc>
          <w:tcPr>
            <w:tcW w:w="986" w:type="dxa"/>
            <w:tcBorders>
              <w:top w:val="nil"/>
              <w:left w:val="single" w:sz="4" w:space="0" w:color="auto"/>
              <w:bottom w:val="nil"/>
              <w:right w:val="nil"/>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Havran</w:t>
            </w:r>
          </w:p>
        </w:tc>
        <w:tc>
          <w:tcPr>
            <w:tcW w:w="485" w:type="dxa"/>
            <w:tcBorders>
              <w:top w:val="nil"/>
              <w:left w:val="single" w:sz="4" w:space="0" w:color="auto"/>
              <w:bottom w:val="nil"/>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8</w:t>
            </w:r>
          </w:p>
        </w:tc>
        <w:tc>
          <w:tcPr>
            <w:tcW w:w="696" w:type="dxa"/>
            <w:tcBorders>
              <w:top w:val="nil"/>
              <w:left w:val="nil"/>
              <w:bottom w:val="nil"/>
              <w:right w:val="nil"/>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CHAR</w:t>
            </w:r>
          </w:p>
        </w:tc>
        <w:tc>
          <w:tcPr>
            <w:tcW w:w="889" w:type="dxa"/>
            <w:tcBorders>
              <w:top w:val="nil"/>
              <w:left w:val="single" w:sz="4" w:space="0" w:color="auto"/>
              <w:bottom w:val="nil"/>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Sokol</w:t>
            </w:r>
          </w:p>
        </w:tc>
        <w:tc>
          <w:tcPr>
            <w:tcW w:w="485" w:type="dxa"/>
            <w:tcBorders>
              <w:top w:val="nil"/>
              <w:left w:val="nil"/>
              <w:bottom w:val="nil"/>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13</w:t>
            </w:r>
          </w:p>
        </w:tc>
        <w:tc>
          <w:tcPr>
            <w:tcW w:w="696" w:type="dxa"/>
            <w:tcBorders>
              <w:top w:val="nil"/>
              <w:left w:val="nil"/>
              <w:bottom w:val="nil"/>
              <w:right w:val="nil"/>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INT</w:t>
            </w:r>
          </w:p>
        </w:tc>
        <w:tc>
          <w:tcPr>
            <w:tcW w:w="918" w:type="dxa"/>
            <w:tcBorders>
              <w:top w:val="nil"/>
              <w:left w:val="single" w:sz="4" w:space="0" w:color="auto"/>
              <w:bottom w:val="nil"/>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Sova</w:t>
            </w:r>
          </w:p>
        </w:tc>
        <w:tc>
          <w:tcPr>
            <w:tcW w:w="485" w:type="dxa"/>
            <w:tcBorders>
              <w:top w:val="nil"/>
              <w:left w:val="nil"/>
              <w:bottom w:val="nil"/>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18</w:t>
            </w:r>
          </w:p>
        </w:tc>
        <w:tc>
          <w:tcPr>
            <w:tcW w:w="552" w:type="dxa"/>
            <w:tcBorders>
              <w:top w:val="nil"/>
              <w:left w:val="nil"/>
              <w:bottom w:val="nil"/>
              <w:right w:val="nil"/>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ZRČ</w:t>
            </w:r>
          </w:p>
        </w:tc>
        <w:tc>
          <w:tcPr>
            <w:tcW w:w="907" w:type="dxa"/>
            <w:tcBorders>
              <w:top w:val="nil"/>
              <w:left w:val="single" w:sz="4" w:space="0" w:color="auto"/>
              <w:bottom w:val="nil"/>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Orel</w:t>
            </w:r>
          </w:p>
        </w:tc>
      </w:tr>
      <w:tr w:rsidR="00D57704" w:rsidRPr="00D57704" w:rsidTr="00D57704">
        <w:trPr>
          <w:trHeight w:val="268"/>
          <w:jc w:val="center"/>
        </w:trPr>
        <w:tc>
          <w:tcPr>
            <w:tcW w:w="485" w:type="dxa"/>
            <w:tcBorders>
              <w:top w:val="nil"/>
              <w:left w:val="single" w:sz="4" w:space="0" w:color="auto"/>
              <w:bottom w:val="nil"/>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4</w:t>
            </w:r>
          </w:p>
        </w:tc>
        <w:tc>
          <w:tcPr>
            <w:tcW w:w="381" w:type="dxa"/>
            <w:tcBorders>
              <w:top w:val="nil"/>
              <w:left w:val="nil"/>
              <w:bottom w:val="nil"/>
              <w:right w:val="nil"/>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OBR</w:t>
            </w:r>
          </w:p>
        </w:tc>
        <w:tc>
          <w:tcPr>
            <w:tcW w:w="986" w:type="dxa"/>
            <w:tcBorders>
              <w:top w:val="nil"/>
              <w:left w:val="single" w:sz="4" w:space="0" w:color="auto"/>
              <w:bottom w:val="nil"/>
              <w:right w:val="nil"/>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Krajta</w:t>
            </w:r>
          </w:p>
        </w:tc>
        <w:tc>
          <w:tcPr>
            <w:tcW w:w="485" w:type="dxa"/>
            <w:tcBorders>
              <w:top w:val="nil"/>
              <w:left w:val="single" w:sz="4" w:space="0" w:color="auto"/>
              <w:bottom w:val="nil"/>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9</w:t>
            </w:r>
          </w:p>
        </w:tc>
        <w:tc>
          <w:tcPr>
            <w:tcW w:w="696" w:type="dxa"/>
            <w:tcBorders>
              <w:top w:val="nil"/>
              <w:left w:val="nil"/>
              <w:bottom w:val="nil"/>
              <w:right w:val="nil"/>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VOL</w:t>
            </w:r>
          </w:p>
        </w:tc>
        <w:tc>
          <w:tcPr>
            <w:tcW w:w="889" w:type="dxa"/>
            <w:tcBorders>
              <w:top w:val="nil"/>
              <w:left w:val="single" w:sz="4" w:space="0" w:color="auto"/>
              <w:bottom w:val="nil"/>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Kanec</w:t>
            </w:r>
          </w:p>
        </w:tc>
        <w:tc>
          <w:tcPr>
            <w:tcW w:w="485" w:type="dxa"/>
            <w:tcBorders>
              <w:top w:val="nil"/>
              <w:left w:val="nil"/>
              <w:bottom w:val="nil"/>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14</w:t>
            </w:r>
          </w:p>
        </w:tc>
        <w:tc>
          <w:tcPr>
            <w:tcW w:w="696" w:type="dxa"/>
            <w:tcBorders>
              <w:top w:val="nil"/>
              <w:left w:val="nil"/>
              <w:bottom w:val="nil"/>
              <w:right w:val="nil"/>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VOL</w:t>
            </w:r>
          </w:p>
        </w:tc>
        <w:tc>
          <w:tcPr>
            <w:tcW w:w="918" w:type="dxa"/>
            <w:tcBorders>
              <w:top w:val="nil"/>
              <w:left w:val="single" w:sz="4" w:space="0" w:color="auto"/>
              <w:bottom w:val="nil"/>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Kudlanka</w:t>
            </w:r>
          </w:p>
        </w:tc>
        <w:tc>
          <w:tcPr>
            <w:tcW w:w="485" w:type="dxa"/>
            <w:tcBorders>
              <w:top w:val="nil"/>
              <w:left w:val="nil"/>
              <w:bottom w:val="nil"/>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19</w:t>
            </w:r>
          </w:p>
        </w:tc>
        <w:tc>
          <w:tcPr>
            <w:tcW w:w="552" w:type="dxa"/>
            <w:tcBorders>
              <w:top w:val="nil"/>
              <w:left w:val="nil"/>
              <w:bottom w:val="nil"/>
              <w:right w:val="nil"/>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INT</w:t>
            </w:r>
          </w:p>
        </w:tc>
        <w:tc>
          <w:tcPr>
            <w:tcW w:w="907" w:type="dxa"/>
            <w:tcBorders>
              <w:top w:val="nil"/>
              <w:left w:val="single" w:sz="4" w:space="0" w:color="auto"/>
              <w:bottom w:val="nil"/>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Krokodýl</w:t>
            </w:r>
          </w:p>
        </w:tc>
      </w:tr>
      <w:tr w:rsidR="00D57704" w:rsidRPr="00D57704" w:rsidTr="00D57704">
        <w:trPr>
          <w:trHeight w:val="268"/>
          <w:jc w:val="center"/>
        </w:trPr>
        <w:tc>
          <w:tcPr>
            <w:tcW w:w="485"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5</w:t>
            </w:r>
          </w:p>
        </w:tc>
        <w:tc>
          <w:tcPr>
            <w:tcW w:w="381" w:type="dxa"/>
            <w:tcBorders>
              <w:top w:val="nil"/>
              <w:left w:val="nil"/>
              <w:bottom w:val="single" w:sz="4" w:space="0" w:color="auto"/>
              <w:right w:val="nil"/>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ZRČ</w:t>
            </w:r>
          </w:p>
        </w:tc>
        <w:tc>
          <w:tcPr>
            <w:tcW w:w="986" w:type="dxa"/>
            <w:tcBorders>
              <w:top w:val="nil"/>
              <w:left w:val="single" w:sz="4" w:space="0" w:color="auto"/>
              <w:bottom w:val="single" w:sz="4" w:space="0" w:color="auto"/>
              <w:right w:val="nil"/>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Rys</w:t>
            </w:r>
          </w:p>
        </w:tc>
        <w:tc>
          <w:tcPr>
            <w:tcW w:w="485"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10</w:t>
            </w:r>
          </w:p>
        </w:tc>
        <w:tc>
          <w:tcPr>
            <w:tcW w:w="696" w:type="dxa"/>
            <w:tcBorders>
              <w:top w:val="nil"/>
              <w:left w:val="nil"/>
              <w:bottom w:val="single" w:sz="4" w:space="0" w:color="auto"/>
              <w:right w:val="nil"/>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OBR</w:t>
            </w:r>
          </w:p>
        </w:tc>
        <w:tc>
          <w:tcPr>
            <w:tcW w:w="889"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Panter</w:t>
            </w:r>
          </w:p>
        </w:tc>
        <w:tc>
          <w:tcPr>
            <w:tcW w:w="485"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15</w:t>
            </w:r>
          </w:p>
        </w:tc>
        <w:tc>
          <w:tcPr>
            <w:tcW w:w="696" w:type="dxa"/>
            <w:tcBorders>
              <w:top w:val="nil"/>
              <w:left w:val="nil"/>
              <w:bottom w:val="single" w:sz="4" w:space="0" w:color="auto"/>
              <w:right w:val="nil"/>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SIL</w:t>
            </w:r>
          </w:p>
        </w:tc>
        <w:tc>
          <w:tcPr>
            <w:tcW w:w="918"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Tygr</w:t>
            </w:r>
          </w:p>
        </w:tc>
        <w:tc>
          <w:tcPr>
            <w:tcW w:w="485"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20</w:t>
            </w:r>
          </w:p>
        </w:tc>
        <w:tc>
          <w:tcPr>
            <w:tcW w:w="552" w:type="dxa"/>
            <w:tcBorders>
              <w:top w:val="nil"/>
              <w:left w:val="nil"/>
              <w:bottom w:val="single" w:sz="4" w:space="0" w:color="auto"/>
              <w:right w:val="nil"/>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SIL</w:t>
            </w:r>
          </w:p>
        </w:tc>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Lev</w:t>
            </w:r>
          </w:p>
        </w:tc>
      </w:tr>
    </w:tbl>
    <w:p w:rsidR="00D57704" w:rsidRPr="00D57704" w:rsidRDefault="00D57704" w:rsidP="00D57704">
      <w:pPr>
        <w:widowControl w:val="0"/>
        <w:spacing w:line="240" w:lineRule="auto"/>
        <w:ind w:left="142" w:hanging="142"/>
        <w:rPr>
          <w:rFonts w:eastAsia="Arial"/>
        </w:rPr>
      </w:pPr>
      <w:r w:rsidRPr="00D57704">
        <w:rPr>
          <w:rFonts w:eastAsia="Arial"/>
        </w:rPr>
        <w:t xml:space="preserve">S totemem pak souvisí níže uvedené dílčí schopnosti, které se postava učí postupně, jak se zlepšuje její schopnost práce s totemem. </w:t>
      </w:r>
    </w:p>
    <w:p w:rsidR="00D57704" w:rsidRPr="00D57704" w:rsidRDefault="00D57704" w:rsidP="00D57704">
      <w:pPr>
        <w:widowControl w:val="0"/>
        <w:spacing w:line="240" w:lineRule="auto"/>
        <w:ind w:left="142" w:hanging="142"/>
        <w:rPr>
          <w:rFonts w:eastAsia="Arial"/>
        </w:rPr>
      </w:pPr>
    </w:p>
    <w:tbl>
      <w:tblPr>
        <w:tblW w:w="2569" w:type="dxa"/>
        <w:jc w:val="center"/>
        <w:tblCellMar>
          <w:left w:w="70" w:type="dxa"/>
          <w:right w:w="70" w:type="dxa"/>
        </w:tblCellMar>
        <w:tblLook w:val="04A0" w:firstRow="1" w:lastRow="0" w:firstColumn="1" w:lastColumn="0" w:noHBand="0" w:noVBand="1"/>
      </w:tblPr>
      <w:tblGrid>
        <w:gridCol w:w="866"/>
        <w:gridCol w:w="1703"/>
      </w:tblGrid>
      <w:tr w:rsidR="00D57704" w:rsidRPr="00D57704" w:rsidTr="00D57704">
        <w:trPr>
          <w:trHeight w:val="260"/>
          <w:jc w:val="center"/>
        </w:trPr>
        <w:tc>
          <w:tcPr>
            <w:tcW w:w="866"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Stupeň</w:t>
            </w:r>
          </w:p>
        </w:tc>
        <w:tc>
          <w:tcPr>
            <w:tcW w:w="1703" w:type="dxa"/>
            <w:tcBorders>
              <w:top w:val="single" w:sz="4" w:space="0" w:color="auto"/>
              <w:left w:val="nil"/>
              <w:bottom w:val="single" w:sz="4" w:space="0" w:color="auto"/>
              <w:right w:val="single" w:sz="4" w:space="0" w:color="auto"/>
            </w:tcBorders>
            <w:shd w:val="clear" w:color="000000" w:fill="C2D69A"/>
            <w:vAlign w:val="center"/>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Výhoda totemu</w:t>
            </w:r>
          </w:p>
        </w:tc>
      </w:tr>
      <w:tr w:rsidR="00D57704" w:rsidRPr="00D57704" w:rsidTr="00D57704">
        <w:trPr>
          <w:trHeight w:val="260"/>
          <w:jc w:val="center"/>
        </w:trPr>
        <w:tc>
          <w:tcPr>
            <w:tcW w:w="866"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I</w:t>
            </w:r>
          </w:p>
        </w:tc>
        <w:tc>
          <w:tcPr>
            <w:tcW w:w="1703"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Moc totemu</w:t>
            </w:r>
          </w:p>
        </w:tc>
      </w:tr>
      <w:tr w:rsidR="00D57704" w:rsidRPr="00D57704" w:rsidTr="00D57704">
        <w:trPr>
          <w:trHeight w:val="260"/>
          <w:jc w:val="center"/>
        </w:trPr>
        <w:tc>
          <w:tcPr>
            <w:tcW w:w="866"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II</w:t>
            </w:r>
          </w:p>
        </w:tc>
        <w:tc>
          <w:tcPr>
            <w:tcW w:w="1703"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Přízeň totemu</w:t>
            </w:r>
          </w:p>
        </w:tc>
      </w:tr>
      <w:tr w:rsidR="00D57704" w:rsidRPr="00D57704" w:rsidTr="00D57704">
        <w:trPr>
          <w:trHeight w:val="260"/>
          <w:jc w:val="center"/>
        </w:trPr>
        <w:tc>
          <w:tcPr>
            <w:tcW w:w="866"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III</w:t>
            </w:r>
          </w:p>
        </w:tc>
        <w:tc>
          <w:tcPr>
            <w:tcW w:w="1703"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Prostoupení</w:t>
            </w:r>
          </w:p>
        </w:tc>
      </w:tr>
      <w:tr w:rsidR="00D57704" w:rsidRPr="00D57704" w:rsidTr="00D57704">
        <w:trPr>
          <w:trHeight w:val="260"/>
          <w:jc w:val="center"/>
        </w:trPr>
        <w:tc>
          <w:tcPr>
            <w:tcW w:w="866"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IV</w:t>
            </w:r>
          </w:p>
        </w:tc>
        <w:tc>
          <w:tcPr>
            <w:tcW w:w="1703"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Ochrana totemu</w:t>
            </w:r>
          </w:p>
        </w:tc>
      </w:tr>
      <w:tr w:rsidR="00D57704" w:rsidRPr="00D57704" w:rsidTr="00D57704">
        <w:trPr>
          <w:trHeight w:val="260"/>
          <w:jc w:val="center"/>
        </w:trPr>
        <w:tc>
          <w:tcPr>
            <w:tcW w:w="866"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V</w:t>
            </w:r>
          </w:p>
        </w:tc>
        <w:tc>
          <w:tcPr>
            <w:tcW w:w="1703"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Zloba totemu</w:t>
            </w:r>
          </w:p>
        </w:tc>
      </w:tr>
      <w:tr w:rsidR="00D57704" w:rsidRPr="00D57704" w:rsidTr="00D57704">
        <w:trPr>
          <w:trHeight w:val="260"/>
          <w:jc w:val="center"/>
        </w:trPr>
        <w:tc>
          <w:tcPr>
            <w:tcW w:w="866"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VI</w:t>
            </w:r>
          </w:p>
        </w:tc>
        <w:tc>
          <w:tcPr>
            <w:tcW w:w="1703"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Pomsta totemu</w:t>
            </w:r>
          </w:p>
        </w:tc>
      </w:tr>
    </w:tbl>
    <w:p w:rsidR="00D57704" w:rsidRPr="00D57704" w:rsidRDefault="00D57704" w:rsidP="00D57704">
      <w:pPr>
        <w:widowControl w:val="0"/>
        <w:spacing w:line="240" w:lineRule="auto"/>
        <w:ind w:left="142" w:hanging="142"/>
        <w:rPr>
          <w:rFonts w:eastAsia="Arial"/>
        </w:rPr>
      </w:pPr>
      <w:r w:rsidRPr="00D57704">
        <w:rPr>
          <w:rFonts w:eastAsia="Arial"/>
          <w:b/>
        </w:rPr>
        <w:t>Moc totemu</w:t>
      </w:r>
      <w:r w:rsidRPr="00D57704">
        <w:rPr>
          <w:rFonts w:eastAsia="Arial"/>
        </w:rPr>
        <w:t xml:space="preserve"> – postava si může (ale musí to říct předem) 1x za den přičíst bonus +1 k hodu na dovednost, která vychází z vlastnosti zaštítěné patronem, nebo k jinému hodu 3k6, kde tuto vlastnost uplatňuje. </w:t>
      </w:r>
    </w:p>
    <w:p w:rsidR="00D57704" w:rsidRPr="00D57704" w:rsidRDefault="00D57704" w:rsidP="00D57704">
      <w:pPr>
        <w:widowControl w:val="0"/>
        <w:spacing w:line="240" w:lineRule="auto"/>
        <w:ind w:left="142" w:hanging="142"/>
        <w:rPr>
          <w:rFonts w:eastAsia="Arial"/>
        </w:rPr>
      </w:pPr>
      <w:r w:rsidRPr="00D57704">
        <w:rPr>
          <w:rFonts w:eastAsia="Times New Roman"/>
          <w:b/>
        </w:rPr>
        <w:t xml:space="preserve">Přízeň totemu </w:t>
      </w:r>
      <w:r w:rsidRPr="00D57704">
        <w:rPr>
          <w:rFonts w:eastAsia="Times New Roman"/>
        </w:rPr>
        <w:t xml:space="preserve">- </w:t>
      </w:r>
      <w:r w:rsidRPr="00D57704">
        <w:rPr>
          <w:rFonts w:eastAsia="Arial"/>
        </w:rPr>
        <w:t xml:space="preserve"> 1x za sezení si postava může (ale musí to oznámit předem) na jeden libovolný hod (proti pasti,  na obranu, na dovednost...) hodit 2x a vybrat si lepší z obou hodů. (Lze kombinovat s Mocí totemu)</w:t>
      </w:r>
    </w:p>
    <w:p w:rsidR="00D57704" w:rsidRPr="00D57704" w:rsidRDefault="00D57704" w:rsidP="00D57704">
      <w:pPr>
        <w:widowControl w:val="0"/>
        <w:spacing w:line="240" w:lineRule="auto"/>
        <w:ind w:left="142" w:hanging="142"/>
        <w:rPr>
          <w:rFonts w:eastAsia="Arial"/>
        </w:rPr>
      </w:pPr>
      <w:r w:rsidRPr="00D57704">
        <w:rPr>
          <w:rFonts w:eastAsia="Arial"/>
          <w:b/>
        </w:rPr>
        <w:t xml:space="preserve">Prostoupení </w:t>
      </w:r>
      <w:r w:rsidRPr="00D57704">
        <w:rPr>
          <w:rFonts w:eastAsia="Arial"/>
        </w:rPr>
        <w:t xml:space="preserve">– 1x za sezení se může postava nechat, během 3 kol soustředění, prostoupit mocí totemu a na dobu 1 směny si zvýšit (na všechny hody) bonus za vlastnosti, kterou její totem zaštiťuje o 1. (Lze kombinovat s Mocí totemu i s Přízní totemu) </w:t>
      </w:r>
    </w:p>
    <w:p w:rsidR="00D57704" w:rsidRPr="00D57704" w:rsidRDefault="00D57704" w:rsidP="00D57704">
      <w:pPr>
        <w:widowControl w:val="0"/>
        <w:spacing w:line="240" w:lineRule="auto"/>
        <w:ind w:left="142" w:hanging="142"/>
        <w:rPr>
          <w:rFonts w:eastAsia="Arial"/>
        </w:rPr>
      </w:pPr>
      <w:r w:rsidRPr="00D57704">
        <w:rPr>
          <w:rFonts w:eastAsia="Arial"/>
          <w:b/>
        </w:rPr>
        <w:t xml:space="preserve">Ochrana totemu </w:t>
      </w:r>
      <w:r w:rsidRPr="00D57704">
        <w:rPr>
          <w:rFonts w:eastAsia="Arial"/>
        </w:rPr>
        <w:t xml:space="preserve">- 1x za den si může vyžádat ochranu svého totemu a při boji zvýšit na 2 kola (probíhá ještě před hodem na INI) svoji obranu (OČ, OU) o svůj bonus za vůli (VOL). </w:t>
      </w:r>
    </w:p>
    <w:p w:rsidR="00D57704" w:rsidRPr="00D57704" w:rsidRDefault="00D57704" w:rsidP="00D57704">
      <w:pPr>
        <w:widowControl w:val="0"/>
        <w:spacing w:line="240" w:lineRule="auto"/>
        <w:ind w:left="142" w:hanging="142"/>
        <w:rPr>
          <w:rFonts w:eastAsia="Arial"/>
        </w:rPr>
      </w:pPr>
      <w:r w:rsidRPr="00D57704">
        <w:rPr>
          <w:rFonts w:eastAsia="Arial"/>
          <w:b/>
        </w:rPr>
        <w:t xml:space="preserve">Zloba totemu </w:t>
      </w:r>
      <w:r w:rsidRPr="00D57704">
        <w:rPr>
          <w:rFonts w:eastAsia="Arial"/>
        </w:rPr>
        <w:t xml:space="preserve">- 1x za den může probudit zlobu svého totemu a při boji zvýšit na 2 kola svůj útok (jak UČ, tak ZZ) o svůj bonus za vůli (VOL). (V kolech, kdy naslouchá zlobě totemu, nemůže využívat bonusy od jiných postav (barda, válečníka,…). </w:t>
      </w:r>
    </w:p>
    <w:p w:rsidR="00D57704" w:rsidRPr="00D57704" w:rsidRDefault="00D57704" w:rsidP="00D57704">
      <w:pPr>
        <w:widowControl w:val="0"/>
        <w:spacing w:line="240" w:lineRule="auto"/>
        <w:ind w:left="142" w:hanging="142"/>
        <w:rPr>
          <w:rFonts w:eastAsia="Arial"/>
        </w:rPr>
      </w:pPr>
      <w:r w:rsidRPr="00D57704">
        <w:rPr>
          <w:rFonts w:eastAsia="Arial"/>
          <w:b/>
        </w:rPr>
        <w:t>Pomsta totemu</w:t>
      </w:r>
      <w:r w:rsidRPr="00D57704">
        <w:rPr>
          <w:rFonts w:eastAsia="Arial"/>
        </w:rPr>
        <w:t xml:space="preserve"> – jestliže je postava zabita, její totemové zvíře si zapamatuje podobu toho, kdo ji zabil. Všechna zvířata tohoto druhu  budou na pachatele útočit od pohledu a s bonusem +3 k bojovnosti. Toto prokletí trvá tolik let, kolik byl bonus postavy za úroveň.</w:t>
      </w:r>
    </w:p>
    <w:p w:rsidR="00D57704" w:rsidRPr="00D57704" w:rsidRDefault="00D57704" w:rsidP="00D57704">
      <w:pPr>
        <w:widowControl w:val="0"/>
        <w:spacing w:line="240" w:lineRule="auto"/>
        <w:ind w:left="142" w:hanging="142"/>
        <w:rPr>
          <w:rFonts w:eastAsia="Arial"/>
        </w:rPr>
      </w:pPr>
    </w:p>
    <w:p w:rsidR="00D57704" w:rsidRPr="00D57704" w:rsidRDefault="00D57704" w:rsidP="00D57704">
      <w:pPr>
        <w:widowControl w:val="0"/>
        <w:spacing w:line="240" w:lineRule="auto"/>
        <w:ind w:left="142" w:hanging="142"/>
        <w:jc w:val="center"/>
        <w:rPr>
          <w:rFonts w:eastAsia="Arial"/>
          <w:u w:val="single"/>
        </w:rPr>
      </w:pPr>
      <w:r w:rsidRPr="00D57704">
        <w:rPr>
          <w:rFonts w:eastAsia="Arial"/>
          <w:b/>
        </w:rPr>
        <w:t xml:space="preserve">- </w:t>
      </w:r>
      <w:hyperlink w:anchor="Seznam" w:history="1">
        <w:r w:rsidRPr="00D57704">
          <w:rPr>
            <w:rFonts w:eastAsia="Arial"/>
            <w:b/>
            <w:color w:val="0000FF"/>
            <w:u w:val="single"/>
          </w:rPr>
          <w:t>Zpět</w:t>
        </w:r>
      </w:hyperlink>
      <w:r w:rsidRPr="00D57704">
        <w:rPr>
          <w:rFonts w:eastAsia="Arial"/>
          <w:b/>
        </w:rPr>
        <w:t xml:space="preserve"> -</w:t>
      </w:r>
    </w:p>
    <w:p w:rsidR="00D57704" w:rsidRPr="00D57704" w:rsidRDefault="00D57704" w:rsidP="00D57704">
      <w:pPr>
        <w:widowControl w:val="0"/>
        <w:spacing w:line="240" w:lineRule="auto"/>
        <w:ind w:left="142" w:hanging="142"/>
        <w:rPr>
          <w:rFonts w:eastAsia="Arial"/>
        </w:rPr>
      </w:pPr>
    </w:p>
    <w:p w:rsidR="00D57704" w:rsidRPr="00D57704" w:rsidRDefault="00D57704" w:rsidP="00D57704">
      <w:pPr>
        <w:widowControl w:val="0"/>
        <w:spacing w:line="240" w:lineRule="auto"/>
        <w:ind w:left="142" w:hanging="142"/>
        <w:rPr>
          <w:rFonts w:eastAsia="Arial"/>
        </w:rPr>
      </w:pPr>
      <w:r w:rsidRPr="00D57704">
        <w:rPr>
          <w:rFonts w:eastAsia="Arial"/>
          <w:u w:val="single"/>
        </w:rPr>
        <w:t xml:space="preserve">Schopnost: </w:t>
      </w:r>
      <w:bookmarkStart w:id="32" w:name="Vymitani_demonu"/>
      <w:r w:rsidRPr="00D57704">
        <w:rPr>
          <w:rFonts w:eastAsia="Arial"/>
          <w:b/>
          <w:sz w:val="24"/>
        </w:rPr>
        <w:t>Vymítání démonů</w:t>
      </w:r>
      <w:bookmarkEnd w:id="32"/>
      <w:r w:rsidRPr="00D57704">
        <w:rPr>
          <w:rFonts w:eastAsia="Arial"/>
          <w:b/>
          <w:sz w:val="24"/>
        </w:rPr>
        <w:tab/>
      </w:r>
      <w:r w:rsidRPr="00D57704">
        <w:rPr>
          <w:rFonts w:eastAsia="Arial"/>
          <w:b/>
          <w:sz w:val="24"/>
        </w:rPr>
        <w:tab/>
      </w:r>
      <w:r w:rsidRPr="00D57704">
        <w:rPr>
          <w:rFonts w:eastAsia="Arial"/>
          <w:b/>
          <w:sz w:val="24"/>
        </w:rPr>
        <w:tab/>
      </w:r>
      <w:r w:rsidRPr="00D57704">
        <w:rPr>
          <w:rFonts w:eastAsia="Arial"/>
          <w:u w:val="single"/>
        </w:rPr>
        <w:t>Kategorie:</w:t>
      </w:r>
      <w:r w:rsidRPr="00D57704">
        <w:rPr>
          <w:rFonts w:eastAsia="Arial"/>
        </w:rPr>
        <w:t xml:space="preserve"> </w:t>
      </w:r>
      <w:r w:rsidRPr="00D57704">
        <w:rPr>
          <w:rFonts w:eastAsia="Arial"/>
          <w:b/>
          <w:color w:val="FFC000"/>
        </w:rPr>
        <w:t>sdílená</w:t>
      </w:r>
    </w:p>
    <w:p w:rsidR="00D57704" w:rsidRPr="00D57704" w:rsidRDefault="00D57704" w:rsidP="00D57704">
      <w:pPr>
        <w:widowControl w:val="0"/>
        <w:spacing w:line="240" w:lineRule="auto"/>
        <w:ind w:left="142" w:hanging="142"/>
        <w:rPr>
          <w:rFonts w:eastAsia="Arial"/>
        </w:rPr>
      </w:pPr>
      <w:r w:rsidRPr="00D57704">
        <w:rPr>
          <w:rFonts w:eastAsia="Arial"/>
          <w:u w:val="single"/>
          <w:lang w:eastAsia="cs-CZ"/>
        </w:rPr>
        <w:drawing>
          <wp:anchor distT="0" distB="0" distL="114300" distR="114300" simplePos="0" relativeHeight="251720704" behindDoc="0" locked="0" layoutInCell="1" allowOverlap="1" wp14:anchorId="5871488C" wp14:editId="0CF8FB6E">
            <wp:simplePos x="0" y="0"/>
            <wp:positionH relativeFrom="margin">
              <wp:posOffset>101600</wp:posOffset>
            </wp:positionH>
            <wp:positionV relativeFrom="paragraph">
              <wp:posOffset>76412</wp:posOffset>
            </wp:positionV>
            <wp:extent cx="284400" cy="280800"/>
            <wp:effectExtent l="0" t="0" r="0" b="0"/>
            <wp:wrapSquare wrapText="bothSides"/>
            <wp:docPr id="60" name="Obráze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D57704">
        <w:rPr>
          <w:rFonts w:eastAsia="Arial"/>
          <w:u w:val="single"/>
        </w:rPr>
        <w:t>Zařazení</w:t>
      </w:r>
      <w:r w:rsidRPr="00D57704">
        <w:rPr>
          <w:rFonts w:eastAsia="Arial"/>
        </w:rPr>
        <w:t xml:space="preserve">:  nebojová </w:t>
      </w:r>
      <w:r w:rsidRPr="00D57704">
        <w:rPr>
          <w:rFonts w:eastAsia="Arial"/>
        </w:rPr>
        <w:tab/>
      </w:r>
      <w:r w:rsidRPr="00D57704">
        <w:rPr>
          <w:rFonts w:eastAsia="Arial"/>
        </w:rPr>
        <w:tab/>
      </w:r>
      <w:r w:rsidRPr="00D57704">
        <w:rPr>
          <w:rFonts w:eastAsia="Arial"/>
          <w:u w:val="single"/>
        </w:rPr>
        <w:t>Dostupnost</w:t>
      </w:r>
      <w:r w:rsidRPr="00D57704">
        <w:rPr>
          <w:rFonts w:eastAsia="Arial"/>
        </w:rPr>
        <w:t xml:space="preserve">: </w:t>
      </w:r>
      <w:r w:rsidRPr="00D57704">
        <w:rPr>
          <w:rFonts w:eastAsia="Arial"/>
          <w:b/>
          <w:highlight w:val="yellow"/>
        </w:rPr>
        <w:t>hrdinská</w:t>
      </w:r>
      <w:r w:rsidRPr="00D57704">
        <w:rPr>
          <w:rFonts w:eastAsia="Arial"/>
        </w:rPr>
        <w:t xml:space="preserve"> (11.-15. úr.) </w:t>
      </w:r>
      <w:r w:rsidRPr="00D57704">
        <w:rPr>
          <w:rFonts w:eastAsia="Arial"/>
        </w:rPr>
        <w:tab/>
      </w:r>
      <w:r w:rsidRPr="00D57704">
        <w:rPr>
          <w:rFonts w:eastAsia="Arial"/>
          <w:u w:val="single"/>
        </w:rPr>
        <w:t>Počet stupňů:</w:t>
      </w:r>
      <w:r w:rsidRPr="00D57704">
        <w:rPr>
          <w:rFonts w:eastAsia="Arial"/>
        </w:rPr>
        <w:t xml:space="preserve"> 5</w:t>
      </w:r>
      <w:r w:rsidRPr="00D57704">
        <w:rPr>
          <w:rFonts w:eastAsia="Arial"/>
        </w:rPr>
        <w:tab/>
      </w:r>
      <w:r w:rsidRPr="00D57704">
        <w:rPr>
          <w:rFonts w:eastAsia="Arial"/>
        </w:rPr>
        <w:tab/>
      </w:r>
    </w:p>
    <w:p w:rsidR="00D57704" w:rsidRPr="00D57704" w:rsidRDefault="00D57704" w:rsidP="00D57704">
      <w:pPr>
        <w:widowControl w:val="0"/>
        <w:spacing w:line="240" w:lineRule="auto"/>
        <w:ind w:left="142" w:hanging="142"/>
        <w:rPr>
          <w:rFonts w:eastAsia="Arial"/>
        </w:rPr>
      </w:pPr>
      <w:r w:rsidRPr="00D57704">
        <w:rPr>
          <w:rFonts w:eastAsia="Arial"/>
          <w:u w:val="single"/>
        </w:rPr>
        <w:t>Dostupná pro</w:t>
      </w:r>
      <w:r w:rsidRPr="00D57704">
        <w:rPr>
          <w:rFonts w:eastAsia="Arial"/>
        </w:rPr>
        <w:t xml:space="preserve">: </w:t>
      </w:r>
      <w:r w:rsidRPr="00D57704">
        <w:rPr>
          <w:rFonts w:eastAsia="Arial"/>
          <w:color w:val="00B050"/>
        </w:rPr>
        <w:t>kněz, šaman, theurg, elementalista</w:t>
      </w:r>
    </w:p>
    <w:p w:rsidR="00D57704" w:rsidRPr="00D57704" w:rsidRDefault="00D57704" w:rsidP="00D57704">
      <w:pPr>
        <w:widowControl w:val="0"/>
        <w:spacing w:line="240" w:lineRule="auto"/>
        <w:ind w:left="142" w:hanging="142"/>
        <w:rPr>
          <w:rFonts w:eastAsia="Arial"/>
          <w:b/>
          <w:i/>
        </w:rPr>
      </w:pPr>
      <w:r w:rsidRPr="00D57704">
        <w:rPr>
          <w:rFonts w:eastAsia="Arial"/>
          <w:u w:val="single"/>
        </w:rPr>
        <w:t>Předpoklady studia</w:t>
      </w:r>
      <w:r w:rsidRPr="00D57704">
        <w:rPr>
          <w:rFonts w:eastAsia="Arial"/>
        </w:rPr>
        <w:t xml:space="preserve">: </w:t>
      </w:r>
      <w:r w:rsidRPr="00D57704">
        <w:rPr>
          <w:rFonts w:eastAsia="Arial"/>
          <w:i/>
        </w:rPr>
        <w:t xml:space="preserve"> dosažení </w:t>
      </w:r>
      <w:r w:rsidRPr="00D57704">
        <w:rPr>
          <w:rFonts w:eastAsia="Arial"/>
          <w:i/>
          <w:color w:val="E36C0A"/>
        </w:rPr>
        <w:t>11. úrovně</w:t>
      </w:r>
    </w:p>
    <w:p w:rsidR="00D57704" w:rsidRPr="00D57704" w:rsidRDefault="00D57704" w:rsidP="00D57704">
      <w:pPr>
        <w:widowControl w:val="0"/>
        <w:spacing w:line="240" w:lineRule="auto"/>
        <w:ind w:left="142" w:hanging="142"/>
        <w:rPr>
          <w:rFonts w:eastAsia="Arial"/>
        </w:rPr>
      </w:pPr>
      <w:r w:rsidRPr="00D57704">
        <w:rPr>
          <w:rFonts w:eastAsia="Arial"/>
          <w:u w:val="single"/>
        </w:rPr>
        <w:t>Předpoklady uplatnění:</w:t>
      </w:r>
      <w:r w:rsidRPr="00D57704">
        <w:rPr>
          <w:rFonts w:eastAsia="Arial"/>
        </w:rPr>
        <w:t xml:space="preserve"> jiná postava posedlá démonem. Nelze provádět sám na sobě. </w:t>
      </w:r>
    </w:p>
    <w:p w:rsidR="00D57704" w:rsidRPr="00D57704" w:rsidRDefault="00D57704" w:rsidP="00D57704">
      <w:pPr>
        <w:widowControl w:val="0"/>
        <w:spacing w:line="240" w:lineRule="auto"/>
        <w:ind w:left="142" w:hanging="142"/>
        <w:rPr>
          <w:rFonts w:eastAsia="Arial"/>
        </w:rPr>
      </w:pPr>
      <w:r w:rsidRPr="00D57704">
        <w:rPr>
          <w:rFonts w:eastAsia="Arial"/>
          <w:u w:val="single"/>
        </w:rPr>
        <w:t>Popis a tabulka</w:t>
      </w:r>
      <w:r w:rsidRPr="00D57704">
        <w:rPr>
          <w:rFonts w:eastAsia="Arial"/>
        </w:rPr>
        <w:t xml:space="preserve">: postava s touto schopností se může pokusit o vymítání démona z těla postižené oběti. Jestliže uspěje, démon tělo opustí a navrátí se do sféry, z níž vešel do našeho světa. Pokud neuspěje, může se o to znovu pokusit až po té, co zvýší svoji znalost Vymítání démonů. </w:t>
      </w:r>
    </w:p>
    <w:p w:rsidR="00D57704" w:rsidRPr="00D57704" w:rsidRDefault="00D57704" w:rsidP="00D57704">
      <w:pPr>
        <w:widowControl w:val="0"/>
        <w:spacing w:line="240" w:lineRule="auto"/>
        <w:ind w:left="142" w:hanging="142"/>
        <w:rPr>
          <w:rFonts w:eastAsia="Arial"/>
        </w:rPr>
      </w:pPr>
      <w:r w:rsidRPr="00D57704">
        <w:rPr>
          <w:rFonts w:eastAsia="Arial"/>
        </w:rPr>
        <w:t>Vymítání má 2 stupně – Přenos a Vypuzení. Při Přenosu démon postižené tělo opustí a přesune se do blízkého těla zvoleného</w:t>
      </w:r>
      <w:r w:rsidRPr="00D57704">
        <w:rPr>
          <w:rFonts w:eastAsia="Arial"/>
          <w:color w:val="92D050"/>
        </w:rPr>
        <w:t xml:space="preserve"> </w:t>
      </w:r>
      <w:r w:rsidRPr="00D57704">
        <w:rPr>
          <w:rFonts w:eastAsia="Arial"/>
        </w:rPr>
        <w:t>vymítajícím (zpravidla zvířecího). Po smrti zvířete se démon pokusí najít nového hostitele, pokud neuspěje opustí tento svět. Je-li zvíře zaživa spáleno, je spolu s ním zničen i démon. Při Vypuzení je možné se obejít bez zvířecího prostředníka a démona vyhnat do astrálního světa rovnou.</w:t>
      </w:r>
    </w:p>
    <w:p w:rsidR="00D57704" w:rsidRPr="00D57704" w:rsidRDefault="00D57704" w:rsidP="00D57704">
      <w:pPr>
        <w:widowControl w:val="0"/>
        <w:spacing w:line="240" w:lineRule="auto"/>
        <w:ind w:left="142" w:hanging="142"/>
        <w:rPr>
          <w:rFonts w:eastAsia="Arial"/>
        </w:rPr>
      </w:pPr>
      <w:r w:rsidRPr="00D57704">
        <w:rPr>
          <w:rFonts w:eastAsia="Arial"/>
        </w:rPr>
        <w:t xml:space="preserve"> Pro Přenos i Vypuzení platí stejná tabulka s tím rozdílem, že u Vypuzení se postupuje, jako by postava ovládala schopnost o 2 stupně níže (a může jej tedy využít nejdříve na stupni III). </w:t>
      </w:r>
    </w:p>
    <w:p w:rsidR="00D57704" w:rsidRPr="00D57704" w:rsidRDefault="00D57704" w:rsidP="00D57704">
      <w:pPr>
        <w:widowControl w:val="0"/>
        <w:spacing w:line="240" w:lineRule="auto"/>
        <w:ind w:left="142" w:hanging="142"/>
        <w:rPr>
          <w:rFonts w:eastAsia="Arial"/>
        </w:rPr>
      </w:pPr>
      <w:r w:rsidRPr="00D57704">
        <w:rPr>
          <w:rFonts w:eastAsia="Arial"/>
        </w:rPr>
        <w:t xml:space="preserve">Ověřuje se (3k6): Bonus dle tabulky ~ 10 + CHAR démona ~ 0. </w:t>
      </w:r>
    </w:p>
    <w:p w:rsidR="00D57704" w:rsidRPr="00D57704" w:rsidRDefault="00D57704" w:rsidP="00D57704">
      <w:pPr>
        <w:widowControl w:val="0"/>
        <w:spacing w:line="240" w:lineRule="auto"/>
        <w:ind w:left="142" w:hanging="142"/>
        <w:rPr>
          <w:rFonts w:eastAsia="Arial"/>
        </w:rPr>
      </w:pPr>
      <w:r w:rsidRPr="00D57704">
        <w:rPr>
          <w:rFonts w:eastAsia="Arial"/>
        </w:rPr>
        <w:t xml:space="preserve">Je-li pojkus neúspěšný, nelze jej na stejné úrovni znovu opakovat. </w:t>
      </w:r>
    </w:p>
    <w:tbl>
      <w:tblPr>
        <w:tblW w:w="3220" w:type="dxa"/>
        <w:jc w:val="center"/>
        <w:tblCellMar>
          <w:left w:w="70" w:type="dxa"/>
          <w:right w:w="70" w:type="dxa"/>
        </w:tblCellMar>
        <w:tblLook w:val="04A0" w:firstRow="1" w:lastRow="0" w:firstColumn="1" w:lastColumn="0" w:noHBand="0" w:noVBand="1"/>
      </w:tblPr>
      <w:tblGrid>
        <w:gridCol w:w="720"/>
        <w:gridCol w:w="500"/>
        <w:gridCol w:w="500"/>
        <w:gridCol w:w="500"/>
        <w:gridCol w:w="500"/>
        <w:gridCol w:w="500"/>
      </w:tblGrid>
      <w:tr w:rsidR="00D57704" w:rsidRPr="00D57704" w:rsidTr="00D57704">
        <w:trPr>
          <w:trHeight w:val="315"/>
          <w:jc w:val="center"/>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spacing w:line="240" w:lineRule="auto"/>
              <w:jc w:val="left"/>
              <w:rPr>
                <w:rFonts w:eastAsia="Times New Roman"/>
                <w:noProof w:val="0"/>
                <w:lang w:eastAsia="cs-CZ"/>
              </w:rPr>
            </w:pPr>
            <w:r w:rsidRPr="00D57704">
              <w:rPr>
                <w:rFonts w:eastAsia="Times New Roman"/>
                <w:noProof w:val="0"/>
                <w:lang w:eastAsia="cs-CZ"/>
              </w:rPr>
              <w:t>Stupeň</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D57704" w:rsidRPr="00D57704" w:rsidRDefault="00D57704" w:rsidP="00D57704">
            <w:pPr>
              <w:spacing w:line="240" w:lineRule="auto"/>
              <w:jc w:val="center"/>
              <w:rPr>
                <w:rFonts w:eastAsia="Times New Roman"/>
                <w:b/>
                <w:bCs/>
                <w:noProof w:val="0"/>
                <w:lang w:eastAsia="cs-CZ"/>
              </w:rPr>
            </w:pPr>
            <w:r w:rsidRPr="00D57704">
              <w:rPr>
                <w:rFonts w:eastAsia="Times New Roman"/>
                <w:b/>
                <w:bCs/>
                <w:noProof w:val="0"/>
                <w:lang w:eastAsia="cs-CZ"/>
              </w:rPr>
              <w:t>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D57704" w:rsidRPr="00D57704" w:rsidRDefault="00D57704" w:rsidP="00D57704">
            <w:pPr>
              <w:spacing w:line="240" w:lineRule="auto"/>
              <w:jc w:val="center"/>
              <w:rPr>
                <w:rFonts w:eastAsia="Times New Roman"/>
                <w:b/>
                <w:bCs/>
                <w:noProof w:val="0"/>
                <w:lang w:eastAsia="cs-CZ"/>
              </w:rPr>
            </w:pPr>
            <w:r w:rsidRPr="00D57704">
              <w:rPr>
                <w:rFonts w:eastAsia="Times New Roman"/>
                <w:b/>
                <w:bCs/>
                <w:noProof w:val="0"/>
                <w:lang w:eastAsia="cs-CZ"/>
              </w:rPr>
              <w:t>II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D57704" w:rsidRPr="00D57704" w:rsidRDefault="00D57704" w:rsidP="00D57704">
            <w:pPr>
              <w:spacing w:line="240" w:lineRule="auto"/>
              <w:jc w:val="center"/>
              <w:rPr>
                <w:rFonts w:eastAsia="Times New Roman"/>
                <w:b/>
                <w:bCs/>
                <w:noProof w:val="0"/>
                <w:lang w:eastAsia="cs-CZ"/>
              </w:rPr>
            </w:pPr>
            <w:r w:rsidRPr="00D57704">
              <w:rPr>
                <w:rFonts w:eastAsia="Times New Roman"/>
                <w:b/>
                <w:bCs/>
                <w:noProof w:val="0"/>
                <w:lang w:eastAsia="cs-CZ"/>
              </w:rPr>
              <w:t>III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D57704" w:rsidRPr="00D57704" w:rsidRDefault="00D57704" w:rsidP="00D57704">
            <w:pPr>
              <w:spacing w:line="240" w:lineRule="auto"/>
              <w:jc w:val="center"/>
              <w:rPr>
                <w:rFonts w:eastAsia="Times New Roman"/>
                <w:b/>
                <w:bCs/>
                <w:noProof w:val="0"/>
                <w:lang w:eastAsia="cs-CZ"/>
              </w:rPr>
            </w:pPr>
            <w:r w:rsidRPr="00D57704">
              <w:rPr>
                <w:rFonts w:eastAsia="Times New Roman"/>
                <w:b/>
                <w:bCs/>
                <w:noProof w:val="0"/>
                <w:lang w:eastAsia="cs-CZ"/>
              </w:rPr>
              <w:t>IV</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D57704" w:rsidRPr="00D57704" w:rsidRDefault="00D57704" w:rsidP="00D57704">
            <w:pPr>
              <w:spacing w:line="240" w:lineRule="auto"/>
              <w:jc w:val="center"/>
              <w:rPr>
                <w:rFonts w:eastAsia="Times New Roman"/>
                <w:b/>
                <w:bCs/>
                <w:noProof w:val="0"/>
                <w:lang w:eastAsia="cs-CZ"/>
              </w:rPr>
            </w:pPr>
            <w:r w:rsidRPr="00D57704">
              <w:rPr>
                <w:rFonts w:eastAsia="Times New Roman"/>
                <w:b/>
                <w:bCs/>
                <w:noProof w:val="0"/>
                <w:lang w:eastAsia="cs-CZ"/>
              </w:rPr>
              <w:t>V</w:t>
            </w:r>
          </w:p>
        </w:tc>
      </w:tr>
      <w:tr w:rsidR="00D57704" w:rsidRPr="00D57704" w:rsidTr="00D57704">
        <w:trPr>
          <w:trHeight w:val="31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spacing w:line="240" w:lineRule="auto"/>
              <w:jc w:val="center"/>
              <w:rPr>
                <w:rFonts w:eastAsia="Times New Roman"/>
                <w:noProof w:val="0"/>
                <w:lang w:eastAsia="cs-CZ"/>
              </w:rPr>
            </w:pPr>
            <w:r w:rsidRPr="00D57704">
              <w:rPr>
                <w:rFonts w:eastAsia="Times New Roman"/>
                <w:noProof w:val="0"/>
                <w:lang w:eastAsia="cs-CZ"/>
              </w:rPr>
              <w:t>Bonus</w:t>
            </w:r>
          </w:p>
        </w:tc>
        <w:tc>
          <w:tcPr>
            <w:tcW w:w="500"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spacing w:line="240" w:lineRule="auto"/>
              <w:jc w:val="center"/>
              <w:rPr>
                <w:rFonts w:eastAsia="Times New Roman"/>
                <w:noProof w:val="0"/>
                <w:lang w:eastAsia="cs-CZ"/>
              </w:rPr>
            </w:pPr>
            <w:r w:rsidRPr="00D57704">
              <w:rPr>
                <w:rFonts w:eastAsia="Times New Roman"/>
                <w:noProof w:val="0"/>
                <w:lang w:eastAsia="cs-CZ"/>
              </w:rPr>
              <w:t>0</w:t>
            </w:r>
          </w:p>
        </w:tc>
        <w:tc>
          <w:tcPr>
            <w:tcW w:w="500"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spacing w:line="240" w:lineRule="auto"/>
              <w:jc w:val="center"/>
              <w:rPr>
                <w:rFonts w:eastAsia="Times New Roman"/>
                <w:noProof w:val="0"/>
                <w:lang w:eastAsia="cs-CZ"/>
              </w:rPr>
            </w:pPr>
            <w:r w:rsidRPr="00D57704">
              <w:rPr>
                <w:rFonts w:eastAsia="Times New Roman"/>
                <w:noProof w:val="0"/>
                <w:lang w:eastAsia="cs-CZ"/>
              </w:rPr>
              <w:t>+1</w:t>
            </w:r>
          </w:p>
        </w:tc>
        <w:tc>
          <w:tcPr>
            <w:tcW w:w="500"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spacing w:line="240" w:lineRule="auto"/>
              <w:jc w:val="center"/>
              <w:rPr>
                <w:rFonts w:eastAsia="Times New Roman"/>
                <w:noProof w:val="0"/>
                <w:lang w:eastAsia="cs-CZ"/>
              </w:rPr>
            </w:pPr>
            <w:r w:rsidRPr="00D57704">
              <w:rPr>
                <w:rFonts w:eastAsia="Times New Roman"/>
                <w:noProof w:val="0"/>
                <w:lang w:eastAsia="cs-CZ"/>
              </w:rPr>
              <w:t>+2</w:t>
            </w:r>
          </w:p>
        </w:tc>
        <w:tc>
          <w:tcPr>
            <w:tcW w:w="500"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spacing w:line="240" w:lineRule="auto"/>
              <w:jc w:val="center"/>
              <w:rPr>
                <w:rFonts w:eastAsia="Times New Roman"/>
                <w:noProof w:val="0"/>
                <w:lang w:eastAsia="cs-CZ"/>
              </w:rPr>
            </w:pPr>
            <w:r w:rsidRPr="00D57704">
              <w:rPr>
                <w:rFonts w:eastAsia="Times New Roman"/>
                <w:noProof w:val="0"/>
                <w:lang w:eastAsia="cs-CZ"/>
              </w:rPr>
              <w:t>+3</w:t>
            </w:r>
          </w:p>
        </w:tc>
        <w:tc>
          <w:tcPr>
            <w:tcW w:w="500"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spacing w:line="240" w:lineRule="auto"/>
              <w:jc w:val="center"/>
              <w:rPr>
                <w:rFonts w:eastAsia="Times New Roman"/>
                <w:noProof w:val="0"/>
                <w:lang w:eastAsia="cs-CZ"/>
              </w:rPr>
            </w:pPr>
            <w:r w:rsidRPr="00D57704">
              <w:rPr>
                <w:rFonts w:eastAsia="Times New Roman"/>
                <w:noProof w:val="0"/>
                <w:lang w:eastAsia="cs-CZ"/>
              </w:rPr>
              <w:t>+4</w:t>
            </w:r>
          </w:p>
        </w:tc>
      </w:tr>
    </w:tbl>
    <w:p w:rsidR="00D57704" w:rsidRPr="00D57704" w:rsidRDefault="00D57704" w:rsidP="00D57704">
      <w:pPr>
        <w:widowControl w:val="0"/>
        <w:spacing w:line="240" w:lineRule="auto"/>
        <w:ind w:left="142" w:hanging="142"/>
        <w:rPr>
          <w:rFonts w:eastAsia="Arial"/>
        </w:rPr>
      </w:pPr>
      <w:r w:rsidRPr="00D57704">
        <w:rPr>
          <w:rFonts w:eastAsia="Arial"/>
        </w:rPr>
        <w:tab/>
      </w:r>
      <w:r w:rsidRPr="00D57704">
        <w:rPr>
          <w:rFonts w:eastAsia="Arial"/>
        </w:rPr>
        <w:tab/>
      </w:r>
    </w:p>
    <w:p w:rsidR="00D57704" w:rsidRPr="00D57704" w:rsidRDefault="00D57704" w:rsidP="00D57704">
      <w:pPr>
        <w:widowControl w:val="0"/>
        <w:spacing w:line="240" w:lineRule="auto"/>
        <w:ind w:left="142" w:hanging="142"/>
        <w:rPr>
          <w:rFonts w:eastAsia="Arial"/>
        </w:rPr>
      </w:pPr>
      <w:r w:rsidRPr="00D57704">
        <w:rPr>
          <w:rFonts w:eastAsia="Arial"/>
        </w:rPr>
        <w:t xml:space="preserve">Pokud je touto schopností nadáno více postav, mohou spojit své síly a pokusit se vymítat démona společně. Jednoho démona nemůžou současně vymítat více než 3 postavy. Jejich bonusy k vymítání dle tabulky se pak sčítají a navyšují o 1 při dvou vymítajících či o 2 při třech vymítajících. Hází se za každého vymítajícího a vybírá se nejlepší hod..   </w:t>
      </w:r>
    </w:p>
    <w:p w:rsidR="00D57704" w:rsidRPr="00D57704" w:rsidRDefault="00D57704" w:rsidP="00D57704">
      <w:pPr>
        <w:widowControl w:val="0"/>
        <w:spacing w:line="240" w:lineRule="auto"/>
        <w:ind w:left="142" w:hanging="142"/>
        <w:rPr>
          <w:rFonts w:eastAsia="Arial"/>
        </w:rPr>
      </w:pPr>
    </w:p>
    <w:p w:rsidR="00D57704" w:rsidRPr="00D57704" w:rsidRDefault="00D57704" w:rsidP="00D57704">
      <w:pPr>
        <w:widowControl w:val="0"/>
        <w:spacing w:line="240" w:lineRule="auto"/>
        <w:ind w:left="142"/>
        <w:rPr>
          <w:rFonts w:eastAsia="Arial"/>
        </w:rPr>
      </w:pPr>
      <w:r w:rsidRPr="00D57704">
        <w:rPr>
          <w:rFonts w:eastAsia="Arial"/>
        </w:rPr>
        <w:t xml:space="preserve">Aktivace schopnosti: 3 směny soustředění (theurg), tranzu (šaman) či modliteb (kněz) </w:t>
      </w:r>
    </w:p>
    <w:p w:rsidR="00D57704" w:rsidRPr="00D57704" w:rsidRDefault="00D57704" w:rsidP="00D57704">
      <w:pPr>
        <w:widowControl w:val="0"/>
        <w:spacing w:line="240" w:lineRule="auto"/>
        <w:ind w:left="142" w:hanging="142"/>
        <w:rPr>
          <w:rFonts w:eastAsia="Arial"/>
        </w:rPr>
      </w:pPr>
      <w:r w:rsidRPr="00D57704">
        <w:rPr>
          <w:rFonts w:eastAsia="Arial"/>
        </w:rPr>
        <w:tab/>
        <w:t>Dosah: bÚr postavy sáhů</w:t>
      </w:r>
    </w:p>
    <w:p w:rsidR="00D57704" w:rsidRPr="00D57704" w:rsidRDefault="00D57704" w:rsidP="00D57704">
      <w:pPr>
        <w:widowControl w:val="0"/>
        <w:spacing w:line="240" w:lineRule="auto"/>
        <w:ind w:left="142"/>
        <w:rPr>
          <w:rFonts w:eastAsia="Arial"/>
        </w:rPr>
      </w:pPr>
      <w:r w:rsidRPr="00D57704">
        <w:rPr>
          <w:rFonts w:eastAsia="Arial"/>
        </w:rPr>
        <w:t>Rozsah: 1 démon posedlosti</w:t>
      </w:r>
    </w:p>
    <w:p w:rsidR="00D57704" w:rsidRPr="00D57704" w:rsidRDefault="00D57704" w:rsidP="00D57704">
      <w:pPr>
        <w:widowControl w:val="0"/>
        <w:spacing w:line="240" w:lineRule="auto"/>
        <w:ind w:left="142" w:hanging="142"/>
        <w:rPr>
          <w:rFonts w:eastAsia="Arial"/>
        </w:rPr>
      </w:pPr>
      <w:r w:rsidRPr="00D57704">
        <w:rPr>
          <w:rFonts w:eastAsia="Arial"/>
        </w:rPr>
        <w:tab/>
        <w:t>Trvání: ihned</w:t>
      </w:r>
    </w:p>
    <w:p w:rsidR="00D57704" w:rsidRPr="00D57704" w:rsidRDefault="00D57704" w:rsidP="00D57704">
      <w:pPr>
        <w:widowControl w:val="0"/>
        <w:spacing w:line="240" w:lineRule="auto"/>
        <w:ind w:left="142" w:hanging="142"/>
        <w:rPr>
          <w:rFonts w:eastAsia="Arial"/>
        </w:rPr>
      </w:pPr>
      <w:r w:rsidRPr="00D57704">
        <w:rPr>
          <w:rFonts w:eastAsia="Arial"/>
        </w:rPr>
        <w:tab/>
        <w:t>Četnost: 1x za den</w:t>
      </w:r>
    </w:p>
    <w:p w:rsidR="00D57704" w:rsidRPr="00D57704" w:rsidRDefault="00D57704" w:rsidP="00D57704">
      <w:pPr>
        <w:widowControl w:val="0"/>
        <w:spacing w:line="240" w:lineRule="auto"/>
        <w:ind w:left="142" w:hanging="142"/>
        <w:rPr>
          <w:rFonts w:eastAsia="Arial"/>
        </w:rPr>
      </w:pPr>
    </w:p>
    <w:p w:rsidR="00D57704" w:rsidRPr="00D57704" w:rsidRDefault="00F610A9" w:rsidP="00D57704">
      <w:pPr>
        <w:widowControl w:val="0"/>
        <w:spacing w:line="240" w:lineRule="auto"/>
        <w:jc w:val="center"/>
        <w:rPr>
          <w:rFonts w:eastAsia="Arial"/>
          <w:b/>
        </w:rPr>
      </w:pPr>
      <w:hyperlink w:anchor="Schopnosti" w:history="1">
        <w:r w:rsidR="00D57704" w:rsidRPr="00D57704">
          <w:rPr>
            <w:rFonts w:eastAsia="Arial"/>
            <w:b/>
            <w:color w:val="0000FF"/>
            <w:u w:val="single"/>
          </w:rPr>
          <w:t>- Zpět -</w:t>
        </w:r>
      </w:hyperlink>
    </w:p>
    <w:p w:rsidR="00D57704" w:rsidRPr="00D57704" w:rsidRDefault="00D57704" w:rsidP="00D57704">
      <w:pPr>
        <w:widowControl w:val="0"/>
        <w:spacing w:line="240" w:lineRule="auto"/>
        <w:jc w:val="center"/>
        <w:rPr>
          <w:rFonts w:eastAsia="Arial"/>
          <w:b/>
        </w:rPr>
      </w:pPr>
    </w:p>
    <w:p w:rsidR="00D57704" w:rsidRPr="00D57704" w:rsidRDefault="00D57704" w:rsidP="00D57704">
      <w:pPr>
        <w:widowControl w:val="0"/>
        <w:spacing w:line="240" w:lineRule="auto"/>
        <w:ind w:left="142" w:hanging="142"/>
        <w:rPr>
          <w:rFonts w:eastAsia="Arial"/>
        </w:rPr>
      </w:pPr>
      <w:r w:rsidRPr="00D57704">
        <w:rPr>
          <w:rFonts w:eastAsia="Arial"/>
          <w:u w:val="single"/>
        </w:rPr>
        <w:lastRenderedPageBreak/>
        <w:t xml:space="preserve">Schopnost: </w:t>
      </w:r>
      <w:bookmarkStart w:id="33" w:name="Vyvolavani_bhutu"/>
      <w:r w:rsidRPr="00D57704">
        <w:rPr>
          <w:rFonts w:eastAsia="Arial"/>
          <w:b/>
          <w:sz w:val="24"/>
        </w:rPr>
        <w:t>Vyvolávání bhutů</w:t>
      </w:r>
      <w:r w:rsidRPr="00D57704">
        <w:rPr>
          <w:rFonts w:eastAsia="Arial"/>
          <w:b/>
          <w:sz w:val="24"/>
        </w:rPr>
        <w:tab/>
      </w:r>
      <w:bookmarkEnd w:id="33"/>
      <w:r w:rsidRPr="00D57704">
        <w:rPr>
          <w:rFonts w:eastAsia="Arial"/>
          <w:b/>
          <w:sz w:val="24"/>
        </w:rPr>
        <w:tab/>
      </w:r>
      <w:r w:rsidRPr="00D57704">
        <w:rPr>
          <w:rFonts w:eastAsia="Arial"/>
          <w:b/>
          <w:sz w:val="24"/>
        </w:rPr>
        <w:tab/>
      </w:r>
      <w:r w:rsidRPr="00D57704">
        <w:rPr>
          <w:rFonts w:eastAsia="Arial"/>
          <w:b/>
          <w:sz w:val="24"/>
        </w:rPr>
        <w:tab/>
      </w:r>
      <w:r w:rsidRPr="00D57704">
        <w:rPr>
          <w:rFonts w:eastAsia="Arial"/>
          <w:u w:val="single"/>
        </w:rPr>
        <w:t>Kategorie:</w:t>
      </w:r>
      <w:r w:rsidRPr="00D57704">
        <w:rPr>
          <w:rFonts w:eastAsia="Arial"/>
        </w:rPr>
        <w:t xml:space="preserve"> </w:t>
      </w:r>
      <w:r w:rsidRPr="00D57704">
        <w:rPr>
          <w:rFonts w:eastAsia="Arial"/>
          <w:b/>
          <w:color w:val="FFC000"/>
        </w:rPr>
        <w:t>sdílená</w:t>
      </w:r>
      <w:r w:rsidRPr="00D57704">
        <w:rPr>
          <w:rFonts w:eastAsia="Arial"/>
        </w:rPr>
        <w:t xml:space="preserve"> </w:t>
      </w:r>
    </w:p>
    <w:p w:rsidR="00D57704" w:rsidRPr="00D57704" w:rsidRDefault="00D57704" w:rsidP="00D57704">
      <w:pPr>
        <w:widowControl w:val="0"/>
        <w:spacing w:line="240" w:lineRule="auto"/>
        <w:ind w:left="142" w:hanging="142"/>
        <w:rPr>
          <w:rFonts w:eastAsia="Arial"/>
        </w:rPr>
      </w:pPr>
      <w:r w:rsidRPr="00D57704">
        <w:rPr>
          <w:rFonts w:eastAsia="Arial"/>
          <w:u w:val="single"/>
          <w:lang w:eastAsia="cs-CZ"/>
        </w:rPr>
        <w:drawing>
          <wp:anchor distT="0" distB="0" distL="114300" distR="114300" simplePos="0" relativeHeight="251722752" behindDoc="0" locked="0" layoutInCell="1" allowOverlap="1" wp14:anchorId="46D04B6C" wp14:editId="3FEA386B">
            <wp:simplePos x="0" y="0"/>
            <wp:positionH relativeFrom="margin">
              <wp:posOffset>68580</wp:posOffset>
            </wp:positionH>
            <wp:positionV relativeFrom="paragraph">
              <wp:posOffset>52705</wp:posOffset>
            </wp:positionV>
            <wp:extent cx="295200" cy="291600"/>
            <wp:effectExtent l="0" t="0" r="0" b="0"/>
            <wp:wrapSquare wrapText="bothSides"/>
            <wp:docPr id="61" name="Obráze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23">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D57704">
        <w:rPr>
          <w:rFonts w:eastAsia="Arial"/>
          <w:u w:val="single"/>
        </w:rPr>
        <w:t>Zařazení</w:t>
      </w:r>
      <w:r w:rsidRPr="00D57704">
        <w:rPr>
          <w:rFonts w:eastAsia="Arial"/>
        </w:rPr>
        <w:t>: alchymie</w:t>
      </w:r>
      <w:r w:rsidRPr="00D57704">
        <w:rPr>
          <w:rFonts w:eastAsia="Arial"/>
        </w:rPr>
        <w:tab/>
      </w:r>
      <w:r w:rsidRPr="00D57704">
        <w:rPr>
          <w:rFonts w:eastAsia="Arial"/>
        </w:rPr>
        <w:tab/>
      </w:r>
      <w:r w:rsidRPr="00D57704">
        <w:rPr>
          <w:rFonts w:eastAsia="Arial"/>
          <w:u w:val="single"/>
        </w:rPr>
        <w:t>Dostupnost</w:t>
      </w:r>
      <w:r w:rsidRPr="00D57704">
        <w:rPr>
          <w:rFonts w:eastAsia="Arial"/>
        </w:rPr>
        <w:t xml:space="preserve">: </w:t>
      </w:r>
      <w:r w:rsidRPr="00D57704">
        <w:rPr>
          <w:rFonts w:eastAsia="Arial"/>
          <w:b/>
          <w:highlight w:val="magenta"/>
        </w:rPr>
        <w:t>mistrovská</w:t>
      </w:r>
      <w:r w:rsidRPr="00D57704">
        <w:rPr>
          <w:rFonts w:eastAsia="Arial"/>
        </w:rPr>
        <w:t xml:space="preserve"> (11.-15. úr.)</w:t>
      </w:r>
      <w:r w:rsidRPr="00D57704">
        <w:rPr>
          <w:rFonts w:eastAsia="Arial"/>
        </w:rPr>
        <w:tab/>
      </w:r>
      <w:r w:rsidRPr="00D57704">
        <w:rPr>
          <w:rFonts w:eastAsia="Arial"/>
          <w:u w:val="single"/>
        </w:rPr>
        <w:t>Počet stupňů</w:t>
      </w:r>
      <w:r w:rsidRPr="00D57704">
        <w:rPr>
          <w:rFonts w:eastAsia="Arial"/>
        </w:rPr>
        <w:t>: 5</w:t>
      </w:r>
      <w:r w:rsidRPr="00D57704">
        <w:rPr>
          <w:rFonts w:eastAsia="Arial"/>
        </w:rPr>
        <w:tab/>
      </w:r>
      <w:r w:rsidRPr="00D57704">
        <w:rPr>
          <w:rFonts w:eastAsia="Arial"/>
        </w:rPr>
        <w:tab/>
      </w:r>
    </w:p>
    <w:p w:rsidR="00D57704" w:rsidRPr="00D57704" w:rsidRDefault="00D57704" w:rsidP="00D57704">
      <w:pPr>
        <w:widowControl w:val="0"/>
        <w:spacing w:line="240" w:lineRule="auto"/>
        <w:ind w:left="142" w:hanging="142"/>
        <w:rPr>
          <w:rFonts w:eastAsia="Arial"/>
        </w:rPr>
      </w:pPr>
      <w:r w:rsidRPr="00D57704">
        <w:rPr>
          <w:rFonts w:eastAsia="Arial"/>
          <w:u w:val="single"/>
        </w:rPr>
        <w:t>Dostupná pro</w:t>
      </w:r>
      <w:r w:rsidRPr="00D57704">
        <w:rPr>
          <w:rFonts w:eastAsia="Arial"/>
        </w:rPr>
        <w:t xml:space="preserve">: </w:t>
      </w:r>
      <w:r w:rsidRPr="00D57704">
        <w:rPr>
          <w:rFonts w:eastAsia="Arial"/>
          <w:color w:val="00B050"/>
        </w:rPr>
        <w:t>šaman, theurg, elementalista</w:t>
      </w:r>
    </w:p>
    <w:p w:rsidR="00D57704" w:rsidRPr="00D57704" w:rsidRDefault="00D57704" w:rsidP="00D57704">
      <w:pPr>
        <w:widowControl w:val="0"/>
        <w:spacing w:line="240" w:lineRule="auto"/>
        <w:ind w:left="142" w:hanging="142"/>
        <w:rPr>
          <w:rFonts w:eastAsia="Arial"/>
        </w:rPr>
      </w:pPr>
      <w:r w:rsidRPr="00D57704">
        <w:rPr>
          <w:rFonts w:eastAsia="Arial"/>
          <w:u w:val="single"/>
        </w:rPr>
        <w:t>Předpoklady studia</w:t>
      </w:r>
      <w:r w:rsidRPr="00D57704">
        <w:rPr>
          <w:rFonts w:eastAsia="Arial"/>
          <w:i/>
        </w:rPr>
        <w:t xml:space="preserve">: dosažení </w:t>
      </w:r>
      <w:r w:rsidRPr="00D57704">
        <w:rPr>
          <w:rFonts w:eastAsia="Arial"/>
          <w:b/>
          <w:i/>
          <w:color w:val="E36C0A"/>
        </w:rPr>
        <w:t>16. úrovně</w:t>
      </w:r>
      <w:r w:rsidRPr="00D57704">
        <w:rPr>
          <w:rFonts w:eastAsia="Arial"/>
          <w:i/>
        </w:rPr>
        <w:t xml:space="preserve">. Zvládnutí schopnosti </w:t>
      </w:r>
      <w:r w:rsidRPr="00D57704">
        <w:rPr>
          <w:rFonts w:eastAsia="Arial"/>
          <w:b/>
          <w:i/>
          <w:color w:val="E36C0A"/>
        </w:rPr>
        <w:t>Vyvolávání elementálů</w:t>
      </w:r>
      <w:r w:rsidRPr="00D57704">
        <w:rPr>
          <w:rFonts w:eastAsia="Arial"/>
          <w:i/>
        </w:rPr>
        <w:t xml:space="preserve"> na </w:t>
      </w:r>
      <w:r w:rsidRPr="00D57704">
        <w:rPr>
          <w:rFonts w:eastAsia="Arial"/>
          <w:b/>
          <w:i/>
          <w:color w:val="E36C0A"/>
        </w:rPr>
        <w:t>st. IV</w:t>
      </w:r>
      <w:r w:rsidRPr="00D57704">
        <w:rPr>
          <w:rFonts w:eastAsia="Arial"/>
          <w:b/>
          <w:i/>
        </w:rPr>
        <w:t>.</w:t>
      </w:r>
      <w:r w:rsidRPr="00D57704">
        <w:rPr>
          <w:rFonts w:eastAsia="Arial"/>
          <w:i/>
        </w:rPr>
        <w:t xml:space="preserve"> </w:t>
      </w:r>
    </w:p>
    <w:p w:rsidR="00D57704" w:rsidRPr="00D57704" w:rsidRDefault="00D57704" w:rsidP="00D57704">
      <w:pPr>
        <w:widowControl w:val="0"/>
        <w:spacing w:line="240" w:lineRule="auto"/>
        <w:ind w:left="142" w:hanging="142"/>
        <w:rPr>
          <w:rFonts w:eastAsia="Arial"/>
        </w:rPr>
      </w:pPr>
      <w:r w:rsidRPr="00D57704">
        <w:rPr>
          <w:rFonts w:eastAsia="Arial"/>
          <w:u w:val="single"/>
        </w:rPr>
        <w:t>Předpoklady uplatnění:</w:t>
      </w:r>
      <w:r w:rsidRPr="00D57704">
        <w:rPr>
          <w:rFonts w:eastAsia="Arial"/>
        </w:rPr>
        <w:t xml:space="preserve"> Elementální hůl nabitá magenergií. Dostatečné zastoupení živlu. Nejvýše 1x za den.  </w:t>
      </w:r>
    </w:p>
    <w:p w:rsidR="00D57704" w:rsidRPr="00D57704" w:rsidRDefault="00D57704" w:rsidP="00D57704">
      <w:pPr>
        <w:widowControl w:val="0"/>
        <w:spacing w:line="240" w:lineRule="auto"/>
        <w:ind w:left="142" w:hanging="142"/>
        <w:rPr>
          <w:rFonts w:eastAsia="Arial"/>
          <w:b/>
          <w:sz w:val="24"/>
        </w:rPr>
      </w:pPr>
      <w:r w:rsidRPr="00D57704">
        <w:rPr>
          <w:rFonts w:eastAsia="Arial"/>
          <w:u w:val="single"/>
        </w:rPr>
        <w:t>Popis a tabulka</w:t>
      </w:r>
      <w:r w:rsidRPr="00D57704">
        <w:rPr>
          <w:rFonts w:eastAsia="Arial"/>
        </w:rPr>
        <w:t xml:space="preserve">: při rituálu, spojeného se zpěvem a tancem, je postava s touto schopností schopna za pomoci své Elementální hole vyvolávat bhuty. </w:t>
      </w:r>
    </w:p>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 xml:space="preserve">Jestliže elementálové jsou poslové svého živlu, pak bhutové jsou ničícími duchy živlu, zjevujícími se v podobě přírodních katastrof – zemětřesení, požárů (či kulových blesků), záplav (či přilivových vln) a tornád. Bhutové mají zvířecí inteligenci (1/-5) a znají jen 4 základní pocity: hlad, sytost, přátelství a nenávist. </w:t>
      </w:r>
    </w:p>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Bhutové nemají žádný tvar. Jsou to duchové živlů a berou na sebe jejich podobu. Nemluví se proto o jejich velikosti, ale stupni způsobených škod (ten je nejvýše roven, ale může být menší, zvládnutému stupni znalosti). Nelze s nimi bojovat ani je zranit.</w:t>
      </w:r>
    </w:p>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Při vyvolání bhuty se učí epicentrum jeho působení (kde se škody projeví nejsilněji). Epicentrum nemůže být vzdáleno více, než je jeho úroveň postavy mil. Při fatálním neúspěchu bude epicentrem místo, kde se nachází postava, která bhutu přivolala.</w:t>
      </w:r>
    </w:p>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 xml:space="preserve">Vyvolávání trvá 3 směny. Další 3 směny shromažďuje bhuta sílu. Poté udeří na dobu odpovídající stupni směn. </w:t>
      </w:r>
    </w:p>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ab/>
        <w:t xml:space="preserve">Šance na úspěšné vyvolání je </w:t>
      </w:r>
      <w:r w:rsidRPr="00D57704">
        <w:rPr>
          <w:rFonts w:eastAsia="Arial"/>
          <w:b/>
          <w:lang w:eastAsia="cs-CZ"/>
        </w:rPr>
        <w:t>29%</w:t>
      </w:r>
      <w:r w:rsidRPr="00D57704">
        <w:rPr>
          <w:rFonts w:eastAsia="Arial"/>
          <w:lang w:eastAsia="cs-CZ"/>
        </w:rPr>
        <w:t xml:space="preserve"> </w:t>
      </w:r>
      <w:r w:rsidRPr="00D57704">
        <w:rPr>
          <w:rFonts w:eastAsia="Arial"/>
          <w:b/>
          <w:lang w:eastAsia="cs-CZ"/>
        </w:rPr>
        <w:t xml:space="preserve">+ 15% </w:t>
      </w:r>
      <w:r w:rsidRPr="00D57704">
        <w:rPr>
          <w:rFonts w:eastAsia="Arial"/>
          <w:lang w:eastAsia="cs-CZ"/>
        </w:rPr>
        <w:t>za každý zvládnutý stupeň</w:t>
      </w:r>
      <w:r w:rsidRPr="00D57704">
        <w:rPr>
          <w:rFonts w:eastAsia="Arial"/>
          <w:b/>
          <w:lang w:eastAsia="cs-CZ"/>
        </w:rPr>
        <w:t xml:space="preserve"> – 5%</w:t>
      </w:r>
      <w:r w:rsidRPr="00D57704">
        <w:rPr>
          <w:rFonts w:eastAsia="Arial"/>
          <w:lang w:eastAsia="cs-CZ"/>
        </w:rPr>
        <w:t xml:space="preserve"> za každý požadovaný stupeň síly. </w:t>
      </w:r>
    </w:p>
    <w:tbl>
      <w:tblPr>
        <w:tblW w:w="5239" w:type="dxa"/>
        <w:jc w:val="center"/>
        <w:tblLayout w:type="fixed"/>
        <w:tblCellMar>
          <w:left w:w="70" w:type="dxa"/>
          <w:right w:w="70" w:type="dxa"/>
        </w:tblCellMar>
        <w:tblLook w:val="04A0" w:firstRow="1" w:lastRow="0" w:firstColumn="1" w:lastColumn="0" w:noHBand="0" w:noVBand="1"/>
      </w:tblPr>
      <w:tblGrid>
        <w:gridCol w:w="850"/>
        <w:gridCol w:w="979"/>
        <w:gridCol w:w="682"/>
        <w:gridCol w:w="682"/>
        <w:gridCol w:w="682"/>
        <w:gridCol w:w="682"/>
        <w:gridCol w:w="662"/>
        <w:gridCol w:w="20"/>
      </w:tblGrid>
      <w:tr w:rsidR="00D57704" w:rsidRPr="00D57704" w:rsidTr="00D57704">
        <w:trPr>
          <w:gridAfter w:val="1"/>
          <w:wAfter w:w="20" w:type="dxa"/>
          <w:trHeight w:val="256"/>
          <w:jc w:val="center"/>
        </w:trPr>
        <w:tc>
          <w:tcPr>
            <w:tcW w:w="850" w:type="dxa"/>
            <w:vMerge w:val="restart"/>
            <w:tcBorders>
              <w:top w:val="single" w:sz="4" w:space="0" w:color="auto"/>
              <w:left w:val="single" w:sz="4" w:space="0" w:color="auto"/>
              <w:bottom w:val="single" w:sz="4" w:space="0" w:color="000000"/>
              <w:right w:val="single" w:sz="4" w:space="0" w:color="auto"/>
            </w:tcBorders>
            <w:shd w:val="clear" w:color="000000" w:fill="D7E4BC"/>
            <w:vAlign w:val="center"/>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Stupeň</w:t>
            </w:r>
          </w:p>
        </w:tc>
        <w:tc>
          <w:tcPr>
            <w:tcW w:w="979" w:type="dxa"/>
            <w:vMerge w:val="restart"/>
            <w:tcBorders>
              <w:top w:val="single" w:sz="4" w:space="0" w:color="auto"/>
              <w:left w:val="single" w:sz="4" w:space="0" w:color="auto"/>
              <w:bottom w:val="single" w:sz="4" w:space="0" w:color="000000"/>
              <w:right w:val="single" w:sz="4" w:space="0" w:color="auto"/>
            </w:tcBorders>
            <w:shd w:val="clear" w:color="000000" w:fill="D7E4BC"/>
            <w:vAlign w:val="center"/>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Magener.</w:t>
            </w:r>
          </w:p>
        </w:tc>
        <w:tc>
          <w:tcPr>
            <w:tcW w:w="3390" w:type="dxa"/>
            <w:gridSpan w:val="5"/>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Poloměr zasaženého území ve 100 sáhů</w:t>
            </w:r>
          </w:p>
        </w:tc>
      </w:tr>
      <w:tr w:rsidR="00D57704" w:rsidRPr="00D57704" w:rsidTr="00D57704">
        <w:trPr>
          <w:trHeight w:val="241"/>
          <w:jc w:val="center"/>
        </w:trPr>
        <w:tc>
          <w:tcPr>
            <w:tcW w:w="850" w:type="dxa"/>
            <w:vMerge/>
            <w:tcBorders>
              <w:top w:val="single" w:sz="4" w:space="0" w:color="auto"/>
              <w:left w:val="single" w:sz="4" w:space="0" w:color="auto"/>
              <w:bottom w:val="single" w:sz="4" w:space="0" w:color="000000"/>
              <w:right w:val="single" w:sz="4" w:space="0" w:color="auto"/>
            </w:tcBorders>
            <w:vAlign w:val="center"/>
            <w:hideMark/>
          </w:tcPr>
          <w:p w:rsidR="00D57704" w:rsidRPr="00D57704" w:rsidRDefault="00D57704" w:rsidP="00D57704">
            <w:pPr>
              <w:widowControl w:val="0"/>
              <w:spacing w:line="240" w:lineRule="auto"/>
              <w:ind w:left="142" w:hanging="142"/>
              <w:rPr>
                <w:rFonts w:eastAsia="Arial"/>
                <w:lang w:eastAsia="cs-CZ"/>
              </w:rPr>
            </w:pPr>
          </w:p>
        </w:tc>
        <w:tc>
          <w:tcPr>
            <w:tcW w:w="979" w:type="dxa"/>
            <w:vMerge/>
            <w:tcBorders>
              <w:top w:val="single" w:sz="4" w:space="0" w:color="auto"/>
              <w:left w:val="single" w:sz="4" w:space="0" w:color="auto"/>
              <w:bottom w:val="single" w:sz="4" w:space="0" w:color="000000"/>
              <w:right w:val="single" w:sz="4" w:space="0" w:color="auto"/>
            </w:tcBorders>
            <w:vAlign w:val="center"/>
            <w:hideMark/>
          </w:tcPr>
          <w:p w:rsidR="00D57704" w:rsidRPr="00D57704" w:rsidRDefault="00D57704" w:rsidP="00D57704">
            <w:pPr>
              <w:widowControl w:val="0"/>
              <w:spacing w:line="240" w:lineRule="auto"/>
              <w:ind w:left="142" w:hanging="142"/>
              <w:rPr>
                <w:rFonts w:eastAsia="Arial"/>
                <w:lang w:eastAsia="cs-CZ"/>
              </w:rPr>
            </w:pPr>
          </w:p>
        </w:tc>
        <w:tc>
          <w:tcPr>
            <w:tcW w:w="682"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b/>
                <w:lang w:eastAsia="cs-CZ"/>
              </w:rPr>
            </w:pPr>
            <w:r w:rsidRPr="00D57704">
              <w:rPr>
                <w:rFonts w:eastAsia="Arial"/>
                <w:b/>
                <w:lang w:eastAsia="cs-CZ"/>
              </w:rPr>
              <w:t>I</w:t>
            </w:r>
          </w:p>
        </w:tc>
        <w:tc>
          <w:tcPr>
            <w:tcW w:w="682"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b/>
                <w:lang w:eastAsia="cs-CZ"/>
              </w:rPr>
            </w:pPr>
            <w:r w:rsidRPr="00D57704">
              <w:rPr>
                <w:rFonts w:eastAsia="Arial"/>
                <w:b/>
                <w:lang w:eastAsia="cs-CZ"/>
              </w:rPr>
              <w:t>II</w:t>
            </w:r>
          </w:p>
        </w:tc>
        <w:tc>
          <w:tcPr>
            <w:tcW w:w="682"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b/>
                <w:lang w:eastAsia="cs-CZ"/>
              </w:rPr>
            </w:pPr>
            <w:r w:rsidRPr="00D57704">
              <w:rPr>
                <w:rFonts w:eastAsia="Arial"/>
                <w:b/>
                <w:lang w:eastAsia="cs-CZ"/>
              </w:rPr>
              <w:t>III</w:t>
            </w:r>
          </w:p>
        </w:tc>
        <w:tc>
          <w:tcPr>
            <w:tcW w:w="682"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b/>
                <w:lang w:eastAsia="cs-CZ"/>
              </w:rPr>
            </w:pPr>
            <w:r w:rsidRPr="00D57704">
              <w:rPr>
                <w:rFonts w:eastAsia="Arial"/>
                <w:b/>
                <w:lang w:eastAsia="cs-CZ"/>
              </w:rPr>
              <w:t>IV</w:t>
            </w:r>
          </w:p>
        </w:tc>
        <w:tc>
          <w:tcPr>
            <w:tcW w:w="682" w:type="dxa"/>
            <w:gridSpan w:val="2"/>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b/>
                <w:lang w:eastAsia="cs-CZ"/>
              </w:rPr>
            </w:pPr>
            <w:r w:rsidRPr="00D57704">
              <w:rPr>
                <w:rFonts w:eastAsia="Arial"/>
                <w:b/>
                <w:lang w:eastAsia="cs-CZ"/>
              </w:rPr>
              <w:t>V</w:t>
            </w:r>
          </w:p>
        </w:tc>
      </w:tr>
      <w:tr w:rsidR="00D57704" w:rsidRPr="00D57704" w:rsidTr="00D57704">
        <w:trPr>
          <w:trHeight w:val="241"/>
          <w:jc w:val="center"/>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I</w:t>
            </w:r>
          </w:p>
        </w:tc>
        <w:tc>
          <w:tcPr>
            <w:tcW w:w="979"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60</w:t>
            </w:r>
          </w:p>
        </w:tc>
        <w:tc>
          <w:tcPr>
            <w:tcW w:w="682"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10</w:t>
            </w:r>
          </w:p>
        </w:tc>
        <w:tc>
          <w:tcPr>
            <w:tcW w:w="682"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0</w:t>
            </w:r>
          </w:p>
        </w:tc>
        <w:tc>
          <w:tcPr>
            <w:tcW w:w="682"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0</w:t>
            </w:r>
          </w:p>
        </w:tc>
        <w:tc>
          <w:tcPr>
            <w:tcW w:w="682"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0</w:t>
            </w:r>
          </w:p>
        </w:tc>
        <w:tc>
          <w:tcPr>
            <w:tcW w:w="682" w:type="dxa"/>
            <w:gridSpan w:val="2"/>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0</w:t>
            </w:r>
          </w:p>
        </w:tc>
      </w:tr>
      <w:tr w:rsidR="00D57704" w:rsidRPr="00D57704" w:rsidTr="00D57704">
        <w:trPr>
          <w:trHeight w:val="241"/>
          <w:jc w:val="center"/>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II</w:t>
            </w:r>
          </w:p>
        </w:tc>
        <w:tc>
          <w:tcPr>
            <w:tcW w:w="979"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120</w:t>
            </w:r>
          </w:p>
        </w:tc>
        <w:tc>
          <w:tcPr>
            <w:tcW w:w="682"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20</w:t>
            </w:r>
          </w:p>
        </w:tc>
        <w:tc>
          <w:tcPr>
            <w:tcW w:w="682"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10</w:t>
            </w:r>
          </w:p>
        </w:tc>
        <w:tc>
          <w:tcPr>
            <w:tcW w:w="682"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0</w:t>
            </w:r>
          </w:p>
        </w:tc>
        <w:tc>
          <w:tcPr>
            <w:tcW w:w="682"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0</w:t>
            </w:r>
          </w:p>
        </w:tc>
        <w:tc>
          <w:tcPr>
            <w:tcW w:w="682" w:type="dxa"/>
            <w:gridSpan w:val="2"/>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0</w:t>
            </w:r>
          </w:p>
        </w:tc>
      </w:tr>
      <w:tr w:rsidR="00D57704" w:rsidRPr="00D57704" w:rsidTr="00D57704">
        <w:trPr>
          <w:trHeight w:val="241"/>
          <w:jc w:val="center"/>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III</w:t>
            </w:r>
          </w:p>
        </w:tc>
        <w:tc>
          <w:tcPr>
            <w:tcW w:w="979"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240</w:t>
            </w:r>
          </w:p>
        </w:tc>
        <w:tc>
          <w:tcPr>
            <w:tcW w:w="682"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30</w:t>
            </w:r>
          </w:p>
        </w:tc>
        <w:tc>
          <w:tcPr>
            <w:tcW w:w="682"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20</w:t>
            </w:r>
          </w:p>
        </w:tc>
        <w:tc>
          <w:tcPr>
            <w:tcW w:w="682"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10</w:t>
            </w:r>
          </w:p>
        </w:tc>
        <w:tc>
          <w:tcPr>
            <w:tcW w:w="682"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0</w:t>
            </w:r>
          </w:p>
        </w:tc>
        <w:tc>
          <w:tcPr>
            <w:tcW w:w="682" w:type="dxa"/>
            <w:gridSpan w:val="2"/>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0</w:t>
            </w:r>
          </w:p>
        </w:tc>
      </w:tr>
      <w:tr w:rsidR="00D57704" w:rsidRPr="00D57704" w:rsidTr="00D57704">
        <w:trPr>
          <w:trHeight w:val="241"/>
          <w:jc w:val="center"/>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IV</w:t>
            </w:r>
          </w:p>
        </w:tc>
        <w:tc>
          <w:tcPr>
            <w:tcW w:w="979"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480</w:t>
            </w:r>
          </w:p>
        </w:tc>
        <w:tc>
          <w:tcPr>
            <w:tcW w:w="682"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40</w:t>
            </w:r>
          </w:p>
        </w:tc>
        <w:tc>
          <w:tcPr>
            <w:tcW w:w="682"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30</w:t>
            </w:r>
          </w:p>
        </w:tc>
        <w:tc>
          <w:tcPr>
            <w:tcW w:w="682"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20</w:t>
            </w:r>
          </w:p>
        </w:tc>
        <w:tc>
          <w:tcPr>
            <w:tcW w:w="682"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10</w:t>
            </w:r>
          </w:p>
        </w:tc>
        <w:tc>
          <w:tcPr>
            <w:tcW w:w="682" w:type="dxa"/>
            <w:gridSpan w:val="2"/>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0</w:t>
            </w:r>
          </w:p>
        </w:tc>
      </w:tr>
      <w:tr w:rsidR="00D57704" w:rsidRPr="00D57704" w:rsidTr="00D57704">
        <w:trPr>
          <w:trHeight w:val="241"/>
          <w:jc w:val="center"/>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V</w:t>
            </w:r>
          </w:p>
        </w:tc>
        <w:tc>
          <w:tcPr>
            <w:tcW w:w="979"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960</w:t>
            </w:r>
          </w:p>
        </w:tc>
        <w:tc>
          <w:tcPr>
            <w:tcW w:w="682"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50</w:t>
            </w:r>
          </w:p>
        </w:tc>
        <w:tc>
          <w:tcPr>
            <w:tcW w:w="682"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40</w:t>
            </w:r>
          </w:p>
        </w:tc>
        <w:tc>
          <w:tcPr>
            <w:tcW w:w="682"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30</w:t>
            </w:r>
          </w:p>
        </w:tc>
        <w:tc>
          <w:tcPr>
            <w:tcW w:w="682"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20</w:t>
            </w:r>
          </w:p>
        </w:tc>
        <w:tc>
          <w:tcPr>
            <w:tcW w:w="682" w:type="dxa"/>
            <w:gridSpan w:val="2"/>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10</w:t>
            </w:r>
          </w:p>
        </w:tc>
      </w:tr>
    </w:tbl>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ab/>
        <w:t>Škody závisejí v prvé řadě na kvalitě obydlí v dané oblasti. Rozlišují se proto 3 typy staveb:</w:t>
      </w:r>
    </w:p>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ab/>
        <w:t>Stavby A = budovy z hlíny, z vepřovic a neopracovaného dřeva</w:t>
      </w:r>
    </w:p>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ab/>
        <w:t>Stavby B = cihlové budovy, budovy z pracovaných kamenů, hráze, lehké dřevěné stavby</w:t>
      </w:r>
    </w:p>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ab/>
        <w:t>Stavby C = hrady, masivní dřevěné stavby</w:t>
      </w:r>
    </w:p>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ab/>
        <w:t xml:space="preserve">Z hlediska míry poškození se pak rozlišuje 5 tříd: </w:t>
      </w:r>
    </w:p>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ab/>
      </w:r>
      <w:r w:rsidRPr="00D57704">
        <w:rPr>
          <w:rFonts w:eastAsia="Arial"/>
          <w:lang w:eastAsia="cs-CZ"/>
        </w:rPr>
        <w:tab/>
        <w:t>Lehké škody = jemné praskliny v omítce, opadávání omítky</w:t>
      </w:r>
    </w:p>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ab/>
      </w:r>
      <w:r w:rsidRPr="00D57704">
        <w:rPr>
          <w:rFonts w:eastAsia="Arial"/>
          <w:lang w:eastAsia="cs-CZ"/>
        </w:rPr>
        <w:tab/>
        <w:t>Střední škody = jemné praskliny ve zdi, opadávají velké kusy omítky, uvolňují se tašky, padají kusy komínů, listí se trhá</w:t>
      </w:r>
    </w:p>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ab/>
      </w:r>
      <w:r w:rsidRPr="00D57704">
        <w:rPr>
          <w:rFonts w:eastAsia="Arial"/>
          <w:lang w:eastAsia="cs-CZ"/>
        </w:rPr>
        <w:tab/>
        <w:t>Těžké škody = velké a hluboké praskliny ve zdech, padají komíny, větve stromů se lámou</w:t>
      </w:r>
    </w:p>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ab/>
      </w:r>
      <w:r w:rsidRPr="00D57704">
        <w:rPr>
          <w:rFonts w:eastAsia="Arial"/>
          <w:lang w:eastAsia="cs-CZ"/>
        </w:rPr>
        <w:tab/>
        <w:t>Zničení = široké praskliny ve zdech, hroucení části zdí, narušená statika, kusy stromů se lámou</w:t>
      </w:r>
    </w:p>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ab/>
      </w:r>
      <w:r w:rsidRPr="00D57704">
        <w:rPr>
          <w:rFonts w:eastAsia="Arial"/>
          <w:lang w:eastAsia="cs-CZ"/>
        </w:rPr>
        <w:tab/>
        <w:t>Úplné zničení = naprosté zhroucení budovy, stromy se lámou, srovnání se zemí</w:t>
      </w:r>
    </w:p>
    <w:tbl>
      <w:tblPr>
        <w:tblW w:w="8100" w:type="dxa"/>
        <w:jc w:val="center"/>
        <w:tblCellMar>
          <w:left w:w="70" w:type="dxa"/>
          <w:right w:w="70" w:type="dxa"/>
        </w:tblCellMar>
        <w:tblLook w:val="04A0" w:firstRow="1" w:lastRow="0" w:firstColumn="1" w:lastColumn="0" w:noHBand="0" w:noVBand="1"/>
      </w:tblPr>
      <w:tblGrid>
        <w:gridCol w:w="760"/>
        <w:gridCol w:w="1214"/>
        <w:gridCol w:w="1213"/>
        <w:gridCol w:w="1213"/>
        <w:gridCol w:w="3700"/>
      </w:tblGrid>
      <w:tr w:rsidR="00D57704" w:rsidRPr="00D57704" w:rsidTr="00D57704">
        <w:trPr>
          <w:trHeight w:val="270"/>
          <w:jc w:val="center"/>
        </w:trPr>
        <w:tc>
          <w:tcPr>
            <w:tcW w:w="760" w:type="dxa"/>
            <w:vMerge w:val="restart"/>
            <w:tcBorders>
              <w:top w:val="single" w:sz="4" w:space="0" w:color="auto"/>
              <w:left w:val="single" w:sz="4" w:space="0" w:color="auto"/>
              <w:bottom w:val="single" w:sz="4" w:space="0" w:color="000000"/>
              <w:right w:val="single" w:sz="4" w:space="0" w:color="auto"/>
            </w:tcBorders>
            <w:shd w:val="clear" w:color="000000" w:fill="D7E4BC"/>
            <w:vAlign w:val="center"/>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Stupeň</w:t>
            </w:r>
          </w:p>
        </w:tc>
        <w:tc>
          <w:tcPr>
            <w:tcW w:w="3640" w:type="dxa"/>
            <w:gridSpan w:val="3"/>
            <w:tcBorders>
              <w:top w:val="single" w:sz="4" w:space="0" w:color="auto"/>
              <w:left w:val="nil"/>
              <w:bottom w:val="single" w:sz="4" w:space="0" w:color="auto"/>
              <w:right w:val="single" w:sz="4" w:space="0" w:color="000000"/>
            </w:tcBorders>
            <w:shd w:val="clear" w:color="000000" w:fill="D7E4BC"/>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 xml:space="preserve">Působení na stavby </w:t>
            </w:r>
          </w:p>
        </w:tc>
        <w:tc>
          <w:tcPr>
            <w:tcW w:w="3700" w:type="dxa"/>
            <w:vMerge w:val="restart"/>
            <w:tcBorders>
              <w:top w:val="single" w:sz="4" w:space="0" w:color="auto"/>
              <w:left w:val="single" w:sz="4" w:space="0" w:color="auto"/>
              <w:bottom w:val="single" w:sz="4" w:space="0" w:color="000000"/>
              <w:right w:val="single" w:sz="4" w:space="0" w:color="auto"/>
            </w:tcBorders>
            <w:shd w:val="clear" w:color="000000" w:fill="D7E4BC"/>
            <w:vAlign w:val="center"/>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Ostatní působení</w:t>
            </w:r>
          </w:p>
        </w:tc>
      </w:tr>
      <w:tr w:rsidR="00D57704" w:rsidRPr="00D57704" w:rsidTr="00D57704">
        <w:trPr>
          <w:trHeight w:val="255"/>
          <w:jc w:val="center"/>
        </w:trPr>
        <w:tc>
          <w:tcPr>
            <w:tcW w:w="760" w:type="dxa"/>
            <w:vMerge/>
            <w:tcBorders>
              <w:top w:val="single" w:sz="4" w:space="0" w:color="auto"/>
              <w:left w:val="single" w:sz="4" w:space="0" w:color="auto"/>
              <w:bottom w:val="single" w:sz="4" w:space="0" w:color="000000"/>
              <w:right w:val="single" w:sz="4" w:space="0" w:color="auto"/>
            </w:tcBorders>
            <w:vAlign w:val="center"/>
            <w:hideMark/>
          </w:tcPr>
          <w:p w:rsidR="00D57704" w:rsidRPr="00D57704" w:rsidRDefault="00D57704" w:rsidP="00D57704">
            <w:pPr>
              <w:widowControl w:val="0"/>
              <w:spacing w:line="240" w:lineRule="auto"/>
              <w:ind w:left="142" w:hanging="142"/>
              <w:rPr>
                <w:rFonts w:eastAsia="Arial"/>
                <w:lang w:eastAsia="cs-CZ"/>
              </w:rPr>
            </w:pPr>
          </w:p>
        </w:tc>
        <w:tc>
          <w:tcPr>
            <w:tcW w:w="12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A</w:t>
            </w:r>
          </w:p>
        </w:tc>
        <w:tc>
          <w:tcPr>
            <w:tcW w:w="1213" w:type="dxa"/>
            <w:tcBorders>
              <w:top w:val="single" w:sz="4" w:space="0" w:color="auto"/>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B</w:t>
            </w:r>
          </w:p>
        </w:tc>
        <w:tc>
          <w:tcPr>
            <w:tcW w:w="1213" w:type="dxa"/>
            <w:tcBorders>
              <w:top w:val="single" w:sz="4" w:space="0" w:color="auto"/>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C</w:t>
            </w:r>
          </w:p>
        </w:tc>
        <w:tc>
          <w:tcPr>
            <w:tcW w:w="3700" w:type="dxa"/>
            <w:vMerge/>
            <w:tcBorders>
              <w:top w:val="single" w:sz="4" w:space="0" w:color="auto"/>
              <w:left w:val="single" w:sz="4" w:space="0" w:color="auto"/>
              <w:bottom w:val="single" w:sz="4" w:space="0" w:color="000000"/>
              <w:right w:val="single" w:sz="4" w:space="0" w:color="auto"/>
            </w:tcBorders>
            <w:vAlign w:val="center"/>
            <w:hideMark/>
          </w:tcPr>
          <w:p w:rsidR="00D57704" w:rsidRPr="00D57704" w:rsidRDefault="00D57704" w:rsidP="00D57704">
            <w:pPr>
              <w:widowControl w:val="0"/>
              <w:spacing w:line="240" w:lineRule="auto"/>
              <w:ind w:left="142" w:hanging="142"/>
              <w:rPr>
                <w:rFonts w:eastAsia="Arial"/>
                <w:lang w:eastAsia="cs-CZ"/>
              </w:rPr>
            </w:pPr>
          </w:p>
        </w:tc>
      </w:tr>
      <w:tr w:rsidR="00D57704" w:rsidRPr="00D57704" w:rsidTr="00D57704">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I</w:t>
            </w:r>
          </w:p>
        </w:tc>
        <w:tc>
          <w:tcPr>
            <w:tcW w:w="1214"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lehké škody</w:t>
            </w:r>
          </w:p>
        </w:tc>
        <w:tc>
          <w:tcPr>
            <w:tcW w:w="1213"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 xml:space="preserve"> -</w:t>
            </w:r>
          </w:p>
        </w:tc>
        <w:tc>
          <w:tcPr>
            <w:tcW w:w="1213"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 xml:space="preserve"> -</w:t>
            </w:r>
          </w:p>
        </w:tc>
        <w:tc>
          <w:tcPr>
            <w:tcW w:w="3700"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Strach lidí a zvířat, občasná ztráta rovnováhy</w:t>
            </w:r>
          </w:p>
        </w:tc>
      </w:tr>
      <w:tr w:rsidR="00D57704" w:rsidRPr="00D57704" w:rsidTr="00D57704">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II</w:t>
            </w:r>
          </w:p>
        </w:tc>
        <w:tc>
          <w:tcPr>
            <w:tcW w:w="1214"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střední škody</w:t>
            </w:r>
          </w:p>
        </w:tc>
        <w:tc>
          <w:tcPr>
            <w:tcW w:w="1213"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lehké škody</w:t>
            </w:r>
          </w:p>
        </w:tc>
        <w:tc>
          <w:tcPr>
            <w:tcW w:w="1213"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 xml:space="preserve"> -</w:t>
            </w:r>
          </w:p>
        </w:tc>
        <w:tc>
          <w:tcPr>
            <w:tcW w:w="3700"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Zvoní velké zvony, ztáta rovnováhy</w:t>
            </w:r>
          </w:p>
        </w:tc>
      </w:tr>
      <w:tr w:rsidR="00D57704" w:rsidRPr="00D57704" w:rsidTr="00D57704">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III</w:t>
            </w:r>
          </w:p>
        </w:tc>
        <w:tc>
          <w:tcPr>
            <w:tcW w:w="1214"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těžké škody</w:t>
            </w:r>
          </w:p>
        </w:tc>
        <w:tc>
          <w:tcPr>
            <w:tcW w:w="1213"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střední škody</w:t>
            </w:r>
          </w:p>
        </w:tc>
        <w:tc>
          <w:tcPr>
            <w:tcW w:w="1213"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lehké škody</w:t>
            </w:r>
          </w:p>
        </w:tc>
        <w:tc>
          <w:tcPr>
            <w:tcW w:w="3700"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Panika, kňučení zvířat</w:t>
            </w:r>
          </w:p>
        </w:tc>
      </w:tr>
      <w:tr w:rsidR="00D57704" w:rsidRPr="00D57704" w:rsidTr="00D57704">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IV</w:t>
            </w:r>
          </w:p>
        </w:tc>
        <w:tc>
          <w:tcPr>
            <w:tcW w:w="1214"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zničení</w:t>
            </w:r>
          </w:p>
        </w:tc>
        <w:tc>
          <w:tcPr>
            <w:tcW w:w="1213"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těžké škody</w:t>
            </w:r>
          </w:p>
        </w:tc>
        <w:tc>
          <w:tcPr>
            <w:tcW w:w="1213"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střední škody</w:t>
            </w:r>
          </w:p>
        </w:tc>
        <w:tc>
          <w:tcPr>
            <w:tcW w:w="3700"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Všeobená panika, řev zvířat</w:t>
            </w:r>
          </w:p>
        </w:tc>
      </w:tr>
      <w:tr w:rsidR="00D57704" w:rsidRPr="00D57704" w:rsidTr="00D57704">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V</w:t>
            </w:r>
          </w:p>
        </w:tc>
        <w:tc>
          <w:tcPr>
            <w:tcW w:w="1214"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úplné zničení</w:t>
            </w:r>
          </w:p>
        </w:tc>
        <w:tc>
          <w:tcPr>
            <w:tcW w:w="1213"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zničení</w:t>
            </w:r>
          </w:p>
        </w:tc>
        <w:tc>
          <w:tcPr>
            <w:tcW w:w="1213"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těžké škody</w:t>
            </w:r>
          </w:p>
        </w:tc>
        <w:tc>
          <w:tcPr>
            <w:tcW w:w="3700"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Všeobená panika, ztráty na životech</w:t>
            </w:r>
          </w:p>
        </w:tc>
      </w:tr>
    </w:tbl>
    <w:p w:rsidR="00D57704" w:rsidRPr="00D57704" w:rsidRDefault="00D57704" w:rsidP="00D57704">
      <w:pPr>
        <w:widowControl w:val="0"/>
        <w:spacing w:line="240" w:lineRule="auto"/>
        <w:ind w:left="142" w:hanging="142"/>
        <w:rPr>
          <w:rFonts w:eastAsia="Arial"/>
        </w:rPr>
      </w:pPr>
    </w:p>
    <w:p w:rsidR="00D57704" w:rsidRPr="00D57704" w:rsidRDefault="00D57704" w:rsidP="00D57704">
      <w:pPr>
        <w:widowControl w:val="0"/>
        <w:spacing w:line="240" w:lineRule="auto"/>
        <w:ind w:left="142" w:hanging="142"/>
        <w:jc w:val="center"/>
        <w:rPr>
          <w:rFonts w:eastAsia="Arial"/>
          <w:u w:val="single"/>
        </w:rPr>
      </w:pPr>
      <w:r w:rsidRPr="00D57704">
        <w:rPr>
          <w:rFonts w:eastAsia="Arial"/>
          <w:b/>
        </w:rPr>
        <w:t xml:space="preserve">- </w:t>
      </w:r>
      <w:hyperlink w:anchor="Seznam" w:history="1">
        <w:r w:rsidRPr="00D57704">
          <w:rPr>
            <w:rFonts w:eastAsia="Arial"/>
            <w:b/>
            <w:color w:val="0000FF"/>
            <w:u w:val="single"/>
          </w:rPr>
          <w:t>Zpět</w:t>
        </w:r>
      </w:hyperlink>
      <w:r w:rsidRPr="00D57704">
        <w:rPr>
          <w:rFonts w:eastAsia="Arial"/>
          <w:b/>
        </w:rPr>
        <w:t xml:space="preserve"> -</w:t>
      </w:r>
    </w:p>
    <w:p w:rsidR="00D57704" w:rsidRPr="00D57704" w:rsidRDefault="00D57704" w:rsidP="00D57704">
      <w:pPr>
        <w:widowControl w:val="0"/>
        <w:spacing w:line="240" w:lineRule="auto"/>
        <w:ind w:left="142" w:hanging="142"/>
        <w:rPr>
          <w:rFonts w:eastAsia="Arial"/>
        </w:rPr>
      </w:pPr>
    </w:p>
    <w:p w:rsidR="00D57704" w:rsidRPr="00D57704" w:rsidRDefault="00D57704" w:rsidP="00D57704">
      <w:pPr>
        <w:widowControl w:val="0"/>
        <w:spacing w:line="240" w:lineRule="auto"/>
        <w:ind w:left="142" w:hanging="142"/>
        <w:rPr>
          <w:rFonts w:eastAsia="Arial"/>
        </w:rPr>
      </w:pPr>
      <w:r w:rsidRPr="00D57704">
        <w:rPr>
          <w:rFonts w:eastAsia="Arial"/>
          <w:u w:val="single"/>
        </w:rPr>
        <w:t xml:space="preserve">Schopnost: </w:t>
      </w:r>
      <w:r w:rsidRPr="00D57704">
        <w:rPr>
          <w:rFonts w:eastAsia="Arial"/>
          <w:b/>
          <w:sz w:val="24"/>
        </w:rPr>
        <w:t>Vyv</w:t>
      </w:r>
      <w:bookmarkStart w:id="34" w:name="Vyvolávani_elementalu_2"/>
      <w:bookmarkEnd w:id="34"/>
      <w:r w:rsidRPr="00D57704">
        <w:rPr>
          <w:rFonts w:eastAsia="Arial"/>
          <w:b/>
          <w:sz w:val="24"/>
        </w:rPr>
        <w:t>olávání elementálů 2</w:t>
      </w:r>
      <w:r w:rsidRPr="00D57704">
        <w:rPr>
          <w:rFonts w:eastAsia="Arial"/>
          <w:b/>
          <w:sz w:val="24"/>
        </w:rPr>
        <w:tab/>
      </w:r>
      <w:r w:rsidRPr="00D57704">
        <w:rPr>
          <w:rFonts w:eastAsia="Arial"/>
          <w:b/>
          <w:sz w:val="24"/>
        </w:rPr>
        <w:tab/>
      </w:r>
      <w:r w:rsidRPr="00D57704">
        <w:rPr>
          <w:rFonts w:eastAsia="Arial"/>
          <w:b/>
          <w:sz w:val="24"/>
        </w:rPr>
        <w:tab/>
      </w:r>
      <w:r w:rsidRPr="00D57704">
        <w:rPr>
          <w:rFonts w:eastAsia="Arial"/>
          <w:u w:val="single"/>
        </w:rPr>
        <w:t>Kategorie:</w:t>
      </w:r>
      <w:r w:rsidRPr="00D57704">
        <w:rPr>
          <w:rFonts w:eastAsia="Arial"/>
        </w:rPr>
        <w:t xml:space="preserve"> </w:t>
      </w:r>
      <w:r w:rsidRPr="00D57704">
        <w:rPr>
          <w:rFonts w:eastAsia="Arial"/>
          <w:color w:val="FFC000"/>
        </w:rPr>
        <w:t>sdílená</w:t>
      </w:r>
      <w:r w:rsidRPr="00D57704">
        <w:rPr>
          <w:rFonts w:eastAsia="Arial"/>
        </w:rPr>
        <w:t xml:space="preserve"> </w:t>
      </w:r>
    </w:p>
    <w:p w:rsidR="00D57704" w:rsidRPr="00D57704" w:rsidRDefault="00D57704" w:rsidP="00D57704">
      <w:pPr>
        <w:widowControl w:val="0"/>
        <w:spacing w:line="240" w:lineRule="auto"/>
        <w:ind w:left="142" w:hanging="142"/>
        <w:rPr>
          <w:rFonts w:eastAsia="Arial"/>
        </w:rPr>
      </w:pPr>
      <w:r w:rsidRPr="00D57704">
        <w:rPr>
          <w:rFonts w:eastAsia="Arial"/>
          <w:u w:val="single"/>
          <w:lang w:eastAsia="cs-CZ"/>
        </w:rPr>
        <w:drawing>
          <wp:anchor distT="0" distB="0" distL="114300" distR="114300" simplePos="0" relativeHeight="251724800" behindDoc="0" locked="0" layoutInCell="1" allowOverlap="1" wp14:anchorId="068828FD" wp14:editId="3099228A">
            <wp:simplePos x="0" y="0"/>
            <wp:positionH relativeFrom="margin">
              <wp:posOffset>92075</wp:posOffset>
            </wp:positionH>
            <wp:positionV relativeFrom="paragraph">
              <wp:posOffset>53975</wp:posOffset>
            </wp:positionV>
            <wp:extent cx="284400" cy="280800"/>
            <wp:effectExtent l="0" t="0" r="0" b="0"/>
            <wp:wrapSquare wrapText="bothSides"/>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D57704">
        <w:rPr>
          <w:rFonts w:eastAsia="Arial"/>
          <w:u w:val="single"/>
        </w:rPr>
        <w:t>Zařazení</w:t>
      </w:r>
      <w:r w:rsidRPr="00D57704">
        <w:rPr>
          <w:rFonts w:eastAsia="Arial"/>
        </w:rPr>
        <w:t>: nebojová, aktivní</w:t>
      </w:r>
      <w:r w:rsidRPr="00D57704">
        <w:rPr>
          <w:rFonts w:eastAsia="Arial"/>
        </w:rPr>
        <w:tab/>
      </w:r>
      <w:r w:rsidRPr="00D57704">
        <w:rPr>
          <w:rFonts w:eastAsia="Arial"/>
        </w:rPr>
        <w:tab/>
      </w:r>
      <w:r w:rsidRPr="00D57704">
        <w:rPr>
          <w:rFonts w:eastAsia="Arial"/>
          <w:u w:val="single"/>
        </w:rPr>
        <w:t>Dostupnost</w:t>
      </w:r>
      <w:r w:rsidRPr="00D57704">
        <w:rPr>
          <w:rFonts w:eastAsia="Arial"/>
        </w:rPr>
        <w:t xml:space="preserve">: </w:t>
      </w:r>
      <w:r w:rsidRPr="00D57704">
        <w:rPr>
          <w:rFonts w:eastAsia="Arial"/>
          <w:b/>
          <w:highlight w:val="yellow"/>
        </w:rPr>
        <w:t>hrdinská</w:t>
      </w:r>
      <w:r w:rsidRPr="00D57704">
        <w:rPr>
          <w:rFonts w:eastAsia="Arial"/>
        </w:rPr>
        <w:t xml:space="preserve"> (11.-15. úr.)  </w:t>
      </w:r>
      <w:r w:rsidRPr="00D57704">
        <w:rPr>
          <w:rFonts w:eastAsia="Arial"/>
          <w:u w:val="single"/>
        </w:rPr>
        <w:t>Počet stupňů</w:t>
      </w:r>
      <w:r w:rsidRPr="00D57704">
        <w:rPr>
          <w:rFonts w:eastAsia="Arial"/>
        </w:rPr>
        <w:t xml:space="preserve">: 4 </w:t>
      </w:r>
    </w:p>
    <w:p w:rsidR="00D57704" w:rsidRPr="00D57704" w:rsidRDefault="00D57704" w:rsidP="00D57704">
      <w:pPr>
        <w:widowControl w:val="0"/>
        <w:tabs>
          <w:tab w:val="left" w:pos="4253"/>
        </w:tabs>
        <w:spacing w:line="240" w:lineRule="auto"/>
        <w:ind w:left="142" w:hanging="142"/>
        <w:rPr>
          <w:rFonts w:eastAsia="Arial"/>
        </w:rPr>
      </w:pPr>
      <w:r w:rsidRPr="00D57704">
        <w:rPr>
          <w:rFonts w:eastAsia="Arial"/>
          <w:u w:val="single"/>
        </w:rPr>
        <w:t>Dostupná pro</w:t>
      </w:r>
      <w:r w:rsidRPr="00D57704">
        <w:rPr>
          <w:rFonts w:eastAsia="Arial"/>
        </w:rPr>
        <w:t xml:space="preserve">: </w:t>
      </w:r>
      <w:r w:rsidRPr="00D57704">
        <w:rPr>
          <w:rFonts w:eastAsia="Arial"/>
          <w:color w:val="00B050"/>
        </w:rPr>
        <w:t>šaman, theurg, elementalista</w:t>
      </w:r>
    </w:p>
    <w:p w:rsidR="00D57704" w:rsidRPr="00D57704" w:rsidRDefault="00D57704" w:rsidP="00D57704">
      <w:pPr>
        <w:widowControl w:val="0"/>
        <w:spacing w:line="240" w:lineRule="auto"/>
        <w:ind w:left="142" w:hanging="142"/>
        <w:rPr>
          <w:rFonts w:eastAsia="Arial"/>
          <w:i/>
        </w:rPr>
      </w:pPr>
      <w:r w:rsidRPr="00D57704">
        <w:rPr>
          <w:rFonts w:eastAsia="Arial"/>
          <w:u w:val="single"/>
        </w:rPr>
        <w:t>Předpoklady studia</w:t>
      </w:r>
      <w:r w:rsidRPr="00D57704">
        <w:rPr>
          <w:rFonts w:eastAsia="Arial"/>
        </w:rPr>
        <w:t xml:space="preserve">:  </w:t>
      </w:r>
      <w:r w:rsidRPr="00D57704">
        <w:rPr>
          <w:rFonts w:eastAsia="Arial"/>
          <w:i/>
        </w:rPr>
        <w:t xml:space="preserve">dosažemí </w:t>
      </w:r>
      <w:r w:rsidRPr="00D57704">
        <w:rPr>
          <w:rFonts w:eastAsia="Arial"/>
          <w:i/>
          <w:color w:val="E36C0A"/>
        </w:rPr>
        <w:t xml:space="preserve">11. úrovně, </w:t>
      </w:r>
      <w:r w:rsidRPr="00D57704">
        <w:rPr>
          <w:rFonts w:eastAsia="Arial"/>
          <w:i/>
        </w:rPr>
        <w:t xml:space="preserve">znalost schopnosti </w:t>
      </w:r>
      <w:r w:rsidRPr="00D57704">
        <w:rPr>
          <w:rFonts w:eastAsia="Arial"/>
          <w:i/>
          <w:color w:val="E36C0A"/>
        </w:rPr>
        <w:t>Vyvolávání elementálů na st. IV</w:t>
      </w:r>
      <w:r w:rsidRPr="00D57704">
        <w:rPr>
          <w:rFonts w:eastAsia="Arial"/>
          <w:i/>
        </w:rPr>
        <w:t xml:space="preserve">.  </w:t>
      </w:r>
    </w:p>
    <w:p w:rsidR="00D57704" w:rsidRPr="00D57704" w:rsidRDefault="00D57704" w:rsidP="00D57704">
      <w:pPr>
        <w:widowControl w:val="0"/>
        <w:spacing w:line="240" w:lineRule="auto"/>
        <w:ind w:left="142" w:hanging="142"/>
        <w:rPr>
          <w:rFonts w:eastAsia="Arial"/>
          <w:color w:val="943634"/>
        </w:rPr>
      </w:pPr>
      <w:r w:rsidRPr="00D57704">
        <w:rPr>
          <w:rFonts w:eastAsia="Arial"/>
          <w:u w:val="single"/>
        </w:rPr>
        <w:t>Předpoklady uplatnění</w:t>
      </w:r>
      <w:r w:rsidRPr="00D57704">
        <w:rPr>
          <w:rFonts w:eastAsia="Arial"/>
        </w:rPr>
        <w:t>: Elementální hůl nabitá magenergií. Dostatečné zastoupení živlu. Nejvýše 1x za den.</w:t>
      </w:r>
    </w:p>
    <w:p w:rsidR="00D57704" w:rsidRPr="00D57704" w:rsidRDefault="00D57704" w:rsidP="00D57704">
      <w:pPr>
        <w:widowControl w:val="0"/>
        <w:spacing w:line="240" w:lineRule="auto"/>
        <w:ind w:left="142" w:hanging="142"/>
        <w:rPr>
          <w:rFonts w:eastAsia="Arial"/>
        </w:rPr>
      </w:pPr>
      <w:r w:rsidRPr="00D57704">
        <w:rPr>
          <w:rFonts w:eastAsia="Arial"/>
          <w:u w:val="single"/>
        </w:rPr>
        <w:t>Popis a tabulka</w:t>
      </w:r>
      <w:r w:rsidRPr="00D57704">
        <w:rPr>
          <w:rFonts w:eastAsia="Arial"/>
        </w:rPr>
        <w:t xml:space="preserve">: postava se naučí vyvolávat silnější elementály. </w:t>
      </w:r>
    </w:p>
    <w:tbl>
      <w:tblPr>
        <w:tblW w:w="7143" w:type="dxa"/>
        <w:jc w:val="center"/>
        <w:tblCellMar>
          <w:left w:w="70" w:type="dxa"/>
          <w:right w:w="70" w:type="dxa"/>
        </w:tblCellMar>
        <w:tblLook w:val="04A0" w:firstRow="1" w:lastRow="0" w:firstColumn="1" w:lastColumn="0" w:noHBand="0" w:noVBand="1"/>
      </w:tblPr>
      <w:tblGrid>
        <w:gridCol w:w="824"/>
        <w:gridCol w:w="739"/>
        <w:gridCol w:w="1037"/>
        <w:gridCol w:w="1027"/>
        <w:gridCol w:w="976"/>
        <w:gridCol w:w="912"/>
        <w:gridCol w:w="635"/>
        <w:gridCol w:w="497"/>
        <w:gridCol w:w="496"/>
      </w:tblGrid>
      <w:tr w:rsidR="00D57704" w:rsidRPr="00D57704" w:rsidTr="00D57704">
        <w:trPr>
          <w:trHeight w:val="279"/>
          <w:jc w:val="center"/>
        </w:trPr>
        <w:tc>
          <w:tcPr>
            <w:tcW w:w="7143" w:type="dxa"/>
            <w:gridSpan w:val="9"/>
            <w:tcBorders>
              <w:top w:val="single" w:sz="8" w:space="0" w:color="auto"/>
              <w:left w:val="single" w:sz="8" w:space="0" w:color="auto"/>
              <w:bottom w:val="single" w:sz="8" w:space="0" w:color="auto"/>
              <w:right w:val="single" w:sz="8" w:space="0" w:color="000000"/>
            </w:tcBorders>
            <w:shd w:val="clear" w:color="auto" w:fill="auto"/>
            <w:vAlign w:val="center"/>
            <w:hideMark/>
          </w:tcPr>
          <w:p w:rsidR="00D57704" w:rsidRPr="00D57704" w:rsidRDefault="00D57704" w:rsidP="00D57704">
            <w:pPr>
              <w:spacing w:line="240" w:lineRule="auto"/>
              <w:jc w:val="center"/>
              <w:rPr>
                <w:rFonts w:eastAsia="Times New Roman"/>
                <w:b/>
                <w:bCs/>
                <w:noProof w:val="0"/>
                <w:color w:val="000000"/>
                <w:lang w:eastAsia="cs-CZ"/>
              </w:rPr>
            </w:pPr>
            <w:r w:rsidRPr="00D57704">
              <w:rPr>
                <w:rFonts w:eastAsia="Times New Roman"/>
                <w:b/>
                <w:bCs/>
                <w:noProof w:val="0"/>
                <w:color w:val="000000"/>
                <w:lang w:eastAsia="cs-CZ"/>
              </w:rPr>
              <w:t>TABULKA ELEMENTÁLŮ II</w:t>
            </w:r>
          </w:p>
        </w:tc>
      </w:tr>
      <w:tr w:rsidR="00D57704" w:rsidRPr="00D57704" w:rsidTr="00D57704">
        <w:trPr>
          <w:trHeight w:val="279"/>
          <w:jc w:val="center"/>
        </w:trPr>
        <w:tc>
          <w:tcPr>
            <w:tcW w:w="824" w:type="dxa"/>
            <w:tcBorders>
              <w:top w:val="nil"/>
              <w:left w:val="single" w:sz="8" w:space="0" w:color="auto"/>
              <w:bottom w:val="single" w:sz="8" w:space="0" w:color="auto"/>
              <w:right w:val="single" w:sz="8" w:space="0" w:color="auto"/>
            </w:tcBorders>
            <w:shd w:val="clear" w:color="000000" w:fill="D7E4BC"/>
            <w:vAlign w:val="center"/>
            <w:hideMark/>
          </w:tcPr>
          <w:p w:rsidR="00D57704" w:rsidRPr="00D57704" w:rsidRDefault="00D57704" w:rsidP="00D57704">
            <w:pPr>
              <w:spacing w:line="240" w:lineRule="auto"/>
              <w:jc w:val="center"/>
              <w:rPr>
                <w:rFonts w:eastAsia="Times New Roman"/>
                <w:b/>
                <w:bCs/>
                <w:noProof w:val="0"/>
                <w:color w:val="000000"/>
                <w:lang w:eastAsia="cs-CZ"/>
              </w:rPr>
            </w:pPr>
            <w:r w:rsidRPr="00D57704">
              <w:rPr>
                <w:rFonts w:eastAsia="Times New Roman"/>
                <w:b/>
                <w:bCs/>
                <w:noProof w:val="0"/>
                <w:color w:val="000000"/>
                <w:lang w:eastAsia="cs-CZ"/>
              </w:rPr>
              <w:t>Stupeň</w:t>
            </w:r>
          </w:p>
        </w:tc>
        <w:tc>
          <w:tcPr>
            <w:tcW w:w="739" w:type="dxa"/>
            <w:tcBorders>
              <w:top w:val="nil"/>
              <w:left w:val="nil"/>
              <w:bottom w:val="single" w:sz="8" w:space="0" w:color="auto"/>
              <w:right w:val="single" w:sz="8" w:space="0" w:color="auto"/>
            </w:tcBorders>
            <w:shd w:val="clear" w:color="000000" w:fill="D7E4BC"/>
            <w:vAlign w:val="center"/>
            <w:hideMark/>
          </w:tcPr>
          <w:p w:rsidR="00D57704" w:rsidRPr="00D57704" w:rsidRDefault="00D57704" w:rsidP="00D57704">
            <w:pPr>
              <w:spacing w:line="240" w:lineRule="auto"/>
              <w:jc w:val="center"/>
              <w:rPr>
                <w:rFonts w:eastAsia="Times New Roman"/>
                <w:b/>
                <w:bCs/>
                <w:noProof w:val="0"/>
                <w:color w:val="000000"/>
                <w:lang w:eastAsia="cs-CZ"/>
              </w:rPr>
            </w:pPr>
            <w:proofErr w:type="spellStart"/>
            <w:r w:rsidRPr="00D57704">
              <w:rPr>
                <w:rFonts w:eastAsia="Times New Roman"/>
                <w:b/>
                <w:bCs/>
                <w:noProof w:val="0"/>
                <w:color w:val="000000"/>
                <w:lang w:eastAsia="cs-CZ"/>
              </w:rPr>
              <w:t>Žvtsch</w:t>
            </w:r>
            <w:proofErr w:type="spellEnd"/>
          </w:p>
        </w:tc>
        <w:tc>
          <w:tcPr>
            <w:tcW w:w="1037" w:type="dxa"/>
            <w:tcBorders>
              <w:top w:val="nil"/>
              <w:left w:val="nil"/>
              <w:bottom w:val="single" w:sz="8" w:space="0" w:color="auto"/>
              <w:right w:val="single" w:sz="8" w:space="0" w:color="auto"/>
            </w:tcBorders>
            <w:shd w:val="clear" w:color="000000" w:fill="D7E4BC"/>
            <w:vAlign w:val="center"/>
            <w:hideMark/>
          </w:tcPr>
          <w:p w:rsidR="00D57704" w:rsidRPr="00D57704" w:rsidRDefault="00D57704" w:rsidP="00D57704">
            <w:pPr>
              <w:spacing w:line="240" w:lineRule="auto"/>
              <w:jc w:val="center"/>
              <w:rPr>
                <w:rFonts w:eastAsia="Times New Roman"/>
                <w:b/>
                <w:bCs/>
                <w:noProof w:val="0"/>
                <w:color w:val="000000"/>
                <w:lang w:eastAsia="cs-CZ"/>
              </w:rPr>
            </w:pPr>
            <w:r w:rsidRPr="00D57704">
              <w:rPr>
                <w:rFonts w:eastAsia="Times New Roman"/>
                <w:b/>
                <w:bCs/>
                <w:noProof w:val="0"/>
                <w:color w:val="000000"/>
                <w:lang w:eastAsia="cs-CZ"/>
              </w:rPr>
              <w:t>Vyvolání</w:t>
            </w:r>
          </w:p>
        </w:tc>
        <w:tc>
          <w:tcPr>
            <w:tcW w:w="1027" w:type="dxa"/>
            <w:tcBorders>
              <w:top w:val="nil"/>
              <w:left w:val="nil"/>
              <w:bottom w:val="single" w:sz="8" w:space="0" w:color="auto"/>
              <w:right w:val="single" w:sz="8" w:space="0" w:color="auto"/>
            </w:tcBorders>
            <w:shd w:val="clear" w:color="000000" w:fill="D7E4BC"/>
            <w:vAlign w:val="center"/>
            <w:hideMark/>
          </w:tcPr>
          <w:p w:rsidR="00D57704" w:rsidRPr="00D57704" w:rsidRDefault="00D57704" w:rsidP="00D57704">
            <w:pPr>
              <w:spacing w:line="240" w:lineRule="auto"/>
              <w:jc w:val="center"/>
              <w:rPr>
                <w:rFonts w:eastAsia="Times New Roman"/>
                <w:b/>
                <w:bCs/>
                <w:noProof w:val="0"/>
                <w:color w:val="000000"/>
                <w:lang w:eastAsia="cs-CZ"/>
              </w:rPr>
            </w:pPr>
            <w:r w:rsidRPr="00D57704">
              <w:rPr>
                <w:rFonts w:eastAsia="Times New Roman"/>
                <w:b/>
                <w:bCs/>
                <w:noProof w:val="0"/>
                <w:color w:val="000000"/>
                <w:lang w:eastAsia="cs-CZ"/>
              </w:rPr>
              <w:t xml:space="preserve">Vel. </w:t>
            </w:r>
          </w:p>
        </w:tc>
        <w:tc>
          <w:tcPr>
            <w:tcW w:w="976" w:type="dxa"/>
            <w:tcBorders>
              <w:top w:val="nil"/>
              <w:left w:val="nil"/>
              <w:bottom w:val="single" w:sz="8" w:space="0" w:color="auto"/>
              <w:right w:val="single" w:sz="8" w:space="0" w:color="auto"/>
            </w:tcBorders>
            <w:shd w:val="clear" w:color="000000" w:fill="D7E4BC"/>
            <w:vAlign w:val="center"/>
            <w:hideMark/>
          </w:tcPr>
          <w:p w:rsidR="00D57704" w:rsidRPr="00D57704" w:rsidRDefault="00D57704" w:rsidP="00D57704">
            <w:pPr>
              <w:spacing w:line="240" w:lineRule="auto"/>
              <w:jc w:val="center"/>
              <w:rPr>
                <w:rFonts w:eastAsia="Times New Roman"/>
                <w:b/>
                <w:bCs/>
                <w:noProof w:val="0"/>
                <w:color w:val="000000"/>
                <w:lang w:eastAsia="cs-CZ"/>
              </w:rPr>
            </w:pPr>
            <w:r w:rsidRPr="00D57704">
              <w:rPr>
                <w:rFonts w:eastAsia="Times New Roman"/>
                <w:b/>
                <w:bCs/>
                <w:noProof w:val="0"/>
                <w:color w:val="000000"/>
                <w:lang w:eastAsia="cs-CZ"/>
              </w:rPr>
              <w:t>Rozměr</w:t>
            </w:r>
          </w:p>
        </w:tc>
        <w:tc>
          <w:tcPr>
            <w:tcW w:w="912" w:type="dxa"/>
            <w:tcBorders>
              <w:top w:val="nil"/>
              <w:left w:val="nil"/>
              <w:bottom w:val="single" w:sz="8" w:space="0" w:color="auto"/>
              <w:right w:val="single" w:sz="8" w:space="0" w:color="auto"/>
            </w:tcBorders>
            <w:shd w:val="clear" w:color="000000" w:fill="D7E4BC"/>
            <w:vAlign w:val="center"/>
            <w:hideMark/>
          </w:tcPr>
          <w:p w:rsidR="00D57704" w:rsidRPr="00D57704" w:rsidRDefault="00D57704" w:rsidP="00D57704">
            <w:pPr>
              <w:spacing w:line="240" w:lineRule="auto"/>
              <w:jc w:val="center"/>
              <w:rPr>
                <w:rFonts w:eastAsia="Times New Roman"/>
                <w:b/>
                <w:bCs/>
                <w:noProof w:val="0"/>
                <w:color w:val="000000"/>
                <w:lang w:eastAsia="cs-CZ"/>
              </w:rPr>
            </w:pPr>
            <w:r w:rsidRPr="00D57704">
              <w:rPr>
                <w:rFonts w:eastAsia="Times New Roman"/>
                <w:b/>
                <w:bCs/>
                <w:noProof w:val="0"/>
                <w:color w:val="000000"/>
                <w:lang w:eastAsia="cs-CZ"/>
              </w:rPr>
              <w:t>ZÚČ / ZZ</w:t>
            </w:r>
          </w:p>
        </w:tc>
        <w:tc>
          <w:tcPr>
            <w:tcW w:w="635" w:type="dxa"/>
            <w:tcBorders>
              <w:top w:val="nil"/>
              <w:left w:val="nil"/>
              <w:bottom w:val="single" w:sz="8" w:space="0" w:color="auto"/>
              <w:right w:val="single" w:sz="8" w:space="0" w:color="auto"/>
            </w:tcBorders>
            <w:shd w:val="clear" w:color="000000" w:fill="D7E4BC"/>
            <w:vAlign w:val="center"/>
            <w:hideMark/>
          </w:tcPr>
          <w:p w:rsidR="00D57704" w:rsidRPr="00D57704" w:rsidRDefault="00D57704" w:rsidP="00D57704">
            <w:pPr>
              <w:spacing w:line="240" w:lineRule="auto"/>
              <w:jc w:val="center"/>
              <w:rPr>
                <w:rFonts w:eastAsia="Times New Roman"/>
                <w:b/>
                <w:bCs/>
                <w:noProof w:val="0"/>
                <w:color w:val="000000"/>
                <w:lang w:eastAsia="cs-CZ"/>
              </w:rPr>
            </w:pPr>
            <w:proofErr w:type="gramStart"/>
            <w:r w:rsidRPr="00D57704">
              <w:rPr>
                <w:rFonts w:eastAsia="Times New Roman"/>
                <w:b/>
                <w:bCs/>
                <w:noProof w:val="0"/>
                <w:color w:val="000000"/>
                <w:lang w:eastAsia="cs-CZ"/>
              </w:rPr>
              <w:t>K OČ</w:t>
            </w:r>
            <w:proofErr w:type="gramEnd"/>
          </w:p>
        </w:tc>
        <w:tc>
          <w:tcPr>
            <w:tcW w:w="497" w:type="dxa"/>
            <w:tcBorders>
              <w:top w:val="nil"/>
              <w:left w:val="nil"/>
              <w:bottom w:val="single" w:sz="8" w:space="0" w:color="auto"/>
              <w:right w:val="single" w:sz="8" w:space="0" w:color="auto"/>
            </w:tcBorders>
            <w:shd w:val="clear" w:color="000000" w:fill="D7E4BC"/>
            <w:vAlign w:val="center"/>
            <w:hideMark/>
          </w:tcPr>
          <w:p w:rsidR="00D57704" w:rsidRPr="00D57704" w:rsidRDefault="00D57704" w:rsidP="00D57704">
            <w:pPr>
              <w:spacing w:line="240" w:lineRule="auto"/>
              <w:jc w:val="center"/>
              <w:rPr>
                <w:rFonts w:eastAsia="Times New Roman"/>
                <w:b/>
                <w:bCs/>
                <w:noProof w:val="0"/>
                <w:color w:val="000000"/>
                <w:lang w:eastAsia="cs-CZ"/>
              </w:rPr>
            </w:pPr>
            <w:r w:rsidRPr="00D57704">
              <w:rPr>
                <w:rFonts w:eastAsia="Times New Roman"/>
                <w:b/>
                <w:bCs/>
                <w:noProof w:val="0"/>
                <w:color w:val="000000"/>
                <w:lang w:eastAsia="cs-CZ"/>
              </w:rPr>
              <w:t>Sil</w:t>
            </w:r>
          </w:p>
        </w:tc>
        <w:tc>
          <w:tcPr>
            <w:tcW w:w="496" w:type="dxa"/>
            <w:tcBorders>
              <w:top w:val="nil"/>
              <w:left w:val="nil"/>
              <w:bottom w:val="single" w:sz="8" w:space="0" w:color="auto"/>
              <w:right w:val="single" w:sz="8" w:space="0" w:color="auto"/>
            </w:tcBorders>
            <w:shd w:val="clear" w:color="000000" w:fill="D7E4BC"/>
            <w:vAlign w:val="center"/>
            <w:hideMark/>
          </w:tcPr>
          <w:p w:rsidR="00D57704" w:rsidRPr="00D57704" w:rsidRDefault="00D57704" w:rsidP="00D57704">
            <w:pPr>
              <w:spacing w:line="240" w:lineRule="auto"/>
              <w:jc w:val="center"/>
              <w:rPr>
                <w:rFonts w:eastAsia="Times New Roman"/>
                <w:b/>
                <w:bCs/>
                <w:noProof w:val="0"/>
                <w:color w:val="000000"/>
                <w:lang w:eastAsia="cs-CZ"/>
              </w:rPr>
            </w:pPr>
            <w:r w:rsidRPr="00D57704">
              <w:rPr>
                <w:rFonts w:eastAsia="Times New Roman"/>
                <w:b/>
                <w:bCs/>
                <w:noProof w:val="0"/>
                <w:color w:val="000000"/>
                <w:lang w:eastAsia="cs-CZ"/>
              </w:rPr>
              <w:t>Obr</w:t>
            </w:r>
          </w:p>
        </w:tc>
      </w:tr>
      <w:tr w:rsidR="00D57704" w:rsidRPr="00D57704" w:rsidTr="00D57704">
        <w:trPr>
          <w:trHeight w:val="279"/>
          <w:jc w:val="center"/>
        </w:trPr>
        <w:tc>
          <w:tcPr>
            <w:tcW w:w="824" w:type="dxa"/>
            <w:tcBorders>
              <w:top w:val="nil"/>
              <w:left w:val="single" w:sz="8" w:space="0" w:color="auto"/>
              <w:bottom w:val="single" w:sz="8" w:space="0" w:color="auto"/>
              <w:right w:val="single" w:sz="8" w:space="0" w:color="auto"/>
            </w:tcBorders>
            <w:shd w:val="clear" w:color="auto" w:fill="auto"/>
            <w:noWrap/>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I</w:t>
            </w:r>
          </w:p>
        </w:tc>
        <w:tc>
          <w:tcPr>
            <w:tcW w:w="739"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8</w:t>
            </w:r>
          </w:p>
        </w:tc>
        <w:tc>
          <w:tcPr>
            <w:tcW w:w="1037"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100 mg</w:t>
            </w:r>
          </w:p>
        </w:tc>
        <w:tc>
          <w:tcPr>
            <w:tcW w:w="1027"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B</w:t>
            </w:r>
          </w:p>
        </w:tc>
        <w:tc>
          <w:tcPr>
            <w:tcW w:w="976"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180 cm</w:t>
            </w:r>
          </w:p>
        </w:tc>
        <w:tc>
          <w:tcPr>
            <w:tcW w:w="912"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5 / 5</w:t>
            </w:r>
          </w:p>
        </w:tc>
        <w:tc>
          <w:tcPr>
            <w:tcW w:w="635"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1</w:t>
            </w:r>
          </w:p>
        </w:tc>
        <w:tc>
          <w:tcPr>
            <w:tcW w:w="497"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16</w:t>
            </w:r>
          </w:p>
        </w:tc>
        <w:tc>
          <w:tcPr>
            <w:tcW w:w="496"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14</w:t>
            </w:r>
          </w:p>
        </w:tc>
      </w:tr>
      <w:tr w:rsidR="00D57704" w:rsidRPr="00D57704" w:rsidTr="00D57704">
        <w:trPr>
          <w:trHeight w:val="279"/>
          <w:jc w:val="center"/>
        </w:trPr>
        <w:tc>
          <w:tcPr>
            <w:tcW w:w="824" w:type="dxa"/>
            <w:tcBorders>
              <w:top w:val="nil"/>
              <w:left w:val="single" w:sz="8" w:space="0" w:color="auto"/>
              <w:bottom w:val="single" w:sz="8" w:space="0" w:color="auto"/>
              <w:right w:val="single" w:sz="8" w:space="0" w:color="auto"/>
            </w:tcBorders>
            <w:shd w:val="clear" w:color="auto" w:fill="auto"/>
            <w:noWrap/>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II</w:t>
            </w:r>
          </w:p>
        </w:tc>
        <w:tc>
          <w:tcPr>
            <w:tcW w:w="739"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10</w:t>
            </w:r>
          </w:p>
        </w:tc>
        <w:tc>
          <w:tcPr>
            <w:tcW w:w="1037"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130 mg</w:t>
            </w:r>
          </w:p>
        </w:tc>
        <w:tc>
          <w:tcPr>
            <w:tcW w:w="1027"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B</w:t>
            </w:r>
          </w:p>
        </w:tc>
        <w:tc>
          <w:tcPr>
            <w:tcW w:w="976"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200 cm</w:t>
            </w:r>
          </w:p>
        </w:tc>
        <w:tc>
          <w:tcPr>
            <w:tcW w:w="912"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6 / 6</w:t>
            </w:r>
          </w:p>
        </w:tc>
        <w:tc>
          <w:tcPr>
            <w:tcW w:w="635"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1</w:t>
            </w:r>
          </w:p>
        </w:tc>
        <w:tc>
          <w:tcPr>
            <w:tcW w:w="497"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18</w:t>
            </w:r>
          </w:p>
        </w:tc>
        <w:tc>
          <w:tcPr>
            <w:tcW w:w="496"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15</w:t>
            </w:r>
          </w:p>
        </w:tc>
      </w:tr>
      <w:tr w:rsidR="00D57704" w:rsidRPr="00D57704" w:rsidTr="00D57704">
        <w:trPr>
          <w:trHeight w:val="279"/>
          <w:jc w:val="center"/>
        </w:trPr>
        <w:tc>
          <w:tcPr>
            <w:tcW w:w="824" w:type="dxa"/>
            <w:tcBorders>
              <w:top w:val="nil"/>
              <w:left w:val="single" w:sz="8" w:space="0" w:color="auto"/>
              <w:bottom w:val="single" w:sz="8" w:space="0" w:color="auto"/>
              <w:right w:val="single" w:sz="8" w:space="0" w:color="auto"/>
            </w:tcBorders>
            <w:shd w:val="clear" w:color="auto" w:fill="auto"/>
            <w:noWrap/>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III</w:t>
            </w:r>
          </w:p>
        </w:tc>
        <w:tc>
          <w:tcPr>
            <w:tcW w:w="739"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12</w:t>
            </w:r>
          </w:p>
        </w:tc>
        <w:tc>
          <w:tcPr>
            <w:tcW w:w="1037"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160 mg</w:t>
            </w:r>
          </w:p>
        </w:tc>
        <w:tc>
          <w:tcPr>
            <w:tcW w:w="1027"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C</w:t>
            </w:r>
          </w:p>
        </w:tc>
        <w:tc>
          <w:tcPr>
            <w:tcW w:w="976"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230 cm</w:t>
            </w:r>
          </w:p>
        </w:tc>
        <w:tc>
          <w:tcPr>
            <w:tcW w:w="912"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7 / 7</w:t>
            </w:r>
          </w:p>
        </w:tc>
        <w:tc>
          <w:tcPr>
            <w:tcW w:w="635"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1</w:t>
            </w:r>
          </w:p>
        </w:tc>
        <w:tc>
          <w:tcPr>
            <w:tcW w:w="497"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20</w:t>
            </w:r>
          </w:p>
        </w:tc>
        <w:tc>
          <w:tcPr>
            <w:tcW w:w="496"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16</w:t>
            </w:r>
          </w:p>
        </w:tc>
      </w:tr>
      <w:tr w:rsidR="00D57704" w:rsidRPr="00D57704" w:rsidTr="00D57704">
        <w:trPr>
          <w:trHeight w:val="279"/>
          <w:jc w:val="center"/>
        </w:trPr>
        <w:tc>
          <w:tcPr>
            <w:tcW w:w="824" w:type="dxa"/>
            <w:tcBorders>
              <w:top w:val="nil"/>
              <w:left w:val="single" w:sz="8" w:space="0" w:color="auto"/>
              <w:bottom w:val="single" w:sz="8" w:space="0" w:color="auto"/>
              <w:right w:val="single" w:sz="8" w:space="0" w:color="auto"/>
            </w:tcBorders>
            <w:shd w:val="clear" w:color="auto" w:fill="auto"/>
            <w:noWrap/>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IV</w:t>
            </w:r>
          </w:p>
        </w:tc>
        <w:tc>
          <w:tcPr>
            <w:tcW w:w="739"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15</w:t>
            </w:r>
          </w:p>
        </w:tc>
        <w:tc>
          <w:tcPr>
            <w:tcW w:w="1037"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200 mg</w:t>
            </w:r>
          </w:p>
        </w:tc>
        <w:tc>
          <w:tcPr>
            <w:tcW w:w="1027"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C</w:t>
            </w:r>
          </w:p>
        </w:tc>
        <w:tc>
          <w:tcPr>
            <w:tcW w:w="976"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260 cm</w:t>
            </w:r>
          </w:p>
        </w:tc>
        <w:tc>
          <w:tcPr>
            <w:tcW w:w="912"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8 / 8</w:t>
            </w:r>
          </w:p>
        </w:tc>
        <w:tc>
          <w:tcPr>
            <w:tcW w:w="635"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1</w:t>
            </w:r>
          </w:p>
        </w:tc>
        <w:tc>
          <w:tcPr>
            <w:tcW w:w="497"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22</w:t>
            </w:r>
          </w:p>
        </w:tc>
        <w:tc>
          <w:tcPr>
            <w:tcW w:w="496"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17</w:t>
            </w:r>
          </w:p>
        </w:tc>
      </w:tr>
      <w:tr w:rsidR="00D57704" w:rsidRPr="00D57704" w:rsidTr="00D57704">
        <w:trPr>
          <w:trHeight w:val="279"/>
          <w:jc w:val="center"/>
        </w:trPr>
        <w:tc>
          <w:tcPr>
            <w:tcW w:w="824" w:type="dxa"/>
            <w:tcBorders>
              <w:top w:val="nil"/>
              <w:left w:val="single" w:sz="8" w:space="0" w:color="auto"/>
              <w:bottom w:val="single" w:sz="8" w:space="0" w:color="auto"/>
              <w:right w:val="single" w:sz="8" w:space="0" w:color="auto"/>
            </w:tcBorders>
            <w:shd w:val="clear" w:color="auto" w:fill="auto"/>
            <w:noWrap/>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V</w:t>
            </w:r>
          </w:p>
        </w:tc>
        <w:tc>
          <w:tcPr>
            <w:tcW w:w="739"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18</w:t>
            </w:r>
          </w:p>
        </w:tc>
        <w:tc>
          <w:tcPr>
            <w:tcW w:w="1037"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250 mg</w:t>
            </w:r>
          </w:p>
        </w:tc>
        <w:tc>
          <w:tcPr>
            <w:tcW w:w="1027"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C</w:t>
            </w:r>
          </w:p>
        </w:tc>
        <w:tc>
          <w:tcPr>
            <w:tcW w:w="976"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290 cm</w:t>
            </w:r>
          </w:p>
        </w:tc>
        <w:tc>
          <w:tcPr>
            <w:tcW w:w="912"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9 / 9</w:t>
            </w:r>
          </w:p>
        </w:tc>
        <w:tc>
          <w:tcPr>
            <w:tcW w:w="635"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1</w:t>
            </w:r>
          </w:p>
        </w:tc>
        <w:tc>
          <w:tcPr>
            <w:tcW w:w="497"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24</w:t>
            </w:r>
          </w:p>
        </w:tc>
        <w:tc>
          <w:tcPr>
            <w:tcW w:w="496"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18</w:t>
            </w:r>
          </w:p>
        </w:tc>
      </w:tr>
      <w:tr w:rsidR="00D57704" w:rsidRPr="00D57704" w:rsidTr="00D57704">
        <w:trPr>
          <w:trHeight w:val="279"/>
          <w:jc w:val="center"/>
        </w:trPr>
        <w:tc>
          <w:tcPr>
            <w:tcW w:w="824" w:type="dxa"/>
            <w:tcBorders>
              <w:top w:val="nil"/>
              <w:left w:val="single" w:sz="8" w:space="0" w:color="auto"/>
              <w:bottom w:val="single" w:sz="8" w:space="0" w:color="auto"/>
              <w:right w:val="single" w:sz="8" w:space="0" w:color="auto"/>
            </w:tcBorders>
            <w:shd w:val="clear" w:color="auto" w:fill="auto"/>
            <w:noWrap/>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VI</w:t>
            </w:r>
          </w:p>
        </w:tc>
        <w:tc>
          <w:tcPr>
            <w:tcW w:w="739"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20</w:t>
            </w:r>
          </w:p>
        </w:tc>
        <w:tc>
          <w:tcPr>
            <w:tcW w:w="1037"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300 mg</w:t>
            </w:r>
          </w:p>
        </w:tc>
        <w:tc>
          <w:tcPr>
            <w:tcW w:w="1027"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D</w:t>
            </w:r>
          </w:p>
        </w:tc>
        <w:tc>
          <w:tcPr>
            <w:tcW w:w="976"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330 cm</w:t>
            </w:r>
          </w:p>
        </w:tc>
        <w:tc>
          <w:tcPr>
            <w:tcW w:w="912"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10 / 10</w:t>
            </w:r>
          </w:p>
        </w:tc>
        <w:tc>
          <w:tcPr>
            <w:tcW w:w="635"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2</w:t>
            </w:r>
          </w:p>
        </w:tc>
        <w:tc>
          <w:tcPr>
            <w:tcW w:w="497"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26</w:t>
            </w:r>
          </w:p>
        </w:tc>
        <w:tc>
          <w:tcPr>
            <w:tcW w:w="496" w:type="dxa"/>
            <w:tcBorders>
              <w:top w:val="nil"/>
              <w:left w:val="nil"/>
              <w:bottom w:val="single" w:sz="8" w:space="0" w:color="auto"/>
              <w:right w:val="single" w:sz="8"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19</w:t>
            </w:r>
          </w:p>
        </w:tc>
      </w:tr>
    </w:tbl>
    <w:p w:rsidR="00D57704" w:rsidRPr="00D57704" w:rsidRDefault="00D57704" w:rsidP="00D57704">
      <w:pPr>
        <w:widowControl w:val="0"/>
        <w:spacing w:line="240" w:lineRule="auto"/>
        <w:ind w:left="142" w:hanging="142"/>
        <w:rPr>
          <w:rFonts w:eastAsia="Arial"/>
        </w:rPr>
      </w:pPr>
      <w:r w:rsidRPr="00D57704">
        <w:rPr>
          <w:rFonts w:eastAsia="Arial"/>
        </w:rPr>
        <w:t xml:space="preserve">Základní šance na vyvolání těchto elementálů je </w:t>
      </w:r>
      <w:r w:rsidRPr="00D57704">
        <w:rPr>
          <w:rFonts w:eastAsia="Arial"/>
          <w:b/>
        </w:rPr>
        <w:t>59 %</w:t>
      </w:r>
      <w:r w:rsidRPr="00D57704">
        <w:rPr>
          <w:rFonts w:eastAsia="Arial"/>
        </w:rPr>
        <w:t xml:space="preserve"> a zvyšuje se o </w:t>
      </w:r>
      <w:r w:rsidRPr="00D57704">
        <w:rPr>
          <w:rFonts w:eastAsia="Arial"/>
          <w:b/>
        </w:rPr>
        <w:t>10 %</w:t>
      </w:r>
      <w:r w:rsidRPr="00D57704">
        <w:rPr>
          <w:rFonts w:eastAsia="Arial"/>
        </w:rPr>
        <w:t xml:space="preserve"> za každý stupeň znalosti této schopnosti (zvyšuje i šanci na vyvolání elementálů podle Tabulky elementálů I) a naopak snižuje o </w:t>
      </w:r>
      <w:r w:rsidRPr="00D57704">
        <w:rPr>
          <w:rFonts w:eastAsia="Arial"/>
          <w:b/>
        </w:rPr>
        <w:t xml:space="preserve">5 % </w:t>
      </w:r>
      <w:r w:rsidRPr="00D57704">
        <w:rPr>
          <w:rFonts w:eastAsia="Arial"/>
        </w:rPr>
        <w:t xml:space="preserve">za každý stupeň vyvolávaného elementála (lze vyvolávat elementála i z nižších stupňů). </w:t>
      </w:r>
    </w:p>
    <w:p w:rsidR="00D57704" w:rsidRPr="00D57704" w:rsidRDefault="00D57704" w:rsidP="00D57704">
      <w:pPr>
        <w:widowControl w:val="0"/>
        <w:spacing w:line="240" w:lineRule="auto"/>
        <w:ind w:left="142" w:hanging="142"/>
        <w:rPr>
          <w:rFonts w:eastAsia="Arial"/>
        </w:rPr>
      </w:pPr>
      <w:r w:rsidRPr="00D57704">
        <w:rPr>
          <w:rFonts w:eastAsia="Arial"/>
        </w:rPr>
        <w:t xml:space="preserve">Kromě 4 základních začne postava pracovat s dalšími dvěma elementy: Světlem a Tmou.  </w:t>
      </w:r>
    </w:p>
    <w:p w:rsidR="00D57704" w:rsidRPr="00D57704" w:rsidRDefault="00D57704" w:rsidP="00D57704">
      <w:pPr>
        <w:widowControl w:val="0"/>
        <w:spacing w:line="240" w:lineRule="auto"/>
        <w:ind w:left="142" w:hanging="142"/>
        <w:rPr>
          <w:rFonts w:eastAsia="Arial"/>
        </w:rPr>
      </w:pPr>
      <w:r w:rsidRPr="00D57704">
        <w:rPr>
          <w:rFonts w:eastAsia="Arial"/>
        </w:rPr>
        <w:lastRenderedPageBreak/>
        <w:t xml:space="preserve">Kromě dříve naučených typů elementálů se postava postupně (na každé úrovni jednoho) naučí vyvolávat dalších 6 elementálů (ty nelze přivolat podle Tabulky elementálů I). Tito elementálové mají užitek především při boji, kde mohou poskytnout podporu i pomocí své magie. Mají 2x žvtsch mg na den a ovládají 2 kouzla + 1 za každý svůj stupeň. </w:t>
      </w:r>
    </w:p>
    <w:tbl>
      <w:tblPr>
        <w:tblW w:w="6640" w:type="dxa"/>
        <w:jc w:val="center"/>
        <w:tblCellMar>
          <w:left w:w="70" w:type="dxa"/>
          <w:right w:w="70" w:type="dxa"/>
        </w:tblCellMar>
        <w:tblLook w:val="04A0" w:firstRow="1" w:lastRow="0" w:firstColumn="1" w:lastColumn="0" w:noHBand="0" w:noVBand="1"/>
      </w:tblPr>
      <w:tblGrid>
        <w:gridCol w:w="897"/>
        <w:gridCol w:w="1606"/>
        <w:gridCol w:w="1168"/>
        <w:gridCol w:w="2453"/>
        <w:gridCol w:w="516"/>
      </w:tblGrid>
      <w:tr w:rsidR="00D57704" w:rsidRPr="00D57704" w:rsidTr="00D57704">
        <w:trPr>
          <w:trHeight w:val="283"/>
          <w:jc w:val="center"/>
        </w:trPr>
        <w:tc>
          <w:tcPr>
            <w:tcW w:w="897" w:type="dxa"/>
            <w:tcBorders>
              <w:top w:val="single" w:sz="4" w:space="0" w:color="auto"/>
              <w:left w:val="single" w:sz="4" w:space="0" w:color="auto"/>
              <w:bottom w:val="single" w:sz="4" w:space="0" w:color="auto"/>
              <w:right w:val="single" w:sz="4" w:space="0" w:color="auto"/>
            </w:tcBorders>
            <w:shd w:val="clear" w:color="000000" w:fill="D7E4BC"/>
            <w:vAlign w:val="center"/>
            <w:hideMark/>
          </w:tcPr>
          <w:p w:rsidR="00D57704" w:rsidRPr="00D57704" w:rsidRDefault="00D57704" w:rsidP="00D57704">
            <w:pPr>
              <w:spacing w:line="240" w:lineRule="auto"/>
              <w:jc w:val="center"/>
              <w:rPr>
                <w:rFonts w:eastAsia="Times New Roman"/>
                <w:b/>
                <w:bCs/>
                <w:noProof w:val="0"/>
                <w:color w:val="000000"/>
                <w:lang w:eastAsia="cs-CZ"/>
              </w:rPr>
            </w:pPr>
            <w:r w:rsidRPr="00D57704">
              <w:rPr>
                <w:rFonts w:eastAsia="Times New Roman"/>
                <w:b/>
                <w:bCs/>
                <w:noProof w:val="0"/>
                <w:color w:val="000000"/>
                <w:lang w:eastAsia="cs-CZ"/>
              </w:rPr>
              <w:t>Živel</w:t>
            </w:r>
          </w:p>
        </w:tc>
        <w:tc>
          <w:tcPr>
            <w:tcW w:w="1606" w:type="dxa"/>
            <w:tcBorders>
              <w:top w:val="single" w:sz="4" w:space="0" w:color="auto"/>
              <w:left w:val="nil"/>
              <w:bottom w:val="single" w:sz="4" w:space="0" w:color="auto"/>
              <w:right w:val="single" w:sz="4" w:space="0" w:color="auto"/>
            </w:tcBorders>
            <w:shd w:val="clear" w:color="000000" w:fill="D7E4BC"/>
            <w:vAlign w:val="center"/>
            <w:hideMark/>
          </w:tcPr>
          <w:p w:rsidR="00D57704" w:rsidRPr="00D57704" w:rsidRDefault="00D57704" w:rsidP="00D57704">
            <w:pPr>
              <w:spacing w:line="240" w:lineRule="auto"/>
              <w:jc w:val="center"/>
              <w:rPr>
                <w:rFonts w:eastAsia="Times New Roman"/>
                <w:b/>
                <w:bCs/>
                <w:noProof w:val="0"/>
                <w:color w:val="000000"/>
                <w:lang w:eastAsia="cs-CZ"/>
              </w:rPr>
            </w:pPr>
            <w:r w:rsidRPr="00D57704">
              <w:rPr>
                <w:rFonts w:eastAsia="Times New Roman"/>
                <w:b/>
                <w:bCs/>
                <w:noProof w:val="0"/>
                <w:color w:val="000000"/>
                <w:lang w:eastAsia="cs-CZ"/>
              </w:rPr>
              <w:t>Elementál</w:t>
            </w:r>
          </w:p>
        </w:tc>
        <w:tc>
          <w:tcPr>
            <w:tcW w:w="1168" w:type="dxa"/>
            <w:tcBorders>
              <w:top w:val="single" w:sz="4" w:space="0" w:color="auto"/>
              <w:left w:val="nil"/>
              <w:bottom w:val="single" w:sz="4" w:space="0" w:color="auto"/>
              <w:right w:val="single" w:sz="4" w:space="0" w:color="auto"/>
            </w:tcBorders>
            <w:shd w:val="clear" w:color="000000" w:fill="D7E4BC"/>
            <w:vAlign w:val="center"/>
            <w:hideMark/>
          </w:tcPr>
          <w:p w:rsidR="00D57704" w:rsidRPr="00D57704" w:rsidRDefault="00D57704" w:rsidP="00D57704">
            <w:pPr>
              <w:spacing w:line="240" w:lineRule="auto"/>
              <w:jc w:val="center"/>
              <w:rPr>
                <w:rFonts w:eastAsia="Times New Roman"/>
                <w:b/>
                <w:bCs/>
                <w:noProof w:val="0"/>
                <w:color w:val="000000"/>
                <w:lang w:eastAsia="cs-CZ"/>
              </w:rPr>
            </w:pPr>
            <w:r w:rsidRPr="00D57704">
              <w:rPr>
                <w:rFonts w:eastAsia="Times New Roman"/>
                <w:b/>
                <w:bCs/>
                <w:noProof w:val="0"/>
                <w:color w:val="000000"/>
                <w:lang w:eastAsia="cs-CZ"/>
              </w:rPr>
              <w:t>Podoba</w:t>
            </w:r>
          </w:p>
        </w:tc>
        <w:tc>
          <w:tcPr>
            <w:tcW w:w="2453" w:type="dxa"/>
            <w:tcBorders>
              <w:top w:val="single" w:sz="4" w:space="0" w:color="auto"/>
              <w:left w:val="nil"/>
              <w:bottom w:val="single" w:sz="4" w:space="0" w:color="auto"/>
              <w:right w:val="single" w:sz="4" w:space="0" w:color="auto"/>
            </w:tcBorders>
            <w:shd w:val="clear" w:color="000000" w:fill="D7E4BC"/>
            <w:vAlign w:val="center"/>
            <w:hideMark/>
          </w:tcPr>
          <w:p w:rsidR="00D57704" w:rsidRPr="00D57704" w:rsidRDefault="00D57704" w:rsidP="00D57704">
            <w:pPr>
              <w:spacing w:line="240" w:lineRule="auto"/>
              <w:jc w:val="center"/>
              <w:rPr>
                <w:rFonts w:eastAsia="Times New Roman"/>
                <w:b/>
                <w:bCs/>
                <w:noProof w:val="0"/>
                <w:color w:val="000000"/>
                <w:lang w:eastAsia="cs-CZ"/>
              </w:rPr>
            </w:pPr>
            <w:r w:rsidRPr="00D57704">
              <w:rPr>
                <w:rFonts w:eastAsia="Times New Roman"/>
                <w:b/>
                <w:bCs/>
                <w:noProof w:val="0"/>
                <w:color w:val="000000"/>
                <w:lang w:eastAsia="cs-CZ"/>
              </w:rPr>
              <w:t>Magie</w:t>
            </w:r>
          </w:p>
        </w:tc>
        <w:tc>
          <w:tcPr>
            <w:tcW w:w="516" w:type="dxa"/>
            <w:tcBorders>
              <w:top w:val="single" w:sz="4" w:space="0" w:color="auto"/>
              <w:left w:val="nil"/>
              <w:bottom w:val="single" w:sz="4" w:space="0" w:color="auto"/>
              <w:right w:val="single" w:sz="4" w:space="0" w:color="auto"/>
            </w:tcBorders>
            <w:shd w:val="clear" w:color="000000" w:fill="D7E4BC"/>
            <w:vAlign w:val="center"/>
            <w:hideMark/>
          </w:tcPr>
          <w:p w:rsidR="00D57704" w:rsidRPr="00D57704" w:rsidRDefault="00D57704" w:rsidP="00D57704">
            <w:pPr>
              <w:spacing w:line="240" w:lineRule="auto"/>
              <w:jc w:val="center"/>
              <w:rPr>
                <w:rFonts w:eastAsia="Times New Roman"/>
                <w:b/>
                <w:bCs/>
                <w:noProof w:val="0"/>
                <w:color w:val="000000"/>
                <w:lang w:eastAsia="cs-CZ"/>
              </w:rPr>
            </w:pPr>
            <w:r w:rsidRPr="00D57704">
              <w:rPr>
                <w:rFonts w:eastAsia="Times New Roman"/>
                <w:b/>
                <w:bCs/>
                <w:noProof w:val="0"/>
                <w:color w:val="000000"/>
                <w:lang w:eastAsia="cs-CZ"/>
              </w:rPr>
              <w:t>KZ</w:t>
            </w:r>
          </w:p>
        </w:tc>
      </w:tr>
      <w:tr w:rsidR="00D57704" w:rsidRPr="00D57704" w:rsidTr="00D57704">
        <w:trPr>
          <w:trHeight w:val="283"/>
          <w:jc w:val="center"/>
        </w:trPr>
        <w:tc>
          <w:tcPr>
            <w:tcW w:w="897" w:type="dxa"/>
            <w:tcBorders>
              <w:top w:val="nil"/>
              <w:left w:val="single" w:sz="4" w:space="0" w:color="auto"/>
              <w:bottom w:val="single" w:sz="4" w:space="0" w:color="auto"/>
              <w:right w:val="single" w:sz="4" w:space="0" w:color="auto"/>
            </w:tcBorders>
            <w:shd w:val="clear" w:color="auto" w:fill="auto"/>
            <w:vAlign w:val="center"/>
            <w:hideMark/>
          </w:tcPr>
          <w:p w:rsidR="00D57704" w:rsidRPr="00D57704" w:rsidRDefault="00D57704" w:rsidP="00D57704">
            <w:pPr>
              <w:spacing w:line="240" w:lineRule="auto"/>
              <w:jc w:val="left"/>
              <w:rPr>
                <w:rFonts w:eastAsia="Times New Roman"/>
                <w:b/>
                <w:bCs/>
                <w:noProof w:val="0"/>
                <w:color w:val="000000"/>
                <w:lang w:eastAsia="cs-CZ"/>
              </w:rPr>
            </w:pPr>
            <w:r w:rsidRPr="00D57704">
              <w:rPr>
                <w:rFonts w:eastAsia="Times New Roman"/>
                <w:b/>
                <w:bCs/>
                <w:noProof w:val="0"/>
                <w:color w:val="000000"/>
                <w:lang w:eastAsia="cs-CZ"/>
              </w:rPr>
              <w:t>Oheň</w:t>
            </w:r>
          </w:p>
        </w:tc>
        <w:tc>
          <w:tcPr>
            <w:tcW w:w="1606" w:type="dxa"/>
            <w:tcBorders>
              <w:top w:val="nil"/>
              <w:left w:val="nil"/>
              <w:bottom w:val="single" w:sz="4" w:space="0" w:color="auto"/>
              <w:right w:val="single" w:sz="4" w:space="0" w:color="auto"/>
            </w:tcBorders>
            <w:shd w:val="clear" w:color="auto" w:fill="auto"/>
            <w:vAlign w:val="center"/>
            <w:hideMark/>
          </w:tcPr>
          <w:p w:rsidR="00D57704" w:rsidRPr="00D57704" w:rsidRDefault="00D57704" w:rsidP="00D57704">
            <w:pPr>
              <w:spacing w:line="240" w:lineRule="auto"/>
              <w:jc w:val="left"/>
              <w:rPr>
                <w:rFonts w:eastAsia="Times New Roman"/>
                <w:noProof w:val="0"/>
                <w:color w:val="000000"/>
                <w:lang w:eastAsia="cs-CZ"/>
              </w:rPr>
            </w:pPr>
            <w:r w:rsidRPr="00D57704">
              <w:rPr>
                <w:rFonts w:eastAsia="Times New Roman"/>
                <w:noProof w:val="0"/>
                <w:color w:val="000000"/>
                <w:lang w:eastAsia="cs-CZ"/>
              </w:rPr>
              <w:t>Démon ohně</w:t>
            </w:r>
          </w:p>
        </w:tc>
        <w:tc>
          <w:tcPr>
            <w:tcW w:w="1168" w:type="dxa"/>
            <w:tcBorders>
              <w:top w:val="nil"/>
              <w:left w:val="nil"/>
              <w:bottom w:val="single" w:sz="4" w:space="0" w:color="auto"/>
              <w:right w:val="single" w:sz="4" w:space="0" w:color="auto"/>
            </w:tcBorders>
            <w:shd w:val="clear" w:color="auto" w:fill="auto"/>
            <w:vAlign w:val="center"/>
            <w:hideMark/>
          </w:tcPr>
          <w:p w:rsidR="00D57704" w:rsidRPr="00D57704" w:rsidRDefault="00D57704" w:rsidP="00D57704">
            <w:pPr>
              <w:spacing w:line="240" w:lineRule="auto"/>
              <w:jc w:val="left"/>
              <w:rPr>
                <w:rFonts w:eastAsia="Times New Roman"/>
                <w:noProof w:val="0"/>
                <w:color w:val="000000"/>
                <w:lang w:eastAsia="cs-CZ"/>
              </w:rPr>
            </w:pPr>
            <w:proofErr w:type="spellStart"/>
            <w:r w:rsidRPr="00D57704">
              <w:rPr>
                <w:rFonts w:eastAsia="Times New Roman"/>
                <w:noProof w:val="0"/>
                <w:color w:val="000000"/>
                <w:lang w:eastAsia="cs-CZ"/>
              </w:rPr>
              <w:t>Balrog</w:t>
            </w:r>
            <w:proofErr w:type="spellEnd"/>
          </w:p>
        </w:tc>
        <w:tc>
          <w:tcPr>
            <w:tcW w:w="2453" w:type="dxa"/>
            <w:tcBorders>
              <w:top w:val="nil"/>
              <w:left w:val="nil"/>
              <w:bottom w:val="single" w:sz="4" w:space="0" w:color="auto"/>
              <w:right w:val="single" w:sz="4" w:space="0" w:color="auto"/>
            </w:tcBorders>
            <w:shd w:val="clear" w:color="auto" w:fill="auto"/>
            <w:vAlign w:val="center"/>
            <w:hideMark/>
          </w:tcPr>
          <w:p w:rsidR="00D57704" w:rsidRPr="00D57704" w:rsidRDefault="00D57704" w:rsidP="00D57704">
            <w:pPr>
              <w:spacing w:line="240" w:lineRule="auto"/>
              <w:jc w:val="left"/>
              <w:rPr>
                <w:rFonts w:eastAsia="Times New Roman"/>
                <w:noProof w:val="0"/>
                <w:color w:val="000000"/>
                <w:lang w:eastAsia="cs-CZ"/>
              </w:rPr>
            </w:pPr>
            <w:r w:rsidRPr="00D57704">
              <w:rPr>
                <w:rFonts w:eastAsia="Times New Roman"/>
                <w:noProof w:val="0"/>
                <w:color w:val="000000"/>
                <w:lang w:eastAsia="cs-CZ"/>
              </w:rPr>
              <w:t>Ohnivá kouzla</w:t>
            </w:r>
          </w:p>
        </w:tc>
        <w:tc>
          <w:tcPr>
            <w:tcW w:w="516" w:type="dxa"/>
            <w:tcBorders>
              <w:top w:val="nil"/>
              <w:left w:val="nil"/>
              <w:bottom w:val="single" w:sz="4" w:space="0" w:color="auto"/>
              <w:right w:val="single" w:sz="4"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4</w:t>
            </w:r>
          </w:p>
        </w:tc>
      </w:tr>
      <w:tr w:rsidR="00D57704" w:rsidRPr="00D57704" w:rsidTr="00D57704">
        <w:trPr>
          <w:trHeight w:val="283"/>
          <w:jc w:val="center"/>
        </w:trPr>
        <w:tc>
          <w:tcPr>
            <w:tcW w:w="897" w:type="dxa"/>
            <w:tcBorders>
              <w:top w:val="nil"/>
              <w:left w:val="single" w:sz="4" w:space="0" w:color="auto"/>
              <w:bottom w:val="single" w:sz="4" w:space="0" w:color="auto"/>
              <w:right w:val="single" w:sz="4" w:space="0" w:color="auto"/>
            </w:tcBorders>
            <w:shd w:val="clear" w:color="auto" w:fill="auto"/>
            <w:vAlign w:val="center"/>
            <w:hideMark/>
          </w:tcPr>
          <w:p w:rsidR="00D57704" w:rsidRPr="00D57704" w:rsidRDefault="00D57704" w:rsidP="00D57704">
            <w:pPr>
              <w:spacing w:line="240" w:lineRule="auto"/>
              <w:jc w:val="left"/>
              <w:rPr>
                <w:rFonts w:eastAsia="Times New Roman"/>
                <w:b/>
                <w:bCs/>
                <w:noProof w:val="0"/>
                <w:color w:val="000000"/>
                <w:lang w:eastAsia="cs-CZ"/>
              </w:rPr>
            </w:pPr>
            <w:r w:rsidRPr="00D57704">
              <w:rPr>
                <w:rFonts w:eastAsia="Times New Roman"/>
                <w:b/>
                <w:bCs/>
                <w:noProof w:val="0"/>
                <w:color w:val="000000"/>
                <w:lang w:eastAsia="cs-CZ"/>
              </w:rPr>
              <w:t>Světlo</w:t>
            </w:r>
          </w:p>
        </w:tc>
        <w:tc>
          <w:tcPr>
            <w:tcW w:w="1606" w:type="dxa"/>
            <w:tcBorders>
              <w:top w:val="nil"/>
              <w:left w:val="nil"/>
              <w:bottom w:val="single" w:sz="4" w:space="0" w:color="auto"/>
              <w:right w:val="single" w:sz="4" w:space="0" w:color="auto"/>
            </w:tcBorders>
            <w:shd w:val="clear" w:color="auto" w:fill="auto"/>
            <w:vAlign w:val="center"/>
            <w:hideMark/>
          </w:tcPr>
          <w:p w:rsidR="00D57704" w:rsidRPr="00D57704" w:rsidRDefault="00D57704" w:rsidP="00D57704">
            <w:pPr>
              <w:spacing w:line="240" w:lineRule="auto"/>
              <w:jc w:val="left"/>
              <w:rPr>
                <w:rFonts w:eastAsia="Times New Roman"/>
                <w:noProof w:val="0"/>
                <w:color w:val="000000"/>
                <w:lang w:eastAsia="cs-CZ"/>
              </w:rPr>
            </w:pPr>
            <w:r w:rsidRPr="00D57704">
              <w:rPr>
                <w:rFonts w:eastAsia="Times New Roman"/>
                <w:noProof w:val="0"/>
                <w:color w:val="000000"/>
                <w:lang w:eastAsia="cs-CZ"/>
              </w:rPr>
              <w:t>Démon světla</w:t>
            </w:r>
          </w:p>
        </w:tc>
        <w:tc>
          <w:tcPr>
            <w:tcW w:w="1168" w:type="dxa"/>
            <w:tcBorders>
              <w:top w:val="nil"/>
              <w:left w:val="nil"/>
              <w:bottom w:val="single" w:sz="4" w:space="0" w:color="auto"/>
              <w:right w:val="single" w:sz="4" w:space="0" w:color="auto"/>
            </w:tcBorders>
            <w:shd w:val="clear" w:color="auto" w:fill="auto"/>
            <w:vAlign w:val="center"/>
            <w:hideMark/>
          </w:tcPr>
          <w:p w:rsidR="00D57704" w:rsidRPr="00D57704" w:rsidRDefault="00D57704" w:rsidP="00D57704">
            <w:pPr>
              <w:spacing w:line="240" w:lineRule="auto"/>
              <w:jc w:val="left"/>
              <w:rPr>
                <w:rFonts w:eastAsia="Times New Roman"/>
                <w:noProof w:val="0"/>
                <w:color w:val="000000"/>
                <w:lang w:eastAsia="cs-CZ"/>
              </w:rPr>
            </w:pPr>
            <w:r w:rsidRPr="00D57704">
              <w:rPr>
                <w:rFonts w:eastAsia="Times New Roman"/>
                <w:noProof w:val="0"/>
                <w:color w:val="000000"/>
                <w:lang w:eastAsia="cs-CZ"/>
              </w:rPr>
              <w:t>Humanoid</w:t>
            </w:r>
          </w:p>
        </w:tc>
        <w:tc>
          <w:tcPr>
            <w:tcW w:w="2453" w:type="dxa"/>
            <w:tcBorders>
              <w:top w:val="nil"/>
              <w:left w:val="nil"/>
              <w:bottom w:val="single" w:sz="4" w:space="0" w:color="auto"/>
              <w:right w:val="single" w:sz="4" w:space="0" w:color="auto"/>
            </w:tcBorders>
            <w:shd w:val="clear" w:color="auto" w:fill="auto"/>
            <w:vAlign w:val="center"/>
            <w:hideMark/>
          </w:tcPr>
          <w:p w:rsidR="00D57704" w:rsidRPr="00D57704" w:rsidRDefault="00D57704" w:rsidP="00D57704">
            <w:pPr>
              <w:spacing w:line="240" w:lineRule="auto"/>
              <w:jc w:val="left"/>
              <w:rPr>
                <w:rFonts w:eastAsia="Times New Roman"/>
                <w:noProof w:val="0"/>
                <w:color w:val="000000"/>
                <w:lang w:eastAsia="cs-CZ"/>
              </w:rPr>
            </w:pPr>
            <w:r w:rsidRPr="00D57704">
              <w:rPr>
                <w:rFonts w:eastAsia="Times New Roman"/>
                <w:noProof w:val="0"/>
                <w:color w:val="000000"/>
                <w:lang w:eastAsia="cs-CZ"/>
              </w:rPr>
              <w:t>Kněžská kouzla</w:t>
            </w:r>
          </w:p>
        </w:tc>
        <w:tc>
          <w:tcPr>
            <w:tcW w:w="516" w:type="dxa"/>
            <w:tcBorders>
              <w:top w:val="nil"/>
              <w:left w:val="nil"/>
              <w:bottom w:val="single" w:sz="4" w:space="0" w:color="auto"/>
              <w:right w:val="single" w:sz="4"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3</w:t>
            </w:r>
          </w:p>
        </w:tc>
      </w:tr>
      <w:tr w:rsidR="00D57704" w:rsidRPr="00D57704" w:rsidTr="00D57704">
        <w:trPr>
          <w:trHeight w:val="283"/>
          <w:jc w:val="center"/>
        </w:trPr>
        <w:tc>
          <w:tcPr>
            <w:tcW w:w="897" w:type="dxa"/>
            <w:tcBorders>
              <w:top w:val="nil"/>
              <w:left w:val="single" w:sz="4" w:space="0" w:color="auto"/>
              <w:bottom w:val="single" w:sz="4" w:space="0" w:color="auto"/>
              <w:right w:val="single" w:sz="4" w:space="0" w:color="auto"/>
            </w:tcBorders>
            <w:shd w:val="clear" w:color="auto" w:fill="auto"/>
            <w:vAlign w:val="center"/>
            <w:hideMark/>
          </w:tcPr>
          <w:p w:rsidR="00D57704" w:rsidRPr="00D57704" w:rsidRDefault="00D57704" w:rsidP="00D57704">
            <w:pPr>
              <w:spacing w:line="240" w:lineRule="auto"/>
              <w:jc w:val="left"/>
              <w:rPr>
                <w:rFonts w:eastAsia="Times New Roman"/>
                <w:b/>
                <w:bCs/>
                <w:noProof w:val="0"/>
                <w:color w:val="000000"/>
                <w:lang w:eastAsia="cs-CZ"/>
              </w:rPr>
            </w:pPr>
            <w:r w:rsidRPr="00D57704">
              <w:rPr>
                <w:rFonts w:eastAsia="Times New Roman"/>
                <w:b/>
                <w:bCs/>
                <w:noProof w:val="0"/>
                <w:color w:val="000000"/>
                <w:lang w:eastAsia="cs-CZ"/>
              </w:rPr>
              <w:t>Tma</w:t>
            </w:r>
          </w:p>
        </w:tc>
        <w:tc>
          <w:tcPr>
            <w:tcW w:w="1606" w:type="dxa"/>
            <w:tcBorders>
              <w:top w:val="nil"/>
              <w:left w:val="nil"/>
              <w:bottom w:val="single" w:sz="4" w:space="0" w:color="auto"/>
              <w:right w:val="single" w:sz="4" w:space="0" w:color="auto"/>
            </w:tcBorders>
            <w:shd w:val="clear" w:color="auto" w:fill="auto"/>
            <w:vAlign w:val="center"/>
            <w:hideMark/>
          </w:tcPr>
          <w:p w:rsidR="00D57704" w:rsidRPr="00D57704" w:rsidRDefault="00D57704" w:rsidP="00D57704">
            <w:pPr>
              <w:spacing w:line="240" w:lineRule="auto"/>
              <w:jc w:val="left"/>
              <w:rPr>
                <w:rFonts w:eastAsia="Times New Roman"/>
                <w:noProof w:val="0"/>
                <w:color w:val="000000"/>
                <w:lang w:eastAsia="cs-CZ"/>
              </w:rPr>
            </w:pPr>
            <w:r w:rsidRPr="00D57704">
              <w:rPr>
                <w:rFonts w:eastAsia="Times New Roman"/>
                <w:noProof w:val="0"/>
                <w:color w:val="000000"/>
                <w:lang w:eastAsia="cs-CZ"/>
              </w:rPr>
              <w:t>Démon noci</w:t>
            </w:r>
          </w:p>
        </w:tc>
        <w:tc>
          <w:tcPr>
            <w:tcW w:w="1168" w:type="dxa"/>
            <w:tcBorders>
              <w:top w:val="nil"/>
              <w:left w:val="nil"/>
              <w:bottom w:val="single" w:sz="4" w:space="0" w:color="auto"/>
              <w:right w:val="single" w:sz="4" w:space="0" w:color="auto"/>
            </w:tcBorders>
            <w:shd w:val="clear" w:color="auto" w:fill="auto"/>
            <w:vAlign w:val="center"/>
            <w:hideMark/>
          </w:tcPr>
          <w:p w:rsidR="00D57704" w:rsidRPr="00D57704" w:rsidRDefault="00D57704" w:rsidP="00D57704">
            <w:pPr>
              <w:spacing w:line="240" w:lineRule="auto"/>
              <w:jc w:val="left"/>
              <w:rPr>
                <w:rFonts w:eastAsia="Times New Roman"/>
                <w:noProof w:val="0"/>
                <w:color w:val="000000"/>
                <w:lang w:eastAsia="cs-CZ"/>
              </w:rPr>
            </w:pPr>
            <w:r w:rsidRPr="00D57704">
              <w:rPr>
                <w:rFonts w:eastAsia="Times New Roman"/>
                <w:noProof w:val="0"/>
                <w:color w:val="000000"/>
                <w:lang w:eastAsia="cs-CZ"/>
              </w:rPr>
              <w:t>Létající had</w:t>
            </w:r>
          </w:p>
        </w:tc>
        <w:tc>
          <w:tcPr>
            <w:tcW w:w="2453" w:type="dxa"/>
            <w:tcBorders>
              <w:top w:val="nil"/>
              <w:left w:val="nil"/>
              <w:bottom w:val="single" w:sz="4" w:space="0" w:color="auto"/>
              <w:right w:val="single" w:sz="4" w:space="0" w:color="auto"/>
            </w:tcBorders>
            <w:shd w:val="clear" w:color="auto" w:fill="auto"/>
            <w:vAlign w:val="center"/>
            <w:hideMark/>
          </w:tcPr>
          <w:p w:rsidR="00D57704" w:rsidRPr="00D57704" w:rsidRDefault="00D57704" w:rsidP="00D57704">
            <w:pPr>
              <w:spacing w:line="240" w:lineRule="auto"/>
              <w:jc w:val="left"/>
              <w:rPr>
                <w:rFonts w:eastAsia="Times New Roman"/>
                <w:noProof w:val="0"/>
                <w:color w:val="000000"/>
                <w:lang w:eastAsia="cs-CZ"/>
              </w:rPr>
            </w:pPr>
            <w:r w:rsidRPr="00D57704">
              <w:rPr>
                <w:rFonts w:eastAsia="Times New Roman"/>
                <w:noProof w:val="0"/>
                <w:color w:val="000000"/>
                <w:lang w:eastAsia="cs-CZ"/>
              </w:rPr>
              <w:t>Černá magie</w:t>
            </w:r>
          </w:p>
        </w:tc>
        <w:tc>
          <w:tcPr>
            <w:tcW w:w="516" w:type="dxa"/>
            <w:tcBorders>
              <w:top w:val="nil"/>
              <w:left w:val="nil"/>
              <w:bottom w:val="single" w:sz="4" w:space="0" w:color="auto"/>
              <w:right w:val="single" w:sz="4"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3</w:t>
            </w:r>
          </w:p>
        </w:tc>
      </w:tr>
      <w:tr w:rsidR="00D57704" w:rsidRPr="00D57704" w:rsidTr="00D57704">
        <w:trPr>
          <w:trHeight w:val="283"/>
          <w:jc w:val="center"/>
        </w:trPr>
        <w:tc>
          <w:tcPr>
            <w:tcW w:w="897" w:type="dxa"/>
            <w:tcBorders>
              <w:top w:val="nil"/>
              <w:left w:val="single" w:sz="4" w:space="0" w:color="auto"/>
              <w:bottom w:val="single" w:sz="4" w:space="0" w:color="auto"/>
              <w:right w:val="single" w:sz="4" w:space="0" w:color="auto"/>
            </w:tcBorders>
            <w:shd w:val="clear" w:color="auto" w:fill="auto"/>
            <w:vAlign w:val="center"/>
            <w:hideMark/>
          </w:tcPr>
          <w:p w:rsidR="00D57704" w:rsidRPr="00D57704" w:rsidRDefault="00D57704" w:rsidP="00D57704">
            <w:pPr>
              <w:spacing w:line="240" w:lineRule="auto"/>
              <w:jc w:val="left"/>
              <w:rPr>
                <w:rFonts w:eastAsia="Times New Roman"/>
                <w:b/>
                <w:bCs/>
                <w:noProof w:val="0"/>
                <w:color w:val="000000"/>
                <w:lang w:eastAsia="cs-CZ"/>
              </w:rPr>
            </w:pPr>
            <w:r w:rsidRPr="00D57704">
              <w:rPr>
                <w:rFonts w:eastAsia="Times New Roman"/>
                <w:b/>
                <w:bCs/>
                <w:noProof w:val="0"/>
                <w:color w:val="000000"/>
                <w:lang w:eastAsia="cs-CZ"/>
              </w:rPr>
              <w:t>Voda</w:t>
            </w:r>
          </w:p>
        </w:tc>
        <w:tc>
          <w:tcPr>
            <w:tcW w:w="1606" w:type="dxa"/>
            <w:tcBorders>
              <w:top w:val="nil"/>
              <w:left w:val="nil"/>
              <w:bottom w:val="single" w:sz="4" w:space="0" w:color="auto"/>
              <w:right w:val="single" w:sz="4" w:space="0" w:color="auto"/>
            </w:tcBorders>
            <w:shd w:val="clear" w:color="auto" w:fill="auto"/>
            <w:vAlign w:val="center"/>
            <w:hideMark/>
          </w:tcPr>
          <w:p w:rsidR="00D57704" w:rsidRPr="00D57704" w:rsidRDefault="00D57704" w:rsidP="00D57704">
            <w:pPr>
              <w:spacing w:line="240" w:lineRule="auto"/>
              <w:jc w:val="left"/>
              <w:rPr>
                <w:rFonts w:eastAsia="Times New Roman"/>
                <w:noProof w:val="0"/>
                <w:color w:val="000000"/>
                <w:lang w:eastAsia="cs-CZ"/>
              </w:rPr>
            </w:pPr>
            <w:r w:rsidRPr="00D57704">
              <w:rPr>
                <w:rFonts w:eastAsia="Times New Roman"/>
                <w:noProof w:val="0"/>
                <w:color w:val="000000"/>
                <w:lang w:eastAsia="cs-CZ"/>
              </w:rPr>
              <w:t>Démon ledu</w:t>
            </w:r>
          </w:p>
        </w:tc>
        <w:tc>
          <w:tcPr>
            <w:tcW w:w="1168" w:type="dxa"/>
            <w:tcBorders>
              <w:top w:val="nil"/>
              <w:left w:val="nil"/>
              <w:bottom w:val="single" w:sz="4" w:space="0" w:color="auto"/>
              <w:right w:val="single" w:sz="4" w:space="0" w:color="auto"/>
            </w:tcBorders>
            <w:shd w:val="clear" w:color="auto" w:fill="auto"/>
            <w:vAlign w:val="center"/>
            <w:hideMark/>
          </w:tcPr>
          <w:p w:rsidR="00D57704" w:rsidRPr="00D57704" w:rsidRDefault="00D57704" w:rsidP="00D57704">
            <w:pPr>
              <w:spacing w:line="240" w:lineRule="auto"/>
              <w:jc w:val="left"/>
              <w:rPr>
                <w:rFonts w:eastAsia="Times New Roman"/>
                <w:noProof w:val="0"/>
                <w:color w:val="000000"/>
                <w:lang w:eastAsia="cs-CZ"/>
              </w:rPr>
            </w:pPr>
            <w:r w:rsidRPr="00D57704">
              <w:rPr>
                <w:rFonts w:eastAsia="Times New Roman"/>
                <w:noProof w:val="0"/>
                <w:color w:val="000000"/>
                <w:lang w:eastAsia="cs-CZ"/>
              </w:rPr>
              <w:t>Golem</w:t>
            </w:r>
          </w:p>
        </w:tc>
        <w:tc>
          <w:tcPr>
            <w:tcW w:w="2453" w:type="dxa"/>
            <w:tcBorders>
              <w:top w:val="nil"/>
              <w:left w:val="nil"/>
              <w:bottom w:val="single" w:sz="4" w:space="0" w:color="auto"/>
              <w:right w:val="single" w:sz="4" w:space="0" w:color="auto"/>
            </w:tcBorders>
            <w:shd w:val="clear" w:color="auto" w:fill="auto"/>
            <w:vAlign w:val="center"/>
            <w:hideMark/>
          </w:tcPr>
          <w:p w:rsidR="00D57704" w:rsidRPr="00D57704" w:rsidRDefault="00D57704" w:rsidP="00D57704">
            <w:pPr>
              <w:spacing w:line="240" w:lineRule="auto"/>
              <w:jc w:val="left"/>
              <w:rPr>
                <w:rFonts w:eastAsia="Times New Roman"/>
                <w:noProof w:val="0"/>
                <w:color w:val="000000"/>
                <w:lang w:eastAsia="cs-CZ"/>
              </w:rPr>
            </w:pPr>
            <w:r w:rsidRPr="00D57704">
              <w:rPr>
                <w:rFonts w:eastAsia="Times New Roman"/>
                <w:noProof w:val="0"/>
                <w:color w:val="000000"/>
                <w:lang w:eastAsia="cs-CZ"/>
              </w:rPr>
              <w:t>Ledová kouzla</w:t>
            </w:r>
          </w:p>
        </w:tc>
        <w:tc>
          <w:tcPr>
            <w:tcW w:w="516" w:type="dxa"/>
            <w:tcBorders>
              <w:top w:val="nil"/>
              <w:left w:val="nil"/>
              <w:bottom w:val="single" w:sz="4" w:space="0" w:color="auto"/>
              <w:right w:val="single" w:sz="4"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4</w:t>
            </w:r>
          </w:p>
        </w:tc>
      </w:tr>
      <w:tr w:rsidR="00D57704" w:rsidRPr="00D57704" w:rsidTr="00D57704">
        <w:trPr>
          <w:trHeight w:val="283"/>
          <w:jc w:val="center"/>
        </w:trPr>
        <w:tc>
          <w:tcPr>
            <w:tcW w:w="897" w:type="dxa"/>
            <w:tcBorders>
              <w:top w:val="nil"/>
              <w:left w:val="single" w:sz="4" w:space="0" w:color="auto"/>
              <w:bottom w:val="single" w:sz="4" w:space="0" w:color="auto"/>
              <w:right w:val="single" w:sz="4" w:space="0" w:color="auto"/>
            </w:tcBorders>
            <w:shd w:val="clear" w:color="auto" w:fill="auto"/>
            <w:vAlign w:val="center"/>
            <w:hideMark/>
          </w:tcPr>
          <w:p w:rsidR="00D57704" w:rsidRPr="00D57704" w:rsidRDefault="00D57704" w:rsidP="00D57704">
            <w:pPr>
              <w:spacing w:line="240" w:lineRule="auto"/>
              <w:jc w:val="left"/>
              <w:rPr>
                <w:rFonts w:eastAsia="Times New Roman"/>
                <w:b/>
                <w:bCs/>
                <w:noProof w:val="0"/>
                <w:color w:val="000000"/>
                <w:lang w:eastAsia="cs-CZ"/>
              </w:rPr>
            </w:pPr>
            <w:r w:rsidRPr="00D57704">
              <w:rPr>
                <w:rFonts w:eastAsia="Times New Roman"/>
                <w:b/>
                <w:bCs/>
                <w:noProof w:val="0"/>
                <w:color w:val="000000"/>
                <w:lang w:eastAsia="cs-CZ"/>
              </w:rPr>
              <w:t>Vzduch</w:t>
            </w:r>
          </w:p>
        </w:tc>
        <w:tc>
          <w:tcPr>
            <w:tcW w:w="1606" w:type="dxa"/>
            <w:tcBorders>
              <w:top w:val="nil"/>
              <w:left w:val="nil"/>
              <w:bottom w:val="single" w:sz="4" w:space="0" w:color="auto"/>
              <w:right w:val="single" w:sz="4" w:space="0" w:color="auto"/>
            </w:tcBorders>
            <w:shd w:val="clear" w:color="auto" w:fill="auto"/>
            <w:vAlign w:val="center"/>
            <w:hideMark/>
          </w:tcPr>
          <w:p w:rsidR="00D57704" w:rsidRPr="00D57704" w:rsidRDefault="00D57704" w:rsidP="00D57704">
            <w:pPr>
              <w:spacing w:line="240" w:lineRule="auto"/>
              <w:jc w:val="left"/>
              <w:rPr>
                <w:rFonts w:eastAsia="Times New Roman"/>
                <w:noProof w:val="0"/>
                <w:color w:val="000000"/>
                <w:lang w:eastAsia="cs-CZ"/>
              </w:rPr>
            </w:pPr>
            <w:r w:rsidRPr="00D57704">
              <w:rPr>
                <w:rFonts w:eastAsia="Times New Roman"/>
                <w:noProof w:val="0"/>
                <w:color w:val="000000"/>
                <w:lang w:eastAsia="cs-CZ"/>
              </w:rPr>
              <w:t>Démon vzduchu</w:t>
            </w:r>
          </w:p>
        </w:tc>
        <w:tc>
          <w:tcPr>
            <w:tcW w:w="1168" w:type="dxa"/>
            <w:tcBorders>
              <w:top w:val="nil"/>
              <w:left w:val="nil"/>
              <w:bottom w:val="single" w:sz="4" w:space="0" w:color="auto"/>
              <w:right w:val="single" w:sz="4" w:space="0" w:color="auto"/>
            </w:tcBorders>
            <w:shd w:val="clear" w:color="auto" w:fill="auto"/>
            <w:vAlign w:val="center"/>
            <w:hideMark/>
          </w:tcPr>
          <w:p w:rsidR="00D57704" w:rsidRPr="00D57704" w:rsidRDefault="00D57704" w:rsidP="00D57704">
            <w:pPr>
              <w:spacing w:line="240" w:lineRule="auto"/>
              <w:jc w:val="left"/>
              <w:rPr>
                <w:rFonts w:eastAsia="Times New Roman"/>
                <w:noProof w:val="0"/>
                <w:color w:val="000000"/>
                <w:lang w:eastAsia="cs-CZ"/>
              </w:rPr>
            </w:pPr>
            <w:r w:rsidRPr="00D57704">
              <w:rPr>
                <w:rFonts w:eastAsia="Times New Roman"/>
                <w:noProof w:val="0"/>
                <w:color w:val="000000"/>
                <w:lang w:eastAsia="cs-CZ"/>
              </w:rPr>
              <w:t>Džin</w:t>
            </w:r>
          </w:p>
        </w:tc>
        <w:tc>
          <w:tcPr>
            <w:tcW w:w="2453" w:type="dxa"/>
            <w:tcBorders>
              <w:top w:val="nil"/>
              <w:left w:val="nil"/>
              <w:bottom w:val="single" w:sz="4" w:space="0" w:color="auto"/>
              <w:right w:val="single" w:sz="4" w:space="0" w:color="auto"/>
            </w:tcBorders>
            <w:shd w:val="clear" w:color="auto" w:fill="auto"/>
            <w:vAlign w:val="center"/>
            <w:hideMark/>
          </w:tcPr>
          <w:p w:rsidR="00D57704" w:rsidRPr="00D57704" w:rsidRDefault="00D57704" w:rsidP="00D57704">
            <w:pPr>
              <w:spacing w:line="240" w:lineRule="auto"/>
              <w:jc w:val="left"/>
              <w:rPr>
                <w:rFonts w:eastAsia="Times New Roman"/>
                <w:noProof w:val="0"/>
                <w:color w:val="000000"/>
                <w:lang w:eastAsia="cs-CZ"/>
              </w:rPr>
            </w:pPr>
            <w:r w:rsidRPr="00D57704">
              <w:rPr>
                <w:rFonts w:eastAsia="Times New Roman"/>
                <w:noProof w:val="0"/>
                <w:color w:val="000000"/>
                <w:lang w:eastAsia="cs-CZ"/>
              </w:rPr>
              <w:t>Větrná kouzla</w:t>
            </w:r>
          </w:p>
        </w:tc>
        <w:tc>
          <w:tcPr>
            <w:tcW w:w="516" w:type="dxa"/>
            <w:tcBorders>
              <w:top w:val="nil"/>
              <w:left w:val="nil"/>
              <w:bottom w:val="single" w:sz="4" w:space="0" w:color="auto"/>
              <w:right w:val="single" w:sz="4"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0</w:t>
            </w:r>
          </w:p>
        </w:tc>
      </w:tr>
      <w:tr w:rsidR="00D57704" w:rsidRPr="00D57704" w:rsidTr="00D57704">
        <w:trPr>
          <w:trHeight w:val="283"/>
          <w:jc w:val="center"/>
        </w:trPr>
        <w:tc>
          <w:tcPr>
            <w:tcW w:w="897" w:type="dxa"/>
            <w:tcBorders>
              <w:top w:val="nil"/>
              <w:left w:val="single" w:sz="4" w:space="0" w:color="auto"/>
              <w:bottom w:val="single" w:sz="4" w:space="0" w:color="auto"/>
              <w:right w:val="single" w:sz="4" w:space="0" w:color="auto"/>
            </w:tcBorders>
            <w:shd w:val="clear" w:color="auto" w:fill="auto"/>
            <w:vAlign w:val="center"/>
            <w:hideMark/>
          </w:tcPr>
          <w:p w:rsidR="00D57704" w:rsidRPr="00D57704" w:rsidRDefault="00D57704" w:rsidP="00D57704">
            <w:pPr>
              <w:spacing w:line="240" w:lineRule="auto"/>
              <w:jc w:val="left"/>
              <w:rPr>
                <w:rFonts w:eastAsia="Times New Roman"/>
                <w:b/>
                <w:bCs/>
                <w:noProof w:val="0"/>
                <w:color w:val="000000"/>
                <w:lang w:eastAsia="cs-CZ"/>
              </w:rPr>
            </w:pPr>
            <w:r w:rsidRPr="00D57704">
              <w:rPr>
                <w:rFonts w:eastAsia="Times New Roman"/>
                <w:b/>
                <w:bCs/>
                <w:noProof w:val="0"/>
                <w:color w:val="000000"/>
                <w:lang w:eastAsia="cs-CZ"/>
              </w:rPr>
              <w:t>Země</w:t>
            </w:r>
          </w:p>
        </w:tc>
        <w:tc>
          <w:tcPr>
            <w:tcW w:w="1606" w:type="dxa"/>
            <w:tcBorders>
              <w:top w:val="nil"/>
              <w:left w:val="nil"/>
              <w:bottom w:val="single" w:sz="4" w:space="0" w:color="auto"/>
              <w:right w:val="single" w:sz="4" w:space="0" w:color="auto"/>
            </w:tcBorders>
            <w:shd w:val="clear" w:color="auto" w:fill="auto"/>
            <w:vAlign w:val="center"/>
            <w:hideMark/>
          </w:tcPr>
          <w:p w:rsidR="00D57704" w:rsidRPr="00D57704" w:rsidRDefault="00D57704" w:rsidP="00D57704">
            <w:pPr>
              <w:spacing w:line="240" w:lineRule="auto"/>
              <w:jc w:val="left"/>
              <w:rPr>
                <w:rFonts w:eastAsia="Times New Roman"/>
                <w:noProof w:val="0"/>
                <w:color w:val="000000"/>
                <w:lang w:eastAsia="cs-CZ"/>
              </w:rPr>
            </w:pPr>
            <w:r w:rsidRPr="00D57704">
              <w:rPr>
                <w:rFonts w:eastAsia="Times New Roman"/>
                <w:noProof w:val="0"/>
                <w:color w:val="000000"/>
                <w:lang w:eastAsia="cs-CZ"/>
              </w:rPr>
              <w:t>Démon země</w:t>
            </w:r>
          </w:p>
        </w:tc>
        <w:tc>
          <w:tcPr>
            <w:tcW w:w="1168" w:type="dxa"/>
            <w:tcBorders>
              <w:top w:val="nil"/>
              <w:left w:val="nil"/>
              <w:bottom w:val="single" w:sz="4" w:space="0" w:color="auto"/>
              <w:right w:val="single" w:sz="4" w:space="0" w:color="auto"/>
            </w:tcBorders>
            <w:shd w:val="clear" w:color="auto" w:fill="auto"/>
            <w:vAlign w:val="center"/>
            <w:hideMark/>
          </w:tcPr>
          <w:p w:rsidR="00D57704" w:rsidRPr="00D57704" w:rsidRDefault="00D57704" w:rsidP="00D57704">
            <w:pPr>
              <w:spacing w:line="240" w:lineRule="auto"/>
              <w:jc w:val="left"/>
              <w:rPr>
                <w:rFonts w:eastAsia="Times New Roman"/>
                <w:noProof w:val="0"/>
                <w:color w:val="000000"/>
                <w:lang w:eastAsia="cs-CZ"/>
              </w:rPr>
            </w:pPr>
            <w:r w:rsidRPr="00D57704">
              <w:rPr>
                <w:rFonts w:eastAsia="Times New Roman"/>
                <w:noProof w:val="0"/>
                <w:color w:val="000000"/>
                <w:lang w:eastAsia="cs-CZ"/>
              </w:rPr>
              <w:t>Golem</w:t>
            </w:r>
          </w:p>
        </w:tc>
        <w:tc>
          <w:tcPr>
            <w:tcW w:w="2453" w:type="dxa"/>
            <w:tcBorders>
              <w:top w:val="nil"/>
              <w:left w:val="nil"/>
              <w:bottom w:val="single" w:sz="4" w:space="0" w:color="auto"/>
              <w:right w:val="single" w:sz="4" w:space="0" w:color="auto"/>
            </w:tcBorders>
            <w:shd w:val="clear" w:color="auto" w:fill="auto"/>
            <w:vAlign w:val="center"/>
            <w:hideMark/>
          </w:tcPr>
          <w:p w:rsidR="00D57704" w:rsidRPr="00D57704" w:rsidRDefault="00D57704" w:rsidP="00D57704">
            <w:pPr>
              <w:spacing w:line="240" w:lineRule="auto"/>
              <w:jc w:val="left"/>
              <w:rPr>
                <w:rFonts w:eastAsia="Times New Roman"/>
                <w:noProof w:val="0"/>
                <w:color w:val="000000"/>
                <w:lang w:eastAsia="cs-CZ"/>
              </w:rPr>
            </w:pPr>
            <w:r w:rsidRPr="00D57704">
              <w:rPr>
                <w:rFonts w:eastAsia="Times New Roman"/>
                <w:noProof w:val="0"/>
                <w:color w:val="000000"/>
                <w:lang w:eastAsia="cs-CZ"/>
              </w:rPr>
              <w:t>Kouzla země</w:t>
            </w:r>
          </w:p>
        </w:tc>
        <w:tc>
          <w:tcPr>
            <w:tcW w:w="516" w:type="dxa"/>
            <w:tcBorders>
              <w:top w:val="nil"/>
              <w:left w:val="nil"/>
              <w:bottom w:val="single" w:sz="4" w:space="0" w:color="auto"/>
              <w:right w:val="single" w:sz="4" w:space="0" w:color="auto"/>
            </w:tcBorders>
            <w:shd w:val="clear" w:color="auto" w:fill="auto"/>
            <w:vAlign w:val="center"/>
            <w:hideMark/>
          </w:tcPr>
          <w:p w:rsidR="00D57704" w:rsidRPr="00D57704" w:rsidRDefault="00D57704" w:rsidP="00D57704">
            <w:pPr>
              <w:spacing w:line="240" w:lineRule="auto"/>
              <w:jc w:val="center"/>
              <w:rPr>
                <w:rFonts w:eastAsia="Times New Roman"/>
                <w:noProof w:val="0"/>
                <w:color w:val="000000"/>
                <w:lang w:eastAsia="cs-CZ"/>
              </w:rPr>
            </w:pPr>
            <w:r w:rsidRPr="00D57704">
              <w:rPr>
                <w:rFonts w:eastAsia="Times New Roman"/>
                <w:noProof w:val="0"/>
                <w:color w:val="000000"/>
                <w:lang w:eastAsia="cs-CZ"/>
              </w:rPr>
              <w:t>5</w:t>
            </w:r>
          </w:p>
        </w:tc>
      </w:tr>
    </w:tbl>
    <w:p w:rsidR="00D57704" w:rsidRPr="00D57704" w:rsidRDefault="00D57704" w:rsidP="00D57704">
      <w:pPr>
        <w:widowControl w:val="0"/>
        <w:spacing w:line="240" w:lineRule="auto"/>
        <w:ind w:left="142" w:hanging="142"/>
        <w:rPr>
          <w:rFonts w:eastAsia="Arial"/>
        </w:rPr>
      </w:pPr>
      <w:r w:rsidRPr="00D57704">
        <w:rPr>
          <w:rFonts w:eastAsia="Arial"/>
        </w:rPr>
        <w:t xml:space="preserve">I pro tyto elementály platí, že nejpozději po tolika dnech, kolik je jejich žvtsch se vrací do svého živlu. Více informací o nich je dostupné v Okultismu. </w:t>
      </w:r>
    </w:p>
    <w:p w:rsidR="00D57704" w:rsidRPr="00D57704" w:rsidRDefault="00D57704" w:rsidP="00D57704">
      <w:pPr>
        <w:widowControl w:val="0"/>
        <w:spacing w:line="240" w:lineRule="auto"/>
        <w:ind w:left="142" w:hanging="142"/>
        <w:rPr>
          <w:rFonts w:eastAsia="Arial"/>
        </w:rPr>
      </w:pPr>
    </w:p>
    <w:p w:rsidR="00D57704" w:rsidRPr="00D57704" w:rsidRDefault="00D57704" w:rsidP="00D57704">
      <w:pPr>
        <w:widowControl w:val="0"/>
        <w:spacing w:line="240" w:lineRule="auto"/>
        <w:ind w:left="142" w:hanging="142"/>
        <w:jc w:val="center"/>
        <w:rPr>
          <w:rFonts w:eastAsia="Arial"/>
        </w:rPr>
      </w:pPr>
      <w:r w:rsidRPr="00D57704">
        <w:rPr>
          <w:rFonts w:eastAsia="Arial"/>
          <w:b/>
        </w:rPr>
        <w:t xml:space="preserve">- </w:t>
      </w:r>
      <w:hyperlink w:anchor="Seznam" w:history="1">
        <w:r w:rsidRPr="00D57704">
          <w:rPr>
            <w:rFonts w:eastAsia="Arial"/>
            <w:b/>
            <w:color w:val="0000FF"/>
            <w:u w:val="single"/>
          </w:rPr>
          <w:t>Zpět</w:t>
        </w:r>
      </w:hyperlink>
      <w:r w:rsidRPr="00D57704">
        <w:rPr>
          <w:rFonts w:eastAsia="Arial"/>
          <w:b/>
        </w:rPr>
        <w:t xml:space="preserve"> -</w:t>
      </w:r>
    </w:p>
    <w:p w:rsidR="00D57704" w:rsidRPr="00D57704" w:rsidRDefault="00D57704" w:rsidP="00D57704">
      <w:pPr>
        <w:widowControl w:val="0"/>
        <w:spacing w:line="240" w:lineRule="auto"/>
        <w:ind w:left="142" w:hanging="142"/>
        <w:rPr>
          <w:rFonts w:eastAsia="Arial"/>
        </w:rPr>
      </w:pPr>
    </w:p>
    <w:p w:rsidR="00D57704" w:rsidRPr="00D57704" w:rsidRDefault="00D57704" w:rsidP="00D57704">
      <w:pPr>
        <w:widowControl w:val="0"/>
        <w:spacing w:line="240" w:lineRule="auto"/>
        <w:ind w:left="142" w:hanging="142"/>
        <w:rPr>
          <w:rFonts w:eastAsia="Arial"/>
        </w:rPr>
      </w:pPr>
      <w:r w:rsidRPr="00D57704">
        <w:rPr>
          <w:rFonts w:eastAsia="Arial"/>
          <w:u w:val="single"/>
        </w:rPr>
        <w:t xml:space="preserve">Schopnost: </w:t>
      </w:r>
      <w:r w:rsidRPr="00D57704">
        <w:rPr>
          <w:rFonts w:eastAsia="Arial"/>
          <w:b/>
          <w:sz w:val="24"/>
        </w:rPr>
        <w:t>Z</w:t>
      </w:r>
      <w:bookmarkStart w:id="35" w:name="Zdraví"/>
      <w:bookmarkEnd w:id="35"/>
      <w:r w:rsidRPr="00D57704">
        <w:rPr>
          <w:rFonts w:eastAsia="Arial"/>
          <w:b/>
          <w:sz w:val="24"/>
        </w:rPr>
        <w:t>draví</w:t>
      </w:r>
      <w:r w:rsidRPr="00D57704">
        <w:rPr>
          <w:rFonts w:eastAsia="Arial"/>
          <w:b/>
          <w:sz w:val="24"/>
        </w:rPr>
        <w:tab/>
      </w:r>
      <w:r w:rsidRPr="00D57704">
        <w:rPr>
          <w:rFonts w:eastAsia="Arial"/>
          <w:b/>
          <w:sz w:val="24"/>
        </w:rPr>
        <w:tab/>
      </w:r>
      <w:r w:rsidRPr="00D57704">
        <w:rPr>
          <w:rFonts w:eastAsia="Arial"/>
          <w:b/>
          <w:sz w:val="24"/>
        </w:rPr>
        <w:tab/>
      </w:r>
      <w:r w:rsidRPr="00D57704">
        <w:rPr>
          <w:rFonts w:eastAsia="Arial"/>
          <w:b/>
          <w:sz w:val="24"/>
        </w:rPr>
        <w:tab/>
      </w:r>
      <w:r w:rsidRPr="00D57704">
        <w:rPr>
          <w:rFonts w:eastAsia="Arial"/>
          <w:u w:val="single"/>
        </w:rPr>
        <w:t>Kategorie:</w:t>
      </w:r>
      <w:r w:rsidRPr="00D57704">
        <w:rPr>
          <w:rFonts w:eastAsia="Arial"/>
        </w:rPr>
        <w:t xml:space="preserve"> </w:t>
      </w:r>
      <w:r w:rsidRPr="00D57704">
        <w:rPr>
          <w:rFonts w:eastAsia="Arial"/>
          <w:b/>
          <w:color w:val="00B050"/>
        </w:rPr>
        <w:t>jedinečná</w:t>
      </w:r>
      <w:r w:rsidRPr="00D57704">
        <w:rPr>
          <w:rFonts w:eastAsia="Arial"/>
        </w:rPr>
        <w:t xml:space="preserve">  </w:t>
      </w:r>
    </w:p>
    <w:p w:rsidR="00D57704" w:rsidRPr="00D57704" w:rsidRDefault="00D57704" w:rsidP="00D57704">
      <w:pPr>
        <w:widowControl w:val="0"/>
        <w:spacing w:line="240" w:lineRule="auto"/>
        <w:ind w:left="142" w:hanging="142"/>
        <w:rPr>
          <w:rFonts w:eastAsia="Arial"/>
        </w:rPr>
      </w:pPr>
      <w:r w:rsidRPr="00D57704">
        <w:rPr>
          <w:rFonts w:eastAsia="Arial"/>
          <w:u w:val="single"/>
          <w:lang w:eastAsia="cs-CZ"/>
        </w:rPr>
        <w:drawing>
          <wp:anchor distT="0" distB="0" distL="114300" distR="114300" simplePos="0" relativeHeight="251726848" behindDoc="0" locked="0" layoutInCell="1" allowOverlap="1" wp14:anchorId="0D8F385D" wp14:editId="4A7212F0">
            <wp:simplePos x="0" y="0"/>
            <wp:positionH relativeFrom="margin">
              <wp:posOffset>101600</wp:posOffset>
            </wp:positionH>
            <wp:positionV relativeFrom="paragraph">
              <wp:posOffset>75565</wp:posOffset>
            </wp:positionV>
            <wp:extent cx="284400" cy="280800"/>
            <wp:effectExtent l="0" t="0" r="0" b="0"/>
            <wp:wrapSquare wrapText="bothSides"/>
            <wp:docPr id="63" name="Obráze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D57704">
        <w:rPr>
          <w:rFonts w:eastAsia="Arial"/>
          <w:u w:val="single"/>
        </w:rPr>
        <w:t>Zařazení</w:t>
      </w:r>
      <w:r w:rsidRPr="00D57704">
        <w:rPr>
          <w:rFonts w:eastAsia="Arial"/>
        </w:rPr>
        <w:t xml:space="preserve">: nebojová </w:t>
      </w:r>
      <w:r w:rsidRPr="00D57704">
        <w:rPr>
          <w:rFonts w:eastAsia="Arial"/>
        </w:rPr>
        <w:tab/>
      </w:r>
      <w:r w:rsidRPr="00D57704">
        <w:rPr>
          <w:rFonts w:eastAsia="Arial"/>
        </w:rPr>
        <w:tab/>
      </w:r>
      <w:r w:rsidRPr="00D57704">
        <w:rPr>
          <w:rFonts w:eastAsia="Arial"/>
          <w:u w:val="single"/>
        </w:rPr>
        <w:t>Dostupnost</w:t>
      </w:r>
      <w:r w:rsidRPr="00D57704">
        <w:rPr>
          <w:rFonts w:eastAsia="Arial"/>
        </w:rPr>
        <w:t xml:space="preserve">: </w:t>
      </w:r>
      <w:r w:rsidRPr="00D57704">
        <w:rPr>
          <w:rFonts w:eastAsia="Arial"/>
          <w:b/>
          <w:highlight w:val="yellow"/>
        </w:rPr>
        <w:t>hrdinská</w:t>
      </w:r>
      <w:r w:rsidRPr="00D57704">
        <w:rPr>
          <w:rFonts w:eastAsia="Arial"/>
        </w:rPr>
        <w:t xml:space="preserve"> (11.-15. úr.)</w:t>
      </w:r>
      <w:r w:rsidRPr="00D57704">
        <w:rPr>
          <w:rFonts w:eastAsia="Arial"/>
        </w:rPr>
        <w:tab/>
      </w:r>
      <w:r w:rsidRPr="00D57704">
        <w:rPr>
          <w:rFonts w:eastAsia="Arial"/>
        </w:rPr>
        <w:tab/>
      </w:r>
      <w:r w:rsidRPr="00D57704">
        <w:rPr>
          <w:rFonts w:eastAsia="Arial"/>
          <w:u w:val="single"/>
        </w:rPr>
        <w:t>Počet stupňů</w:t>
      </w:r>
      <w:r w:rsidRPr="00D57704">
        <w:rPr>
          <w:rFonts w:eastAsia="Arial"/>
        </w:rPr>
        <w:t>: 3</w:t>
      </w:r>
      <w:r w:rsidRPr="00D57704">
        <w:rPr>
          <w:rFonts w:eastAsia="Arial"/>
        </w:rPr>
        <w:tab/>
      </w:r>
      <w:r w:rsidRPr="00D57704">
        <w:rPr>
          <w:rFonts w:eastAsia="Arial"/>
        </w:rPr>
        <w:tab/>
      </w:r>
    </w:p>
    <w:p w:rsidR="00D57704" w:rsidRPr="00D57704" w:rsidRDefault="00D57704" w:rsidP="00D57704">
      <w:pPr>
        <w:widowControl w:val="0"/>
        <w:spacing w:line="240" w:lineRule="auto"/>
        <w:ind w:left="142" w:hanging="142"/>
        <w:rPr>
          <w:rFonts w:eastAsia="Arial"/>
        </w:rPr>
      </w:pPr>
      <w:r w:rsidRPr="00D57704">
        <w:rPr>
          <w:rFonts w:eastAsia="Arial"/>
          <w:u w:val="single"/>
        </w:rPr>
        <w:t>Dostupná pro</w:t>
      </w:r>
      <w:r w:rsidRPr="00D57704">
        <w:rPr>
          <w:rFonts w:eastAsia="Arial"/>
        </w:rPr>
        <w:t xml:space="preserve">: </w:t>
      </w:r>
      <w:r w:rsidRPr="00D57704">
        <w:rPr>
          <w:rFonts w:eastAsia="Arial"/>
          <w:color w:val="00B050"/>
        </w:rPr>
        <w:t>šaman</w:t>
      </w:r>
    </w:p>
    <w:p w:rsidR="00D57704" w:rsidRPr="00D57704" w:rsidRDefault="00D57704" w:rsidP="00D57704">
      <w:pPr>
        <w:widowControl w:val="0"/>
        <w:spacing w:line="240" w:lineRule="auto"/>
        <w:ind w:left="142" w:hanging="142"/>
        <w:rPr>
          <w:rFonts w:eastAsia="Arial"/>
          <w:i/>
        </w:rPr>
      </w:pPr>
      <w:r w:rsidRPr="00D57704">
        <w:rPr>
          <w:rFonts w:eastAsia="Arial"/>
          <w:u w:val="single"/>
        </w:rPr>
        <w:t>Předpoklady studia</w:t>
      </w:r>
      <w:r w:rsidRPr="00D57704">
        <w:rPr>
          <w:rFonts w:eastAsia="Arial"/>
        </w:rPr>
        <w:t xml:space="preserve">:  </w:t>
      </w:r>
      <w:r w:rsidRPr="00D57704">
        <w:rPr>
          <w:rFonts w:eastAsia="Arial"/>
          <w:i/>
        </w:rPr>
        <w:t xml:space="preserve">dosažení </w:t>
      </w:r>
      <w:r w:rsidRPr="00D57704">
        <w:rPr>
          <w:rFonts w:eastAsia="Arial"/>
          <w:i/>
          <w:color w:val="E36C0A"/>
        </w:rPr>
        <w:t>11. úrovně</w:t>
      </w:r>
    </w:p>
    <w:p w:rsidR="00D57704" w:rsidRPr="00D57704" w:rsidRDefault="00D57704" w:rsidP="00D57704">
      <w:pPr>
        <w:widowControl w:val="0"/>
        <w:spacing w:line="240" w:lineRule="auto"/>
        <w:ind w:left="142" w:hanging="142"/>
        <w:rPr>
          <w:rFonts w:eastAsia="Arial"/>
        </w:rPr>
      </w:pPr>
      <w:r w:rsidRPr="00D57704">
        <w:rPr>
          <w:rFonts w:eastAsia="Arial"/>
          <w:u w:val="single"/>
        </w:rPr>
        <w:t>Předpoklady uplatnění:</w:t>
      </w:r>
      <w:r w:rsidRPr="00D57704">
        <w:rPr>
          <w:rFonts w:eastAsia="Arial"/>
        </w:rPr>
        <w:t xml:space="preserve"> záchranný hod proti nemoci</w:t>
      </w:r>
    </w:p>
    <w:p w:rsidR="00D57704" w:rsidRPr="00D57704" w:rsidRDefault="00D57704" w:rsidP="00D57704">
      <w:pPr>
        <w:widowControl w:val="0"/>
        <w:spacing w:line="240" w:lineRule="auto"/>
        <w:ind w:left="142" w:hanging="142"/>
        <w:rPr>
          <w:rFonts w:eastAsia="Arial"/>
        </w:rPr>
      </w:pPr>
      <w:r w:rsidRPr="00D57704">
        <w:rPr>
          <w:rFonts w:eastAsia="Arial"/>
          <w:u w:val="single"/>
        </w:rPr>
        <w:t>Popis a tabulka</w:t>
      </w:r>
      <w:r w:rsidRPr="00D57704">
        <w:rPr>
          <w:rFonts w:eastAsia="Arial"/>
        </w:rPr>
        <w:t xml:space="preserve">: </w:t>
      </w:r>
      <w:r w:rsidRPr="00D57704">
        <w:rPr>
          <w:rFonts w:eastAsia="Arial"/>
          <w:color w:val="00B050"/>
        </w:rPr>
        <w:t>šaman</w:t>
      </w:r>
      <w:r w:rsidRPr="00D57704">
        <w:rPr>
          <w:rFonts w:eastAsia="Arial"/>
        </w:rPr>
        <w:t xml:space="preserve"> dokáže díky znalosti bylin a přírodních protilátek učinit své tělo odolnějším vůči nemocem. Díky tomu při záchranném hodu proti nemoci bonus ve výši zvládnutého stupně. </w:t>
      </w:r>
    </w:p>
    <w:p w:rsidR="00D57704" w:rsidRPr="00D57704" w:rsidRDefault="00D57704" w:rsidP="00D57704">
      <w:pPr>
        <w:widowControl w:val="0"/>
        <w:spacing w:line="240" w:lineRule="auto"/>
        <w:ind w:firstLine="284"/>
        <w:rPr>
          <w:rFonts w:eastAsia="Arial"/>
        </w:rPr>
      </w:pPr>
      <w:r w:rsidRPr="00D57704">
        <w:rPr>
          <w:rFonts w:eastAsia="Arial"/>
        </w:rPr>
        <w:t xml:space="preserve">Na každém stupni znalosti se také jednorázově zvýší kondice šamana o uvedený počet životů. (Celkem tedy až +6 žt). </w:t>
      </w:r>
    </w:p>
    <w:tbl>
      <w:tblPr>
        <w:tblW w:w="2473" w:type="dxa"/>
        <w:jc w:val="center"/>
        <w:tblCellMar>
          <w:left w:w="70" w:type="dxa"/>
          <w:right w:w="70" w:type="dxa"/>
        </w:tblCellMar>
        <w:tblLook w:val="04A0" w:firstRow="1" w:lastRow="0" w:firstColumn="1" w:lastColumn="0" w:noHBand="0" w:noVBand="1"/>
      </w:tblPr>
      <w:tblGrid>
        <w:gridCol w:w="887"/>
        <w:gridCol w:w="793"/>
        <w:gridCol w:w="818"/>
      </w:tblGrid>
      <w:tr w:rsidR="00D57704" w:rsidRPr="00D57704" w:rsidTr="00D57704">
        <w:trPr>
          <w:trHeight w:val="237"/>
          <w:jc w:val="center"/>
        </w:trPr>
        <w:tc>
          <w:tcPr>
            <w:tcW w:w="887"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Stupeň</w:t>
            </w:r>
          </w:p>
        </w:tc>
        <w:tc>
          <w:tcPr>
            <w:tcW w:w="793" w:type="dxa"/>
            <w:tcBorders>
              <w:top w:val="single" w:sz="4" w:space="0" w:color="auto"/>
              <w:left w:val="nil"/>
              <w:bottom w:val="single" w:sz="4" w:space="0" w:color="auto"/>
              <w:right w:val="single" w:sz="4" w:space="0" w:color="auto"/>
            </w:tcBorders>
            <w:shd w:val="clear" w:color="000000" w:fill="D7E4BC"/>
            <w:noWrap/>
            <w:vAlign w:val="bottom"/>
            <w:hideMark/>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Nemoci</w:t>
            </w:r>
          </w:p>
        </w:tc>
        <w:tc>
          <w:tcPr>
            <w:tcW w:w="793" w:type="dxa"/>
            <w:tcBorders>
              <w:top w:val="single" w:sz="4" w:space="0" w:color="auto"/>
              <w:left w:val="nil"/>
              <w:bottom w:val="single" w:sz="4" w:space="0" w:color="auto"/>
              <w:right w:val="single" w:sz="4" w:space="0" w:color="auto"/>
            </w:tcBorders>
            <w:shd w:val="clear" w:color="000000" w:fill="D7E4BC"/>
          </w:tcPr>
          <w:p w:rsidR="00D57704" w:rsidRPr="00D57704" w:rsidRDefault="00D57704" w:rsidP="00D57704">
            <w:pPr>
              <w:widowControl w:val="0"/>
              <w:spacing w:line="240" w:lineRule="auto"/>
              <w:ind w:left="142" w:hanging="142"/>
              <w:rPr>
                <w:rFonts w:eastAsia="Arial"/>
                <w:lang w:eastAsia="cs-CZ"/>
              </w:rPr>
            </w:pPr>
            <w:r w:rsidRPr="00D57704">
              <w:rPr>
                <w:rFonts w:eastAsia="Arial"/>
                <w:lang w:eastAsia="cs-CZ"/>
              </w:rPr>
              <w:t>Kondice</w:t>
            </w:r>
          </w:p>
        </w:tc>
      </w:tr>
      <w:tr w:rsidR="00D57704" w:rsidRPr="00D57704" w:rsidTr="00D57704">
        <w:trPr>
          <w:trHeight w:val="237"/>
          <w:jc w:val="center"/>
        </w:trPr>
        <w:tc>
          <w:tcPr>
            <w:tcW w:w="887"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I</w:t>
            </w:r>
          </w:p>
        </w:tc>
        <w:tc>
          <w:tcPr>
            <w:tcW w:w="793"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+1</w:t>
            </w:r>
          </w:p>
        </w:tc>
        <w:tc>
          <w:tcPr>
            <w:tcW w:w="793" w:type="dxa"/>
            <w:tcBorders>
              <w:top w:val="nil"/>
              <w:left w:val="nil"/>
              <w:bottom w:val="single" w:sz="4" w:space="0" w:color="auto"/>
              <w:right w:val="single" w:sz="4" w:space="0" w:color="auto"/>
            </w:tcBorders>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+1 žt</w:t>
            </w:r>
          </w:p>
        </w:tc>
      </w:tr>
      <w:tr w:rsidR="00D57704" w:rsidRPr="00D57704" w:rsidTr="00D57704">
        <w:trPr>
          <w:trHeight w:val="237"/>
          <w:jc w:val="center"/>
        </w:trPr>
        <w:tc>
          <w:tcPr>
            <w:tcW w:w="887"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II</w:t>
            </w:r>
          </w:p>
        </w:tc>
        <w:tc>
          <w:tcPr>
            <w:tcW w:w="793"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+2</w:t>
            </w:r>
          </w:p>
        </w:tc>
        <w:tc>
          <w:tcPr>
            <w:tcW w:w="793" w:type="dxa"/>
            <w:tcBorders>
              <w:top w:val="nil"/>
              <w:left w:val="nil"/>
              <w:bottom w:val="single" w:sz="4" w:space="0" w:color="auto"/>
              <w:right w:val="single" w:sz="4" w:space="0" w:color="auto"/>
            </w:tcBorders>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+2 žt</w:t>
            </w:r>
          </w:p>
        </w:tc>
      </w:tr>
      <w:tr w:rsidR="00D57704" w:rsidRPr="00D57704" w:rsidTr="00D57704">
        <w:trPr>
          <w:trHeight w:val="237"/>
          <w:jc w:val="center"/>
        </w:trPr>
        <w:tc>
          <w:tcPr>
            <w:tcW w:w="887" w:type="dxa"/>
            <w:tcBorders>
              <w:top w:val="nil"/>
              <w:left w:val="single" w:sz="4" w:space="0" w:color="auto"/>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III</w:t>
            </w:r>
          </w:p>
        </w:tc>
        <w:tc>
          <w:tcPr>
            <w:tcW w:w="793" w:type="dxa"/>
            <w:tcBorders>
              <w:top w:val="nil"/>
              <w:left w:val="nil"/>
              <w:bottom w:val="single" w:sz="4" w:space="0" w:color="auto"/>
              <w:right w:val="single" w:sz="4" w:space="0" w:color="auto"/>
            </w:tcBorders>
            <w:shd w:val="clear" w:color="auto" w:fill="auto"/>
            <w:noWrap/>
            <w:vAlign w:val="bottom"/>
            <w:hideMark/>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+3</w:t>
            </w:r>
          </w:p>
        </w:tc>
        <w:tc>
          <w:tcPr>
            <w:tcW w:w="793" w:type="dxa"/>
            <w:tcBorders>
              <w:top w:val="nil"/>
              <w:left w:val="nil"/>
              <w:bottom w:val="single" w:sz="4" w:space="0" w:color="auto"/>
              <w:right w:val="single" w:sz="4" w:space="0" w:color="auto"/>
            </w:tcBorders>
          </w:tcPr>
          <w:p w:rsidR="00D57704" w:rsidRPr="00D57704" w:rsidRDefault="00D57704" w:rsidP="00D57704">
            <w:pPr>
              <w:widowControl w:val="0"/>
              <w:spacing w:line="240" w:lineRule="auto"/>
              <w:ind w:left="142" w:hanging="142"/>
              <w:jc w:val="center"/>
              <w:rPr>
                <w:rFonts w:eastAsia="Arial"/>
                <w:lang w:eastAsia="cs-CZ"/>
              </w:rPr>
            </w:pPr>
            <w:r w:rsidRPr="00D57704">
              <w:rPr>
                <w:rFonts w:eastAsia="Arial"/>
                <w:lang w:eastAsia="cs-CZ"/>
              </w:rPr>
              <w:t>+3 žt</w:t>
            </w:r>
          </w:p>
        </w:tc>
      </w:tr>
    </w:tbl>
    <w:p w:rsidR="00D57704" w:rsidRPr="00D57704" w:rsidRDefault="00D57704" w:rsidP="00D57704">
      <w:pPr>
        <w:widowControl w:val="0"/>
        <w:spacing w:line="240" w:lineRule="auto"/>
        <w:ind w:left="142" w:hanging="142"/>
        <w:rPr>
          <w:rFonts w:eastAsia="Arial"/>
        </w:rPr>
      </w:pPr>
    </w:p>
    <w:p w:rsidR="00D57704" w:rsidRPr="00D57704" w:rsidRDefault="00D57704" w:rsidP="00D57704">
      <w:pPr>
        <w:widowControl w:val="0"/>
        <w:spacing w:line="240" w:lineRule="auto"/>
        <w:ind w:left="142" w:hanging="142"/>
        <w:jc w:val="center"/>
        <w:rPr>
          <w:rFonts w:eastAsia="Arial"/>
        </w:rPr>
      </w:pPr>
      <w:r w:rsidRPr="00D57704">
        <w:rPr>
          <w:rFonts w:eastAsia="Arial"/>
          <w:b/>
        </w:rPr>
        <w:t xml:space="preserve">- </w:t>
      </w:r>
      <w:hyperlink w:anchor="Seznam" w:history="1">
        <w:r w:rsidRPr="00D57704">
          <w:rPr>
            <w:rFonts w:eastAsia="Arial"/>
            <w:b/>
            <w:color w:val="0000FF"/>
            <w:u w:val="single"/>
          </w:rPr>
          <w:t>Zpět</w:t>
        </w:r>
      </w:hyperlink>
      <w:r w:rsidRPr="00D57704">
        <w:rPr>
          <w:rFonts w:eastAsia="Arial"/>
          <w:b/>
        </w:rPr>
        <w:t xml:space="preserve"> -</w:t>
      </w:r>
    </w:p>
    <w:p w:rsidR="00D57704" w:rsidRPr="00D57704" w:rsidRDefault="00D57704" w:rsidP="00D57704">
      <w:pPr>
        <w:widowControl w:val="0"/>
        <w:spacing w:line="240" w:lineRule="auto"/>
        <w:ind w:left="142" w:hanging="142"/>
        <w:rPr>
          <w:rFonts w:eastAsia="Arial"/>
        </w:rPr>
      </w:pPr>
    </w:p>
    <w:p w:rsidR="009A04DA" w:rsidRPr="009A04DA" w:rsidRDefault="009A04DA" w:rsidP="009A04DA">
      <w:pPr>
        <w:widowControl w:val="0"/>
        <w:spacing w:line="240" w:lineRule="auto"/>
        <w:jc w:val="center"/>
        <w:rPr>
          <w:rFonts w:eastAsia="Arial"/>
          <w:b/>
        </w:rPr>
      </w:pPr>
    </w:p>
    <w:p w:rsidR="009A04DA" w:rsidRPr="009A04DA" w:rsidRDefault="009A04DA" w:rsidP="00B57A96">
      <w:pPr>
        <w:pStyle w:val="Nadpis1"/>
        <w:rPr>
          <w:rFonts w:eastAsia="Times New Roman"/>
          <w:lang w:eastAsia="cs-CZ"/>
        </w:rPr>
      </w:pPr>
      <w:r w:rsidRPr="009A04DA">
        <w:rPr>
          <w:rFonts w:eastAsia="Times New Roman"/>
          <w:lang w:eastAsia="cs-CZ"/>
        </w:rPr>
        <w:t>3. Alchym</w:t>
      </w:r>
      <w:r w:rsidR="00B57A96">
        <w:rPr>
          <w:rFonts w:eastAsia="Times New Roman"/>
          <w:lang w:eastAsia="cs-CZ"/>
        </w:rPr>
        <w:t>istické výrobky</w:t>
      </w:r>
    </w:p>
    <w:p w:rsidR="009A04DA" w:rsidRDefault="009A04DA" w:rsidP="009A04DA">
      <w:pPr>
        <w:widowControl w:val="0"/>
        <w:spacing w:line="288" w:lineRule="auto"/>
        <w:rPr>
          <w:rFonts w:eastAsia="Times New Roman"/>
          <w:noProof w:val="0"/>
          <w:lang w:eastAsia="cs-CZ"/>
        </w:rPr>
      </w:pPr>
    </w:p>
    <w:p w:rsidR="0047419D" w:rsidRDefault="000514DB" w:rsidP="000514DB">
      <w:pPr>
        <w:pStyle w:val="Nadpis3"/>
      </w:pPr>
      <w:r>
        <w:t xml:space="preserve">Blok I </w:t>
      </w:r>
      <w:r w:rsidRPr="000514DB">
        <w:rPr>
          <w:sz w:val="24"/>
          <w:szCs w:val="24"/>
        </w:rPr>
        <w:t>– od 1. úrovně</w:t>
      </w:r>
    </w:p>
    <w:p w:rsidR="000514DB" w:rsidRDefault="000514DB" w:rsidP="009A04DA">
      <w:pPr>
        <w:widowControl w:val="0"/>
        <w:spacing w:line="288" w:lineRule="auto"/>
        <w:rPr>
          <w:rFonts w:eastAsia="Times New Roman"/>
          <w:noProof w:val="0"/>
          <w:lang w:eastAsia="cs-CZ"/>
        </w:rPr>
      </w:pPr>
    </w:p>
    <w:p w:rsidR="000514DB" w:rsidRPr="000514DB" w:rsidRDefault="000514DB" w:rsidP="000514DB">
      <w:pPr>
        <w:keepNext/>
        <w:keepLines/>
        <w:widowControl w:val="0"/>
        <w:spacing w:after="120" w:line="240" w:lineRule="auto"/>
        <w:jc w:val="left"/>
        <w:outlineLvl w:val="1"/>
        <w:rPr>
          <w:rFonts w:eastAsia="Times New Roman"/>
          <w:b/>
          <w:noProof w:val="0"/>
          <w:color w:val="000000"/>
          <w:sz w:val="28"/>
          <w:szCs w:val="28"/>
          <w:u w:val="single"/>
          <w:lang w:eastAsia="cs-CZ"/>
        </w:rPr>
      </w:pPr>
      <w:r w:rsidRPr="000514DB">
        <w:rPr>
          <w:rFonts w:eastAsia="Times New Roman"/>
          <w:b/>
          <w:noProof w:val="0"/>
          <w:color w:val="000000"/>
          <w:sz w:val="28"/>
          <w:szCs w:val="28"/>
          <w:u w:val="single"/>
          <w:lang w:eastAsia="cs-CZ"/>
        </w:rPr>
        <w:t>Am</w:t>
      </w:r>
      <w:bookmarkStart w:id="36" w:name="Amulety"/>
      <w:bookmarkEnd w:id="36"/>
      <w:r w:rsidRPr="000514DB">
        <w:rPr>
          <w:rFonts w:eastAsia="Times New Roman"/>
          <w:b/>
          <w:noProof w:val="0"/>
          <w:color w:val="000000"/>
          <w:sz w:val="28"/>
          <w:szCs w:val="28"/>
          <w:u w:val="single"/>
          <w:lang w:eastAsia="cs-CZ"/>
        </w:rPr>
        <w:t>ulety</w:t>
      </w:r>
    </w:p>
    <w:p w:rsidR="000514DB" w:rsidRPr="000514DB" w:rsidRDefault="000514DB" w:rsidP="000514DB">
      <w:pPr>
        <w:spacing w:line="240" w:lineRule="auto"/>
        <w:ind w:firstLine="567"/>
        <w:rPr>
          <w:rFonts w:eastAsia="Times New Roman"/>
          <w:noProof w:val="0"/>
          <w:lang w:eastAsia="cs-CZ"/>
        </w:rPr>
      </w:pP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Předpokladem je zvládnutí skupiny Ochranné svitky. </w:t>
      </w:r>
    </w:p>
    <w:p w:rsidR="000514DB" w:rsidRPr="000514DB" w:rsidRDefault="000514DB" w:rsidP="000514DB">
      <w:pPr>
        <w:widowControl w:val="0"/>
        <w:spacing w:line="240" w:lineRule="auto"/>
        <w:rPr>
          <w:rFonts w:eastAsia="Times New Roman"/>
          <w:noProof w:val="0"/>
          <w:lang w:eastAsia="cs-CZ"/>
        </w:rPr>
      </w:pPr>
    </w:p>
    <w:tbl>
      <w:tblPr>
        <w:tblW w:w="10453" w:type="dxa"/>
        <w:tblCellMar>
          <w:left w:w="70" w:type="dxa"/>
          <w:right w:w="70" w:type="dxa"/>
        </w:tblCellMar>
        <w:tblLook w:val="04A0" w:firstRow="1" w:lastRow="0" w:firstColumn="1" w:lastColumn="0" w:noHBand="0" w:noVBand="1"/>
      </w:tblPr>
      <w:tblGrid>
        <w:gridCol w:w="1538"/>
        <w:gridCol w:w="620"/>
        <w:gridCol w:w="500"/>
        <w:gridCol w:w="496"/>
        <w:gridCol w:w="798"/>
        <w:gridCol w:w="813"/>
        <w:gridCol w:w="531"/>
        <w:gridCol w:w="1780"/>
        <w:gridCol w:w="712"/>
        <w:gridCol w:w="820"/>
        <w:gridCol w:w="1233"/>
        <w:gridCol w:w="612"/>
      </w:tblGrid>
      <w:tr w:rsidR="000514DB" w:rsidRPr="000514DB" w:rsidTr="000514DB">
        <w:trPr>
          <w:trHeight w:val="394"/>
        </w:trPr>
        <w:tc>
          <w:tcPr>
            <w:tcW w:w="1538" w:type="dxa"/>
            <w:tcBorders>
              <w:top w:val="single" w:sz="4" w:space="0" w:color="auto"/>
              <w:left w:val="single" w:sz="4" w:space="0" w:color="auto"/>
              <w:bottom w:val="single" w:sz="4" w:space="0" w:color="auto"/>
              <w:right w:val="nil"/>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left"/>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proofErr w:type="spellStart"/>
            <w:r w:rsidRPr="000514DB">
              <w:rPr>
                <w:rFonts w:ascii="Calibri" w:eastAsia="Times New Roman" w:hAnsi="Calibri" w:cs="Calibri"/>
                <w:b/>
                <w:bCs/>
                <w:noProof w:val="0"/>
                <w:color w:val="000000"/>
                <w:sz w:val="22"/>
                <w:szCs w:val="22"/>
                <w:lang w:eastAsia="cs-CZ"/>
              </w:rPr>
              <w:t>Sur</w:t>
            </w:r>
            <w:proofErr w:type="spellEnd"/>
            <w:r w:rsidRPr="000514DB">
              <w:rPr>
                <w:rFonts w:ascii="Calibri" w:eastAsia="Times New Roman" w:hAnsi="Calibri" w:cs="Calibri"/>
                <w:b/>
                <w:bCs/>
                <w:noProof w:val="0"/>
                <w:color w:val="000000"/>
                <w:sz w:val="22"/>
                <w:szCs w:val="22"/>
                <w:lang w:eastAsia="cs-CZ"/>
              </w:rPr>
              <w:t>.</w:t>
            </w:r>
          </w:p>
        </w:tc>
        <w:tc>
          <w:tcPr>
            <w:tcW w:w="496"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Výroba</w:t>
            </w:r>
          </w:p>
        </w:tc>
        <w:tc>
          <w:tcPr>
            <w:tcW w:w="813" w:type="dxa"/>
            <w:tcBorders>
              <w:top w:val="single" w:sz="4" w:space="0" w:color="auto"/>
              <w:left w:val="nil"/>
              <w:bottom w:val="single" w:sz="4" w:space="0" w:color="auto"/>
              <w:right w:val="nil"/>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Efekt</w:t>
            </w:r>
          </w:p>
        </w:tc>
        <w:tc>
          <w:tcPr>
            <w:tcW w:w="531" w:type="dxa"/>
            <w:tcBorders>
              <w:top w:val="single" w:sz="4" w:space="0" w:color="auto"/>
              <w:left w:val="double" w:sz="6" w:space="0" w:color="auto"/>
              <w:bottom w:val="single" w:sz="4" w:space="0" w:color="auto"/>
              <w:right w:val="nil"/>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proofErr w:type="spellStart"/>
            <w:r w:rsidRPr="000514DB">
              <w:rPr>
                <w:rFonts w:ascii="Calibri" w:eastAsia="Times New Roman" w:hAnsi="Calibri" w:cs="Calibri"/>
                <w:b/>
                <w:bCs/>
                <w:noProof w:val="0"/>
                <w:color w:val="000000"/>
                <w:sz w:val="22"/>
                <w:szCs w:val="22"/>
                <w:lang w:eastAsia="cs-CZ"/>
              </w:rPr>
              <w:t>Nár</w:t>
            </w:r>
            <w:proofErr w:type="spellEnd"/>
            <w:r w:rsidRPr="000514DB">
              <w:rPr>
                <w:rFonts w:ascii="Calibri" w:eastAsia="Times New Roman" w:hAnsi="Calibri" w:cs="Calibri"/>
                <w:b/>
                <w:bCs/>
                <w:noProof w:val="0"/>
                <w:color w:val="000000"/>
                <w:sz w:val="22"/>
                <w:szCs w:val="22"/>
                <w:lang w:eastAsia="cs-CZ"/>
              </w:rPr>
              <w:t>.</w:t>
            </w:r>
          </w:p>
        </w:tc>
        <w:tc>
          <w:tcPr>
            <w:tcW w:w="178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Základ</w:t>
            </w:r>
          </w:p>
        </w:tc>
        <w:tc>
          <w:tcPr>
            <w:tcW w:w="712"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Trvání</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Použití</w:t>
            </w:r>
          </w:p>
        </w:tc>
        <w:tc>
          <w:tcPr>
            <w:tcW w:w="1233"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proofErr w:type="spellStart"/>
            <w:r w:rsidRPr="000514DB">
              <w:rPr>
                <w:rFonts w:ascii="Calibri" w:eastAsia="Times New Roman" w:hAnsi="Calibri" w:cs="Calibri"/>
                <w:b/>
                <w:bCs/>
                <w:noProof w:val="0"/>
                <w:color w:val="000000"/>
                <w:sz w:val="22"/>
                <w:szCs w:val="22"/>
                <w:lang w:eastAsia="cs-CZ"/>
              </w:rPr>
              <w:t>Magenergie</w:t>
            </w:r>
            <w:proofErr w:type="spellEnd"/>
          </w:p>
        </w:tc>
        <w:tc>
          <w:tcPr>
            <w:tcW w:w="612"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Sféra</w:t>
            </w:r>
          </w:p>
        </w:tc>
      </w:tr>
      <w:tr w:rsidR="000514DB" w:rsidRPr="000514DB" w:rsidTr="000514DB">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Amulet života</w:t>
            </w:r>
          </w:p>
        </w:tc>
        <w:tc>
          <w:tcPr>
            <w:tcW w:w="620"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proofErr w:type="gramStart"/>
            <w:r w:rsidRPr="000514DB">
              <w:rPr>
                <w:rFonts w:ascii="Calibri" w:eastAsia="Times New Roman" w:hAnsi="Calibri" w:cs="Calibri"/>
                <w:noProof w:val="0"/>
                <w:color w:val="000000"/>
                <w:sz w:val="18"/>
                <w:szCs w:val="18"/>
                <w:lang w:eastAsia="cs-CZ"/>
              </w:rPr>
              <w:t>Před</w:t>
            </w:r>
            <w:proofErr w:type="gramEnd"/>
            <w:r w:rsidRPr="000514DB">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54</w:t>
            </w:r>
          </w:p>
        </w:tc>
        <w:tc>
          <w:tcPr>
            <w:tcW w:w="496"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60</w:t>
            </w:r>
          </w:p>
        </w:tc>
        <w:tc>
          <w:tcPr>
            <w:tcW w:w="798"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6 dnů</w:t>
            </w:r>
          </w:p>
        </w:tc>
        <w:tc>
          <w:tcPr>
            <w:tcW w:w="813" w:type="dxa"/>
            <w:tcBorders>
              <w:top w:val="nil"/>
              <w:left w:val="nil"/>
              <w:bottom w:val="single" w:sz="4" w:space="0" w:color="auto"/>
              <w:right w:val="nil"/>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13</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Nefrit</w:t>
            </w:r>
          </w:p>
        </w:tc>
        <w:tc>
          <w:tcPr>
            <w:tcW w:w="712"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6 let</w:t>
            </w:r>
          </w:p>
        </w:tc>
        <w:tc>
          <w:tcPr>
            <w:tcW w:w="820"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4 mg</w:t>
            </w:r>
          </w:p>
        </w:tc>
        <w:tc>
          <w:tcPr>
            <w:tcW w:w="612"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2</w:t>
            </w:r>
          </w:p>
        </w:tc>
      </w:tr>
      <w:tr w:rsidR="000514DB" w:rsidRPr="000514DB" w:rsidTr="000514DB">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Hvězdné náušnice</w:t>
            </w:r>
          </w:p>
        </w:tc>
        <w:tc>
          <w:tcPr>
            <w:tcW w:w="620"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proofErr w:type="gramStart"/>
            <w:r w:rsidRPr="000514DB">
              <w:rPr>
                <w:rFonts w:ascii="Calibri" w:eastAsia="Times New Roman" w:hAnsi="Calibri" w:cs="Calibri"/>
                <w:noProof w:val="0"/>
                <w:color w:val="000000"/>
                <w:sz w:val="18"/>
                <w:szCs w:val="18"/>
                <w:lang w:eastAsia="cs-CZ"/>
              </w:rPr>
              <w:t>Před</w:t>
            </w:r>
            <w:proofErr w:type="gramEnd"/>
            <w:r w:rsidRPr="000514DB">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68</w:t>
            </w:r>
          </w:p>
        </w:tc>
        <w:tc>
          <w:tcPr>
            <w:tcW w:w="496"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88</w:t>
            </w:r>
          </w:p>
        </w:tc>
        <w:tc>
          <w:tcPr>
            <w:tcW w:w="798"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4 dny</w:t>
            </w:r>
          </w:p>
        </w:tc>
        <w:tc>
          <w:tcPr>
            <w:tcW w:w="813" w:type="dxa"/>
            <w:tcBorders>
              <w:top w:val="nil"/>
              <w:left w:val="nil"/>
              <w:bottom w:val="single" w:sz="4" w:space="0" w:color="auto"/>
              <w:right w:val="nil"/>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13</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Náušnice stříbrné</w:t>
            </w:r>
          </w:p>
        </w:tc>
        <w:tc>
          <w:tcPr>
            <w:tcW w:w="712"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5 let</w:t>
            </w:r>
          </w:p>
        </w:tc>
        <w:tc>
          <w:tcPr>
            <w:tcW w:w="820"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6 mg</w:t>
            </w:r>
          </w:p>
        </w:tc>
        <w:tc>
          <w:tcPr>
            <w:tcW w:w="612"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3</w:t>
            </w:r>
          </w:p>
        </w:tc>
      </w:tr>
      <w:tr w:rsidR="000514DB" w:rsidRPr="000514DB" w:rsidTr="000514DB">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Měsíční náušnice</w:t>
            </w:r>
          </w:p>
        </w:tc>
        <w:tc>
          <w:tcPr>
            <w:tcW w:w="620"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proofErr w:type="gramStart"/>
            <w:r w:rsidRPr="000514DB">
              <w:rPr>
                <w:rFonts w:ascii="Calibri" w:eastAsia="Times New Roman" w:hAnsi="Calibri" w:cs="Calibri"/>
                <w:noProof w:val="0"/>
                <w:color w:val="000000"/>
                <w:sz w:val="18"/>
                <w:szCs w:val="18"/>
                <w:lang w:eastAsia="cs-CZ"/>
              </w:rPr>
              <w:t>Před</w:t>
            </w:r>
            <w:proofErr w:type="gramEnd"/>
            <w:r w:rsidRPr="000514DB">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55</w:t>
            </w:r>
          </w:p>
        </w:tc>
        <w:tc>
          <w:tcPr>
            <w:tcW w:w="496"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125</w:t>
            </w:r>
          </w:p>
        </w:tc>
        <w:tc>
          <w:tcPr>
            <w:tcW w:w="798"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7 dnů</w:t>
            </w:r>
          </w:p>
        </w:tc>
        <w:tc>
          <w:tcPr>
            <w:tcW w:w="813" w:type="dxa"/>
            <w:tcBorders>
              <w:top w:val="nil"/>
              <w:left w:val="nil"/>
              <w:bottom w:val="single" w:sz="4" w:space="0" w:color="auto"/>
              <w:right w:val="nil"/>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1k6 SM</w:t>
            </w:r>
          </w:p>
        </w:tc>
        <w:tc>
          <w:tcPr>
            <w:tcW w:w="531" w:type="dxa"/>
            <w:tcBorders>
              <w:top w:val="nil"/>
              <w:left w:val="double" w:sz="6" w:space="0" w:color="auto"/>
              <w:bottom w:val="single" w:sz="4" w:space="0" w:color="auto"/>
              <w:right w:val="nil"/>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15</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Náušnice zlaté</w:t>
            </w:r>
          </w:p>
        </w:tc>
        <w:tc>
          <w:tcPr>
            <w:tcW w:w="712"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3 roky</w:t>
            </w:r>
          </w:p>
        </w:tc>
        <w:tc>
          <w:tcPr>
            <w:tcW w:w="820"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6 mg</w:t>
            </w:r>
          </w:p>
        </w:tc>
        <w:tc>
          <w:tcPr>
            <w:tcW w:w="612"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3</w:t>
            </w:r>
          </w:p>
        </w:tc>
      </w:tr>
      <w:tr w:rsidR="000514DB" w:rsidRPr="000514DB" w:rsidTr="000514DB">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Mystický talisman</w:t>
            </w:r>
          </w:p>
        </w:tc>
        <w:tc>
          <w:tcPr>
            <w:tcW w:w="620"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proofErr w:type="gramStart"/>
            <w:r w:rsidRPr="000514DB">
              <w:rPr>
                <w:rFonts w:ascii="Calibri" w:eastAsia="Times New Roman" w:hAnsi="Calibri" w:cs="Calibri"/>
                <w:noProof w:val="0"/>
                <w:color w:val="000000"/>
                <w:sz w:val="18"/>
                <w:szCs w:val="18"/>
                <w:lang w:eastAsia="cs-CZ"/>
              </w:rPr>
              <w:t>Před</w:t>
            </w:r>
            <w:proofErr w:type="gramEnd"/>
            <w:r w:rsidRPr="000514DB">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16</w:t>
            </w:r>
          </w:p>
        </w:tc>
        <w:tc>
          <w:tcPr>
            <w:tcW w:w="496"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22</w:t>
            </w:r>
          </w:p>
        </w:tc>
        <w:tc>
          <w:tcPr>
            <w:tcW w:w="798"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 den</w:t>
            </w:r>
          </w:p>
        </w:tc>
        <w:tc>
          <w:tcPr>
            <w:tcW w:w="813" w:type="dxa"/>
            <w:tcBorders>
              <w:top w:val="nil"/>
              <w:left w:val="nil"/>
              <w:bottom w:val="single" w:sz="4" w:space="0" w:color="auto"/>
              <w:right w:val="nil"/>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11</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Přívěšek bronzový</w:t>
            </w:r>
          </w:p>
        </w:tc>
        <w:tc>
          <w:tcPr>
            <w:tcW w:w="712"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stále</w:t>
            </w:r>
          </w:p>
        </w:tc>
        <w:tc>
          <w:tcPr>
            <w:tcW w:w="820"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21 mg</w:t>
            </w:r>
          </w:p>
        </w:tc>
        <w:tc>
          <w:tcPr>
            <w:tcW w:w="612"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w:t>
            </w:r>
          </w:p>
        </w:tc>
      </w:tr>
      <w:tr w:rsidR="000514DB" w:rsidRPr="000514DB" w:rsidTr="000514DB">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Přívěšek první pomoci</w:t>
            </w:r>
          </w:p>
        </w:tc>
        <w:tc>
          <w:tcPr>
            <w:tcW w:w="620"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proofErr w:type="gramStart"/>
            <w:r w:rsidRPr="000514DB">
              <w:rPr>
                <w:rFonts w:ascii="Calibri" w:eastAsia="Times New Roman" w:hAnsi="Calibri" w:cs="Calibri"/>
                <w:noProof w:val="0"/>
                <w:color w:val="000000"/>
                <w:sz w:val="18"/>
                <w:szCs w:val="18"/>
                <w:lang w:eastAsia="cs-CZ"/>
              </w:rPr>
              <w:t>Před</w:t>
            </w:r>
            <w:proofErr w:type="gramEnd"/>
            <w:r w:rsidRPr="000514DB">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84</w:t>
            </w:r>
          </w:p>
        </w:tc>
        <w:tc>
          <w:tcPr>
            <w:tcW w:w="496"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75</w:t>
            </w:r>
          </w:p>
        </w:tc>
        <w:tc>
          <w:tcPr>
            <w:tcW w:w="798"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5 dnů</w:t>
            </w:r>
          </w:p>
        </w:tc>
        <w:tc>
          <w:tcPr>
            <w:tcW w:w="813" w:type="dxa"/>
            <w:tcBorders>
              <w:top w:val="nil"/>
              <w:left w:val="nil"/>
              <w:bottom w:val="single" w:sz="4" w:space="0" w:color="auto"/>
              <w:right w:val="nil"/>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14</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Přívěšek zlatý + granát</w:t>
            </w:r>
          </w:p>
        </w:tc>
        <w:tc>
          <w:tcPr>
            <w:tcW w:w="712"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4 roky</w:t>
            </w:r>
          </w:p>
        </w:tc>
        <w:tc>
          <w:tcPr>
            <w:tcW w:w="820"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6 mg</w:t>
            </w:r>
          </w:p>
        </w:tc>
        <w:tc>
          <w:tcPr>
            <w:tcW w:w="612"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3</w:t>
            </w:r>
          </w:p>
        </w:tc>
      </w:tr>
      <w:tr w:rsidR="000514DB" w:rsidRPr="000514DB" w:rsidTr="000514DB">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Přívěšek temné úmluvy</w:t>
            </w:r>
          </w:p>
        </w:tc>
        <w:tc>
          <w:tcPr>
            <w:tcW w:w="620"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proofErr w:type="gramStart"/>
            <w:r w:rsidRPr="000514DB">
              <w:rPr>
                <w:rFonts w:ascii="Calibri" w:eastAsia="Times New Roman" w:hAnsi="Calibri" w:cs="Calibri"/>
                <w:noProof w:val="0"/>
                <w:color w:val="000000"/>
                <w:sz w:val="18"/>
                <w:szCs w:val="18"/>
                <w:lang w:eastAsia="cs-CZ"/>
              </w:rPr>
              <w:t>Před</w:t>
            </w:r>
            <w:proofErr w:type="gramEnd"/>
            <w:r w:rsidRPr="000514DB">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6</w:t>
            </w:r>
          </w:p>
        </w:tc>
        <w:tc>
          <w:tcPr>
            <w:tcW w:w="496"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6</w:t>
            </w:r>
          </w:p>
        </w:tc>
        <w:tc>
          <w:tcPr>
            <w:tcW w:w="798"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 den</w:t>
            </w:r>
          </w:p>
        </w:tc>
        <w:tc>
          <w:tcPr>
            <w:tcW w:w="813" w:type="dxa"/>
            <w:tcBorders>
              <w:top w:val="nil"/>
              <w:left w:val="nil"/>
              <w:bottom w:val="single" w:sz="4" w:space="0" w:color="auto"/>
              <w:right w:val="nil"/>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 den</w:t>
            </w:r>
          </w:p>
        </w:tc>
        <w:tc>
          <w:tcPr>
            <w:tcW w:w="531" w:type="dxa"/>
            <w:tcBorders>
              <w:top w:val="nil"/>
              <w:left w:val="double" w:sz="6" w:space="0" w:color="auto"/>
              <w:bottom w:val="single" w:sz="4" w:space="0" w:color="auto"/>
              <w:right w:val="nil"/>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12</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Přívěšek bronzový</w:t>
            </w:r>
          </w:p>
        </w:tc>
        <w:tc>
          <w:tcPr>
            <w:tcW w:w="712"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6 let</w:t>
            </w:r>
          </w:p>
        </w:tc>
        <w:tc>
          <w:tcPr>
            <w:tcW w:w="820"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w:t>
            </w:r>
          </w:p>
        </w:tc>
      </w:tr>
      <w:tr w:rsidR="000514DB" w:rsidRPr="000514DB" w:rsidTr="000514DB">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Sluneční náušnice</w:t>
            </w:r>
          </w:p>
        </w:tc>
        <w:tc>
          <w:tcPr>
            <w:tcW w:w="620"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proofErr w:type="gramStart"/>
            <w:r w:rsidRPr="000514DB">
              <w:rPr>
                <w:rFonts w:ascii="Calibri" w:eastAsia="Times New Roman" w:hAnsi="Calibri" w:cs="Calibri"/>
                <w:noProof w:val="0"/>
                <w:color w:val="000000"/>
                <w:sz w:val="18"/>
                <w:szCs w:val="18"/>
                <w:lang w:eastAsia="cs-CZ"/>
              </w:rPr>
              <w:t>Před</w:t>
            </w:r>
            <w:proofErr w:type="gramEnd"/>
            <w:r w:rsidRPr="000514DB">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56</w:t>
            </w:r>
          </w:p>
        </w:tc>
        <w:tc>
          <w:tcPr>
            <w:tcW w:w="496"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104</w:t>
            </w:r>
          </w:p>
        </w:tc>
        <w:tc>
          <w:tcPr>
            <w:tcW w:w="798"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4 dny</w:t>
            </w:r>
          </w:p>
        </w:tc>
        <w:tc>
          <w:tcPr>
            <w:tcW w:w="813" w:type="dxa"/>
            <w:tcBorders>
              <w:top w:val="nil"/>
              <w:left w:val="nil"/>
              <w:bottom w:val="single" w:sz="4" w:space="0" w:color="auto"/>
              <w:right w:val="nil"/>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13</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Náušnice zlaté</w:t>
            </w:r>
          </w:p>
        </w:tc>
        <w:tc>
          <w:tcPr>
            <w:tcW w:w="712"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3 roky</w:t>
            </w:r>
          </w:p>
        </w:tc>
        <w:tc>
          <w:tcPr>
            <w:tcW w:w="820"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10 mg</w:t>
            </w:r>
          </w:p>
        </w:tc>
        <w:tc>
          <w:tcPr>
            <w:tcW w:w="612"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5</w:t>
            </w:r>
          </w:p>
        </w:tc>
      </w:tr>
      <w:tr w:rsidR="000514DB" w:rsidRPr="000514DB" w:rsidTr="000514DB">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Šťastné oko</w:t>
            </w:r>
          </w:p>
        </w:tc>
        <w:tc>
          <w:tcPr>
            <w:tcW w:w="620"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proofErr w:type="gramStart"/>
            <w:r w:rsidRPr="000514DB">
              <w:rPr>
                <w:rFonts w:ascii="Calibri" w:eastAsia="Times New Roman" w:hAnsi="Calibri" w:cs="Calibri"/>
                <w:noProof w:val="0"/>
                <w:color w:val="000000"/>
                <w:sz w:val="18"/>
                <w:szCs w:val="18"/>
                <w:lang w:eastAsia="cs-CZ"/>
              </w:rPr>
              <w:t>Před</w:t>
            </w:r>
            <w:proofErr w:type="gramEnd"/>
            <w:r w:rsidRPr="000514DB">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53</w:t>
            </w:r>
          </w:p>
        </w:tc>
        <w:tc>
          <w:tcPr>
            <w:tcW w:w="496"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64</w:t>
            </w:r>
          </w:p>
        </w:tc>
        <w:tc>
          <w:tcPr>
            <w:tcW w:w="798"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4 dny</w:t>
            </w:r>
          </w:p>
        </w:tc>
        <w:tc>
          <w:tcPr>
            <w:tcW w:w="813" w:type="dxa"/>
            <w:tcBorders>
              <w:top w:val="nil"/>
              <w:left w:val="nil"/>
              <w:bottom w:val="single" w:sz="4" w:space="0" w:color="auto"/>
              <w:right w:val="nil"/>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14</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Achát</w:t>
            </w:r>
          </w:p>
        </w:tc>
        <w:tc>
          <w:tcPr>
            <w:tcW w:w="712"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4 roky</w:t>
            </w:r>
          </w:p>
        </w:tc>
        <w:tc>
          <w:tcPr>
            <w:tcW w:w="820"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3</w:t>
            </w:r>
          </w:p>
        </w:tc>
      </w:tr>
    </w:tbl>
    <w:p w:rsidR="000514DB" w:rsidRPr="000514DB" w:rsidRDefault="000514DB" w:rsidP="000514DB">
      <w:pPr>
        <w:widowControl w:val="0"/>
        <w:spacing w:line="240" w:lineRule="auto"/>
        <w:rPr>
          <w:rFonts w:eastAsia="Times New Roman"/>
          <w:b/>
          <w:noProof w:val="0"/>
          <w:sz w:val="28"/>
          <w:szCs w:val="28"/>
          <w:u w:val="single"/>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0514DB">
        <w:rPr>
          <w:rFonts w:eastAsia="Times New Roman"/>
          <w:b/>
          <w:noProof w:val="0"/>
          <w:color w:val="000000"/>
          <w:spacing w:val="15"/>
          <w:sz w:val="22"/>
          <w:szCs w:val="22"/>
          <w:lang w:eastAsia="cs-CZ"/>
        </w:rPr>
        <w:t>Amulet života</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ab/>
        <w:t xml:space="preserve">Tento amulet se zeleným nefritem má 4 mg na den. Dokáže za ně jednou denně na nositele seslat kouzlo Uzdrav lehká zranění, </w:t>
      </w:r>
      <w:proofErr w:type="gramStart"/>
      <w:r w:rsidRPr="000514DB">
        <w:rPr>
          <w:rFonts w:eastAsia="Times New Roman"/>
          <w:noProof w:val="0"/>
          <w:lang w:eastAsia="cs-CZ"/>
        </w:rPr>
        <w:t>které</w:t>
      </w:r>
      <w:proofErr w:type="gramEnd"/>
      <w:r w:rsidRPr="000514DB">
        <w:rPr>
          <w:rFonts w:eastAsia="Times New Roman"/>
          <w:noProof w:val="0"/>
          <w:lang w:eastAsia="cs-CZ"/>
        </w:rPr>
        <w:t xml:space="preserve"> mu vyléčí 1k6+1 </w:t>
      </w:r>
      <w:proofErr w:type="spellStart"/>
      <w:r w:rsidRPr="000514DB">
        <w:rPr>
          <w:rFonts w:eastAsia="Times New Roman"/>
          <w:noProof w:val="0"/>
          <w:lang w:eastAsia="cs-CZ"/>
        </w:rPr>
        <w:t>žt</w:t>
      </w:r>
      <w:proofErr w:type="spellEnd"/>
      <w:r w:rsidRPr="000514DB">
        <w:rPr>
          <w:rFonts w:eastAsia="Times New Roman"/>
          <w:noProof w:val="0"/>
          <w:lang w:eastAsia="cs-CZ"/>
        </w:rPr>
        <w:t xml:space="preserve">. </w:t>
      </w:r>
    </w:p>
    <w:p w:rsidR="000514DB" w:rsidRPr="000514DB" w:rsidRDefault="000514DB" w:rsidP="000514DB">
      <w:pPr>
        <w:widowControl w:val="0"/>
        <w:spacing w:line="240" w:lineRule="auto"/>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0514DB">
        <w:rPr>
          <w:rFonts w:eastAsia="Times New Roman"/>
          <w:b/>
          <w:noProof w:val="0"/>
          <w:color w:val="000000"/>
          <w:spacing w:val="15"/>
          <w:sz w:val="22"/>
          <w:szCs w:val="22"/>
          <w:lang w:eastAsia="cs-CZ"/>
        </w:rPr>
        <w:lastRenderedPageBreak/>
        <w:t>Hvězdné náušnice</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Tyto náušnice fungují pouze jako pár. Mají 6 mg na den a doplňují se o půlnoci, ale pouze, pokud na ně dopadá světlo hvězd. Aktivovány (náročnost 11) sešlou na nositele kněžské kouzlo (3 mg, vyvolání 3A) Léčebný dotek, které mu zázračným způsobem vyléčí 1k6+1 </w:t>
      </w:r>
      <w:proofErr w:type="spellStart"/>
      <w:r w:rsidRPr="000514DB">
        <w:rPr>
          <w:rFonts w:eastAsia="Times New Roman"/>
          <w:noProof w:val="0"/>
          <w:lang w:eastAsia="cs-CZ"/>
        </w:rPr>
        <w:t>žt</w:t>
      </w:r>
      <w:proofErr w:type="spellEnd"/>
      <w:r w:rsidRPr="000514DB">
        <w:rPr>
          <w:rFonts w:eastAsia="Times New Roman"/>
          <w:noProof w:val="0"/>
          <w:lang w:eastAsia="cs-CZ"/>
        </w:rPr>
        <w:t xml:space="preserve">. </w:t>
      </w:r>
    </w:p>
    <w:p w:rsidR="000514DB" w:rsidRPr="000514DB" w:rsidRDefault="000514DB" w:rsidP="000514DB">
      <w:pPr>
        <w:widowControl w:val="0"/>
        <w:spacing w:line="240" w:lineRule="auto"/>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0514DB">
        <w:rPr>
          <w:rFonts w:eastAsia="Times New Roman"/>
          <w:b/>
          <w:noProof w:val="0"/>
          <w:color w:val="000000"/>
          <w:spacing w:val="15"/>
          <w:sz w:val="22"/>
          <w:szCs w:val="22"/>
          <w:lang w:eastAsia="cs-CZ"/>
        </w:rPr>
        <w:t>Měsíční náušnice</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Samy o sobě nemají žádné schopnosti. Jsou-li však aktivovány, předají veškerou svoji </w:t>
      </w:r>
      <w:proofErr w:type="spellStart"/>
      <w:r w:rsidRPr="000514DB">
        <w:rPr>
          <w:rFonts w:eastAsia="Times New Roman"/>
          <w:noProof w:val="0"/>
          <w:lang w:eastAsia="cs-CZ"/>
        </w:rPr>
        <w:t>magenergii</w:t>
      </w:r>
      <w:proofErr w:type="spellEnd"/>
      <w:r w:rsidRPr="000514DB">
        <w:rPr>
          <w:rFonts w:eastAsia="Times New Roman"/>
          <w:noProof w:val="0"/>
          <w:lang w:eastAsia="cs-CZ"/>
        </w:rPr>
        <w:t xml:space="preserve"> nositeli (max. do maxima jeho </w:t>
      </w:r>
      <w:proofErr w:type="spellStart"/>
      <w:r w:rsidRPr="000514DB">
        <w:rPr>
          <w:rFonts w:eastAsia="Times New Roman"/>
          <w:noProof w:val="0"/>
          <w:lang w:eastAsia="cs-CZ"/>
        </w:rPr>
        <w:t>magenergie</w:t>
      </w:r>
      <w:proofErr w:type="spellEnd"/>
      <w:r w:rsidRPr="000514DB">
        <w:rPr>
          <w:rFonts w:eastAsia="Times New Roman"/>
          <w:noProof w:val="0"/>
          <w:lang w:eastAsia="cs-CZ"/>
        </w:rPr>
        <w:t xml:space="preserve">). Jejich </w:t>
      </w:r>
      <w:proofErr w:type="spellStart"/>
      <w:r w:rsidRPr="000514DB">
        <w:rPr>
          <w:rFonts w:eastAsia="Times New Roman"/>
          <w:noProof w:val="0"/>
          <w:lang w:eastAsia="cs-CZ"/>
        </w:rPr>
        <w:t>magenergie</w:t>
      </w:r>
      <w:proofErr w:type="spellEnd"/>
      <w:r w:rsidRPr="000514DB">
        <w:rPr>
          <w:rFonts w:eastAsia="Times New Roman"/>
          <w:noProof w:val="0"/>
          <w:lang w:eastAsia="cs-CZ"/>
        </w:rPr>
        <w:t xml:space="preserve"> se nedobíjí o půlnoci, ale každou hodinu, kdy na ně svítí měsíc, se obnoví 1 mg. Fungují pouze jako pár. </w:t>
      </w:r>
    </w:p>
    <w:p w:rsidR="000514DB" w:rsidRPr="000514DB" w:rsidRDefault="000514DB" w:rsidP="000514DB">
      <w:pPr>
        <w:widowControl w:val="0"/>
        <w:spacing w:line="240" w:lineRule="auto"/>
        <w:rPr>
          <w:rFonts w:eastAsia="Times New Roman"/>
          <w:b/>
          <w:noProof w:val="0"/>
          <w:sz w:val="28"/>
          <w:szCs w:val="28"/>
          <w:u w:val="single"/>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sz w:val="28"/>
          <w:szCs w:val="28"/>
          <w:u w:val="single"/>
          <w:lang w:eastAsia="cs-CZ"/>
        </w:rPr>
      </w:pPr>
      <w:r w:rsidRPr="000514DB">
        <w:rPr>
          <w:rFonts w:eastAsia="Times New Roman"/>
          <w:b/>
          <w:noProof w:val="0"/>
          <w:color w:val="000000"/>
          <w:spacing w:val="15"/>
          <w:sz w:val="22"/>
          <w:szCs w:val="22"/>
          <w:lang w:eastAsia="cs-CZ"/>
        </w:rPr>
        <w:t>Mystický talisman</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Jeho maximální </w:t>
      </w:r>
      <w:proofErr w:type="spellStart"/>
      <w:r w:rsidRPr="000514DB">
        <w:rPr>
          <w:rFonts w:eastAsia="Times New Roman"/>
          <w:noProof w:val="0"/>
          <w:lang w:eastAsia="cs-CZ"/>
        </w:rPr>
        <w:t>magenergie</w:t>
      </w:r>
      <w:proofErr w:type="spellEnd"/>
      <w:r w:rsidRPr="000514DB">
        <w:rPr>
          <w:rFonts w:eastAsia="Times New Roman"/>
          <w:noProof w:val="0"/>
          <w:lang w:eastAsia="cs-CZ"/>
        </w:rPr>
        <w:t xml:space="preserve"> je 21 mg a nijak se sama neobnovuje (může ji doplnit pouze alchymista při renovaci tohoto předmětu). Sám o sobě nic neumí. Pokud je ale aktivován v blízkosti kouzelného předmětu s vlastní </w:t>
      </w:r>
      <w:proofErr w:type="spellStart"/>
      <w:r w:rsidRPr="000514DB">
        <w:rPr>
          <w:rFonts w:eastAsia="Times New Roman"/>
          <w:noProof w:val="0"/>
          <w:lang w:eastAsia="cs-CZ"/>
        </w:rPr>
        <w:t>magenergií</w:t>
      </w:r>
      <w:proofErr w:type="spellEnd"/>
      <w:r w:rsidRPr="000514DB">
        <w:rPr>
          <w:rFonts w:eastAsia="Times New Roman"/>
          <w:noProof w:val="0"/>
          <w:lang w:eastAsia="cs-CZ"/>
        </w:rPr>
        <w:t xml:space="preserve">, předá ze sebe až tolik (ne více, než obsahuje) mágů, kolik je maximální </w:t>
      </w:r>
      <w:proofErr w:type="spellStart"/>
      <w:r w:rsidRPr="000514DB">
        <w:rPr>
          <w:rFonts w:eastAsia="Times New Roman"/>
          <w:noProof w:val="0"/>
          <w:lang w:eastAsia="cs-CZ"/>
        </w:rPr>
        <w:t>magenergie</w:t>
      </w:r>
      <w:proofErr w:type="spellEnd"/>
      <w:r w:rsidRPr="000514DB">
        <w:rPr>
          <w:rFonts w:eastAsia="Times New Roman"/>
          <w:noProof w:val="0"/>
          <w:lang w:eastAsia="cs-CZ"/>
        </w:rPr>
        <w:t xml:space="preserve"> předmětu (vždy se pokusí doplnit jej do maxima). Jakmile vydá poslední mg, trvale ztrácí své schopnosti. </w:t>
      </w:r>
    </w:p>
    <w:p w:rsidR="000514DB" w:rsidRPr="000514DB" w:rsidRDefault="000514DB" w:rsidP="000514DB">
      <w:pPr>
        <w:widowControl w:val="0"/>
        <w:spacing w:line="240" w:lineRule="auto"/>
        <w:ind w:firstLine="567"/>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sz w:val="28"/>
          <w:szCs w:val="28"/>
          <w:u w:val="single"/>
          <w:lang w:eastAsia="cs-CZ"/>
        </w:rPr>
      </w:pPr>
      <w:r w:rsidRPr="000514DB">
        <w:rPr>
          <w:rFonts w:eastAsia="Times New Roman"/>
          <w:b/>
          <w:noProof w:val="0"/>
          <w:color w:val="000000"/>
          <w:spacing w:val="15"/>
          <w:lang w:eastAsia="cs-CZ"/>
        </w:rPr>
        <w:t xml:space="preserve"> </w:t>
      </w:r>
      <w:r w:rsidRPr="000514DB">
        <w:rPr>
          <w:rFonts w:eastAsia="Times New Roman"/>
          <w:b/>
          <w:noProof w:val="0"/>
          <w:color w:val="000000"/>
          <w:spacing w:val="15"/>
          <w:sz w:val="22"/>
          <w:szCs w:val="22"/>
          <w:lang w:eastAsia="cs-CZ"/>
        </w:rPr>
        <w:t>Přívěšek první pomoci</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Má 6 mg na den a nositel s ním </w:t>
      </w:r>
      <w:proofErr w:type="gramStart"/>
      <w:r w:rsidRPr="000514DB">
        <w:rPr>
          <w:rFonts w:eastAsia="Times New Roman"/>
          <w:noProof w:val="0"/>
          <w:lang w:eastAsia="cs-CZ"/>
        </w:rPr>
        <w:t>dokáže</w:t>
      </w:r>
      <w:proofErr w:type="gramEnd"/>
      <w:r w:rsidRPr="000514DB">
        <w:rPr>
          <w:rFonts w:eastAsia="Times New Roman"/>
          <w:noProof w:val="0"/>
          <w:lang w:eastAsia="cs-CZ"/>
        </w:rPr>
        <w:t xml:space="preserve"> na sebe sesílat hraničářská kouzla </w:t>
      </w:r>
      <w:proofErr w:type="gramStart"/>
      <w:r w:rsidRPr="000514DB">
        <w:rPr>
          <w:rFonts w:eastAsia="Times New Roman"/>
          <w:noProof w:val="0"/>
          <w:lang w:eastAsia="cs-CZ"/>
        </w:rPr>
        <w:t>Zastav</w:t>
      </w:r>
      <w:proofErr w:type="gramEnd"/>
      <w:r w:rsidRPr="000514DB">
        <w:rPr>
          <w:rFonts w:eastAsia="Times New Roman"/>
          <w:noProof w:val="0"/>
          <w:lang w:eastAsia="cs-CZ"/>
        </w:rPr>
        <w:t xml:space="preserve"> krvácení a Neutralizuj jed. </w:t>
      </w:r>
    </w:p>
    <w:p w:rsidR="000514DB" w:rsidRPr="000514DB" w:rsidRDefault="000514DB" w:rsidP="000514DB">
      <w:pPr>
        <w:widowControl w:val="0"/>
        <w:spacing w:line="240" w:lineRule="auto"/>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0514DB">
        <w:rPr>
          <w:rFonts w:eastAsia="Times New Roman"/>
          <w:b/>
          <w:noProof w:val="0"/>
          <w:color w:val="000000"/>
          <w:spacing w:val="15"/>
          <w:sz w:val="22"/>
          <w:szCs w:val="22"/>
          <w:lang w:eastAsia="cs-CZ"/>
        </w:rPr>
        <w:t>Přívěšek temné úmluvy</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ab/>
        <w:t xml:space="preserve">Je-li aktivován (1 akce, náročnost 10) obnoví nositeli 1k10 mg, ale po zbytek dne (do půlnoci) bude tento proklet a má postih -1 ke všem hodům na útok i na obranu. </w:t>
      </w:r>
    </w:p>
    <w:p w:rsidR="000514DB" w:rsidRPr="000514DB" w:rsidRDefault="000514DB" w:rsidP="000514DB">
      <w:pPr>
        <w:widowControl w:val="0"/>
        <w:spacing w:line="240" w:lineRule="auto"/>
        <w:rPr>
          <w:rFonts w:eastAsia="Times New Roman"/>
          <w:noProof w:val="0"/>
          <w:lang w:eastAsia="cs-CZ"/>
        </w:rPr>
      </w:pPr>
    </w:p>
    <w:p w:rsidR="000514DB" w:rsidRPr="000514DB" w:rsidRDefault="000514DB" w:rsidP="000514DB">
      <w:pPr>
        <w:widowControl w:val="0"/>
        <w:spacing w:line="240" w:lineRule="auto"/>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0514DB">
        <w:rPr>
          <w:rFonts w:eastAsia="Times New Roman"/>
          <w:b/>
          <w:noProof w:val="0"/>
          <w:color w:val="000000"/>
          <w:spacing w:val="15"/>
          <w:sz w:val="22"/>
          <w:szCs w:val="22"/>
          <w:lang w:eastAsia="cs-CZ"/>
        </w:rPr>
        <w:t>Sluneční náušnice</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Tyto náušnice fungují pouze v páru. Mají 10 mg na den a doplňují se v pravé poledne, pokud na ně dopadá sluneční světlo. Aktivovány (náročnost 11) sešlou na nositele kněžské kouzlo (9 mg, vyvolání 2 kola) Vyleč zranění, které mu zázračným způsobem vyléčí 3k6+4 </w:t>
      </w:r>
      <w:proofErr w:type="spellStart"/>
      <w:r w:rsidRPr="000514DB">
        <w:rPr>
          <w:rFonts w:eastAsia="Times New Roman"/>
          <w:noProof w:val="0"/>
          <w:lang w:eastAsia="cs-CZ"/>
        </w:rPr>
        <w:t>žt</w:t>
      </w:r>
      <w:proofErr w:type="spellEnd"/>
      <w:r w:rsidRPr="000514DB">
        <w:rPr>
          <w:rFonts w:eastAsia="Times New Roman"/>
          <w:noProof w:val="0"/>
          <w:lang w:eastAsia="cs-CZ"/>
        </w:rPr>
        <w:t>.</w:t>
      </w:r>
    </w:p>
    <w:p w:rsidR="000514DB" w:rsidRPr="000514DB" w:rsidRDefault="000514DB" w:rsidP="000514DB">
      <w:pPr>
        <w:widowControl w:val="0"/>
        <w:spacing w:line="240" w:lineRule="auto"/>
        <w:ind w:left="816" w:hanging="816"/>
        <w:rPr>
          <w:rFonts w:eastAsia="Times New Roman"/>
          <w:b/>
          <w:noProof w:val="0"/>
          <w:sz w:val="28"/>
          <w:szCs w:val="28"/>
          <w:u w:val="single"/>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0514DB">
        <w:rPr>
          <w:rFonts w:eastAsia="Times New Roman"/>
          <w:b/>
          <w:noProof w:val="0"/>
          <w:color w:val="000000"/>
          <w:spacing w:val="15"/>
          <w:sz w:val="22"/>
          <w:szCs w:val="22"/>
          <w:lang w:eastAsia="cs-CZ"/>
        </w:rPr>
        <w:t>Šťastné oko</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Aktivace tohoto talismanu umožní hodit si na následující hod 2x a vybrat si lepší  z hodů.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Aktivace je možná nejvíce 1x za den (2 akce, náročnost 10). </w:t>
      </w:r>
    </w:p>
    <w:p w:rsidR="000514DB" w:rsidRPr="000514DB" w:rsidRDefault="000514DB" w:rsidP="000514DB">
      <w:pPr>
        <w:widowControl w:val="0"/>
        <w:spacing w:line="240" w:lineRule="auto"/>
        <w:ind w:left="816" w:hanging="816"/>
        <w:rPr>
          <w:rFonts w:eastAsia="Times New Roman"/>
          <w:b/>
          <w:noProof w:val="0"/>
          <w:sz w:val="28"/>
          <w:szCs w:val="28"/>
          <w:u w:val="single"/>
          <w:lang w:eastAsia="cs-CZ"/>
        </w:rPr>
      </w:pPr>
    </w:p>
    <w:p w:rsidR="000514DB" w:rsidRDefault="000514DB" w:rsidP="000514DB">
      <w:pPr>
        <w:widowControl w:val="0"/>
        <w:spacing w:line="240" w:lineRule="auto"/>
        <w:jc w:val="center"/>
        <w:rPr>
          <w:rFonts w:ascii="Calibri" w:eastAsia="Arial" w:hAnsi="Calibri"/>
          <w:b/>
          <w:szCs w:val="22"/>
        </w:rPr>
      </w:pPr>
      <w:r w:rsidRPr="000514DB">
        <w:rPr>
          <w:rFonts w:ascii="Calibri" w:eastAsia="Arial" w:hAnsi="Calibri"/>
          <w:b/>
          <w:szCs w:val="22"/>
        </w:rPr>
        <w:t xml:space="preserve">- </w:t>
      </w:r>
      <w:hyperlink w:anchor="Seznam" w:history="1">
        <w:r w:rsidRPr="000514DB">
          <w:rPr>
            <w:rFonts w:ascii="Calibri" w:eastAsia="Arial" w:hAnsi="Calibri"/>
            <w:b/>
            <w:color w:val="0000FF"/>
            <w:szCs w:val="22"/>
            <w:u w:val="single"/>
          </w:rPr>
          <w:t>Zpět</w:t>
        </w:r>
      </w:hyperlink>
      <w:r w:rsidRPr="000514DB">
        <w:rPr>
          <w:rFonts w:ascii="Calibri" w:eastAsia="Arial" w:hAnsi="Calibri"/>
          <w:b/>
          <w:szCs w:val="22"/>
        </w:rPr>
        <w:t xml:space="preserve"> </w:t>
      </w:r>
      <w:r>
        <w:rPr>
          <w:rFonts w:ascii="Calibri" w:eastAsia="Arial" w:hAnsi="Calibri"/>
          <w:b/>
          <w:szCs w:val="22"/>
        </w:rPr>
        <w:t>–</w:t>
      </w:r>
    </w:p>
    <w:p w:rsidR="000514DB" w:rsidRPr="000514DB" w:rsidRDefault="000514DB" w:rsidP="000514DB">
      <w:pPr>
        <w:widowControl w:val="0"/>
        <w:spacing w:line="240" w:lineRule="auto"/>
        <w:jc w:val="center"/>
        <w:rPr>
          <w:rFonts w:ascii="Calibri" w:eastAsia="Arial" w:hAnsi="Calibri"/>
          <w:b/>
          <w:szCs w:val="22"/>
        </w:rPr>
      </w:pPr>
    </w:p>
    <w:p w:rsidR="000514DB" w:rsidRPr="000514DB" w:rsidRDefault="000514DB" w:rsidP="000514DB">
      <w:pPr>
        <w:widowControl w:val="0"/>
        <w:spacing w:line="240" w:lineRule="auto"/>
        <w:ind w:left="816" w:hanging="816"/>
        <w:rPr>
          <w:rFonts w:eastAsia="Times New Roman"/>
          <w:b/>
          <w:noProof w:val="0"/>
          <w:sz w:val="28"/>
          <w:szCs w:val="28"/>
          <w:u w:val="single"/>
          <w:lang w:eastAsia="cs-CZ"/>
        </w:rPr>
      </w:pPr>
      <w:r w:rsidRPr="000514DB">
        <w:rPr>
          <w:rFonts w:eastAsia="Times New Roman"/>
          <w:b/>
          <w:noProof w:val="0"/>
          <w:sz w:val="28"/>
          <w:szCs w:val="28"/>
          <w:u w:val="single"/>
          <w:lang w:eastAsia="cs-CZ"/>
        </w:rPr>
        <w:t>Jed</w:t>
      </w:r>
      <w:bookmarkStart w:id="37" w:name="Jedy"/>
      <w:bookmarkEnd w:id="37"/>
      <w:r w:rsidRPr="000514DB">
        <w:rPr>
          <w:rFonts w:eastAsia="Times New Roman"/>
          <w:b/>
          <w:noProof w:val="0"/>
          <w:sz w:val="28"/>
          <w:szCs w:val="28"/>
          <w:u w:val="single"/>
          <w:lang w:eastAsia="cs-CZ"/>
        </w:rPr>
        <w:t>y I</w:t>
      </w:r>
    </w:p>
    <w:p w:rsidR="000514DB" w:rsidRPr="000514DB" w:rsidRDefault="000514DB" w:rsidP="000514DB">
      <w:pPr>
        <w:widowControl w:val="0"/>
        <w:spacing w:line="240" w:lineRule="auto"/>
        <w:ind w:left="816" w:hanging="532"/>
        <w:rPr>
          <w:rFonts w:eastAsia="Times New Roman"/>
          <w:noProof w:val="0"/>
          <w:lang w:eastAsia="cs-CZ"/>
        </w:rPr>
      </w:pPr>
    </w:p>
    <w:tbl>
      <w:tblPr>
        <w:tblW w:w="9860" w:type="dxa"/>
        <w:tblInd w:w="-5" w:type="dxa"/>
        <w:tblCellMar>
          <w:left w:w="70" w:type="dxa"/>
          <w:right w:w="70" w:type="dxa"/>
        </w:tblCellMar>
        <w:tblLook w:val="04A0" w:firstRow="1" w:lastRow="0" w:firstColumn="1" w:lastColumn="0" w:noHBand="0" w:noVBand="1"/>
      </w:tblPr>
      <w:tblGrid>
        <w:gridCol w:w="2040"/>
        <w:gridCol w:w="620"/>
        <w:gridCol w:w="500"/>
        <w:gridCol w:w="496"/>
        <w:gridCol w:w="798"/>
        <w:gridCol w:w="780"/>
        <w:gridCol w:w="531"/>
        <w:gridCol w:w="1180"/>
        <w:gridCol w:w="960"/>
        <w:gridCol w:w="960"/>
        <w:gridCol w:w="1080"/>
      </w:tblGrid>
      <w:tr w:rsidR="000514DB" w:rsidRPr="000514DB" w:rsidTr="000514DB">
        <w:trPr>
          <w:trHeight w:val="240"/>
        </w:trPr>
        <w:tc>
          <w:tcPr>
            <w:tcW w:w="2040" w:type="dxa"/>
            <w:tcBorders>
              <w:top w:val="single" w:sz="4" w:space="0" w:color="auto"/>
              <w:left w:val="single" w:sz="4" w:space="0" w:color="auto"/>
              <w:bottom w:val="single" w:sz="4" w:space="0" w:color="auto"/>
              <w:right w:val="nil"/>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left"/>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proofErr w:type="spellStart"/>
            <w:r w:rsidRPr="000514DB">
              <w:rPr>
                <w:rFonts w:ascii="Calibri" w:eastAsia="Times New Roman" w:hAnsi="Calibri" w:cs="Calibri"/>
                <w:b/>
                <w:bCs/>
                <w:noProof w:val="0"/>
                <w:color w:val="000000"/>
                <w:sz w:val="22"/>
                <w:szCs w:val="22"/>
                <w:lang w:eastAsia="cs-CZ"/>
              </w:rPr>
              <w:t>Sur</w:t>
            </w:r>
            <w:proofErr w:type="spellEnd"/>
            <w:r w:rsidRPr="000514DB">
              <w:rPr>
                <w:rFonts w:ascii="Calibri" w:eastAsia="Times New Roman" w:hAnsi="Calibri" w:cs="Calibri"/>
                <w:b/>
                <w:bCs/>
                <w:noProof w:val="0"/>
                <w:color w:val="000000"/>
                <w:sz w:val="22"/>
                <w:szCs w:val="22"/>
                <w:lang w:eastAsia="cs-CZ"/>
              </w:rPr>
              <w:t>.</w:t>
            </w:r>
          </w:p>
        </w:tc>
        <w:tc>
          <w:tcPr>
            <w:tcW w:w="480"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Mg.</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Výroba</w:t>
            </w:r>
          </w:p>
        </w:tc>
        <w:tc>
          <w:tcPr>
            <w:tcW w:w="780" w:type="dxa"/>
            <w:tcBorders>
              <w:top w:val="single" w:sz="4" w:space="0" w:color="auto"/>
              <w:left w:val="nil"/>
              <w:bottom w:val="single" w:sz="4" w:space="0" w:color="auto"/>
              <w:right w:val="nil"/>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Efekt</w:t>
            </w:r>
          </w:p>
        </w:tc>
        <w:tc>
          <w:tcPr>
            <w:tcW w:w="500" w:type="dxa"/>
            <w:tcBorders>
              <w:top w:val="single" w:sz="4" w:space="0" w:color="auto"/>
              <w:left w:val="double" w:sz="6" w:space="0" w:color="auto"/>
              <w:bottom w:val="single" w:sz="4" w:space="0" w:color="auto"/>
              <w:right w:val="nil"/>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proofErr w:type="spellStart"/>
            <w:r w:rsidRPr="000514DB">
              <w:rPr>
                <w:rFonts w:ascii="Calibri" w:eastAsia="Times New Roman" w:hAnsi="Calibri" w:cs="Calibri"/>
                <w:b/>
                <w:bCs/>
                <w:noProof w:val="0"/>
                <w:color w:val="000000"/>
                <w:sz w:val="22"/>
                <w:szCs w:val="22"/>
                <w:lang w:eastAsia="cs-CZ"/>
              </w:rPr>
              <w:t>Nár</w:t>
            </w:r>
            <w:proofErr w:type="spellEnd"/>
            <w:r w:rsidRPr="000514DB">
              <w:rPr>
                <w:rFonts w:ascii="Calibri" w:eastAsia="Times New Roman" w:hAnsi="Calibri" w:cs="Calibri"/>
                <w:b/>
                <w:bCs/>
                <w:noProof w:val="0"/>
                <w:color w:val="000000"/>
                <w:sz w:val="22"/>
                <w:szCs w:val="22"/>
                <w:lang w:eastAsia="cs-CZ"/>
              </w:rPr>
              <w:t>.</w:t>
            </w:r>
          </w:p>
        </w:tc>
        <w:tc>
          <w:tcPr>
            <w:tcW w:w="118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Základ</w:t>
            </w:r>
          </w:p>
        </w:tc>
        <w:tc>
          <w:tcPr>
            <w:tcW w:w="960"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Trvání</w:t>
            </w:r>
          </w:p>
        </w:tc>
        <w:tc>
          <w:tcPr>
            <w:tcW w:w="960"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Použití</w:t>
            </w:r>
          </w:p>
        </w:tc>
        <w:tc>
          <w:tcPr>
            <w:tcW w:w="1080"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B / CH / Z</w:t>
            </w:r>
          </w:p>
        </w:tc>
      </w:tr>
      <w:tr w:rsidR="000514DB" w:rsidRPr="000514DB" w:rsidTr="000514DB">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Černá zhouba</w:t>
            </w:r>
          </w:p>
        </w:tc>
        <w:tc>
          <w:tcPr>
            <w:tcW w:w="62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28</w:t>
            </w:r>
          </w:p>
        </w:tc>
        <w:tc>
          <w:tcPr>
            <w:tcW w:w="4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0</w:t>
            </w:r>
          </w:p>
        </w:tc>
        <w:tc>
          <w:tcPr>
            <w:tcW w:w="7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5 SM</w:t>
            </w:r>
          </w:p>
        </w:tc>
        <w:tc>
          <w:tcPr>
            <w:tcW w:w="78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níže</w:t>
            </w:r>
          </w:p>
        </w:tc>
        <w:tc>
          <w:tcPr>
            <w:tcW w:w="500"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11</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olej</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12 / 11 / 14</w:t>
            </w:r>
          </w:p>
        </w:tc>
      </w:tr>
      <w:tr w:rsidR="000514DB" w:rsidRPr="000514DB" w:rsidTr="000514DB">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Jablečná vůně</w:t>
            </w:r>
          </w:p>
        </w:tc>
        <w:tc>
          <w:tcPr>
            <w:tcW w:w="62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7</w:t>
            </w:r>
          </w:p>
        </w:tc>
        <w:tc>
          <w:tcPr>
            <w:tcW w:w="4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0</w:t>
            </w:r>
          </w:p>
        </w:tc>
        <w:tc>
          <w:tcPr>
            <w:tcW w:w="7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2 H</w:t>
            </w:r>
          </w:p>
        </w:tc>
        <w:tc>
          <w:tcPr>
            <w:tcW w:w="78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8 kol</w:t>
            </w:r>
          </w:p>
        </w:tc>
        <w:tc>
          <w:tcPr>
            <w:tcW w:w="500"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13</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salmiak</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vdechnutí</w:t>
            </w:r>
          </w:p>
        </w:tc>
        <w:tc>
          <w:tcPr>
            <w:tcW w:w="10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12 / 1 / 7</w:t>
            </w:r>
          </w:p>
        </w:tc>
      </w:tr>
      <w:tr w:rsidR="000514DB" w:rsidRPr="000514DB" w:rsidTr="000514DB">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Kurare</w:t>
            </w:r>
          </w:p>
        </w:tc>
        <w:tc>
          <w:tcPr>
            <w:tcW w:w="62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35</w:t>
            </w:r>
          </w:p>
        </w:tc>
        <w:tc>
          <w:tcPr>
            <w:tcW w:w="4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0</w:t>
            </w:r>
          </w:p>
        </w:tc>
        <w:tc>
          <w:tcPr>
            <w:tcW w:w="7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 den</w:t>
            </w:r>
          </w:p>
        </w:tc>
        <w:tc>
          <w:tcPr>
            <w:tcW w:w="78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níže</w:t>
            </w:r>
          </w:p>
        </w:tc>
        <w:tc>
          <w:tcPr>
            <w:tcW w:w="500"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10</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stabilizátor</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zranění</w:t>
            </w:r>
          </w:p>
        </w:tc>
        <w:tc>
          <w:tcPr>
            <w:tcW w:w="10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10 / 8 / 17</w:t>
            </w:r>
          </w:p>
        </w:tc>
      </w:tr>
      <w:tr w:rsidR="000514DB" w:rsidRPr="000514DB" w:rsidTr="000514DB">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 xml:space="preserve">Lovcův </w:t>
            </w:r>
            <w:proofErr w:type="spellStart"/>
            <w:r w:rsidRPr="000514DB">
              <w:rPr>
                <w:rFonts w:ascii="Calibri" w:eastAsia="Times New Roman" w:hAnsi="Calibri" w:cs="Calibri"/>
                <w:noProof w:val="0"/>
                <w:color w:val="000000"/>
                <w:sz w:val="18"/>
                <w:szCs w:val="18"/>
                <w:lang w:eastAsia="cs-CZ"/>
              </w:rPr>
              <w:t>trimf</w:t>
            </w:r>
            <w:proofErr w:type="spellEnd"/>
          </w:p>
        </w:tc>
        <w:tc>
          <w:tcPr>
            <w:tcW w:w="62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4</w:t>
            </w:r>
          </w:p>
        </w:tc>
        <w:tc>
          <w:tcPr>
            <w:tcW w:w="4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0</w:t>
            </w:r>
          </w:p>
        </w:tc>
        <w:tc>
          <w:tcPr>
            <w:tcW w:w="7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2 H</w:t>
            </w:r>
          </w:p>
        </w:tc>
        <w:tc>
          <w:tcPr>
            <w:tcW w:w="78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níže</w:t>
            </w:r>
          </w:p>
        </w:tc>
        <w:tc>
          <w:tcPr>
            <w:tcW w:w="500"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9</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ocet</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zranění</w:t>
            </w:r>
          </w:p>
        </w:tc>
        <w:tc>
          <w:tcPr>
            <w:tcW w:w="10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12 / 10 / 18</w:t>
            </w:r>
          </w:p>
        </w:tc>
      </w:tr>
      <w:tr w:rsidR="000514DB" w:rsidRPr="000514DB" w:rsidTr="000514DB">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proofErr w:type="spellStart"/>
            <w:r w:rsidRPr="000514DB">
              <w:rPr>
                <w:rFonts w:ascii="Calibri" w:eastAsia="Times New Roman" w:hAnsi="Calibri" w:cs="Calibri"/>
                <w:noProof w:val="0"/>
                <w:color w:val="000000"/>
                <w:sz w:val="18"/>
                <w:szCs w:val="18"/>
                <w:lang w:eastAsia="cs-CZ"/>
              </w:rPr>
              <w:t>Melenova</w:t>
            </w:r>
            <w:proofErr w:type="spellEnd"/>
            <w:r w:rsidRPr="000514DB">
              <w:rPr>
                <w:rFonts w:ascii="Calibri" w:eastAsia="Times New Roman" w:hAnsi="Calibri" w:cs="Calibri"/>
                <w:noProof w:val="0"/>
                <w:color w:val="000000"/>
                <w:sz w:val="18"/>
                <w:szCs w:val="18"/>
                <w:lang w:eastAsia="cs-CZ"/>
              </w:rPr>
              <w:t xml:space="preserve"> pomsta</w:t>
            </w:r>
          </w:p>
        </w:tc>
        <w:tc>
          <w:tcPr>
            <w:tcW w:w="62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15</w:t>
            </w:r>
          </w:p>
        </w:tc>
        <w:tc>
          <w:tcPr>
            <w:tcW w:w="4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w:t>
            </w:r>
          </w:p>
        </w:tc>
        <w:tc>
          <w:tcPr>
            <w:tcW w:w="7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10 SM</w:t>
            </w:r>
          </w:p>
        </w:tc>
        <w:tc>
          <w:tcPr>
            <w:tcW w:w="78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11</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voda</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19 / 19 / 19</w:t>
            </w:r>
          </w:p>
        </w:tc>
      </w:tr>
      <w:tr w:rsidR="000514DB" w:rsidRPr="000514DB" w:rsidTr="000514DB">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Roztok jed čuně</w:t>
            </w:r>
          </w:p>
        </w:tc>
        <w:tc>
          <w:tcPr>
            <w:tcW w:w="62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22</w:t>
            </w:r>
          </w:p>
        </w:tc>
        <w:tc>
          <w:tcPr>
            <w:tcW w:w="4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3</w:t>
            </w:r>
          </w:p>
        </w:tc>
        <w:tc>
          <w:tcPr>
            <w:tcW w:w="7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4 SM</w:t>
            </w:r>
          </w:p>
        </w:tc>
        <w:tc>
          <w:tcPr>
            <w:tcW w:w="78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níže</w:t>
            </w:r>
          </w:p>
        </w:tc>
        <w:tc>
          <w:tcPr>
            <w:tcW w:w="500"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11</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sliz</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dotek</w:t>
            </w:r>
          </w:p>
        </w:tc>
        <w:tc>
          <w:tcPr>
            <w:tcW w:w="10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19 / 6 / 15</w:t>
            </w:r>
          </w:p>
        </w:tc>
      </w:tr>
      <w:tr w:rsidR="000514DB" w:rsidRPr="000514DB" w:rsidTr="000514DB">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Skřetí zloba</w:t>
            </w:r>
          </w:p>
        </w:tc>
        <w:tc>
          <w:tcPr>
            <w:tcW w:w="62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w:t>
            </w:r>
          </w:p>
        </w:tc>
        <w:tc>
          <w:tcPr>
            <w:tcW w:w="4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0</w:t>
            </w:r>
          </w:p>
        </w:tc>
        <w:tc>
          <w:tcPr>
            <w:tcW w:w="7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3 SM</w:t>
            </w:r>
          </w:p>
        </w:tc>
        <w:tc>
          <w:tcPr>
            <w:tcW w:w="78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níže</w:t>
            </w:r>
          </w:p>
        </w:tc>
        <w:tc>
          <w:tcPr>
            <w:tcW w:w="500"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7</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blín černý</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zranění</w:t>
            </w:r>
          </w:p>
        </w:tc>
        <w:tc>
          <w:tcPr>
            <w:tcW w:w="10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9 / 8 / 13</w:t>
            </w:r>
          </w:p>
        </w:tc>
      </w:tr>
      <w:tr w:rsidR="000514DB" w:rsidRPr="000514DB" w:rsidTr="000514DB">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Univerzální protijed</w:t>
            </w:r>
          </w:p>
        </w:tc>
        <w:tc>
          <w:tcPr>
            <w:tcW w:w="62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10</w:t>
            </w:r>
          </w:p>
        </w:tc>
        <w:tc>
          <w:tcPr>
            <w:tcW w:w="4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6</w:t>
            </w:r>
          </w:p>
        </w:tc>
        <w:tc>
          <w:tcPr>
            <w:tcW w:w="7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3 K</w:t>
            </w:r>
          </w:p>
        </w:tc>
        <w:tc>
          <w:tcPr>
            <w:tcW w:w="78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12</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pálenka</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10 / 10 / 9</w:t>
            </w:r>
          </w:p>
        </w:tc>
      </w:tr>
    </w:tbl>
    <w:p w:rsidR="000514DB" w:rsidRPr="000514DB" w:rsidRDefault="000514DB" w:rsidP="000514DB">
      <w:pPr>
        <w:widowControl w:val="0"/>
        <w:spacing w:line="240" w:lineRule="auto"/>
        <w:ind w:left="816" w:hanging="816"/>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lang w:eastAsia="cs-CZ"/>
        </w:rPr>
      </w:pPr>
      <w:r w:rsidRPr="000514DB">
        <w:rPr>
          <w:rFonts w:eastAsia="Times New Roman"/>
          <w:b/>
          <w:noProof w:val="0"/>
          <w:color w:val="000000"/>
          <w:spacing w:val="15"/>
          <w:sz w:val="22"/>
          <w:szCs w:val="22"/>
          <w:lang w:eastAsia="cs-CZ"/>
        </w:rPr>
        <w:t xml:space="preserve">Černá zhouba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Nebezpečnost: </w:t>
      </w:r>
      <w:r w:rsidRPr="000514DB">
        <w:rPr>
          <w:rFonts w:eastAsia="Times New Roman"/>
          <w:b/>
          <w:noProof w:val="0"/>
          <w:lang w:eastAsia="cs-CZ"/>
        </w:rPr>
        <w:t>10</w:t>
      </w:r>
      <w:r w:rsidRPr="000514DB">
        <w:rPr>
          <w:rFonts w:eastAsia="Times New Roman"/>
          <w:noProof w:val="0"/>
          <w:lang w:eastAsia="cs-CZ"/>
        </w:rPr>
        <w:tab/>
      </w:r>
      <w:r w:rsidRPr="000514DB">
        <w:rPr>
          <w:rFonts w:eastAsia="Times New Roman"/>
          <w:noProof w:val="0"/>
          <w:lang w:eastAsia="cs-CZ"/>
        </w:rPr>
        <w:tab/>
        <w:t xml:space="preserve">Síla: ochromení na 2k6+3 kol / Paralýza 1k6+2 směn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Černá, mastná, olejovitá kapalina. Po pozření vyvolá za 5 kol paralýzu. Během působení se oběť nemůže pohybovat, bojovat a bránit se. Paralýzu je možné odstranit magicky. Přidává se zpravidla do jídla (v nápojích je Skrytost o 3 nižší). Má chuť i zápach připáleniny, proto je-li přidána do pokrmů, které mohou být připáleny, zvyšuje se její Skrytost o 2.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Lehká modifikace (-1): za každou 1 </w:t>
      </w:r>
      <w:proofErr w:type="spellStart"/>
      <w:r w:rsidRPr="000514DB">
        <w:rPr>
          <w:rFonts w:eastAsia="Times New Roman"/>
          <w:noProof w:val="0"/>
          <w:lang w:eastAsia="cs-CZ"/>
        </w:rPr>
        <w:t>Sur</w:t>
      </w:r>
      <w:proofErr w:type="spellEnd"/>
      <w:r w:rsidRPr="000514DB">
        <w:rPr>
          <w:rFonts w:eastAsia="Times New Roman"/>
          <w:noProof w:val="0"/>
          <w:lang w:eastAsia="cs-CZ"/>
        </w:rPr>
        <w:t xml:space="preserve"> navíc lze odložit účinek o 10 kol od pozření</w:t>
      </w:r>
    </w:p>
    <w:p w:rsidR="000514DB" w:rsidRPr="000514DB" w:rsidRDefault="000514DB" w:rsidP="000514DB">
      <w:pPr>
        <w:widowControl w:val="0"/>
        <w:spacing w:line="240" w:lineRule="auto"/>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0514DB">
        <w:rPr>
          <w:rFonts w:eastAsia="Times New Roman"/>
          <w:b/>
          <w:noProof w:val="0"/>
          <w:color w:val="000000"/>
          <w:spacing w:val="15"/>
          <w:sz w:val="22"/>
          <w:szCs w:val="22"/>
          <w:lang w:eastAsia="cs-CZ"/>
        </w:rPr>
        <w:t>Jablečná vůně</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Nebezpečnost: </w:t>
      </w:r>
      <w:r w:rsidRPr="000514DB">
        <w:rPr>
          <w:rFonts w:eastAsia="Times New Roman"/>
          <w:b/>
          <w:noProof w:val="0"/>
          <w:lang w:eastAsia="cs-CZ"/>
        </w:rPr>
        <w:t>14</w:t>
      </w:r>
      <w:r w:rsidRPr="000514DB">
        <w:rPr>
          <w:rFonts w:eastAsia="Times New Roman"/>
          <w:noProof w:val="0"/>
          <w:lang w:eastAsia="cs-CZ"/>
        </w:rPr>
        <w:tab/>
      </w:r>
      <w:r w:rsidRPr="000514DB">
        <w:rPr>
          <w:rFonts w:eastAsia="Times New Roman"/>
          <w:noProof w:val="0"/>
          <w:lang w:eastAsia="cs-CZ"/>
        </w:rPr>
        <w:tab/>
        <w:t xml:space="preserve"> Síla: - / 2-7 </w:t>
      </w:r>
      <w:proofErr w:type="spellStart"/>
      <w:r w:rsidRPr="000514DB">
        <w:rPr>
          <w:rFonts w:eastAsia="Times New Roman"/>
          <w:noProof w:val="0"/>
          <w:lang w:eastAsia="cs-CZ"/>
        </w:rPr>
        <w:t>žt</w:t>
      </w:r>
      <w:proofErr w:type="spellEnd"/>
      <w:r w:rsidRPr="000514DB">
        <w:rPr>
          <w:rFonts w:eastAsia="Times New Roman"/>
          <w:noProof w:val="0"/>
          <w:lang w:eastAsia="cs-CZ"/>
        </w:rPr>
        <w:tab/>
      </w:r>
      <w:r w:rsidRPr="000514DB">
        <w:rPr>
          <w:rFonts w:eastAsia="Times New Roman"/>
          <w:noProof w:val="0"/>
          <w:lang w:eastAsia="cs-CZ"/>
        </w:rPr>
        <w:tab/>
      </w:r>
      <w:r w:rsidRPr="000514DB">
        <w:rPr>
          <w:rFonts w:eastAsia="Times New Roman"/>
          <w:noProof w:val="0"/>
          <w:lang w:eastAsia="cs-CZ"/>
        </w:rPr>
        <w:tab/>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Kapalina lehce narůžovělého zbarvení, přechovávaná ve flakóncích. Je-li rozbit či otevřen, začne se jed prudce odpařovat (pít se nedá). Zasáhne všechny, kdo jsou blíže než 1,5 sáhu. Vydává intenzívní jablečnou vůni, která přetrvává na místě ještě 8 kol, během nichž si všechny postavy, v zasažené oblasti, hází každé kolo záchranný hod (nebezpečnost klesá v každém kole o 1).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Pokročilá modifikace (-2): Za každé 3 </w:t>
      </w:r>
      <w:proofErr w:type="spellStart"/>
      <w:r w:rsidRPr="000514DB">
        <w:rPr>
          <w:rFonts w:eastAsia="Times New Roman"/>
          <w:noProof w:val="0"/>
          <w:lang w:eastAsia="cs-CZ"/>
        </w:rPr>
        <w:t>Sur</w:t>
      </w:r>
      <w:proofErr w:type="spellEnd"/>
      <w:r w:rsidRPr="000514DB">
        <w:rPr>
          <w:rFonts w:eastAsia="Times New Roman"/>
          <w:noProof w:val="0"/>
          <w:lang w:eastAsia="cs-CZ"/>
        </w:rPr>
        <w:t xml:space="preserve"> navíc roste zasažená oblast o 0,5 sáhu</w:t>
      </w:r>
    </w:p>
    <w:p w:rsidR="000514DB" w:rsidRPr="000514DB" w:rsidRDefault="000514DB" w:rsidP="000514DB">
      <w:pPr>
        <w:spacing w:line="240" w:lineRule="auto"/>
        <w:ind w:firstLine="567"/>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lang w:eastAsia="cs-CZ"/>
        </w:rPr>
      </w:pPr>
      <w:r w:rsidRPr="000514DB">
        <w:rPr>
          <w:rFonts w:eastAsia="Times New Roman"/>
          <w:b/>
          <w:noProof w:val="0"/>
          <w:color w:val="000000"/>
          <w:spacing w:val="15"/>
          <w:sz w:val="22"/>
          <w:szCs w:val="22"/>
          <w:lang w:eastAsia="cs-CZ"/>
        </w:rPr>
        <w:t xml:space="preserve">Kurare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Nebezpečnost: </w:t>
      </w:r>
      <w:r w:rsidRPr="000514DB">
        <w:rPr>
          <w:rFonts w:eastAsia="Times New Roman"/>
          <w:noProof w:val="0"/>
          <w:lang w:eastAsia="cs-CZ"/>
        </w:rPr>
        <w:tab/>
      </w:r>
      <w:r w:rsidRPr="000514DB">
        <w:rPr>
          <w:rFonts w:eastAsia="Times New Roman"/>
          <w:b/>
          <w:noProof w:val="0"/>
          <w:lang w:eastAsia="cs-CZ"/>
        </w:rPr>
        <w:t>11</w:t>
      </w:r>
      <w:r w:rsidRPr="000514DB">
        <w:rPr>
          <w:rFonts w:eastAsia="Times New Roman"/>
          <w:noProof w:val="0"/>
          <w:lang w:eastAsia="cs-CZ"/>
        </w:rPr>
        <w:tab/>
        <w:t xml:space="preserve"> Síla: 10 kol potíže s dýcháním /10 kol 1-10 </w:t>
      </w:r>
      <w:proofErr w:type="spellStart"/>
      <w:r w:rsidRPr="000514DB">
        <w:rPr>
          <w:rFonts w:eastAsia="Times New Roman"/>
          <w:noProof w:val="0"/>
          <w:lang w:eastAsia="cs-CZ"/>
        </w:rPr>
        <w:t>žt</w:t>
      </w:r>
      <w:proofErr w:type="spellEnd"/>
      <w:r w:rsidRPr="000514DB">
        <w:rPr>
          <w:rFonts w:eastAsia="Times New Roman"/>
          <w:noProof w:val="0"/>
          <w:lang w:eastAsia="cs-CZ"/>
        </w:rPr>
        <w:tab/>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Stabilizovaný zahuštěný extrakt z jedovatých rostlin. Má nevýraznou trpce palčivou chuť. Je přechován jako husté, tmavě hnědé až černé lepivé želé, které na vzduchu rychle zasychá. Slouží k výrobě otrávených šípů a zbraní. Vniknutí do krevního oběhu způsobí ochrnutí svalstva a oběť hyne zástavou dýchání. Nevstřebává se trávicí soustavou (nelze použít do jídel a nápojů).</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Kdo uspěl v záchranném hodu, má postih k RCH běhu (chůze ovlivněna není) -2. Kdo neuspěl, má k RCH pohybu (vč. chůze) postih -6, postih -2 na INI a ke ZZ a postih -4 k </w:t>
      </w:r>
      <w:proofErr w:type="gramStart"/>
      <w:r w:rsidRPr="000514DB">
        <w:rPr>
          <w:rFonts w:eastAsia="Times New Roman"/>
          <w:noProof w:val="0"/>
          <w:lang w:eastAsia="cs-CZ"/>
        </w:rPr>
        <w:t>ÚČ</w:t>
      </w:r>
      <w:proofErr w:type="gramEnd"/>
      <w:r w:rsidRPr="000514DB">
        <w:rPr>
          <w:rFonts w:eastAsia="Times New Roman"/>
          <w:noProof w:val="0"/>
          <w:lang w:eastAsia="cs-CZ"/>
        </w:rPr>
        <w:t xml:space="preserve"> a OČ. Všechny postihy trvají 10 kol.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 </w:t>
      </w: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lang w:eastAsia="cs-CZ"/>
        </w:rPr>
      </w:pPr>
      <w:r w:rsidRPr="000514DB">
        <w:rPr>
          <w:rFonts w:eastAsia="Times New Roman"/>
          <w:b/>
          <w:noProof w:val="0"/>
          <w:color w:val="000000"/>
          <w:spacing w:val="15"/>
          <w:sz w:val="22"/>
          <w:szCs w:val="22"/>
          <w:lang w:eastAsia="cs-CZ"/>
        </w:rPr>
        <w:t xml:space="preserve">Lovcův triumf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Nebezpečnost: </w:t>
      </w:r>
      <w:r w:rsidRPr="000514DB">
        <w:rPr>
          <w:rFonts w:eastAsia="Times New Roman"/>
          <w:b/>
          <w:noProof w:val="0"/>
          <w:lang w:eastAsia="cs-CZ"/>
        </w:rPr>
        <w:t>12</w:t>
      </w:r>
      <w:r w:rsidRPr="000514DB">
        <w:rPr>
          <w:rFonts w:eastAsia="Times New Roman"/>
          <w:noProof w:val="0"/>
          <w:lang w:eastAsia="cs-CZ"/>
        </w:rPr>
        <w:tab/>
      </w:r>
      <w:r w:rsidRPr="000514DB">
        <w:rPr>
          <w:rFonts w:eastAsia="Times New Roman"/>
          <w:noProof w:val="0"/>
          <w:lang w:eastAsia="cs-CZ"/>
        </w:rPr>
        <w:tab/>
        <w:t>Síla nic / krvácení za 1žt po 3k6 kol</w:t>
      </w:r>
      <w:r w:rsidRPr="000514DB">
        <w:rPr>
          <w:rFonts w:eastAsia="Times New Roman"/>
          <w:noProof w:val="0"/>
          <w:lang w:eastAsia="cs-CZ"/>
        </w:rPr>
        <w:tab/>
      </w:r>
      <w:r w:rsidRPr="000514DB">
        <w:rPr>
          <w:rFonts w:eastAsia="Times New Roman"/>
          <w:noProof w:val="0"/>
          <w:lang w:eastAsia="cs-CZ"/>
        </w:rPr>
        <w:tab/>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Tento jed na zbraně je používán především při lovu, neboť se rychle rozkládá a maso je pak možné normálně konzumovat. Jed způsobí zřídnutí a ztrátu srážlivosti krve. Rána tak bude krvácet po velmi dlouhou dobu. Po úspěšném zásahu pak často už jen stačí sledovat krvavou stopu ke kořisti.   </w:t>
      </w:r>
    </w:p>
    <w:p w:rsidR="000514DB" w:rsidRPr="000514DB" w:rsidRDefault="000514DB" w:rsidP="000514DB">
      <w:pPr>
        <w:widowControl w:val="0"/>
        <w:spacing w:line="240" w:lineRule="auto"/>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sz w:val="22"/>
          <w:szCs w:val="22"/>
          <w:lang w:eastAsia="cs-CZ"/>
        </w:rPr>
      </w:pPr>
      <w:proofErr w:type="spellStart"/>
      <w:r w:rsidRPr="000514DB">
        <w:rPr>
          <w:rFonts w:eastAsia="Times New Roman"/>
          <w:b/>
          <w:noProof w:val="0"/>
          <w:color w:val="000000"/>
          <w:spacing w:val="15"/>
          <w:sz w:val="22"/>
          <w:szCs w:val="22"/>
          <w:lang w:eastAsia="cs-CZ"/>
        </w:rPr>
        <w:t>Melenova</w:t>
      </w:r>
      <w:proofErr w:type="spellEnd"/>
      <w:r w:rsidRPr="000514DB">
        <w:rPr>
          <w:rFonts w:eastAsia="Times New Roman"/>
          <w:b/>
          <w:noProof w:val="0"/>
          <w:color w:val="000000"/>
          <w:spacing w:val="15"/>
          <w:sz w:val="22"/>
          <w:szCs w:val="22"/>
          <w:lang w:eastAsia="cs-CZ"/>
        </w:rPr>
        <w:t xml:space="preserve"> pomsta</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Nebezpečnost: </w:t>
      </w:r>
      <w:r w:rsidRPr="000514DB">
        <w:rPr>
          <w:rFonts w:eastAsia="Times New Roman"/>
          <w:b/>
          <w:noProof w:val="0"/>
          <w:lang w:eastAsia="cs-CZ"/>
        </w:rPr>
        <w:t>12</w:t>
      </w:r>
      <w:r w:rsidRPr="000514DB">
        <w:rPr>
          <w:rFonts w:eastAsia="Times New Roman"/>
          <w:noProof w:val="0"/>
          <w:lang w:eastAsia="cs-CZ"/>
        </w:rPr>
        <w:tab/>
      </w:r>
      <w:r w:rsidRPr="000514DB">
        <w:rPr>
          <w:rFonts w:eastAsia="Times New Roman"/>
          <w:noProof w:val="0"/>
          <w:lang w:eastAsia="cs-CZ"/>
        </w:rPr>
        <w:tab/>
        <w:t>Síla: 1k6 / 3k6</w:t>
      </w:r>
      <w:r w:rsidRPr="000514DB">
        <w:rPr>
          <w:rFonts w:eastAsia="Times New Roman"/>
          <w:noProof w:val="0"/>
          <w:lang w:eastAsia="cs-CZ"/>
        </w:rPr>
        <w:tab/>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Čirá kapalina bez chuti a zápachu. Používá se hlavně na otrávení vody a nápojů vůbec.  Účinkuje 1 </w:t>
      </w:r>
      <w:proofErr w:type="gramStart"/>
      <w:r w:rsidRPr="000514DB">
        <w:rPr>
          <w:rFonts w:eastAsia="Times New Roman"/>
          <w:noProof w:val="0"/>
          <w:lang w:eastAsia="cs-CZ"/>
        </w:rPr>
        <w:t>směnu</w:t>
      </w:r>
      <w:proofErr w:type="gramEnd"/>
      <w:r w:rsidRPr="000514DB">
        <w:rPr>
          <w:rFonts w:eastAsia="Times New Roman"/>
          <w:noProof w:val="0"/>
          <w:lang w:eastAsia="cs-CZ"/>
        </w:rPr>
        <w:t xml:space="preserve"> od pozření.</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Mistrovská modifikace (-4): za každých 6 mg navíc se doba působení jedu prodlužuje o 1 kolo (na nebezpečnost se hází jen 1x ale zraňuje v každém kole působení)</w:t>
      </w:r>
    </w:p>
    <w:p w:rsidR="000514DB" w:rsidRPr="000514DB" w:rsidRDefault="000514DB" w:rsidP="000514DB">
      <w:pPr>
        <w:widowControl w:val="0"/>
        <w:spacing w:line="240" w:lineRule="auto"/>
        <w:ind w:firstLine="426"/>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lang w:eastAsia="cs-CZ"/>
        </w:rPr>
      </w:pPr>
      <w:r w:rsidRPr="000514DB">
        <w:rPr>
          <w:rFonts w:eastAsia="Times New Roman"/>
          <w:b/>
          <w:noProof w:val="0"/>
          <w:color w:val="000000"/>
          <w:spacing w:val="15"/>
          <w:sz w:val="22"/>
          <w:szCs w:val="22"/>
          <w:lang w:eastAsia="cs-CZ"/>
        </w:rPr>
        <w:t xml:space="preserve">Roztok jed čuně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Nebezpečnost: </w:t>
      </w:r>
      <w:r w:rsidRPr="000514DB">
        <w:rPr>
          <w:rFonts w:eastAsia="Times New Roman"/>
          <w:b/>
          <w:noProof w:val="0"/>
          <w:lang w:eastAsia="cs-CZ"/>
        </w:rPr>
        <w:t>11</w:t>
      </w:r>
      <w:r w:rsidRPr="000514DB">
        <w:rPr>
          <w:rFonts w:eastAsia="Times New Roman"/>
          <w:noProof w:val="0"/>
          <w:lang w:eastAsia="cs-CZ"/>
        </w:rPr>
        <w:tab/>
      </w:r>
      <w:r w:rsidRPr="000514DB">
        <w:rPr>
          <w:rFonts w:eastAsia="Times New Roman"/>
          <w:noProof w:val="0"/>
          <w:lang w:eastAsia="cs-CZ"/>
        </w:rPr>
        <w:tab/>
        <w:t>Síla: 1-3/2-12žt+mdloba, padá k zemi, chrochtá a kvičí po 1k6 směn</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Jed je dotykový, nedá se setřít, ale dá se smýt lihem. Používá se k potírání truhliček s cennostmi apod. </w:t>
      </w:r>
    </w:p>
    <w:p w:rsidR="000514DB" w:rsidRPr="000514DB" w:rsidRDefault="000514DB" w:rsidP="000514DB">
      <w:pPr>
        <w:spacing w:line="240" w:lineRule="auto"/>
        <w:ind w:firstLine="567"/>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lang w:eastAsia="cs-CZ"/>
        </w:rPr>
      </w:pPr>
      <w:r w:rsidRPr="000514DB">
        <w:rPr>
          <w:rFonts w:eastAsia="Times New Roman"/>
          <w:b/>
          <w:noProof w:val="0"/>
          <w:color w:val="000000"/>
          <w:spacing w:val="15"/>
          <w:sz w:val="22"/>
          <w:szCs w:val="22"/>
          <w:lang w:eastAsia="cs-CZ"/>
        </w:rPr>
        <w:t>Skřetí zloba</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Nebezpečnost: </w:t>
      </w:r>
      <w:r w:rsidRPr="000514DB">
        <w:rPr>
          <w:rFonts w:eastAsia="Times New Roman"/>
          <w:noProof w:val="0"/>
          <w:lang w:eastAsia="cs-CZ"/>
        </w:rPr>
        <w:tab/>
      </w:r>
      <w:r w:rsidRPr="000514DB">
        <w:rPr>
          <w:rFonts w:eastAsia="Times New Roman"/>
          <w:b/>
          <w:noProof w:val="0"/>
          <w:lang w:eastAsia="cs-CZ"/>
        </w:rPr>
        <w:t>11</w:t>
      </w:r>
      <w:r w:rsidRPr="000514DB">
        <w:rPr>
          <w:rFonts w:eastAsia="Times New Roman"/>
          <w:noProof w:val="0"/>
          <w:lang w:eastAsia="cs-CZ"/>
        </w:rPr>
        <w:t xml:space="preserve"> </w:t>
      </w:r>
      <w:r w:rsidRPr="000514DB">
        <w:rPr>
          <w:rFonts w:eastAsia="Times New Roman"/>
          <w:noProof w:val="0"/>
          <w:lang w:eastAsia="cs-CZ"/>
        </w:rPr>
        <w:tab/>
      </w:r>
      <w:r w:rsidRPr="000514DB">
        <w:rPr>
          <w:rFonts w:eastAsia="Times New Roman"/>
          <w:noProof w:val="0"/>
          <w:lang w:eastAsia="cs-CZ"/>
        </w:rPr>
        <w:tab/>
        <w:t xml:space="preserve">Síla: nic / 1 </w:t>
      </w:r>
      <w:proofErr w:type="spellStart"/>
      <w:r w:rsidRPr="000514DB">
        <w:rPr>
          <w:rFonts w:eastAsia="Times New Roman"/>
          <w:noProof w:val="0"/>
          <w:lang w:eastAsia="cs-CZ"/>
        </w:rPr>
        <w:t>žt</w:t>
      </w:r>
      <w:proofErr w:type="spellEnd"/>
      <w:r w:rsidRPr="000514DB">
        <w:rPr>
          <w:rFonts w:eastAsia="Times New Roman"/>
          <w:noProof w:val="0"/>
          <w:lang w:eastAsia="cs-CZ"/>
        </w:rPr>
        <w:t xml:space="preserve"> po 1k6 kol</w:t>
      </w:r>
      <w:r w:rsidRPr="000514DB">
        <w:rPr>
          <w:rFonts w:eastAsia="Times New Roman"/>
          <w:noProof w:val="0"/>
          <w:lang w:eastAsia="cs-CZ"/>
        </w:rPr>
        <w:tab/>
      </w:r>
      <w:r w:rsidRPr="000514DB">
        <w:rPr>
          <w:rFonts w:eastAsia="Times New Roman"/>
          <w:noProof w:val="0"/>
          <w:lang w:eastAsia="cs-CZ"/>
        </w:rPr>
        <w:tab/>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Tento jed na zbraně je používán především skřety a některými divokými kmeny. Není příliš silný, zato je velmi snadný a levný z hlediska výroby. Extrakt se získává z rostlin (blín černý).</w:t>
      </w:r>
    </w:p>
    <w:p w:rsidR="000514DB" w:rsidRPr="000514DB" w:rsidRDefault="000514DB" w:rsidP="000514DB">
      <w:pPr>
        <w:widowControl w:val="0"/>
        <w:spacing w:line="240" w:lineRule="auto"/>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0514DB">
        <w:rPr>
          <w:rFonts w:eastAsia="Times New Roman"/>
          <w:b/>
          <w:noProof w:val="0"/>
          <w:color w:val="000000"/>
          <w:spacing w:val="15"/>
          <w:sz w:val="22"/>
          <w:szCs w:val="22"/>
          <w:lang w:eastAsia="cs-CZ"/>
        </w:rPr>
        <w:t xml:space="preserve">Univerzální protijed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Je-li vypit ještě v době působení jedu, sníží zranění o 1/2 (</w:t>
      </w:r>
      <w:proofErr w:type="spellStart"/>
      <w:r w:rsidRPr="000514DB">
        <w:rPr>
          <w:rFonts w:eastAsia="Times New Roman"/>
          <w:noProof w:val="0"/>
          <w:lang w:eastAsia="cs-CZ"/>
        </w:rPr>
        <w:t>zaokr</w:t>
      </w:r>
      <w:proofErr w:type="spellEnd"/>
      <w:r w:rsidRPr="000514DB">
        <w:rPr>
          <w:rFonts w:eastAsia="Times New Roman"/>
          <w:noProof w:val="0"/>
          <w:lang w:eastAsia="cs-CZ"/>
        </w:rPr>
        <w:t>. nahoru). Je-li vypit předem, účinkuje stejným způsobem 1 den.</w:t>
      </w:r>
    </w:p>
    <w:p w:rsidR="000514DB" w:rsidRPr="000514DB" w:rsidRDefault="000514DB" w:rsidP="000514DB">
      <w:pPr>
        <w:widowControl w:val="0"/>
        <w:spacing w:line="240" w:lineRule="auto"/>
        <w:rPr>
          <w:rFonts w:eastAsia="Times New Roman"/>
          <w:noProof w:val="0"/>
          <w:lang w:eastAsia="cs-CZ"/>
        </w:rPr>
      </w:pPr>
    </w:p>
    <w:p w:rsidR="000514DB" w:rsidRPr="000514DB" w:rsidRDefault="000514DB" w:rsidP="000514DB">
      <w:pPr>
        <w:widowControl w:val="0"/>
        <w:spacing w:line="240" w:lineRule="auto"/>
        <w:jc w:val="center"/>
        <w:rPr>
          <w:rFonts w:ascii="Calibri" w:eastAsia="Arial" w:hAnsi="Calibri"/>
          <w:b/>
          <w:szCs w:val="22"/>
        </w:rPr>
      </w:pPr>
      <w:r w:rsidRPr="000514DB">
        <w:rPr>
          <w:rFonts w:ascii="Calibri" w:eastAsia="Arial" w:hAnsi="Calibri"/>
          <w:b/>
          <w:szCs w:val="22"/>
        </w:rPr>
        <w:t xml:space="preserve">- </w:t>
      </w:r>
      <w:hyperlink w:anchor="Seznam" w:history="1">
        <w:r w:rsidRPr="000514DB">
          <w:rPr>
            <w:rFonts w:ascii="Calibri" w:eastAsia="Arial" w:hAnsi="Calibri"/>
            <w:b/>
            <w:color w:val="0000FF"/>
            <w:szCs w:val="22"/>
            <w:u w:val="single"/>
          </w:rPr>
          <w:t>Zpět</w:t>
        </w:r>
      </w:hyperlink>
      <w:r w:rsidRPr="000514DB">
        <w:rPr>
          <w:rFonts w:ascii="Calibri" w:eastAsia="Arial" w:hAnsi="Calibri"/>
          <w:b/>
          <w:szCs w:val="22"/>
        </w:rPr>
        <w:t xml:space="preserve"> -</w:t>
      </w:r>
    </w:p>
    <w:p w:rsidR="000514DB" w:rsidRDefault="000514DB" w:rsidP="000514DB">
      <w:pPr>
        <w:spacing w:after="200"/>
        <w:jc w:val="left"/>
        <w:rPr>
          <w:rFonts w:eastAsia="Times New Roman"/>
          <w:b/>
          <w:noProof w:val="0"/>
          <w:sz w:val="28"/>
          <w:szCs w:val="28"/>
          <w:u w:val="single"/>
          <w:lang w:eastAsia="cs-CZ"/>
        </w:rPr>
      </w:pPr>
    </w:p>
    <w:p w:rsidR="000514DB" w:rsidRPr="000514DB" w:rsidRDefault="000514DB" w:rsidP="000514DB">
      <w:pPr>
        <w:keepNext/>
        <w:keepLines/>
        <w:widowControl w:val="0"/>
        <w:spacing w:after="120" w:line="240" w:lineRule="auto"/>
        <w:jc w:val="left"/>
        <w:outlineLvl w:val="1"/>
        <w:rPr>
          <w:rFonts w:eastAsia="Times New Roman"/>
          <w:b/>
          <w:noProof w:val="0"/>
          <w:color w:val="000000"/>
          <w:sz w:val="28"/>
          <w:szCs w:val="28"/>
          <w:u w:val="single"/>
          <w:lang w:eastAsia="cs-CZ"/>
        </w:rPr>
      </w:pPr>
      <w:bookmarkStart w:id="38" w:name="Jedy2"/>
      <w:r w:rsidRPr="000514DB">
        <w:rPr>
          <w:rFonts w:eastAsia="Times New Roman"/>
          <w:b/>
          <w:noProof w:val="0"/>
          <w:color w:val="000000"/>
          <w:sz w:val="28"/>
          <w:szCs w:val="28"/>
          <w:u w:val="single"/>
          <w:lang w:eastAsia="cs-CZ"/>
        </w:rPr>
        <w:t>Jedy II</w:t>
      </w:r>
      <w:bookmarkEnd w:id="38"/>
    </w:p>
    <w:p w:rsidR="000514DB" w:rsidRPr="000514DB" w:rsidRDefault="000514DB" w:rsidP="000514DB">
      <w:pPr>
        <w:widowControl w:val="0"/>
        <w:spacing w:line="240" w:lineRule="auto"/>
        <w:rPr>
          <w:rFonts w:eastAsia="Times New Roman"/>
          <w:b/>
          <w:noProof w:val="0"/>
          <w:u w:val="single"/>
          <w:lang w:eastAsia="cs-CZ"/>
        </w:rPr>
      </w:pPr>
    </w:p>
    <w:tbl>
      <w:tblPr>
        <w:tblW w:w="10265" w:type="dxa"/>
        <w:tblInd w:w="75" w:type="dxa"/>
        <w:tblCellMar>
          <w:left w:w="70" w:type="dxa"/>
          <w:right w:w="70" w:type="dxa"/>
        </w:tblCellMar>
        <w:tblLook w:val="04A0" w:firstRow="1" w:lastRow="0" w:firstColumn="1" w:lastColumn="0" w:noHBand="0" w:noVBand="1"/>
      </w:tblPr>
      <w:tblGrid>
        <w:gridCol w:w="2200"/>
        <w:gridCol w:w="620"/>
        <w:gridCol w:w="500"/>
        <w:gridCol w:w="496"/>
        <w:gridCol w:w="798"/>
        <w:gridCol w:w="780"/>
        <w:gridCol w:w="531"/>
        <w:gridCol w:w="1240"/>
        <w:gridCol w:w="960"/>
        <w:gridCol w:w="1060"/>
        <w:gridCol w:w="1080"/>
      </w:tblGrid>
      <w:tr w:rsidR="000514DB" w:rsidRPr="000514DB" w:rsidTr="000514DB">
        <w:trPr>
          <w:trHeight w:val="240"/>
        </w:trPr>
        <w:tc>
          <w:tcPr>
            <w:tcW w:w="2200" w:type="dxa"/>
            <w:tcBorders>
              <w:top w:val="single" w:sz="4" w:space="0" w:color="auto"/>
              <w:left w:val="single" w:sz="4" w:space="0" w:color="auto"/>
              <w:bottom w:val="single" w:sz="4" w:space="0" w:color="auto"/>
              <w:right w:val="nil"/>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left"/>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proofErr w:type="spellStart"/>
            <w:r w:rsidRPr="000514DB">
              <w:rPr>
                <w:rFonts w:ascii="Calibri" w:eastAsia="Times New Roman" w:hAnsi="Calibri" w:cs="Calibri"/>
                <w:b/>
                <w:bCs/>
                <w:noProof w:val="0"/>
                <w:color w:val="000000"/>
                <w:sz w:val="22"/>
                <w:szCs w:val="22"/>
                <w:lang w:eastAsia="cs-CZ"/>
              </w:rPr>
              <w:t>Sur</w:t>
            </w:r>
            <w:proofErr w:type="spellEnd"/>
            <w:r w:rsidRPr="000514DB">
              <w:rPr>
                <w:rFonts w:ascii="Calibri" w:eastAsia="Times New Roman" w:hAnsi="Calibri" w:cs="Calibri"/>
                <w:b/>
                <w:bCs/>
                <w:noProof w:val="0"/>
                <w:color w:val="000000"/>
                <w:sz w:val="22"/>
                <w:szCs w:val="22"/>
                <w:lang w:eastAsia="cs-CZ"/>
              </w:rPr>
              <w:t>.</w:t>
            </w:r>
          </w:p>
        </w:tc>
        <w:tc>
          <w:tcPr>
            <w:tcW w:w="496"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Výroba</w:t>
            </w:r>
          </w:p>
        </w:tc>
        <w:tc>
          <w:tcPr>
            <w:tcW w:w="780" w:type="dxa"/>
            <w:tcBorders>
              <w:top w:val="single" w:sz="4" w:space="0" w:color="auto"/>
              <w:left w:val="nil"/>
              <w:bottom w:val="single" w:sz="4" w:space="0" w:color="auto"/>
              <w:right w:val="nil"/>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Efekt</w:t>
            </w:r>
          </w:p>
        </w:tc>
        <w:tc>
          <w:tcPr>
            <w:tcW w:w="531" w:type="dxa"/>
            <w:tcBorders>
              <w:top w:val="single" w:sz="4" w:space="0" w:color="auto"/>
              <w:left w:val="double" w:sz="6" w:space="0" w:color="auto"/>
              <w:bottom w:val="single" w:sz="4" w:space="0" w:color="auto"/>
              <w:right w:val="nil"/>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proofErr w:type="spellStart"/>
            <w:r w:rsidRPr="000514DB">
              <w:rPr>
                <w:rFonts w:ascii="Calibri" w:eastAsia="Times New Roman" w:hAnsi="Calibri" w:cs="Calibri"/>
                <w:b/>
                <w:bCs/>
                <w:noProof w:val="0"/>
                <w:color w:val="000000"/>
                <w:sz w:val="22"/>
                <w:szCs w:val="22"/>
                <w:lang w:eastAsia="cs-CZ"/>
              </w:rPr>
              <w:t>Nár</w:t>
            </w:r>
            <w:proofErr w:type="spellEnd"/>
            <w:r w:rsidRPr="000514DB">
              <w:rPr>
                <w:rFonts w:ascii="Calibri" w:eastAsia="Times New Roman" w:hAnsi="Calibri" w:cs="Calibri"/>
                <w:b/>
                <w:bCs/>
                <w:noProof w:val="0"/>
                <w:color w:val="000000"/>
                <w:sz w:val="22"/>
                <w:szCs w:val="22"/>
                <w:lang w:eastAsia="cs-CZ"/>
              </w:rPr>
              <w:t>.</w:t>
            </w:r>
          </w:p>
        </w:tc>
        <w:tc>
          <w:tcPr>
            <w:tcW w:w="124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Základ</w:t>
            </w:r>
          </w:p>
        </w:tc>
        <w:tc>
          <w:tcPr>
            <w:tcW w:w="960"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Trvání</w:t>
            </w:r>
          </w:p>
        </w:tc>
        <w:tc>
          <w:tcPr>
            <w:tcW w:w="1060"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Použití</w:t>
            </w:r>
          </w:p>
        </w:tc>
        <w:tc>
          <w:tcPr>
            <w:tcW w:w="1080"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B / CH / Z</w:t>
            </w:r>
          </w:p>
        </w:tc>
      </w:tr>
      <w:tr w:rsidR="000514DB" w:rsidRPr="000514DB" w:rsidTr="000514DB">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proofErr w:type="spellStart"/>
            <w:r w:rsidRPr="000514DB">
              <w:rPr>
                <w:rFonts w:ascii="Calibri" w:eastAsia="Times New Roman" w:hAnsi="Calibri" w:cs="Calibri"/>
                <w:noProof w:val="0"/>
                <w:color w:val="000000"/>
                <w:sz w:val="18"/>
                <w:szCs w:val="18"/>
                <w:lang w:eastAsia="cs-CZ"/>
              </w:rPr>
              <w:t>Puchčoud</w:t>
            </w:r>
            <w:proofErr w:type="spellEnd"/>
          </w:p>
        </w:tc>
        <w:tc>
          <w:tcPr>
            <w:tcW w:w="62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7</w:t>
            </w:r>
          </w:p>
        </w:tc>
        <w:tc>
          <w:tcPr>
            <w:tcW w:w="496"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3</w:t>
            </w:r>
          </w:p>
        </w:tc>
        <w:tc>
          <w:tcPr>
            <w:tcW w:w="798"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5 SM</w:t>
            </w:r>
          </w:p>
        </w:tc>
        <w:tc>
          <w:tcPr>
            <w:tcW w:w="78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8</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salmiak</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vdechnutí</w:t>
            </w:r>
          </w:p>
        </w:tc>
        <w:tc>
          <w:tcPr>
            <w:tcW w:w="10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 / 1  / 2</w:t>
            </w:r>
          </w:p>
        </w:tc>
      </w:tr>
      <w:tr w:rsidR="000514DB" w:rsidRPr="000514DB" w:rsidTr="000514DB">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proofErr w:type="spellStart"/>
            <w:r w:rsidRPr="000514DB">
              <w:rPr>
                <w:rFonts w:ascii="Calibri" w:eastAsia="Times New Roman" w:hAnsi="Calibri" w:cs="Calibri"/>
                <w:noProof w:val="0"/>
                <w:color w:val="000000"/>
                <w:sz w:val="18"/>
                <w:szCs w:val="18"/>
                <w:lang w:eastAsia="cs-CZ"/>
              </w:rPr>
              <w:t>Svrbík</w:t>
            </w:r>
            <w:proofErr w:type="spellEnd"/>
          </w:p>
        </w:tc>
        <w:tc>
          <w:tcPr>
            <w:tcW w:w="62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3</w:t>
            </w:r>
          </w:p>
        </w:tc>
        <w:tc>
          <w:tcPr>
            <w:tcW w:w="496"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3</w:t>
            </w:r>
          </w:p>
        </w:tc>
        <w:tc>
          <w:tcPr>
            <w:tcW w:w="798"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3 SM</w:t>
            </w:r>
          </w:p>
        </w:tc>
        <w:tc>
          <w:tcPr>
            <w:tcW w:w="78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níže</w:t>
            </w:r>
          </w:p>
        </w:tc>
        <w:tc>
          <w:tcPr>
            <w:tcW w:w="531"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8</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síra</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dotek</w:t>
            </w:r>
          </w:p>
        </w:tc>
        <w:tc>
          <w:tcPr>
            <w:tcW w:w="10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11 / 1 / 7</w:t>
            </w:r>
          </w:p>
        </w:tc>
      </w:tr>
      <w:tr w:rsidR="000514DB" w:rsidRPr="000514DB" w:rsidTr="000514DB">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Slzný plyn</w:t>
            </w:r>
          </w:p>
        </w:tc>
        <w:tc>
          <w:tcPr>
            <w:tcW w:w="62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4</w:t>
            </w:r>
          </w:p>
        </w:tc>
        <w:tc>
          <w:tcPr>
            <w:tcW w:w="496"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2</w:t>
            </w:r>
          </w:p>
        </w:tc>
        <w:tc>
          <w:tcPr>
            <w:tcW w:w="798"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4 SM</w:t>
            </w:r>
          </w:p>
        </w:tc>
        <w:tc>
          <w:tcPr>
            <w:tcW w:w="78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níže</w:t>
            </w:r>
          </w:p>
        </w:tc>
        <w:tc>
          <w:tcPr>
            <w:tcW w:w="531"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11</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salmiak</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dotek</w:t>
            </w:r>
          </w:p>
        </w:tc>
        <w:tc>
          <w:tcPr>
            <w:tcW w:w="10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15 / 1 / 5</w:t>
            </w:r>
          </w:p>
        </w:tc>
      </w:tr>
      <w:tr w:rsidR="000514DB" w:rsidRPr="000514DB" w:rsidTr="000514DB">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Bolehlav</w:t>
            </w:r>
          </w:p>
        </w:tc>
        <w:tc>
          <w:tcPr>
            <w:tcW w:w="62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5</w:t>
            </w:r>
          </w:p>
        </w:tc>
        <w:tc>
          <w:tcPr>
            <w:tcW w:w="496"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 H</w:t>
            </w:r>
          </w:p>
        </w:tc>
        <w:tc>
          <w:tcPr>
            <w:tcW w:w="78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po 12 H</w:t>
            </w:r>
          </w:p>
        </w:tc>
        <w:tc>
          <w:tcPr>
            <w:tcW w:w="531"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10</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bolehlav</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9 / 7 / 17</w:t>
            </w:r>
          </w:p>
        </w:tc>
      </w:tr>
      <w:tr w:rsidR="000514DB" w:rsidRPr="000514DB" w:rsidTr="000514DB">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proofErr w:type="spellStart"/>
            <w:r w:rsidRPr="000514DB">
              <w:rPr>
                <w:rFonts w:ascii="Calibri" w:eastAsia="Times New Roman" w:hAnsi="Calibri" w:cs="Calibri"/>
                <w:noProof w:val="0"/>
                <w:color w:val="000000"/>
                <w:sz w:val="18"/>
                <w:szCs w:val="18"/>
                <w:lang w:eastAsia="cs-CZ"/>
              </w:rPr>
              <w:t>Otrušík</w:t>
            </w:r>
            <w:proofErr w:type="spellEnd"/>
          </w:p>
        </w:tc>
        <w:tc>
          <w:tcPr>
            <w:tcW w:w="62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10</w:t>
            </w:r>
          </w:p>
        </w:tc>
        <w:tc>
          <w:tcPr>
            <w:tcW w:w="496"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2 dny</w:t>
            </w:r>
          </w:p>
        </w:tc>
        <w:tc>
          <w:tcPr>
            <w:tcW w:w="78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po 6 H</w:t>
            </w:r>
          </w:p>
        </w:tc>
        <w:tc>
          <w:tcPr>
            <w:tcW w:w="531"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11</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ocet</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7 / 17 / 17</w:t>
            </w:r>
          </w:p>
        </w:tc>
      </w:tr>
      <w:tr w:rsidR="000514DB" w:rsidRPr="000514DB" w:rsidTr="000514DB">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Dopisní jed</w:t>
            </w:r>
          </w:p>
        </w:tc>
        <w:tc>
          <w:tcPr>
            <w:tcW w:w="62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12</w:t>
            </w:r>
          </w:p>
        </w:tc>
        <w:tc>
          <w:tcPr>
            <w:tcW w:w="496"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3 dny</w:t>
            </w:r>
          </w:p>
        </w:tc>
        <w:tc>
          <w:tcPr>
            <w:tcW w:w="78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12</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sliz</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dotek</w:t>
            </w:r>
          </w:p>
        </w:tc>
        <w:tc>
          <w:tcPr>
            <w:tcW w:w="10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13 / 11 / 18</w:t>
            </w:r>
          </w:p>
        </w:tc>
      </w:tr>
      <w:tr w:rsidR="000514DB" w:rsidRPr="000514DB" w:rsidTr="000514DB">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proofErr w:type="spellStart"/>
            <w:r w:rsidRPr="000514DB">
              <w:rPr>
                <w:rFonts w:ascii="Calibri" w:eastAsia="Times New Roman" w:hAnsi="Calibri" w:cs="Calibri"/>
                <w:noProof w:val="0"/>
                <w:color w:val="000000"/>
                <w:sz w:val="18"/>
                <w:szCs w:val="18"/>
                <w:lang w:eastAsia="cs-CZ"/>
              </w:rPr>
              <w:t>Pravdomluv</w:t>
            </w:r>
            <w:proofErr w:type="spellEnd"/>
          </w:p>
        </w:tc>
        <w:tc>
          <w:tcPr>
            <w:tcW w:w="62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19</w:t>
            </w:r>
          </w:p>
        </w:tc>
        <w:tc>
          <w:tcPr>
            <w:tcW w:w="496"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5</w:t>
            </w:r>
          </w:p>
        </w:tc>
        <w:tc>
          <w:tcPr>
            <w:tcW w:w="798"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2 dny</w:t>
            </w:r>
          </w:p>
        </w:tc>
        <w:tc>
          <w:tcPr>
            <w:tcW w:w="78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po 6 K</w:t>
            </w:r>
          </w:p>
        </w:tc>
        <w:tc>
          <w:tcPr>
            <w:tcW w:w="531"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15</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víno</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6 / 4/ 8</w:t>
            </w:r>
          </w:p>
        </w:tc>
      </w:tr>
      <w:tr w:rsidR="000514DB" w:rsidRPr="000514DB" w:rsidTr="000514DB">
        <w:trPr>
          <w:trHeight w:val="240"/>
        </w:trPr>
        <w:tc>
          <w:tcPr>
            <w:tcW w:w="22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Stabilizátor</w:t>
            </w:r>
          </w:p>
        </w:tc>
        <w:tc>
          <w:tcPr>
            <w:tcW w:w="620" w:type="dxa"/>
            <w:tcBorders>
              <w:top w:val="single" w:sz="4" w:space="0" w:color="auto"/>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Jed</w:t>
            </w:r>
          </w:p>
        </w:tc>
        <w:tc>
          <w:tcPr>
            <w:tcW w:w="500" w:type="dxa"/>
            <w:tcBorders>
              <w:top w:val="single" w:sz="4" w:space="0" w:color="auto"/>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w:t>
            </w:r>
          </w:p>
        </w:tc>
        <w:tc>
          <w:tcPr>
            <w:tcW w:w="496" w:type="dxa"/>
            <w:tcBorders>
              <w:top w:val="single" w:sz="4" w:space="0" w:color="auto"/>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0</w:t>
            </w:r>
          </w:p>
        </w:tc>
        <w:tc>
          <w:tcPr>
            <w:tcW w:w="798" w:type="dxa"/>
            <w:tcBorders>
              <w:top w:val="single" w:sz="4" w:space="0" w:color="auto"/>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12 K</w:t>
            </w:r>
          </w:p>
        </w:tc>
        <w:tc>
          <w:tcPr>
            <w:tcW w:w="780" w:type="dxa"/>
            <w:tcBorders>
              <w:top w:val="single" w:sz="4" w:space="0" w:color="auto"/>
              <w:left w:val="nil"/>
              <w:bottom w:val="single" w:sz="4" w:space="0" w:color="auto"/>
              <w:right w:val="nil"/>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původní</w:t>
            </w:r>
          </w:p>
        </w:tc>
        <w:tc>
          <w:tcPr>
            <w:tcW w:w="531" w:type="dxa"/>
            <w:tcBorders>
              <w:top w:val="single" w:sz="4" w:space="0" w:color="auto"/>
              <w:left w:val="double" w:sz="6" w:space="0" w:color="auto"/>
              <w:bottom w:val="single" w:sz="4" w:space="0" w:color="auto"/>
              <w:right w:val="nil"/>
            </w:tcBorders>
            <w:shd w:val="clear" w:color="auto" w:fill="auto"/>
            <w:noWrap/>
            <w:vAlign w:val="bottom"/>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9</w:t>
            </w:r>
          </w:p>
        </w:tc>
        <w:tc>
          <w:tcPr>
            <w:tcW w:w="1240" w:type="dxa"/>
            <w:tcBorders>
              <w:top w:val="single" w:sz="4" w:space="0" w:color="auto"/>
              <w:left w:val="double" w:sz="6" w:space="0" w:color="auto"/>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voda</w:t>
            </w:r>
          </w:p>
        </w:tc>
        <w:tc>
          <w:tcPr>
            <w:tcW w:w="960" w:type="dxa"/>
            <w:tcBorders>
              <w:top w:val="single" w:sz="4" w:space="0" w:color="auto"/>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neomez.</w:t>
            </w:r>
          </w:p>
        </w:tc>
        <w:tc>
          <w:tcPr>
            <w:tcW w:w="1060" w:type="dxa"/>
            <w:tcBorders>
              <w:top w:val="single" w:sz="4" w:space="0" w:color="auto"/>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původní</w:t>
            </w:r>
          </w:p>
        </w:tc>
        <w:tc>
          <w:tcPr>
            <w:tcW w:w="1080" w:type="dxa"/>
            <w:tcBorders>
              <w:top w:val="single" w:sz="4" w:space="0" w:color="auto"/>
              <w:left w:val="nil"/>
              <w:bottom w:val="single" w:sz="4" w:space="0" w:color="auto"/>
              <w:right w:val="single" w:sz="4" w:space="0" w:color="auto"/>
            </w:tcBorders>
            <w:shd w:val="clear" w:color="auto" w:fill="auto"/>
            <w:noWrap/>
            <w:vAlign w:val="bottom"/>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původní</w:t>
            </w:r>
          </w:p>
        </w:tc>
      </w:tr>
    </w:tbl>
    <w:p w:rsidR="000514DB" w:rsidRPr="000514DB" w:rsidRDefault="000514DB" w:rsidP="000514DB">
      <w:pPr>
        <w:widowControl w:val="0"/>
        <w:spacing w:line="240" w:lineRule="auto"/>
        <w:ind w:left="426" w:hanging="426"/>
        <w:rPr>
          <w:rFonts w:eastAsia="Times New Roman"/>
          <w:b/>
          <w:noProof w:val="0"/>
          <w:sz w:val="22"/>
          <w:szCs w:val="22"/>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lang w:eastAsia="cs-CZ"/>
        </w:rPr>
      </w:pPr>
      <w:proofErr w:type="spellStart"/>
      <w:r w:rsidRPr="000514DB">
        <w:rPr>
          <w:rFonts w:eastAsia="Times New Roman"/>
          <w:b/>
          <w:noProof w:val="0"/>
          <w:color w:val="000000"/>
          <w:spacing w:val="15"/>
          <w:sz w:val="22"/>
          <w:szCs w:val="22"/>
          <w:lang w:eastAsia="cs-CZ"/>
        </w:rPr>
        <w:t>Puchčoud</w:t>
      </w:r>
      <w:proofErr w:type="spellEnd"/>
      <w:r w:rsidRPr="000514DB">
        <w:rPr>
          <w:rFonts w:eastAsia="Times New Roman"/>
          <w:b/>
          <w:noProof w:val="0"/>
          <w:color w:val="000000"/>
          <w:spacing w:val="15"/>
          <w:sz w:val="22"/>
          <w:szCs w:val="22"/>
          <w:lang w:eastAsia="cs-CZ"/>
        </w:rPr>
        <w:t xml:space="preserve">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Nebezpečnost: </w:t>
      </w:r>
      <w:r w:rsidRPr="000514DB">
        <w:rPr>
          <w:rFonts w:eastAsia="Times New Roman"/>
          <w:b/>
          <w:noProof w:val="0"/>
          <w:lang w:eastAsia="cs-CZ"/>
        </w:rPr>
        <w:t>13</w:t>
      </w:r>
      <w:r w:rsidRPr="000514DB">
        <w:rPr>
          <w:rFonts w:eastAsia="Times New Roman"/>
          <w:noProof w:val="0"/>
          <w:lang w:eastAsia="cs-CZ"/>
        </w:rPr>
        <w:tab/>
      </w:r>
      <w:r w:rsidRPr="000514DB">
        <w:rPr>
          <w:rFonts w:eastAsia="Times New Roman"/>
          <w:noProof w:val="0"/>
          <w:lang w:eastAsia="cs-CZ"/>
        </w:rPr>
        <w:tab/>
        <w:t xml:space="preserve">Síla: 1 </w:t>
      </w:r>
      <w:proofErr w:type="spellStart"/>
      <w:r w:rsidRPr="000514DB">
        <w:rPr>
          <w:rFonts w:eastAsia="Times New Roman"/>
          <w:noProof w:val="0"/>
          <w:lang w:eastAsia="cs-CZ"/>
        </w:rPr>
        <w:t>žt</w:t>
      </w:r>
      <w:proofErr w:type="spellEnd"/>
      <w:r w:rsidRPr="000514DB">
        <w:rPr>
          <w:rFonts w:eastAsia="Times New Roman"/>
          <w:noProof w:val="0"/>
          <w:lang w:eastAsia="cs-CZ"/>
        </w:rPr>
        <w:t xml:space="preserve"> po 1-6 kol / 1-6 </w:t>
      </w:r>
      <w:proofErr w:type="spellStart"/>
      <w:r w:rsidRPr="000514DB">
        <w:rPr>
          <w:rFonts w:eastAsia="Times New Roman"/>
          <w:noProof w:val="0"/>
          <w:lang w:eastAsia="cs-CZ"/>
        </w:rPr>
        <w:t>žt</w:t>
      </w:r>
      <w:proofErr w:type="spellEnd"/>
      <w:r w:rsidRPr="000514DB">
        <w:rPr>
          <w:rFonts w:eastAsia="Times New Roman"/>
          <w:noProof w:val="0"/>
          <w:lang w:eastAsia="cs-CZ"/>
        </w:rPr>
        <w:t xml:space="preserve"> po 3 kola</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Šedavý </w:t>
      </w:r>
      <w:proofErr w:type="gramStart"/>
      <w:r w:rsidRPr="000514DB">
        <w:rPr>
          <w:rFonts w:eastAsia="Times New Roman"/>
          <w:noProof w:val="0"/>
          <w:lang w:eastAsia="cs-CZ"/>
        </w:rPr>
        <w:t>prášek z něhož</w:t>
      </w:r>
      <w:proofErr w:type="gramEnd"/>
      <w:r w:rsidRPr="000514DB">
        <w:rPr>
          <w:rFonts w:eastAsia="Times New Roman"/>
          <w:noProof w:val="0"/>
          <w:lang w:eastAsia="cs-CZ"/>
        </w:rPr>
        <w:t xml:space="preserve"> se po styku i s malým množstvím vody začne uvolňovat hustý dým, páchnoucí po zkažených vejcích. Dým zahalí na 12 hodin oblast o poloměru 3 sáhy a kromě jedu lze tak využít jako kouřovou clonu. </w:t>
      </w:r>
    </w:p>
    <w:p w:rsidR="000514DB" w:rsidRPr="000514DB" w:rsidRDefault="000514DB" w:rsidP="000514DB">
      <w:pPr>
        <w:widowControl w:val="0"/>
        <w:spacing w:line="240" w:lineRule="auto"/>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lang w:eastAsia="cs-CZ"/>
        </w:rPr>
      </w:pPr>
      <w:proofErr w:type="spellStart"/>
      <w:r w:rsidRPr="000514DB">
        <w:rPr>
          <w:rFonts w:eastAsia="Times New Roman"/>
          <w:b/>
          <w:noProof w:val="0"/>
          <w:color w:val="000000"/>
          <w:spacing w:val="15"/>
          <w:sz w:val="22"/>
          <w:szCs w:val="22"/>
          <w:lang w:eastAsia="cs-CZ"/>
        </w:rPr>
        <w:t>Svrbík</w:t>
      </w:r>
      <w:proofErr w:type="spellEnd"/>
      <w:r w:rsidRPr="000514DB">
        <w:rPr>
          <w:rFonts w:eastAsia="Times New Roman"/>
          <w:b/>
          <w:noProof w:val="0"/>
          <w:color w:val="000000"/>
          <w:spacing w:val="15"/>
          <w:sz w:val="22"/>
          <w:szCs w:val="22"/>
          <w:lang w:eastAsia="cs-CZ"/>
        </w:rPr>
        <w:t xml:space="preserve">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Nebezpečnost: </w:t>
      </w:r>
      <w:r w:rsidRPr="000514DB">
        <w:rPr>
          <w:rFonts w:eastAsia="Times New Roman"/>
          <w:b/>
          <w:noProof w:val="0"/>
          <w:lang w:eastAsia="cs-CZ"/>
        </w:rPr>
        <w:t>11</w:t>
      </w:r>
      <w:r w:rsidRPr="000514DB">
        <w:rPr>
          <w:rFonts w:eastAsia="Times New Roman"/>
          <w:noProof w:val="0"/>
          <w:lang w:eastAsia="cs-CZ"/>
        </w:rPr>
        <w:tab/>
        <w:t xml:space="preserve">Síla: svědění zasažených míst po 1 směnu / 0-5 </w:t>
      </w:r>
      <w:proofErr w:type="spellStart"/>
      <w:r w:rsidRPr="000514DB">
        <w:rPr>
          <w:rFonts w:eastAsia="Times New Roman"/>
          <w:noProof w:val="0"/>
          <w:lang w:eastAsia="cs-CZ"/>
        </w:rPr>
        <w:t>žt</w:t>
      </w:r>
      <w:proofErr w:type="spellEnd"/>
      <w:r w:rsidRPr="000514DB">
        <w:rPr>
          <w:rFonts w:eastAsia="Times New Roman"/>
          <w:noProof w:val="0"/>
          <w:lang w:eastAsia="cs-CZ"/>
        </w:rPr>
        <w:t xml:space="preserve"> a svědění celého těla po 2-12 směn</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Velmi jemný bílý, až nažloutlý prášek, který při styku s kůží vyvolává silné svědění. Doba uvedená u síly platí v případě, že je postižené místo důkladně omyto (stačí vodou). V opačném případě může být až 6x delší. </w:t>
      </w:r>
    </w:p>
    <w:p w:rsidR="000514DB" w:rsidRPr="000514DB" w:rsidRDefault="000514DB" w:rsidP="000514DB">
      <w:pPr>
        <w:widowControl w:val="0"/>
        <w:spacing w:line="240" w:lineRule="auto"/>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lang w:eastAsia="cs-CZ"/>
        </w:rPr>
      </w:pPr>
      <w:r w:rsidRPr="000514DB">
        <w:rPr>
          <w:rFonts w:eastAsia="Times New Roman"/>
          <w:b/>
          <w:noProof w:val="0"/>
          <w:color w:val="000000"/>
          <w:spacing w:val="15"/>
          <w:sz w:val="22"/>
          <w:szCs w:val="22"/>
          <w:lang w:eastAsia="cs-CZ"/>
        </w:rPr>
        <w:lastRenderedPageBreak/>
        <w:t xml:space="preserve">Slzný plyn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Nebezpečnost:</w:t>
      </w:r>
      <w:r w:rsidRPr="000514DB">
        <w:rPr>
          <w:rFonts w:eastAsia="Times New Roman"/>
          <w:b/>
          <w:noProof w:val="0"/>
          <w:lang w:eastAsia="cs-CZ"/>
        </w:rPr>
        <w:t xml:space="preserve"> 14</w:t>
      </w:r>
      <w:r w:rsidRPr="000514DB">
        <w:rPr>
          <w:rFonts w:eastAsia="Times New Roman"/>
          <w:noProof w:val="0"/>
          <w:lang w:eastAsia="cs-CZ"/>
        </w:rPr>
        <w:tab/>
      </w:r>
      <w:r w:rsidRPr="000514DB">
        <w:rPr>
          <w:rFonts w:eastAsia="Times New Roman"/>
          <w:noProof w:val="0"/>
          <w:lang w:eastAsia="cs-CZ"/>
        </w:rPr>
        <w:tab/>
        <w:t>Síla: slzení  po 1 směnu / silné slzení po 4-6 směn</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Tato oranžová kapalina se v otevřeném prostoru rychle vypařuje. Šíří se do vzdálenosti až 3 sáhy od místa otevření / rozbití flakónku a voní po čerstvých cibulích. Působí pouze, pokud se dostane do očí. Vdechnutí ani kontakt s kůží neškodí. Slzící postava má postih -1 k hodům, silně slzící postava po první směnu -3, po další dvě -2 a po zbytek času -1. </w:t>
      </w:r>
    </w:p>
    <w:p w:rsidR="000514DB" w:rsidRPr="000514DB" w:rsidRDefault="000514DB" w:rsidP="000514DB">
      <w:pPr>
        <w:spacing w:line="240" w:lineRule="auto"/>
        <w:ind w:firstLine="567"/>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lang w:eastAsia="cs-CZ"/>
        </w:rPr>
      </w:pPr>
      <w:r w:rsidRPr="000514DB">
        <w:rPr>
          <w:rFonts w:eastAsia="Times New Roman"/>
          <w:b/>
          <w:noProof w:val="0"/>
          <w:color w:val="000000"/>
          <w:spacing w:val="15"/>
          <w:sz w:val="22"/>
          <w:szCs w:val="22"/>
          <w:lang w:eastAsia="cs-CZ"/>
        </w:rPr>
        <w:t>Bolehlav</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Nebezpečnost: </w:t>
      </w:r>
      <w:r w:rsidRPr="000514DB">
        <w:rPr>
          <w:rFonts w:eastAsia="Times New Roman"/>
          <w:b/>
          <w:noProof w:val="0"/>
          <w:lang w:eastAsia="cs-CZ"/>
        </w:rPr>
        <w:t>15</w:t>
      </w:r>
      <w:r w:rsidRPr="000514DB">
        <w:rPr>
          <w:rFonts w:eastAsia="Times New Roman"/>
          <w:noProof w:val="0"/>
          <w:lang w:eastAsia="cs-CZ"/>
        </w:rPr>
        <w:tab/>
        <w:t xml:space="preserve">Síla: 1 </w:t>
      </w:r>
      <w:proofErr w:type="spellStart"/>
      <w:r w:rsidRPr="000514DB">
        <w:rPr>
          <w:rFonts w:eastAsia="Times New Roman"/>
          <w:noProof w:val="0"/>
          <w:lang w:eastAsia="cs-CZ"/>
        </w:rPr>
        <w:t>žt</w:t>
      </w:r>
      <w:proofErr w:type="spellEnd"/>
      <w:r w:rsidRPr="000514DB">
        <w:rPr>
          <w:rFonts w:eastAsia="Times New Roman"/>
          <w:noProof w:val="0"/>
          <w:lang w:eastAsia="cs-CZ"/>
        </w:rPr>
        <w:t xml:space="preserve"> po1-10 kol / 1k6+2 </w:t>
      </w:r>
      <w:proofErr w:type="spellStart"/>
      <w:r w:rsidRPr="000514DB">
        <w:rPr>
          <w:rFonts w:eastAsia="Times New Roman"/>
          <w:noProof w:val="0"/>
          <w:lang w:eastAsia="cs-CZ"/>
        </w:rPr>
        <w:t>žt</w:t>
      </w:r>
      <w:proofErr w:type="spellEnd"/>
      <w:r w:rsidRPr="000514DB">
        <w:rPr>
          <w:rFonts w:eastAsia="Times New Roman"/>
          <w:noProof w:val="0"/>
          <w:lang w:eastAsia="cs-CZ"/>
        </w:rPr>
        <w:t xml:space="preserve"> po 4 kola</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Prášek se přidává do jídla a nápojů. Má lehce nahnědlou barvu, hořkou chuť a je takřka bez zápachu. Kromě samotného zranění, které se projeví 12 hodin po otravě, dochází k částečnému ochrnutí postavy, které se projeví postihem -2 ke všem hodům. Ochrnutí trvá tolik směn, kolik postava ztratila životů. </w:t>
      </w:r>
    </w:p>
    <w:p w:rsidR="000514DB" w:rsidRPr="000514DB" w:rsidRDefault="000514DB" w:rsidP="000514DB">
      <w:pPr>
        <w:widowControl w:val="0"/>
        <w:spacing w:line="240" w:lineRule="auto"/>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lang w:eastAsia="cs-CZ"/>
        </w:rPr>
      </w:pPr>
      <w:proofErr w:type="spellStart"/>
      <w:r w:rsidRPr="000514DB">
        <w:rPr>
          <w:rFonts w:eastAsia="Times New Roman"/>
          <w:b/>
          <w:noProof w:val="0"/>
          <w:color w:val="000000"/>
          <w:spacing w:val="15"/>
          <w:sz w:val="22"/>
          <w:szCs w:val="22"/>
          <w:lang w:eastAsia="cs-CZ"/>
        </w:rPr>
        <w:t>Otrušík</w:t>
      </w:r>
      <w:proofErr w:type="spellEnd"/>
      <w:r w:rsidRPr="000514DB">
        <w:rPr>
          <w:rFonts w:eastAsia="Times New Roman"/>
          <w:b/>
          <w:noProof w:val="0"/>
          <w:color w:val="000000"/>
          <w:spacing w:val="15"/>
          <w:sz w:val="22"/>
          <w:szCs w:val="22"/>
          <w:lang w:eastAsia="cs-CZ"/>
        </w:rPr>
        <w:t xml:space="preserve"> (Arzenik)</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Nebezpečnost: </w:t>
      </w:r>
      <w:r w:rsidRPr="000514DB">
        <w:rPr>
          <w:rFonts w:eastAsia="Times New Roman"/>
          <w:b/>
          <w:noProof w:val="0"/>
          <w:lang w:eastAsia="cs-CZ"/>
        </w:rPr>
        <w:t>16</w:t>
      </w:r>
      <w:r w:rsidRPr="000514DB">
        <w:rPr>
          <w:rFonts w:eastAsia="Times New Roman"/>
          <w:noProof w:val="0"/>
          <w:lang w:eastAsia="cs-CZ"/>
        </w:rPr>
        <w:tab/>
      </w:r>
      <w:r w:rsidRPr="000514DB">
        <w:rPr>
          <w:rFonts w:eastAsia="Times New Roman"/>
          <w:noProof w:val="0"/>
          <w:lang w:eastAsia="cs-CZ"/>
        </w:rPr>
        <w:tab/>
        <w:t xml:space="preserve">Síla: 1k6+1 po 3 kola / 1k6+5 </w:t>
      </w:r>
      <w:proofErr w:type="spellStart"/>
      <w:r w:rsidRPr="000514DB">
        <w:rPr>
          <w:rFonts w:eastAsia="Times New Roman"/>
          <w:noProof w:val="0"/>
          <w:lang w:eastAsia="cs-CZ"/>
        </w:rPr>
        <w:t>žt</w:t>
      </w:r>
      <w:proofErr w:type="spellEnd"/>
      <w:r w:rsidRPr="000514DB">
        <w:rPr>
          <w:rFonts w:eastAsia="Times New Roman"/>
          <w:noProof w:val="0"/>
          <w:lang w:eastAsia="cs-CZ"/>
        </w:rPr>
        <w:t xml:space="preserve"> po 3 kola</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Červený prášek bez chuti a zápachu, který po 6 hodinách po požití způsobí kromě zranění i záchvaty kašle a dušení, které se projeví 6 hodin trvajícím postihem -2 ke všem hodům na činnosti vyžadující soustředění. </w:t>
      </w:r>
    </w:p>
    <w:p w:rsidR="000514DB" w:rsidRPr="000514DB" w:rsidRDefault="000514DB" w:rsidP="000514DB">
      <w:pPr>
        <w:spacing w:line="240" w:lineRule="auto"/>
        <w:ind w:firstLine="567"/>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0514DB">
        <w:rPr>
          <w:rFonts w:eastAsia="Times New Roman"/>
          <w:b/>
          <w:noProof w:val="0"/>
          <w:color w:val="000000"/>
          <w:spacing w:val="15"/>
          <w:sz w:val="22"/>
          <w:szCs w:val="22"/>
          <w:lang w:eastAsia="cs-CZ"/>
        </w:rPr>
        <w:t xml:space="preserve">Dopisní jed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ab/>
        <w:t xml:space="preserve">Nebezpečnost: </w:t>
      </w:r>
      <w:r w:rsidRPr="000514DB">
        <w:rPr>
          <w:rFonts w:eastAsia="Times New Roman"/>
          <w:b/>
          <w:noProof w:val="0"/>
          <w:lang w:eastAsia="cs-CZ"/>
        </w:rPr>
        <w:t>12</w:t>
      </w:r>
      <w:r w:rsidRPr="000514DB">
        <w:rPr>
          <w:rFonts w:eastAsia="Times New Roman"/>
          <w:noProof w:val="0"/>
          <w:lang w:eastAsia="cs-CZ"/>
        </w:rPr>
        <w:tab/>
      </w:r>
      <w:r w:rsidRPr="000514DB">
        <w:rPr>
          <w:rFonts w:eastAsia="Times New Roman"/>
          <w:noProof w:val="0"/>
          <w:lang w:eastAsia="cs-CZ"/>
        </w:rPr>
        <w:tab/>
        <w:t>Síla:  1k6 / 3 kola 2k6</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Žlutavá kapalina nasládlé chuti, která se používá k otrávení dopisů, knih a jiných listin. Způsobením otravy se nespotřebovává. Za každé 3 měsíce, které uplynuly od použití, se ale způsobené zranění z každého hodu kostkami o 1 snižuje.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Lehká modifikace (-1): Za 3 mg navíc neztrácí jed časem svoji účinnost</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Pokročilá modifikace (-2): za každé 3 </w:t>
      </w:r>
      <w:proofErr w:type="spellStart"/>
      <w:r w:rsidRPr="000514DB">
        <w:rPr>
          <w:rFonts w:eastAsia="Times New Roman"/>
          <w:noProof w:val="0"/>
          <w:lang w:eastAsia="cs-CZ"/>
        </w:rPr>
        <w:t>Sur</w:t>
      </w:r>
      <w:proofErr w:type="spellEnd"/>
      <w:r w:rsidRPr="000514DB">
        <w:rPr>
          <w:rFonts w:eastAsia="Times New Roman"/>
          <w:noProof w:val="0"/>
          <w:lang w:eastAsia="cs-CZ"/>
        </w:rPr>
        <w:t xml:space="preserve"> navíc se doba působení jedu v případě neúspěchu proti pasti prodlužuje o 1 kolo. Není možné ale přidat více kol, než je bonus za úroveň výrobce</w:t>
      </w:r>
    </w:p>
    <w:p w:rsidR="000514DB" w:rsidRPr="000514DB" w:rsidRDefault="000514DB" w:rsidP="000514DB">
      <w:pPr>
        <w:spacing w:line="240" w:lineRule="auto"/>
        <w:ind w:firstLine="567"/>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lang w:eastAsia="cs-CZ"/>
        </w:rPr>
      </w:pPr>
      <w:proofErr w:type="spellStart"/>
      <w:r w:rsidRPr="000514DB">
        <w:rPr>
          <w:rFonts w:eastAsia="Times New Roman"/>
          <w:b/>
          <w:noProof w:val="0"/>
          <w:color w:val="000000"/>
          <w:spacing w:val="15"/>
          <w:sz w:val="22"/>
          <w:szCs w:val="22"/>
          <w:lang w:eastAsia="cs-CZ"/>
        </w:rPr>
        <w:t>Pravdomluv</w:t>
      </w:r>
      <w:proofErr w:type="spellEnd"/>
      <w:r w:rsidRPr="000514DB">
        <w:rPr>
          <w:rFonts w:eastAsia="Times New Roman"/>
          <w:b/>
          <w:noProof w:val="0"/>
          <w:color w:val="000000"/>
          <w:spacing w:val="15"/>
          <w:sz w:val="22"/>
          <w:szCs w:val="22"/>
          <w:lang w:eastAsia="cs-CZ"/>
        </w:rPr>
        <w:t xml:space="preserve">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Nebezpečnost: </w:t>
      </w:r>
      <w:r w:rsidRPr="000514DB">
        <w:rPr>
          <w:rFonts w:eastAsia="Times New Roman"/>
          <w:b/>
          <w:noProof w:val="0"/>
          <w:lang w:eastAsia="cs-CZ"/>
        </w:rPr>
        <w:t>15-VOL oběti</w:t>
      </w:r>
      <w:r w:rsidRPr="000514DB">
        <w:rPr>
          <w:rFonts w:eastAsia="Times New Roman"/>
          <w:noProof w:val="0"/>
          <w:lang w:eastAsia="cs-CZ"/>
        </w:rPr>
        <w:tab/>
      </w:r>
      <w:r w:rsidRPr="000514DB">
        <w:rPr>
          <w:rFonts w:eastAsia="Times New Roman"/>
          <w:noProof w:val="0"/>
          <w:lang w:eastAsia="cs-CZ"/>
        </w:rPr>
        <w:tab/>
        <w:t>Síla: může lhát / musí mluvit pravdu</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Nažloutlá, vazká tekutina s nasládlou chutí a lehkou vůní skořice. Nutí oběť po 1 hodinu odpovídat na kladené otázky a to podle pravdy (nesmí lhát). </w:t>
      </w:r>
    </w:p>
    <w:p w:rsidR="000514DB" w:rsidRPr="000514DB" w:rsidRDefault="000514DB" w:rsidP="000514DB">
      <w:pPr>
        <w:spacing w:line="240" w:lineRule="auto"/>
        <w:ind w:firstLine="567"/>
        <w:rPr>
          <w:rFonts w:eastAsia="Times New Roman"/>
          <w:b/>
          <w:noProof w:val="0"/>
          <w:u w:val="single"/>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lang w:eastAsia="cs-CZ"/>
        </w:rPr>
      </w:pPr>
      <w:r w:rsidRPr="000514DB">
        <w:rPr>
          <w:rFonts w:eastAsia="Times New Roman"/>
          <w:b/>
          <w:noProof w:val="0"/>
          <w:color w:val="000000"/>
          <w:spacing w:val="15"/>
          <w:sz w:val="22"/>
          <w:szCs w:val="22"/>
          <w:lang w:eastAsia="cs-CZ"/>
        </w:rPr>
        <w:t>Stabilizátor</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Nebezpečnost: původní</w:t>
      </w:r>
      <w:r w:rsidRPr="000514DB">
        <w:rPr>
          <w:rFonts w:eastAsia="Times New Roman"/>
          <w:noProof w:val="0"/>
          <w:lang w:eastAsia="cs-CZ"/>
        </w:rPr>
        <w:tab/>
      </w:r>
      <w:r w:rsidRPr="000514DB">
        <w:rPr>
          <w:rFonts w:eastAsia="Times New Roman"/>
          <w:noProof w:val="0"/>
          <w:lang w:eastAsia="cs-CZ"/>
        </w:rPr>
        <w:tab/>
        <w:t>Síla: původní</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Umožňuje stabilizovat, zpracovat, dlouhodobě uchovat a následně použít jakýkoliv přírodní (z rostlin, z bytostí) jed, který se postavě podaří získat. Jeden stabilizátor postačí na 5 dávek přírodního jedu. </w:t>
      </w:r>
    </w:p>
    <w:p w:rsidR="000514DB" w:rsidRPr="000514DB" w:rsidRDefault="000514DB" w:rsidP="000514DB">
      <w:pPr>
        <w:spacing w:line="240" w:lineRule="auto"/>
        <w:ind w:firstLine="567"/>
        <w:rPr>
          <w:rFonts w:eastAsia="Times New Roman"/>
          <w:b/>
          <w:noProof w:val="0"/>
          <w:u w:val="single"/>
          <w:lang w:eastAsia="cs-CZ"/>
        </w:rPr>
      </w:pPr>
    </w:p>
    <w:p w:rsidR="000514DB" w:rsidRPr="000514DB" w:rsidRDefault="000514DB" w:rsidP="000514DB">
      <w:pPr>
        <w:widowControl w:val="0"/>
        <w:spacing w:line="240" w:lineRule="auto"/>
        <w:jc w:val="center"/>
        <w:rPr>
          <w:rFonts w:ascii="Calibri" w:eastAsia="Arial" w:hAnsi="Calibri"/>
          <w:b/>
          <w:szCs w:val="22"/>
        </w:rPr>
      </w:pPr>
      <w:r w:rsidRPr="000514DB">
        <w:rPr>
          <w:rFonts w:ascii="Calibri" w:eastAsia="Arial" w:hAnsi="Calibri"/>
          <w:b/>
          <w:szCs w:val="22"/>
        </w:rPr>
        <w:t xml:space="preserve">- </w:t>
      </w:r>
      <w:hyperlink w:anchor="Seznam" w:history="1">
        <w:r w:rsidRPr="000514DB">
          <w:rPr>
            <w:rFonts w:ascii="Calibri" w:eastAsia="Arial" w:hAnsi="Calibri"/>
            <w:b/>
            <w:color w:val="0000FF"/>
            <w:szCs w:val="22"/>
            <w:u w:val="single"/>
          </w:rPr>
          <w:t>Zpět</w:t>
        </w:r>
      </w:hyperlink>
      <w:r w:rsidRPr="000514DB">
        <w:rPr>
          <w:rFonts w:ascii="Calibri" w:eastAsia="Arial" w:hAnsi="Calibri"/>
          <w:b/>
          <w:szCs w:val="22"/>
        </w:rPr>
        <w:t xml:space="preserve"> -</w:t>
      </w:r>
    </w:p>
    <w:p w:rsidR="000514DB" w:rsidRPr="000514DB" w:rsidRDefault="000514DB" w:rsidP="000514DB">
      <w:pPr>
        <w:spacing w:after="200"/>
        <w:jc w:val="left"/>
        <w:rPr>
          <w:rFonts w:eastAsia="Times New Roman"/>
          <w:b/>
          <w:noProof w:val="0"/>
          <w:sz w:val="28"/>
          <w:szCs w:val="28"/>
          <w:u w:val="single"/>
          <w:lang w:eastAsia="cs-CZ"/>
        </w:rPr>
      </w:pPr>
    </w:p>
    <w:p w:rsidR="000514DB" w:rsidRPr="000514DB" w:rsidRDefault="000514DB" w:rsidP="000514DB">
      <w:pPr>
        <w:keepNext/>
        <w:keepLines/>
        <w:widowControl w:val="0"/>
        <w:spacing w:after="120" w:line="240" w:lineRule="auto"/>
        <w:jc w:val="left"/>
        <w:outlineLvl w:val="1"/>
        <w:rPr>
          <w:rFonts w:eastAsia="Times New Roman"/>
          <w:b/>
          <w:noProof w:val="0"/>
          <w:color w:val="000000"/>
          <w:sz w:val="28"/>
          <w:szCs w:val="28"/>
          <w:u w:val="single"/>
          <w:lang w:eastAsia="cs-CZ"/>
        </w:rPr>
      </w:pPr>
      <w:r w:rsidRPr="000514DB">
        <w:rPr>
          <w:rFonts w:eastAsia="Times New Roman"/>
          <w:b/>
          <w:noProof w:val="0"/>
          <w:color w:val="000000"/>
          <w:sz w:val="28"/>
          <w:szCs w:val="28"/>
          <w:u w:val="single"/>
          <w:lang w:eastAsia="cs-CZ"/>
        </w:rPr>
        <w:t>Lektva</w:t>
      </w:r>
      <w:bookmarkStart w:id="39" w:name="Lektvary"/>
      <w:bookmarkEnd w:id="39"/>
      <w:r w:rsidRPr="000514DB">
        <w:rPr>
          <w:rFonts w:eastAsia="Times New Roman"/>
          <w:b/>
          <w:noProof w:val="0"/>
          <w:color w:val="000000"/>
          <w:sz w:val="28"/>
          <w:szCs w:val="28"/>
          <w:u w:val="single"/>
          <w:lang w:eastAsia="cs-CZ"/>
        </w:rPr>
        <w:t>ry I</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Pro všechny lektvary z této skupiny platí možnost těchto modifikací:</w:t>
      </w:r>
    </w:p>
    <w:p w:rsidR="000514DB" w:rsidRPr="000514DB" w:rsidRDefault="000514DB" w:rsidP="000514DB">
      <w:pPr>
        <w:spacing w:line="240" w:lineRule="auto"/>
        <w:ind w:firstLine="567"/>
        <w:rPr>
          <w:rFonts w:eastAsia="Times New Roman"/>
          <w:noProof w:val="0"/>
          <w:sz w:val="18"/>
          <w:szCs w:val="18"/>
          <w:lang w:eastAsia="cs-CZ"/>
        </w:rPr>
      </w:pPr>
      <w:r w:rsidRPr="000514DB">
        <w:rPr>
          <w:rFonts w:eastAsia="Times New Roman"/>
          <w:noProof w:val="0"/>
          <w:sz w:val="18"/>
          <w:szCs w:val="18"/>
          <w:lang w:eastAsia="cs-CZ"/>
        </w:rPr>
        <w:t xml:space="preserve">Změna barvy lektvaru - Lehká modifikace (-1 na Alchymii), + 1 </w:t>
      </w:r>
      <w:proofErr w:type="spellStart"/>
      <w:r w:rsidRPr="000514DB">
        <w:rPr>
          <w:rFonts w:eastAsia="Times New Roman"/>
          <w:noProof w:val="0"/>
          <w:sz w:val="18"/>
          <w:szCs w:val="18"/>
          <w:lang w:eastAsia="cs-CZ"/>
        </w:rPr>
        <w:t>Sur</w:t>
      </w:r>
      <w:proofErr w:type="spellEnd"/>
    </w:p>
    <w:p w:rsidR="000514DB" w:rsidRPr="000514DB" w:rsidRDefault="000514DB" w:rsidP="000514DB">
      <w:pPr>
        <w:spacing w:line="240" w:lineRule="auto"/>
        <w:ind w:firstLine="567"/>
        <w:rPr>
          <w:rFonts w:eastAsia="Times New Roman"/>
          <w:noProof w:val="0"/>
          <w:sz w:val="18"/>
          <w:szCs w:val="18"/>
          <w:lang w:eastAsia="cs-CZ"/>
        </w:rPr>
      </w:pPr>
      <w:r w:rsidRPr="000514DB">
        <w:rPr>
          <w:rFonts w:eastAsia="Times New Roman"/>
          <w:noProof w:val="0"/>
          <w:sz w:val="18"/>
          <w:szCs w:val="18"/>
          <w:lang w:eastAsia="cs-CZ"/>
        </w:rPr>
        <w:t xml:space="preserve">Úprava chuti / zápachu - Pokročilá modifikace (-2 na Alchymii), +1 </w:t>
      </w:r>
      <w:proofErr w:type="spellStart"/>
      <w:r w:rsidRPr="000514DB">
        <w:rPr>
          <w:rFonts w:eastAsia="Times New Roman"/>
          <w:noProof w:val="0"/>
          <w:sz w:val="18"/>
          <w:szCs w:val="18"/>
          <w:lang w:eastAsia="cs-CZ"/>
        </w:rPr>
        <w:t>Sur</w:t>
      </w:r>
      <w:proofErr w:type="spellEnd"/>
      <w:r w:rsidRPr="000514DB">
        <w:rPr>
          <w:rFonts w:eastAsia="Times New Roman"/>
          <w:noProof w:val="0"/>
          <w:sz w:val="18"/>
          <w:szCs w:val="18"/>
          <w:lang w:eastAsia="cs-CZ"/>
        </w:rPr>
        <w:t xml:space="preserve"> za každé +1 nebo -1 ke zvolenému parametru. </w:t>
      </w:r>
    </w:p>
    <w:p w:rsidR="000514DB" w:rsidRPr="000514DB" w:rsidRDefault="000514DB" w:rsidP="000514DB">
      <w:pPr>
        <w:spacing w:line="240" w:lineRule="auto"/>
        <w:ind w:firstLine="567"/>
        <w:rPr>
          <w:rFonts w:eastAsia="Times New Roman"/>
          <w:noProof w:val="0"/>
          <w:sz w:val="18"/>
          <w:szCs w:val="18"/>
          <w:lang w:eastAsia="cs-CZ"/>
        </w:rPr>
      </w:pPr>
      <w:r w:rsidRPr="000514DB">
        <w:rPr>
          <w:rFonts w:eastAsia="Times New Roman"/>
          <w:noProof w:val="0"/>
          <w:sz w:val="18"/>
          <w:szCs w:val="18"/>
          <w:lang w:eastAsia="cs-CZ"/>
        </w:rPr>
        <w:t xml:space="preserve">Základem pro každý lektvar je také Flakonek (hliněný / skleněný) pro jeho další uchování. </w:t>
      </w:r>
    </w:p>
    <w:p w:rsidR="000514DB" w:rsidRPr="000514DB" w:rsidRDefault="000514DB" w:rsidP="000514DB">
      <w:pPr>
        <w:widowControl w:val="0"/>
        <w:spacing w:line="240" w:lineRule="auto"/>
        <w:rPr>
          <w:rFonts w:eastAsia="Times New Roman"/>
          <w:noProof w:val="0"/>
          <w:sz w:val="18"/>
          <w:szCs w:val="18"/>
          <w:lang w:eastAsia="cs-CZ"/>
        </w:rPr>
      </w:pPr>
    </w:p>
    <w:tbl>
      <w:tblPr>
        <w:tblW w:w="9860" w:type="dxa"/>
        <w:tblInd w:w="-5" w:type="dxa"/>
        <w:tblCellMar>
          <w:left w:w="70" w:type="dxa"/>
          <w:right w:w="70" w:type="dxa"/>
        </w:tblCellMar>
        <w:tblLook w:val="04A0" w:firstRow="1" w:lastRow="0" w:firstColumn="1" w:lastColumn="0" w:noHBand="0" w:noVBand="1"/>
      </w:tblPr>
      <w:tblGrid>
        <w:gridCol w:w="2040"/>
        <w:gridCol w:w="620"/>
        <w:gridCol w:w="500"/>
        <w:gridCol w:w="496"/>
        <w:gridCol w:w="798"/>
        <w:gridCol w:w="780"/>
        <w:gridCol w:w="531"/>
        <w:gridCol w:w="1180"/>
        <w:gridCol w:w="960"/>
        <w:gridCol w:w="960"/>
        <w:gridCol w:w="1080"/>
      </w:tblGrid>
      <w:tr w:rsidR="000514DB" w:rsidRPr="000514DB" w:rsidTr="000514DB">
        <w:trPr>
          <w:trHeight w:val="240"/>
        </w:trPr>
        <w:tc>
          <w:tcPr>
            <w:tcW w:w="2040" w:type="dxa"/>
            <w:tcBorders>
              <w:top w:val="single" w:sz="4" w:space="0" w:color="auto"/>
              <w:left w:val="single" w:sz="4" w:space="0" w:color="auto"/>
              <w:bottom w:val="single" w:sz="4" w:space="0" w:color="auto"/>
              <w:right w:val="nil"/>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left"/>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proofErr w:type="spellStart"/>
            <w:r w:rsidRPr="000514DB">
              <w:rPr>
                <w:rFonts w:ascii="Calibri" w:eastAsia="Times New Roman" w:hAnsi="Calibri" w:cs="Calibri"/>
                <w:b/>
                <w:bCs/>
                <w:noProof w:val="0"/>
                <w:color w:val="000000"/>
                <w:sz w:val="22"/>
                <w:szCs w:val="22"/>
                <w:lang w:eastAsia="cs-CZ"/>
              </w:rPr>
              <w:t>Sur</w:t>
            </w:r>
            <w:proofErr w:type="spellEnd"/>
            <w:r w:rsidRPr="000514DB">
              <w:rPr>
                <w:rFonts w:ascii="Calibri" w:eastAsia="Times New Roman" w:hAnsi="Calibri" w:cs="Calibri"/>
                <w:b/>
                <w:bCs/>
                <w:noProof w:val="0"/>
                <w:color w:val="000000"/>
                <w:sz w:val="22"/>
                <w:szCs w:val="22"/>
                <w:lang w:eastAsia="cs-CZ"/>
              </w:rPr>
              <w:t>.</w:t>
            </w:r>
          </w:p>
        </w:tc>
        <w:tc>
          <w:tcPr>
            <w:tcW w:w="480"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Mg.</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Výroba</w:t>
            </w:r>
          </w:p>
        </w:tc>
        <w:tc>
          <w:tcPr>
            <w:tcW w:w="780" w:type="dxa"/>
            <w:tcBorders>
              <w:top w:val="single" w:sz="4" w:space="0" w:color="auto"/>
              <w:left w:val="nil"/>
              <w:bottom w:val="single" w:sz="4" w:space="0" w:color="auto"/>
              <w:right w:val="nil"/>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Efekt</w:t>
            </w:r>
          </w:p>
        </w:tc>
        <w:tc>
          <w:tcPr>
            <w:tcW w:w="500" w:type="dxa"/>
            <w:tcBorders>
              <w:top w:val="single" w:sz="4" w:space="0" w:color="auto"/>
              <w:left w:val="double" w:sz="6" w:space="0" w:color="auto"/>
              <w:bottom w:val="single" w:sz="4" w:space="0" w:color="auto"/>
              <w:right w:val="nil"/>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proofErr w:type="spellStart"/>
            <w:r w:rsidRPr="000514DB">
              <w:rPr>
                <w:rFonts w:ascii="Calibri" w:eastAsia="Times New Roman" w:hAnsi="Calibri" w:cs="Calibri"/>
                <w:b/>
                <w:bCs/>
                <w:noProof w:val="0"/>
                <w:color w:val="000000"/>
                <w:sz w:val="22"/>
                <w:szCs w:val="22"/>
                <w:lang w:eastAsia="cs-CZ"/>
              </w:rPr>
              <w:t>Nár</w:t>
            </w:r>
            <w:proofErr w:type="spellEnd"/>
            <w:r w:rsidRPr="000514DB">
              <w:rPr>
                <w:rFonts w:ascii="Calibri" w:eastAsia="Times New Roman" w:hAnsi="Calibri" w:cs="Calibri"/>
                <w:b/>
                <w:bCs/>
                <w:noProof w:val="0"/>
                <w:color w:val="000000"/>
                <w:sz w:val="22"/>
                <w:szCs w:val="22"/>
                <w:lang w:eastAsia="cs-CZ"/>
              </w:rPr>
              <w:t>.</w:t>
            </w:r>
          </w:p>
        </w:tc>
        <w:tc>
          <w:tcPr>
            <w:tcW w:w="118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Základ</w:t>
            </w:r>
          </w:p>
        </w:tc>
        <w:tc>
          <w:tcPr>
            <w:tcW w:w="960"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Trvání</w:t>
            </w:r>
          </w:p>
        </w:tc>
        <w:tc>
          <w:tcPr>
            <w:tcW w:w="960"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Použití</w:t>
            </w:r>
          </w:p>
        </w:tc>
        <w:tc>
          <w:tcPr>
            <w:tcW w:w="1080"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B / CH / Z</w:t>
            </w:r>
          </w:p>
        </w:tc>
      </w:tr>
      <w:tr w:rsidR="000514DB" w:rsidRPr="000514DB" w:rsidTr="000514DB">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Chladivý lektvar</w:t>
            </w:r>
          </w:p>
        </w:tc>
        <w:tc>
          <w:tcPr>
            <w:tcW w:w="62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proofErr w:type="spellStart"/>
            <w:r w:rsidRPr="000514DB">
              <w:rPr>
                <w:rFonts w:ascii="Calibri" w:eastAsia="Times New Roman" w:hAnsi="Calibri" w:cs="Calibri"/>
                <w:noProof w:val="0"/>
                <w:color w:val="000000"/>
                <w:sz w:val="18"/>
                <w:szCs w:val="18"/>
                <w:lang w:eastAsia="cs-CZ"/>
              </w:rPr>
              <w:t>Lektv</w:t>
            </w:r>
            <w:proofErr w:type="spellEnd"/>
            <w:r w:rsidRPr="000514DB">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7</w:t>
            </w:r>
          </w:p>
        </w:tc>
        <w:tc>
          <w:tcPr>
            <w:tcW w:w="4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5</w:t>
            </w:r>
          </w:p>
        </w:tc>
        <w:tc>
          <w:tcPr>
            <w:tcW w:w="7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 SM</w:t>
            </w:r>
          </w:p>
        </w:tc>
        <w:tc>
          <w:tcPr>
            <w:tcW w:w="78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3 SM</w:t>
            </w:r>
          </w:p>
        </w:tc>
        <w:tc>
          <w:tcPr>
            <w:tcW w:w="500"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10</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voda</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9 / 5 / 4</w:t>
            </w:r>
          </w:p>
        </w:tc>
      </w:tr>
      <w:tr w:rsidR="000514DB" w:rsidRPr="000514DB" w:rsidTr="000514DB">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Ledový lektvar</w:t>
            </w:r>
          </w:p>
        </w:tc>
        <w:tc>
          <w:tcPr>
            <w:tcW w:w="62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proofErr w:type="spellStart"/>
            <w:r w:rsidRPr="000514DB">
              <w:rPr>
                <w:rFonts w:ascii="Calibri" w:eastAsia="Times New Roman" w:hAnsi="Calibri" w:cs="Calibri"/>
                <w:noProof w:val="0"/>
                <w:color w:val="000000"/>
                <w:sz w:val="18"/>
                <w:szCs w:val="18"/>
                <w:lang w:eastAsia="cs-CZ"/>
              </w:rPr>
              <w:t>Lektv</w:t>
            </w:r>
            <w:proofErr w:type="spellEnd"/>
            <w:r w:rsidRPr="000514DB">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8</w:t>
            </w:r>
          </w:p>
        </w:tc>
        <w:tc>
          <w:tcPr>
            <w:tcW w:w="4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5</w:t>
            </w:r>
          </w:p>
        </w:tc>
        <w:tc>
          <w:tcPr>
            <w:tcW w:w="7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2 SM</w:t>
            </w:r>
          </w:p>
        </w:tc>
        <w:tc>
          <w:tcPr>
            <w:tcW w:w="78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 SM</w:t>
            </w:r>
          </w:p>
        </w:tc>
        <w:tc>
          <w:tcPr>
            <w:tcW w:w="500"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9</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voda</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vylití</w:t>
            </w:r>
          </w:p>
        </w:tc>
        <w:tc>
          <w:tcPr>
            <w:tcW w:w="10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5 / 1 / 7</w:t>
            </w:r>
          </w:p>
        </w:tc>
      </w:tr>
      <w:tr w:rsidR="000514DB" w:rsidRPr="000514DB" w:rsidTr="000514DB">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Lektvar metamorfózy</w:t>
            </w:r>
          </w:p>
        </w:tc>
        <w:tc>
          <w:tcPr>
            <w:tcW w:w="62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proofErr w:type="spellStart"/>
            <w:r w:rsidRPr="000514DB">
              <w:rPr>
                <w:rFonts w:ascii="Calibri" w:eastAsia="Times New Roman" w:hAnsi="Calibri" w:cs="Calibri"/>
                <w:noProof w:val="0"/>
                <w:color w:val="000000"/>
                <w:sz w:val="18"/>
                <w:szCs w:val="18"/>
                <w:lang w:eastAsia="cs-CZ"/>
              </w:rPr>
              <w:t>Lektv</w:t>
            </w:r>
            <w:proofErr w:type="spellEnd"/>
            <w:r w:rsidRPr="000514DB">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15</w:t>
            </w:r>
          </w:p>
        </w:tc>
        <w:tc>
          <w:tcPr>
            <w:tcW w:w="4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5</w:t>
            </w:r>
          </w:p>
        </w:tc>
        <w:tc>
          <w:tcPr>
            <w:tcW w:w="7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 SM</w:t>
            </w:r>
          </w:p>
        </w:tc>
        <w:tc>
          <w:tcPr>
            <w:tcW w:w="78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1k10 SM</w:t>
            </w:r>
          </w:p>
        </w:tc>
        <w:tc>
          <w:tcPr>
            <w:tcW w:w="500"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11</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oko tvora</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4 / 4 / 5</w:t>
            </w:r>
          </w:p>
        </w:tc>
      </w:tr>
      <w:tr w:rsidR="000514DB" w:rsidRPr="000514DB" w:rsidTr="000514DB">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Lektvar obří síly</w:t>
            </w:r>
          </w:p>
        </w:tc>
        <w:tc>
          <w:tcPr>
            <w:tcW w:w="62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proofErr w:type="spellStart"/>
            <w:r w:rsidRPr="000514DB">
              <w:rPr>
                <w:rFonts w:ascii="Calibri" w:eastAsia="Times New Roman" w:hAnsi="Calibri" w:cs="Calibri"/>
                <w:noProof w:val="0"/>
                <w:color w:val="000000"/>
                <w:sz w:val="18"/>
                <w:szCs w:val="18"/>
                <w:lang w:eastAsia="cs-CZ"/>
              </w:rPr>
              <w:t>Lektv</w:t>
            </w:r>
            <w:proofErr w:type="spellEnd"/>
            <w:r w:rsidRPr="000514DB">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12</w:t>
            </w:r>
          </w:p>
        </w:tc>
        <w:tc>
          <w:tcPr>
            <w:tcW w:w="4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15</w:t>
            </w:r>
          </w:p>
        </w:tc>
        <w:tc>
          <w:tcPr>
            <w:tcW w:w="7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 SM</w:t>
            </w:r>
          </w:p>
        </w:tc>
        <w:tc>
          <w:tcPr>
            <w:tcW w:w="78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 SM</w:t>
            </w:r>
          </w:p>
        </w:tc>
        <w:tc>
          <w:tcPr>
            <w:tcW w:w="500"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10</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nehet obra</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4 / 1 / 10</w:t>
            </w:r>
          </w:p>
        </w:tc>
      </w:tr>
      <w:tr w:rsidR="000514DB" w:rsidRPr="000514DB" w:rsidTr="000514DB">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 xml:space="preserve">Lektvar </w:t>
            </w:r>
            <w:proofErr w:type="spellStart"/>
            <w:r w:rsidRPr="000514DB">
              <w:rPr>
                <w:rFonts w:ascii="Calibri" w:eastAsia="Times New Roman" w:hAnsi="Calibri" w:cs="Calibri"/>
                <w:noProof w:val="0"/>
                <w:color w:val="000000"/>
                <w:sz w:val="18"/>
                <w:szCs w:val="18"/>
                <w:lang w:eastAsia="cs-CZ"/>
              </w:rPr>
              <w:t>patlák</w:t>
            </w:r>
            <w:proofErr w:type="spellEnd"/>
          </w:p>
        </w:tc>
        <w:tc>
          <w:tcPr>
            <w:tcW w:w="62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proofErr w:type="spellStart"/>
            <w:r w:rsidRPr="000514DB">
              <w:rPr>
                <w:rFonts w:ascii="Calibri" w:eastAsia="Times New Roman" w:hAnsi="Calibri" w:cs="Calibri"/>
                <w:noProof w:val="0"/>
                <w:color w:val="000000"/>
                <w:sz w:val="18"/>
                <w:szCs w:val="18"/>
                <w:lang w:eastAsia="cs-CZ"/>
              </w:rPr>
              <w:t>Lektv</w:t>
            </w:r>
            <w:proofErr w:type="spellEnd"/>
            <w:r w:rsidRPr="000514DB">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7</w:t>
            </w:r>
          </w:p>
        </w:tc>
        <w:tc>
          <w:tcPr>
            <w:tcW w:w="4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6</w:t>
            </w:r>
          </w:p>
        </w:tc>
        <w:tc>
          <w:tcPr>
            <w:tcW w:w="7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 SM</w:t>
            </w:r>
          </w:p>
        </w:tc>
        <w:tc>
          <w:tcPr>
            <w:tcW w:w="78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1k6 dnů</w:t>
            </w:r>
          </w:p>
        </w:tc>
        <w:tc>
          <w:tcPr>
            <w:tcW w:w="500"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11</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sliz</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vylití</w:t>
            </w:r>
          </w:p>
        </w:tc>
        <w:tc>
          <w:tcPr>
            <w:tcW w:w="10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4 / 1 / 5</w:t>
            </w:r>
          </w:p>
        </w:tc>
      </w:tr>
      <w:tr w:rsidR="000514DB" w:rsidRPr="000514DB" w:rsidTr="000514DB">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Rudý kříž</w:t>
            </w:r>
          </w:p>
        </w:tc>
        <w:tc>
          <w:tcPr>
            <w:tcW w:w="62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proofErr w:type="spellStart"/>
            <w:r w:rsidRPr="000514DB">
              <w:rPr>
                <w:rFonts w:ascii="Calibri" w:eastAsia="Times New Roman" w:hAnsi="Calibri" w:cs="Calibri"/>
                <w:noProof w:val="0"/>
                <w:color w:val="000000"/>
                <w:sz w:val="18"/>
                <w:szCs w:val="18"/>
                <w:lang w:eastAsia="cs-CZ"/>
              </w:rPr>
              <w:t>Lektv</w:t>
            </w:r>
            <w:proofErr w:type="spellEnd"/>
            <w:r w:rsidRPr="000514DB">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8</w:t>
            </w:r>
          </w:p>
        </w:tc>
        <w:tc>
          <w:tcPr>
            <w:tcW w:w="4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 SM</w:t>
            </w:r>
          </w:p>
        </w:tc>
        <w:tc>
          <w:tcPr>
            <w:tcW w:w="78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9</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víno</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3 / 6 / 7</w:t>
            </w:r>
          </w:p>
        </w:tc>
      </w:tr>
      <w:tr w:rsidR="000514DB" w:rsidRPr="000514DB" w:rsidTr="000514DB">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proofErr w:type="spellStart"/>
            <w:r w:rsidRPr="000514DB">
              <w:rPr>
                <w:rFonts w:ascii="Calibri" w:eastAsia="Times New Roman" w:hAnsi="Calibri" w:cs="Calibri"/>
                <w:noProof w:val="0"/>
                <w:color w:val="000000"/>
                <w:sz w:val="18"/>
                <w:szCs w:val="18"/>
                <w:lang w:eastAsia="cs-CZ"/>
              </w:rPr>
              <w:t>Megacloumák</w:t>
            </w:r>
            <w:proofErr w:type="spellEnd"/>
          </w:p>
        </w:tc>
        <w:tc>
          <w:tcPr>
            <w:tcW w:w="62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proofErr w:type="spellStart"/>
            <w:r w:rsidRPr="000514DB">
              <w:rPr>
                <w:rFonts w:ascii="Calibri" w:eastAsia="Times New Roman" w:hAnsi="Calibri" w:cs="Calibri"/>
                <w:noProof w:val="0"/>
                <w:color w:val="000000"/>
                <w:sz w:val="18"/>
                <w:szCs w:val="18"/>
                <w:lang w:eastAsia="cs-CZ"/>
              </w:rPr>
              <w:t>Lektv</w:t>
            </w:r>
            <w:proofErr w:type="spellEnd"/>
            <w:r w:rsidRPr="000514DB">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3</w:t>
            </w:r>
          </w:p>
        </w:tc>
        <w:tc>
          <w:tcPr>
            <w:tcW w:w="4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 SM</w:t>
            </w:r>
          </w:p>
        </w:tc>
        <w:tc>
          <w:tcPr>
            <w:tcW w:w="78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8</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ocet</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vdechnutí</w:t>
            </w:r>
          </w:p>
        </w:tc>
        <w:tc>
          <w:tcPr>
            <w:tcW w:w="10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4 / 1 / 1</w:t>
            </w:r>
          </w:p>
        </w:tc>
      </w:tr>
      <w:tr w:rsidR="000514DB" w:rsidRPr="000514DB" w:rsidTr="000514DB">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Pavoučí lektvar</w:t>
            </w:r>
          </w:p>
        </w:tc>
        <w:tc>
          <w:tcPr>
            <w:tcW w:w="62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proofErr w:type="spellStart"/>
            <w:r w:rsidRPr="000514DB">
              <w:rPr>
                <w:rFonts w:ascii="Calibri" w:eastAsia="Times New Roman" w:hAnsi="Calibri" w:cs="Calibri"/>
                <w:noProof w:val="0"/>
                <w:color w:val="000000"/>
                <w:sz w:val="18"/>
                <w:szCs w:val="18"/>
                <w:lang w:eastAsia="cs-CZ"/>
              </w:rPr>
              <w:t>Lektv</w:t>
            </w:r>
            <w:proofErr w:type="spellEnd"/>
            <w:r w:rsidRPr="000514DB">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6</w:t>
            </w:r>
          </w:p>
        </w:tc>
        <w:tc>
          <w:tcPr>
            <w:tcW w:w="4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3</w:t>
            </w:r>
          </w:p>
        </w:tc>
        <w:tc>
          <w:tcPr>
            <w:tcW w:w="7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 SM</w:t>
            </w:r>
          </w:p>
        </w:tc>
        <w:tc>
          <w:tcPr>
            <w:tcW w:w="78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2 SM</w:t>
            </w:r>
          </w:p>
        </w:tc>
        <w:tc>
          <w:tcPr>
            <w:tcW w:w="500"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9</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pivo</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5 / 2 / 3</w:t>
            </w:r>
          </w:p>
        </w:tc>
      </w:tr>
    </w:tbl>
    <w:p w:rsidR="000514DB" w:rsidRPr="000514DB" w:rsidRDefault="000514DB" w:rsidP="000514DB">
      <w:pPr>
        <w:widowControl w:val="0"/>
        <w:spacing w:line="240" w:lineRule="auto"/>
        <w:ind w:left="816" w:hanging="345"/>
        <w:rPr>
          <w:rFonts w:eastAsia="Times New Roman"/>
          <w:b/>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0514DB">
        <w:rPr>
          <w:rFonts w:eastAsia="Times New Roman"/>
          <w:b/>
          <w:noProof w:val="0"/>
          <w:color w:val="000000"/>
          <w:spacing w:val="15"/>
          <w:sz w:val="22"/>
          <w:szCs w:val="22"/>
          <w:lang w:eastAsia="cs-CZ"/>
        </w:rPr>
        <w:t>Chladivý lektvar</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Je to čirá, lehce namodralá kapalina, vonící po heřmánku. Oheň o vysoké teplotě (dračí oheň, láva atd.) způsobí postavě, která tento lektvar předem vypila, jen poloviční zranění a klasický oheň (olej, pochod-ně) ji nezraní vůbec.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Vedlejší účinek – pokožka postavy, která lektvar vypila, bude mít po dobu trvání sytě modrou barvu.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Těžká modifikace - </w:t>
      </w:r>
      <w:proofErr w:type="spellStart"/>
      <w:r w:rsidRPr="000514DB">
        <w:rPr>
          <w:rFonts w:eastAsia="Times New Roman"/>
          <w:noProof w:val="0"/>
          <w:lang w:eastAsia="cs-CZ"/>
        </w:rPr>
        <w:t>lekvar</w:t>
      </w:r>
      <w:proofErr w:type="spellEnd"/>
      <w:r w:rsidRPr="000514DB">
        <w:rPr>
          <w:rFonts w:eastAsia="Times New Roman"/>
          <w:noProof w:val="0"/>
          <w:lang w:eastAsia="cs-CZ"/>
        </w:rPr>
        <w:t xml:space="preserve"> nemá vedlejší účinky. +1 mg navíc. </w:t>
      </w:r>
    </w:p>
    <w:p w:rsidR="000514DB" w:rsidRPr="000514DB" w:rsidRDefault="000514DB" w:rsidP="000514DB">
      <w:pPr>
        <w:widowControl w:val="0"/>
        <w:spacing w:line="240" w:lineRule="auto"/>
        <w:ind w:left="426" w:hanging="284"/>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0514DB">
        <w:rPr>
          <w:rFonts w:eastAsia="Times New Roman"/>
          <w:b/>
          <w:noProof w:val="0"/>
          <w:color w:val="000000"/>
          <w:spacing w:val="15"/>
          <w:sz w:val="22"/>
          <w:szCs w:val="22"/>
          <w:lang w:eastAsia="cs-CZ"/>
        </w:rPr>
        <w:lastRenderedPageBreak/>
        <w:t>Ledový lektvar</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Světle fialový roztok. Po vylití tohoto na zem se vytvoří rychle zamrzající kaluž, veliká asi 2x2 sáhy. Kdo na ni vstoupí, si musí hodit na dovednost Rovnováha (Obr) ~14 (8)~ udrží rovnováhu / </w:t>
      </w:r>
      <w:proofErr w:type="spellStart"/>
      <w:r w:rsidRPr="000514DB">
        <w:rPr>
          <w:rFonts w:eastAsia="Times New Roman"/>
          <w:noProof w:val="0"/>
          <w:lang w:eastAsia="cs-CZ"/>
        </w:rPr>
        <w:t>uklouznutí+pád</w:t>
      </w:r>
      <w:proofErr w:type="spellEnd"/>
      <w:r w:rsidRPr="000514DB">
        <w:rPr>
          <w:rFonts w:eastAsia="Times New Roman"/>
          <w:noProof w:val="0"/>
          <w:lang w:eastAsia="cs-CZ"/>
        </w:rPr>
        <w:t xml:space="preserve"> za 1 </w:t>
      </w:r>
      <w:proofErr w:type="spellStart"/>
      <w:r w:rsidRPr="000514DB">
        <w:rPr>
          <w:rFonts w:eastAsia="Times New Roman"/>
          <w:noProof w:val="0"/>
          <w:lang w:eastAsia="cs-CZ"/>
        </w:rPr>
        <w:t>žt</w:t>
      </w:r>
      <w:proofErr w:type="spellEnd"/>
      <w:r w:rsidRPr="000514DB">
        <w:rPr>
          <w:rFonts w:eastAsia="Times New Roman"/>
          <w:noProof w:val="0"/>
          <w:lang w:eastAsia="cs-CZ"/>
        </w:rPr>
        <w:t xml:space="preserve"> / pád za 1k6+2žt a ztráta všech zbylých akcí v kole. Postava nejméně jedno </w:t>
      </w:r>
      <w:proofErr w:type="gramStart"/>
      <w:r w:rsidRPr="000514DB">
        <w:rPr>
          <w:rFonts w:eastAsia="Times New Roman"/>
          <w:noProof w:val="0"/>
          <w:lang w:eastAsia="cs-CZ"/>
        </w:rPr>
        <w:t>kolo</w:t>
      </w:r>
      <w:proofErr w:type="gramEnd"/>
      <w:r w:rsidRPr="000514DB">
        <w:rPr>
          <w:rFonts w:eastAsia="Times New Roman"/>
          <w:noProof w:val="0"/>
          <w:lang w:eastAsia="cs-CZ"/>
        </w:rPr>
        <w:t xml:space="preserve"> vstává.</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Lehká modifikace - zvětšení rozsahu. +1 m2 za každou 1 </w:t>
      </w:r>
      <w:proofErr w:type="spellStart"/>
      <w:r w:rsidRPr="000514DB">
        <w:rPr>
          <w:rFonts w:eastAsia="Times New Roman"/>
          <w:noProof w:val="0"/>
          <w:lang w:eastAsia="cs-CZ"/>
        </w:rPr>
        <w:t>Sur</w:t>
      </w:r>
      <w:proofErr w:type="spellEnd"/>
      <w:r w:rsidRPr="000514DB">
        <w:rPr>
          <w:rFonts w:eastAsia="Times New Roman"/>
          <w:noProof w:val="0"/>
          <w:lang w:eastAsia="cs-CZ"/>
        </w:rPr>
        <w:t xml:space="preserve"> navíc.</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Pokročilá modifikace - prodloužení trvání. Za každých +5 mg o 1 směnu. </w:t>
      </w:r>
    </w:p>
    <w:p w:rsidR="000514DB" w:rsidRPr="000514DB" w:rsidRDefault="000514DB" w:rsidP="000514DB">
      <w:pPr>
        <w:widowControl w:val="0"/>
        <w:spacing w:line="240" w:lineRule="auto"/>
        <w:ind w:left="426" w:hanging="284"/>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0514DB">
        <w:rPr>
          <w:rFonts w:eastAsia="Times New Roman"/>
          <w:b/>
          <w:noProof w:val="0"/>
          <w:color w:val="000000"/>
          <w:spacing w:val="15"/>
          <w:sz w:val="22"/>
          <w:szCs w:val="22"/>
          <w:lang w:eastAsia="cs-CZ"/>
        </w:rPr>
        <w:t xml:space="preserve">Lektvar metamorfózy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Po vypití se postava i se všemi svými věcmi promění na zvíře, jehož oko bylo použito na výrobu lektvaru. Získá OČ i ÚČ zvířete, ale zůstane jí její počet životů, Vol, </w:t>
      </w:r>
      <w:proofErr w:type="spellStart"/>
      <w:r w:rsidRPr="000514DB">
        <w:rPr>
          <w:rFonts w:eastAsia="Times New Roman"/>
          <w:noProof w:val="0"/>
          <w:lang w:eastAsia="cs-CZ"/>
        </w:rPr>
        <w:t>Int</w:t>
      </w:r>
      <w:proofErr w:type="spellEnd"/>
      <w:r w:rsidRPr="000514DB">
        <w:rPr>
          <w:rFonts w:eastAsia="Times New Roman"/>
          <w:noProof w:val="0"/>
          <w:lang w:eastAsia="cs-CZ"/>
        </w:rPr>
        <w:t xml:space="preserve"> a zranitelnost. Po dobu trvání proměny může používat zvláštní schopnosti zvířete, nemůže však používat své vlastní. Zpětná proměna proběhne až po ukončení trvání (není možné zkrátit)</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Standardně se vyrábějí tyto lektvary: Orel, Had, Ryba, Žába, Vlk, Jelen, Netopýr, Moucha, Veverka a Osel.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Lehká modifikace - Pokud alchymista přidá </w:t>
      </w:r>
      <w:r w:rsidRPr="000514DB">
        <w:rPr>
          <w:rFonts w:eastAsia="Times New Roman"/>
          <w:b/>
          <w:noProof w:val="0"/>
          <w:lang w:eastAsia="cs-CZ"/>
        </w:rPr>
        <w:t>+5</w:t>
      </w:r>
      <w:r w:rsidRPr="000514DB">
        <w:rPr>
          <w:rFonts w:eastAsia="Times New Roman"/>
          <w:noProof w:val="0"/>
          <w:lang w:eastAsia="cs-CZ"/>
        </w:rPr>
        <w:t xml:space="preserve"> </w:t>
      </w:r>
      <w:proofErr w:type="spellStart"/>
      <w:r w:rsidRPr="000514DB">
        <w:rPr>
          <w:rFonts w:eastAsia="Times New Roman"/>
          <w:noProof w:val="0"/>
          <w:lang w:eastAsia="cs-CZ"/>
        </w:rPr>
        <w:t>Sur</w:t>
      </w:r>
      <w:proofErr w:type="spellEnd"/>
      <w:r w:rsidRPr="000514DB">
        <w:rPr>
          <w:rFonts w:eastAsia="Times New Roman"/>
          <w:noProof w:val="0"/>
          <w:lang w:eastAsia="cs-CZ"/>
        </w:rPr>
        <w:t xml:space="preserve"> a prodlouží výrobu na </w:t>
      </w:r>
      <w:r w:rsidRPr="000514DB">
        <w:rPr>
          <w:rFonts w:eastAsia="Times New Roman"/>
          <w:b/>
          <w:noProof w:val="0"/>
          <w:lang w:eastAsia="cs-CZ"/>
        </w:rPr>
        <w:t>3</w:t>
      </w:r>
      <w:r w:rsidRPr="000514DB">
        <w:rPr>
          <w:rFonts w:eastAsia="Times New Roman"/>
          <w:noProof w:val="0"/>
          <w:lang w:eastAsia="cs-CZ"/>
        </w:rPr>
        <w:t xml:space="preserve"> směny, může vyrobit lektvar umožňující proměnu na libovolného tvora s </w:t>
      </w:r>
      <w:proofErr w:type="spellStart"/>
      <w:r w:rsidRPr="000514DB">
        <w:rPr>
          <w:rFonts w:eastAsia="Times New Roman"/>
          <w:noProof w:val="0"/>
          <w:lang w:eastAsia="cs-CZ"/>
        </w:rPr>
        <w:t>Int</w:t>
      </w:r>
      <w:proofErr w:type="spellEnd"/>
      <w:r w:rsidRPr="000514DB">
        <w:rPr>
          <w:rFonts w:eastAsia="Times New Roman"/>
          <w:noProof w:val="0"/>
          <w:lang w:eastAsia="cs-CZ"/>
        </w:rPr>
        <w:t xml:space="preserve"> 1 nebo 0 (jehož oko bylo použito při výrobě).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Pokročilá modifikace - prodloužení trvání. Za každých</w:t>
      </w:r>
      <w:r w:rsidRPr="000514DB">
        <w:rPr>
          <w:rFonts w:eastAsia="Times New Roman"/>
          <w:b/>
          <w:noProof w:val="0"/>
          <w:lang w:eastAsia="cs-CZ"/>
        </w:rPr>
        <w:t xml:space="preserve"> 5 mg</w:t>
      </w:r>
      <w:r w:rsidRPr="000514DB">
        <w:rPr>
          <w:rFonts w:eastAsia="Times New Roman"/>
          <w:noProof w:val="0"/>
          <w:lang w:eastAsia="cs-CZ"/>
        </w:rPr>
        <w:t xml:space="preserve"> o 1k10 směn</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Těžká modifikace - Pokud alchymista použije oko humanoidního tvora a přidá </w:t>
      </w:r>
      <w:r w:rsidRPr="000514DB">
        <w:rPr>
          <w:rFonts w:eastAsia="Times New Roman"/>
          <w:b/>
          <w:noProof w:val="0"/>
          <w:lang w:eastAsia="cs-CZ"/>
        </w:rPr>
        <w:t>+10</w:t>
      </w:r>
      <w:r w:rsidRPr="000514DB">
        <w:rPr>
          <w:rFonts w:eastAsia="Times New Roman"/>
          <w:noProof w:val="0"/>
          <w:lang w:eastAsia="cs-CZ"/>
        </w:rPr>
        <w:t xml:space="preserve"> </w:t>
      </w:r>
      <w:proofErr w:type="spellStart"/>
      <w:r w:rsidRPr="000514DB">
        <w:rPr>
          <w:rFonts w:eastAsia="Times New Roman"/>
          <w:noProof w:val="0"/>
          <w:lang w:eastAsia="cs-CZ"/>
        </w:rPr>
        <w:t>Sur</w:t>
      </w:r>
      <w:proofErr w:type="spellEnd"/>
      <w:r w:rsidRPr="000514DB">
        <w:rPr>
          <w:rFonts w:eastAsia="Times New Roman"/>
          <w:noProof w:val="0"/>
          <w:lang w:eastAsia="cs-CZ"/>
        </w:rPr>
        <w:t xml:space="preserve"> a prodlouží dobu výroby na 1 hodinu, promění se po vypití na konkrétní osobu, jejíž oko bylo k výrobě použito. V tomto případě nedochází k proměně věcí.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Mistrovská modifikace - Pokud alchymista přidá </w:t>
      </w:r>
      <w:r w:rsidRPr="000514DB">
        <w:rPr>
          <w:rFonts w:eastAsia="Times New Roman"/>
          <w:b/>
          <w:noProof w:val="0"/>
          <w:lang w:eastAsia="cs-CZ"/>
        </w:rPr>
        <w:t>+5 mg</w:t>
      </w:r>
      <w:r w:rsidRPr="000514DB">
        <w:rPr>
          <w:rFonts w:eastAsia="Times New Roman"/>
          <w:noProof w:val="0"/>
          <w:lang w:eastAsia="cs-CZ"/>
        </w:rPr>
        <w:t xml:space="preserve"> a </w:t>
      </w:r>
      <w:r w:rsidRPr="000514DB">
        <w:rPr>
          <w:rFonts w:eastAsia="Times New Roman"/>
          <w:b/>
          <w:noProof w:val="0"/>
          <w:lang w:eastAsia="cs-CZ"/>
        </w:rPr>
        <w:t xml:space="preserve">+15 </w:t>
      </w:r>
      <w:proofErr w:type="spellStart"/>
      <w:r w:rsidRPr="000514DB">
        <w:rPr>
          <w:rFonts w:eastAsia="Times New Roman"/>
          <w:b/>
          <w:noProof w:val="0"/>
          <w:lang w:eastAsia="cs-CZ"/>
        </w:rPr>
        <w:t>Sur</w:t>
      </w:r>
      <w:proofErr w:type="spellEnd"/>
      <w:r w:rsidRPr="000514DB">
        <w:rPr>
          <w:rFonts w:eastAsia="Times New Roman"/>
          <w:noProof w:val="0"/>
          <w:lang w:eastAsia="cs-CZ"/>
        </w:rPr>
        <w:t>, promění se po vypití postava i se všemi svými věcmi na tvora (osobu, zvíře či nestvůru), na něhož se přitom dívá a který se neliší více než o 1 třídu velikosti. V tomto případě není potřeba při výrobě použít oko.</w:t>
      </w:r>
    </w:p>
    <w:p w:rsidR="000514DB" w:rsidRPr="000514DB" w:rsidRDefault="000514DB" w:rsidP="000514DB">
      <w:pPr>
        <w:widowControl w:val="0"/>
        <w:spacing w:line="240" w:lineRule="auto"/>
        <w:ind w:left="426" w:hanging="284"/>
        <w:rPr>
          <w:rFonts w:eastAsia="Times New Roman"/>
          <w:noProof w:val="0"/>
          <w:sz w:val="18"/>
          <w:szCs w:val="18"/>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lang w:eastAsia="cs-CZ"/>
        </w:rPr>
      </w:pPr>
      <w:r w:rsidRPr="000514DB">
        <w:rPr>
          <w:rFonts w:eastAsia="Times New Roman"/>
          <w:b/>
          <w:noProof w:val="0"/>
          <w:color w:val="000000"/>
          <w:spacing w:val="15"/>
          <w:sz w:val="22"/>
          <w:szCs w:val="22"/>
          <w:lang w:eastAsia="cs-CZ"/>
        </w:rPr>
        <w:t xml:space="preserve">Lektvar obří síly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Nažloutlá, poněkud zakalená kapalina, velmi trpká, ale bez zápachu.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Na 1 směnu změní stupeň Sil postavy, která jej vypila, na úroveň dle obra, jehož nehet byl k výrobě použit – na 20/+4 pokud šlo o obra lidožravého, na 21/+5 pokud o obra dvouhlavého, na 23/+6 pokud o obra ledového nebo na 25/+7 pokud o obra bouřného.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Odpovídajícím způsobem se mění i zranění způsobené útokem zbraněmi. Odolnost postavy se nemění.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Vypití dalšího lektvaru v průběhu trvání prodlouží účinek o další 1 směnu, ale bonus už nezvedá. </w:t>
      </w:r>
    </w:p>
    <w:p w:rsidR="000514DB" w:rsidRPr="000514DB" w:rsidRDefault="000514DB" w:rsidP="000514DB">
      <w:pPr>
        <w:widowControl w:val="0"/>
        <w:spacing w:line="240" w:lineRule="auto"/>
        <w:ind w:left="426" w:hanging="284"/>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lang w:eastAsia="cs-CZ"/>
        </w:rPr>
      </w:pPr>
      <w:r w:rsidRPr="000514DB">
        <w:rPr>
          <w:rFonts w:eastAsia="Times New Roman"/>
          <w:b/>
          <w:noProof w:val="0"/>
          <w:color w:val="000000"/>
          <w:spacing w:val="15"/>
          <w:sz w:val="22"/>
          <w:szCs w:val="22"/>
          <w:lang w:eastAsia="cs-CZ"/>
        </w:rPr>
        <w:t xml:space="preserve">Lektvar </w:t>
      </w:r>
      <w:proofErr w:type="spellStart"/>
      <w:r w:rsidRPr="000514DB">
        <w:rPr>
          <w:rFonts w:eastAsia="Times New Roman"/>
          <w:b/>
          <w:noProof w:val="0"/>
          <w:color w:val="000000"/>
          <w:spacing w:val="15"/>
          <w:sz w:val="22"/>
          <w:szCs w:val="22"/>
          <w:lang w:eastAsia="cs-CZ"/>
        </w:rPr>
        <w:t>patlák</w:t>
      </w:r>
      <w:proofErr w:type="spellEnd"/>
      <w:r w:rsidRPr="000514DB">
        <w:rPr>
          <w:rFonts w:eastAsia="Times New Roman"/>
          <w:b/>
          <w:noProof w:val="0"/>
          <w:color w:val="000000"/>
          <w:spacing w:val="15"/>
          <w:sz w:val="22"/>
          <w:szCs w:val="22"/>
          <w:lang w:eastAsia="cs-CZ"/>
        </w:rPr>
        <w:t xml:space="preserve">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Tmavě fialový hustý roztok. Po vylití tohoto lektvaru se vytvoří kaluž 2x2 sáhy, která silně lepí. Kdo na toto místo vstoupí, bude mít výrazně omezenou rychlost, postih k obratnosti a pokud není dostatečně silný, může zde zůstat přilepený, bez možnosti pohybu. Není omyvatelné vodou, pouze silnou lihovinou.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Past (3k6) na přilepení: SIL ~ 13 ~ uvolněný / přilepený. Lze házet opakovaně, ale každý pokus o uvolnění trvá 1 kolo a znamená 1 bod stínové únavy.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Past (3k6) na zapatlání: OBR ~ 12 (6)  ~ lehce zapatlaný, postih -2 / silně zapatlaný, postih -4 / pád, totální zapatlání, postih -6 a zvýšení pasti na </w:t>
      </w:r>
      <w:proofErr w:type="gramStart"/>
      <w:r w:rsidRPr="000514DB">
        <w:rPr>
          <w:rFonts w:eastAsia="Times New Roman"/>
          <w:noProof w:val="0"/>
          <w:lang w:eastAsia="cs-CZ"/>
        </w:rPr>
        <w:t>SIL</w:t>
      </w:r>
      <w:proofErr w:type="gramEnd"/>
      <w:r w:rsidRPr="000514DB">
        <w:rPr>
          <w:rFonts w:eastAsia="Times New Roman"/>
          <w:noProof w:val="0"/>
          <w:lang w:eastAsia="cs-CZ"/>
        </w:rPr>
        <w:t xml:space="preserve"> o 4. (Postihy trvají do omytí nebo vyzutí bot)</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sz w:val="18"/>
          <w:szCs w:val="18"/>
          <w:lang w:eastAsia="cs-CZ"/>
        </w:rPr>
        <w:t xml:space="preserve">Lehká modifikace - zvětšení rozsahu. +1 m2 za každou 1 </w:t>
      </w:r>
      <w:proofErr w:type="spellStart"/>
      <w:r w:rsidRPr="000514DB">
        <w:rPr>
          <w:rFonts w:eastAsia="Times New Roman"/>
          <w:noProof w:val="0"/>
          <w:sz w:val="18"/>
          <w:szCs w:val="18"/>
          <w:lang w:eastAsia="cs-CZ"/>
        </w:rPr>
        <w:t>Sur</w:t>
      </w:r>
      <w:proofErr w:type="spellEnd"/>
      <w:r w:rsidRPr="000514DB">
        <w:rPr>
          <w:rFonts w:eastAsia="Times New Roman"/>
          <w:noProof w:val="0"/>
          <w:sz w:val="18"/>
          <w:szCs w:val="18"/>
          <w:lang w:eastAsia="cs-CZ"/>
        </w:rPr>
        <w:t xml:space="preserve"> navíc.</w:t>
      </w:r>
    </w:p>
    <w:p w:rsidR="000514DB" w:rsidRPr="000514DB" w:rsidRDefault="000514DB" w:rsidP="000514DB">
      <w:pPr>
        <w:widowControl w:val="0"/>
        <w:spacing w:line="240" w:lineRule="auto"/>
        <w:ind w:left="426" w:hanging="284"/>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0514DB">
        <w:rPr>
          <w:rFonts w:eastAsia="Times New Roman"/>
          <w:b/>
          <w:noProof w:val="0"/>
          <w:color w:val="000000"/>
          <w:spacing w:val="15"/>
          <w:sz w:val="22"/>
          <w:szCs w:val="22"/>
          <w:lang w:eastAsia="cs-CZ"/>
        </w:rPr>
        <w:t xml:space="preserve">Lektvar rudého kříže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  Temně rudá, jiskrná a velmi sladká kapalina, takřka bez zápachu. Vyléčí zranění za </w:t>
      </w:r>
      <w:r w:rsidRPr="000514DB">
        <w:rPr>
          <w:rFonts w:eastAsia="Times New Roman"/>
          <w:b/>
          <w:noProof w:val="0"/>
          <w:lang w:eastAsia="cs-CZ"/>
        </w:rPr>
        <w:t>1k6+2</w:t>
      </w:r>
      <w:r w:rsidRPr="000514DB">
        <w:rPr>
          <w:rFonts w:eastAsia="Times New Roman"/>
          <w:noProof w:val="0"/>
          <w:lang w:eastAsia="cs-CZ"/>
        </w:rPr>
        <w:t xml:space="preserve"> životů. Další lektvar rudého kříže je možno vypít nejdříve za hodinu, jinak se postavě začnou před očima objevovat úděsné obrazce, padne na zem a bude sebou třást 1k6 směn, kdy bude vyřazená. Na nic z té doby si nebude pamatovat a nezíská žádné další životy.</w:t>
      </w:r>
    </w:p>
    <w:p w:rsidR="000514DB" w:rsidRPr="000514DB" w:rsidRDefault="000514DB" w:rsidP="000514DB">
      <w:pPr>
        <w:widowControl w:val="0"/>
        <w:spacing w:line="240" w:lineRule="auto"/>
        <w:ind w:left="426" w:hanging="284"/>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sz w:val="22"/>
          <w:szCs w:val="22"/>
          <w:lang w:eastAsia="cs-CZ"/>
        </w:rPr>
      </w:pPr>
      <w:proofErr w:type="spellStart"/>
      <w:r w:rsidRPr="000514DB">
        <w:rPr>
          <w:rFonts w:eastAsia="Times New Roman"/>
          <w:b/>
          <w:noProof w:val="0"/>
          <w:color w:val="000000"/>
          <w:spacing w:val="15"/>
          <w:sz w:val="22"/>
          <w:szCs w:val="22"/>
          <w:lang w:eastAsia="cs-CZ"/>
        </w:rPr>
        <w:t>Megacloumák</w:t>
      </w:r>
      <w:proofErr w:type="spellEnd"/>
      <w:r w:rsidRPr="000514DB">
        <w:rPr>
          <w:rFonts w:eastAsia="Times New Roman"/>
          <w:b/>
          <w:noProof w:val="0"/>
          <w:color w:val="000000"/>
          <w:spacing w:val="15"/>
          <w:sz w:val="22"/>
          <w:szCs w:val="22"/>
          <w:lang w:eastAsia="cs-CZ"/>
        </w:rPr>
        <w:t xml:space="preserve">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Slabounce nažloutlá silně těkavá, ostře páchnoucí kapalina, která se po otevření flakónku v mžiku odpaří. Po vdechnutí  odstraňuje mdloby, ochromení, křeče a podobné stavy. </w:t>
      </w:r>
      <w:proofErr w:type="spellStart"/>
      <w:r w:rsidRPr="000514DB">
        <w:rPr>
          <w:rFonts w:eastAsia="Times New Roman"/>
          <w:noProof w:val="0"/>
          <w:lang w:eastAsia="cs-CZ"/>
        </w:rPr>
        <w:t>Megacloumák</w:t>
      </w:r>
      <w:proofErr w:type="spellEnd"/>
      <w:r w:rsidRPr="000514DB">
        <w:rPr>
          <w:rFonts w:eastAsia="Times New Roman"/>
          <w:noProof w:val="0"/>
          <w:lang w:eastAsia="cs-CZ"/>
        </w:rPr>
        <w:t xml:space="preserve"> dokonce vzkřísí vyřazenou postavu  natolik, že je schopna pomalé chůze ihned, bez jednosměnového odpočinku.</w:t>
      </w:r>
    </w:p>
    <w:p w:rsidR="000514DB" w:rsidRPr="000514DB" w:rsidRDefault="000514DB" w:rsidP="000514DB">
      <w:pPr>
        <w:spacing w:line="240" w:lineRule="auto"/>
        <w:ind w:firstLine="567"/>
        <w:rPr>
          <w:rFonts w:eastAsia="Times New Roman"/>
          <w:noProof w:val="0"/>
          <w:lang w:eastAsia="cs-CZ"/>
        </w:rPr>
      </w:pPr>
      <w:proofErr w:type="spellStart"/>
      <w:r w:rsidRPr="000514DB">
        <w:rPr>
          <w:rFonts w:eastAsia="Times New Roman"/>
          <w:noProof w:val="0"/>
          <w:lang w:eastAsia="cs-CZ"/>
        </w:rPr>
        <w:t>Megacloumák</w:t>
      </w:r>
      <w:proofErr w:type="spellEnd"/>
      <w:r w:rsidRPr="000514DB">
        <w:rPr>
          <w:rFonts w:eastAsia="Times New Roman"/>
          <w:noProof w:val="0"/>
          <w:lang w:eastAsia="cs-CZ"/>
        </w:rPr>
        <w:t xml:space="preserve"> je návyková látka (Narkomanie: 1 bod), rozhodně se nedoporučuje používat ho více než jedenkrát za den. Nebyly pozorovány žádné vedlejší účinky při použití v kombinaci s jiným lektvarem.</w:t>
      </w:r>
    </w:p>
    <w:p w:rsidR="000514DB" w:rsidRPr="000514DB" w:rsidRDefault="000514DB" w:rsidP="000514DB">
      <w:pPr>
        <w:widowControl w:val="0"/>
        <w:spacing w:line="240" w:lineRule="auto"/>
        <w:ind w:left="426" w:hanging="284"/>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lang w:eastAsia="cs-CZ"/>
        </w:rPr>
      </w:pPr>
      <w:r w:rsidRPr="000514DB">
        <w:rPr>
          <w:rFonts w:eastAsia="Times New Roman"/>
          <w:b/>
          <w:noProof w:val="0"/>
          <w:color w:val="000000"/>
          <w:spacing w:val="15"/>
          <w:sz w:val="22"/>
          <w:szCs w:val="22"/>
          <w:lang w:eastAsia="cs-CZ"/>
        </w:rPr>
        <w:t xml:space="preserve">Pavoučí lektvar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Světle hnědá tekutina s nahořklou chutí a zbytkovým pachem po pivu.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Po vypití umožní postavě po dobu trvání šplhat po běžných stromech, skalních stěnách,  zdech a dokonce po stropech bez nutnosti ověřování (automatický úspěch). Rychlost pohybu při šplhání je poloviční (oproti normálnímu pohybu). V extrémních případech (např. ledová stěna) si postava hází s bonusem +7 k ověření.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Pokročilá modifikace: za každý 1 mg a 1 </w:t>
      </w:r>
      <w:proofErr w:type="spellStart"/>
      <w:r w:rsidRPr="000514DB">
        <w:rPr>
          <w:rFonts w:eastAsia="Times New Roman"/>
          <w:noProof w:val="0"/>
          <w:lang w:eastAsia="cs-CZ"/>
        </w:rPr>
        <w:t>Sur</w:t>
      </w:r>
      <w:proofErr w:type="spellEnd"/>
      <w:r w:rsidRPr="000514DB">
        <w:rPr>
          <w:rFonts w:eastAsia="Times New Roman"/>
          <w:noProof w:val="0"/>
          <w:lang w:eastAsia="cs-CZ"/>
        </w:rPr>
        <w:t xml:space="preserve"> navíc lze prodloužit dobu trvání o 1 směnu</w:t>
      </w:r>
    </w:p>
    <w:p w:rsidR="000514DB" w:rsidRPr="000514DB" w:rsidRDefault="000514DB" w:rsidP="000514DB">
      <w:pPr>
        <w:widowControl w:val="0"/>
        <w:spacing w:line="240" w:lineRule="auto"/>
        <w:rPr>
          <w:rFonts w:eastAsia="Times New Roman"/>
          <w:noProof w:val="0"/>
          <w:lang w:eastAsia="cs-CZ"/>
        </w:rPr>
      </w:pPr>
    </w:p>
    <w:p w:rsidR="000514DB" w:rsidRPr="000514DB" w:rsidRDefault="000514DB" w:rsidP="000514DB">
      <w:pPr>
        <w:widowControl w:val="0"/>
        <w:spacing w:line="240" w:lineRule="auto"/>
        <w:jc w:val="center"/>
        <w:rPr>
          <w:rFonts w:ascii="Calibri" w:eastAsia="Arial" w:hAnsi="Calibri"/>
          <w:b/>
          <w:szCs w:val="22"/>
        </w:rPr>
      </w:pPr>
      <w:r w:rsidRPr="000514DB">
        <w:rPr>
          <w:rFonts w:ascii="Calibri" w:eastAsia="Arial" w:hAnsi="Calibri"/>
          <w:b/>
          <w:szCs w:val="22"/>
        </w:rPr>
        <w:t xml:space="preserve">- </w:t>
      </w:r>
      <w:hyperlink w:anchor="Seznam" w:history="1">
        <w:r w:rsidRPr="000514DB">
          <w:rPr>
            <w:rFonts w:ascii="Calibri" w:eastAsia="Arial" w:hAnsi="Calibri"/>
            <w:b/>
            <w:color w:val="0000FF"/>
            <w:szCs w:val="22"/>
            <w:u w:val="single"/>
          </w:rPr>
          <w:t>Zpět</w:t>
        </w:r>
      </w:hyperlink>
      <w:r w:rsidRPr="000514DB">
        <w:rPr>
          <w:rFonts w:ascii="Calibri" w:eastAsia="Arial" w:hAnsi="Calibri"/>
          <w:b/>
          <w:szCs w:val="22"/>
        </w:rPr>
        <w:t xml:space="preserve"> -</w:t>
      </w:r>
    </w:p>
    <w:p w:rsidR="000514DB" w:rsidRPr="000514DB" w:rsidRDefault="000514DB" w:rsidP="000514DB">
      <w:pPr>
        <w:widowControl w:val="0"/>
        <w:spacing w:line="240" w:lineRule="auto"/>
        <w:rPr>
          <w:rFonts w:eastAsia="Times New Roman"/>
          <w:noProof w:val="0"/>
          <w:lang w:eastAsia="cs-CZ"/>
        </w:rPr>
      </w:pPr>
    </w:p>
    <w:p w:rsidR="000514DB" w:rsidRPr="000514DB" w:rsidRDefault="000514DB" w:rsidP="000514DB">
      <w:pPr>
        <w:keepNext/>
        <w:keepLines/>
        <w:widowControl w:val="0"/>
        <w:spacing w:after="120" w:line="240" w:lineRule="auto"/>
        <w:jc w:val="left"/>
        <w:outlineLvl w:val="1"/>
        <w:rPr>
          <w:rFonts w:eastAsia="Times New Roman"/>
          <w:b/>
          <w:noProof w:val="0"/>
          <w:color w:val="000000"/>
          <w:sz w:val="28"/>
          <w:szCs w:val="28"/>
          <w:u w:val="single"/>
          <w:lang w:eastAsia="cs-CZ"/>
        </w:rPr>
      </w:pPr>
      <w:r w:rsidRPr="000514DB">
        <w:rPr>
          <w:rFonts w:eastAsia="Times New Roman"/>
          <w:b/>
          <w:noProof w:val="0"/>
          <w:color w:val="000000"/>
          <w:sz w:val="28"/>
          <w:szCs w:val="28"/>
          <w:u w:val="single"/>
          <w:lang w:eastAsia="cs-CZ"/>
        </w:rPr>
        <w:t>Ochr</w:t>
      </w:r>
      <w:bookmarkStart w:id="40" w:name="Ochranne_svitky"/>
      <w:bookmarkEnd w:id="40"/>
      <w:r w:rsidRPr="000514DB">
        <w:rPr>
          <w:rFonts w:eastAsia="Times New Roman"/>
          <w:b/>
          <w:noProof w:val="0"/>
          <w:color w:val="000000"/>
          <w:sz w:val="28"/>
          <w:szCs w:val="28"/>
          <w:u w:val="single"/>
          <w:lang w:eastAsia="cs-CZ"/>
        </w:rPr>
        <w:t>anné svitky</w:t>
      </w:r>
    </w:p>
    <w:p w:rsidR="000514DB" w:rsidRPr="000514DB" w:rsidRDefault="000514DB" w:rsidP="000514DB">
      <w:pPr>
        <w:widowControl w:val="0"/>
        <w:spacing w:line="240" w:lineRule="auto"/>
        <w:ind w:left="816" w:hanging="345"/>
        <w:rPr>
          <w:rFonts w:eastAsia="Times New Roman"/>
          <w:noProof w:val="0"/>
          <w:lang w:eastAsia="cs-CZ"/>
        </w:rPr>
      </w:pP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lastRenderedPageBreak/>
        <w:t xml:space="preserve">Nepoužitý svitek je rulička opatřená pečetí. Všechny svitky zde uvedené mají zvláštní pečeť, podle níž každý alchymista pozná, o jaký svitek se jedná. Alchymisté na pečeť svitku zapisují i údaje o jeho vlastnostech ve tvaru </w:t>
      </w:r>
      <w:proofErr w:type="spellStart"/>
      <w:r w:rsidRPr="000514DB">
        <w:rPr>
          <w:rFonts w:eastAsia="Times New Roman"/>
          <w:noProof w:val="0"/>
          <w:lang w:eastAsia="cs-CZ"/>
        </w:rPr>
        <w:t>Ox</w:t>
      </w:r>
      <w:proofErr w:type="spellEnd"/>
      <w:r w:rsidRPr="000514DB">
        <w:rPr>
          <w:rFonts w:eastAsia="Times New Roman"/>
          <w:noProof w:val="0"/>
          <w:lang w:eastAsia="cs-CZ"/>
        </w:rPr>
        <w:t xml:space="preserve"> (síla ochrany = past, kterou je potřeba překonat pro projití bariérou) /</w:t>
      </w:r>
      <w:proofErr w:type="spellStart"/>
      <w:r w:rsidRPr="000514DB">
        <w:rPr>
          <w:rFonts w:eastAsia="Times New Roman"/>
          <w:noProof w:val="0"/>
          <w:lang w:eastAsia="cs-CZ"/>
        </w:rPr>
        <w:t>Py</w:t>
      </w:r>
      <w:proofErr w:type="spellEnd"/>
      <w:r w:rsidRPr="000514DB">
        <w:rPr>
          <w:rFonts w:eastAsia="Times New Roman"/>
          <w:noProof w:val="0"/>
          <w:lang w:eastAsia="cs-CZ"/>
        </w:rPr>
        <w:t xml:space="preserve"> (poloměr bariéry) /</w:t>
      </w:r>
      <w:proofErr w:type="spellStart"/>
      <w:r w:rsidRPr="000514DB">
        <w:rPr>
          <w:rFonts w:eastAsia="Times New Roman"/>
          <w:noProof w:val="0"/>
          <w:lang w:eastAsia="cs-CZ"/>
        </w:rPr>
        <w:t>Ts</w:t>
      </w:r>
      <w:proofErr w:type="spellEnd"/>
      <w:r w:rsidRPr="000514DB">
        <w:rPr>
          <w:rFonts w:eastAsia="Times New Roman"/>
          <w:noProof w:val="0"/>
          <w:lang w:eastAsia="cs-CZ"/>
        </w:rPr>
        <w:t xml:space="preserve"> (trvání se </w:t>
      </w:r>
      <w:proofErr w:type="gramStart"/>
      <w:r w:rsidRPr="000514DB">
        <w:rPr>
          <w:rFonts w:eastAsia="Times New Roman"/>
          <w:noProof w:val="0"/>
          <w:lang w:eastAsia="cs-CZ"/>
        </w:rPr>
        <w:t>směnách</w:t>
      </w:r>
      <w:proofErr w:type="gramEnd"/>
      <w:r w:rsidRPr="000514DB">
        <w:rPr>
          <w:rFonts w:eastAsia="Times New Roman"/>
          <w:noProof w:val="0"/>
          <w:lang w:eastAsia="cs-CZ"/>
        </w:rPr>
        <w:t xml:space="preserve">) Např. O17/P3/T3 tak znamená, že pro projití bariérou je potřeba překonat past ve výši 17, ochrana má poloměr 3 sáhy a trvání 3 směny.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b/>
          <w:noProof w:val="0"/>
          <w:u w:val="single"/>
          <w:lang w:eastAsia="cs-CZ"/>
        </w:rPr>
        <w:t>Aktivace</w:t>
      </w:r>
      <w:r w:rsidRPr="000514DB">
        <w:rPr>
          <w:rFonts w:eastAsia="Times New Roman"/>
          <w:noProof w:val="0"/>
          <w:lang w:eastAsia="cs-CZ"/>
        </w:rPr>
        <w:t>: trvá 2 akce. Postava, která chce svitek použít, rozlomí pečeť a svitek rozbalí. Aktivovat svitek dokáže jakákoliv inteligentní bytost (</w:t>
      </w:r>
      <w:proofErr w:type="spellStart"/>
      <w:r w:rsidRPr="000514DB">
        <w:rPr>
          <w:rFonts w:eastAsia="Times New Roman"/>
          <w:noProof w:val="0"/>
          <w:lang w:eastAsia="cs-CZ"/>
        </w:rPr>
        <w:t>Int</w:t>
      </w:r>
      <w:proofErr w:type="spellEnd"/>
      <w:r w:rsidRPr="000514DB">
        <w:rPr>
          <w:rFonts w:eastAsia="Times New Roman"/>
          <w:noProof w:val="0"/>
          <w:lang w:eastAsia="cs-CZ"/>
        </w:rPr>
        <w:t>&gt;1) a nijak se neověřuje. (I když říkáme, že svitek „čte", může jej aktivovat i postava, která číst neumí.) Aktivovat svitek může i postava, která neví nic o jeho účincích - svitek sice bude působit, ale postava asi těžko pozná, co se změnilo. Všechny svitky se dají použít jen jednou. Jakmile je pečeť rozlomena, nedá se proces zvrátit (doba trvání efektu se počítá od rozlomení pečeti).</w:t>
      </w:r>
    </w:p>
    <w:p w:rsidR="000514DB" w:rsidRPr="000514DB" w:rsidRDefault="000514DB" w:rsidP="000514DB">
      <w:pPr>
        <w:spacing w:line="240" w:lineRule="auto"/>
        <w:ind w:firstLine="567"/>
        <w:rPr>
          <w:rFonts w:eastAsia="Times New Roman"/>
          <w:noProof w:val="0"/>
          <w:lang w:eastAsia="cs-CZ"/>
        </w:rPr>
      </w:pPr>
      <w:r w:rsidRPr="000514DB">
        <w:rPr>
          <w:rFonts w:eastAsia="Times New Roman"/>
          <w:b/>
          <w:noProof w:val="0"/>
          <w:u w:val="single"/>
          <w:lang w:eastAsia="cs-CZ"/>
        </w:rPr>
        <w:t>Bariéra</w:t>
      </w:r>
      <w:r w:rsidRPr="000514DB">
        <w:rPr>
          <w:rFonts w:eastAsia="Times New Roman"/>
          <w:noProof w:val="0"/>
          <w:lang w:eastAsia="cs-CZ"/>
        </w:rPr>
        <w:t xml:space="preserve">: Po přečtení ochranného svitku se vytvoří neviditelná bariéra ve tvaru koule, v jejímž středu je svitek. Bariéra se bude po celou dobu svého trvání pohybovat spolu se svitkem. Bariéra se formuje podle pevných překážek, na které narazí. Jsou-li malé, prostě je „obteče" a na druhé straně se zase spojí a vytvaruje do povrchu koule. V úzké chodbě či v rohu místnosti se vytvaruje podle stěn. Totéž platí o stropu a podlaze. Základní </w:t>
      </w:r>
      <w:r w:rsidRPr="000514DB">
        <w:rPr>
          <w:rFonts w:eastAsia="Times New Roman"/>
          <w:b/>
          <w:noProof w:val="0"/>
          <w:lang w:eastAsia="cs-CZ"/>
        </w:rPr>
        <w:t>poloměr</w:t>
      </w:r>
      <w:r w:rsidRPr="000514DB">
        <w:rPr>
          <w:rFonts w:eastAsia="Times New Roman"/>
          <w:noProof w:val="0"/>
          <w:lang w:eastAsia="cs-CZ"/>
        </w:rPr>
        <w:t xml:space="preserve"> ochranné bariéry je </w:t>
      </w:r>
      <w:r w:rsidRPr="000514DB">
        <w:rPr>
          <w:rFonts w:eastAsia="Times New Roman"/>
          <w:b/>
          <w:noProof w:val="0"/>
          <w:lang w:eastAsia="cs-CZ"/>
        </w:rPr>
        <w:t>3 sáhy</w:t>
      </w:r>
      <w:r w:rsidRPr="000514DB">
        <w:rPr>
          <w:rFonts w:eastAsia="Times New Roman"/>
          <w:noProof w:val="0"/>
          <w:lang w:eastAsia="cs-CZ"/>
        </w:rPr>
        <w:t>.</w:t>
      </w:r>
    </w:p>
    <w:p w:rsidR="000514DB" w:rsidRPr="000514DB" w:rsidRDefault="000514DB" w:rsidP="000514DB">
      <w:pPr>
        <w:spacing w:line="240" w:lineRule="auto"/>
        <w:ind w:firstLine="567"/>
        <w:rPr>
          <w:rFonts w:eastAsia="Times New Roman"/>
          <w:noProof w:val="0"/>
          <w:lang w:eastAsia="cs-CZ"/>
        </w:rPr>
      </w:pPr>
      <w:r w:rsidRPr="000514DB">
        <w:rPr>
          <w:rFonts w:eastAsia="Times New Roman"/>
          <w:b/>
          <w:noProof w:val="0"/>
          <w:u w:val="single"/>
          <w:lang w:eastAsia="cs-CZ"/>
        </w:rPr>
        <w:t>Ochrana</w:t>
      </w:r>
      <w:r w:rsidRPr="000514DB">
        <w:rPr>
          <w:rFonts w:eastAsia="Times New Roman"/>
          <w:noProof w:val="0"/>
          <w:lang w:eastAsia="cs-CZ"/>
        </w:rPr>
        <w:t xml:space="preserve">: Bytosti, proti nimž je svitek zaměřen, nemůžou vstoupit zvenčí skrz bariéru dovnitř, neboť jim v tom brání nepřekonatelný psychický i fyzický odpor. (Bez ohledu na zranitelnost psychickými či fyzickými kouzly). Bytosti uvnitř ovlivněny nejsou, dokud se nedostanou mimo bariéru. Na bytosti, které uspějí proti pasti (hází se jen 1x), bariéra nepůsobí.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Bytosti, proti nimž je svitek zaměřen, nemůžou cílit svá kouzla či schopnosti na bytosti uvnitř ochrany. (Mohou ale dovnitř střílet či sesílat plošně působící kouzla).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Skrz bariéru je možné zevnitř střílet i sesílat kouzla. </w:t>
      </w:r>
      <w:r w:rsidRPr="000514DB">
        <w:rPr>
          <w:rFonts w:eastAsia="Times New Roman"/>
          <w:b/>
          <w:noProof w:val="0"/>
          <w:lang w:eastAsia="cs-CZ"/>
        </w:rPr>
        <w:t>Nelze</w:t>
      </w:r>
      <w:r w:rsidRPr="000514DB">
        <w:rPr>
          <w:rFonts w:eastAsia="Times New Roman"/>
          <w:noProof w:val="0"/>
          <w:lang w:eastAsia="cs-CZ"/>
        </w:rPr>
        <w:t xml:space="preserve"> však </w:t>
      </w:r>
      <w:r w:rsidRPr="000514DB">
        <w:rPr>
          <w:rFonts w:eastAsia="Times New Roman"/>
          <w:b/>
          <w:noProof w:val="0"/>
          <w:lang w:eastAsia="cs-CZ"/>
        </w:rPr>
        <w:t>útočit „nablízko“</w:t>
      </w:r>
      <w:r w:rsidRPr="000514DB">
        <w:rPr>
          <w:rFonts w:eastAsia="Times New Roman"/>
          <w:noProof w:val="0"/>
          <w:lang w:eastAsia="cs-CZ"/>
        </w:rPr>
        <w:t>, protože v tom případě by ochranný štít okamžitě natrvalo zmizel. Bariéra rovněž zmizí, pokud by pomocí ní byly nestvůry přitlačeny ke zdi (například v rohu místnosti nebo ve slepé uličce). (Nestvůry, které jsou bariérou „tlačeny“ pryč si hází znovu proti pasti a mají přitom bonus +6 k hodu)</w:t>
      </w:r>
    </w:p>
    <w:p w:rsidR="000514DB" w:rsidRPr="000514DB" w:rsidRDefault="000514DB" w:rsidP="000514DB">
      <w:pPr>
        <w:widowControl w:val="0"/>
        <w:spacing w:line="240" w:lineRule="auto"/>
        <w:ind w:firstLine="426"/>
        <w:rPr>
          <w:rFonts w:eastAsia="Times New Roman"/>
          <w:noProof w:val="0"/>
          <w:lang w:eastAsia="cs-CZ"/>
        </w:rPr>
      </w:pPr>
      <w:r w:rsidRPr="000514DB">
        <w:rPr>
          <w:rFonts w:eastAsia="Times New Roman"/>
          <w:b/>
          <w:noProof w:val="0"/>
          <w:u w:val="single"/>
          <w:lang w:eastAsia="cs-CZ"/>
        </w:rPr>
        <w:t>Modifikace</w:t>
      </w:r>
      <w:r w:rsidRPr="000514DB">
        <w:rPr>
          <w:rFonts w:eastAsia="Times New Roman"/>
          <w:noProof w:val="0"/>
          <w:lang w:eastAsia="cs-CZ"/>
        </w:rPr>
        <w:t xml:space="preserve">: </w:t>
      </w:r>
    </w:p>
    <w:p w:rsidR="000514DB" w:rsidRPr="000514DB" w:rsidRDefault="000514DB" w:rsidP="000514DB">
      <w:pPr>
        <w:widowControl w:val="0"/>
        <w:spacing w:line="240" w:lineRule="auto"/>
        <w:rPr>
          <w:rFonts w:eastAsia="Times New Roman"/>
          <w:noProof w:val="0"/>
          <w:lang w:eastAsia="cs-CZ"/>
        </w:rPr>
      </w:pPr>
      <w:r w:rsidRPr="000514DB">
        <w:rPr>
          <w:rFonts w:eastAsia="Times New Roman"/>
          <w:noProof w:val="0"/>
          <w:lang w:eastAsia="cs-CZ"/>
        </w:rPr>
        <w:tab/>
      </w:r>
      <w:r w:rsidRPr="000514DB">
        <w:rPr>
          <w:rFonts w:eastAsia="Times New Roman"/>
          <w:noProof w:val="0"/>
          <w:u w:val="single"/>
          <w:lang w:eastAsia="cs-CZ"/>
        </w:rPr>
        <w:t>Lehká modifikace</w:t>
      </w:r>
      <w:r w:rsidRPr="000514DB">
        <w:rPr>
          <w:rFonts w:eastAsia="Times New Roman"/>
          <w:noProof w:val="0"/>
          <w:lang w:eastAsia="cs-CZ"/>
        </w:rPr>
        <w:t xml:space="preserve"> (-1): Past pro průchod bariérou se zvyšuje o bonus za úroveň alchymisty (+</w:t>
      </w:r>
      <w:proofErr w:type="spellStart"/>
      <w:r w:rsidRPr="000514DB">
        <w:rPr>
          <w:rFonts w:eastAsia="Times New Roman"/>
          <w:noProof w:val="0"/>
          <w:lang w:eastAsia="cs-CZ"/>
        </w:rPr>
        <w:t>BÚr</w:t>
      </w:r>
      <w:proofErr w:type="spellEnd"/>
      <w:r w:rsidRPr="000514DB">
        <w:rPr>
          <w:rFonts w:eastAsia="Times New Roman"/>
          <w:noProof w:val="0"/>
          <w:lang w:eastAsia="cs-CZ"/>
        </w:rPr>
        <w:t xml:space="preserve">).  </w:t>
      </w:r>
    </w:p>
    <w:p w:rsidR="000514DB" w:rsidRPr="000514DB" w:rsidRDefault="000514DB" w:rsidP="000514DB">
      <w:pPr>
        <w:widowControl w:val="0"/>
        <w:spacing w:line="240" w:lineRule="auto"/>
        <w:ind w:firstLine="709"/>
        <w:rPr>
          <w:rFonts w:eastAsia="Times New Roman"/>
          <w:noProof w:val="0"/>
          <w:lang w:eastAsia="cs-CZ"/>
        </w:rPr>
      </w:pPr>
      <w:r w:rsidRPr="000514DB">
        <w:rPr>
          <w:rFonts w:eastAsia="Times New Roman"/>
          <w:noProof w:val="0"/>
          <w:u w:val="single"/>
          <w:lang w:eastAsia="cs-CZ"/>
        </w:rPr>
        <w:t>Pokročilá modifikace</w:t>
      </w:r>
      <w:r w:rsidRPr="000514DB">
        <w:rPr>
          <w:rFonts w:eastAsia="Times New Roman"/>
          <w:noProof w:val="0"/>
          <w:lang w:eastAsia="cs-CZ"/>
        </w:rPr>
        <w:t xml:space="preserve"> (-2): Poloměr bariéry lze zvýšit až o půl sáhu za každou úroveň alchymisty (+0,5xÚr).</w:t>
      </w:r>
    </w:p>
    <w:p w:rsidR="000514DB" w:rsidRPr="000514DB" w:rsidRDefault="000514DB" w:rsidP="000514DB">
      <w:pPr>
        <w:widowControl w:val="0"/>
        <w:spacing w:line="240" w:lineRule="auto"/>
        <w:ind w:firstLine="709"/>
        <w:rPr>
          <w:rFonts w:eastAsia="Times New Roman"/>
          <w:noProof w:val="0"/>
          <w:lang w:eastAsia="cs-CZ"/>
        </w:rPr>
      </w:pPr>
      <w:r w:rsidRPr="000514DB">
        <w:rPr>
          <w:rFonts w:eastAsia="Times New Roman"/>
          <w:noProof w:val="0"/>
          <w:u w:val="single"/>
          <w:lang w:eastAsia="cs-CZ"/>
        </w:rPr>
        <w:t>Těžká modifikace</w:t>
      </w:r>
      <w:r w:rsidRPr="000514DB">
        <w:rPr>
          <w:rFonts w:eastAsia="Times New Roman"/>
          <w:noProof w:val="0"/>
          <w:lang w:eastAsia="cs-CZ"/>
        </w:rPr>
        <w:t xml:space="preserve"> (-3): Zvýšením </w:t>
      </w:r>
      <w:proofErr w:type="spellStart"/>
      <w:r w:rsidRPr="000514DB">
        <w:rPr>
          <w:rFonts w:eastAsia="Times New Roman"/>
          <w:noProof w:val="0"/>
          <w:lang w:eastAsia="cs-CZ"/>
        </w:rPr>
        <w:t>magenergie</w:t>
      </w:r>
      <w:proofErr w:type="spellEnd"/>
      <w:r w:rsidRPr="000514DB">
        <w:rPr>
          <w:rFonts w:eastAsia="Times New Roman"/>
          <w:noProof w:val="0"/>
          <w:lang w:eastAsia="cs-CZ"/>
        </w:rPr>
        <w:t xml:space="preserve"> na násobek se násobí i doba trvání svitku (x2; x3 apod.). </w:t>
      </w:r>
    </w:p>
    <w:p w:rsidR="000514DB" w:rsidRPr="000514DB" w:rsidRDefault="000514DB" w:rsidP="000514DB">
      <w:pPr>
        <w:widowControl w:val="0"/>
        <w:spacing w:line="240" w:lineRule="auto"/>
        <w:rPr>
          <w:rFonts w:eastAsia="Times New Roman"/>
          <w:noProof w:val="0"/>
          <w:lang w:eastAsia="cs-CZ"/>
        </w:rPr>
      </w:pPr>
    </w:p>
    <w:tbl>
      <w:tblPr>
        <w:tblW w:w="9308" w:type="dxa"/>
        <w:tblInd w:w="-5" w:type="dxa"/>
        <w:tblCellMar>
          <w:left w:w="70" w:type="dxa"/>
          <w:right w:w="70" w:type="dxa"/>
        </w:tblCellMar>
        <w:tblLook w:val="04A0" w:firstRow="1" w:lastRow="0" w:firstColumn="1" w:lastColumn="0" w:noHBand="0" w:noVBand="1"/>
      </w:tblPr>
      <w:tblGrid>
        <w:gridCol w:w="2229"/>
        <w:gridCol w:w="628"/>
        <w:gridCol w:w="507"/>
        <w:gridCol w:w="503"/>
        <w:gridCol w:w="809"/>
        <w:gridCol w:w="790"/>
        <w:gridCol w:w="538"/>
        <w:gridCol w:w="1257"/>
        <w:gridCol w:w="973"/>
        <w:gridCol w:w="1074"/>
      </w:tblGrid>
      <w:tr w:rsidR="000514DB" w:rsidRPr="000514DB" w:rsidTr="000514DB">
        <w:trPr>
          <w:trHeight w:val="235"/>
        </w:trPr>
        <w:tc>
          <w:tcPr>
            <w:tcW w:w="2229" w:type="dxa"/>
            <w:tcBorders>
              <w:top w:val="single" w:sz="4" w:space="0" w:color="auto"/>
              <w:left w:val="single" w:sz="4" w:space="0" w:color="auto"/>
              <w:bottom w:val="single" w:sz="4" w:space="0" w:color="auto"/>
              <w:right w:val="nil"/>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sz w:val="22"/>
                <w:szCs w:val="22"/>
                <w:lang w:eastAsia="cs-CZ"/>
              </w:rPr>
            </w:pPr>
            <w:r w:rsidRPr="000514DB">
              <w:rPr>
                <w:rFonts w:ascii="Calibri" w:eastAsia="Times New Roman" w:hAnsi="Calibri" w:cs="Calibri"/>
                <w:b/>
                <w:bCs/>
                <w:noProof w:val="0"/>
                <w:sz w:val="22"/>
                <w:szCs w:val="22"/>
                <w:lang w:eastAsia="cs-CZ"/>
              </w:rPr>
              <w:t>Název</w:t>
            </w:r>
          </w:p>
        </w:tc>
        <w:tc>
          <w:tcPr>
            <w:tcW w:w="628"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left"/>
              <w:rPr>
                <w:rFonts w:ascii="Calibri" w:eastAsia="Times New Roman" w:hAnsi="Calibri" w:cs="Calibri"/>
                <w:b/>
                <w:bCs/>
                <w:noProof w:val="0"/>
                <w:sz w:val="22"/>
                <w:szCs w:val="22"/>
                <w:lang w:eastAsia="cs-CZ"/>
              </w:rPr>
            </w:pPr>
            <w:r w:rsidRPr="000514DB">
              <w:rPr>
                <w:rFonts w:ascii="Calibri" w:eastAsia="Times New Roman" w:hAnsi="Calibri" w:cs="Calibri"/>
                <w:b/>
                <w:bCs/>
                <w:noProof w:val="0"/>
                <w:sz w:val="22"/>
                <w:szCs w:val="22"/>
                <w:lang w:eastAsia="cs-CZ"/>
              </w:rPr>
              <w:t>Obor</w:t>
            </w:r>
          </w:p>
        </w:tc>
        <w:tc>
          <w:tcPr>
            <w:tcW w:w="507"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sz w:val="22"/>
                <w:szCs w:val="22"/>
                <w:lang w:eastAsia="cs-CZ"/>
              </w:rPr>
            </w:pPr>
            <w:proofErr w:type="spellStart"/>
            <w:r w:rsidRPr="000514DB">
              <w:rPr>
                <w:rFonts w:ascii="Calibri" w:eastAsia="Times New Roman" w:hAnsi="Calibri" w:cs="Calibri"/>
                <w:b/>
                <w:bCs/>
                <w:noProof w:val="0"/>
                <w:sz w:val="22"/>
                <w:szCs w:val="22"/>
                <w:lang w:eastAsia="cs-CZ"/>
              </w:rPr>
              <w:t>Sur</w:t>
            </w:r>
            <w:proofErr w:type="spellEnd"/>
            <w:r w:rsidRPr="000514DB">
              <w:rPr>
                <w:rFonts w:ascii="Calibri" w:eastAsia="Times New Roman" w:hAnsi="Calibri" w:cs="Calibri"/>
                <w:b/>
                <w:bCs/>
                <w:noProof w:val="0"/>
                <w:sz w:val="22"/>
                <w:szCs w:val="22"/>
                <w:lang w:eastAsia="cs-CZ"/>
              </w:rPr>
              <w:t>.</w:t>
            </w:r>
          </w:p>
        </w:tc>
        <w:tc>
          <w:tcPr>
            <w:tcW w:w="503"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sz w:val="22"/>
                <w:szCs w:val="22"/>
                <w:lang w:eastAsia="cs-CZ"/>
              </w:rPr>
            </w:pPr>
            <w:r w:rsidRPr="000514DB">
              <w:rPr>
                <w:rFonts w:ascii="Calibri" w:eastAsia="Times New Roman" w:hAnsi="Calibri" w:cs="Calibri"/>
                <w:b/>
                <w:bCs/>
                <w:noProof w:val="0"/>
                <w:sz w:val="22"/>
                <w:szCs w:val="22"/>
                <w:lang w:eastAsia="cs-CZ"/>
              </w:rPr>
              <w:t>Mg.</w:t>
            </w:r>
          </w:p>
        </w:tc>
        <w:tc>
          <w:tcPr>
            <w:tcW w:w="809"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sz w:val="22"/>
                <w:szCs w:val="22"/>
                <w:lang w:eastAsia="cs-CZ"/>
              </w:rPr>
            </w:pPr>
            <w:r w:rsidRPr="000514DB">
              <w:rPr>
                <w:rFonts w:ascii="Calibri" w:eastAsia="Times New Roman" w:hAnsi="Calibri" w:cs="Calibri"/>
                <w:b/>
                <w:bCs/>
                <w:noProof w:val="0"/>
                <w:sz w:val="22"/>
                <w:szCs w:val="22"/>
                <w:lang w:eastAsia="cs-CZ"/>
              </w:rPr>
              <w:t>Výroba</w:t>
            </w:r>
          </w:p>
        </w:tc>
        <w:tc>
          <w:tcPr>
            <w:tcW w:w="790" w:type="dxa"/>
            <w:tcBorders>
              <w:top w:val="single" w:sz="4" w:space="0" w:color="auto"/>
              <w:left w:val="nil"/>
              <w:bottom w:val="single" w:sz="4" w:space="0" w:color="auto"/>
              <w:right w:val="nil"/>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sz w:val="22"/>
                <w:szCs w:val="22"/>
                <w:lang w:eastAsia="cs-CZ"/>
              </w:rPr>
            </w:pPr>
            <w:r w:rsidRPr="000514DB">
              <w:rPr>
                <w:rFonts w:ascii="Calibri" w:eastAsia="Times New Roman" w:hAnsi="Calibri" w:cs="Calibri"/>
                <w:b/>
                <w:bCs/>
                <w:noProof w:val="0"/>
                <w:sz w:val="22"/>
                <w:szCs w:val="22"/>
                <w:lang w:eastAsia="cs-CZ"/>
              </w:rPr>
              <w:t>Efekt</w:t>
            </w:r>
          </w:p>
        </w:tc>
        <w:tc>
          <w:tcPr>
            <w:tcW w:w="538" w:type="dxa"/>
            <w:tcBorders>
              <w:top w:val="single" w:sz="4" w:space="0" w:color="auto"/>
              <w:left w:val="double" w:sz="6" w:space="0" w:color="auto"/>
              <w:bottom w:val="single" w:sz="4" w:space="0" w:color="auto"/>
              <w:right w:val="nil"/>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sz w:val="22"/>
                <w:szCs w:val="22"/>
                <w:lang w:eastAsia="cs-CZ"/>
              </w:rPr>
            </w:pPr>
            <w:proofErr w:type="spellStart"/>
            <w:r w:rsidRPr="000514DB">
              <w:rPr>
                <w:rFonts w:ascii="Calibri" w:eastAsia="Times New Roman" w:hAnsi="Calibri" w:cs="Calibri"/>
                <w:b/>
                <w:bCs/>
                <w:noProof w:val="0"/>
                <w:sz w:val="22"/>
                <w:szCs w:val="22"/>
                <w:lang w:eastAsia="cs-CZ"/>
              </w:rPr>
              <w:t>Nár</w:t>
            </w:r>
            <w:proofErr w:type="spellEnd"/>
            <w:r w:rsidRPr="000514DB">
              <w:rPr>
                <w:rFonts w:ascii="Calibri" w:eastAsia="Times New Roman" w:hAnsi="Calibri" w:cs="Calibri"/>
                <w:b/>
                <w:bCs/>
                <w:noProof w:val="0"/>
                <w:sz w:val="22"/>
                <w:szCs w:val="22"/>
                <w:lang w:eastAsia="cs-CZ"/>
              </w:rPr>
              <w:t>.</w:t>
            </w:r>
          </w:p>
        </w:tc>
        <w:tc>
          <w:tcPr>
            <w:tcW w:w="1257"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sz w:val="22"/>
                <w:szCs w:val="22"/>
                <w:lang w:eastAsia="cs-CZ"/>
              </w:rPr>
            </w:pPr>
            <w:r w:rsidRPr="000514DB">
              <w:rPr>
                <w:rFonts w:ascii="Calibri" w:eastAsia="Times New Roman" w:hAnsi="Calibri" w:cs="Calibri"/>
                <w:b/>
                <w:bCs/>
                <w:noProof w:val="0"/>
                <w:sz w:val="22"/>
                <w:szCs w:val="22"/>
                <w:lang w:eastAsia="cs-CZ"/>
              </w:rPr>
              <w:t>Základ</w:t>
            </w:r>
          </w:p>
        </w:tc>
        <w:tc>
          <w:tcPr>
            <w:tcW w:w="973"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sz w:val="22"/>
                <w:szCs w:val="22"/>
                <w:lang w:eastAsia="cs-CZ"/>
              </w:rPr>
            </w:pPr>
            <w:r w:rsidRPr="000514DB">
              <w:rPr>
                <w:rFonts w:ascii="Calibri" w:eastAsia="Times New Roman" w:hAnsi="Calibri" w:cs="Calibri"/>
                <w:b/>
                <w:bCs/>
                <w:noProof w:val="0"/>
                <w:sz w:val="22"/>
                <w:szCs w:val="22"/>
                <w:lang w:eastAsia="cs-CZ"/>
              </w:rPr>
              <w:t>Trvání</w:t>
            </w:r>
          </w:p>
        </w:tc>
        <w:tc>
          <w:tcPr>
            <w:tcW w:w="1074"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sz w:val="22"/>
                <w:szCs w:val="22"/>
                <w:lang w:eastAsia="cs-CZ"/>
              </w:rPr>
            </w:pPr>
            <w:r w:rsidRPr="000514DB">
              <w:rPr>
                <w:rFonts w:ascii="Calibri" w:eastAsia="Times New Roman" w:hAnsi="Calibri" w:cs="Calibri"/>
                <w:b/>
                <w:bCs/>
                <w:noProof w:val="0"/>
                <w:sz w:val="22"/>
                <w:szCs w:val="22"/>
                <w:lang w:eastAsia="cs-CZ"/>
              </w:rPr>
              <w:t>Použití</w:t>
            </w:r>
          </w:p>
        </w:tc>
      </w:tr>
      <w:tr w:rsidR="000514DB" w:rsidRPr="000514DB" w:rsidTr="000514DB">
        <w:trPr>
          <w:trHeight w:val="235"/>
        </w:trPr>
        <w:tc>
          <w:tcPr>
            <w:tcW w:w="2229"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Ochrana před démony</w:t>
            </w:r>
          </w:p>
        </w:tc>
        <w:tc>
          <w:tcPr>
            <w:tcW w:w="628"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Svit.</w:t>
            </w:r>
          </w:p>
        </w:tc>
        <w:tc>
          <w:tcPr>
            <w:tcW w:w="507"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60</w:t>
            </w:r>
          </w:p>
        </w:tc>
        <w:tc>
          <w:tcPr>
            <w:tcW w:w="503"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20</w:t>
            </w:r>
          </w:p>
        </w:tc>
        <w:tc>
          <w:tcPr>
            <w:tcW w:w="809"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1 den</w:t>
            </w:r>
          </w:p>
        </w:tc>
        <w:tc>
          <w:tcPr>
            <w:tcW w:w="79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4 SM</w:t>
            </w:r>
          </w:p>
        </w:tc>
        <w:tc>
          <w:tcPr>
            <w:tcW w:w="538"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13</w:t>
            </w:r>
          </w:p>
        </w:tc>
        <w:tc>
          <w:tcPr>
            <w:tcW w:w="1257"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svitek</w:t>
            </w:r>
          </w:p>
        </w:tc>
        <w:tc>
          <w:tcPr>
            <w:tcW w:w="973"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neomez.</w:t>
            </w:r>
          </w:p>
        </w:tc>
        <w:tc>
          <w:tcPr>
            <w:tcW w:w="1074"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rozpečetění</w:t>
            </w:r>
          </w:p>
        </w:tc>
      </w:tr>
      <w:tr w:rsidR="000514DB" w:rsidRPr="000514DB" w:rsidTr="000514DB">
        <w:trPr>
          <w:trHeight w:val="235"/>
        </w:trPr>
        <w:tc>
          <w:tcPr>
            <w:tcW w:w="2229"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Ochrana před ďábly</w:t>
            </w:r>
          </w:p>
        </w:tc>
        <w:tc>
          <w:tcPr>
            <w:tcW w:w="628"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Svit.</w:t>
            </w:r>
          </w:p>
        </w:tc>
        <w:tc>
          <w:tcPr>
            <w:tcW w:w="507"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45</w:t>
            </w:r>
          </w:p>
        </w:tc>
        <w:tc>
          <w:tcPr>
            <w:tcW w:w="503"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50</w:t>
            </w:r>
          </w:p>
        </w:tc>
        <w:tc>
          <w:tcPr>
            <w:tcW w:w="809"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1 den</w:t>
            </w:r>
          </w:p>
        </w:tc>
        <w:tc>
          <w:tcPr>
            <w:tcW w:w="79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1 den</w:t>
            </w:r>
          </w:p>
        </w:tc>
        <w:tc>
          <w:tcPr>
            <w:tcW w:w="538"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13</w:t>
            </w:r>
          </w:p>
        </w:tc>
        <w:tc>
          <w:tcPr>
            <w:tcW w:w="1257"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svitek</w:t>
            </w:r>
          </w:p>
        </w:tc>
        <w:tc>
          <w:tcPr>
            <w:tcW w:w="973"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neomez.</w:t>
            </w:r>
          </w:p>
        </w:tc>
        <w:tc>
          <w:tcPr>
            <w:tcW w:w="1074"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rozpečetění</w:t>
            </w:r>
          </w:p>
        </w:tc>
      </w:tr>
      <w:tr w:rsidR="000514DB" w:rsidRPr="000514DB" w:rsidTr="000514DB">
        <w:trPr>
          <w:trHeight w:val="235"/>
        </w:trPr>
        <w:tc>
          <w:tcPr>
            <w:tcW w:w="2229"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Ochrana před nemrtvými</w:t>
            </w:r>
          </w:p>
        </w:tc>
        <w:tc>
          <w:tcPr>
            <w:tcW w:w="628"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Svit.</w:t>
            </w:r>
          </w:p>
        </w:tc>
        <w:tc>
          <w:tcPr>
            <w:tcW w:w="507"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9</w:t>
            </w:r>
          </w:p>
        </w:tc>
        <w:tc>
          <w:tcPr>
            <w:tcW w:w="503"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6</w:t>
            </w:r>
          </w:p>
        </w:tc>
        <w:tc>
          <w:tcPr>
            <w:tcW w:w="809"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10 K</w:t>
            </w:r>
          </w:p>
        </w:tc>
        <w:tc>
          <w:tcPr>
            <w:tcW w:w="79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4 SM</w:t>
            </w:r>
          </w:p>
        </w:tc>
        <w:tc>
          <w:tcPr>
            <w:tcW w:w="538"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11</w:t>
            </w:r>
          </w:p>
        </w:tc>
        <w:tc>
          <w:tcPr>
            <w:tcW w:w="1257"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svitek</w:t>
            </w:r>
          </w:p>
        </w:tc>
        <w:tc>
          <w:tcPr>
            <w:tcW w:w="973"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neomez.</w:t>
            </w:r>
          </w:p>
        </w:tc>
        <w:tc>
          <w:tcPr>
            <w:tcW w:w="1074"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rozpečetění</w:t>
            </w:r>
          </w:p>
        </w:tc>
      </w:tr>
      <w:tr w:rsidR="000514DB" w:rsidRPr="000514DB" w:rsidTr="000514DB">
        <w:trPr>
          <w:trHeight w:val="235"/>
        </w:trPr>
        <w:tc>
          <w:tcPr>
            <w:tcW w:w="2229"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Ochrana před neviděnými</w:t>
            </w:r>
          </w:p>
        </w:tc>
        <w:tc>
          <w:tcPr>
            <w:tcW w:w="628"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Svit.</w:t>
            </w:r>
          </w:p>
        </w:tc>
        <w:tc>
          <w:tcPr>
            <w:tcW w:w="507"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24</w:t>
            </w:r>
          </w:p>
        </w:tc>
        <w:tc>
          <w:tcPr>
            <w:tcW w:w="503"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8</w:t>
            </w:r>
          </w:p>
        </w:tc>
        <w:tc>
          <w:tcPr>
            <w:tcW w:w="809"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1 SM</w:t>
            </w:r>
          </w:p>
        </w:tc>
        <w:tc>
          <w:tcPr>
            <w:tcW w:w="79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3 SM</w:t>
            </w:r>
          </w:p>
        </w:tc>
        <w:tc>
          <w:tcPr>
            <w:tcW w:w="538"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11</w:t>
            </w:r>
          </w:p>
        </w:tc>
        <w:tc>
          <w:tcPr>
            <w:tcW w:w="1257"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svitek</w:t>
            </w:r>
          </w:p>
        </w:tc>
        <w:tc>
          <w:tcPr>
            <w:tcW w:w="973"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neomez.</w:t>
            </w:r>
          </w:p>
        </w:tc>
        <w:tc>
          <w:tcPr>
            <w:tcW w:w="1074"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rozpečetění</w:t>
            </w:r>
          </w:p>
        </w:tc>
      </w:tr>
      <w:tr w:rsidR="000514DB" w:rsidRPr="000514DB" w:rsidTr="000514DB">
        <w:trPr>
          <w:trHeight w:val="235"/>
        </w:trPr>
        <w:tc>
          <w:tcPr>
            <w:tcW w:w="2229"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Ochrana před kouzly</w:t>
            </w:r>
          </w:p>
        </w:tc>
        <w:tc>
          <w:tcPr>
            <w:tcW w:w="628"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Svit.</w:t>
            </w:r>
          </w:p>
        </w:tc>
        <w:tc>
          <w:tcPr>
            <w:tcW w:w="507"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19</w:t>
            </w:r>
          </w:p>
        </w:tc>
        <w:tc>
          <w:tcPr>
            <w:tcW w:w="503"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X</w:t>
            </w:r>
          </w:p>
        </w:tc>
        <w:tc>
          <w:tcPr>
            <w:tcW w:w="809"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10 K</w:t>
            </w:r>
          </w:p>
        </w:tc>
        <w:tc>
          <w:tcPr>
            <w:tcW w:w="79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3 SM</w:t>
            </w:r>
          </w:p>
        </w:tc>
        <w:tc>
          <w:tcPr>
            <w:tcW w:w="538"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12</w:t>
            </w:r>
          </w:p>
        </w:tc>
        <w:tc>
          <w:tcPr>
            <w:tcW w:w="1257"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svitek</w:t>
            </w:r>
          </w:p>
        </w:tc>
        <w:tc>
          <w:tcPr>
            <w:tcW w:w="973"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neomez.</w:t>
            </w:r>
          </w:p>
        </w:tc>
        <w:tc>
          <w:tcPr>
            <w:tcW w:w="1074"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rozpečetění</w:t>
            </w:r>
          </w:p>
        </w:tc>
      </w:tr>
      <w:tr w:rsidR="000514DB" w:rsidRPr="000514DB" w:rsidTr="000514DB">
        <w:trPr>
          <w:trHeight w:val="235"/>
        </w:trPr>
        <w:tc>
          <w:tcPr>
            <w:tcW w:w="2229"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 xml:space="preserve">Ochrana před </w:t>
            </w:r>
            <w:proofErr w:type="spellStart"/>
            <w:r w:rsidRPr="000514DB">
              <w:rPr>
                <w:rFonts w:ascii="Calibri" w:eastAsia="Times New Roman" w:hAnsi="Calibri" w:cs="Calibri"/>
                <w:noProof w:val="0"/>
                <w:sz w:val="18"/>
                <w:szCs w:val="18"/>
                <w:lang w:eastAsia="cs-CZ"/>
              </w:rPr>
              <w:t>lykantropy</w:t>
            </w:r>
            <w:proofErr w:type="spellEnd"/>
          </w:p>
        </w:tc>
        <w:tc>
          <w:tcPr>
            <w:tcW w:w="628"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Svit.</w:t>
            </w:r>
          </w:p>
        </w:tc>
        <w:tc>
          <w:tcPr>
            <w:tcW w:w="507"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30</w:t>
            </w:r>
          </w:p>
        </w:tc>
        <w:tc>
          <w:tcPr>
            <w:tcW w:w="503"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28</w:t>
            </w:r>
          </w:p>
        </w:tc>
        <w:tc>
          <w:tcPr>
            <w:tcW w:w="809"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3 SM</w:t>
            </w:r>
          </w:p>
        </w:tc>
        <w:tc>
          <w:tcPr>
            <w:tcW w:w="79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3 SM</w:t>
            </w:r>
          </w:p>
        </w:tc>
        <w:tc>
          <w:tcPr>
            <w:tcW w:w="538"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12</w:t>
            </w:r>
          </w:p>
        </w:tc>
        <w:tc>
          <w:tcPr>
            <w:tcW w:w="1257"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svitek</w:t>
            </w:r>
          </w:p>
        </w:tc>
        <w:tc>
          <w:tcPr>
            <w:tcW w:w="973"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neomez.</w:t>
            </w:r>
          </w:p>
        </w:tc>
        <w:tc>
          <w:tcPr>
            <w:tcW w:w="1074"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rozpečetění</w:t>
            </w:r>
          </w:p>
        </w:tc>
      </w:tr>
      <w:tr w:rsidR="000514DB" w:rsidRPr="000514DB" w:rsidTr="000514DB">
        <w:trPr>
          <w:trHeight w:val="235"/>
        </w:trPr>
        <w:tc>
          <w:tcPr>
            <w:tcW w:w="2229"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Ochrana před šelmami</w:t>
            </w:r>
          </w:p>
        </w:tc>
        <w:tc>
          <w:tcPr>
            <w:tcW w:w="628"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Svit.</w:t>
            </w:r>
          </w:p>
        </w:tc>
        <w:tc>
          <w:tcPr>
            <w:tcW w:w="507"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8</w:t>
            </w:r>
          </w:p>
        </w:tc>
        <w:tc>
          <w:tcPr>
            <w:tcW w:w="503"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5</w:t>
            </w:r>
          </w:p>
        </w:tc>
        <w:tc>
          <w:tcPr>
            <w:tcW w:w="809"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15 K</w:t>
            </w:r>
          </w:p>
        </w:tc>
        <w:tc>
          <w:tcPr>
            <w:tcW w:w="79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6 H</w:t>
            </w:r>
          </w:p>
        </w:tc>
        <w:tc>
          <w:tcPr>
            <w:tcW w:w="538"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11</w:t>
            </w:r>
          </w:p>
        </w:tc>
        <w:tc>
          <w:tcPr>
            <w:tcW w:w="1257"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svitek</w:t>
            </w:r>
          </w:p>
        </w:tc>
        <w:tc>
          <w:tcPr>
            <w:tcW w:w="973"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neomez.</w:t>
            </w:r>
          </w:p>
        </w:tc>
        <w:tc>
          <w:tcPr>
            <w:tcW w:w="1074"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rozpečetění</w:t>
            </w:r>
          </w:p>
        </w:tc>
      </w:tr>
      <w:tr w:rsidR="000514DB" w:rsidRPr="000514DB" w:rsidTr="000514DB">
        <w:trPr>
          <w:trHeight w:val="235"/>
        </w:trPr>
        <w:tc>
          <w:tcPr>
            <w:tcW w:w="2229"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Ochrana před živými</w:t>
            </w:r>
          </w:p>
        </w:tc>
        <w:tc>
          <w:tcPr>
            <w:tcW w:w="628"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Svit.</w:t>
            </w:r>
          </w:p>
        </w:tc>
        <w:tc>
          <w:tcPr>
            <w:tcW w:w="507"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45</w:t>
            </w:r>
          </w:p>
        </w:tc>
        <w:tc>
          <w:tcPr>
            <w:tcW w:w="503"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19</w:t>
            </w:r>
          </w:p>
        </w:tc>
        <w:tc>
          <w:tcPr>
            <w:tcW w:w="809"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1 SM</w:t>
            </w:r>
          </w:p>
        </w:tc>
        <w:tc>
          <w:tcPr>
            <w:tcW w:w="79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3 SM</w:t>
            </w:r>
          </w:p>
        </w:tc>
        <w:tc>
          <w:tcPr>
            <w:tcW w:w="538"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14</w:t>
            </w:r>
          </w:p>
        </w:tc>
        <w:tc>
          <w:tcPr>
            <w:tcW w:w="1257"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svitek</w:t>
            </w:r>
          </w:p>
        </w:tc>
        <w:tc>
          <w:tcPr>
            <w:tcW w:w="973"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neomez.</w:t>
            </w:r>
          </w:p>
        </w:tc>
        <w:tc>
          <w:tcPr>
            <w:tcW w:w="1074"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sz w:val="18"/>
                <w:szCs w:val="18"/>
                <w:lang w:eastAsia="cs-CZ"/>
              </w:rPr>
            </w:pPr>
            <w:r w:rsidRPr="000514DB">
              <w:rPr>
                <w:rFonts w:ascii="Calibri" w:eastAsia="Times New Roman" w:hAnsi="Calibri" w:cs="Calibri"/>
                <w:noProof w:val="0"/>
                <w:sz w:val="18"/>
                <w:szCs w:val="18"/>
                <w:lang w:eastAsia="cs-CZ"/>
              </w:rPr>
              <w:t>rozpečetění</w:t>
            </w:r>
          </w:p>
        </w:tc>
      </w:tr>
    </w:tbl>
    <w:p w:rsidR="000514DB" w:rsidRPr="000514DB" w:rsidRDefault="000514DB" w:rsidP="000514DB">
      <w:pPr>
        <w:widowControl w:val="0"/>
        <w:spacing w:line="240" w:lineRule="auto"/>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lang w:eastAsia="cs-CZ"/>
        </w:rPr>
      </w:pPr>
      <w:r w:rsidRPr="000514DB">
        <w:rPr>
          <w:rFonts w:eastAsia="Times New Roman"/>
          <w:b/>
          <w:noProof w:val="0"/>
          <w:color w:val="000000"/>
          <w:spacing w:val="15"/>
          <w:sz w:val="22"/>
          <w:szCs w:val="22"/>
          <w:lang w:eastAsia="cs-CZ"/>
        </w:rPr>
        <w:t>Ochrana před démony</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Chrání před bytostmi z kategorie „démon“ a znemožňuje jim zacílit svá kouzla či schopnosti na bytosti uvnitř ochrany.  Brání i vstupu postav, ovládaných démonem posedlosti či vnesení předmětů, v nichž jsou démoni zakletí.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Základní past je </w:t>
      </w:r>
      <w:r w:rsidRPr="000514DB">
        <w:rPr>
          <w:rFonts w:eastAsia="Times New Roman"/>
          <w:b/>
          <w:noProof w:val="0"/>
          <w:lang w:eastAsia="cs-CZ"/>
        </w:rPr>
        <w:t>13</w:t>
      </w:r>
      <w:r w:rsidRPr="000514DB">
        <w:rPr>
          <w:rFonts w:eastAsia="Times New Roman"/>
          <w:noProof w:val="0"/>
          <w:lang w:eastAsia="cs-CZ"/>
        </w:rPr>
        <w:t xml:space="preserve"> (+ případná lehká modifikace)</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u w:val="single"/>
          <w:lang w:eastAsia="cs-CZ"/>
        </w:rPr>
        <w:t>Démon</w:t>
      </w:r>
      <w:r w:rsidRPr="000514DB">
        <w:rPr>
          <w:rFonts w:eastAsia="Times New Roman"/>
          <w:noProof w:val="0"/>
          <w:lang w:eastAsia="cs-CZ"/>
        </w:rPr>
        <w:t xml:space="preserve">, který se pokusí bariéru překonat, si hází (3k6) proti pasti  CHAR ~ Past ~ prošel / neprošel.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u w:val="single"/>
          <w:lang w:eastAsia="cs-CZ"/>
        </w:rPr>
        <w:t>Postava posedlá démonem</w:t>
      </w:r>
      <w:r w:rsidRPr="000514DB">
        <w:rPr>
          <w:rFonts w:eastAsia="Times New Roman"/>
          <w:noProof w:val="0"/>
          <w:lang w:eastAsia="cs-CZ"/>
        </w:rPr>
        <w:t xml:space="preserve"> si při průchodu hází (3k6) proti pasti VOL ~ Past -5 ~ prošel / neprošel.</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Postava nesoucí</w:t>
      </w:r>
      <w:r w:rsidRPr="000514DB">
        <w:rPr>
          <w:rFonts w:eastAsia="Times New Roman"/>
          <w:noProof w:val="0"/>
          <w:u w:val="single"/>
          <w:lang w:eastAsia="cs-CZ"/>
        </w:rPr>
        <w:t xml:space="preserve"> předmět se zakletým démonem</w:t>
      </w:r>
      <w:r w:rsidRPr="000514DB">
        <w:rPr>
          <w:rFonts w:eastAsia="Times New Roman"/>
          <w:noProof w:val="0"/>
          <w:lang w:eastAsia="cs-CZ"/>
        </w:rPr>
        <w:t xml:space="preserve"> (kouzelný předmět, artefakt) narazí na bariéru, ale dokáže jí projít. Pokud tak však učiní, hází si démon v předmětu (s výjimkou artefaktů) proti pasti  </w:t>
      </w:r>
      <w:proofErr w:type="spellStart"/>
      <w:r w:rsidRPr="000514DB">
        <w:rPr>
          <w:rFonts w:eastAsia="Times New Roman"/>
          <w:noProof w:val="0"/>
          <w:lang w:eastAsia="cs-CZ"/>
        </w:rPr>
        <w:t>bÚr</w:t>
      </w:r>
      <w:proofErr w:type="spellEnd"/>
      <w:r w:rsidRPr="000514DB">
        <w:rPr>
          <w:rFonts w:eastAsia="Times New Roman"/>
          <w:noProof w:val="0"/>
          <w:lang w:eastAsia="cs-CZ"/>
        </w:rPr>
        <w:t xml:space="preserve"> ~ Past -7 ~ prošel / útěk démona z předmětu (ztráta kouzelných schopností) </w:t>
      </w:r>
    </w:p>
    <w:p w:rsidR="000514DB" w:rsidRPr="000514DB" w:rsidRDefault="000514DB" w:rsidP="000514DB">
      <w:pPr>
        <w:widowControl w:val="0"/>
        <w:spacing w:line="240" w:lineRule="auto"/>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lang w:eastAsia="cs-CZ"/>
        </w:rPr>
      </w:pPr>
      <w:r w:rsidRPr="000514DB">
        <w:rPr>
          <w:rFonts w:eastAsia="Times New Roman"/>
          <w:b/>
          <w:noProof w:val="0"/>
          <w:color w:val="000000"/>
          <w:spacing w:val="15"/>
          <w:sz w:val="22"/>
          <w:szCs w:val="22"/>
          <w:lang w:eastAsia="cs-CZ"/>
        </w:rPr>
        <w:t xml:space="preserve">Ochrana před ďábly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Chrání nejen před ďábly, ale před všemi bytostmi z kategorie „pekelník“ a znemožňuje jim zacílit svá kouzla či schopnosti na bytosti uvnitř ochrany.  </w:t>
      </w:r>
      <w:r w:rsidRPr="000514DB">
        <w:rPr>
          <w:rFonts w:eastAsia="Times New Roman"/>
          <w:noProof w:val="0"/>
          <w:u w:val="single"/>
          <w:lang w:eastAsia="cs-CZ"/>
        </w:rPr>
        <w:t>Kletby</w:t>
      </w:r>
      <w:r w:rsidRPr="000514DB">
        <w:rPr>
          <w:rFonts w:eastAsia="Times New Roman"/>
          <w:noProof w:val="0"/>
          <w:lang w:eastAsia="cs-CZ"/>
        </w:rPr>
        <w:t xml:space="preserve"> do chráněné oblasti nemůže sesílat ani </w:t>
      </w:r>
      <w:proofErr w:type="spellStart"/>
      <w:r w:rsidRPr="000514DB">
        <w:rPr>
          <w:rFonts w:eastAsia="Times New Roman"/>
          <w:noProof w:val="0"/>
          <w:lang w:eastAsia="cs-CZ"/>
        </w:rPr>
        <w:t>démonik</w:t>
      </w:r>
      <w:proofErr w:type="spellEnd"/>
      <w:r w:rsidRPr="000514DB">
        <w:rPr>
          <w:rFonts w:eastAsia="Times New Roman"/>
          <w:noProof w:val="0"/>
          <w:lang w:eastAsia="cs-CZ"/>
        </w:rPr>
        <w:t xml:space="preserve">.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u w:val="single"/>
          <w:lang w:eastAsia="cs-CZ"/>
        </w:rPr>
        <w:t>Pekelník</w:t>
      </w:r>
      <w:r w:rsidRPr="000514DB">
        <w:rPr>
          <w:rFonts w:eastAsia="Times New Roman"/>
          <w:noProof w:val="0"/>
          <w:lang w:eastAsia="cs-CZ"/>
        </w:rPr>
        <w:t xml:space="preserve"> si při pokusu o průchod hází (3k6) proti pasti </w:t>
      </w:r>
      <w:proofErr w:type="spellStart"/>
      <w:r w:rsidRPr="000514DB">
        <w:rPr>
          <w:rFonts w:eastAsia="Times New Roman"/>
          <w:noProof w:val="0"/>
          <w:lang w:eastAsia="cs-CZ"/>
        </w:rPr>
        <w:t>BÚr</w:t>
      </w:r>
      <w:proofErr w:type="spellEnd"/>
      <w:r w:rsidRPr="000514DB">
        <w:rPr>
          <w:rFonts w:eastAsia="Times New Roman"/>
          <w:noProof w:val="0"/>
          <w:lang w:eastAsia="cs-CZ"/>
        </w:rPr>
        <w:t xml:space="preserve">. ~ </w:t>
      </w:r>
      <w:r w:rsidRPr="000514DB">
        <w:rPr>
          <w:rFonts w:eastAsia="Times New Roman"/>
          <w:b/>
          <w:noProof w:val="0"/>
          <w:lang w:eastAsia="cs-CZ"/>
        </w:rPr>
        <w:t>14</w:t>
      </w:r>
      <w:r w:rsidRPr="000514DB">
        <w:rPr>
          <w:rFonts w:eastAsia="Times New Roman"/>
          <w:noProof w:val="0"/>
          <w:lang w:eastAsia="cs-CZ"/>
        </w:rPr>
        <w:t xml:space="preserve">. ~ projde /  neprojde. A pokud projde, projde ve své přirozené podobě. </w:t>
      </w:r>
    </w:p>
    <w:p w:rsidR="000514DB" w:rsidRPr="000514DB" w:rsidRDefault="000514DB" w:rsidP="000514DB">
      <w:pPr>
        <w:widowControl w:val="0"/>
        <w:spacing w:line="240" w:lineRule="auto"/>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lang w:eastAsia="cs-CZ"/>
        </w:rPr>
      </w:pPr>
      <w:r w:rsidRPr="000514DB">
        <w:rPr>
          <w:rFonts w:eastAsia="Times New Roman"/>
          <w:b/>
          <w:noProof w:val="0"/>
          <w:color w:val="000000"/>
          <w:spacing w:val="15"/>
          <w:sz w:val="22"/>
          <w:szCs w:val="22"/>
          <w:lang w:eastAsia="cs-CZ"/>
        </w:rPr>
        <w:t xml:space="preserve">Ochrana před nemrtvými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Chrání před bytostmi z kategorie „nemrtvý“ a znemožňuje jim zacílit svá kouzla či schopnosti na bytosti uvnitř ochrany.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u w:val="single"/>
          <w:lang w:eastAsia="cs-CZ"/>
        </w:rPr>
        <w:t>Nemrtvý</w:t>
      </w:r>
      <w:r w:rsidRPr="000514DB">
        <w:rPr>
          <w:rFonts w:eastAsia="Times New Roman"/>
          <w:noProof w:val="0"/>
          <w:lang w:eastAsia="cs-CZ"/>
        </w:rPr>
        <w:t xml:space="preserve"> si při pokusu o průchod bariérou hází (3k6) proti pasti </w:t>
      </w:r>
      <w:proofErr w:type="spellStart"/>
      <w:r w:rsidRPr="000514DB">
        <w:rPr>
          <w:rFonts w:eastAsia="Times New Roman"/>
          <w:noProof w:val="0"/>
          <w:lang w:eastAsia="cs-CZ"/>
        </w:rPr>
        <w:t>BÚr</w:t>
      </w:r>
      <w:proofErr w:type="spellEnd"/>
      <w:r w:rsidRPr="000514DB">
        <w:rPr>
          <w:rFonts w:eastAsia="Times New Roman"/>
          <w:noProof w:val="0"/>
          <w:lang w:eastAsia="cs-CZ"/>
        </w:rPr>
        <w:t xml:space="preserve">. ~ </w:t>
      </w:r>
      <w:r w:rsidRPr="000514DB">
        <w:rPr>
          <w:rFonts w:eastAsia="Times New Roman"/>
          <w:b/>
          <w:noProof w:val="0"/>
          <w:lang w:eastAsia="cs-CZ"/>
        </w:rPr>
        <w:t>14</w:t>
      </w:r>
      <w:r w:rsidRPr="000514DB">
        <w:rPr>
          <w:rFonts w:eastAsia="Times New Roman"/>
          <w:noProof w:val="0"/>
          <w:lang w:eastAsia="cs-CZ"/>
        </w:rPr>
        <w:t xml:space="preserve"> ~ projde/neprojde.</w:t>
      </w:r>
    </w:p>
    <w:p w:rsidR="000514DB" w:rsidRPr="000514DB" w:rsidRDefault="000514DB" w:rsidP="000514DB">
      <w:pPr>
        <w:widowControl w:val="0"/>
        <w:spacing w:line="240" w:lineRule="auto"/>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lang w:eastAsia="cs-CZ"/>
        </w:rPr>
      </w:pPr>
      <w:r w:rsidRPr="000514DB">
        <w:rPr>
          <w:rFonts w:eastAsia="Times New Roman"/>
          <w:b/>
          <w:noProof w:val="0"/>
          <w:color w:val="000000"/>
          <w:spacing w:val="15"/>
          <w:sz w:val="22"/>
          <w:szCs w:val="22"/>
          <w:lang w:eastAsia="cs-CZ"/>
        </w:rPr>
        <w:t xml:space="preserve">Ochrana před neviděnými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Chrání před bytostmi z kategorie „neviděný“ a znemožňuje jim zacílit svá kouzla či schopnosti na bytosti uvnitř ochrany.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u w:val="single"/>
          <w:lang w:eastAsia="cs-CZ"/>
        </w:rPr>
        <w:t>Neviděný</w:t>
      </w:r>
      <w:r w:rsidRPr="000514DB">
        <w:rPr>
          <w:rFonts w:eastAsia="Times New Roman"/>
          <w:noProof w:val="0"/>
          <w:lang w:eastAsia="cs-CZ"/>
        </w:rPr>
        <w:t xml:space="preserve"> si při pokusu o průchod bariérou hodí (3k6) proti pasti </w:t>
      </w:r>
      <w:proofErr w:type="spellStart"/>
      <w:r w:rsidRPr="000514DB">
        <w:rPr>
          <w:rFonts w:eastAsia="Times New Roman"/>
          <w:noProof w:val="0"/>
          <w:lang w:eastAsia="cs-CZ"/>
        </w:rPr>
        <w:t>BÚr</w:t>
      </w:r>
      <w:proofErr w:type="spellEnd"/>
      <w:r w:rsidRPr="000514DB">
        <w:rPr>
          <w:rFonts w:eastAsia="Times New Roman"/>
          <w:noProof w:val="0"/>
          <w:lang w:eastAsia="cs-CZ"/>
        </w:rPr>
        <w:t xml:space="preserve">. ~ </w:t>
      </w:r>
      <w:r w:rsidRPr="000514DB">
        <w:rPr>
          <w:rFonts w:eastAsia="Times New Roman"/>
          <w:b/>
          <w:noProof w:val="0"/>
          <w:lang w:eastAsia="cs-CZ"/>
        </w:rPr>
        <w:t xml:space="preserve">14 </w:t>
      </w:r>
      <w:r w:rsidRPr="000514DB">
        <w:rPr>
          <w:rFonts w:eastAsia="Times New Roman"/>
          <w:noProof w:val="0"/>
          <w:lang w:eastAsia="cs-CZ"/>
        </w:rPr>
        <w:t>~ projde/neprojde.</w:t>
      </w:r>
    </w:p>
    <w:p w:rsidR="000514DB" w:rsidRPr="000514DB" w:rsidRDefault="000514DB" w:rsidP="000514DB">
      <w:pPr>
        <w:widowControl w:val="0"/>
        <w:spacing w:line="240" w:lineRule="auto"/>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lang w:eastAsia="cs-CZ"/>
        </w:rPr>
      </w:pPr>
      <w:r w:rsidRPr="000514DB">
        <w:rPr>
          <w:rFonts w:eastAsia="Times New Roman"/>
          <w:b/>
          <w:noProof w:val="0"/>
          <w:color w:val="000000"/>
          <w:spacing w:val="15"/>
          <w:sz w:val="22"/>
          <w:szCs w:val="22"/>
          <w:lang w:eastAsia="cs-CZ"/>
        </w:rPr>
        <w:t>Ochrana před kouzly</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Chrání před kouzelnickými i hraničářskými kouzly sesílanými skrze bariéru (včetně kouzel </w:t>
      </w:r>
      <w:proofErr w:type="spellStart"/>
      <w:r w:rsidRPr="000514DB">
        <w:rPr>
          <w:rFonts w:eastAsia="Times New Roman"/>
          <w:noProof w:val="0"/>
          <w:lang w:eastAsia="cs-CZ"/>
        </w:rPr>
        <w:t>teleportačních</w:t>
      </w:r>
      <w:proofErr w:type="spellEnd"/>
      <w:r w:rsidRPr="000514DB">
        <w:rPr>
          <w:rFonts w:eastAsia="Times New Roman"/>
          <w:noProof w:val="0"/>
          <w:lang w:eastAsia="cs-CZ"/>
        </w:rPr>
        <w:t>) a brání průchodu postav pod vlivem kouzla (Neviditelnosti, Hypnózy apod.). Tento svitek působí v obou směrech (jak zvenčí, tak zevnitř). Nebrání sesílání kouzel uvnitř chráněné oblasti. Nepůsobí proti zázrakům, které seslal kněz.</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lastRenderedPageBreak/>
        <w:t xml:space="preserve">Minimální </w:t>
      </w:r>
      <w:proofErr w:type="spellStart"/>
      <w:r w:rsidRPr="000514DB">
        <w:rPr>
          <w:rFonts w:eastAsia="Times New Roman"/>
          <w:noProof w:val="0"/>
          <w:lang w:eastAsia="cs-CZ"/>
        </w:rPr>
        <w:t>magenergie</w:t>
      </w:r>
      <w:proofErr w:type="spellEnd"/>
      <w:r w:rsidRPr="000514DB">
        <w:rPr>
          <w:rFonts w:eastAsia="Times New Roman"/>
          <w:noProof w:val="0"/>
          <w:lang w:eastAsia="cs-CZ"/>
        </w:rPr>
        <w:t xml:space="preserve"> na výrobu svitku je 10 mg. V tomto případě je past </w:t>
      </w:r>
      <w:r w:rsidRPr="000514DB">
        <w:rPr>
          <w:rFonts w:eastAsia="Times New Roman"/>
          <w:b/>
          <w:noProof w:val="0"/>
          <w:lang w:eastAsia="cs-CZ"/>
        </w:rPr>
        <w:t>10</w:t>
      </w:r>
      <w:r w:rsidRPr="000514DB">
        <w:rPr>
          <w:rFonts w:eastAsia="Times New Roman"/>
          <w:noProof w:val="0"/>
          <w:lang w:eastAsia="cs-CZ"/>
        </w:rPr>
        <w:t xml:space="preserve"> (+ případná lehká modifikace). Na každé zvýšení pasti o 1 lze vynaložit o 10 mg více (tj. +20 mg na +1, +50 mg na +2, +90 mg na +3, +140 mg na +4, atd.)</w:t>
      </w:r>
    </w:p>
    <w:p w:rsidR="000514DB" w:rsidRPr="000514DB" w:rsidRDefault="000514DB" w:rsidP="000514DB">
      <w:pPr>
        <w:spacing w:line="240" w:lineRule="auto"/>
        <w:ind w:firstLine="567"/>
        <w:rPr>
          <w:rFonts w:eastAsia="Times New Roman"/>
          <w:noProof w:val="0"/>
          <w:lang w:eastAsia="cs-CZ"/>
        </w:rPr>
      </w:pPr>
      <w:proofErr w:type="spellStart"/>
      <w:r w:rsidRPr="000514DB">
        <w:rPr>
          <w:rFonts w:eastAsia="Times New Roman"/>
          <w:noProof w:val="0"/>
          <w:u w:val="single"/>
          <w:lang w:eastAsia="cs-CZ"/>
        </w:rPr>
        <w:t>Sesilatel</w:t>
      </w:r>
      <w:proofErr w:type="spellEnd"/>
      <w:r w:rsidRPr="000514DB">
        <w:rPr>
          <w:rFonts w:eastAsia="Times New Roman"/>
          <w:noProof w:val="0"/>
          <w:u w:val="single"/>
          <w:lang w:eastAsia="cs-CZ"/>
        </w:rPr>
        <w:t xml:space="preserve"> kouzla</w:t>
      </w:r>
      <w:r w:rsidRPr="000514DB">
        <w:rPr>
          <w:rFonts w:eastAsia="Times New Roman"/>
          <w:noProof w:val="0"/>
          <w:lang w:eastAsia="cs-CZ"/>
        </w:rPr>
        <w:t xml:space="preserve">, sesílaného skrze bariéru (je-li kouzlo sesíláno z kouzelného předmětu, hází si démon v něm zakletý) si hází (3k6) proti pasti </w:t>
      </w:r>
      <w:proofErr w:type="spellStart"/>
      <w:r w:rsidRPr="000514DB">
        <w:rPr>
          <w:rFonts w:eastAsia="Times New Roman"/>
          <w:noProof w:val="0"/>
          <w:lang w:eastAsia="cs-CZ"/>
        </w:rPr>
        <w:t>BÚr</w:t>
      </w:r>
      <w:proofErr w:type="spellEnd"/>
      <w:r w:rsidRPr="000514DB">
        <w:rPr>
          <w:rFonts w:eastAsia="Times New Roman"/>
          <w:noProof w:val="0"/>
          <w:lang w:eastAsia="cs-CZ"/>
        </w:rPr>
        <w:t xml:space="preserve"> ~ Past ~ kouzlo prošlo / bylo bariérou zastaveno. </w:t>
      </w:r>
      <w:proofErr w:type="spellStart"/>
      <w:r w:rsidRPr="000514DB">
        <w:rPr>
          <w:rFonts w:eastAsia="Times New Roman"/>
          <w:noProof w:val="0"/>
          <w:lang w:eastAsia="cs-CZ"/>
        </w:rPr>
        <w:t>Sesilatel</w:t>
      </w:r>
      <w:proofErr w:type="spellEnd"/>
      <w:r w:rsidRPr="000514DB">
        <w:rPr>
          <w:rFonts w:eastAsia="Times New Roman"/>
          <w:noProof w:val="0"/>
          <w:lang w:eastAsia="cs-CZ"/>
        </w:rPr>
        <w:t xml:space="preserve"> má bonus +1 k hodu za každých celých 20 mg </w:t>
      </w:r>
      <w:proofErr w:type="spellStart"/>
      <w:r w:rsidRPr="000514DB">
        <w:rPr>
          <w:rFonts w:eastAsia="Times New Roman"/>
          <w:noProof w:val="0"/>
          <w:lang w:eastAsia="cs-CZ"/>
        </w:rPr>
        <w:t>magenergie</w:t>
      </w:r>
      <w:proofErr w:type="spellEnd"/>
      <w:r w:rsidRPr="000514DB">
        <w:rPr>
          <w:rFonts w:eastAsia="Times New Roman"/>
          <w:noProof w:val="0"/>
          <w:lang w:eastAsia="cs-CZ"/>
        </w:rPr>
        <w:t xml:space="preserve"> kouzla.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u w:val="single"/>
          <w:lang w:eastAsia="cs-CZ"/>
        </w:rPr>
        <w:t>Osoba pod vlivem kouzla</w:t>
      </w:r>
      <w:r w:rsidRPr="000514DB">
        <w:rPr>
          <w:rFonts w:eastAsia="Times New Roman"/>
          <w:noProof w:val="0"/>
          <w:lang w:eastAsia="cs-CZ"/>
        </w:rPr>
        <w:t xml:space="preserve"> narazí na bariéru, ale je schopna jí projít. Pokud tak ale učiní, hází si </w:t>
      </w:r>
      <w:proofErr w:type="spellStart"/>
      <w:r w:rsidRPr="000514DB">
        <w:rPr>
          <w:rFonts w:eastAsia="Times New Roman"/>
          <w:noProof w:val="0"/>
          <w:lang w:eastAsia="cs-CZ"/>
        </w:rPr>
        <w:t>sesilatel</w:t>
      </w:r>
      <w:proofErr w:type="spellEnd"/>
      <w:r w:rsidRPr="000514DB">
        <w:rPr>
          <w:rFonts w:eastAsia="Times New Roman"/>
          <w:noProof w:val="0"/>
          <w:lang w:eastAsia="cs-CZ"/>
        </w:rPr>
        <w:t xml:space="preserve"> působícího kouzla proti pasti </w:t>
      </w:r>
      <w:proofErr w:type="spellStart"/>
      <w:r w:rsidRPr="000514DB">
        <w:rPr>
          <w:rFonts w:eastAsia="Times New Roman"/>
          <w:noProof w:val="0"/>
          <w:lang w:eastAsia="cs-CZ"/>
        </w:rPr>
        <w:t>BÚr</w:t>
      </w:r>
      <w:proofErr w:type="spellEnd"/>
      <w:r w:rsidRPr="000514DB">
        <w:rPr>
          <w:rFonts w:eastAsia="Times New Roman"/>
          <w:noProof w:val="0"/>
          <w:lang w:eastAsia="cs-CZ"/>
        </w:rPr>
        <w:t xml:space="preserve"> ~ Past -3 ~ kouzlo prošlo / bylo bariérou rozptýleno. Hází se pouze při prvním průchodu bariérou. </w:t>
      </w:r>
    </w:p>
    <w:p w:rsidR="000514DB" w:rsidRPr="000514DB" w:rsidRDefault="000514DB" w:rsidP="000514DB">
      <w:pPr>
        <w:widowControl w:val="0"/>
        <w:spacing w:line="240" w:lineRule="auto"/>
        <w:ind w:firstLine="284"/>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lang w:eastAsia="cs-CZ"/>
        </w:rPr>
      </w:pPr>
      <w:r w:rsidRPr="000514DB">
        <w:rPr>
          <w:rFonts w:eastAsia="Times New Roman"/>
          <w:b/>
          <w:noProof w:val="0"/>
          <w:color w:val="000000"/>
          <w:spacing w:val="15"/>
          <w:sz w:val="22"/>
          <w:szCs w:val="22"/>
          <w:lang w:eastAsia="cs-CZ"/>
        </w:rPr>
        <w:t xml:space="preserve">Ochrana před </w:t>
      </w:r>
      <w:proofErr w:type="spellStart"/>
      <w:r w:rsidRPr="000514DB">
        <w:rPr>
          <w:rFonts w:eastAsia="Times New Roman"/>
          <w:b/>
          <w:noProof w:val="0"/>
          <w:color w:val="000000"/>
          <w:spacing w:val="15"/>
          <w:sz w:val="22"/>
          <w:szCs w:val="22"/>
          <w:lang w:eastAsia="cs-CZ"/>
        </w:rPr>
        <w:t>lykantropy</w:t>
      </w:r>
      <w:proofErr w:type="spellEnd"/>
      <w:r w:rsidRPr="000514DB">
        <w:rPr>
          <w:rFonts w:eastAsia="Times New Roman"/>
          <w:b/>
          <w:noProof w:val="0"/>
          <w:color w:val="000000"/>
          <w:spacing w:val="15"/>
          <w:sz w:val="22"/>
          <w:szCs w:val="22"/>
          <w:lang w:eastAsia="cs-CZ"/>
        </w:rPr>
        <w:t xml:space="preserve">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Chrání před bytostmi z kategorie „</w:t>
      </w:r>
      <w:proofErr w:type="spellStart"/>
      <w:r w:rsidRPr="000514DB">
        <w:rPr>
          <w:rFonts w:eastAsia="Times New Roman"/>
          <w:noProof w:val="0"/>
          <w:lang w:eastAsia="cs-CZ"/>
        </w:rPr>
        <w:t>lykantrop</w:t>
      </w:r>
      <w:proofErr w:type="spellEnd"/>
      <w:r w:rsidRPr="000514DB">
        <w:rPr>
          <w:rFonts w:eastAsia="Times New Roman"/>
          <w:noProof w:val="0"/>
          <w:lang w:eastAsia="cs-CZ"/>
        </w:rPr>
        <w:t xml:space="preserve">“ a znemožňuje jim zacílit svá kouzla či schopnosti na bytosti uvnitř ochrany.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Svitek před nimi chrání ve všech podobách (lidské, zvířecí či </w:t>
      </w:r>
      <w:proofErr w:type="spellStart"/>
      <w:r w:rsidRPr="000514DB">
        <w:rPr>
          <w:rFonts w:eastAsia="Times New Roman"/>
          <w:noProof w:val="0"/>
          <w:lang w:eastAsia="cs-CZ"/>
        </w:rPr>
        <w:t>poloproměně</w:t>
      </w:r>
      <w:proofErr w:type="spellEnd"/>
      <w:r w:rsidRPr="000514DB">
        <w:rPr>
          <w:rFonts w:eastAsia="Times New Roman"/>
          <w:noProof w:val="0"/>
          <w:lang w:eastAsia="cs-CZ"/>
        </w:rPr>
        <w:t xml:space="preserve">). </w:t>
      </w:r>
    </w:p>
    <w:p w:rsidR="000514DB" w:rsidRPr="000514DB" w:rsidRDefault="000514DB" w:rsidP="000514DB">
      <w:pPr>
        <w:spacing w:line="240" w:lineRule="auto"/>
        <w:ind w:firstLine="567"/>
        <w:rPr>
          <w:rFonts w:eastAsia="Times New Roman"/>
          <w:noProof w:val="0"/>
          <w:lang w:eastAsia="cs-CZ"/>
        </w:rPr>
      </w:pPr>
      <w:proofErr w:type="spellStart"/>
      <w:r w:rsidRPr="000514DB">
        <w:rPr>
          <w:rFonts w:eastAsia="Times New Roman"/>
          <w:noProof w:val="0"/>
          <w:u w:val="single"/>
          <w:lang w:eastAsia="cs-CZ"/>
        </w:rPr>
        <w:t>Lykantrop</w:t>
      </w:r>
      <w:proofErr w:type="spellEnd"/>
      <w:r w:rsidRPr="000514DB">
        <w:rPr>
          <w:rFonts w:eastAsia="Times New Roman"/>
          <w:noProof w:val="0"/>
          <w:lang w:eastAsia="cs-CZ"/>
        </w:rPr>
        <w:t xml:space="preserve"> si při pokusu o průchod bariérou hází (3k6) proti pasti VOL ~ </w:t>
      </w:r>
      <w:r w:rsidRPr="000514DB">
        <w:rPr>
          <w:rFonts w:eastAsia="Times New Roman"/>
          <w:b/>
          <w:noProof w:val="0"/>
          <w:lang w:eastAsia="cs-CZ"/>
        </w:rPr>
        <w:t>13</w:t>
      </w:r>
      <w:r w:rsidRPr="000514DB">
        <w:rPr>
          <w:rFonts w:eastAsia="Times New Roman"/>
          <w:noProof w:val="0"/>
          <w:lang w:eastAsia="cs-CZ"/>
        </w:rPr>
        <w:t xml:space="preserve"> ~ projde/neprojde.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u w:val="single"/>
          <w:lang w:eastAsia="cs-CZ"/>
        </w:rPr>
        <w:t>Postavy nakažené lykantropií</w:t>
      </w:r>
      <w:r w:rsidRPr="000514DB">
        <w:rPr>
          <w:rFonts w:eastAsia="Times New Roman"/>
          <w:noProof w:val="0"/>
          <w:lang w:eastAsia="cs-CZ"/>
        </w:rPr>
        <w:t xml:space="preserve"> (které jí zatím nepodlehly) si hází proti pasti s bonusem +3 k hodu.</w:t>
      </w:r>
    </w:p>
    <w:p w:rsidR="000514DB" w:rsidRPr="000514DB" w:rsidRDefault="000514DB" w:rsidP="000514DB">
      <w:pPr>
        <w:widowControl w:val="0"/>
        <w:spacing w:line="240" w:lineRule="auto"/>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lang w:eastAsia="cs-CZ"/>
        </w:rPr>
      </w:pPr>
      <w:r w:rsidRPr="000514DB">
        <w:rPr>
          <w:rFonts w:eastAsia="Times New Roman"/>
          <w:b/>
          <w:noProof w:val="0"/>
          <w:color w:val="000000"/>
          <w:spacing w:val="15"/>
          <w:sz w:val="22"/>
          <w:szCs w:val="22"/>
          <w:lang w:eastAsia="cs-CZ"/>
        </w:rPr>
        <w:t xml:space="preserve">Ochrana před šelmami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Chrání před jedním (při výrobě zvoleným) ze tří typů šelem – psy, kočkami nebo medvědy.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u w:val="single"/>
          <w:lang w:eastAsia="cs-CZ"/>
        </w:rPr>
        <w:t>Nemagická šelm</w:t>
      </w:r>
      <w:r w:rsidRPr="000514DB">
        <w:rPr>
          <w:rFonts w:eastAsia="Times New Roman"/>
          <w:noProof w:val="0"/>
          <w:lang w:eastAsia="cs-CZ"/>
        </w:rPr>
        <w:t xml:space="preserve">a daného typu si při pokusu o průchod bariérou hází (3k6) proti pasti VOL ~ </w:t>
      </w:r>
      <w:r w:rsidRPr="000514DB">
        <w:rPr>
          <w:rFonts w:eastAsia="Times New Roman"/>
          <w:b/>
          <w:noProof w:val="0"/>
          <w:lang w:eastAsia="cs-CZ"/>
        </w:rPr>
        <w:t>13</w:t>
      </w:r>
      <w:r w:rsidRPr="000514DB">
        <w:rPr>
          <w:rFonts w:eastAsia="Times New Roman"/>
          <w:noProof w:val="0"/>
          <w:lang w:eastAsia="cs-CZ"/>
        </w:rPr>
        <w:t xml:space="preserve"> ~ projde / neprojde.</w:t>
      </w:r>
    </w:p>
    <w:p w:rsidR="000514DB" w:rsidRPr="000514DB" w:rsidRDefault="000514DB" w:rsidP="000514DB">
      <w:pPr>
        <w:spacing w:line="240" w:lineRule="auto"/>
        <w:ind w:firstLine="567"/>
        <w:rPr>
          <w:rFonts w:eastAsia="Times New Roman"/>
          <w:noProof w:val="0"/>
          <w:lang w:eastAsia="cs-CZ"/>
        </w:rPr>
      </w:pPr>
      <w:proofErr w:type="spellStart"/>
      <w:r w:rsidRPr="000514DB">
        <w:rPr>
          <w:rFonts w:eastAsia="Times New Roman"/>
          <w:noProof w:val="0"/>
          <w:u w:val="single"/>
          <w:lang w:eastAsia="cs-CZ"/>
        </w:rPr>
        <w:t>Lykantrop</w:t>
      </w:r>
      <w:proofErr w:type="spellEnd"/>
      <w:r w:rsidRPr="000514DB">
        <w:rPr>
          <w:rFonts w:eastAsia="Times New Roman"/>
          <w:noProof w:val="0"/>
          <w:lang w:eastAsia="cs-CZ"/>
        </w:rPr>
        <w:t xml:space="preserve"> daného typu (v jakékoliv podobě) si při pokusu o průchod bariérou hází proti pasti s bonusem +3 k hodu.</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u w:val="single"/>
          <w:lang w:eastAsia="cs-CZ"/>
        </w:rPr>
        <w:t xml:space="preserve">Magická šelma </w:t>
      </w:r>
      <w:r w:rsidRPr="000514DB">
        <w:rPr>
          <w:rFonts w:eastAsia="Times New Roman"/>
          <w:noProof w:val="0"/>
          <w:lang w:eastAsia="cs-CZ"/>
        </w:rPr>
        <w:t xml:space="preserve">daného typu si při pokusu o průchod bariérou hází proti pasti s bonusem +6 k hodu. </w:t>
      </w:r>
    </w:p>
    <w:p w:rsidR="000514DB" w:rsidRPr="000514DB" w:rsidRDefault="000514DB" w:rsidP="000514DB">
      <w:pPr>
        <w:widowControl w:val="0"/>
        <w:spacing w:line="240" w:lineRule="auto"/>
        <w:rPr>
          <w:rFonts w:eastAsia="Times New Roman"/>
          <w:noProof w:val="0"/>
          <w:lang w:eastAsia="cs-CZ"/>
        </w:rPr>
      </w:pPr>
      <w:r w:rsidRPr="000514DB">
        <w:rPr>
          <w:rFonts w:eastAsia="Times New Roman"/>
          <w:noProof w:val="0"/>
          <w:lang w:eastAsia="cs-CZ"/>
        </w:rPr>
        <w:tab/>
      </w: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lang w:eastAsia="cs-CZ"/>
        </w:rPr>
      </w:pPr>
      <w:r w:rsidRPr="000514DB">
        <w:rPr>
          <w:rFonts w:eastAsia="Times New Roman"/>
          <w:b/>
          <w:noProof w:val="0"/>
          <w:color w:val="000000"/>
          <w:spacing w:val="15"/>
          <w:sz w:val="22"/>
          <w:szCs w:val="22"/>
          <w:lang w:eastAsia="cs-CZ"/>
        </w:rPr>
        <w:t xml:space="preserve">Svitek Ochrana před živými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Brání průchodu skrze bariéru (oběma směry) živým, nemagickým bytostem (humanoidé, zvířata, bestie, netvoři, …). Neomezuje ale cílení kouzel či schopností.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Taková bytost si při pokusu o průchod hází (3k6) proti pasti VOL ~  </w:t>
      </w:r>
      <w:r w:rsidRPr="000514DB">
        <w:rPr>
          <w:rFonts w:eastAsia="Times New Roman"/>
          <w:b/>
          <w:noProof w:val="0"/>
          <w:lang w:eastAsia="cs-CZ"/>
        </w:rPr>
        <w:t>11</w:t>
      </w:r>
      <w:r w:rsidRPr="000514DB">
        <w:rPr>
          <w:rFonts w:eastAsia="Times New Roman"/>
          <w:noProof w:val="0"/>
          <w:lang w:eastAsia="cs-CZ"/>
        </w:rPr>
        <w:t xml:space="preserve"> ~ projde /  neprojde.</w:t>
      </w:r>
    </w:p>
    <w:p w:rsidR="000514DB" w:rsidRPr="000514DB" w:rsidRDefault="000514DB" w:rsidP="000514DB">
      <w:pPr>
        <w:widowControl w:val="0"/>
        <w:spacing w:line="240" w:lineRule="auto"/>
        <w:ind w:left="816" w:hanging="816"/>
        <w:rPr>
          <w:rFonts w:eastAsia="Times New Roman"/>
          <w:b/>
          <w:noProof w:val="0"/>
          <w:sz w:val="28"/>
          <w:szCs w:val="28"/>
          <w:u w:val="single"/>
          <w:lang w:eastAsia="cs-CZ"/>
        </w:rPr>
      </w:pPr>
    </w:p>
    <w:p w:rsidR="000514DB" w:rsidRPr="000514DB" w:rsidRDefault="000514DB" w:rsidP="000514DB">
      <w:pPr>
        <w:widowControl w:val="0"/>
        <w:spacing w:line="240" w:lineRule="auto"/>
        <w:jc w:val="center"/>
        <w:rPr>
          <w:rFonts w:ascii="Calibri" w:eastAsia="Arial" w:hAnsi="Calibri"/>
          <w:b/>
          <w:szCs w:val="22"/>
        </w:rPr>
      </w:pPr>
      <w:r w:rsidRPr="000514DB">
        <w:rPr>
          <w:rFonts w:ascii="Calibri" w:eastAsia="Arial" w:hAnsi="Calibri"/>
          <w:b/>
          <w:szCs w:val="22"/>
        </w:rPr>
        <w:t xml:space="preserve">- </w:t>
      </w:r>
      <w:hyperlink w:anchor="Seznam" w:history="1">
        <w:r w:rsidRPr="000514DB">
          <w:rPr>
            <w:rFonts w:ascii="Calibri" w:eastAsia="Arial" w:hAnsi="Calibri"/>
            <w:b/>
            <w:color w:val="0000FF"/>
            <w:szCs w:val="22"/>
            <w:u w:val="single"/>
          </w:rPr>
          <w:t>Zpět</w:t>
        </w:r>
      </w:hyperlink>
      <w:r w:rsidRPr="000514DB">
        <w:rPr>
          <w:rFonts w:ascii="Calibri" w:eastAsia="Arial" w:hAnsi="Calibri"/>
          <w:b/>
          <w:szCs w:val="22"/>
        </w:rPr>
        <w:t xml:space="preserve"> -</w:t>
      </w:r>
    </w:p>
    <w:p w:rsidR="000514DB" w:rsidRPr="000514DB" w:rsidRDefault="000514DB" w:rsidP="000514DB">
      <w:pPr>
        <w:widowControl w:val="0"/>
        <w:spacing w:line="240" w:lineRule="auto"/>
        <w:ind w:left="816" w:hanging="816"/>
        <w:rPr>
          <w:rFonts w:eastAsia="Times New Roman"/>
          <w:b/>
          <w:noProof w:val="0"/>
          <w:sz w:val="28"/>
          <w:szCs w:val="28"/>
          <w:u w:val="single"/>
          <w:lang w:eastAsia="cs-CZ"/>
        </w:rPr>
      </w:pPr>
    </w:p>
    <w:p w:rsidR="000514DB" w:rsidRPr="000514DB" w:rsidRDefault="000514DB" w:rsidP="000514DB">
      <w:pPr>
        <w:keepNext/>
        <w:keepLines/>
        <w:widowControl w:val="0"/>
        <w:spacing w:after="120" w:line="240" w:lineRule="auto"/>
        <w:jc w:val="left"/>
        <w:outlineLvl w:val="1"/>
        <w:rPr>
          <w:rFonts w:eastAsia="Times New Roman"/>
          <w:b/>
          <w:noProof w:val="0"/>
          <w:color w:val="000000"/>
          <w:sz w:val="28"/>
          <w:szCs w:val="28"/>
          <w:u w:val="single"/>
          <w:lang w:eastAsia="cs-CZ"/>
        </w:rPr>
      </w:pPr>
      <w:bookmarkStart w:id="41" w:name="Opiaty"/>
      <w:r w:rsidRPr="000514DB">
        <w:rPr>
          <w:rFonts w:eastAsia="Times New Roman"/>
          <w:b/>
          <w:noProof w:val="0"/>
          <w:color w:val="000000"/>
          <w:sz w:val="28"/>
          <w:szCs w:val="28"/>
          <w:u w:val="single"/>
          <w:lang w:eastAsia="cs-CZ"/>
        </w:rPr>
        <w:t>Opiáty</w:t>
      </w:r>
      <w:bookmarkEnd w:id="41"/>
    </w:p>
    <w:p w:rsidR="000514DB" w:rsidRPr="000514DB" w:rsidRDefault="000514DB" w:rsidP="000514DB">
      <w:pPr>
        <w:widowControl w:val="0"/>
        <w:spacing w:line="240" w:lineRule="auto"/>
        <w:ind w:left="486" w:hanging="486"/>
        <w:rPr>
          <w:rFonts w:eastAsia="Times New Roman"/>
          <w:noProof w:val="0"/>
          <w:lang w:eastAsia="cs-CZ"/>
        </w:rPr>
      </w:pPr>
    </w:p>
    <w:tbl>
      <w:tblPr>
        <w:tblW w:w="10355" w:type="dxa"/>
        <w:tblInd w:w="70" w:type="dxa"/>
        <w:tblCellMar>
          <w:left w:w="70" w:type="dxa"/>
          <w:right w:w="70" w:type="dxa"/>
        </w:tblCellMar>
        <w:tblLook w:val="04A0" w:firstRow="1" w:lastRow="0" w:firstColumn="1" w:lastColumn="0" w:noHBand="0" w:noVBand="1"/>
      </w:tblPr>
      <w:tblGrid>
        <w:gridCol w:w="1940"/>
        <w:gridCol w:w="754"/>
        <w:gridCol w:w="500"/>
        <w:gridCol w:w="660"/>
        <w:gridCol w:w="798"/>
        <w:gridCol w:w="860"/>
        <w:gridCol w:w="531"/>
        <w:gridCol w:w="1560"/>
        <w:gridCol w:w="800"/>
        <w:gridCol w:w="820"/>
        <w:gridCol w:w="1266"/>
      </w:tblGrid>
      <w:tr w:rsidR="000514DB" w:rsidRPr="000514DB" w:rsidTr="000514DB">
        <w:trPr>
          <w:trHeight w:val="240"/>
        </w:trPr>
        <w:tc>
          <w:tcPr>
            <w:tcW w:w="1940" w:type="dxa"/>
            <w:tcBorders>
              <w:top w:val="single" w:sz="4" w:space="0" w:color="auto"/>
              <w:left w:val="single" w:sz="4" w:space="0" w:color="auto"/>
              <w:bottom w:val="single" w:sz="4" w:space="0" w:color="auto"/>
              <w:right w:val="nil"/>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Název</w:t>
            </w:r>
          </w:p>
        </w:tc>
        <w:tc>
          <w:tcPr>
            <w:tcW w:w="754"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left"/>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Obor</w:t>
            </w:r>
          </w:p>
        </w:tc>
        <w:tc>
          <w:tcPr>
            <w:tcW w:w="366"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proofErr w:type="spellStart"/>
            <w:r w:rsidRPr="000514DB">
              <w:rPr>
                <w:rFonts w:ascii="Calibri" w:eastAsia="Times New Roman" w:hAnsi="Calibri" w:cs="Calibri"/>
                <w:b/>
                <w:bCs/>
                <w:noProof w:val="0"/>
                <w:color w:val="000000"/>
                <w:sz w:val="22"/>
                <w:szCs w:val="22"/>
                <w:lang w:eastAsia="cs-CZ"/>
              </w:rPr>
              <w:t>Sur</w:t>
            </w:r>
            <w:proofErr w:type="spellEnd"/>
            <w:r w:rsidRPr="000514DB">
              <w:rPr>
                <w:rFonts w:ascii="Calibri" w:eastAsia="Times New Roman" w:hAnsi="Calibri" w:cs="Calibri"/>
                <w:b/>
                <w:bCs/>
                <w:noProof w:val="0"/>
                <w:color w:val="000000"/>
                <w:sz w:val="22"/>
                <w:szCs w:val="22"/>
                <w:lang w:eastAsia="cs-CZ"/>
              </w:rPr>
              <w:t>.</w:t>
            </w:r>
          </w:p>
        </w:tc>
        <w:tc>
          <w:tcPr>
            <w:tcW w:w="660"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Výroba</w:t>
            </w:r>
          </w:p>
        </w:tc>
        <w:tc>
          <w:tcPr>
            <w:tcW w:w="860" w:type="dxa"/>
            <w:tcBorders>
              <w:top w:val="single" w:sz="4" w:space="0" w:color="auto"/>
              <w:left w:val="nil"/>
              <w:bottom w:val="single" w:sz="4" w:space="0" w:color="auto"/>
              <w:right w:val="nil"/>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Efekt</w:t>
            </w:r>
          </w:p>
        </w:tc>
        <w:tc>
          <w:tcPr>
            <w:tcW w:w="531" w:type="dxa"/>
            <w:tcBorders>
              <w:top w:val="single" w:sz="4" w:space="0" w:color="auto"/>
              <w:left w:val="double" w:sz="6" w:space="0" w:color="auto"/>
              <w:bottom w:val="single" w:sz="4" w:space="0" w:color="auto"/>
              <w:right w:val="nil"/>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proofErr w:type="spellStart"/>
            <w:r w:rsidRPr="000514DB">
              <w:rPr>
                <w:rFonts w:ascii="Calibri" w:eastAsia="Times New Roman" w:hAnsi="Calibri" w:cs="Calibri"/>
                <w:b/>
                <w:bCs/>
                <w:noProof w:val="0"/>
                <w:color w:val="000000"/>
                <w:sz w:val="22"/>
                <w:szCs w:val="22"/>
                <w:lang w:eastAsia="cs-CZ"/>
              </w:rPr>
              <w:t>Nár</w:t>
            </w:r>
            <w:proofErr w:type="spellEnd"/>
            <w:r w:rsidRPr="000514DB">
              <w:rPr>
                <w:rFonts w:ascii="Calibri" w:eastAsia="Times New Roman" w:hAnsi="Calibri" w:cs="Calibri"/>
                <w:b/>
                <w:bCs/>
                <w:noProof w:val="0"/>
                <w:color w:val="000000"/>
                <w:sz w:val="22"/>
                <w:szCs w:val="22"/>
                <w:lang w:eastAsia="cs-CZ"/>
              </w:rPr>
              <w:t>.</w:t>
            </w:r>
          </w:p>
        </w:tc>
        <w:tc>
          <w:tcPr>
            <w:tcW w:w="156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Základ</w:t>
            </w:r>
          </w:p>
        </w:tc>
        <w:tc>
          <w:tcPr>
            <w:tcW w:w="800"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Trvání</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r w:rsidRPr="000514DB">
              <w:rPr>
                <w:rFonts w:ascii="Calibri" w:eastAsia="Times New Roman" w:hAnsi="Calibri" w:cs="Calibri"/>
                <w:b/>
                <w:bCs/>
                <w:noProof w:val="0"/>
                <w:color w:val="000000"/>
                <w:sz w:val="22"/>
                <w:szCs w:val="22"/>
                <w:lang w:eastAsia="cs-CZ"/>
              </w:rPr>
              <w:t>Použití</w:t>
            </w:r>
          </w:p>
        </w:tc>
        <w:tc>
          <w:tcPr>
            <w:tcW w:w="1266" w:type="dxa"/>
            <w:tcBorders>
              <w:top w:val="single" w:sz="4" w:space="0" w:color="auto"/>
              <w:left w:val="nil"/>
              <w:bottom w:val="single" w:sz="4" w:space="0" w:color="auto"/>
              <w:right w:val="single" w:sz="4" w:space="0" w:color="auto"/>
            </w:tcBorders>
            <w:shd w:val="clear" w:color="000000" w:fill="D8E4BC"/>
            <w:noWrap/>
            <w:vAlign w:val="bottom"/>
            <w:hideMark/>
          </w:tcPr>
          <w:p w:rsidR="000514DB" w:rsidRPr="000514DB" w:rsidRDefault="000514DB" w:rsidP="000514DB">
            <w:pPr>
              <w:spacing w:line="240" w:lineRule="auto"/>
              <w:jc w:val="center"/>
              <w:rPr>
                <w:rFonts w:ascii="Calibri" w:eastAsia="Times New Roman" w:hAnsi="Calibri" w:cs="Calibri"/>
                <w:b/>
                <w:bCs/>
                <w:noProof w:val="0"/>
                <w:color w:val="000000"/>
                <w:sz w:val="22"/>
                <w:szCs w:val="22"/>
                <w:lang w:eastAsia="cs-CZ"/>
              </w:rPr>
            </w:pPr>
            <w:proofErr w:type="spellStart"/>
            <w:r w:rsidRPr="000514DB">
              <w:rPr>
                <w:rFonts w:ascii="Calibri" w:eastAsia="Times New Roman" w:hAnsi="Calibri" w:cs="Calibri"/>
                <w:b/>
                <w:bCs/>
                <w:noProof w:val="0"/>
                <w:color w:val="000000"/>
                <w:sz w:val="22"/>
                <w:szCs w:val="22"/>
                <w:lang w:eastAsia="cs-CZ"/>
              </w:rPr>
              <w:t>Narkománie</w:t>
            </w:r>
            <w:proofErr w:type="spellEnd"/>
          </w:p>
        </w:tc>
      </w:tr>
      <w:tr w:rsidR="000514DB" w:rsidRPr="000514DB" w:rsidTr="000514DB">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Kořínky</w:t>
            </w:r>
          </w:p>
        </w:tc>
        <w:tc>
          <w:tcPr>
            <w:tcW w:w="754"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Jed</w:t>
            </w:r>
          </w:p>
        </w:tc>
        <w:tc>
          <w:tcPr>
            <w:tcW w:w="366"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4</w:t>
            </w:r>
          </w:p>
        </w:tc>
        <w:tc>
          <w:tcPr>
            <w:tcW w:w="6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až 2 SM</w:t>
            </w:r>
          </w:p>
        </w:tc>
        <w:tc>
          <w:tcPr>
            <w:tcW w:w="531"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7</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kořínky</w:t>
            </w:r>
          </w:p>
        </w:tc>
        <w:tc>
          <w:tcPr>
            <w:tcW w:w="80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žvýkání</w:t>
            </w:r>
          </w:p>
        </w:tc>
        <w:tc>
          <w:tcPr>
            <w:tcW w:w="1266"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 bod</w:t>
            </w:r>
          </w:p>
        </w:tc>
      </w:tr>
      <w:tr w:rsidR="000514DB" w:rsidRPr="000514DB" w:rsidTr="000514DB">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Trávy</w:t>
            </w:r>
          </w:p>
        </w:tc>
        <w:tc>
          <w:tcPr>
            <w:tcW w:w="754"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Jed</w:t>
            </w:r>
          </w:p>
        </w:tc>
        <w:tc>
          <w:tcPr>
            <w:tcW w:w="366"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12</w:t>
            </w:r>
          </w:p>
        </w:tc>
        <w:tc>
          <w:tcPr>
            <w:tcW w:w="6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2 H</w:t>
            </w:r>
          </w:p>
        </w:tc>
        <w:tc>
          <w:tcPr>
            <w:tcW w:w="86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až 5 SM</w:t>
            </w:r>
          </w:p>
        </w:tc>
        <w:tc>
          <w:tcPr>
            <w:tcW w:w="531"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8</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trávy</w:t>
            </w:r>
          </w:p>
        </w:tc>
        <w:tc>
          <w:tcPr>
            <w:tcW w:w="80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kouření</w:t>
            </w:r>
          </w:p>
        </w:tc>
        <w:tc>
          <w:tcPr>
            <w:tcW w:w="1266"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2 body</w:t>
            </w:r>
          </w:p>
        </w:tc>
      </w:tr>
      <w:tr w:rsidR="000514DB" w:rsidRPr="000514DB" w:rsidTr="000514DB">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Houbičky</w:t>
            </w:r>
          </w:p>
        </w:tc>
        <w:tc>
          <w:tcPr>
            <w:tcW w:w="754"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Jed</w:t>
            </w:r>
          </w:p>
        </w:tc>
        <w:tc>
          <w:tcPr>
            <w:tcW w:w="366"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21</w:t>
            </w:r>
          </w:p>
        </w:tc>
        <w:tc>
          <w:tcPr>
            <w:tcW w:w="6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3 SM</w:t>
            </w:r>
          </w:p>
        </w:tc>
        <w:tc>
          <w:tcPr>
            <w:tcW w:w="86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až 7 SM</w:t>
            </w:r>
          </w:p>
        </w:tc>
        <w:tc>
          <w:tcPr>
            <w:tcW w:w="531"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9</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houby</w:t>
            </w:r>
          </w:p>
        </w:tc>
        <w:tc>
          <w:tcPr>
            <w:tcW w:w="80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požití</w:t>
            </w:r>
          </w:p>
        </w:tc>
        <w:tc>
          <w:tcPr>
            <w:tcW w:w="1266"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3 body</w:t>
            </w:r>
          </w:p>
        </w:tc>
      </w:tr>
      <w:tr w:rsidR="000514DB" w:rsidRPr="000514DB" w:rsidTr="000514DB">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proofErr w:type="spellStart"/>
            <w:r w:rsidRPr="000514DB">
              <w:rPr>
                <w:rFonts w:ascii="Calibri" w:eastAsia="Times New Roman" w:hAnsi="Calibri" w:cs="Calibri"/>
                <w:noProof w:val="0"/>
                <w:color w:val="000000"/>
                <w:sz w:val="18"/>
                <w:szCs w:val="18"/>
                <w:lang w:eastAsia="cs-CZ"/>
              </w:rPr>
              <w:t>Kynedril</w:t>
            </w:r>
            <w:proofErr w:type="spellEnd"/>
          </w:p>
        </w:tc>
        <w:tc>
          <w:tcPr>
            <w:tcW w:w="754"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Jed</w:t>
            </w:r>
          </w:p>
        </w:tc>
        <w:tc>
          <w:tcPr>
            <w:tcW w:w="366"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24</w:t>
            </w:r>
          </w:p>
        </w:tc>
        <w:tc>
          <w:tcPr>
            <w:tcW w:w="6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za 1-3 SM</w:t>
            </w:r>
          </w:p>
        </w:tc>
        <w:tc>
          <w:tcPr>
            <w:tcW w:w="531"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11</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cukr</w:t>
            </w:r>
          </w:p>
        </w:tc>
        <w:tc>
          <w:tcPr>
            <w:tcW w:w="80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požití</w:t>
            </w:r>
          </w:p>
        </w:tc>
        <w:tc>
          <w:tcPr>
            <w:tcW w:w="1266"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 bod</w:t>
            </w:r>
          </w:p>
        </w:tc>
      </w:tr>
      <w:tr w:rsidR="000514DB" w:rsidRPr="000514DB" w:rsidTr="000514DB">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proofErr w:type="spellStart"/>
            <w:r w:rsidRPr="000514DB">
              <w:rPr>
                <w:rFonts w:ascii="Calibri" w:eastAsia="Times New Roman" w:hAnsi="Calibri" w:cs="Calibri"/>
                <w:noProof w:val="0"/>
                <w:color w:val="000000"/>
                <w:sz w:val="18"/>
                <w:szCs w:val="18"/>
                <w:lang w:eastAsia="cs-CZ"/>
              </w:rPr>
              <w:t>Sovincový</w:t>
            </w:r>
            <w:proofErr w:type="spellEnd"/>
            <w:r w:rsidRPr="000514DB">
              <w:rPr>
                <w:rFonts w:ascii="Calibri" w:eastAsia="Times New Roman" w:hAnsi="Calibri" w:cs="Calibri"/>
                <w:noProof w:val="0"/>
                <w:color w:val="000000"/>
                <w:sz w:val="18"/>
                <w:szCs w:val="18"/>
                <w:lang w:eastAsia="cs-CZ"/>
              </w:rPr>
              <w:t xml:space="preserve"> </w:t>
            </w:r>
            <w:proofErr w:type="spellStart"/>
            <w:r w:rsidRPr="000514DB">
              <w:rPr>
                <w:rFonts w:ascii="Calibri" w:eastAsia="Times New Roman" w:hAnsi="Calibri" w:cs="Calibri"/>
                <w:noProof w:val="0"/>
                <w:color w:val="000000"/>
                <w:sz w:val="18"/>
                <w:szCs w:val="18"/>
                <w:lang w:eastAsia="cs-CZ"/>
              </w:rPr>
              <w:t>cloumák</w:t>
            </w:r>
            <w:proofErr w:type="spellEnd"/>
          </w:p>
        </w:tc>
        <w:tc>
          <w:tcPr>
            <w:tcW w:w="754"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Jed</w:t>
            </w:r>
          </w:p>
        </w:tc>
        <w:tc>
          <w:tcPr>
            <w:tcW w:w="366"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5</w:t>
            </w:r>
          </w:p>
        </w:tc>
        <w:tc>
          <w:tcPr>
            <w:tcW w:w="6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2</w:t>
            </w:r>
          </w:p>
        </w:tc>
        <w:tc>
          <w:tcPr>
            <w:tcW w:w="798"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až 6 SM</w:t>
            </w:r>
          </w:p>
        </w:tc>
        <w:tc>
          <w:tcPr>
            <w:tcW w:w="531"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11</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 xml:space="preserve">kořen </w:t>
            </w:r>
            <w:proofErr w:type="spellStart"/>
            <w:r w:rsidRPr="000514DB">
              <w:rPr>
                <w:rFonts w:ascii="Calibri" w:eastAsia="Times New Roman" w:hAnsi="Calibri" w:cs="Calibri"/>
                <w:noProof w:val="0"/>
                <w:color w:val="000000"/>
                <w:sz w:val="18"/>
                <w:szCs w:val="18"/>
                <w:lang w:eastAsia="cs-CZ"/>
              </w:rPr>
              <w:t>sovince</w:t>
            </w:r>
            <w:proofErr w:type="spellEnd"/>
          </w:p>
        </w:tc>
        <w:tc>
          <w:tcPr>
            <w:tcW w:w="80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požití</w:t>
            </w:r>
          </w:p>
        </w:tc>
        <w:tc>
          <w:tcPr>
            <w:tcW w:w="1266"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2 body</w:t>
            </w:r>
          </w:p>
        </w:tc>
      </w:tr>
      <w:tr w:rsidR="000514DB" w:rsidRPr="000514DB" w:rsidTr="000514DB">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proofErr w:type="spellStart"/>
            <w:r w:rsidRPr="000514DB">
              <w:rPr>
                <w:rFonts w:ascii="Calibri" w:eastAsia="Times New Roman" w:hAnsi="Calibri" w:cs="Calibri"/>
                <w:noProof w:val="0"/>
                <w:color w:val="000000"/>
                <w:sz w:val="18"/>
                <w:szCs w:val="18"/>
                <w:lang w:eastAsia="cs-CZ"/>
              </w:rPr>
              <w:t>Žahavcový</w:t>
            </w:r>
            <w:proofErr w:type="spellEnd"/>
            <w:r w:rsidRPr="000514DB">
              <w:rPr>
                <w:rFonts w:ascii="Calibri" w:eastAsia="Times New Roman" w:hAnsi="Calibri" w:cs="Calibri"/>
                <w:noProof w:val="0"/>
                <w:color w:val="000000"/>
                <w:sz w:val="18"/>
                <w:szCs w:val="18"/>
                <w:lang w:eastAsia="cs-CZ"/>
              </w:rPr>
              <w:t xml:space="preserve"> doutník</w:t>
            </w:r>
          </w:p>
        </w:tc>
        <w:tc>
          <w:tcPr>
            <w:tcW w:w="754"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Jed</w:t>
            </w:r>
          </w:p>
        </w:tc>
        <w:tc>
          <w:tcPr>
            <w:tcW w:w="366"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28</w:t>
            </w:r>
          </w:p>
        </w:tc>
        <w:tc>
          <w:tcPr>
            <w:tcW w:w="6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w:t>
            </w:r>
          </w:p>
        </w:tc>
        <w:tc>
          <w:tcPr>
            <w:tcW w:w="798"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až 7 SM</w:t>
            </w:r>
          </w:p>
        </w:tc>
        <w:tc>
          <w:tcPr>
            <w:tcW w:w="531"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11</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žahavé rákosí</w:t>
            </w:r>
          </w:p>
        </w:tc>
        <w:tc>
          <w:tcPr>
            <w:tcW w:w="80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kouření</w:t>
            </w:r>
          </w:p>
        </w:tc>
        <w:tc>
          <w:tcPr>
            <w:tcW w:w="1266"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3 body</w:t>
            </w:r>
          </w:p>
        </w:tc>
      </w:tr>
      <w:tr w:rsidR="000514DB" w:rsidRPr="000514DB" w:rsidTr="000514DB">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Opiová drť</w:t>
            </w:r>
          </w:p>
        </w:tc>
        <w:tc>
          <w:tcPr>
            <w:tcW w:w="754"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Jed</w:t>
            </w:r>
          </w:p>
        </w:tc>
        <w:tc>
          <w:tcPr>
            <w:tcW w:w="366"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36</w:t>
            </w:r>
          </w:p>
        </w:tc>
        <w:tc>
          <w:tcPr>
            <w:tcW w:w="6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w:t>
            </w:r>
          </w:p>
        </w:tc>
        <w:tc>
          <w:tcPr>
            <w:tcW w:w="798"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až 7 SM</w:t>
            </w:r>
          </w:p>
        </w:tc>
        <w:tc>
          <w:tcPr>
            <w:tcW w:w="531"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12</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nezralý mák</w:t>
            </w:r>
          </w:p>
        </w:tc>
        <w:tc>
          <w:tcPr>
            <w:tcW w:w="80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kouření</w:t>
            </w:r>
          </w:p>
        </w:tc>
        <w:tc>
          <w:tcPr>
            <w:tcW w:w="1266"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5 bodů</w:t>
            </w:r>
          </w:p>
        </w:tc>
      </w:tr>
      <w:tr w:rsidR="000514DB" w:rsidRPr="000514DB" w:rsidTr="000514DB">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proofErr w:type="spellStart"/>
            <w:r w:rsidRPr="000514DB">
              <w:rPr>
                <w:rFonts w:ascii="Calibri" w:eastAsia="Times New Roman" w:hAnsi="Calibri" w:cs="Calibri"/>
                <w:noProof w:val="0"/>
                <w:color w:val="000000"/>
                <w:sz w:val="18"/>
                <w:szCs w:val="18"/>
                <w:lang w:eastAsia="cs-CZ"/>
              </w:rPr>
              <w:t>Scooma</w:t>
            </w:r>
            <w:proofErr w:type="spellEnd"/>
          </w:p>
        </w:tc>
        <w:tc>
          <w:tcPr>
            <w:tcW w:w="754"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Jed</w:t>
            </w:r>
          </w:p>
        </w:tc>
        <w:tc>
          <w:tcPr>
            <w:tcW w:w="366"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50</w:t>
            </w:r>
          </w:p>
        </w:tc>
        <w:tc>
          <w:tcPr>
            <w:tcW w:w="66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5</w:t>
            </w:r>
          </w:p>
        </w:tc>
        <w:tc>
          <w:tcPr>
            <w:tcW w:w="798"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2 H</w:t>
            </w:r>
          </w:p>
        </w:tc>
        <w:tc>
          <w:tcPr>
            <w:tcW w:w="860" w:type="dxa"/>
            <w:tcBorders>
              <w:top w:val="nil"/>
              <w:left w:val="nil"/>
              <w:bottom w:val="single" w:sz="4" w:space="0" w:color="auto"/>
              <w:right w:val="nil"/>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až 7 SM</w:t>
            </w:r>
          </w:p>
        </w:tc>
        <w:tc>
          <w:tcPr>
            <w:tcW w:w="531" w:type="dxa"/>
            <w:tcBorders>
              <w:top w:val="nil"/>
              <w:left w:val="double" w:sz="6" w:space="0" w:color="auto"/>
              <w:bottom w:val="single" w:sz="4" w:space="0" w:color="auto"/>
              <w:right w:val="nil"/>
            </w:tcBorders>
            <w:shd w:val="clear" w:color="auto" w:fill="auto"/>
            <w:noWrap/>
            <w:vAlign w:val="bottom"/>
            <w:hideMark/>
          </w:tcPr>
          <w:p w:rsidR="000514DB" w:rsidRPr="000514DB" w:rsidRDefault="000514DB" w:rsidP="000514DB">
            <w:pPr>
              <w:spacing w:line="240" w:lineRule="auto"/>
              <w:jc w:val="center"/>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14</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řepa</w:t>
            </w:r>
          </w:p>
        </w:tc>
        <w:tc>
          <w:tcPr>
            <w:tcW w:w="80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požití</w:t>
            </w:r>
          </w:p>
        </w:tc>
        <w:tc>
          <w:tcPr>
            <w:tcW w:w="1266" w:type="dxa"/>
            <w:tcBorders>
              <w:top w:val="nil"/>
              <w:left w:val="nil"/>
              <w:bottom w:val="single" w:sz="4" w:space="0" w:color="auto"/>
              <w:right w:val="single" w:sz="4" w:space="0" w:color="auto"/>
            </w:tcBorders>
            <w:shd w:val="clear" w:color="auto" w:fill="auto"/>
            <w:noWrap/>
            <w:vAlign w:val="bottom"/>
            <w:hideMark/>
          </w:tcPr>
          <w:p w:rsidR="000514DB" w:rsidRPr="000514DB" w:rsidRDefault="000514DB" w:rsidP="000514DB">
            <w:pPr>
              <w:spacing w:line="240" w:lineRule="auto"/>
              <w:jc w:val="left"/>
              <w:rPr>
                <w:rFonts w:ascii="Calibri" w:eastAsia="Times New Roman" w:hAnsi="Calibri" w:cs="Calibri"/>
                <w:noProof w:val="0"/>
                <w:color w:val="000000"/>
                <w:sz w:val="18"/>
                <w:szCs w:val="18"/>
                <w:lang w:eastAsia="cs-CZ"/>
              </w:rPr>
            </w:pPr>
            <w:r w:rsidRPr="000514DB">
              <w:rPr>
                <w:rFonts w:ascii="Calibri" w:eastAsia="Times New Roman" w:hAnsi="Calibri" w:cs="Calibri"/>
                <w:noProof w:val="0"/>
                <w:color w:val="000000"/>
                <w:sz w:val="18"/>
                <w:szCs w:val="18"/>
                <w:lang w:eastAsia="cs-CZ"/>
              </w:rPr>
              <w:t>7 bodů</w:t>
            </w:r>
          </w:p>
        </w:tc>
      </w:tr>
    </w:tbl>
    <w:p w:rsidR="000514DB" w:rsidRPr="000514DB" w:rsidRDefault="000514DB" w:rsidP="000514DB">
      <w:pPr>
        <w:widowControl w:val="0"/>
        <w:spacing w:line="240" w:lineRule="auto"/>
        <w:ind w:left="486" w:hanging="486"/>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lang w:eastAsia="cs-CZ"/>
        </w:rPr>
      </w:pPr>
      <w:r w:rsidRPr="000514DB">
        <w:rPr>
          <w:rFonts w:eastAsia="Times New Roman"/>
          <w:b/>
          <w:noProof w:val="0"/>
          <w:color w:val="000000"/>
          <w:spacing w:val="15"/>
          <w:sz w:val="22"/>
          <w:szCs w:val="22"/>
          <w:lang w:eastAsia="cs-CZ"/>
        </w:rPr>
        <w:t xml:space="preserve">Kořínky </w:t>
      </w:r>
      <w:r w:rsidRPr="000514DB">
        <w:rPr>
          <w:rFonts w:eastAsia="Times New Roman"/>
          <w:b/>
          <w:noProof w:val="0"/>
          <w:color w:val="000000"/>
          <w:spacing w:val="15"/>
          <w:lang w:eastAsia="cs-CZ"/>
        </w:rPr>
        <w:t xml:space="preserve">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Směs kořínků, jejichž žvýkání umožní šamanovi </w:t>
      </w:r>
      <w:proofErr w:type="spellStart"/>
      <w:r w:rsidRPr="000514DB">
        <w:rPr>
          <w:rFonts w:eastAsia="Times New Roman"/>
          <w:noProof w:val="0"/>
          <w:lang w:eastAsia="cs-CZ"/>
        </w:rPr>
        <w:t>tranz</w:t>
      </w:r>
      <w:proofErr w:type="spellEnd"/>
      <w:r w:rsidRPr="000514DB">
        <w:rPr>
          <w:rFonts w:eastAsia="Times New Roman"/>
          <w:noProof w:val="0"/>
          <w:lang w:eastAsia="cs-CZ"/>
        </w:rPr>
        <w:t xml:space="preserve"> až po dobu 2 směn.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U všech postav zvyšují na 3 směny stupeň Inteligence a Vůle o 1, ale následně na 1k6+2 směn tyto vlastnosti o stejnou hodnotu sníží. </w:t>
      </w:r>
    </w:p>
    <w:p w:rsidR="000514DB" w:rsidRPr="000514DB" w:rsidRDefault="000514DB" w:rsidP="000514DB">
      <w:pPr>
        <w:widowControl w:val="0"/>
        <w:spacing w:line="240" w:lineRule="auto"/>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lang w:eastAsia="cs-CZ"/>
        </w:rPr>
      </w:pPr>
      <w:r w:rsidRPr="000514DB">
        <w:rPr>
          <w:rFonts w:eastAsia="Times New Roman"/>
          <w:b/>
          <w:noProof w:val="0"/>
          <w:color w:val="000000"/>
          <w:spacing w:val="15"/>
          <w:sz w:val="22"/>
          <w:szCs w:val="22"/>
          <w:lang w:eastAsia="cs-CZ"/>
        </w:rPr>
        <w:t xml:space="preserve">Trávy </w:t>
      </w:r>
      <w:r w:rsidRPr="000514DB">
        <w:rPr>
          <w:rFonts w:eastAsia="Times New Roman"/>
          <w:b/>
          <w:noProof w:val="0"/>
          <w:color w:val="000000"/>
          <w:spacing w:val="15"/>
          <w:lang w:eastAsia="cs-CZ"/>
        </w:rPr>
        <w:t xml:space="preserve">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ab/>
        <w:t xml:space="preserve">Směs trav, které při spalování vytvářejí kouř, jehož vdechování umožní šamanovi </w:t>
      </w:r>
      <w:proofErr w:type="spellStart"/>
      <w:r w:rsidRPr="000514DB">
        <w:rPr>
          <w:rFonts w:eastAsia="Times New Roman"/>
          <w:noProof w:val="0"/>
          <w:lang w:eastAsia="cs-CZ"/>
        </w:rPr>
        <w:t>tranz</w:t>
      </w:r>
      <w:proofErr w:type="spellEnd"/>
      <w:r w:rsidRPr="000514DB">
        <w:rPr>
          <w:rFonts w:eastAsia="Times New Roman"/>
          <w:noProof w:val="0"/>
          <w:lang w:eastAsia="cs-CZ"/>
        </w:rPr>
        <w:t xml:space="preserve"> až po dobu 5 směn.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ab/>
        <w:t xml:space="preserve">U všech postav posouvají na 1k6 hodin přesvědčení o 1 </w:t>
      </w:r>
      <w:proofErr w:type="gramStart"/>
      <w:r w:rsidRPr="000514DB">
        <w:rPr>
          <w:rFonts w:eastAsia="Times New Roman"/>
          <w:noProof w:val="0"/>
          <w:lang w:eastAsia="cs-CZ"/>
        </w:rPr>
        <w:t>směrem</w:t>
      </w:r>
      <w:proofErr w:type="gramEnd"/>
      <w:r w:rsidRPr="000514DB">
        <w:rPr>
          <w:rFonts w:eastAsia="Times New Roman"/>
          <w:noProof w:val="0"/>
          <w:lang w:eastAsia="cs-CZ"/>
        </w:rPr>
        <w:t xml:space="preserve"> k chaosu. Na 1k6 směn zbystřují smysly (bonus +2 ke všem hodům na smysly), ale na dalších 1k6 směn SMS o stejnou hodnotu sníží.   </w:t>
      </w:r>
    </w:p>
    <w:p w:rsidR="000514DB" w:rsidRPr="000514DB" w:rsidRDefault="000514DB" w:rsidP="000514DB">
      <w:pPr>
        <w:widowControl w:val="0"/>
        <w:spacing w:line="240" w:lineRule="auto"/>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lang w:eastAsia="cs-CZ"/>
        </w:rPr>
      </w:pPr>
      <w:r w:rsidRPr="000514DB">
        <w:rPr>
          <w:rFonts w:eastAsia="Times New Roman"/>
          <w:b/>
          <w:noProof w:val="0"/>
          <w:color w:val="000000"/>
          <w:spacing w:val="15"/>
          <w:sz w:val="22"/>
          <w:szCs w:val="22"/>
          <w:lang w:eastAsia="cs-CZ"/>
        </w:rPr>
        <w:t>Houbičky</w:t>
      </w:r>
      <w:r w:rsidRPr="000514DB">
        <w:rPr>
          <w:rFonts w:eastAsia="Times New Roman"/>
          <w:b/>
          <w:noProof w:val="0"/>
          <w:color w:val="000000"/>
          <w:spacing w:val="15"/>
          <w:lang w:eastAsia="cs-CZ"/>
        </w:rPr>
        <w:t xml:space="preserve">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ab/>
        <w:t xml:space="preserve">Směs hub, které po pozření umožní šamanovi </w:t>
      </w:r>
      <w:proofErr w:type="spellStart"/>
      <w:r w:rsidRPr="000514DB">
        <w:rPr>
          <w:rFonts w:eastAsia="Times New Roman"/>
          <w:noProof w:val="0"/>
          <w:lang w:eastAsia="cs-CZ"/>
        </w:rPr>
        <w:t>tranz</w:t>
      </w:r>
      <w:proofErr w:type="spellEnd"/>
      <w:r w:rsidRPr="000514DB">
        <w:rPr>
          <w:rFonts w:eastAsia="Times New Roman"/>
          <w:noProof w:val="0"/>
          <w:lang w:eastAsia="cs-CZ"/>
        </w:rPr>
        <w:t xml:space="preserve"> až po dobu 7 směn.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ab/>
        <w:t xml:space="preserve">U ostatních působí vidiny a blouznění. Je to past ODL+ VOL ~ 14 ~ vidiny, malátnost / blouznění a halucinace. Působí 3-18 směn. </w:t>
      </w:r>
    </w:p>
    <w:p w:rsidR="000514DB" w:rsidRPr="000514DB" w:rsidRDefault="000514DB" w:rsidP="000514DB">
      <w:pPr>
        <w:widowControl w:val="0"/>
        <w:spacing w:line="240" w:lineRule="auto"/>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lang w:eastAsia="cs-CZ"/>
        </w:rPr>
      </w:pPr>
      <w:proofErr w:type="spellStart"/>
      <w:r w:rsidRPr="000514DB">
        <w:rPr>
          <w:rFonts w:eastAsia="Times New Roman"/>
          <w:b/>
          <w:noProof w:val="0"/>
          <w:color w:val="000000"/>
          <w:spacing w:val="15"/>
          <w:sz w:val="22"/>
          <w:szCs w:val="22"/>
          <w:lang w:eastAsia="cs-CZ"/>
        </w:rPr>
        <w:t>Kinedryl</w:t>
      </w:r>
      <w:proofErr w:type="spellEnd"/>
      <w:r w:rsidRPr="000514DB">
        <w:rPr>
          <w:rFonts w:eastAsia="Times New Roman"/>
          <w:b/>
          <w:noProof w:val="0"/>
          <w:color w:val="000000"/>
          <w:spacing w:val="15"/>
          <w:sz w:val="22"/>
          <w:szCs w:val="22"/>
          <w:lang w:eastAsia="cs-CZ"/>
        </w:rPr>
        <w:t xml:space="preserve"> </w:t>
      </w:r>
      <w:r w:rsidRPr="000514DB">
        <w:rPr>
          <w:rFonts w:eastAsia="Times New Roman"/>
          <w:b/>
          <w:noProof w:val="0"/>
          <w:color w:val="000000"/>
          <w:spacing w:val="15"/>
          <w:lang w:eastAsia="cs-CZ"/>
        </w:rPr>
        <w:t xml:space="preserve">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ab/>
        <w:t>Vyvolá uměle velmi tvrdý spánek: ODL ~ 17 ~ únava / tvrdý spánek. Zabírá za 1-3 směny a hodí se do míst, ve kterých nelze normálně usnout (např. pro velký hluk apod.)</w:t>
      </w:r>
    </w:p>
    <w:p w:rsidR="000514DB" w:rsidRPr="000514DB" w:rsidRDefault="000514DB" w:rsidP="000514DB">
      <w:pPr>
        <w:widowControl w:val="0"/>
        <w:spacing w:line="240" w:lineRule="auto"/>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lang w:eastAsia="cs-CZ"/>
        </w:rPr>
      </w:pPr>
      <w:proofErr w:type="spellStart"/>
      <w:r w:rsidRPr="000514DB">
        <w:rPr>
          <w:rFonts w:eastAsia="Times New Roman"/>
          <w:b/>
          <w:noProof w:val="0"/>
          <w:color w:val="000000"/>
          <w:spacing w:val="15"/>
          <w:sz w:val="22"/>
          <w:szCs w:val="22"/>
          <w:lang w:eastAsia="cs-CZ"/>
        </w:rPr>
        <w:t>Sovincový</w:t>
      </w:r>
      <w:proofErr w:type="spellEnd"/>
      <w:r w:rsidRPr="000514DB">
        <w:rPr>
          <w:rFonts w:eastAsia="Times New Roman"/>
          <w:b/>
          <w:noProof w:val="0"/>
          <w:color w:val="000000"/>
          <w:spacing w:val="15"/>
          <w:sz w:val="22"/>
          <w:szCs w:val="22"/>
          <w:lang w:eastAsia="cs-CZ"/>
        </w:rPr>
        <w:t xml:space="preserve"> </w:t>
      </w:r>
      <w:proofErr w:type="spellStart"/>
      <w:r w:rsidRPr="000514DB">
        <w:rPr>
          <w:rFonts w:eastAsia="Times New Roman"/>
          <w:b/>
          <w:noProof w:val="0"/>
          <w:color w:val="000000"/>
          <w:spacing w:val="15"/>
          <w:sz w:val="22"/>
          <w:szCs w:val="22"/>
          <w:lang w:eastAsia="cs-CZ"/>
        </w:rPr>
        <w:t>cloumák</w:t>
      </w:r>
      <w:proofErr w:type="spellEnd"/>
      <w:r w:rsidRPr="000514DB">
        <w:rPr>
          <w:rFonts w:eastAsia="Times New Roman"/>
          <w:b/>
          <w:noProof w:val="0"/>
          <w:color w:val="000000"/>
          <w:spacing w:val="15"/>
          <w:sz w:val="22"/>
          <w:szCs w:val="22"/>
          <w:lang w:eastAsia="cs-CZ"/>
        </w:rPr>
        <w:t xml:space="preserve">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ab/>
        <w:t xml:space="preserve">Tento odvar z kořene </w:t>
      </w:r>
      <w:proofErr w:type="spellStart"/>
      <w:r w:rsidRPr="000514DB">
        <w:rPr>
          <w:rFonts w:eastAsia="Times New Roman"/>
          <w:noProof w:val="0"/>
          <w:lang w:eastAsia="cs-CZ"/>
        </w:rPr>
        <w:t>sovince</w:t>
      </w:r>
      <w:proofErr w:type="spellEnd"/>
      <w:r w:rsidRPr="000514DB">
        <w:rPr>
          <w:rFonts w:eastAsia="Times New Roman"/>
          <w:noProof w:val="0"/>
          <w:lang w:eastAsia="cs-CZ"/>
        </w:rPr>
        <w:t xml:space="preserve">, doplněný o další přísady, umožní šamanovi </w:t>
      </w:r>
      <w:proofErr w:type="spellStart"/>
      <w:r w:rsidRPr="000514DB">
        <w:rPr>
          <w:rFonts w:eastAsia="Times New Roman"/>
          <w:noProof w:val="0"/>
          <w:lang w:eastAsia="cs-CZ"/>
        </w:rPr>
        <w:t>tranz</w:t>
      </w:r>
      <w:proofErr w:type="spellEnd"/>
      <w:r w:rsidRPr="000514DB">
        <w:rPr>
          <w:rFonts w:eastAsia="Times New Roman"/>
          <w:noProof w:val="0"/>
          <w:lang w:eastAsia="cs-CZ"/>
        </w:rPr>
        <w:t xml:space="preserve"> až po dobu 6 směn.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lastRenderedPageBreak/>
        <w:tab/>
        <w:t xml:space="preserve">Ostatním odvar působí vidiny a blouznění. Je to past ODL+VOL ~ </w:t>
      </w:r>
      <w:r w:rsidRPr="000514DB">
        <w:rPr>
          <w:rFonts w:eastAsia="Times New Roman"/>
          <w:noProof w:val="0"/>
          <w:color w:val="C00000"/>
          <w:lang w:eastAsia="cs-CZ"/>
        </w:rPr>
        <w:t>14</w:t>
      </w:r>
      <w:r w:rsidRPr="000514DB">
        <w:rPr>
          <w:rFonts w:eastAsia="Times New Roman"/>
          <w:noProof w:val="0"/>
          <w:lang w:eastAsia="cs-CZ"/>
        </w:rPr>
        <w:t xml:space="preserve"> ~ vidiny, malátnost / blouznění a halucinace. Působí 2k6 směn. </w:t>
      </w:r>
    </w:p>
    <w:p w:rsidR="000514DB" w:rsidRPr="000514DB" w:rsidRDefault="000514DB" w:rsidP="000514DB">
      <w:pPr>
        <w:widowControl w:val="0"/>
        <w:spacing w:line="240" w:lineRule="auto"/>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lang w:eastAsia="cs-CZ"/>
        </w:rPr>
      </w:pPr>
      <w:proofErr w:type="spellStart"/>
      <w:r w:rsidRPr="000514DB">
        <w:rPr>
          <w:rFonts w:eastAsia="Times New Roman"/>
          <w:b/>
          <w:noProof w:val="0"/>
          <w:color w:val="000000"/>
          <w:spacing w:val="15"/>
          <w:sz w:val="22"/>
          <w:szCs w:val="22"/>
          <w:lang w:eastAsia="cs-CZ"/>
        </w:rPr>
        <w:t>Žahavcový</w:t>
      </w:r>
      <w:proofErr w:type="spellEnd"/>
      <w:r w:rsidRPr="000514DB">
        <w:rPr>
          <w:rFonts w:eastAsia="Times New Roman"/>
          <w:b/>
          <w:noProof w:val="0"/>
          <w:color w:val="000000"/>
          <w:spacing w:val="15"/>
          <w:sz w:val="22"/>
          <w:szCs w:val="22"/>
          <w:lang w:eastAsia="cs-CZ"/>
        </w:rPr>
        <w:t xml:space="preserve"> doutník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ab/>
        <w:t xml:space="preserve">Rozemletá směs květu žahavého rákosí, dalších přísad, zabalená v tabákových listech.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ab/>
        <w:t xml:space="preserve">Vykouření tohoto doutníku umožní šamanovi </w:t>
      </w:r>
      <w:proofErr w:type="spellStart"/>
      <w:r w:rsidRPr="000514DB">
        <w:rPr>
          <w:rFonts w:eastAsia="Times New Roman"/>
          <w:noProof w:val="0"/>
          <w:lang w:eastAsia="cs-CZ"/>
        </w:rPr>
        <w:t>tranz</w:t>
      </w:r>
      <w:proofErr w:type="spellEnd"/>
      <w:r w:rsidRPr="000514DB">
        <w:rPr>
          <w:rFonts w:eastAsia="Times New Roman"/>
          <w:noProof w:val="0"/>
          <w:lang w:eastAsia="cs-CZ"/>
        </w:rPr>
        <w:t xml:space="preserve"> až na dobu 7 směn. Doba </w:t>
      </w:r>
      <w:proofErr w:type="spellStart"/>
      <w:r w:rsidRPr="000514DB">
        <w:rPr>
          <w:rFonts w:eastAsia="Times New Roman"/>
          <w:noProof w:val="0"/>
          <w:lang w:eastAsia="cs-CZ"/>
        </w:rPr>
        <w:t>tranzu</w:t>
      </w:r>
      <w:proofErr w:type="spellEnd"/>
      <w:r w:rsidRPr="000514DB">
        <w:rPr>
          <w:rFonts w:eastAsia="Times New Roman"/>
          <w:noProof w:val="0"/>
          <w:lang w:eastAsia="cs-CZ"/>
        </w:rPr>
        <w:t xml:space="preserve"> se následně (už bez efektu) neřízeně protáhne o 1-6 směn. V 50% </w:t>
      </w:r>
      <w:proofErr w:type="gramStart"/>
      <w:r w:rsidRPr="000514DB">
        <w:rPr>
          <w:rFonts w:eastAsia="Times New Roman"/>
          <w:noProof w:val="0"/>
          <w:lang w:eastAsia="cs-CZ"/>
        </w:rPr>
        <w:t>případů</w:t>
      </w:r>
      <w:proofErr w:type="gramEnd"/>
      <w:r w:rsidRPr="000514DB">
        <w:rPr>
          <w:rFonts w:eastAsia="Times New Roman"/>
          <w:noProof w:val="0"/>
          <w:lang w:eastAsia="cs-CZ"/>
        </w:rPr>
        <w:t xml:space="preserve"> šaman bude mít navíc (k zamýšlenému efektu) i </w:t>
      </w:r>
      <w:proofErr w:type="spellStart"/>
      <w:r w:rsidRPr="000514DB">
        <w:rPr>
          <w:rFonts w:eastAsia="Times New Roman"/>
          <w:noProof w:val="0"/>
          <w:lang w:eastAsia="cs-CZ"/>
        </w:rPr>
        <w:t>věštěcké</w:t>
      </w:r>
      <w:proofErr w:type="spellEnd"/>
      <w:r w:rsidRPr="000514DB">
        <w:rPr>
          <w:rFonts w:eastAsia="Times New Roman"/>
          <w:noProof w:val="0"/>
          <w:lang w:eastAsia="cs-CZ"/>
        </w:rPr>
        <w:t xml:space="preserve"> sny, ve zbylých 50% případů se nic nestane.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ab/>
        <w:t xml:space="preserve">Jiná osoba, která  jej </w:t>
      </w:r>
      <w:proofErr w:type="gramStart"/>
      <w:r w:rsidRPr="000514DB">
        <w:rPr>
          <w:rFonts w:eastAsia="Times New Roman"/>
          <w:noProof w:val="0"/>
          <w:lang w:eastAsia="cs-CZ"/>
        </w:rPr>
        <w:t>vykouří upadne</w:t>
      </w:r>
      <w:proofErr w:type="gramEnd"/>
      <w:r w:rsidRPr="000514DB">
        <w:rPr>
          <w:rFonts w:eastAsia="Times New Roman"/>
          <w:noProof w:val="0"/>
          <w:lang w:eastAsia="cs-CZ"/>
        </w:rPr>
        <w:t xml:space="preserve"> na 1-6 hodin do neřízeného </w:t>
      </w:r>
      <w:proofErr w:type="spellStart"/>
      <w:r w:rsidRPr="000514DB">
        <w:rPr>
          <w:rFonts w:eastAsia="Times New Roman"/>
          <w:noProof w:val="0"/>
          <w:lang w:eastAsia="cs-CZ"/>
        </w:rPr>
        <w:t>tranzu</w:t>
      </w:r>
      <w:proofErr w:type="spellEnd"/>
      <w:r w:rsidRPr="000514DB">
        <w:rPr>
          <w:rFonts w:eastAsia="Times New Roman"/>
          <w:noProof w:val="0"/>
          <w:lang w:eastAsia="cs-CZ"/>
        </w:rPr>
        <w:t xml:space="preserve">. </w:t>
      </w:r>
      <w:proofErr w:type="gramStart"/>
      <w:r w:rsidRPr="000514DB">
        <w:rPr>
          <w:rFonts w:eastAsia="Times New Roman"/>
          <w:noProof w:val="0"/>
          <w:lang w:eastAsia="cs-CZ"/>
        </w:rPr>
        <w:t>V 50%</w:t>
      </w:r>
      <w:proofErr w:type="gramEnd"/>
      <w:r w:rsidRPr="000514DB">
        <w:rPr>
          <w:rFonts w:eastAsia="Times New Roman"/>
          <w:noProof w:val="0"/>
          <w:lang w:eastAsia="cs-CZ"/>
        </w:rPr>
        <w:t xml:space="preserve"> případů </w:t>
      </w:r>
      <w:proofErr w:type="gramStart"/>
      <w:r w:rsidRPr="000514DB">
        <w:rPr>
          <w:rFonts w:eastAsia="Times New Roman"/>
          <w:noProof w:val="0"/>
          <w:lang w:eastAsia="cs-CZ"/>
        </w:rPr>
        <w:t>může</w:t>
      </w:r>
      <w:proofErr w:type="gramEnd"/>
      <w:r w:rsidRPr="000514DB">
        <w:rPr>
          <w:rFonts w:eastAsia="Times New Roman"/>
          <w:noProof w:val="0"/>
          <w:lang w:eastAsia="cs-CZ"/>
        </w:rPr>
        <w:t xml:space="preserve"> mít věštecké sny, v ostatních případech bude pouze blouznit.  </w:t>
      </w:r>
    </w:p>
    <w:p w:rsidR="000514DB" w:rsidRPr="000514DB" w:rsidRDefault="000514DB" w:rsidP="000514DB">
      <w:pPr>
        <w:widowControl w:val="0"/>
        <w:spacing w:line="240" w:lineRule="auto"/>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lang w:eastAsia="cs-CZ"/>
        </w:rPr>
      </w:pPr>
      <w:r w:rsidRPr="000514DB">
        <w:rPr>
          <w:rFonts w:eastAsia="Times New Roman"/>
          <w:b/>
          <w:noProof w:val="0"/>
          <w:color w:val="000000"/>
          <w:spacing w:val="15"/>
          <w:sz w:val="22"/>
          <w:szCs w:val="22"/>
          <w:lang w:eastAsia="cs-CZ"/>
        </w:rPr>
        <w:t xml:space="preserve">Opiová drť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ab/>
        <w:t xml:space="preserve">Jedná o směs opia (získaného z naříznutých makovic speciálních druhů máku), tabáku a dalších přísad. Používá se jako náplň do dýmky, kterou je potřeba vykouřit. Navozuje stav příjemné euforie, bez vidin a fantastických vizí, který trvá 1-6 hodin, po nichž následuje pokojný spánek. Tiší bolest a po dobu trvání zvyšuje bonus za </w:t>
      </w:r>
      <w:proofErr w:type="spellStart"/>
      <w:proofErr w:type="gramStart"/>
      <w:r w:rsidRPr="000514DB">
        <w:rPr>
          <w:rFonts w:eastAsia="Times New Roman"/>
          <w:noProof w:val="0"/>
          <w:lang w:eastAsia="cs-CZ"/>
        </w:rPr>
        <w:t>Odl</w:t>
      </w:r>
      <w:proofErr w:type="spellEnd"/>
      <w:proofErr w:type="gramEnd"/>
      <w:r w:rsidRPr="000514DB">
        <w:rPr>
          <w:rFonts w:eastAsia="Times New Roman"/>
          <w:noProof w:val="0"/>
          <w:lang w:eastAsia="cs-CZ"/>
        </w:rPr>
        <w:t xml:space="preserve"> o 2 a stupeň </w:t>
      </w:r>
      <w:proofErr w:type="spellStart"/>
      <w:r w:rsidRPr="000514DB">
        <w:rPr>
          <w:rFonts w:eastAsia="Times New Roman"/>
          <w:noProof w:val="0"/>
          <w:lang w:eastAsia="cs-CZ"/>
        </w:rPr>
        <w:t>Int</w:t>
      </w:r>
      <w:proofErr w:type="spellEnd"/>
      <w:r w:rsidRPr="000514DB">
        <w:rPr>
          <w:rFonts w:eastAsia="Times New Roman"/>
          <w:noProof w:val="0"/>
          <w:lang w:eastAsia="cs-CZ"/>
        </w:rPr>
        <w:t xml:space="preserve"> o 1.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ab/>
        <w:t xml:space="preserve">Šamanovi umožní </w:t>
      </w:r>
      <w:proofErr w:type="spellStart"/>
      <w:r w:rsidRPr="000514DB">
        <w:rPr>
          <w:rFonts w:eastAsia="Times New Roman"/>
          <w:noProof w:val="0"/>
          <w:lang w:eastAsia="cs-CZ"/>
        </w:rPr>
        <w:t>tranz</w:t>
      </w:r>
      <w:proofErr w:type="spellEnd"/>
      <w:r w:rsidRPr="000514DB">
        <w:rPr>
          <w:rFonts w:eastAsia="Times New Roman"/>
          <w:noProof w:val="0"/>
          <w:lang w:eastAsia="cs-CZ"/>
        </w:rPr>
        <w:t xml:space="preserve"> až na dobu 7 směn. Jeho </w:t>
      </w:r>
      <w:proofErr w:type="spellStart"/>
      <w:r w:rsidRPr="000514DB">
        <w:rPr>
          <w:rFonts w:eastAsia="Times New Roman"/>
          <w:noProof w:val="0"/>
          <w:lang w:eastAsia="cs-CZ"/>
        </w:rPr>
        <w:t>tranz</w:t>
      </w:r>
      <w:proofErr w:type="spellEnd"/>
      <w:r w:rsidRPr="000514DB">
        <w:rPr>
          <w:rFonts w:eastAsia="Times New Roman"/>
          <w:noProof w:val="0"/>
          <w:lang w:eastAsia="cs-CZ"/>
        </w:rPr>
        <w:t xml:space="preserve"> také může být o 1 směnu delší, než odpovídá stupni jeho znalosti (nejvýše však 7 směn). </w:t>
      </w:r>
    </w:p>
    <w:p w:rsidR="000514DB" w:rsidRPr="000514DB" w:rsidRDefault="000514DB" w:rsidP="000514DB">
      <w:pPr>
        <w:widowControl w:val="0"/>
        <w:spacing w:line="240" w:lineRule="auto"/>
        <w:rPr>
          <w:rFonts w:eastAsia="Times New Roman"/>
          <w:noProof w:val="0"/>
          <w:lang w:eastAsia="cs-CZ"/>
        </w:rPr>
      </w:pPr>
    </w:p>
    <w:p w:rsidR="000514DB" w:rsidRPr="000514DB" w:rsidRDefault="000514DB" w:rsidP="000514DB">
      <w:pPr>
        <w:keepNext/>
        <w:keepLines/>
        <w:widowControl w:val="0"/>
        <w:numPr>
          <w:ilvl w:val="1"/>
          <w:numId w:val="0"/>
        </w:numPr>
        <w:spacing w:before="120" w:line="240" w:lineRule="auto"/>
        <w:rPr>
          <w:rFonts w:eastAsia="Times New Roman"/>
          <w:b/>
          <w:noProof w:val="0"/>
          <w:color w:val="000000"/>
          <w:spacing w:val="15"/>
          <w:lang w:eastAsia="cs-CZ"/>
        </w:rPr>
      </w:pPr>
      <w:proofErr w:type="spellStart"/>
      <w:r w:rsidRPr="000514DB">
        <w:rPr>
          <w:rFonts w:eastAsia="Times New Roman"/>
          <w:b/>
          <w:noProof w:val="0"/>
          <w:color w:val="000000"/>
          <w:spacing w:val="15"/>
          <w:sz w:val="22"/>
          <w:szCs w:val="22"/>
          <w:lang w:eastAsia="cs-CZ"/>
        </w:rPr>
        <w:t>Scooma</w:t>
      </w:r>
      <w:proofErr w:type="spellEnd"/>
      <w:r w:rsidRPr="000514DB">
        <w:rPr>
          <w:rFonts w:eastAsia="Times New Roman"/>
          <w:b/>
          <w:noProof w:val="0"/>
          <w:color w:val="000000"/>
          <w:spacing w:val="15"/>
          <w:sz w:val="22"/>
          <w:szCs w:val="22"/>
          <w:lang w:eastAsia="cs-CZ"/>
        </w:rPr>
        <w:t xml:space="preserve">  </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ab/>
        <w:t xml:space="preserve">Šamanovi umožní </w:t>
      </w:r>
      <w:proofErr w:type="spellStart"/>
      <w:r w:rsidRPr="000514DB">
        <w:rPr>
          <w:rFonts w:eastAsia="Times New Roman"/>
          <w:noProof w:val="0"/>
          <w:lang w:eastAsia="cs-CZ"/>
        </w:rPr>
        <w:t>tranz</w:t>
      </w:r>
      <w:proofErr w:type="spellEnd"/>
      <w:r w:rsidRPr="000514DB">
        <w:rPr>
          <w:rFonts w:eastAsia="Times New Roman"/>
          <w:noProof w:val="0"/>
          <w:lang w:eastAsia="cs-CZ"/>
        </w:rPr>
        <w:t xml:space="preserve"> až po dobu 7 směn. Všem umožňuje na dobu 4 hodin od požití přeměnit 1-3 životy za bod síly, 0-2 životy za bod obratnosti, 0-2 životy za bod inteligence. Lze použít libovolné zvýšení, které však nesmí přesáhnout stupeň 21. Po skončení zlepšení zmizí, ztráta životů zůstává. Ve většině zemí je používání, výroba a přechovávání trestné a je přísně stíháno.</w:t>
      </w:r>
    </w:p>
    <w:p w:rsidR="000514DB" w:rsidRPr="000514DB" w:rsidRDefault="000514DB" w:rsidP="000514DB">
      <w:pPr>
        <w:spacing w:line="240" w:lineRule="auto"/>
        <w:ind w:firstLine="567"/>
        <w:rPr>
          <w:rFonts w:eastAsia="Times New Roman"/>
          <w:noProof w:val="0"/>
          <w:lang w:eastAsia="cs-CZ"/>
        </w:rPr>
      </w:pPr>
      <w:r w:rsidRPr="000514DB">
        <w:rPr>
          <w:rFonts w:eastAsia="Times New Roman"/>
          <w:noProof w:val="0"/>
          <w:lang w:eastAsia="cs-CZ"/>
        </w:rPr>
        <w:t xml:space="preserve"> </w:t>
      </w:r>
    </w:p>
    <w:p w:rsidR="000514DB" w:rsidRPr="000514DB" w:rsidRDefault="000514DB" w:rsidP="000514DB">
      <w:pPr>
        <w:widowControl w:val="0"/>
        <w:spacing w:line="240" w:lineRule="auto"/>
        <w:jc w:val="center"/>
        <w:rPr>
          <w:rFonts w:ascii="Calibri" w:eastAsia="Arial" w:hAnsi="Calibri"/>
          <w:b/>
          <w:szCs w:val="22"/>
        </w:rPr>
      </w:pPr>
      <w:r w:rsidRPr="000514DB">
        <w:rPr>
          <w:rFonts w:ascii="Calibri" w:eastAsia="Arial" w:hAnsi="Calibri"/>
          <w:b/>
          <w:szCs w:val="22"/>
        </w:rPr>
        <w:t xml:space="preserve">- </w:t>
      </w:r>
      <w:hyperlink w:anchor="Seznam" w:history="1">
        <w:r w:rsidRPr="000514DB">
          <w:rPr>
            <w:rFonts w:ascii="Calibri" w:eastAsia="Arial" w:hAnsi="Calibri"/>
            <w:b/>
            <w:color w:val="0000FF"/>
            <w:szCs w:val="22"/>
            <w:u w:val="single"/>
          </w:rPr>
          <w:t>Zpět</w:t>
        </w:r>
      </w:hyperlink>
      <w:r w:rsidRPr="000514DB">
        <w:rPr>
          <w:rFonts w:ascii="Calibri" w:eastAsia="Arial" w:hAnsi="Calibri"/>
          <w:b/>
          <w:szCs w:val="22"/>
        </w:rPr>
        <w:t xml:space="preserve"> -</w:t>
      </w:r>
    </w:p>
    <w:p w:rsidR="000514DB" w:rsidRDefault="000514DB" w:rsidP="000514DB">
      <w:pPr>
        <w:spacing w:after="200"/>
        <w:jc w:val="left"/>
        <w:rPr>
          <w:rFonts w:eastAsia="Times New Roman"/>
          <w:b/>
          <w:noProof w:val="0"/>
          <w:sz w:val="28"/>
          <w:szCs w:val="28"/>
          <w:u w:val="single"/>
          <w:lang w:eastAsia="cs-CZ"/>
        </w:rPr>
      </w:pPr>
    </w:p>
    <w:p w:rsidR="0062217F" w:rsidRPr="0062217F" w:rsidRDefault="0062217F" w:rsidP="0062217F">
      <w:pPr>
        <w:keepNext/>
        <w:keepLines/>
        <w:widowControl w:val="0"/>
        <w:spacing w:after="120" w:line="240" w:lineRule="auto"/>
        <w:jc w:val="left"/>
        <w:outlineLvl w:val="1"/>
        <w:rPr>
          <w:rFonts w:eastAsia="Times New Roman"/>
          <w:b/>
          <w:noProof w:val="0"/>
          <w:color w:val="000000"/>
          <w:sz w:val="28"/>
          <w:szCs w:val="28"/>
          <w:u w:val="single"/>
          <w:lang w:eastAsia="cs-CZ"/>
        </w:rPr>
      </w:pPr>
      <w:bookmarkStart w:id="42" w:name="Pomucky"/>
      <w:r w:rsidRPr="0062217F">
        <w:rPr>
          <w:rFonts w:eastAsia="Times New Roman"/>
          <w:b/>
          <w:noProof w:val="0"/>
          <w:color w:val="000000"/>
          <w:sz w:val="28"/>
          <w:szCs w:val="28"/>
          <w:u w:val="single"/>
          <w:lang w:eastAsia="cs-CZ"/>
        </w:rPr>
        <w:t>Pomůcky</w:t>
      </w:r>
      <w:bookmarkEnd w:id="42"/>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Umožňuje výrobu těchto předmětů: </w:t>
      </w:r>
    </w:p>
    <w:p w:rsidR="0062217F" w:rsidRPr="0062217F" w:rsidRDefault="0062217F" w:rsidP="0062217F">
      <w:pPr>
        <w:widowControl w:val="0"/>
        <w:spacing w:line="240" w:lineRule="auto"/>
        <w:rPr>
          <w:rFonts w:eastAsia="Times New Roman"/>
          <w:b/>
          <w:noProof w:val="0"/>
          <w:lang w:eastAsia="cs-CZ"/>
        </w:rPr>
      </w:pPr>
    </w:p>
    <w:tbl>
      <w:tblPr>
        <w:tblW w:w="9729" w:type="dxa"/>
        <w:tblInd w:w="-5" w:type="dxa"/>
        <w:tblCellMar>
          <w:left w:w="70" w:type="dxa"/>
          <w:right w:w="70" w:type="dxa"/>
        </w:tblCellMar>
        <w:tblLook w:val="04A0" w:firstRow="1" w:lastRow="0" w:firstColumn="1" w:lastColumn="0" w:noHBand="0" w:noVBand="1"/>
      </w:tblPr>
      <w:tblGrid>
        <w:gridCol w:w="2291"/>
        <w:gridCol w:w="696"/>
        <w:gridCol w:w="561"/>
        <w:gridCol w:w="557"/>
        <w:gridCol w:w="896"/>
        <w:gridCol w:w="718"/>
        <w:gridCol w:w="596"/>
        <w:gridCol w:w="1258"/>
        <w:gridCol w:w="1078"/>
        <w:gridCol w:w="1078"/>
      </w:tblGrid>
      <w:tr w:rsidR="0062217F" w:rsidRPr="0062217F" w:rsidTr="00BA14B7">
        <w:trPr>
          <w:trHeight w:val="230"/>
        </w:trPr>
        <w:tc>
          <w:tcPr>
            <w:tcW w:w="2291" w:type="dxa"/>
            <w:tcBorders>
              <w:top w:val="single" w:sz="4" w:space="0" w:color="auto"/>
              <w:left w:val="single" w:sz="4" w:space="0" w:color="auto"/>
              <w:bottom w:val="single" w:sz="4" w:space="0" w:color="auto"/>
              <w:right w:val="nil"/>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Název</w:t>
            </w:r>
          </w:p>
        </w:tc>
        <w:tc>
          <w:tcPr>
            <w:tcW w:w="696"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left"/>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Obor</w:t>
            </w:r>
          </w:p>
        </w:tc>
        <w:tc>
          <w:tcPr>
            <w:tcW w:w="561"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proofErr w:type="spellStart"/>
            <w:r w:rsidRPr="0062217F">
              <w:rPr>
                <w:rFonts w:ascii="Calibri" w:eastAsia="Times New Roman" w:hAnsi="Calibri" w:cs="Calibri"/>
                <w:b/>
                <w:bCs/>
                <w:noProof w:val="0"/>
                <w:color w:val="000000"/>
                <w:sz w:val="22"/>
                <w:szCs w:val="22"/>
                <w:lang w:eastAsia="cs-CZ"/>
              </w:rPr>
              <w:t>Sur</w:t>
            </w:r>
            <w:proofErr w:type="spellEnd"/>
            <w:r w:rsidRPr="0062217F">
              <w:rPr>
                <w:rFonts w:ascii="Calibri" w:eastAsia="Times New Roman" w:hAnsi="Calibri" w:cs="Calibri"/>
                <w:b/>
                <w:bCs/>
                <w:noProof w:val="0"/>
                <w:color w:val="000000"/>
                <w:sz w:val="22"/>
                <w:szCs w:val="22"/>
                <w:lang w:eastAsia="cs-CZ"/>
              </w:rPr>
              <w:t>.</w:t>
            </w:r>
          </w:p>
        </w:tc>
        <w:tc>
          <w:tcPr>
            <w:tcW w:w="557"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Mg.</w:t>
            </w:r>
          </w:p>
        </w:tc>
        <w:tc>
          <w:tcPr>
            <w:tcW w:w="896"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Výroba</w:t>
            </w:r>
          </w:p>
        </w:tc>
        <w:tc>
          <w:tcPr>
            <w:tcW w:w="718" w:type="dxa"/>
            <w:tcBorders>
              <w:top w:val="single" w:sz="4" w:space="0" w:color="auto"/>
              <w:left w:val="nil"/>
              <w:bottom w:val="single" w:sz="4" w:space="0" w:color="auto"/>
              <w:right w:val="nil"/>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Efekt</w:t>
            </w:r>
          </w:p>
        </w:tc>
        <w:tc>
          <w:tcPr>
            <w:tcW w:w="596" w:type="dxa"/>
            <w:tcBorders>
              <w:top w:val="single" w:sz="4" w:space="0" w:color="auto"/>
              <w:left w:val="double" w:sz="6" w:space="0" w:color="auto"/>
              <w:bottom w:val="single" w:sz="4" w:space="0" w:color="auto"/>
              <w:right w:val="nil"/>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proofErr w:type="spellStart"/>
            <w:r w:rsidRPr="0062217F">
              <w:rPr>
                <w:rFonts w:ascii="Calibri" w:eastAsia="Times New Roman" w:hAnsi="Calibri" w:cs="Calibri"/>
                <w:b/>
                <w:bCs/>
                <w:noProof w:val="0"/>
                <w:color w:val="000000"/>
                <w:sz w:val="22"/>
                <w:szCs w:val="22"/>
                <w:lang w:eastAsia="cs-CZ"/>
              </w:rPr>
              <w:t>Nár</w:t>
            </w:r>
            <w:proofErr w:type="spellEnd"/>
            <w:r w:rsidRPr="0062217F">
              <w:rPr>
                <w:rFonts w:ascii="Calibri" w:eastAsia="Times New Roman" w:hAnsi="Calibri" w:cs="Calibri"/>
                <w:b/>
                <w:bCs/>
                <w:noProof w:val="0"/>
                <w:color w:val="000000"/>
                <w:sz w:val="22"/>
                <w:szCs w:val="22"/>
                <w:lang w:eastAsia="cs-CZ"/>
              </w:rPr>
              <w:t>.</w:t>
            </w:r>
          </w:p>
        </w:tc>
        <w:tc>
          <w:tcPr>
            <w:tcW w:w="1258"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Základ</w:t>
            </w:r>
          </w:p>
        </w:tc>
        <w:tc>
          <w:tcPr>
            <w:tcW w:w="1078"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Trvání</w:t>
            </w:r>
          </w:p>
        </w:tc>
        <w:tc>
          <w:tcPr>
            <w:tcW w:w="1078"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Použití</w:t>
            </w:r>
          </w:p>
        </w:tc>
      </w:tr>
      <w:tr w:rsidR="0062217F" w:rsidRPr="0062217F" w:rsidTr="00BA14B7">
        <w:trPr>
          <w:trHeight w:val="230"/>
        </w:trPr>
        <w:tc>
          <w:tcPr>
            <w:tcW w:w="2291"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Lakmusový papírek</w:t>
            </w:r>
          </w:p>
        </w:tc>
        <w:tc>
          <w:tcPr>
            <w:tcW w:w="696"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gramStart"/>
            <w:r w:rsidRPr="0062217F">
              <w:rPr>
                <w:rFonts w:ascii="Calibri" w:eastAsia="Times New Roman" w:hAnsi="Calibri" w:cs="Calibri"/>
                <w:noProof w:val="0"/>
                <w:color w:val="000000"/>
                <w:sz w:val="18"/>
                <w:szCs w:val="18"/>
                <w:lang w:eastAsia="cs-CZ"/>
              </w:rPr>
              <w:t>Před</w:t>
            </w:r>
            <w:proofErr w:type="gramEnd"/>
            <w:r w:rsidRPr="0062217F">
              <w:rPr>
                <w:rFonts w:ascii="Calibri" w:eastAsia="Times New Roman" w:hAnsi="Calibri" w:cs="Calibri"/>
                <w:noProof w:val="0"/>
                <w:color w:val="000000"/>
                <w:sz w:val="18"/>
                <w:szCs w:val="18"/>
                <w:lang w:eastAsia="cs-CZ"/>
              </w:rPr>
              <w:t>.</w:t>
            </w:r>
          </w:p>
        </w:tc>
        <w:tc>
          <w:tcPr>
            <w:tcW w:w="561"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w:t>
            </w:r>
          </w:p>
        </w:tc>
        <w:tc>
          <w:tcPr>
            <w:tcW w:w="557"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w:t>
            </w:r>
          </w:p>
        </w:tc>
        <w:tc>
          <w:tcPr>
            <w:tcW w:w="896"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10 kol</w:t>
            </w:r>
          </w:p>
        </w:tc>
        <w:tc>
          <w:tcPr>
            <w:tcW w:w="718"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1x</w:t>
            </w:r>
          </w:p>
        </w:tc>
        <w:tc>
          <w:tcPr>
            <w:tcW w:w="596"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8</w:t>
            </w:r>
          </w:p>
        </w:tc>
        <w:tc>
          <w:tcPr>
            <w:tcW w:w="1258"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pergamen</w:t>
            </w:r>
          </w:p>
        </w:tc>
        <w:tc>
          <w:tcPr>
            <w:tcW w:w="1078"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neomez.</w:t>
            </w:r>
          </w:p>
        </w:tc>
        <w:tc>
          <w:tcPr>
            <w:tcW w:w="1078"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namočení</w:t>
            </w:r>
          </w:p>
        </w:tc>
      </w:tr>
      <w:tr w:rsidR="0062217F" w:rsidRPr="0062217F" w:rsidTr="00BA14B7">
        <w:trPr>
          <w:trHeight w:val="230"/>
        </w:trPr>
        <w:tc>
          <w:tcPr>
            <w:tcW w:w="2291"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Lučavka královská</w:t>
            </w:r>
          </w:p>
        </w:tc>
        <w:tc>
          <w:tcPr>
            <w:tcW w:w="696"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gramStart"/>
            <w:r w:rsidRPr="0062217F">
              <w:rPr>
                <w:rFonts w:ascii="Calibri" w:eastAsia="Times New Roman" w:hAnsi="Calibri" w:cs="Calibri"/>
                <w:noProof w:val="0"/>
                <w:color w:val="000000"/>
                <w:sz w:val="18"/>
                <w:szCs w:val="18"/>
                <w:lang w:eastAsia="cs-CZ"/>
              </w:rPr>
              <w:t>Před</w:t>
            </w:r>
            <w:proofErr w:type="gramEnd"/>
            <w:r w:rsidRPr="0062217F">
              <w:rPr>
                <w:rFonts w:ascii="Calibri" w:eastAsia="Times New Roman" w:hAnsi="Calibri" w:cs="Calibri"/>
                <w:noProof w:val="0"/>
                <w:color w:val="000000"/>
                <w:sz w:val="18"/>
                <w:szCs w:val="18"/>
                <w:lang w:eastAsia="cs-CZ"/>
              </w:rPr>
              <w:t>.</w:t>
            </w:r>
          </w:p>
        </w:tc>
        <w:tc>
          <w:tcPr>
            <w:tcW w:w="561"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4</w:t>
            </w:r>
          </w:p>
        </w:tc>
        <w:tc>
          <w:tcPr>
            <w:tcW w:w="557"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0</w:t>
            </w:r>
          </w:p>
        </w:tc>
        <w:tc>
          <w:tcPr>
            <w:tcW w:w="896"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SM</w:t>
            </w:r>
          </w:p>
        </w:tc>
        <w:tc>
          <w:tcPr>
            <w:tcW w:w="718"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1x</w:t>
            </w:r>
          </w:p>
        </w:tc>
        <w:tc>
          <w:tcPr>
            <w:tcW w:w="596"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9</w:t>
            </w:r>
          </w:p>
        </w:tc>
        <w:tc>
          <w:tcPr>
            <w:tcW w:w="1258"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voda</w:t>
            </w:r>
          </w:p>
        </w:tc>
        <w:tc>
          <w:tcPr>
            <w:tcW w:w="1078"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měsíc</w:t>
            </w:r>
          </w:p>
        </w:tc>
        <w:tc>
          <w:tcPr>
            <w:tcW w:w="1078"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polití</w:t>
            </w:r>
          </w:p>
        </w:tc>
      </w:tr>
      <w:tr w:rsidR="0062217F" w:rsidRPr="0062217F" w:rsidTr="00BA14B7">
        <w:trPr>
          <w:trHeight w:val="230"/>
        </w:trPr>
        <w:tc>
          <w:tcPr>
            <w:tcW w:w="2291" w:type="dxa"/>
            <w:tcBorders>
              <w:top w:val="nil"/>
              <w:left w:val="single" w:sz="4"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Ochromující prášek</w:t>
            </w:r>
          </w:p>
        </w:tc>
        <w:tc>
          <w:tcPr>
            <w:tcW w:w="696"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gramStart"/>
            <w:r w:rsidRPr="0062217F">
              <w:rPr>
                <w:rFonts w:ascii="Calibri" w:eastAsia="Times New Roman" w:hAnsi="Calibri" w:cs="Calibri"/>
                <w:noProof w:val="0"/>
                <w:color w:val="000000"/>
                <w:sz w:val="18"/>
                <w:szCs w:val="18"/>
                <w:lang w:eastAsia="cs-CZ"/>
              </w:rPr>
              <w:t>Před</w:t>
            </w:r>
            <w:proofErr w:type="gramEnd"/>
            <w:r w:rsidRPr="0062217F">
              <w:rPr>
                <w:rFonts w:ascii="Calibri" w:eastAsia="Times New Roman" w:hAnsi="Calibri" w:cs="Calibri"/>
                <w:noProof w:val="0"/>
                <w:color w:val="000000"/>
                <w:sz w:val="18"/>
                <w:szCs w:val="18"/>
                <w:lang w:eastAsia="cs-CZ"/>
              </w:rPr>
              <w:t>.</w:t>
            </w:r>
          </w:p>
        </w:tc>
        <w:tc>
          <w:tcPr>
            <w:tcW w:w="561"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12</w:t>
            </w:r>
          </w:p>
        </w:tc>
        <w:tc>
          <w:tcPr>
            <w:tcW w:w="557"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12</w:t>
            </w:r>
          </w:p>
        </w:tc>
        <w:tc>
          <w:tcPr>
            <w:tcW w:w="896"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4 hod.</w:t>
            </w:r>
          </w:p>
        </w:tc>
        <w:tc>
          <w:tcPr>
            <w:tcW w:w="718" w:type="dxa"/>
            <w:tcBorders>
              <w:top w:val="nil"/>
              <w:left w:val="nil"/>
              <w:bottom w:val="single" w:sz="4" w:space="0" w:color="auto"/>
              <w:right w:val="nil"/>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2k6 kol</w:t>
            </w:r>
          </w:p>
        </w:tc>
        <w:tc>
          <w:tcPr>
            <w:tcW w:w="596" w:type="dxa"/>
            <w:tcBorders>
              <w:top w:val="nil"/>
              <w:left w:val="double" w:sz="6" w:space="0" w:color="auto"/>
              <w:bottom w:val="single" w:sz="4" w:space="0" w:color="auto"/>
              <w:right w:val="nil"/>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14</w:t>
            </w:r>
          </w:p>
        </w:tc>
        <w:tc>
          <w:tcPr>
            <w:tcW w:w="1258" w:type="dxa"/>
            <w:tcBorders>
              <w:top w:val="nil"/>
              <w:left w:val="double" w:sz="6"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Mletí mravenci</w:t>
            </w:r>
          </w:p>
        </w:tc>
        <w:tc>
          <w:tcPr>
            <w:tcW w:w="1078"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stále</w:t>
            </w:r>
          </w:p>
        </w:tc>
        <w:tc>
          <w:tcPr>
            <w:tcW w:w="1078"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vrh</w:t>
            </w:r>
          </w:p>
        </w:tc>
      </w:tr>
      <w:tr w:rsidR="0062217F" w:rsidRPr="0062217F" w:rsidTr="00BA14B7">
        <w:trPr>
          <w:trHeight w:val="230"/>
        </w:trPr>
        <w:tc>
          <w:tcPr>
            <w:tcW w:w="2291"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Pouzdro na výbušniny</w:t>
            </w:r>
          </w:p>
        </w:tc>
        <w:tc>
          <w:tcPr>
            <w:tcW w:w="696"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gramStart"/>
            <w:r w:rsidRPr="0062217F">
              <w:rPr>
                <w:rFonts w:ascii="Calibri" w:eastAsia="Times New Roman" w:hAnsi="Calibri" w:cs="Calibri"/>
                <w:noProof w:val="0"/>
                <w:color w:val="000000"/>
                <w:sz w:val="18"/>
                <w:szCs w:val="18"/>
                <w:lang w:eastAsia="cs-CZ"/>
              </w:rPr>
              <w:t>Před</w:t>
            </w:r>
            <w:proofErr w:type="gramEnd"/>
            <w:r w:rsidRPr="0062217F">
              <w:rPr>
                <w:rFonts w:ascii="Calibri" w:eastAsia="Times New Roman" w:hAnsi="Calibri" w:cs="Calibri"/>
                <w:noProof w:val="0"/>
                <w:color w:val="000000"/>
                <w:sz w:val="18"/>
                <w:szCs w:val="18"/>
                <w:lang w:eastAsia="cs-CZ"/>
              </w:rPr>
              <w:t>.</w:t>
            </w:r>
          </w:p>
        </w:tc>
        <w:tc>
          <w:tcPr>
            <w:tcW w:w="561"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w:t>
            </w:r>
          </w:p>
        </w:tc>
        <w:tc>
          <w:tcPr>
            <w:tcW w:w="557"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0</w:t>
            </w:r>
          </w:p>
        </w:tc>
        <w:tc>
          <w:tcPr>
            <w:tcW w:w="896"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H</w:t>
            </w:r>
          </w:p>
        </w:tc>
        <w:tc>
          <w:tcPr>
            <w:tcW w:w="718"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stálý</w:t>
            </w:r>
          </w:p>
        </w:tc>
        <w:tc>
          <w:tcPr>
            <w:tcW w:w="596"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9</w:t>
            </w:r>
          </w:p>
        </w:tc>
        <w:tc>
          <w:tcPr>
            <w:tcW w:w="1258"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dřevo, vlna</w:t>
            </w:r>
          </w:p>
        </w:tc>
        <w:tc>
          <w:tcPr>
            <w:tcW w:w="1078"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neomez.</w:t>
            </w:r>
          </w:p>
        </w:tc>
        <w:tc>
          <w:tcPr>
            <w:tcW w:w="1078"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uložení</w:t>
            </w:r>
          </w:p>
        </w:tc>
      </w:tr>
      <w:tr w:rsidR="0062217F" w:rsidRPr="0062217F" w:rsidTr="00BA14B7">
        <w:trPr>
          <w:trHeight w:val="230"/>
        </w:trPr>
        <w:tc>
          <w:tcPr>
            <w:tcW w:w="2291" w:type="dxa"/>
            <w:tcBorders>
              <w:top w:val="nil"/>
              <w:left w:val="single" w:sz="4"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Prach zkázy</w:t>
            </w:r>
          </w:p>
        </w:tc>
        <w:tc>
          <w:tcPr>
            <w:tcW w:w="696"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gramStart"/>
            <w:r w:rsidRPr="0062217F">
              <w:rPr>
                <w:rFonts w:ascii="Calibri" w:eastAsia="Times New Roman" w:hAnsi="Calibri" w:cs="Calibri"/>
                <w:noProof w:val="0"/>
                <w:color w:val="000000"/>
                <w:sz w:val="18"/>
                <w:szCs w:val="18"/>
                <w:lang w:eastAsia="cs-CZ"/>
              </w:rPr>
              <w:t>Před</w:t>
            </w:r>
            <w:proofErr w:type="gramEnd"/>
            <w:r w:rsidRPr="0062217F">
              <w:rPr>
                <w:rFonts w:ascii="Calibri" w:eastAsia="Times New Roman" w:hAnsi="Calibri" w:cs="Calibri"/>
                <w:noProof w:val="0"/>
                <w:color w:val="000000"/>
                <w:sz w:val="18"/>
                <w:szCs w:val="18"/>
                <w:lang w:eastAsia="cs-CZ"/>
              </w:rPr>
              <w:t>.</w:t>
            </w:r>
          </w:p>
        </w:tc>
        <w:tc>
          <w:tcPr>
            <w:tcW w:w="561"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36</w:t>
            </w:r>
          </w:p>
        </w:tc>
        <w:tc>
          <w:tcPr>
            <w:tcW w:w="557"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32</w:t>
            </w:r>
          </w:p>
        </w:tc>
        <w:tc>
          <w:tcPr>
            <w:tcW w:w="896"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 dny</w:t>
            </w:r>
          </w:p>
        </w:tc>
        <w:tc>
          <w:tcPr>
            <w:tcW w:w="718" w:type="dxa"/>
            <w:tcBorders>
              <w:top w:val="nil"/>
              <w:left w:val="nil"/>
              <w:bottom w:val="single" w:sz="4" w:space="0" w:color="auto"/>
              <w:right w:val="nil"/>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níže</w:t>
            </w:r>
          </w:p>
        </w:tc>
        <w:tc>
          <w:tcPr>
            <w:tcW w:w="596" w:type="dxa"/>
            <w:tcBorders>
              <w:top w:val="nil"/>
              <w:left w:val="double" w:sz="6" w:space="0" w:color="auto"/>
              <w:bottom w:val="single" w:sz="4" w:space="0" w:color="auto"/>
              <w:right w:val="nil"/>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15</w:t>
            </w:r>
          </w:p>
        </w:tc>
        <w:tc>
          <w:tcPr>
            <w:tcW w:w="1258" w:type="dxa"/>
            <w:tcBorders>
              <w:top w:val="nil"/>
              <w:left w:val="double" w:sz="6"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prach</w:t>
            </w:r>
          </w:p>
        </w:tc>
        <w:tc>
          <w:tcPr>
            <w:tcW w:w="1078"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stále</w:t>
            </w:r>
          </w:p>
        </w:tc>
        <w:tc>
          <w:tcPr>
            <w:tcW w:w="1078"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vrh</w:t>
            </w:r>
          </w:p>
        </w:tc>
      </w:tr>
      <w:tr w:rsidR="0062217F" w:rsidRPr="0062217F" w:rsidTr="00BA14B7">
        <w:trPr>
          <w:trHeight w:val="230"/>
        </w:trPr>
        <w:tc>
          <w:tcPr>
            <w:tcW w:w="2291"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Skalpel</w:t>
            </w:r>
          </w:p>
        </w:tc>
        <w:tc>
          <w:tcPr>
            <w:tcW w:w="696"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gramStart"/>
            <w:r w:rsidRPr="0062217F">
              <w:rPr>
                <w:rFonts w:ascii="Calibri" w:eastAsia="Times New Roman" w:hAnsi="Calibri" w:cs="Calibri"/>
                <w:noProof w:val="0"/>
                <w:color w:val="000000"/>
                <w:sz w:val="18"/>
                <w:szCs w:val="18"/>
                <w:lang w:eastAsia="cs-CZ"/>
              </w:rPr>
              <w:t>Před</w:t>
            </w:r>
            <w:proofErr w:type="gramEnd"/>
            <w:r w:rsidRPr="0062217F">
              <w:rPr>
                <w:rFonts w:ascii="Calibri" w:eastAsia="Times New Roman" w:hAnsi="Calibri" w:cs="Calibri"/>
                <w:noProof w:val="0"/>
                <w:color w:val="000000"/>
                <w:sz w:val="18"/>
                <w:szCs w:val="18"/>
                <w:lang w:eastAsia="cs-CZ"/>
              </w:rPr>
              <w:t>.</w:t>
            </w:r>
          </w:p>
        </w:tc>
        <w:tc>
          <w:tcPr>
            <w:tcW w:w="561"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8</w:t>
            </w:r>
          </w:p>
        </w:tc>
        <w:tc>
          <w:tcPr>
            <w:tcW w:w="557"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w:t>
            </w:r>
          </w:p>
        </w:tc>
        <w:tc>
          <w:tcPr>
            <w:tcW w:w="896"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10 H</w:t>
            </w:r>
          </w:p>
        </w:tc>
        <w:tc>
          <w:tcPr>
            <w:tcW w:w="718"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stálý</w:t>
            </w:r>
          </w:p>
        </w:tc>
        <w:tc>
          <w:tcPr>
            <w:tcW w:w="596"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10</w:t>
            </w:r>
          </w:p>
        </w:tc>
        <w:tc>
          <w:tcPr>
            <w:tcW w:w="1258"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nůž</w:t>
            </w:r>
          </w:p>
        </w:tc>
        <w:tc>
          <w:tcPr>
            <w:tcW w:w="1078"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neomez.</w:t>
            </w:r>
          </w:p>
        </w:tc>
        <w:tc>
          <w:tcPr>
            <w:tcW w:w="1078"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řezání</w:t>
            </w:r>
          </w:p>
        </w:tc>
      </w:tr>
      <w:tr w:rsidR="0062217F" w:rsidRPr="0062217F" w:rsidTr="00BA14B7">
        <w:trPr>
          <w:trHeight w:val="230"/>
        </w:trPr>
        <w:tc>
          <w:tcPr>
            <w:tcW w:w="2291"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Zápalná šnůra</w:t>
            </w:r>
          </w:p>
        </w:tc>
        <w:tc>
          <w:tcPr>
            <w:tcW w:w="696"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gramStart"/>
            <w:r w:rsidRPr="0062217F">
              <w:rPr>
                <w:rFonts w:ascii="Calibri" w:eastAsia="Times New Roman" w:hAnsi="Calibri" w:cs="Calibri"/>
                <w:noProof w:val="0"/>
                <w:color w:val="000000"/>
                <w:sz w:val="18"/>
                <w:szCs w:val="18"/>
                <w:lang w:eastAsia="cs-CZ"/>
              </w:rPr>
              <w:t>Před</w:t>
            </w:r>
            <w:proofErr w:type="gramEnd"/>
            <w:r w:rsidRPr="0062217F">
              <w:rPr>
                <w:rFonts w:ascii="Calibri" w:eastAsia="Times New Roman" w:hAnsi="Calibri" w:cs="Calibri"/>
                <w:noProof w:val="0"/>
                <w:color w:val="000000"/>
                <w:sz w:val="18"/>
                <w:szCs w:val="18"/>
                <w:lang w:eastAsia="cs-CZ"/>
              </w:rPr>
              <w:t>.</w:t>
            </w:r>
          </w:p>
        </w:tc>
        <w:tc>
          <w:tcPr>
            <w:tcW w:w="561"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w:t>
            </w:r>
          </w:p>
        </w:tc>
        <w:tc>
          <w:tcPr>
            <w:tcW w:w="557"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0</w:t>
            </w:r>
          </w:p>
        </w:tc>
        <w:tc>
          <w:tcPr>
            <w:tcW w:w="896"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SM</w:t>
            </w:r>
          </w:p>
        </w:tc>
        <w:tc>
          <w:tcPr>
            <w:tcW w:w="718"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1x</w:t>
            </w:r>
          </w:p>
        </w:tc>
        <w:tc>
          <w:tcPr>
            <w:tcW w:w="596"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10</w:t>
            </w:r>
          </w:p>
        </w:tc>
        <w:tc>
          <w:tcPr>
            <w:tcW w:w="1258"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vosk, šňůra</w:t>
            </w:r>
          </w:p>
        </w:tc>
        <w:tc>
          <w:tcPr>
            <w:tcW w:w="1078"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neomez.</w:t>
            </w:r>
          </w:p>
        </w:tc>
        <w:tc>
          <w:tcPr>
            <w:tcW w:w="1078"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zapálení</w:t>
            </w:r>
          </w:p>
        </w:tc>
      </w:tr>
      <w:tr w:rsidR="0062217F" w:rsidRPr="0062217F" w:rsidTr="00BA14B7">
        <w:trPr>
          <w:trHeight w:val="230"/>
        </w:trPr>
        <w:tc>
          <w:tcPr>
            <w:tcW w:w="2291"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Zubaté ostří</w:t>
            </w:r>
          </w:p>
        </w:tc>
        <w:tc>
          <w:tcPr>
            <w:tcW w:w="696"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gramStart"/>
            <w:r w:rsidRPr="0062217F">
              <w:rPr>
                <w:rFonts w:ascii="Calibri" w:eastAsia="Times New Roman" w:hAnsi="Calibri" w:cs="Calibri"/>
                <w:noProof w:val="0"/>
                <w:color w:val="000000"/>
                <w:sz w:val="18"/>
                <w:szCs w:val="18"/>
                <w:lang w:eastAsia="cs-CZ"/>
              </w:rPr>
              <w:t>Před</w:t>
            </w:r>
            <w:proofErr w:type="gramEnd"/>
            <w:r w:rsidRPr="0062217F">
              <w:rPr>
                <w:rFonts w:ascii="Calibri" w:eastAsia="Times New Roman" w:hAnsi="Calibri" w:cs="Calibri"/>
                <w:noProof w:val="0"/>
                <w:color w:val="000000"/>
                <w:sz w:val="18"/>
                <w:szCs w:val="18"/>
                <w:lang w:eastAsia="cs-CZ"/>
              </w:rPr>
              <w:t>.</w:t>
            </w:r>
          </w:p>
        </w:tc>
        <w:tc>
          <w:tcPr>
            <w:tcW w:w="561"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10</w:t>
            </w:r>
          </w:p>
        </w:tc>
        <w:tc>
          <w:tcPr>
            <w:tcW w:w="557"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w:t>
            </w:r>
          </w:p>
        </w:tc>
        <w:tc>
          <w:tcPr>
            <w:tcW w:w="896"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den</w:t>
            </w:r>
          </w:p>
        </w:tc>
        <w:tc>
          <w:tcPr>
            <w:tcW w:w="718"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stálý</w:t>
            </w:r>
          </w:p>
        </w:tc>
        <w:tc>
          <w:tcPr>
            <w:tcW w:w="596"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12</w:t>
            </w:r>
          </w:p>
        </w:tc>
        <w:tc>
          <w:tcPr>
            <w:tcW w:w="1258"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dýka</w:t>
            </w:r>
          </w:p>
        </w:tc>
        <w:tc>
          <w:tcPr>
            <w:tcW w:w="1078"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neomez.</w:t>
            </w:r>
          </w:p>
        </w:tc>
        <w:tc>
          <w:tcPr>
            <w:tcW w:w="1078"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boj</w:t>
            </w:r>
          </w:p>
        </w:tc>
      </w:tr>
    </w:tbl>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t xml:space="preserve">Lakmusový papírek </w:t>
      </w:r>
      <w:r w:rsidRPr="0062217F">
        <w:rPr>
          <w:rFonts w:eastAsia="Times New Roman"/>
          <w:b/>
          <w:noProof w:val="0"/>
          <w:color w:val="000000"/>
          <w:spacing w:val="15"/>
          <w:lang w:eastAsia="cs-CZ"/>
        </w:rPr>
        <w:t xml:space="preserve">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Tento asi deset coulů dlouhý a coul široký papírek umožní alchymistovi zjistit složení jakékoliv kapaliny. Je schopen poznat jed ve vodě, určit druh lektvaru a podobně. U jedů pozná nebezpečnost a působení (zda zraňuje, ochromuje a podobně) a zhruba odhadne sílu (průměrné zranění v případě úspěchu a neúspěchu v hodu proti pasti). Zkoumání pomocí lakmusového papírku trvá 5 kol, jeden papírek se dá použít jen jednou.</w:t>
      </w: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t xml:space="preserve">Lučavka královská </w:t>
      </w:r>
      <w:r w:rsidRPr="0062217F">
        <w:rPr>
          <w:rFonts w:eastAsia="Times New Roman"/>
          <w:b/>
          <w:noProof w:val="0"/>
          <w:color w:val="000000"/>
          <w:spacing w:val="15"/>
          <w:lang w:eastAsia="cs-CZ"/>
        </w:rPr>
        <w:t xml:space="preserve">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Tato žlutohnědá tekutina dokáže určit pravé zlato tím, že jej rozpustí. Zpětný proces je možný po aplikaci rtuti. Jedna dávka vydrží na 200 g zkoumaného materiálu. Vydrží jen omezenou dobu, proto se zpravidla vyrábí krátce před použitím. </w:t>
      </w: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62217F">
        <w:rPr>
          <w:rFonts w:eastAsia="Times New Roman"/>
          <w:b/>
          <w:noProof w:val="0"/>
          <w:color w:val="000000"/>
          <w:spacing w:val="15"/>
          <w:sz w:val="22"/>
          <w:szCs w:val="22"/>
          <w:lang w:eastAsia="cs-CZ"/>
        </w:rPr>
        <w:t>Ochromující prášek</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ab/>
        <w:t xml:space="preserve">Tento prášek se uchovává v malém koženém váčku na mince. Při použití je potřeba obsah váčku vrhnout proti cíli, který není více než 2 sáhy vzdálený. Posuzuje se jako útok vrhací zbraní s ÚČ 2 (+ZRČ + opravy + hod). Zasažený cíl si hází proti pasti VDR ~ 15 ~ -1 na INI v příštím kole / Paralýza na 2k6 kol. </w:t>
      </w:r>
    </w:p>
    <w:p w:rsidR="0062217F" w:rsidRPr="0062217F" w:rsidRDefault="0062217F" w:rsidP="0062217F">
      <w:pPr>
        <w:spacing w:line="240" w:lineRule="auto"/>
        <w:ind w:firstLine="567"/>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t>Pouzdro na výbušniny</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Má podobu dřevěné, protáhlé krabičky, vystlané ovčí vlnou. Vyrábějí se dva základní typy – v </w:t>
      </w:r>
      <w:proofErr w:type="spellStart"/>
      <w:r w:rsidRPr="0062217F">
        <w:rPr>
          <w:rFonts w:eastAsia="Times New Roman"/>
          <w:noProof w:val="0"/>
          <w:lang w:eastAsia="cs-CZ"/>
        </w:rPr>
        <w:t>uzší</w:t>
      </w:r>
      <w:proofErr w:type="spellEnd"/>
      <w:r w:rsidRPr="0062217F">
        <w:rPr>
          <w:rFonts w:eastAsia="Times New Roman"/>
          <w:noProof w:val="0"/>
          <w:lang w:eastAsia="cs-CZ"/>
        </w:rPr>
        <w:t xml:space="preserve"> krabičce lze skladovat až 12 oslepujících/ohlušujících/bouchacích kuliček a v širší pak 5 ks ohnivé hlíny. Krabička slouží ke snížení rizika, že při pádu nebo jiné neopatrné manipulaci s výbušninami, dojde následkem nárazu k předčasnému výbuchu.  </w:t>
      </w: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62217F">
        <w:rPr>
          <w:rFonts w:eastAsia="Times New Roman"/>
          <w:b/>
          <w:noProof w:val="0"/>
          <w:color w:val="000000"/>
          <w:spacing w:val="15"/>
          <w:sz w:val="22"/>
          <w:szCs w:val="22"/>
          <w:lang w:eastAsia="cs-CZ"/>
        </w:rPr>
        <w:t>Prach zkázy</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Tento prach se uchovává v kožených váčcích a vrhá se na protivníka, který není vzdálen více, než 2 sáhy.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lastRenderedPageBreak/>
        <w:t xml:space="preserve">Ten kdo je prachem zasažen, je až do příštího svítání Proklet (má postih -1 ke všem hodům na útok i na obranu).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Navíc si hází proti pastem: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1) JED ~ 13 ~ 1 </w:t>
      </w:r>
      <w:proofErr w:type="spellStart"/>
      <w:r w:rsidRPr="0062217F">
        <w:rPr>
          <w:rFonts w:eastAsia="Times New Roman"/>
          <w:noProof w:val="0"/>
          <w:lang w:eastAsia="cs-CZ"/>
        </w:rPr>
        <w:t>žt</w:t>
      </w:r>
      <w:proofErr w:type="spellEnd"/>
      <w:r w:rsidRPr="0062217F">
        <w:rPr>
          <w:rFonts w:eastAsia="Times New Roman"/>
          <w:noProof w:val="0"/>
          <w:lang w:eastAsia="cs-CZ"/>
        </w:rPr>
        <w:t xml:space="preserve"> / 6x 1k6 </w:t>
      </w:r>
      <w:proofErr w:type="spellStart"/>
      <w:r w:rsidRPr="0062217F">
        <w:rPr>
          <w:rFonts w:eastAsia="Times New Roman"/>
          <w:noProof w:val="0"/>
          <w:lang w:eastAsia="cs-CZ"/>
        </w:rPr>
        <w:t>žt</w:t>
      </w:r>
      <w:proofErr w:type="spellEnd"/>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2) VDR ~ 13 ~ nic / Paralýza na 1k6 kol</w:t>
      </w: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t>Skalpel</w:t>
      </w:r>
      <w:r w:rsidRPr="0062217F">
        <w:rPr>
          <w:rFonts w:eastAsia="Times New Roman"/>
          <w:b/>
          <w:noProof w:val="0"/>
          <w:color w:val="000000"/>
          <w:spacing w:val="15"/>
          <w:sz w:val="22"/>
          <w:szCs w:val="22"/>
          <w:lang w:eastAsia="cs-CZ"/>
        </w:rPr>
        <w:tab/>
        <w:t xml:space="preserve">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Používá se k získávání </w:t>
      </w:r>
      <w:proofErr w:type="spellStart"/>
      <w:r w:rsidRPr="0062217F">
        <w:rPr>
          <w:rFonts w:eastAsia="Times New Roman"/>
          <w:noProof w:val="0"/>
          <w:lang w:eastAsia="cs-CZ"/>
        </w:rPr>
        <w:t>magenergie</w:t>
      </w:r>
      <w:proofErr w:type="spellEnd"/>
      <w:r w:rsidRPr="0062217F">
        <w:rPr>
          <w:rFonts w:eastAsia="Times New Roman"/>
          <w:noProof w:val="0"/>
          <w:lang w:eastAsia="cs-CZ"/>
        </w:rPr>
        <w:t xml:space="preserve"> a surovin z biologických reziduí (mrtvoly zajímavých nestvůr) – při jeho použití má alchymista (pouze) bonus +2 k hodu na Zpracování zvěře, při (pouze) získávání surovin, </w:t>
      </w:r>
      <w:proofErr w:type="spellStart"/>
      <w:r w:rsidRPr="0062217F">
        <w:rPr>
          <w:rFonts w:eastAsia="Times New Roman"/>
          <w:noProof w:val="0"/>
          <w:lang w:eastAsia="cs-CZ"/>
        </w:rPr>
        <w:t>magenergie</w:t>
      </w:r>
      <w:proofErr w:type="spellEnd"/>
      <w:r w:rsidRPr="0062217F">
        <w:rPr>
          <w:rFonts w:eastAsia="Times New Roman"/>
          <w:noProof w:val="0"/>
          <w:lang w:eastAsia="cs-CZ"/>
        </w:rPr>
        <w:t xml:space="preserve"> a jedů. Alchymista s ním může působit i jako improvizovaný chirurg amatér (umožní provádění operačních zákroků).  </w:t>
      </w: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62217F">
        <w:rPr>
          <w:rFonts w:eastAsia="Times New Roman"/>
          <w:b/>
          <w:noProof w:val="0"/>
          <w:color w:val="000000"/>
          <w:spacing w:val="15"/>
          <w:sz w:val="22"/>
          <w:szCs w:val="22"/>
          <w:lang w:eastAsia="cs-CZ"/>
        </w:rPr>
        <w:t xml:space="preserve">Zápalná šnůra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Tato šnůra je schopná odpálit jakoukoliv výbušninu. Hoří rychlostí 10 cl za kolo. Suroviny jsou za 10 cl délky. </w:t>
      </w: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t>Zubaté ostří</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Namísto dvou ostří má z jedné strany zuby, které při vytahování z rány trhají maso a způsobují větší zranění. Lze ji také použít jako malou pilku. Podaří-li se touto zvláštní dýkou v boji někoho zasáhnout je ZZ +2 (viz tabulka zbraní). </w:t>
      </w:r>
    </w:p>
    <w:p w:rsidR="0062217F" w:rsidRPr="0062217F" w:rsidRDefault="0062217F" w:rsidP="0062217F">
      <w:pPr>
        <w:spacing w:line="240" w:lineRule="auto"/>
        <w:ind w:firstLine="567"/>
        <w:rPr>
          <w:rFonts w:eastAsia="Times New Roman"/>
          <w:noProof w:val="0"/>
          <w:lang w:eastAsia="cs-CZ"/>
        </w:rPr>
      </w:pPr>
    </w:p>
    <w:p w:rsidR="0062217F" w:rsidRPr="0062217F" w:rsidRDefault="0062217F" w:rsidP="0062217F">
      <w:pPr>
        <w:widowControl w:val="0"/>
        <w:spacing w:line="240" w:lineRule="auto"/>
        <w:jc w:val="center"/>
        <w:rPr>
          <w:rFonts w:ascii="Calibri" w:eastAsia="Arial" w:hAnsi="Calibri"/>
          <w:b/>
          <w:szCs w:val="22"/>
        </w:rPr>
      </w:pPr>
      <w:r w:rsidRPr="0062217F">
        <w:rPr>
          <w:rFonts w:ascii="Calibri" w:eastAsia="Arial" w:hAnsi="Calibri"/>
          <w:b/>
          <w:szCs w:val="22"/>
        </w:rPr>
        <w:t xml:space="preserve">- </w:t>
      </w:r>
      <w:hyperlink w:anchor="Seznam" w:history="1">
        <w:r w:rsidRPr="0062217F">
          <w:rPr>
            <w:rFonts w:ascii="Calibri" w:eastAsia="Arial" w:hAnsi="Calibri"/>
            <w:b/>
            <w:color w:val="0000FF"/>
            <w:szCs w:val="22"/>
            <w:u w:val="single"/>
          </w:rPr>
          <w:t>Zpět</w:t>
        </w:r>
      </w:hyperlink>
      <w:r w:rsidRPr="0062217F">
        <w:rPr>
          <w:rFonts w:ascii="Calibri" w:eastAsia="Arial" w:hAnsi="Calibri"/>
          <w:b/>
          <w:szCs w:val="22"/>
        </w:rPr>
        <w:t xml:space="preserve"> -</w:t>
      </w: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keepNext/>
        <w:keepLines/>
        <w:widowControl w:val="0"/>
        <w:spacing w:after="120" w:line="240" w:lineRule="auto"/>
        <w:jc w:val="left"/>
        <w:outlineLvl w:val="1"/>
        <w:rPr>
          <w:rFonts w:eastAsia="Times New Roman"/>
          <w:b/>
          <w:noProof w:val="0"/>
          <w:color w:val="000000"/>
          <w:sz w:val="28"/>
          <w:szCs w:val="28"/>
          <w:u w:val="single"/>
          <w:lang w:eastAsia="cs-CZ"/>
        </w:rPr>
      </w:pPr>
      <w:bookmarkStart w:id="43" w:name="Protijedy"/>
      <w:r w:rsidRPr="0062217F">
        <w:rPr>
          <w:rFonts w:eastAsia="Times New Roman"/>
          <w:b/>
          <w:noProof w:val="0"/>
          <w:color w:val="000000"/>
          <w:sz w:val="28"/>
          <w:szCs w:val="28"/>
          <w:u w:val="single"/>
          <w:lang w:eastAsia="cs-CZ"/>
        </w:rPr>
        <w:t>Protijedy I</w:t>
      </w:r>
      <w:bookmarkEnd w:id="43"/>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Preventivní účinky jsou uvedeny v tabulce, při dodatečné aplikaci působí Ihned. </w:t>
      </w:r>
    </w:p>
    <w:tbl>
      <w:tblPr>
        <w:tblW w:w="9902" w:type="dxa"/>
        <w:tblCellMar>
          <w:left w:w="70" w:type="dxa"/>
          <w:right w:w="70" w:type="dxa"/>
        </w:tblCellMar>
        <w:tblLook w:val="04A0" w:firstRow="1" w:lastRow="0" w:firstColumn="1" w:lastColumn="0" w:noHBand="0" w:noVBand="1"/>
      </w:tblPr>
      <w:tblGrid>
        <w:gridCol w:w="1747"/>
        <w:gridCol w:w="646"/>
        <w:gridCol w:w="521"/>
        <w:gridCol w:w="687"/>
        <w:gridCol w:w="831"/>
        <w:gridCol w:w="896"/>
        <w:gridCol w:w="553"/>
        <w:gridCol w:w="1042"/>
        <w:gridCol w:w="833"/>
        <w:gridCol w:w="1104"/>
        <w:gridCol w:w="1042"/>
      </w:tblGrid>
      <w:tr w:rsidR="0062217F" w:rsidRPr="0062217F" w:rsidTr="00BA14B7">
        <w:trPr>
          <w:trHeight w:val="229"/>
        </w:trPr>
        <w:tc>
          <w:tcPr>
            <w:tcW w:w="1747" w:type="dxa"/>
            <w:tcBorders>
              <w:top w:val="single" w:sz="4" w:space="0" w:color="auto"/>
              <w:left w:val="single" w:sz="4" w:space="0" w:color="auto"/>
              <w:bottom w:val="single" w:sz="4" w:space="0" w:color="auto"/>
              <w:right w:val="nil"/>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Název</w:t>
            </w:r>
          </w:p>
        </w:tc>
        <w:tc>
          <w:tcPr>
            <w:tcW w:w="646"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left"/>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Obor</w:t>
            </w:r>
          </w:p>
        </w:tc>
        <w:tc>
          <w:tcPr>
            <w:tcW w:w="521"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proofErr w:type="spellStart"/>
            <w:r w:rsidRPr="0062217F">
              <w:rPr>
                <w:rFonts w:ascii="Calibri" w:eastAsia="Times New Roman" w:hAnsi="Calibri" w:cs="Calibri"/>
                <w:b/>
                <w:bCs/>
                <w:noProof w:val="0"/>
                <w:color w:val="000000"/>
                <w:sz w:val="22"/>
                <w:szCs w:val="22"/>
                <w:lang w:eastAsia="cs-CZ"/>
              </w:rPr>
              <w:t>Sur</w:t>
            </w:r>
            <w:proofErr w:type="spellEnd"/>
            <w:r w:rsidRPr="0062217F">
              <w:rPr>
                <w:rFonts w:ascii="Calibri" w:eastAsia="Times New Roman" w:hAnsi="Calibri" w:cs="Calibri"/>
                <w:b/>
                <w:bCs/>
                <w:noProof w:val="0"/>
                <w:color w:val="000000"/>
                <w:sz w:val="22"/>
                <w:szCs w:val="22"/>
                <w:lang w:eastAsia="cs-CZ"/>
              </w:rPr>
              <w:t>.</w:t>
            </w:r>
          </w:p>
        </w:tc>
        <w:tc>
          <w:tcPr>
            <w:tcW w:w="687"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Mg.</w:t>
            </w:r>
          </w:p>
        </w:tc>
        <w:tc>
          <w:tcPr>
            <w:tcW w:w="831"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Výroba</w:t>
            </w:r>
          </w:p>
        </w:tc>
        <w:tc>
          <w:tcPr>
            <w:tcW w:w="896" w:type="dxa"/>
            <w:tcBorders>
              <w:top w:val="single" w:sz="4" w:space="0" w:color="auto"/>
              <w:left w:val="nil"/>
              <w:bottom w:val="single" w:sz="4" w:space="0" w:color="auto"/>
              <w:right w:val="nil"/>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Efekt</w:t>
            </w:r>
          </w:p>
        </w:tc>
        <w:tc>
          <w:tcPr>
            <w:tcW w:w="553" w:type="dxa"/>
            <w:tcBorders>
              <w:top w:val="single" w:sz="4" w:space="0" w:color="auto"/>
              <w:left w:val="double" w:sz="6" w:space="0" w:color="auto"/>
              <w:bottom w:val="single" w:sz="4" w:space="0" w:color="auto"/>
              <w:right w:val="nil"/>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proofErr w:type="spellStart"/>
            <w:r w:rsidRPr="0062217F">
              <w:rPr>
                <w:rFonts w:ascii="Calibri" w:eastAsia="Times New Roman" w:hAnsi="Calibri" w:cs="Calibri"/>
                <w:b/>
                <w:bCs/>
                <w:noProof w:val="0"/>
                <w:color w:val="000000"/>
                <w:sz w:val="22"/>
                <w:szCs w:val="22"/>
                <w:lang w:eastAsia="cs-CZ"/>
              </w:rPr>
              <w:t>Nár</w:t>
            </w:r>
            <w:proofErr w:type="spellEnd"/>
            <w:r w:rsidRPr="0062217F">
              <w:rPr>
                <w:rFonts w:ascii="Calibri" w:eastAsia="Times New Roman" w:hAnsi="Calibri" w:cs="Calibri"/>
                <w:b/>
                <w:bCs/>
                <w:noProof w:val="0"/>
                <w:color w:val="000000"/>
                <w:sz w:val="22"/>
                <w:szCs w:val="22"/>
                <w:lang w:eastAsia="cs-CZ"/>
              </w:rPr>
              <w:t>.</w:t>
            </w:r>
          </w:p>
        </w:tc>
        <w:tc>
          <w:tcPr>
            <w:tcW w:w="1042"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Základ</w:t>
            </w:r>
          </w:p>
        </w:tc>
        <w:tc>
          <w:tcPr>
            <w:tcW w:w="833"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Trvání</w:t>
            </w:r>
          </w:p>
        </w:tc>
        <w:tc>
          <w:tcPr>
            <w:tcW w:w="1104"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Použití</w:t>
            </w:r>
          </w:p>
        </w:tc>
        <w:tc>
          <w:tcPr>
            <w:tcW w:w="1042"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B / CH / Z</w:t>
            </w:r>
          </w:p>
        </w:tc>
      </w:tr>
      <w:tr w:rsidR="0062217F" w:rsidRPr="0062217F" w:rsidTr="00BA14B7">
        <w:trPr>
          <w:trHeight w:val="229"/>
        </w:trPr>
        <w:tc>
          <w:tcPr>
            <w:tcW w:w="1747"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Eraruk</w:t>
            </w:r>
            <w:proofErr w:type="spellEnd"/>
          </w:p>
        </w:tc>
        <w:tc>
          <w:tcPr>
            <w:tcW w:w="646"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Jed</w:t>
            </w:r>
          </w:p>
        </w:tc>
        <w:tc>
          <w:tcPr>
            <w:tcW w:w="521"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7</w:t>
            </w:r>
          </w:p>
        </w:tc>
        <w:tc>
          <w:tcPr>
            <w:tcW w:w="687"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w:t>
            </w:r>
          </w:p>
        </w:tc>
        <w:tc>
          <w:tcPr>
            <w:tcW w:w="831"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12 H</w:t>
            </w:r>
          </w:p>
        </w:tc>
        <w:tc>
          <w:tcPr>
            <w:tcW w:w="896"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4 H</w:t>
            </w:r>
          </w:p>
        </w:tc>
        <w:tc>
          <w:tcPr>
            <w:tcW w:w="553"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9</w:t>
            </w:r>
          </w:p>
        </w:tc>
        <w:tc>
          <w:tcPr>
            <w:tcW w:w="1042"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pryskyřice</w:t>
            </w:r>
          </w:p>
        </w:tc>
        <w:tc>
          <w:tcPr>
            <w:tcW w:w="833"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neomez.</w:t>
            </w:r>
          </w:p>
        </w:tc>
        <w:tc>
          <w:tcPr>
            <w:tcW w:w="1104"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potření</w:t>
            </w:r>
          </w:p>
        </w:tc>
        <w:tc>
          <w:tcPr>
            <w:tcW w:w="1042"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5 / 6 / 9</w:t>
            </w:r>
          </w:p>
        </w:tc>
      </w:tr>
      <w:tr w:rsidR="0062217F" w:rsidRPr="0062217F" w:rsidTr="00BA14B7">
        <w:trPr>
          <w:trHeight w:val="229"/>
        </w:trPr>
        <w:tc>
          <w:tcPr>
            <w:tcW w:w="1747"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Fosfořík</w:t>
            </w:r>
            <w:proofErr w:type="spellEnd"/>
          </w:p>
        </w:tc>
        <w:tc>
          <w:tcPr>
            <w:tcW w:w="646"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Jed</w:t>
            </w:r>
          </w:p>
        </w:tc>
        <w:tc>
          <w:tcPr>
            <w:tcW w:w="521"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4</w:t>
            </w:r>
          </w:p>
        </w:tc>
        <w:tc>
          <w:tcPr>
            <w:tcW w:w="687"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w:t>
            </w:r>
          </w:p>
        </w:tc>
        <w:tc>
          <w:tcPr>
            <w:tcW w:w="831"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H</w:t>
            </w:r>
          </w:p>
        </w:tc>
        <w:tc>
          <w:tcPr>
            <w:tcW w:w="896"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 H</w:t>
            </w:r>
          </w:p>
        </w:tc>
        <w:tc>
          <w:tcPr>
            <w:tcW w:w="553"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10</w:t>
            </w:r>
          </w:p>
        </w:tc>
        <w:tc>
          <w:tcPr>
            <w:tcW w:w="1042"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mleté kosti</w:t>
            </w:r>
          </w:p>
        </w:tc>
        <w:tc>
          <w:tcPr>
            <w:tcW w:w="833"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neomez.</w:t>
            </w:r>
          </w:p>
        </w:tc>
        <w:tc>
          <w:tcPr>
            <w:tcW w:w="1104"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požití</w:t>
            </w:r>
          </w:p>
        </w:tc>
        <w:tc>
          <w:tcPr>
            <w:tcW w:w="1042"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10 / 11 / 6</w:t>
            </w:r>
          </w:p>
        </w:tc>
      </w:tr>
      <w:tr w:rsidR="0062217F" w:rsidRPr="0062217F" w:rsidTr="00BA14B7">
        <w:trPr>
          <w:trHeight w:val="229"/>
        </w:trPr>
        <w:tc>
          <w:tcPr>
            <w:tcW w:w="1747"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Melenina</w:t>
            </w:r>
            <w:proofErr w:type="spellEnd"/>
            <w:r w:rsidRPr="0062217F">
              <w:rPr>
                <w:rFonts w:ascii="Calibri" w:eastAsia="Times New Roman" w:hAnsi="Calibri" w:cs="Calibri"/>
                <w:noProof w:val="0"/>
                <w:color w:val="000000"/>
                <w:sz w:val="18"/>
                <w:szCs w:val="18"/>
                <w:lang w:eastAsia="cs-CZ"/>
              </w:rPr>
              <w:t xml:space="preserve"> spása</w:t>
            </w:r>
          </w:p>
        </w:tc>
        <w:tc>
          <w:tcPr>
            <w:tcW w:w="646"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Jed</w:t>
            </w:r>
          </w:p>
        </w:tc>
        <w:tc>
          <w:tcPr>
            <w:tcW w:w="521"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4</w:t>
            </w:r>
          </w:p>
        </w:tc>
        <w:tc>
          <w:tcPr>
            <w:tcW w:w="687"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w:t>
            </w:r>
          </w:p>
        </w:tc>
        <w:tc>
          <w:tcPr>
            <w:tcW w:w="831"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12 H</w:t>
            </w:r>
          </w:p>
        </w:tc>
        <w:tc>
          <w:tcPr>
            <w:tcW w:w="896"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12 H</w:t>
            </w:r>
          </w:p>
        </w:tc>
        <w:tc>
          <w:tcPr>
            <w:tcW w:w="553"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9</w:t>
            </w:r>
          </w:p>
        </w:tc>
        <w:tc>
          <w:tcPr>
            <w:tcW w:w="1042"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rajčata</w:t>
            </w:r>
          </w:p>
        </w:tc>
        <w:tc>
          <w:tcPr>
            <w:tcW w:w="833"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neomez.</w:t>
            </w:r>
          </w:p>
        </w:tc>
        <w:tc>
          <w:tcPr>
            <w:tcW w:w="1104"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požití</w:t>
            </w:r>
          </w:p>
        </w:tc>
        <w:tc>
          <w:tcPr>
            <w:tcW w:w="1042"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6 / 7 / 9</w:t>
            </w:r>
          </w:p>
        </w:tc>
      </w:tr>
      <w:tr w:rsidR="0062217F" w:rsidRPr="0062217F" w:rsidTr="00BA14B7">
        <w:trPr>
          <w:trHeight w:val="229"/>
        </w:trPr>
        <w:tc>
          <w:tcPr>
            <w:tcW w:w="1747"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Šmolková sůl</w:t>
            </w:r>
          </w:p>
        </w:tc>
        <w:tc>
          <w:tcPr>
            <w:tcW w:w="646"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Jed</w:t>
            </w:r>
          </w:p>
        </w:tc>
        <w:tc>
          <w:tcPr>
            <w:tcW w:w="521"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w:t>
            </w:r>
          </w:p>
        </w:tc>
        <w:tc>
          <w:tcPr>
            <w:tcW w:w="687"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w:t>
            </w:r>
          </w:p>
        </w:tc>
        <w:tc>
          <w:tcPr>
            <w:tcW w:w="831"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 SM</w:t>
            </w:r>
          </w:p>
        </w:tc>
        <w:tc>
          <w:tcPr>
            <w:tcW w:w="896"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H</w:t>
            </w:r>
          </w:p>
        </w:tc>
        <w:tc>
          <w:tcPr>
            <w:tcW w:w="553"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9</w:t>
            </w:r>
          </w:p>
        </w:tc>
        <w:tc>
          <w:tcPr>
            <w:tcW w:w="1042"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sůl</w:t>
            </w:r>
          </w:p>
        </w:tc>
        <w:tc>
          <w:tcPr>
            <w:tcW w:w="833"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neomez.</w:t>
            </w:r>
          </w:p>
        </w:tc>
        <w:tc>
          <w:tcPr>
            <w:tcW w:w="1104"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šňupání</w:t>
            </w:r>
          </w:p>
        </w:tc>
        <w:tc>
          <w:tcPr>
            <w:tcW w:w="1042"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7 / 10 / 8</w:t>
            </w:r>
          </w:p>
        </w:tc>
      </w:tr>
      <w:tr w:rsidR="0062217F" w:rsidRPr="0062217F" w:rsidTr="00BA14B7">
        <w:trPr>
          <w:trHeight w:val="229"/>
        </w:trPr>
        <w:tc>
          <w:tcPr>
            <w:tcW w:w="1747"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Šumivá spása</w:t>
            </w:r>
          </w:p>
        </w:tc>
        <w:tc>
          <w:tcPr>
            <w:tcW w:w="646"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Jed</w:t>
            </w:r>
          </w:p>
        </w:tc>
        <w:tc>
          <w:tcPr>
            <w:tcW w:w="521"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w:t>
            </w:r>
          </w:p>
        </w:tc>
        <w:tc>
          <w:tcPr>
            <w:tcW w:w="687"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w:t>
            </w:r>
          </w:p>
        </w:tc>
        <w:tc>
          <w:tcPr>
            <w:tcW w:w="831"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SM</w:t>
            </w:r>
          </w:p>
        </w:tc>
        <w:tc>
          <w:tcPr>
            <w:tcW w:w="896"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H</w:t>
            </w:r>
          </w:p>
        </w:tc>
        <w:tc>
          <w:tcPr>
            <w:tcW w:w="553"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8</w:t>
            </w:r>
          </w:p>
        </w:tc>
        <w:tc>
          <w:tcPr>
            <w:tcW w:w="1042"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bílé víno</w:t>
            </w:r>
          </w:p>
        </w:tc>
        <w:tc>
          <w:tcPr>
            <w:tcW w:w="833"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neomez.</w:t>
            </w:r>
          </w:p>
        </w:tc>
        <w:tc>
          <w:tcPr>
            <w:tcW w:w="1104"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vdechnutí</w:t>
            </w:r>
          </w:p>
        </w:tc>
        <w:tc>
          <w:tcPr>
            <w:tcW w:w="1042"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9 / 5 / 3</w:t>
            </w:r>
          </w:p>
        </w:tc>
      </w:tr>
      <w:tr w:rsidR="0062217F" w:rsidRPr="0062217F" w:rsidTr="00BA14B7">
        <w:trPr>
          <w:trHeight w:val="229"/>
        </w:trPr>
        <w:tc>
          <w:tcPr>
            <w:tcW w:w="1747"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Upíří fujtajbl</w:t>
            </w:r>
          </w:p>
        </w:tc>
        <w:tc>
          <w:tcPr>
            <w:tcW w:w="646"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Jed</w:t>
            </w:r>
          </w:p>
        </w:tc>
        <w:tc>
          <w:tcPr>
            <w:tcW w:w="521"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w:t>
            </w:r>
          </w:p>
        </w:tc>
        <w:tc>
          <w:tcPr>
            <w:tcW w:w="687"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0</w:t>
            </w:r>
          </w:p>
        </w:tc>
        <w:tc>
          <w:tcPr>
            <w:tcW w:w="831"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4 SM</w:t>
            </w:r>
          </w:p>
        </w:tc>
        <w:tc>
          <w:tcPr>
            <w:tcW w:w="896"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6 H</w:t>
            </w:r>
          </w:p>
        </w:tc>
        <w:tc>
          <w:tcPr>
            <w:tcW w:w="553"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9</w:t>
            </w:r>
          </w:p>
        </w:tc>
        <w:tc>
          <w:tcPr>
            <w:tcW w:w="1042"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česnek</w:t>
            </w:r>
          </w:p>
        </w:tc>
        <w:tc>
          <w:tcPr>
            <w:tcW w:w="833"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neomez.</w:t>
            </w:r>
          </w:p>
        </w:tc>
        <w:tc>
          <w:tcPr>
            <w:tcW w:w="1104"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požití</w:t>
            </w:r>
          </w:p>
        </w:tc>
        <w:tc>
          <w:tcPr>
            <w:tcW w:w="1042"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6 / 6 / 8</w:t>
            </w:r>
          </w:p>
        </w:tc>
      </w:tr>
      <w:tr w:rsidR="0062217F" w:rsidRPr="0062217F" w:rsidTr="00BA14B7">
        <w:trPr>
          <w:trHeight w:val="229"/>
        </w:trPr>
        <w:tc>
          <w:tcPr>
            <w:tcW w:w="1747"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Vaječný led</w:t>
            </w:r>
          </w:p>
        </w:tc>
        <w:tc>
          <w:tcPr>
            <w:tcW w:w="646"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Jed</w:t>
            </w:r>
          </w:p>
        </w:tc>
        <w:tc>
          <w:tcPr>
            <w:tcW w:w="521"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w:t>
            </w:r>
          </w:p>
        </w:tc>
        <w:tc>
          <w:tcPr>
            <w:tcW w:w="687"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w:t>
            </w:r>
          </w:p>
        </w:tc>
        <w:tc>
          <w:tcPr>
            <w:tcW w:w="831"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SM</w:t>
            </w:r>
          </w:p>
        </w:tc>
        <w:tc>
          <w:tcPr>
            <w:tcW w:w="896"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 SM</w:t>
            </w:r>
          </w:p>
        </w:tc>
        <w:tc>
          <w:tcPr>
            <w:tcW w:w="553"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8</w:t>
            </w:r>
          </w:p>
        </w:tc>
        <w:tc>
          <w:tcPr>
            <w:tcW w:w="1042"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bílek</w:t>
            </w:r>
          </w:p>
        </w:tc>
        <w:tc>
          <w:tcPr>
            <w:tcW w:w="833"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neomez.</w:t>
            </w:r>
          </w:p>
        </w:tc>
        <w:tc>
          <w:tcPr>
            <w:tcW w:w="1104"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potření</w:t>
            </w:r>
          </w:p>
        </w:tc>
        <w:tc>
          <w:tcPr>
            <w:tcW w:w="1042"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13 / 12 / 10</w:t>
            </w:r>
          </w:p>
        </w:tc>
      </w:tr>
      <w:tr w:rsidR="0062217F" w:rsidRPr="0062217F" w:rsidTr="00BA14B7">
        <w:trPr>
          <w:trHeight w:val="229"/>
        </w:trPr>
        <w:tc>
          <w:tcPr>
            <w:tcW w:w="1747"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Violík</w:t>
            </w:r>
            <w:proofErr w:type="spellEnd"/>
          </w:p>
        </w:tc>
        <w:tc>
          <w:tcPr>
            <w:tcW w:w="646"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Jed</w:t>
            </w:r>
          </w:p>
        </w:tc>
        <w:tc>
          <w:tcPr>
            <w:tcW w:w="521"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w:t>
            </w:r>
          </w:p>
        </w:tc>
        <w:tc>
          <w:tcPr>
            <w:tcW w:w="687"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w:t>
            </w:r>
          </w:p>
        </w:tc>
        <w:tc>
          <w:tcPr>
            <w:tcW w:w="831"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10 K</w:t>
            </w:r>
          </w:p>
        </w:tc>
        <w:tc>
          <w:tcPr>
            <w:tcW w:w="896"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H</w:t>
            </w:r>
          </w:p>
        </w:tc>
        <w:tc>
          <w:tcPr>
            <w:tcW w:w="553"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10</w:t>
            </w:r>
          </w:p>
        </w:tc>
        <w:tc>
          <w:tcPr>
            <w:tcW w:w="1042"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mléko</w:t>
            </w:r>
          </w:p>
        </w:tc>
        <w:tc>
          <w:tcPr>
            <w:tcW w:w="833"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neomez.</w:t>
            </w:r>
          </w:p>
        </w:tc>
        <w:tc>
          <w:tcPr>
            <w:tcW w:w="1104"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požití</w:t>
            </w:r>
          </w:p>
        </w:tc>
        <w:tc>
          <w:tcPr>
            <w:tcW w:w="1042"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9 / 8 / 1</w:t>
            </w:r>
          </w:p>
        </w:tc>
      </w:tr>
    </w:tbl>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widowControl w:val="0"/>
        <w:spacing w:line="240" w:lineRule="auto"/>
        <w:ind w:left="816" w:hanging="532"/>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proofErr w:type="spellStart"/>
      <w:r w:rsidRPr="0062217F">
        <w:rPr>
          <w:rFonts w:eastAsia="Times New Roman"/>
          <w:b/>
          <w:noProof w:val="0"/>
          <w:color w:val="000000"/>
          <w:spacing w:val="15"/>
          <w:sz w:val="22"/>
          <w:szCs w:val="22"/>
          <w:lang w:eastAsia="cs-CZ"/>
        </w:rPr>
        <w:t>Eraruk</w:t>
      </w:r>
      <w:proofErr w:type="spellEnd"/>
      <w:r w:rsidRPr="0062217F">
        <w:rPr>
          <w:rFonts w:eastAsia="Times New Roman"/>
          <w:b/>
          <w:noProof w:val="0"/>
          <w:color w:val="000000"/>
          <w:spacing w:val="15"/>
          <w:lang w:eastAsia="cs-CZ"/>
        </w:rPr>
        <w:t xml:space="preserve"> </w:t>
      </w:r>
    </w:p>
    <w:p w:rsidR="0062217F" w:rsidRPr="0062217F" w:rsidRDefault="0062217F" w:rsidP="0062217F">
      <w:pPr>
        <w:spacing w:line="240" w:lineRule="auto"/>
        <w:ind w:left="567" w:hanging="567"/>
        <w:rPr>
          <w:rFonts w:eastAsia="Times New Roman"/>
          <w:noProof w:val="0"/>
          <w:lang w:eastAsia="cs-CZ"/>
        </w:rPr>
      </w:pPr>
      <w:r w:rsidRPr="0062217F">
        <w:rPr>
          <w:rFonts w:eastAsia="Times New Roman"/>
          <w:noProof w:val="0"/>
          <w:lang w:eastAsia="cs-CZ"/>
        </w:rPr>
        <w:t>Působí proti: Kurare</w:t>
      </w:r>
      <w:r w:rsidRPr="0062217F">
        <w:rPr>
          <w:rFonts w:eastAsia="Times New Roman"/>
          <w:noProof w:val="0"/>
          <w:lang w:eastAsia="cs-CZ"/>
        </w:rPr>
        <w:tab/>
      </w:r>
      <w:r w:rsidRPr="0062217F">
        <w:rPr>
          <w:rFonts w:eastAsia="Times New Roman"/>
          <w:noProof w:val="0"/>
          <w:lang w:eastAsia="cs-CZ"/>
        </w:rPr>
        <w:tab/>
        <w:t>nebezpečnost: -2</w:t>
      </w:r>
      <w:r w:rsidRPr="0062217F">
        <w:rPr>
          <w:rFonts w:eastAsia="Times New Roman"/>
          <w:noProof w:val="0"/>
          <w:lang w:eastAsia="cs-CZ"/>
        </w:rPr>
        <w:tab/>
      </w:r>
      <w:r w:rsidRPr="0062217F">
        <w:rPr>
          <w:rFonts w:eastAsia="Times New Roman"/>
          <w:noProof w:val="0"/>
          <w:lang w:eastAsia="cs-CZ"/>
        </w:rPr>
        <w:tab/>
        <w:t xml:space="preserve">Síla: neutralizace / zranění jen 1 </w:t>
      </w:r>
      <w:proofErr w:type="spellStart"/>
      <w:r w:rsidRPr="0062217F">
        <w:rPr>
          <w:rFonts w:eastAsia="Times New Roman"/>
          <w:noProof w:val="0"/>
          <w:lang w:eastAsia="cs-CZ"/>
        </w:rPr>
        <w:t>žt</w:t>
      </w:r>
      <w:proofErr w:type="spellEnd"/>
      <w:r w:rsidRPr="0062217F">
        <w:rPr>
          <w:rFonts w:eastAsia="Times New Roman"/>
          <w:noProof w:val="0"/>
          <w:lang w:eastAsia="cs-CZ"/>
        </w:rPr>
        <w:t xml:space="preserve"> za kolo</w:t>
      </w:r>
    </w:p>
    <w:p w:rsidR="0062217F" w:rsidRPr="0062217F" w:rsidRDefault="0062217F" w:rsidP="0062217F">
      <w:pPr>
        <w:spacing w:line="240" w:lineRule="auto"/>
        <w:ind w:left="567" w:hanging="567"/>
        <w:rPr>
          <w:rFonts w:eastAsia="Times New Roman"/>
          <w:noProof w:val="0"/>
          <w:lang w:eastAsia="cs-CZ"/>
        </w:rPr>
      </w:pPr>
      <w:proofErr w:type="spellStart"/>
      <w:r w:rsidRPr="0062217F">
        <w:rPr>
          <w:rFonts w:eastAsia="Times New Roman"/>
          <w:noProof w:val="0"/>
          <w:lang w:eastAsia="cs-CZ"/>
        </w:rPr>
        <w:t>působení:potření</w:t>
      </w:r>
      <w:proofErr w:type="spellEnd"/>
      <w:r w:rsidRPr="0062217F">
        <w:rPr>
          <w:rFonts w:eastAsia="Times New Roman"/>
          <w:noProof w:val="0"/>
          <w:lang w:eastAsia="cs-CZ"/>
        </w:rPr>
        <w:t xml:space="preserve"> rány (prevence po požití)</w:t>
      </w:r>
      <w:r w:rsidRPr="0062217F">
        <w:rPr>
          <w:rFonts w:eastAsia="Times New Roman"/>
          <w:noProof w:val="0"/>
          <w:lang w:eastAsia="cs-CZ"/>
        </w:rPr>
        <w:tab/>
      </w:r>
    </w:p>
    <w:p w:rsidR="0062217F" w:rsidRPr="0062217F" w:rsidRDefault="0062217F" w:rsidP="0062217F">
      <w:pPr>
        <w:spacing w:line="240" w:lineRule="auto"/>
        <w:ind w:left="567" w:hanging="567"/>
        <w:rPr>
          <w:rFonts w:eastAsia="Times New Roman"/>
          <w:noProof w:val="0"/>
          <w:lang w:eastAsia="cs-CZ"/>
        </w:rPr>
      </w:pPr>
      <w:r w:rsidRPr="0062217F">
        <w:rPr>
          <w:rFonts w:eastAsia="Times New Roman"/>
          <w:noProof w:val="0"/>
          <w:lang w:eastAsia="cs-CZ"/>
        </w:rPr>
        <w:t xml:space="preserve">Téměř černá, neprůhledná kapalina s vyšší hustotou, která dobře přilne na ránu. Chuťově je lehce nahořklá a voní po jehličí. </w:t>
      </w: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proofErr w:type="spellStart"/>
      <w:r w:rsidRPr="0062217F">
        <w:rPr>
          <w:rFonts w:eastAsia="Times New Roman"/>
          <w:b/>
          <w:noProof w:val="0"/>
          <w:color w:val="000000"/>
          <w:spacing w:val="15"/>
          <w:sz w:val="22"/>
          <w:szCs w:val="22"/>
          <w:lang w:eastAsia="cs-CZ"/>
        </w:rPr>
        <w:t>Fosfořík</w:t>
      </w:r>
      <w:proofErr w:type="spellEnd"/>
      <w:r w:rsidRPr="0062217F">
        <w:rPr>
          <w:rFonts w:eastAsia="Times New Roman"/>
          <w:b/>
          <w:noProof w:val="0"/>
          <w:color w:val="000000"/>
          <w:spacing w:val="15"/>
          <w:sz w:val="22"/>
          <w:szCs w:val="22"/>
          <w:lang w:eastAsia="cs-CZ"/>
        </w:rPr>
        <w:t xml:space="preserve"> </w:t>
      </w:r>
      <w:r w:rsidRPr="0062217F">
        <w:rPr>
          <w:rFonts w:eastAsia="Times New Roman"/>
          <w:b/>
          <w:noProof w:val="0"/>
          <w:color w:val="000000"/>
          <w:spacing w:val="15"/>
          <w:lang w:eastAsia="cs-CZ"/>
        </w:rPr>
        <w:t xml:space="preserve"> </w:t>
      </w:r>
    </w:p>
    <w:p w:rsidR="0062217F" w:rsidRPr="0062217F" w:rsidRDefault="0062217F" w:rsidP="0062217F">
      <w:pPr>
        <w:spacing w:line="240" w:lineRule="auto"/>
        <w:ind w:left="567" w:hanging="567"/>
        <w:rPr>
          <w:rFonts w:eastAsia="Times New Roman"/>
          <w:noProof w:val="0"/>
          <w:lang w:eastAsia="cs-CZ"/>
        </w:rPr>
      </w:pPr>
      <w:r w:rsidRPr="0062217F">
        <w:rPr>
          <w:rFonts w:eastAsia="Times New Roman"/>
          <w:noProof w:val="0"/>
          <w:lang w:eastAsia="cs-CZ"/>
        </w:rPr>
        <w:t xml:space="preserve">Působí proti: </w:t>
      </w:r>
      <w:proofErr w:type="spellStart"/>
      <w:r w:rsidRPr="0062217F">
        <w:rPr>
          <w:rFonts w:eastAsia="Times New Roman"/>
          <w:noProof w:val="0"/>
          <w:lang w:eastAsia="cs-CZ"/>
        </w:rPr>
        <w:t>Otrušík</w:t>
      </w:r>
      <w:proofErr w:type="spellEnd"/>
      <w:r w:rsidRPr="0062217F">
        <w:rPr>
          <w:rFonts w:eastAsia="Times New Roman"/>
          <w:noProof w:val="0"/>
          <w:lang w:eastAsia="cs-CZ"/>
        </w:rPr>
        <w:tab/>
        <w:t xml:space="preserve"> </w:t>
      </w:r>
      <w:r w:rsidRPr="0062217F">
        <w:rPr>
          <w:rFonts w:eastAsia="Times New Roman"/>
          <w:noProof w:val="0"/>
          <w:lang w:eastAsia="cs-CZ"/>
        </w:rPr>
        <w:tab/>
        <w:t>nebezpečnost: -5</w:t>
      </w:r>
      <w:r w:rsidRPr="0062217F">
        <w:rPr>
          <w:rFonts w:eastAsia="Times New Roman"/>
          <w:noProof w:val="0"/>
          <w:lang w:eastAsia="cs-CZ"/>
        </w:rPr>
        <w:tab/>
      </w:r>
      <w:r w:rsidRPr="0062217F">
        <w:rPr>
          <w:rFonts w:eastAsia="Times New Roman"/>
          <w:noProof w:val="0"/>
          <w:lang w:eastAsia="cs-CZ"/>
        </w:rPr>
        <w:tab/>
        <w:t>Síla: poloviční zranění / poloviční zranění</w:t>
      </w:r>
    </w:p>
    <w:p w:rsidR="0062217F" w:rsidRPr="0062217F" w:rsidRDefault="0062217F" w:rsidP="0062217F">
      <w:pPr>
        <w:spacing w:line="240" w:lineRule="auto"/>
        <w:ind w:left="567" w:hanging="567"/>
        <w:rPr>
          <w:rFonts w:eastAsia="Times New Roman"/>
          <w:noProof w:val="0"/>
          <w:lang w:eastAsia="cs-CZ"/>
        </w:rPr>
      </w:pPr>
      <w:r w:rsidRPr="0062217F">
        <w:rPr>
          <w:rFonts w:eastAsia="Times New Roman"/>
          <w:noProof w:val="0"/>
          <w:lang w:eastAsia="cs-CZ"/>
        </w:rPr>
        <w:t xml:space="preserve">Šedohnědý prášek, nevýrazné, hořkoslané chuti a </w:t>
      </w:r>
      <w:proofErr w:type="spellStart"/>
      <w:r w:rsidRPr="0062217F">
        <w:rPr>
          <w:rFonts w:eastAsia="Times New Roman"/>
          <w:noProof w:val="0"/>
          <w:lang w:eastAsia="cs-CZ"/>
        </w:rPr>
        <w:t>smrdící</w:t>
      </w:r>
      <w:proofErr w:type="spellEnd"/>
      <w:r w:rsidRPr="0062217F">
        <w:rPr>
          <w:rFonts w:eastAsia="Times New Roman"/>
          <w:noProof w:val="0"/>
          <w:lang w:eastAsia="cs-CZ"/>
        </w:rPr>
        <w:t xml:space="preserve"> jako zatuchlá kůže. Nepůsobí proti ochromujícím účinkům, pouze proti zranění. Navíc má nepříjemnou vlastnost, že způsobí sníženou srážlivost krve. Každé krvácivé zranění v průběhu 24 hod. po požití automaticky způsobuje dodatečné krvácení až do výše 1/5 způsobeného zranění (</w:t>
      </w:r>
      <w:proofErr w:type="spellStart"/>
      <w:r w:rsidRPr="0062217F">
        <w:rPr>
          <w:rFonts w:eastAsia="Times New Roman"/>
          <w:noProof w:val="0"/>
          <w:lang w:eastAsia="cs-CZ"/>
        </w:rPr>
        <w:t>zaokr</w:t>
      </w:r>
      <w:proofErr w:type="spellEnd"/>
      <w:r w:rsidRPr="0062217F">
        <w:rPr>
          <w:rFonts w:eastAsia="Times New Roman"/>
          <w:noProof w:val="0"/>
          <w:lang w:eastAsia="cs-CZ"/>
        </w:rPr>
        <w:t>. nahoru)</w:t>
      </w: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proofErr w:type="spellStart"/>
      <w:r w:rsidRPr="0062217F">
        <w:rPr>
          <w:rFonts w:eastAsia="Times New Roman"/>
          <w:b/>
          <w:noProof w:val="0"/>
          <w:color w:val="000000"/>
          <w:spacing w:val="15"/>
          <w:sz w:val="22"/>
          <w:szCs w:val="22"/>
          <w:lang w:eastAsia="cs-CZ"/>
        </w:rPr>
        <w:t>Melenina</w:t>
      </w:r>
      <w:proofErr w:type="spellEnd"/>
      <w:r w:rsidRPr="0062217F">
        <w:rPr>
          <w:rFonts w:eastAsia="Times New Roman"/>
          <w:b/>
          <w:noProof w:val="0"/>
          <w:color w:val="000000"/>
          <w:spacing w:val="15"/>
          <w:sz w:val="22"/>
          <w:szCs w:val="22"/>
          <w:lang w:eastAsia="cs-CZ"/>
        </w:rPr>
        <w:t xml:space="preserve"> spása </w:t>
      </w:r>
      <w:r w:rsidRPr="0062217F">
        <w:rPr>
          <w:rFonts w:eastAsia="Times New Roman"/>
          <w:b/>
          <w:noProof w:val="0"/>
          <w:color w:val="000000"/>
          <w:spacing w:val="15"/>
          <w:lang w:eastAsia="cs-CZ"/>
        </w:rPr>
        <w:t xml:space="preserve"> </w:t>
      </w:r>
    </w:p>
    <w:p w:rsidR="0062217F" w:rsidRPr="0062217F" w:rsidRDefault="0062217F" w:rsidP="0062217F">
      <w:pPr>
        <w:spacing w:line="240" w:lineRule="auto"/>
        <w:ind w:left="567" w:hanging="567"/>
        <w:rPr>
          <w:rFonts w:eastAsia="Times New Roman"/>
          <w:noProof w:val="0"/>
          <w:lang w:eastAsia="cs-CZ"/>
        </w:rPr>
      </w:pPr>
      <w:r w:rsidRPr="0062217F">
        <w:rPr>
          <w:rFonts w:eastAsia="Times New Roman"/>
          <w:noProof w:val="0"/>
          <w:lang w:eastAsia="cs-CZ"/>
        </w:rPr>
        <w:t xml:space="preserve">Působí proti: </w:t>
      </w:r>
      <w:proofErr w:type="spellStart"/>
      <w:r w:rsidRPr="0062217F">
        <w:rPr>
          <w:rFonts w:eastAsia="Times New Roman"/>
          <w:noProof w:val="0"/>
          <w:lang w:eastAsia="cs-CZ"/>
        </w:rPr>
        <w:t>Melenova</w:t>
      </w:r>
      <w:proofErr w:type="spellEnd"/>
      <w:r w:rsidRPr="0062217F">
        <w:rPr>
          <w:rFonts w:eastAsia="Times New Roman"/>
          <w:noProof w:val="0"/>
          <w:lang w:eastAsia="cs-CZ"/>
        </w:rPr>
        <w:t xml:space="preserve"> pomsta</w:t>
      </w:r>
      <w:r w:rsidRPr="0062217F">
        <w:rPr>
          <w:rFonts w:eastAsia="Times New Roman"/>
          <w:noProof w:val="0"/>
          <w:lang w:eastAsia="cs-CZ"/>
        </w:rPr>
        <w:tab/>
      </w:r>
      <w:r w:rsidRPr="0062217F">
        <w:rPr>
          <w:rFonts w:eastAsia="Times New Roman"/>
          <w:noProof w:val="0"/>
          <w:lang w:eastAsia="cs-CZ"/>
        </w:rPr>
        <w:tab/>
        <w:t>nebezpečnost: -5</w:t>
      </w:r>
      <w:r w:rsidRPr="0062217F">
        <w:rPr>
          <w:rFonts w:eastAsia="Times New Roman"/>
          <w:noProof w:val="0"/>
          <w:lang w:eastAsia="cs-CZ"/>
        </w:rPr>
        <w:tab/>
      </w:r>
      <w:r w:rsidRPr="0062217F">
        <w:rPr>
          <w:rFonts w:eastAsia="Times New Roman"/>
          <w:noProof w:val="0"/>
          <w:lang w:eastAsia="cs-CZ"/>
        </w:rPr>
        <w:tab/>
        <w:t>Síla: neutralizace / poloviční zranění</w:t>
      </w:r>
    </w:p>
    <w:p w:rsidR="0062217F" w:rsidRPr="0062217F" w:rsidRDefault="0062217F" w:rsidP="0062217F">
      <w:pPr>
        <w:spacing w:line="240" w:lineRule="auto"/>
        <w:ind w:left="567" w:hanging="567"/>
        <w:rPr>
          <w:rFonts w:eastAsia="Times New Roman"/>
          <w:noProof w:val="0"/>
          <w:lang w:eastAsia="cs-CZ"/>
        </w:rPr>
      </w:pPr>
      <w:r w:rsidRPr="0062217F">
        <w:rPr>
          <w:rFonts w:eastAsia="Times New Roman"/>
          <w:noProof w:val="0"/>
          <w:lang w:eastAsia="cs-CZ"/>
        </w:rPr>
        <w:t xml:space="preserve">Hustý, červený, sladkokyselý sirup s nevýraznou vůní po rajčatech. </w:t>
      </w: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t xml:space="preserve">Šmolková sůl </w:t>
      </w:r>
    </w:p>
    <w:p w:rsidR="0062217F" w:rsidRPr="0062217F" w:rsidRDefault="0062217F" w:rsidP="0062217F">
      <w:pPr>
        <w:spacing w:line="240" w:lineRule="auto"/>
        <w:ind w:left="567" w:hanging="567"/>
        <w:rPr>
          <w:rFonts w:eastAsia="Times New Roman"/>
          <w:noProof w:val="0"/>
          <w:lang w:eastAsia="cs-CZ"/>
        </w:rPr>
      </w:pPr>
      <w:r w:rsidRPr="0062217F">
        <w:rPr>
          <w:rFonts w:eastAsia="Times New Roman"/>
          <w:noProof w:val="0"/>
          <w:lang w:eastAsia="cs-CZ"/>
        </w:rPr>
        <w:t>Působí proti: Jablečná vůně</w:t>
      </w:r>
      <w:r w:rsidRPr="0062217F">
        <w:rPr>
          <w:rFonts w:eastAsia="Times New Roman"/>
          <w:noProof w:val="0"/>
          <w:lang w:eastAsia="cs-CZ"/>
        </w:rPr>
        <w:tab/>
      </w:r>
      <w:r w:rsidRPr="0062217F">
        <w:rPr>
          <w:rFonts w:eastAsia="Times New Roman"/>
          <w:noProof w:val="0"/>
          <w:lang w:eastAsia="cs-CZ"/>
        </w:rPr>
        <w:tab/>
        <w:t>nebezpečnost: -5</w:t>
      </w:r>
      <w:r w:rsidRPr="0062217F">
        <w:rPr>
          <w:rFonts w:eastAsia="Times New Roman"/>
          <w:noProof w:val="0"/>
          <w:lang w:eastAsia="cs-CZ"/>
        </w:rPr>
        <w:tab/>
      </w:r>
      <w:r w:rsidRPr="0062217F">
        <w:rPr>
          <w:rFonts w:eastAsia="Times New Roman"/>
          <w:noProof w:val="0"/>
          <w:lang w:eastAsia="cs-CZ"/>
        </w:rPr>
        <w:tab/>
        <w:t>Síla: -</w:t>
      </w:r>
    </w:p>
    <w:p w:rsidR="0062217F" w:rsidRPr="0062217F" w:rsidRDefault="0062217F" w:rsidP="0062217F">
      <w:pPr>
        <w:spacing w:line="240" w:lineRule="auto"/>
        <w:ind w:left="567" w:hanging="567"/>
        <w:rPr>
          <w:rFonts w:eastAsia="Times New Roman"/>
          <w:noProof w:val="0"/>
          <w:lang w:eastAsia="cs-CZ"/>
        </w:rPr>
      </w:pPr>
      <w:r w:rsidRPr="0062217F">
        <w:rPr>
          <w:rFonts w:eastAsia="Times New Roman"/>
          <w:noProof w:val="0"/>
          <w:lang w:eastAsia="cs-CZ"/>
        </w:rPr>
        <w:t xml:space="preserve">Intenzivně barvící modrý prášek, se slanou chutí a vůní uzeného masa. </w:t>
      </w:r>
    </w:p>
    <w:p w:rsidR="0062217F" w:rsidRPr="0062217F" w:rsidRDefault="0062217F" w:rsidP="0062217F">
      <w:pPr>
        <w:widowControl w:val="0"/>
        <w:spacing w:line="240" w:lineRule="auto"/>
        <w:rPr>
          <w:rFonts w:eastAsia="Times New Roman"/>
          <w:b/>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t>Šumivá spása</w:t>
      </w:r>
      <w:r w:rsidRPr="0062217F">
        <w:rPr>
          <w:rFonts w:eastAsia="Times New Roman"/>
          <w:b/>
          <w:noProof w:val="0"/>
          <w:color w:val="000000"/>
          <w:spacing w:val="15"/>
          <w:lang w:eastAsia="cs-CZ"/>
        </w:rPr>
        <w:t xml:space="preserve"> </w:t>
      </w:r>
    </w:p>
    <w:p w:rsidR="0062217F" w:rsidRPr="0062217F" w:rsidRDefault="0062217F" w:rsidP="0062217F">
      <w:pPr>
        <w:spacing w:line="240" w:lineRule="auto"/>
        <w:ind w:left="567" w:hanging="567"/>
        <w:rPr>
          <w:rFonts w:eastAsia="Times New Roman"/>
          <w:noProof w:val="0"/>
          <w:lang w:eastAsia="cs-CZ"/>
        </w:rPr>
      </w:pPr>
      <w:r w:rsidRPr="0062217F">
        <w:rPr>
          <w:rFonts w:eastAsia="Times New Roman"/>
          <w:noProof w:val="0"/>
          <w:lang w:eastAsia="cs-CZ"/>
        </w:rPr>
        <w:t xml:space="preserve">Působí proti: Černá zhouba </w:t>
      </w:r>
      <w:r w:rsidRPr="0062217F">
        <w:rPr>
          <w:rFonts w:eastAsia="Times New Roman"/>
          <w:noProof w:val="0"/>
          <w:lang w:eastAsia="cs-CZ"/>
        </w:rPr>
        <w:tab/>
        <w:t>nebezpečnost: -3</w:t>
      </w:r>
      <w:r w:rsidRPr="0062217F">
        <w:rPr>
          <w:rFonts w:eastAsia="Times New Roman"/>
          <w:noProof w:val="0"/>
          <w:lang w:eastAsia="cs-CZ"/>
        </w:rPr>
        <w:tab/>
      </w:r>
      <w:r w:rsidRPr="0062217F">
        <w:rPr>
          <w:rFonts w:eastAsia="Times New Roman"/>
          <w:noProof w:val="0"/>
          <w:lang w:eastAsia="cs-CZ"/>
        </w:rPr>
        <w:tab/>
        <w:t>Síla: neutralizace / kola ne směny</w:t>
      </w:r>
    </w:p>
    <w:p w:rsidR="0062217F" w:rsidRPr="0062217F" w:rsidRDefault="0062217F" w:rsidP="0062217F">
      <w:pPr>
        <w:spacing w:line="240" w:lineRule="auto"/>
        <w:ind w:left="567" w:hanging="567"/>
        <w:rPr>
          <w:rFonts w:eastAsia="Times New Roman"/>
          <w:noProof w:val="0"/>
          <w:lang w:eastAsia="cs-CZ"/>
        </w:rPr>
      </w:pPr>
      <w:r w:rsidRPr="0062217F">
        <w:rPr>
          <w:rFonts w:eastAsia="Times New Roman"/>
          <w:noProof w:val="0"/>
          <w:lang w:eastAsia="cs-CZ"/>
        </w:rPr>
        <w:t xml:space="preserve">Nahnědlá kapalina palčivě štiplavé chuti a výraznou kafrovou vůní, která po otevření flakonku začne šumět a během několika kol se zcela vypaří. Páry mají hnědou barvu a je potřeba aby se dostaly do těla postiženého (stačí přiložit k nosu). </w:t>
      </w: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t xml:space="preserve">Upíří fujtajbl </w:t>
      </w:r>
    </w:p>
    <w:p w:rsidR="0062217F" w:rsidRPr="0062217F" w:rsidRDefault="0062217F" w:rsidP="0062217F">
      <w:pPr>
        <w:spacing w:line="240" w:lineRule="auto"/>
        <w:ind w:left="567" w:hanging="567"/>
        <w:rPr>
          <w:rFonts w:eastAsia="Times New Roman"/>
          <w:noProof w:val="0"/>
          <w:lang w:eastAsia="cs-CZ"/>
        </w:rPr>
      </w:pPr>
      <w:r w:rsidRPr="0062217F">
        <w:rPr>
          <w:rFonts w:eastAsia="Times New Roman"/>
          <w:noProof w:val="0"/>
          <w:lang w:eastAsia="cs-CZ"/>
        </w:rPr>
        <w:t xml:space="preserve">Působí proti: </w:t>
      </w:r>
      <w:proofErr w:type="spellStart"/>
      <w:r w:rsidRPr="0062217F">
        <w:rPr>
          <w:rFonts w:eastAsia="Times New Roman"/>
          <w:noProof w:val="0"/>
          <w:lang w:eastAsia="cs-CZ"/>
        </w:rPr>
        <w:t>Puchčoud</w:t>
      </w:r>
      <w:proofErr w:type="spellEnd"/>
      <w:r w:rsidRPr="0062217F">
        <w:rPr>
          <w:rFonts w:eastAsia="Times New Roman"/>
          <w:noProof w:val="0"/>
          <w:lang w:eastAsia="cs-CZ"/>
        </w:rPr>
        <w:tab/>
        <w:t xml:space="preserve"> </w:t>
      </w:r>
      <w:r w:rsidRPr="0062217F">
        <w:rPr>
          <w:rFonts w:eastAsia="Times New Roman"/>
          <w:noProof w:val="0"/>
          <w:lang w:eastAsia="cs-CZ"/>
        </w:rPr>
        <w:tab/>
        <w:t>nebezpečnost: -4</w:t>
      </w:r>
      <w:r w:rsidRPr="0062217F">
        <w:rPr>
          <w:rFonts w:eastAsia="Times New Roman"/>
          <w:noProof w:val="0"/>
          <w:lang w:eastAsia="cs-CZ"/>
        </w:rPr>
        <w:tab/>
      </w:r>
      <w:r w:rsidRPr="0062217F">
        <w:rPr>
          <w:rFonts w:eastAsia="Times New Roman"/>
          <w:noProof w:val="0"/>
          <w:lang w:eastAsia="cs-CZ"/>
        </w:rPr>
        <w:tab/>
        <w:t>Síla: neutralizace / třetinové zranění</w:t>
      </w:r>
    </w:p>
    <w:p w:rsidR="0062217F" w:rsidRPr="0062217F" w:rsidRDefault="0062217F" w:rsidP="0062217F">
      <w:pPr>
        <w:spacing w:line="240" w:lineRule="auto"/>
        <w:ind w:left="567" w:hanging="567"/>
        <w:rPr>
          <w:rFonts w:eastAsia="Times New Roman"/>
          <w:noProof w:val="0"/>
          <w:lang w:eastAsia="cs-CZ"/>
        </w:rPr>
      </w:pPr>
      <w:r w:rsidRPr="0062217F">
        <w:rPr>
          <w:rFonts w:eastAsia="Times New Roman"/>
          <w:noProof w:val="0"/>
          <w:lang w:eastAsia="cs-CZ"/>
        </w:rPr>
        <w:t xml:space="preserve">Vyrábí se z krve (za 3 </w:t>
      </w:r>
      <w:proofErr w:type="spellStart"/>
      <w:r w:rsidRPr="0062217F">
        <w:rPr>
          <w:rFonts w:eastAsia="Times New Roman"/>
          <w:noProof w:val="0"/>
          <w:lang w:eastAsia="cs-CZ"/>
        </w:rPr>
        <w:t>žt</w:t>
      </w:r>
      <w:proofErr w:type="spellEnd"/>
      <w:r w:rsidRPr="0062217F">
        <w:rPr>
          <w:rFonts w:eastAsia="Times New Roman"/>
          <w:noProof w:val="0"/>
          <w:lang w:eastAsia="cs-CZ"/>
        </w:rPr>
        <w:t xml:space="preserve">) teplokrevných živočichů, ne starší než 3 hodiny. Hustá, kašovitá kapalina tmavě červené barvy s chutí a pachem česneku. </w:t>
      </w: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t xml:space="preserve">Vaječný led </w:t>
      </w:r>
      <w:r w:rsidRPr="0062217F">
        <w:rPr>
          <w:rFonts w:eastAsia="Times New Roman"/>
          <w:b/>
          <w:noProof w:val="0"/>
          <w:color w:val="000000"/>
          <w:spacing w:val="15"/>
          <w:lang w:eastAsia="cs-CZ"/>
        </w:rPr>
        <w:t xml:space="preserve"> </w:t>
      </w:r>
    </w:p>
    <w:p w:rsidR="0062217F" w:rsidRPr="0062217F" w:rsidRDefault="0062217F" w:rsidP="0062217F">
      <w:pPr>
        <w:spacing w:line="240" w:lineRule="auto"/>
        <w:ind w:left="567" w:hanging="567"/>
        <w:rPr>
          <w:rFonts w:eastAsia="Times New Roman"/>
          <w:noProof w:val="0"/>
          <w:lang w:eastAsia="cs-CZ"/>
        </w:rPr>
      </w:pPr>
      <w:r w:rsidRPr="0062217F">
        <w:rPr>
          <w:rFonts w:eastAsia="Times New Roman"/>
          <w:noProof w:val="0"/>
          <w:lang w:eastAsia="cs-CZ"/>
        </w:rPr>
        <w:t xml:space="preserve">Působí proti: </w:t>
      </w:r>
      <w:proofErr w:type="spellStart"/>
      <w:r w:rsidRPr="0062217F">
        <w:rPr>
          <w:rFonts w:eastAsia="Times New Roman"/>
          <w:noProof w:val="0"/>
          <w:lang w:eastAsia="cs-CZ"/>
        </w:rPr>
        <w:t>Svrbík</w:t>
      </w:r>
      <w:proofErr w:type="spellEnd"/>
      <w:r w:rsidRPr="0062217F">
        <w:rPr>
          <w:rFonts w:eastAsia="Times New Roman"/>
          <w:noProof w:val="0"/>
          <w:lang w:eastAsia="cs-CZ"/>
        </w:rPr>
        <w:tab/>
        <w:t xml:space="preserve"> </w:t>
      </w:r>
      <w:r w:rsidRPr="0062217F">
        <w:rPr>
          <w:rFonts w:eastAsia="Times New Roman"/>
          <w:noProof w:val="0"/>
          <w:lang w:eastAsia="cs-CZ"/>
        </w:rPr>
        <w:tab/>
        <w:t>nebezpečnost: -6</w:t>
      </w:r>
      <w:r w:rsidRPr="0062217F">
        <w:rPr>
          <w:rFonts w:eastAsia="Times New Roman"/>
          <w:noProof w:val="0"/>
          <w:lang w:eastAsia="cs-CZ"/>
        </w:rPr>
        <w:tab/>
      </w:r>
      <w:r w:rsidRPr="0062217F">
        <w:rPr>
          <w:rFonts w:eastAsia="Times New Roman"/>
          <w:noProof w:val="0"/>
          <w:lang w:eastAsia="cs-CZ"/>
        </w:rPr>
        <w:tab/>
        <w:t>Síla: neutralizace / kola ne směny</w:t>
      </w:r>
    </w:p>
    <w:p w:rsidR="0062217F" w:rsidRPr="0062217F" w:rsidRDefault="0062217F" w:rsidP="0062217F">
      <w:pPr>
        <w:spacing w:line="240" w:lineRule="auto"/>
        <w:ind w:left="567" w:hanging="567"/>
        <w:rPr>
          <w:rFonts w:eastAsia="Times New Roman"/>
          <w:noProof w:val="0"/>
          <w:lang w:eastAsia="cs-CZ"/>
        </w:rPr>
      </w:pPr>
      <w:r w:rsidRPr="0062217F">
        <w:rPr>
          <w:rFonts w:eastAsia="Times New Roman"/>
          <w:noProof w:val="0"/>
          <w:lang w:eastAsia="cs-CZ"/>
        </w:rPr>
        <w:t xml:space="preserve">Bezbarvý gel s nevýraznou chutí a zápachem. Je třeba jím potřít postižená místa. </w:t>
      </w: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proofErr w:type="spellStart"/>
      <w:r w:rsidRPr="0062217F">
        <w:rPr>
          <w:rFonts w:eastAsia="Times New Roman"/>
          <w:b/>
          <w:noProof w:val="0"/>
          <w:color w:val="000000"/>
          <w:spacing w:val="15"/>
          <w:sz w:val="22"/>
          <w:szCs w:val="22"/>
          <w:lang w:eastAsia="cs-CZ"/>
        </w:rPr>
        <w:t>Violík</w:t>
      </w:r>
      <w:proofErr w:type="spellEnd"/>
      <w:r w:rsidRPr="0062217F">
        <w:rPr>
          <w:rFonts w:eastAsia="Times New Roman"/>
          <w:b/>
          <w:noProof w:val="0"/>
          <w:color w:val="000000"/>
          <w:spacing w:val="15"/>
          <w:sz w:val="22"/>
          <w:szCs w:val="22"/>
          <w:lang w:eastAsia="cs-CZ"/>
        </w:rPr>
        <w:t xml:space="preserve"> </w:t>
      </w:r>
      <w:r w:rsidRPr="0062217F">
        <w:rPr>
          <w:rFonts w:eastAsia="Times New Roman"/>
          <w:b/>
          <w:noProof w:val="0"/>
          <w:color w:val="000000"/>
          <w:spacing w:val="15"/>
          <w:lang w:eastAsia="cs-CZ"/>
        </w:rPr>
        <w:t xml:space="preserve"> </w:t>
      </w:r>
    </w:p>
    <w:p w:rsidR="0062217F" w:rsidRPr="0062217F" w:rsidRDefault="0062217F" w:rsidP="0062217F">
      <w:pPr>
        <w:spacing w:line="240" w:lineRule="auto"/>
        <w:ind w:left="567" w:hanging="567"/>
        <w:rPr>
          <w:rFonts w:eastAsia="Times New Roman"/>
          <w:noProof w:val="0"/>
          <w:lang w:eastAsia="cs-CZ"/>
        </w:rPr>
      </w:pPr>
      <w:r w:rsidRPr="0062217F">
        <w:rPr>
          <w:rFonts w:eastAsia="Times New Roman"/>
          <w:noProof w:val="0"/>
          <w:lang w:eastAsia="cs-CZ"/>
        </w:rPr>
        <w:t>Působí proti: Dopisní jed</w:t>
      </w:r>
      <w:r w:rsidRPr="0062217F">
        <w:rPr>
          <w:rFonts w:eastAsia="Times New Roman"/>
          <w:noProof w:val="0"/>
          <w:lang w:eastAsia="cs-CZ"/>
        </w:rPr>
        <w:tab/>
        <w:t xml:space="preserve"> </w:t>
      </w:r>
      <w:r w:rsidRPr="0062217F">
        <w:rPr>
          <w:rFonts w:eastAsia="Times New Roman"/>
          <w:noProof w:val="0"/>
          <w:lang w:eastAsia="cs-CZ"/>
        </w:rPr>
        <w:tab/>
        <w:t>nebezpečnost: -3</w:t>
      </w:r>
      <w:r w:rsidRPr="0062217F">
        <w:rPr>
          <w:rFonts w:eastAsia="Times New Roman"/>
          <w:noProof w:val="0"/>
          <w:lang w:eastAsia="cs-CZ"/>
        </w:rPr>
        <w:tab/>
      </w:r>
      <w:r w:rsidRPr="0062217F">
        <w:rPr>
          <w:rFonts w:eastAsia="Times New Roman"/>
          <w:noProof w:val="0"/>
          <w:lang w:eastAsia="cs-CZ"/>
        </w:rPr>
        <w:tab/>
        <w:t>Síla: -6 / -3 každé kolo</w:t>
      </w:r>
    </w:p>
    <w:p w:rsidR="0062217F" w:rsidRPr="0062217F" w:rsidRDefault="0062217F" w:rsidP="0062217F">
      <w:pPr>
        <w:spacing w:line="240" w:lineRule="auto"/>
        <w:ind w:left="567" w:hanging="567"/>
        <w:rPr>
          <w:rFonts w:eastAsia="Times New Roman"/>
          <w:noProof w:val="0"/>
          <w:lang w:eastAsia="cs-CZ"/>
        </w:rPr>
      </w:pPr>
      <w:r w:rsidRPr="0062217F">
        <w:rPr>
          <w:rFonts w:eastAsia="Times New Roman"/>
          <w:noProof w:val="0"/>
          <w:lang w:eastAsia="cs-CZ"/>
        </w:rPr>
        <w:t xml:space="preserve">Vzhledem připomíná fialový jogurt s chutí a zápachem uleželého syrečku. </w:t>
      </w:r>
    </w:p>
    <w:p w:rsidR="0062217F" w:rsidRPr="0062217F" w:rsidRDefault="0062217F" w:rsidP="0062217F">
      <w:pPr>
        <w:widowControl w:val="0"/>
        <w:spacing w:line="240" w:lineRule="auto"/>
        <w:rPr>
          <w:rFonts w:eastAsia="Times New Roman"/>
          <w:b/>
          <w:noProof w:val="0"/>
          <w:lang w:eastAsia="cs-CZ"/>
        </w:rPr>
      </w:pPr>
    </w:p>
    <w:p w:rsidR="0062217F" w:rsidRPr="0062217F" w:rsidRDefault="0062217F" w:rsidP="0062217F">
      <w:pPr>
        <w:widowControl w:val="0"/>
        <w:spacing w:line="240" w:lineRule="auto"/>
        <w:jc w:val="center"/>
        <w:rPr>
          <w:rFonts w:ascii="Calibri" w:eastAsia="Arial" w:hAnsi="Calibri"/>
          <w:b/>
          <w:szCs w:val="22"/>
        </w:rPr>
      </w:pPr>
      <w:r w:rsidRPr="0062217F">
        <w:rPr>
          <w:rFonts w:ascii="Calibri" w:eastAsia="Arial" w:hAnsi="Calibri"/>
          <w:b/>
          <w:szCs w:val="22"/>
        </w:rPr>
        <w:t xml:space="preserve">- </w:t>
      </w:r>
      <w:hyperlink w:anchor="Seznam" w:history="1">
        <w:r w:rsidRPr="0062217F">
          <w:rPr>
            <w:rFonts w:ascii="Calibri" w:eastAsia="Arial" w:hAnsi="Calibri"/>
            <w:b/>
            <w:color w:val="0000FF"/>
            <w:szCs w:val="22"/>
            <w:u w:val="single"/>
          </w:rPr>
          <w:t>Zpět</w:t>
        </w:r>
      </w:hyperlink>
      <w:r w:rsidRPr="0062217F">
        <w:rPr>
          <w:rFonts w:ascii="Calibri" w:eastAsia="Arial" w:hAnsi="Calibri"/>
          <w:b/>
          <w:szCs w:val="22"/>
        </w:rPr>
        <w:t xml:space="preserve"> -</w:t>
      </w:r>
    </w:p>
    <w:p w:rsidR="0062217F" w:rsidRPr="0062217F" w:rsidRDefault="0062217F" w:rsidP="0062217F">
      <w:pPr>
        <w:widowControl w:val="0"/>
        <w:spacing w:line="240" w:lineRule="auto"/>
        <w:rPr>
          <w:rFonts w:eastAsia="Times New Roman"/>
          <w:noProof w:val="0"/>
          <w:lang w:eastAsia="cs-CZ"/>
        </w:rPr>
      </w:pPr>
    </w:p>
    <w:p w:rsidR="0062217F" w:rsidRDefault="0062217F" w:rsidP="000514DB">
      <w:pPr>
        <w:spacing w:after="200"/>
        <w:jc w:val="left"/>
        <w:rPr>
          <w:rFonts w:eastAsia="Times New Roman"/>
          <w:b/>
          <w:noProof w:val="0"/>
          <w:sz w:val="28"/>
          <w:szCs w:val="28"/>
          <w:u w:val="single"/>
          <w:lang w:eastAsia="cs-CZ"/>
        </w:rPr>
      </w:pPr>
    </w:p>
    <w:p w:rsidR="0062217F" w:rsidRDefault="0062217F" w:rsidP="0062217F">
      <w:pPr>
        <w:pStyle w:val="Nadpis3"/>
        <w:rPr>
          <w:rFonts w:eastAsia="Times New Roman"/>
          <w:noProof w:val="0"/>
          <w:szCs w:val="28"/>
          <w:u w:val="single"/>
        </w:rPr>
      </w:pPr>
      <w:r>
        <w:t xml:space="preserve">Blok II </w:t>
      </w:r>
      <w:r w:rsidRPr="000514DB">
        <w:t xml:space="preserve">– od </w:t>
      </w:r>
      <w:r>
        <w:t>6</w:t>
      </w:r>
      <w:r w:rsidRPr="000514DB">
        <w:t>. úrovně</w:t>
      </w:r>
    </w:p>
    <w:p w:rsidR="0062217F" w:rsidRDefault="0062217F" w:rsidP="000514DB">
      <w:pPr>
        <w:spacing w:after="200"/>
        <w:jc w:val="left"/>
        <w:rPr>
          <w:rFonts w:eastAsia="Times New Roman"/>
          <w:b/>
          <w:noProof w:val="0"/>
          <w:sz w:val="28"/>
          <w:szCs w:val="28"/>
          <w:u w:val="single"/>
          <w:lang w:eastAsia="cs-CZ"/>
        </w:rPr>
      </w:pPr>
    </w:p>
    <w:p w:rsidR="0062217F" w:rsidRPr="0062217F" w:rsidRDefault="0062217F" w:rsidP="0062217F">
      <w:pPr>
        <w:keepNext/>
        <w:keepLines/>
        <w:widowControl w:val="0"/>
        <w:spacing w:after="120" w:line="240" w:lineRule="auto"/>
        <w:jc w:val="left"/>
        <w:outlineLvl w:val="1"/>
        <w:rPr>
          <w:rFonts w:eastAsia="Times New Roman"/>
          <w:b/>
          <w:noProof w:val="0"/>
          <w:color w:val="000000"/>
          <w:sz w:val="28"/>
          <w:szCs w:val="28"/>
          <w:u w:val="single"/>
          <w:lang w:eastAsia="cs-CZ"/>
        </w:rPr>
      </w:pPr>
      <w:bookmarkStart w:id="44" w:name="Evokace_duchu"/>
      <w:r w:rsidRPr="0062217F">
        <w:rPr>
          <w:rFonts w:eastAsia="Times New Roman"/>
          <w:b/>
          <w:noProof w:val="0"/>
          <w:color w:val="000000"/>
          <w:sz w:val="28"/>
          <w:szCs w:val="28"/>
          <w:u w:val="single"/>
          <w:lang w:eastAsia="cs-CZ"/>
        </w:rPr>
        <w:t>Evokace přírodních duchů</w:t>
      </w:r>
      <w:bookmarkEnd w:id="44"/>
    </w:p>
    <w:p w:rsidR="0062217F" w:rsidRPr="0062217F" w:rsidRDefault="0062217F" w:rsidP="0062217F">
      <w:pPr>
        <w:widowControl w:val="0"/>
        <w:spacing w:line="240" w:lineRule="auto"/>
        <w:ind w:left="816" w:hanging="532"/>
        <w:rPr>
          <w:rFonts w:eastAsia="Times New Roman"/>
          <w:b/>
          <w:noProof w:val="0"/>
          <w:u w:val="single"/>
          <w:lang w:eastAsia="cs-CZ"/>
        </w:rPr>
      </w:pPr>
    </w:p>
    <w:p w:rsidR="0062217F" w:rsidRPr="0062217F" w:rsidRDefault="0062217F" w:rsidP="0062217F">
      <w:pPr>
        <w:widowControl w:val="0"/>
        <w:spacing w:line="240" w:lineRule="auto"/>
        <w:rPr>
          <w:rFonts w:eastAsia="Times New Roman"/>
          <w:noProof w:val="0"/>
          <w:lang w:eastAsia="cs-CZ"/>
        </w:rPr>
      </w:pPr>
      <w:r w:rsidRPr="0062217F">
        <w:rPr>
          <w:rFonts w:eastAsia="Times New Roman"/>
          <w:noProof w:val="0"/>
          <w:lang w:eastAsia="cs-CZ"/>
        </w:rPr>
        <w:t xml:space="preserve">Na rozdíl od </w:t>
      </w:r>
      <w:proofErr w:type="spellStart"/>
      <w:r w:rsidRPr="0062217F">
        <w:rPr>
          <w:rFonts w:eastAsia="Times New Roman"/>
          <w:noProof w:val="0"/>
          <w:color w:val="00B050"/>
          <w:lang w:eastAsia="cs-CZ"/>
        </w:rPr>
        <w:t>theurga</w:t>
      </w:r>
      <w:proofErr w:type="spellEnd"/>
      <w:r w:rsidRPr="0062217F">
        <w:rPr>
          <w:rFonts w:eastAsia="Times New Roman"/>
          <w:noProof w:val="0"/>
          <w:lang w:eastAsia="cs-CZ"/>
        </w:rPr>
        <w:t xml:space="preserve">, zkoumajícího tajemství astrálních světů, využívá </w:t>
      </w:r>
      <w:r w:rsidRPr="0062217F">
        <w:rPr>
          <w:rFonts w:eastAsia="Times New Roman"/>
          <w:noProof w:val="0"/>
          <w:color w:val="00B050"/>
          <w:lang w:eastAsia="cs-CZ"/>
        </w:rPr>
        <w:t>šaman</w:t>
      </w:r>
      <w:r w:rsidRPr="0062217F">
        <w:rPr>
          <w:rFonts w:eastAsia="Times New Roman"/>
          <w:noProof w:val="0"/>
          <w:lang w:eastAsia="cs-CZ"/>
        </w:rPr>
        <w:t xml:space="preserve"> přírodních sil a vyvolává jejich duchy (démony). K tomu potřebuje Evokační hůl. Je to sáhová třešňová hůl, do jejíž hlavice musí být zasazena černá perla. Výroba hole stojí 20 mg a 250 </w:t>
      </w:r>
      <w:proofErr w:type="spellStart"/>
      <w:r w:rsidRPr="0062217F">
        <w:rPr>
          <w:rFonts w:eastAsia="Times New Roman"/>
          <w:noProof w:val="0"/>
          <w:lang w:eastAsia="cs-CZ"/>
        </w:rPr>
        <w:t>Sur</w:t>
      </w:r>
      <w:proofErr w:type="spellEnd"/>
      <w:r w:rsidRPr="0062217F">
        <w:rPr>
          <w:rFonts w:eastAsia="Times New Roman"/>
          <w:noProof w:val="0"/>
          <w:lang w:eastAsia="cs-CZ"/>
        </w:rPr>
        <w:t xml:space="preserve">. Do hole může šaman vložit max. 50x úroveň mágů. Překládání mágů z „truhly“ do hole trvá 1 směnu, obráceně to nejde. </w:t>
      </w:r>
    </w:p>
    <w:p w:rsidR="0062217F" w:rsidRPr="0062217F" w:rsidRDefault="0062217F" w:rsidP="0062217F">
      <w:pPr>
        <w:widowControl w:val="0"/>
        <w:spacing w:line="240" w:lineRule="auto"/>
        <w:rPr>
          <w:rFonts w:eastAsia="Times New Roman"/>
          <w:noProof w:val="0"/>
          <w:lang w:eastAsia="cs-CZ"/>
        </w:rPr>
      </w:pPr>
      <w:r w:rsidRPr="0062217F">
        <w:rPr>
          <w:rFonts w:eastAsia="Times New Roman"/>
          <w:noProof w:val="0"/>
          <w:lang w:eastAsia="cs-CZ"/>
        </w:rPr>
        <w:t xml:space="preserve">Duchy přírodních sil je možné vyvolávat pouze tam, kde je daný přírodní „živel“ dostatečně zastoupen. </w:t>
      </w:r>
    </w:p>
    <w:p w:rsidR="0062217F" w:rsidRPr="0062217F" w:rsidRDefault="0062217F" w:rsidP="0062217F">
      <w:pPr>
        <w:widowControl w:val="0"/>
        <w:spacing w:line="240" w:lineRule="auto"/>
        <w:rPr>
          <w:rFonts w:eastAsia="Times New Roman"/>
          <w:noProof w:val="0"/>
          <w:lang w:eastAsia="cs-CZ"/>
        </w:rPr>
      </w:pPr>
      <w:r w:rsidRPr="0062217F">
        <w:rPr>
          <w:rFonts w:eastAsia="Times New Roman"/>
          <w:noProof w:val="0"/>
          <w:lang w:eastAsia="cs-CZ"/>
        </w:rPr>
        <w:t xml:space="preserve">Vyvolání duchů přírodních sil trvá 1 směnu a </w:t>
      </w:r>
      <w:r w:rsidRPr="0062217F">
        <w:rPr>
          <w:rFonts w:eastAsia="Times New Roman"/>
          <w:noProof w:val="0"/>
          <w:color w:val="00B050"/>
          <w:lang w:eastAsia="cs-CZ"/>
        </w:rPr>
        <w:t>šaman</w:t>
      </w:r>
      <w:r w:rsidRPr="0062217F">
        <w:rPr>
          <w:rFonts w:eastAsia="Times New Roman"/>
          <w:noProof w:val="0"/>
          <w:lang w:eastAsia="cs-CZ"/>
        </w:rPr>
        <w:t xml:space="preserve"> při něm získá 1 bod únavy. Nelze vyvolat více než 1 ducha za den. </w:t>
      </w:r>
    </w:p>
    <w:tbl>
      <w:tblPr>
        <w:tblW w:w="9443" w:type="dxa"/>
        <w:jc w:val="center"/>
        <w:tblCellMar>
          <w:left w:w="70" w:type="dxa"/>
          <w:right w:w="70" w:type="dxa"/>
        </w:tblCellMar>
        <w:tblLook w:val="04A0" w:firstRow="1" w:lastRow="0" w:firstColumn="1" w:lastColumn="0" w:noHBand="0" w:noVBand="1"/>
      </w:tblPr>
      <w:tblGrid>
        <w:gridCol w:w="1820"/>
        <w:gridCol w:w="620"/>
        <w:gridCol w:w="500"/>
        <w:gridCol w:w="660"/>
        <w:gridCol w:w="760"/>
        <w:gridCol w:w="720"/>
        <w:gridCol w:w="531"/>
        <w:gridCol w:w="1040"/>
        <w:gridCol w:w="712"/>
        <w:gridCol w:w="820"/>
        <w:gridCol w:w="1260"/>
      </w:tblGrid>
      <w:tr w:rsidR="0062217F" w:rsidRPr="0062217F" w:rsidTr="00BA14B7">
        <w:trPr>
          <w:trHeight w:val="240"/>
          <w:jc w:val="center"/>
        </w:trPr>
        <w:tc>
          <w:tcPr>
            <w:tcW w:w="1820" w:type="dxa"/>
            <w:tcBorders>
              <w:top w:val="single" w:sz="4" w:space="0" w:color="auto"/>
              <w:left w:val="single" w:sz="4" w:space="0" w:color="auto"/>
              <w:bottom w:val="single" w:sz="4" w:space="0" w:color="auto"/>
              <w:right w:val="nil"/>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left"/>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proofErr w:type="spellStart"/>
            <w:r w:rsidRPr="0062217F">
              <w:rPr>
                <w:rFonts w:ascii="Calibri" w:eastAsia="Times New Roman" w:hAnsi="Calibri" w:cs="Calibri"/>
                <w:b/>
                <w:bCs/>
                <w:noProof w:val="0"/>
                <w:color w:val="000000"/>
                <w:sz w:val="22"/>
                <w:szCs w:val="22"/>
                <w:lang w:eastAsia="cs-CZ"/>
              </w:rPr>
              <w:t>Sur</w:t>
            </w:r>
            <w:proofErr w:type="spellEnd"/>
            <w:r w:rsidRPr="0062217F">
              <w:rPr>
                <w:rFonts w:ascii="Calibri" w:eastAsia="Times New Roman" w:hAnsi="Calibri" w:cs="Calibri"/>
                <w:b/>
                <w:bCs/>
                <w:noProof w:val="0"/>
                <w:color w:val="000000"/>
                <w:sz w:val="22"/>
                <w:szCs w:val="22"/>
                <w:lang w:eastAsia="cs-CZ"/>
              </w:rPr>
              <w:t>.</w:t>
            </w:r>
          </w:p>
        </w:tc>
        <w:tc>
          <w:tcPr>
            <w:tcW w:w="66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Mg.</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Vyvol.</w:t>
            </w:r>
          </w:p>
        </w:tc>
        <w:tc>
          <w:tcPr>
            <w:tcW w:w="720" w:type="dxa"/>
            <w:tcBorders>
              <w:top w:val="single" w:sz="4" w:space="0" w:color="auto"/>
              <w:left w:val="nil"/>
              <w:bottom w:val="single" w:sz="4" w:space="0" w:color="auto"/>
              <w:right w:val="nil"/>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Efekt</w:t>
            </w:r>
          </w:p>
        </w:tc>
        <w:tc>
          <w:tcPr>
            <w:tcW w:w="531" w:type="dxa"/>
            <w:tcBorders>
              <w:top w:val="single" w:sz="4" w:space="0" w:color="auto"/>
              <w:left w:val="double" w:sz="6" w:space="0" w:color="auto"/>
              <w:bottom w:val="single" w:sz="4" w:space="0" w:color="auto"/>
              <w:right w:val="nil"/>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proofErr w:type="spellStart"/>
            <w:r w:rsidRPr="0062217F">
              <w:rPr>
                <w:rFonts w:ascii="Calibri" w:eastAsia="Times New Roman" w:hAnsi="Calibri" w:cs="Calibri"/>
                <w:b/>
                <w:bCs/>
                <w:noProof w:val="0"/>
                <w:color w:val="000000"/>
                <w:sz w:val="22"/>
                <w:szCs w:val="22"/>
                <w:lang w:eastAsia="cs-CZ"/>
              </w:rPr>
              <w:t>Nár</w:t>
            </w:r>
            <w:proofErr w:type="spellEnd"/>
            <w:r w:rsidRPr="0062217F">
              <w:rPr>
                <w:rFonts w:ascii="Calibri" w:eastAsia="Times New Roman" w:hAnsi="Calibri" w:cs="Calibri"/>
                <w:b/>
                <w:bCs/>
                <w:noProof w:val="0"/>
                <w:color w:val="000000"/>
                <w:sz w:val="22"/>
                <w:szCs w:val="22"/>
                <w:lang w:eastAsia="cs-CZ"/>
              </w:rPr>
              <w:t>.</w:t>
            </w:r>
          </w:p>
        </w:tc>
        <w:tc>
          <w:tcPr>
            <w:tcW w:w="104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Základ</w:t>
            </w:r>
          </w:p>
        </w:tc>
        <w:tc>
          <w:tcPr>
            <w:tcW w:w="712"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Trvání</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Použití</w:t>
            </w:r>
          </w:p>
        </w:tc>
        <w:tc>
          <w:tcPr>
            <w:tcW w:w="126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Typ</w:t>
            </w:r>
          </w:p>
        </w:tc>
      </w:tr>
      <w:tr w:rsidR="0062217F" w:rsidRPr="0062217F" w:rsidTr="00BA14B7">
        <w:trPr>
          <w:trHeight w:val="240"/>
          <w:jc w:val="center"/>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Antimagický duch</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Evok</w:t>
            </w:r>
            <w:proofErr w:type="spellEnd"/>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0</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95</w:t>
            </w:r>
          </w:p>
        </w:tc>
        <w:tc>
          <w:tcPr>
            <w:tcW w:w="7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SM</w:t>
            </w:r>
          </w:p>
        </w:tc>
        <w:tc>
          <w:tcPr>
            <w:tcW w:w="72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níže</w:t>
            </w:r>
          </w:p>
        </w:tc>
        <w:tc>
          <w:tcPr>
            <w:tcW w:w="531"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12</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Evok.hůl</w:t>
            </w:r>
            <w:proofErr w:type="spellEnd"/>
          </w:p>
        </w:tc>
        <w:tc>
          <w:tcPr>
            <w:tcW w:w="712"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níže</w:t>
            </w:r>
          </w:p>
        </w:tc>
        <w:tc>
          <w:tcPr>
            <w:tcW w:w="8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střelba</w:t>
            </w:r>
          </w:p>
        </w:tc>
        <w:tc>
          <w:tcPr>
            <w:tcW w:w="12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měsíc</w:t>
            </w:r>
          </w:p>
        </w:tc>
      </w:tr>
      <w:tr w:rsidR="0062217F" w:rsidRPr="0062217F" w:rsidTr="00BA14B7">
        <w:trPr>
          <w:trHeight w:val="240"/>
          <w:jc w:val="center"/>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Duch lesa</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Evok</w:t>
            </w:r>
            <w:proofErr w:type="spellEnd"/>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0</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60</w:t>
            </w:r>
          </w:p>
        </w:tc>
        <w:tc>
          <w:tcPr>
            <w:tcW w:w="7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SM</w:t>
            </w:r>
          </w:p>
        </w:tc>
        <w:tc>
          <w:tcPr>
            <w:tcW w:w="72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níže</w:t>
            </w:r>
          </w:p>
        </w:tc>
        <w:tc>
          <w:tcPr>
            <w:tcW w:w="531"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12</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Evok.hůl</w:t>
            </w:r>
            <w:proofErr w:type="spellEnd"/>
          </w:p>
        </w:tc>
        <w:tc>
          <w:tcPr>
            <w:tcW w:w="712"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níže</w:t>
            </w:r>
          </w:p>
        </w:tc>
        <w:tc>
          <w:tcPr>
            <w:tcW w:w="8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zapálení</w:t>
            </w:r>
          </w:p>
        </w:tc>
        <w:tc>
          <w:tcPr>
            <w:tcW w:w="12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les</w:t>
            </w:r>
          </w:p>
        </w:tc>
      </w:tr>
      <w:tr w:rsidR="0062217F" w:rsidRPr="0062217F" w:rsidTr="00BA14B7">
        <w:trPr>
          <w:trHeight w:val="240"/>
          <w:jc w:val="center"/>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Duch nosič</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Evok</w:t>
            </w:r>
            <w:proofErr w:type="spellEnd"/>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0</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75</w:t>
            </w:r>
          </w:p>
        </w:tc>
        <w:tc>
          <w:tcPr>
            <w:tcW w:w="7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SM</w:t>
            </w:r>
          </w:p>
        </w:tc>
        <w:tc>
          <w:tcPr>
            <w:tcW w:w="72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níže</w:t>
            </w:r>
          </w:p>
        </w:tc>
        <w:tc>
          <w:tcPr>
            <w:tcW w:w="531"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12</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Evok.hůl</w:t>
            </w:r>
            <w:proofErr w:type="spellEnd"/>
          </w:p>
        </w:tc>
        <w:tc>
          <w:tcPr>
            <w:tcW w:w="712"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níže</w:t>
            </w:r>
          </w:p>
        </w:tc>
        <w:tc>
          <w:tcPr>
            <w:tcW w:w="8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aktivace</w:t>
            </w:r>
          </w:p>
        </w:tc>
        <w:tc>
          <w:tcPr>
            <w:tcW w:w="12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skála</w:t>
            </w:r>
          </w:p>
        </w:tc>
      </w:tr>
      <w:tr w:rsidR="0062217F" w:rsidRPr="0062217F" w:rsidTr="00BA14B7">
        <w:trPr>
          <w:trHeight w:val="240"/>
          <w:jc w:val="center"/>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Duch zmaru života</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Evok</w:t>
            </w:r>
            <w:proofErr w:type="spellEnd"/>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0</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40+x</w:t>
            </w:r>
          </w:p>
        </w:tc>
        <w:tc>
          <w:tcPr>
            <w:tcW w:w="7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SM</w:t>
            </w:r>
          </w:p>
        </w:tc>
        <w:tc>
          <w:tcPr>
            <w:tcW w:w="72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níže</w:t>
            </w:r>
          </w:p>
        </w:tc>
        <w:tc>
          <w:tcPr>
            <w:tcW w:w="531"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13</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Evok.hůl</w:t>
            </w:r>
            <w:proofErr w:type="spellEnd"/>
          </w:p>
        </w:tc>
        <w:tc>
          <w:tcPr>
            <w:tcW w:w="712"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níže</w:t>
            </w:r>
          </w:p>
        </w:tc>
        <w:tc>
          <w:tcPr>
            <w:tcW w:w="8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aktivace</w:t>
            </w:r>
          </w:p>
        </w:tc>
        <w:tc>
          <w:tcPr>
            <w:tcW w:w="12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podzemí</w:t>
            </w:r>
          </w:p>
        </w:tc>
      </w:tr>
      <w:tr w:rsidR="0062217F" w:rsidRPr="0062217F" w:rsidTr="00BA14B7">
        <w:trPr>
          <w:trHeight w:val="240"/>
          <w:jc w:val="center"/>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Duch životní síly</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Evok</w:t>
            </w:r>
            <w:proofErr w:type="spellEnd"/>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0</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80</w:t>
            </w:r>
          </w:p>
        </w:tc>
        <w:tc>
          <w:tcPr>
            <w:tcW w:w="7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SM</w:t>
            </w:r>
          </w:p>
        </w:tc>
        <w:tc>
          <w:tcPr>
            <w:tcW w:w="72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níže</w:t>
            </w:r>
          </w:p>
        </w:tc>
        <w:tc>
          <w:tcPr>
            <w:tcW w:w="531"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11</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Evok.hůl</w:t>
            </w:r>
            <w:proofErr w:type="spellEnd"/>
          </w:p>
        </w:tc>
        <w:tc>
          <w:tcPr>
            <w:tcW w:w="712"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níže</w:t>
            </w:r>
          </w:p>
        </w:tc>
        <w:tc>
          <w:tcPr>
            <w:tcW w:w="8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aktivace</w:t>
            </w:r>
          </w:p>
        </w:tc>
        <w:tc>
          <w:tcPr>
            <w:tcW w:w="12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modrá obloha</w:t>
            </w:r>
          </w:p>
        </w:tc>
      </w:tr>
      <w:tr w:rsidR="0062217F" w:rsidRPr="0062217F" w:rsidTr="00BA14B7">
        <w:trPr>
          <w:trHeight w:val="240"/>
          <w:jc w:val="center"/>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Ohnivý duch</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Evok</w:t>
            </w:r>
            <w:proofErr w:type="spellEnd"/>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0</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60</w:t>
            </w:r>
          </w:p>
        </w:tc>
        <w:tc>
          <w:tcPr>
            <w:tcW w:w="7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SM</w:t>
            </w:r>
          </w:p>
        </w:tc>
        <w:tc>
          <w:tcPr>
            <w:tcW w:w="72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níže</w:t>
            </w:r>
          </w:p>
        </w:tc>
        <w:tc>
          <w:tcPr>
            <w:tcW w:w="531"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12</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Evok.hůl</w:t>
            </w:r>
            <w:proofErr w:type="spellEnd"/>
          </w:p>
        </w:tc>
        <w:tc>
          <w:tcPr>
            <w:tcW w:w="712"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níže</w:t>
            </w:r>
          </w:p>
        </w:tc>
        <w:tc>
          <w:tcPr>
            <w:tcW w:w="8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aktivace</w:t>
            </w:r>
          </w:p>
        </w:tc>
        <w:tc>
          <w:tcPr>
            <w:tcW w:w="12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slunce</w:t>
            </w:r>
          </w:p>
        </w:tc>
      </w:tr>
      <w:tr w:rsidR="0062217F" w:rsidRPr="0062217F" w:rsidTr="00BA14B7">
        <w:trPr>
          <w:trHeight w:val="240"/>
          <w:jc w:val="center"/>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Travič</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Evok</w:t>
            </w:r>
            <w:proofErr w:type="spellEnd"/>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0</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50/SM</w:t>
            </w:r>
          </w:p>
        </w:tc>
        <w:tc>
          <w:tcPr>
            <w:tcW w:w="7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SM</w:t>
            </w:r>
          </w:p>
        </w:tc>
        <w:tc>
          <w:tcPr>
            <w:tcW w:w="72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níže</w:t>
            </w:r>
          </w:p>
        </w:tc>
        <w:tc>
          <w:tcPr>
            <w:tcW w:w="531"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13</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Evok.hůl</w:t>
            </w:r>
            <w:proofErr w:type="spellEnd"/>
          </w:p>
        </w:tc>
        <w:tc>
          <w:tcPr>
            <w:tcW w:w="712"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dle mg</w:t>
            </w:r>
          </w:p>
        </w:tc>
        <w:tc>
          <w:tcPr>
            <w:tcW w:w="8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zapálení</w:t>
            </w:r>
          </w:p>
        </w:tc>
        <w:tc>
          <w:tcPr>
            <w:tcW w:w="12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bažiny</w:t>
            </w:r>
          </w:p>
        </w:tc>
      </w:tr>
      <w:tr w:rsidR="0062217F" w:rsidRPr="0062217F" w:rsidTr="00BA14B7">
        <w:trPr>
          <w:trHeight w:val="240"/>
          <w:jc w:val="center"/>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Vodní duch</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Evok</w:t>
            </w:r>
            <w:proofErr w:type="spellEnd"/>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0</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50</w:t>
            </w:r>
          </w:p>
        </w:tc>
        <w:tc>
          <w:tcPr>
            <w:tcW w:w="7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SM</w:t>
            </w:r>
          </w:p>
        </w:tc>
        <w:tc>
          <w:tcPr>
            <w:tcW w:w="72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níže</w:t>
            </w:r>
          </w:p>
        </w:tc>
        <w:tc>
          <w:tcPr>
            <w:tcW w:w="531"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12</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Evok.hůl</w:t>
            </w:r>
            <w:proofErr w:type="spellEnd"/>
          </w:p>
        </w:tc>
        <w:tc>
          <w:tcPr>
            <w:tcW w:w="712"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níže</w:t>
            </w:r>
          </w:p>
        </w:tc>
        <w:tc>
          <w:tcPr>
            <w:tcW w:w="8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aktivace</w:t>
            </w:r>
          </w:p>
        </w:tc>
        <w:tc>
          <w:tcPr>
            <w:tcW w:w="12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řeka</w:t>
            </w:r>
          </w:p>
        </w:tc>
      </w:tr>
    </w:tbl>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widowControl w:val="0"/>
        <w:spacing w:line="240" w:lineRule="auto"/>
        <w:ind w:left="426" w:hanging="426"/>
        <w:rPr>
          <w:rFonts w:eastAsia="Times New Roman"/>
          <w:noProof w:val="0"/>
          <w:sz w:val="22"/>
          <w:szCs w:val="22"/>
          <w:lang w:eastAsia="cs-CZ"/>
        </w:rPr>
      </w:pPr>
      <w:r w:rsidRPr="0062217F">
        <w:rPr>
          <w:rFonts w:eastAsia="Times New Roman"/>
          <w:b/>
          <w:noProof w:val="0"/>
          <w:sz w:val="22"/>
          <w:szCs w:val="22"/>
          <w:lang w:eastAsia="cs-CZ"/>
        </w:rPr>
        <w:t xml:space="preserve">Antimagický duch  </w:t>
      </w:r>
    </w:p>
    <w:p w:rsidR="0062217F" w:rsidRPr="0062217F" w:rsidRDefault="0062217F" w:rsidP="0062217F">
      <w:pPr>
        <w:widowControl w:val="0"/>
        <w:spacing w:line="240" w:lineRule="auto"/>
        <w:rPr>
          <w:rFonts w:eastAsia="Times New Roman"/>
          <w:noProof w:val="0"/>
          <w:sz w:val="22"/>
          <w:szCs w:val="22"/>
          <w:lang w:eastAsia="cs-CZ"/>
        </w:rPr>
      </w:pPr>
      <w:r w:rsidRPr="0062217F">
        <w:rPr>
          <w:rFonts w:eastAsia="Times New Roman"/>
          <w:noProof w:val="0"/>
          <w:sz w:val="22"/>
          <w:szCs w:val="22"/>
          <w:lang w:eastAsia="cs-CZ"/>
        </w:rPr>
        <w:t xml:space="preserve">Duch </w:t>
      </w:r>
      <w:proofErr w:type="gramStart"/>
      <w:r w:rsidRPr="0062217F">
        <w:rPr>
          <w:rFonts w:eastAsia="Times New Roman"/>
          <w:noProof w:val="0"/>
          <w:sz w:val="22"/>
          <w:szCs w:val="22"/>
          <w:lang w:eastAsia="cs-CZ"/>
        </w:rPr>
        <w:t>ze</w:t>
      </w:r>
      <w:proofErr w:type="gramEnd"/>
      <w:r w:rsidRPr="0062217F">
        <w:rPr>
          <w:rFonts w:eastAsia="Times New Roman"/>
          <w:noProof w:val="0"/>
          <w:sz w:val="22"/>
          <w:szCs w:val="22"/>
          <w:lang w:eastAsia="cs-CZ"/>
        </w:rPr>
        <w:t xml:space="preserve"> zjeví na místě určeném šamanem a zaútočí na všechnu magii v dosahu 10 sáhů. Při útoku na tvory je jeho ÚČ rovno úrovni </w:t>
      </w:r>
      <w:r w:rsidRPr="0062217F">
        <w:rPr>
          <w:rFonts w:eastAsia="Times New Roman"/>
          <w:noProof w:val="0"/>
          <w:color w:val="00B050"/>
          <w:sz w:val="22"/>
          <w:szCs w:val="22"/>
          <w:lang w:eastAsia="cs-CZ"/>
        </w:rPr>
        <w:t>šamana</w:t>
      </w:r>
      <w:r w:rsidRPr="0062217F">
        <w:rPr>
          <w:rFonts w:eastAsia="Times New Roman"/>
          <w:noProof w:val="0"/>
          <w:sz w:val="22"/>
          <w:szCs w:val="22"/>
          <w:lang w:eastAsia="cs-CZ"/>
        </w:rPr>
        <w:t xml:space="preserve"> - při zásahu ztrácí postava 1 život a 1k10 mágů za každý bod rozdílu mezi hodem na útok a na obranu. Magické předměty v dosahu </w:t>
      </w:r>
      <w:proofErr w:type="gramStart"/>
      <w:r w:rsidRPr="0062217F">
        <w:rPr>
          <w:rFonts w:eastAsia="Times New Roman"/>
          <w:noProof w:val="0"/>
          <w:sz w:val="22"/>
          <w:szCs w:val="22"/>
          <w:lang w:eastAsia="cs-CZ"/>
        </w:rPr>
        <w:t>mají prav</w:t>
      </w:r>
      <w:proofErr w:type="gramEnd"/>
      <w:r w:rsidRPr="0062217F">
        <w:rPr>
          <w:rFonts w:eastAsia="Times New Roman"/>
          <w:noProof w:val="0"/>
          <w:sz w:val="22"/>
          <w:szCs w:val="22"/>
          <w:lang w:eastAsia="cs-CZ"/>
        </w:rPr>
        <w:t xml:space="preserve">. 3xúroveň šamana, že ztratí svoji moc. Duch útočí pouze jedno </w:t>
      </w:r>
      <w:proofErr w:type="gramStart"/>
      <w:r w:rsidRPr="0062217F">
        <w:rPr>
          <w:rFonts w:eastAsia="Times New Roman"/>
          <w:noProof w:val="0"/>
          <w:sz w:val="22"/>
          <w:szCs w:val="22"/>
          <w:lang w:eastAsia="cs-CZ"/>
        </w:rPr>
        <w:t>kolo</w:t>
      </w:r>
      <w:proofErr w:type="gramEnd"/>
      <w:r w:rsidRPr="0062217F">
        <w:rPr>
          <w:rFonts w:eastAsia="Times New Roman"/>
          <w:noProof w:val="0"/>
          <w:sz w:val="22"/>
          <w:szCs w:val="22"/>
          <w:lang w:eastAsia="cs-CZ"/>
        </w:rPr>
        <w:t xml:space="preserve">. </w:t>
      </w:r>
    </w:p>
    <w:p w:rsidR="0062217F" w:rsidRPr="0062217F" w:rsidRDefault="0062217F" w:rsidP="0062217F">
      <w:pPr>
        <w:widowControl w:val="0"/>
        <w:spacing w:line="240" w:lineRule="auto"/>
        <w:rPr>
          <w:rFonts w:eastAsia="Times New Roman"/>
          <w:noProof w:val="0"/>
          <w:sz w:val="22"/>
          <w:szCs w:val="22"/>
          <w:lang w:eastAsia="cs-CZ"/>
        </w:rPr>
      </w:pPr>
    </w:p>
    <w:p w:rsidR="0062217F" w:rsidRPr="0062217F" w:rsidRDefault="0062217F" w:rsidP="0062217F">
      <w:pPr>
        <w:widowControl w:val="0"/>
        <w:spacing w:line="240" w:lineRule="auto"/>
        <w:ind w:left="426" w:hanging="426"/>
        <w:rPr>
          <w:rFonts w:eastAsia="Times New Roman"/>
          <w:noProof w:val="0"/>
          <w:sz w:val="22"/>
          <w:szCs w:val="22"/>
          <w:lang w:eastAsia="cs-CZ"/>
        </w:rPr>
      </w:pPr>
      <w:r w:rsidRPr="0062217F">
        <w:rPr>
          <w:rFonts w:eastAsia="Times New Roman"/>
          <w:b/>
          <w:noProof w:val="0"/>
          <w:sz w:val="22"/>
          <w:szCs w:val="22"/>
          <w:lang w:eastAsia="cs-CZ"/>
        </w:rPr>
        <w:t xml:space="preserve">Duch lesa </w:t>
      </w:r>
      <w:r w:rsidRPr="0062217F">
        <w:rPr>
          <w:rFonts w:eastAsia="Times New Roman"/>
          <w:noProof w:val="0"/>
          <w:sz w:val="22"/>
          <w:szCs w:val="22"/>
          <w:lang w:eastAsia="cs-CZ"/>
        </w:rPr>
        <w:t xml:space="preserve"> </w:t>
      </w:r>
    </w:p>
    <w:p w:rsidR="0062217F" w:rsidRPr="0062217F" w:rsidRDefault="0062217F" w:rsidP="0062217F">
      <w:pPr>
        <w:widowControl w:val="0"/>
        <w:spacing w:line="240" w:lineRule="auto"/>
        <w:rPr>
          <w:rFonts w:eastAsia="Times New Roman"/>
          <w:noProof w:val="0"/>
          <w:sz w:val="22"/>
          <w:szCs w:val="22"/>
          <w:lang w:eastAsia="cs-CZ"/>
        </w:rPr>
      </w:pPr>
      <w:r w:rsidRPr="0062217F">
        <w:rPr>
          <w:rFonts w:eastAsia="Times New Roman"/>
          <w:noProof w:val="0"/>
          <w:sz w:val="22"/>
          <w:szCs w:val="22"/>
          <w:lang w:eastAsia="cs-CZ"/>
        </w:rPr>
        <w:t xml:space="preserve">Lze jej využít jedním ze tří způsobů. Dokáže vyléčit jedné postavě všechny životy. Pokud setrvá na jednom místě, bude po 12 hodin hlásit všechny tvory, kteří se blíží a to v okruhu 100 sáhů. Může také vyvést </w:t>
      </w:r>
      <w:r w:rsidRPr="0062217F">
        <w:rPr>
          <w:rFonts w:eastAsia="Times New Roman"/>
          <w:noProof w:val="0"/>
          <w:color w:val="00B050"/>
          <w:sz w:val="22"/>
          <w:szCs w:val="22"/>
          <w:lang w:eastAsia="cs-CZ"/>
        </w:rPr>
        <w:t>šamana</w:t>
      </w:r>
      <w:r w:rsidRPr="0062217F">
        <w:rPr>
          <w:rFonts w:eastAsia="Times New Roman"/>
          <w:noProof w:val="0"/>
          <w:sz w:val="22"/>
          <w:szCs w:val="22"/>
          <w:lang w:eastAsia="cs-CZ"/>
        </w:rPr>
        <w:t xml:space="preserve"> ven z lesa. </w:t>
      </w:r>
    </w:p>
    <w:p w:rsidR="0062217F" w:rsidRPr="0062217F" w:rsidRDefault="0062217F" w:rsidP="0062217F">
      <w:pPr>
        <w:widowControl w:val="0"/>
        <w:spacing w:line="240" w:lineRule="auto"/>
        <w:rPr>
          <w:rFonts w:eastAsia="Times New Roman"/>
          <w:noProof w:val="0"/>
          <w:sz w:val="22"/>
          <w:szCs w:val="22"/>
          <w:lang w:eastAsia="cs-CZ"/>
        </w:rPr>
      </w:pPr>
    </w:p>
    <w:p w:rsidR="0062217F" w:rsidRPr="0062217F" w:rsidRDefault="0062217F" w:rsidP="0062217F">
      <w:pPr>
        <w:widowControl w:val="0"/>
        <w:spacing w:line="240" w:lineRule="auto"/>
        <w:ind w:left="426" w:hanging="426"/>
        <w:rPr>
          <w:rFonts w:eastAsia="Times New Roman"/>
          <w:noProof w:val="0"/>
          <w:sz w:val="22"/>
          <w:szCs w:val="22"/>
          <w:lang w:eastAsia="cs-CZ"/>
        </w:rPr>
      </w:pPr>
      <w:r w:rsidRPr="0062217F">
        <w:rPr>
          <w:rFonts w:eastAsia="Times New Roman"/>
          <w:b/>
          <w:noProof w:val="0"/>
          <w:sz w:val="22"/>
          <w:szCs w:val="22"/>
          <w:lang w:eastAsia="cs-CZ"/>
        </w:rPr>
        <w:t xml:space="preserve">Duch nosič </w:t>
      </w:r>
      <w:r w:rsidRPr="0062217F">
        <w:rPr>
          <w:rFonts w:eastAsia="Times New Roman"/>
          <w:noProof w:val="0"/>
          <w:sz w:val="22"/>
          <w:szCs w:val="22"/>
          <w:lang w:eastAsia="cs-CZ"/>
        </w:rPr>
        <w:t xml:space="preserve"> </w:t>
      </w:r>
    </w:p>
    <w:p w:rsidR="0062217F" w:rsidRPr="0062217F" w:rsidRDefault="0062217F" w:rsidP="0062217F">
      <w:pPr>
        <w:widowControl w:val="0"/>
        <w:spacing w:line="240" w:lineRule="auto"/>
        <w:rPr>
          <w:rFonts w:eastAsia="Times New Roman"/>
          <w:noProof w:val="0"/>
          <w:sz w:val="22"/>
          <w:szCs w:val="22"/>
          <w:lang w:eastAsia="cs-CZ"/>
        </w:rPr>
      </w:pPr>
      <w:r w:rsidRPr="0062217F">
        <w:rPr>
          <w:rFonts w:eastAsia="Times New Roman"/>
          <w:noProof w:val="0"/>
          <w:sz w:val="22"/>
          <w:szCs w:val="22"/>
          <w:lang w:eastAsia="cs-CZ"/>
        </w:rPr>
        <w:t xml:space="preserve">Tento démon je schopen transportovat nejrůznější věci na velké vzdálenosti. Jednorázově může přemístit max. 1 tis. kg a max. na vzdálenost 100 mil. </w:t>
      </w:r>
      <w:proofErr w:type="gramStart"/>
      <w:r w:rsidRPr="0062217F">
        <w:rPr>
          <w:rFonts w:eastAsia="Times New Roman"/>
          <w:noProof w:val="0"/>
          <w:sz w:val="22"/>
          <w:szCs w:val="22"/>
          <w:lang w:eastAsia="cs-CZ"/>
        </w:rPr>
        <w:t>Vzdálenost (v sází</w:t>
      </w:r>
      <w:proofErr w:type="gramEnd"/>
      <w:r w:rsidRPr="0062217F">
        <w:rPr>
          <w:rFonts w:eastAsia="Times New Roman"/>
          <w:noProof w:val="0"/>
          <w:sz w:val="22"/>
          <w:szCs w:val="22"/>
          <w:lang w:eastAsia="cs-CZ"/>
        </w:rPr>
        <w:t xml:space="preserve">), na niž může démon předmět přenést, dostaneš, když 100 000 vydělíš hmotností předmětu v kg (min. 1 kg) Může také </w:t>
      </w:r>
      <w:r w:rsidRPr="0062217F">
        <w:rPr>
          <w:rFonts w:eastAsia="Times New Roman"/>
          <w:noProof w:val="0"/>
          <w:color w:val="00B050"/>
          <w:sz w:val="22"/>
          <w:szCs w:val="22"/>
          <w:lang w:eastAsia="cs-CZ"/>
        </w:rPr>
        <w:t>šamanovi</w:t>
      </w:r>
      <w:r w:rsidRPr="0062217F">
        <w:rPr>
          <w:rFonts w:eastAsia="Times New Roman"/>
          <w:noProof w:val="0"/>
          <w:sz w:val="22"/>
          <w:szCs w:val="22"/>
          <w:lang w:eastAsia="cs-CZ"/>
        </w:rPr>
        <w:t xml:space="preserve"> nosit věci, ale nikdy se nezdrží déle než 1 týden. Tato doba se zkracuje o den za každých 50 kg, které duch nese. Nemůže přenášet živé tvory. </w:t>
      </w:r>
    </w:p>
    <w:p w:rsidR="0062217F" w:rsidRPr="0062217F" w:rsidRDefault="0062217F" w:rsidP="0062217F">
      <w:pPr>
        <w:widowControl w:val="0"/>
        <w:spacing w:line="240" w:lineRule="auto"/>
        <w:rPr>
          <w:rFonts w:eastAsia="Times New Roman"/>
          <w:noProof w:val="0"/>
          <w:sz w:val="22"/>
          <w:szCs w:val="22"/>
          <w:lang w:eastAsia="cs-CZ"/>
        </w:rPr>
      </w:pPr>
    </w:p>
    <w:p w:rsidR="0062217F" w:rsidRPr="0062217F" w:rsidRDefault="0062217F" w:rsidP="0062217F">
      <w:pPr>
        <w:widowControl w:val="0"/>
        <w:spacing w:line="240" w:lineRule="auto"/>
        <w:ind w:left="426" w:hanging="426"/>
        <w:rPr>
          <w:rFonts w:eastAsia="Times New Roman"/>
          <w:noProof w:val="0"/>
          <w:sz w:val="22"/>
          <w:szCs w:val="22"/>
          <w:lang w:eastAsia="cs-CZ"/>
        </w:rPr>
      </w:pPr>
      <w:r w:rsidRPr="0062217F">
        <w:rPr>
          <w:rFonts w:eastAsia="Times New Roman"/>
          <w:b/>
          <w:noProof w:val="0"/>
          <w:sz w:val="22"/>
          <w:szCs w:val="22"/>
          <w:lang w:eastAsia="cs-CZ"/>
        </w:rPr>
        <w:t xml:space="preserve">Duch zmaru života </w:t>
      </w:r>
    </w:p>
    <w:p w:rsidR="0062217F" w:rsidRPr="0062217F" w:rsidRDefault="0062217F" w:rsidP="0062217F">
      <w:pPr>
        <w:widowControl w:val="0"/>
        <w:spacing w:line="240" w:lineRule="auto"/>
        <w:rPr>
          <w:rFonts w:eastAsia="Times New Roman"/>
          <w:noProof w:val="0"/>
          <w:sz w:val="22"/>
          <w:szCs w:val="22"/>
          <w:lang w:eastAsia="cs-CZ"/>
        </w:rPr>
      </w:pPr>
      <w:r w:rsidRPr="0062217F">
        <w:rPr>
          <w:rFonts w:eastAsia="Times New Roman"/>
          <w:noProof w:val="0"/>
          <w:sz w:val="22"/>
          <w:szCs w:val="22"/>
          <w:lang w:eastAsia="cs-CZ"/>
        </w:rPr>
        <w:t xml:space="preserve">Šaman jej sešle na určité místo. Každý, kdo se </w:t>
      </w:r>
      <w:proofErr w:type="gramStart"/>
      <w:r w:rsidRPr="0062217F">
        <w:rPr>
          <w:rFonts w:eastAsia="Times New Roman"/>
          <w:noProof w:val="0"/>
          <w:sz w:val="22"/>
          <w:szCs w:val="22"/>
          <w:lang w:eastAsia="cs-CZ"/>
        </w:rPr>
        <w:t>ocitne</w:t>
      </w:r>
      <w:proofErr w:type="gramEnd"/>
      <w:r w:rsidRPr="0062217F">
        <w:rPr>
          <w:rFonts w:eastAsia="Times New Roman"/>
          <w:noProof w:val="0"/>
          <w:sz w:val="22"/>
          <w:szCs w:val="22"/>
          <w:lang w:eastAsia="cs-CZ"/>
        </w:rPr>
        <w:t xml:space="preserve"> do 10 sáhů od ducha </w:t>
      </w:r>
      <w:proofErr w:type="gramStart"/>
      <w:r w:rsidRPr="0062217F">
        <w:rPr>
          <w:rFonts w:eastAsia="Times New Roman"/>
          <w:noProof w:val="0"/>
          <w:sz w:val="22"/>
          <w:szCs w:val="22"/>
          <w:lang w:eastAsia="cs-CZ"/>
        </w:rPr>
        <w:t>ztrácí</w:t>
      </w:r>
      <w:proofErr w:type="gramEnd"/>
      <w:r w:rsidRPr="0062217F">
        <w:rPr>
          <w:rFonts w:eastAsia="Times New Roman"/>
          <w:noProof w:val="0"/>
          <w:sz w:val="22"/>
          <w:szCs w:val="22"/>
          <w:lang w:eastAsia="cs-CZ"/>
        </w:rPr>
        <w:t xml:space="preserve"> každé kolo 1k10 životů. Duch je nasycen, když pohltí tolik životů, za kolik mágů byl vyvolán. Není-li nikdo v dosahu, začne se duch pohybovat k největšímu seskupení tvorů, od nichž by byl schopen životy získat. </w:t>
      </w:r>
    </w:p>
    <w:p w:rsidR="0062217F" w:rsidRPr="0062217F" w:rsidRDefault="0062217F" w:rsidP="0062217F">
      <w:pPr>
        <w:widowControl w:val="0"/>
        <w:spacing w:line="240" w:lineRule="auto"/>
        <w:rPr>
          <w:rFonts w:eastAsia="Times New Roman"/>
          <w:noProof w:val="0"/>
          <w:sz w:val="22"/>
          <w:szCs w:val="22"/>
          <w:lang w:eastAsia="cs-CZ"/>
        </w:rPr>
      </w:pPr>
    </w:p>
    <w:p w:rsidR="0062217F" w:rsidRPr="0062217F" w:rsidRDefault="0062217F" w:rsidP="0062217F">
      <w:pPr>
        <w:widowControl w:val="0"/>
        <w:spacing w:line="240" w:lineRule="auto"/>
        <w:ind w:left="426" w:hanging="426"/>
        <w:rPr>
          <w:rFonts w:eastAsia="Times New Roman"/>
          <w:noProof w:val="0"/>
          <w:sz w:val="22"/>
          <w:szCs w:val="22"/>
          <w:lang w:eastAsia="cs-CZ"/>
        </w:rPr>
      </w:pPr>
      <w:r w:rsidRPr="0062217F">
        <w:rPr>
          <w:rFonts w:eastAsia="Times New Roman"/>
          <w:b/>
          <w:noProof w:val="0"/>
          <w:sz w:val="22"/>
          <w:szCs w:val="22"/>
          <w:lang w:eastAsia="cs-CZ"/>
        </w:rPr>
        <w:t xml:space="preserve">Duch životní síly </w:t>
      </w:r>
    </w:p>
    <w:p w:rsidR="0062217F" w:rsidRPr="0062217F" w:rsidRDefault="0062217F" w:rsidP="0062217F">
      <w:pPr>
        <w:widowControl w:val="0"/>
        <w:spacing w:line="240" w:lineRule="auto"/>
        <w:rPr>
          <w:rFonts w:eastAsia="Times New Roman"/>
          <w:noProof w:val="0"/>
          <w:sz w:val="22"/>
          <w:szCs w:val="22"/>
          <w:lang w:eastAsia="cs-CZ"/>
        </w:rPr>
      </w:pPr>
      <w:r w:rsidRPr="0062217F">
        <w:rPr>
          <w:rFonts w:eastAsia="Times New Roman"/>
          <w:noProof w:val="0"/>
          <w:sz w:val="22"/>
          <w:szCs w:val="22"/>
          <w:lang w:eastAsia="cs-CZ"/>
        </w:rPr>
        <w:t>Postavy v okruhu 10 sáhů jsou při objevení ducha vyléčeny za 1k10 životů. Duch může až třem postavám po dobu jednoho dne zvýšit stupeň jedné vlastnosti o +5. Šaman musí svou žádost formulovat do 3 směn.</w:t>
      </w:r>
    </w:p>
    <w:p w:rsidR="0062217F" w:rsidRPr="0062217F" w:rsidRDefault="0062217F" w:rsidP="0062217F">
      <w:pPr>
        <w:widowControl w:val="0"/>
        <w:spacing w:line="240" w:lineRule="auto"/>
        <w:rPr>
          <w:rFonts w:eastAsia="Times New Roman"/>
          <w:noProof w:val="0"/>
          <w:sz w:val="22"/>
          <w:szCs w:val="22"/>
          <w:lang w:eastAsia="cs-CZ"/>
        </w:rPr>
      </w:pPr>
    </w:p>
    <w:p w:rsidR="0062217F" w:rsidRPr="0062217F" w:rsidRDefault="0062217F" w:rsidP="0062217F">
      <w:pPr>
        <w:widowControl w:val="0"/>
        <w:spacing w:line="240" w:lineRule="auto"/>
        <w:ind w:left="426" w:hanging="426"/>
        <w:rPr>
          <w:rFonts w:eastAsia="Times New Roman"/>
          <w:noProof w:val="0"/>
          <w:sz w:val="22"/>
          <w:szCs w:val="22"/>
          <w:lang w:eastAsia="cs-CZ"/>
        </w:rPr>
      </w:pPr>
      <w:r w:rsidRPr="0062217F">
        <w:rPr>
          <w:rFonts w:eastAsia="Times New Roman"/>
          <w:b/>
          <w:noProof w:val="0"/>
          <w:sz w:val="22"/>
          <w:szCs w:val="22"/>
          <w:lang w:eastAsia="cs-CZ"/>
        </w:rPr>
        <w:t xml:space="preserve">Ohnivý duch  </w:t>
      </w:r>
      <w:r w:rsidRPr="0062217F">
        <w:rPr>
          <w:rFonts w:eastAsia="Times New Roman"/>
          <w:noProof w:val="0"/>
          <w:sz w:val="22"/>
          <w:szCs w:val="22"/>
          <w:lang w:eastAsia="cs-CZ"/>
        </w:rPr>
        <w:t xml:space="preserve"> </w:t>
      </w:r>
    </w:p>
    <w:p w:rsidR="0062217F" w:rsidRPr="0062217F" w:rsidRDefault="0062217F" w:rsidP="0062217F">
      <w:pPr>
        <w:widowControl w:val="0"/>
        <w:spacing w:line="240" w:lineRule="auto"/>
        <w:rPr>
          <w:rFonts w:eastAsia="Times New Roman"/>
          <w:noProof w:val="0"/>
          <w:sz w:val="22"/>
          <w:szCs w:val="22"/>
          <w:lang w:eastAsia="cs-CZ"/>
        </w:rPr>
      </w:pPr>
      <w:r w:rsidRPr="0062217F">
        <w:rPr>
          <w:rFonts w:eastAsia="Times New Roman"/>
          <w:noProof w:val="0"/>
          <w:sz w:val="22"/>
          <w:szCs w:val="22"/>
          <w:lang w:eastAsia="cs-CZ"/>
        </w:rPr>
        <w:t xml:space="preserve">Je schopen zaútočit do 3 směn po svém vyvolání na 1 postavu útokem podobným salamandru. Je také schopen vytvořit ohnivou </w:t>
      </w:r>
      <w:r w:rsidRPr="0062217F">
        <w:rPr>
          <w:rFonts w:eastAsia="Times New Roman"/>
          <w:noProof w:val="0"/>
          <w:sz w:val="22"/>
          <w:szCs w:val="22"/>
          <w:lang w:eastAsia="cs-CZ"/>
        </w:rPr>
        <w:lastRenderedPageBreak/>
        <w:t xml:space="preserve">stěnu o objemu 10 m3 pokud je někde uzavřen, nebo 100 m3 pokud je v dosahu slunečních paprsků. Toho je schopen rovněž pouze do 3 směn po vyvolání. Jinak může po max. 2 dny chodit se šamanem jako létající pochodeň. V této podobě může na příkaz šamana zaútočit na libovolnou postavu. </w:t>
      </w:r>
      <w:proofErr w:type="spellStart"/>
      <w:r w:rsidRPr="0062217F">
        <w:rPr>
          <w:rFonts w:eastAsia="Times New Roman"/>
          <w:noProof w:val="0"/>
          <w:sz w:val="22"/>
          <w:szCs w:val="22"/>
          <w:lang w:eastAsia="cs-CZ"/>
        </w:rPr>
        <w:t>Obět</w:t>
      </w:r>
      <w:proofErr w:type="spellEnd"/>
      <w:r w:rsidRPr="0062217F">
        <w:rPr>
          <w:rFonts w:eastAsia="Times New Roman"/>
          <w:noProof w:val="0"/>
          <w:sz w:val="22"/>
          <w:szCs w:val="22"/>
          <w:lang w:eastAsia="cs-CZ"/>
        </w:rPr>
        <w:t xml:space="preserve"> si hází na past </w:t>
      </w:r>
      <w:proofErr w:type="spellStart"/>
      <w:r w:rsidRPr="0062217F">
        <w:rPr>
          <w:rFonts w:eastAsia="Times New Roman"/>
          <w:noProof w:val="0"/>
          <w:sz w:val="22"/>
          <w:szCs w:val="22"/>
          <w:lang w:eastAsia="cs-CZ"/>
        </w:rPr>
        <w:t>Obr~úroveň</w:t>
      </w:r>
      <w:proofErr w:type="spellEnd"/>
      <w:r w:rsidRPr="0062217F">
        <w:rPr>
          <w:rFonts w:eastAsia="Times New Roman"/>
          <w:noProof w:val="0"/>
          <w:sz w:val="22"/>
          <w:szCs w:val="22"/>
          <w:lang w:eastAsia="cs-CZ"/>
        </w:rPr>
        <w:t xml:space="preserve"> </w:t>
      </w:r>
      <w:proofErr w:type="spellStart"/>
      <w:r w:rsidRPr="0062217F">
        <w:rPr>
          <w:rFonts w:eastAsia="Times New Roman"/>
          <w:noProof w:val="0"/>
          <w:sz w:val="22"/>
          <w:szCs w:val="22"/>
          <w:lang w:eastAsia="cs-CZ"/>
        </w:rPr>
        <w:t>šamana~nic</w:t>
      </w:r>
      <w:proofErr w:type="spellEnd"/>
      <w:r w:rsidRPr="0062217F">
        <w:rPr>
          <w:rFonts w:eastAsia="Times New Roman"/>
          <w:noProof w:val="0"/>
          <w:sz w:val="22"/>
          <w:szCs w:val="22"/>
          <w:lang w:eastAsia="cs-CZ"/>
        </w:rPr>
        <w:t xml:space="preserve">/2-7 životů. Za každý takovýto útok se doba pobytu ducha sníží o hodinu. Duch může zaútočit i jako salamandr, ale s polovičním účinkem a pak ihned odchází. </w:t>
      </w:r>
    </w:p>
    <w:p w:rsidR="0062217F" w:rsidRPr="0062217F" w:rsidRDefault="0062217F" w:rsidP="0062217F">
      <w:pPr>
        <w:widowControl w:val="0"/>
        <w:spacing w:line="240" w:lineRule="auto"/>
        <w:rPr>
          <w:rFonts w:eastAsia="Times New Roman"/>
          <w:noProof w:val="0"/>
          <w:sz w:val="22"/>
          <w:szCs w:val="22"/>
          <w:lang w:eastAsia="cs-CZ"/>
        </w:rPr>
      </w:pPr>
    </w:p>
    <w:p w:rsidR="0062217F" w:rsidRPr="0062217F" w:rsidRDefault="0062217F" w:rsidP="0062217F">
      <w:pPr>
        <w:widowControl w:val="0"/>
        <w:spacing w:line="240" w:lineRule="auto"/>
        <w:ind w:left="426" w:hanging="426"/>
        <w:rPr>
          <w:rFonts w:eastAsia="Times New Roman"/>
          <w:noProof w:val="0"/>
          <w:sz w:val="22"/>
          <w:szCs w:val="22"/>
          <w:lang w:eastAsia="cs-CZ"/>
        </w:rPr>
      </w:pPr>
      <w:r w:rsidRPr="0062217F">
        <w:rPr>
          <w:rFonts w:eastAsia="Times New Roman"/>
          <w:b/>
          <w:noProof w:val="0"/>
          <w:sz w:val="22"/>
          <w:szCs w:val="22"/>
          <w:lang w:eastAsia="cs-CZ"/>
        </w:rPr>
        <w:t xml:space="preserve">Travič  </w:t>
      </w:r>
    </w:p>
    <w:p w:rsidR="0062217F" w:rsidRPr="0062217F" w:rsidRDefault="0062217F" w:rsidP="0062217F">
      <w:pPr>
        <w:widowControl w:val="0"/>
        <w:spacing w:line="240" w:lineRule="auto"/>
        <w:rPr>
          <w:rFonts w:eastAsia="Times New Roman"/>
          <w:noProof w:val="0"/>
          <w:sz w:val="22"/>
          <w:szCs w:val="22"/>
          <w:lang w:eastAsia="cs-CZ"/>
        </w:rPr>
      </w:pPr>
      <w:r w:rsidRPr="0062217F">
        <w:rPr>
          <w:rFonts w:eastAsia="Times New Roman"/>
          <w:noProof w:val="0"/>
          <w:sz w:val="22"/>
          <w:szCs w:val="22"/>
          <w:lang w:eastAsia="cs-CZ"/>
        </w:rPr>
        <w:t xml:space="preserve">Duch se zjevuje jako jedovatý mrak cca 10x10x10 sáhů. Mrak se pohybuje podle větru nebo podle přání </w:t>
      </w:r>
      <w:r w:rsidRPr="0062217F">
        <w:rPr>
          <w:rFonts w:eastAsia="Times New Roman"/>
          <w:noProof w:val="0"/>
          <w:color w:val="00B050"/>
          <w:sz w:val="22"/>
          <w:szCs w:val="22"/>
          <w:lang w:eastAsia="cs-CZ"/>
        </w:rPr>
        <w:t>šamana</w:t>
      </w:r>
      <w:r w:rsidRPr="0062217F">
        <w:rPr>
          <w:rFonts w:eastAsia="Times New Roman"/>
          <w:noProof w:val="0"/>
          <w:sz w:val="22"/>
          <w:szCs w:val="22"/>
          <w:lang w:eastAsia="cs-CZ"/>
        </w:rPr>
        <w:t xml:space="preserve">. Všechny postavy uvnitř mraku si hází každé kolo ODL~11~1k6/5x 1k6 životů.  </w:t>
      </w:r>
    </w:p>
    <w:p w:rsidR="0062217F" w:rsidRPr="0062217F" w:rsidRDefault="0062217F" w:rsidP="0062217F">
      <w:pPr>
        <w:widowControl w:val="0"/>
        <w:spacing w:line="240" w:lineRule="auto"/>
        <w:rPr>
          <w:rFonts w:eastAsia="Times New Roman"/>
          <w:noProof w:val="0"/>
          <w:sz w:val="22"/>
          <w:szCs w:val="22"/>
          <w:lang w:eastAsia="cs-CZ"/>
        </w:rPr>
      </w:pPr>
    </w:p>
    <w:p w:rsidR="0062217F" w:rsidRPr="0062217F" w:rsidRDefault="0062217F" w:rsidP="0062217F">
      <w:pPr>
        <w:widowControl w:val="0"/>
        <w:spacing w:line="240" w:lineRule="auto"/>
        <w:ind w:left="426" w:hanging="426"/>
        <w:rPr>
          <w:rFonts w:eastAsia="Times New Roman"/>
          <w:noProof w:val="0"/>
          <w:sz w:val="22"/>
          <w:szCs w:val="22"/>
          <w:lang w:eastAsia="cs-CZ"/>
        </w:rPr>
      </w:pPr>
      <w:r w:rsidRPr="0062217F">
        <w:rPr>
          <w:rFonts w:eastAsia="Times New Roman"/>
          <w:b/>
          <w:noProof w:val="0"/>
          <w:sz w:val="22"/>
          <w:szCs w:val="22"/>
          <w:lang w:eastAsia="cs-CZ"/>
        </w:rPr>
        <w:t xml:space="preserve">Vodní duch  </w:t>
      </w:r>
    </w:p>
    <w:p w:rsidR="0062217F" w:rsidRPr="0062217F" w:rsidRDefault="0062217F" w:rsidP="0062217F">
      <w:pPr>
        <w:widowControl w:val="0"/>
        <w:spacing w:line="240" w:lineRule="auto"/>
        <w:rPr>
          <w:rFonts w:eastAsia="Times New Roman"/>
          <w:noProof w:val="0"/>
          <w:lang w:eastAsia="cs-CZ"/>
        </w:rPr>
      </w:pPr>
      <w:r w:rsidRPr="0062217F">
        <w:rPr>
          <w:rFonts w:eastAsia="Times New Roman"/>
          <w:noProof w:val="0"/>
          <w:sz w:val="22"/>
          <w:szCs w:val="22"/>
          <w:lang w:eastAsia="cs-CZ"/>
        </w:rPr>
        <w:t xml:space="preserve">Uhasí oheň v okruhu 10 sáhů a naplní všechny prázdné vaky vodou. Může také spustit silný déšť v místech dle přání </w:t>
      </w:r>
      <w:r w:rsidRPr="0062217F">
        <w:rPr>
          <w:rFonts w:eastAsia="Times New Roman"/>
          <w:noProof w:val="0"/>
          <w:color w:val="00B050"/>
          <w:sz w:val="22"/>
          <w:szCs w:val="22"/>
          <w:lang w:eastAsia="cs-CZ"/>
        </w:rPr>
        <w:t>šamana</w:t>
      </w:r>
      <w:r w:rsidRPr="0062217F">
        <w:rPr>
          <w:rFonts w:eastAsia="Times New Roman"/>
          <w:noProof w:val="0"/>
          <w:sz w:val="22"/>
          <w:szCs w:val="22"/>
          <w:lang w:eastAsia="cs-CZ"/>
        </w:rPr>
        <w:t xml:space="preserve">, ne však dál než 1 míli. </w:t>
      </w: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widowControl w:val="0"/>
        <w:spacing w:line="240" w:lineRule="auto"/>
        <w:jc w:val="center"/>
        <w:rPr>
          <w:rFonts w:ascii="Calibri" w:eastAsia="Arial" w:hAnsi="Calibri"/>
          <w:b/>
          <w:szCs w:val="22"/>
        </w:rPr>
      </w:pPr>
      <w:r w:rsidRPr="0062217F">
        <w:rPr>
          <w:rFonts w:ascii="Calibri" w:eastAsia="Arial" w:hAnsi="Calibri"/>
          <w:b/>
          <w:szCs w:val="22"/>
        </w:rPr>
        <w:t xml:space="preserve">- </w:t>
      </w:r>
      <w:hyperlink w:anchor="Seznam" w:history="1">
        <w:r w:rsidRPr="0062217F">
          <w:rPr>
            <w:rFonts w:ascii="Calibri" w:eastAsia="Arial" w:hAnsi="Calibri"/>
            <w:b/>
            <w:color w:val="0000FF"/>
            <w:szCs w:val="22"/>
            <w:u w:val="single"/>
          </w:rPr>
          <w:t>Zpět</w:t>
        </w:r>
      </w:hyperlink>
      <w:r w:rsidRPr="0062217F">
        <w:rPr>
          <w:rFonts w:ascii="Calibri" w:eastAsia="Arial" w:hAnsi="Calibri"/>
          <w:b/>
          <w:szCs w:val="22"/>
        </w:rPr>
        <w:t xml:space="preserve"> -</w:t>
      </w:r>
    </w:p>
    <w:p w:rsidR="0062217F" w:rsidRPr="0062217F" w:rsidRDefault="0062217F" w:rsidP="0062217F">
      <w:pPr>
        <w:widowControl w:val="0"/>
        <w:spacing w:line="240" w:lineRule="auto"/>
        <w:rPr>
          <w:rFonts w:eastAsia="Times New Roman"/>
          <w:noProof w:val="0"/>
          <w:lang w:eastAsia="cs-CZ"/>
        </w:rPr>
      </w:pPr>
    </w:p>
    <w:p w:rsidR="0062217F" w:rsidRDefault="0062217F" w:rsidP="000514DB">
      <w:pPr>
        <w:spacing w:after="200"/>
        <w:jc w:val="left"/>
        <w:rPr>
          <w:rFonts w:eastAsia="Times New Roman"/>
          <w:b/>
          <w:noProof w:val="0"/>
          <w:sz w:val="28"/>
          <w:szCs w:val="28"/>
          <w:u w:val="single"/>
          <w:lang w:eastAsia="cs-CZ"/>
        </w:rPr>
      </w:pPr>
    </w:p>
    <w:p w:rsidR="0062217F" w:rsidRPr="0062217F" w:rsidRDefault="0062217F" w:rsidP="0062217F">
      <w:pPr>
        <w:keepNext/>
        <w:keepLines/>
        <w:widowControl w:val="0"/>
        <w:spacing w:after="120" w:line="240" w:lineRule="auto"/>
        <w:jc w:val="left"/>
        <w:outlineLvl w:val="1"/>
        <w:rPr>
          <w:rFonts w:eastAsia="Times New Roman"/>
          <w:b/>
          <w:noProof w:val="0"/>
          <w:color w:val="000000"/>
          <w:sz w:val="28"/>
          <w:szCs w:val="28"/>
          <w:u w:val="single"/>
          <w:lang w:eastAsia="cs-CZ"/>
        </w:rPr>
      </w:pPr>
      <w:r w:rsidRPr="0062217F">
        <w:rPr>
          <w:rFonts w:eastAsia="Times New Roman"/>
          <w:b/>
          <w:noProof w:val="0"/>
          <w:color w:val="000000"/>
          <w:sz w:val="28"/>
          <w:szCs w:val="28"/>
          <w:u w:val="single"/>
          <w:lang w:eastAsia="cs-CZ"/>
        </w:rPr>
        <w:t>Kou</w:t>
      </w:r>
      <w:bookmarkStart w:id="45" w:name="Kouzelne_boty_a_plaste"/>
      <w:bookmarkEnd w:id="45"/>
      <w:r w:rsidRPr="0062217F">
        <w:rPr>
          <w:rFonts w:eastAsia="Times New Roman"/>
          <w:b/>
          <w:noProof w:val="0"/>
          <w:color w:val="000000"/>
          <w:sz w:val="28"/>
          <w:szCs w:val="28"/>
          <w:u w:val="single"/>
          <w:lang w:eastAsia="cs-CZ"/>
        </w:rPr>
        <w:t>zelné boty a pláště</w:t>
      </w: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Předpokladem je zvládnutí skupiny Pomůcky. </w:t>
      </w:r>
    </w:p>
    <w:p w:rsidR="0062217F" w:rsidRPr="0062217F" w:rsidRDefault="0062217F" w:rsidP="0062217F">
      <w:pPr>
        <w:widowControl w:val="0"/>
        <w:spacing w:line="240" w:lineRule="auto"/>
        <w:rPr>
          <w:rFonts w:eastAsia="Times New Roman"/>
          <w:noProof w:val="0"/>
          <w:lang w:eastAsia="cs-CZ"/>
        </w:rPr>
      </w:pPr>
    </w:p>
    <w:tbl>
      <w:tblPr>
        <w:tblW w:w="10453" w:type="dxa"/>
        <w:tblCellMar>
          <w:left w:w="70" w:type="dxa"/>
          <w:right w:w="70" w:type="dxa"/>
        </w:tblCellMar>
        <w:tblLook w:val="04A0" w:firstRow="1" w:lastRow="0" w:firstColumn="1" w:lastColumn="0" w:noHBand="0" w:noVBand="1"/>
      </w:tblPr>
      <w:tblGrid>
        <w:gridCol w:w="1538"/>
        <w:gridCol w:w="620"/>
        <w:gridCol w:w="500"/>
        <w:gridCol w:w="496"/>
        <w:gridCol w:w="798"/>
        <w:gridCol w:w="813"/>
        <w:gridCol w:w="531"/>
        <w:gridCol w:w="1780"/>
        <w:gridCol w:w="712"/>
        <w:gridCol w:w="820"/>
        <w:gridCol w:w="1233"/>
        <w:gridCol w:w="612"/>
      </w:tblGrid>
      <w:tr w:rsidR="0062217F" w:rsidRPr="0062217F" w:rsidTr="00BA14B7">
        <w:trPr>
          <w:trHeight w:val="240"/>
        </w:trPr>
        <w:tc>
          <w:tcPr>
            <w:tcW w:w="1538" w:type="dxa"/>
            <w:tcBorders>
              <w:top w:val="single" w:sz="4" w:space="0" w:color="auto"/>
              <w:left w:val="single" w:sz="4" w:space="0" w:color="auto"/>
              <w:bottom w:val="single" w:sz="4" w:space="0" w:color="auto"/>
              <w:right w:val="nil"/>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left"/>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proofErr w:type="spellStart"/>
            <w:r w:rsidRPr="0062217F">
              <w:rPr>
                <w:rFonts w:ascii="Calibri" w:eastAsia="Times New Roman" w:hAnsi="Calibri" w:cs="Calibri"/>
                <w:b/>
                <w:bCs/>
                <w:noProof w:val="0"/>
                <w:color w:val="000000"/>
                <w:sz w:val="22"/>
                <w:szCs w:val="22"/>
                <w:lang w:eastAsia="cs-CZ"/>
              </w:rPr>
              <w:t>Sur</w:t>
            </w:r>
            <w:proofErr w:type="spellEnd"/>
            <w:r w:rsidRPr="0062217F">
              <w:rPr>
                <w:rFonts w:ascii="Calibri" w:eastAsia="Times New Roman" w:hAnsi="Calibri" w:cs="Calibri"/>
                <w:b/>
                <w:bCs/>
                <w:noProof w:val="0"/>
                <w:color w:val="000000"/>
                <w:sz w:val="22"/>
                <w:szCs w:val="22"/>
                <w:lang w:eastAsia="cs-CZ"/>
              </w:rPr>
              <w:t>.</w:t>
            </w:r>
          </w:p>
        </w:tc>
        <w:tc>
          <w:tcPr>
            <w:tcW w:w="496"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Výroba</w:t>
            </w:r>
          </w:p>
        </w:tc>
        <w:tc>
          <w:tcPr>
            <w:tcW w:w="813" w:type="dxa"/>
            <w:tcBorders>
              <w:top w:val="single" w:sz="4" w:space="0" w:color="auto"/>
              <w:left w:val="nil"/>
              <w:bottom w:val="single" w:sz="4" w:space="0" w:color="auto"/>
              <w:right w:val="nil"/>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Efekt</w:t>
            </w:r>
          </w:p>
        </w:tc>
        <w:tc>
          <w:tcPr>
            <w:tcW w:w="531" w:type="dxa"/>
            <w:tcBorders>
              <w:top w:val="single" w:sz="4" w:space="0" w:color="auto"/>
              <w:left w:val="double" w:sz="6" w:space="0" w:color="auto"/>
              <w:bottom w:val="single" w:sz="4" w:space="0" w:color="auto"/>
              <w:right w:val="nil"/>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proofErr w:type="spellStart"/>
            <w:r w:rsidRPr="0062217F">
              <w:rPr>
                <w:rFonts w:ascii="Calibri" w:eastAsia="Times New Roman" w:hAnsi="Calibri" w:cs="Calibri"/>
                <w:b/>
                <w:bCs/>
                <w:noProof w:val="0"/>
                <w:color w:val="000000"/>
                <w:sz w:val="22"/>
                <w:szCs w:val="22"/>
                <w:lang w:eastAsia="cs-CZ"/>
              </w:rPr>
              <w:t>Nár</w:t>
            </w:r>
            <w:proofErr w:type="spellEnd"/>
            <w:r w:rsidRPr="0062217F">
              <w:rPr>
                <w:rFonts w:ascii="Calibri" w:eastAsia="Times New Roman" w:hAnsi="Calibri" w:cs="Calibri"/>
                <w:b/>
                <w:bCs/>
                <w:noProof w:val="0"/>
                <w:color w:val="000000"/>
                <w:sz w:val="22"/>
                <w:szCs w:val="22"/>
                <w:lang w:eastAsia="cs-CZ"/>
              </w:rPr>
              <w:t>.</w:t>
            </w:r>
          </w:p>
        </w:tc>
        <w:tc>
          <w:tcPr>
            <w:tcW w:w="178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Základ</w:t>
            </w:r>
          </w:p>
        </w:tc>
        <w:tc>
          <w:tcPr>
            <w:tcW w:w="712"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Trvání</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Použití</w:t>
            </w:r>
          </w:p>
        </w:tc>
        <w:tc>
          <w:tcPr>
            <w:tcW w:w="1233"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proofErr w:type="spellStart"/>
            <w:r w:rsidRPr="0062217F">
              <w:rPr>
                <w:rFonts w:ascii="Calibri" w:eastAsia="Times New Roman" w:hAnsi="Calibri" w:cs="Calibri"/>
                <w:b/>
                <w:bCs/>
                <w:noProof w:val="0"/>
                <w:color w:val="000000"/>
                <w:sz w:val="22"/>
                <w:szCs w:val="22"/>
                <w:lang w:eastAsia="cs-CZ"/>
              </w:rPr>
              <w:t>Magenergie</w:t>
            </w:r>
            <w:proofErr w:type="spellEnd"/>
          </w:p>
        </w:tc>
        <w:tc>
          <w:tcPr>
            <w:tcW w:w="612"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Sféra</w:t>
            </w:r>
          </w:p>
        </w:tc>
      </w:tr>
      <w:tr w:rsidR="0062217F" w:rsidRPr="0062217F" w:rsidTr="00BA14B7">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Boty hbitosti</w:t>
            </w:r>
          </w:p>
        </w:tc>
        <w:tc>
          <w:tcPr>
            <w:tcW w:w="62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gramStart"/>
            <w:r w:rsidRPr="0062217F">
              <w:rPr>
                <w:rFonts w:ascii="Calibri" w:eastAsia="Times New Roman" w:hAnsi="Calibri" w:cs="Calibri"/>
                <w:noProof w:val="0"/>
                <w:color w:val="000000"/>
                <w:sz w:val="18"/>
                <w:szCs w:val="18"/>
                <w:lang w:eastAsia="cs-CZ"/>
              </w:rPr>
              <w:t>Před</w:t>
            </w:r>
            <w:proofErr w:type="gramEnd"/>
            <w:r w:rsidRPr="0062217F">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22</w:t>
            </w:r>
          </w:p>
        </w:tc>
        <w:tc>
          <w:tcPr>
            <w:tcW w:w="496"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16</w:t>
            </w:r>
          </w:p>
        </w:tc>
        <w:tc>
          <w:tcPr>
            <w:tcW w:w="798"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4 dny</w:t>
            </w:r>
          </w:p>
        </w:tc>
        <w:tc>
          <w:tcPr>
            <w:tcW w:w="813" w:type="dxa"/>
            <w:tcBorders>
              <w:top w:val="nil"/>
              <w:left w:val="nil"/>
              <w:bottom w:val="single" w:sz="4" w:space="0" w:color="auto"/>
              <w:right w:val="nil"/>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 kola</w:t>
            </w:r>
          </w:p>
        </w:tc>
        <w:tc>
          <w:tcPr>
            <w:tcW w:w="531" w:type="dxa"/>
            <w:tcBorders>
              <w:top w:val="nil"/>
              <w:left w:val="double" w:sz="6" w:space="0" w:color="auto"/>
              <w:bottom w:val="single" w:sz="4" w:space="0" w:color="auto"/>
              <w:right w:val="nil"/>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13</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boty</w:t>
            </w:r>
          </w:p>
        </w:tc>
        <w:tc>
          <w:tcPr>
            <w:tcW w:w="712"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6 let</w:t>
            </w:r>
          </w:p>
        </w:tc>
        <w:tc>
          <w:tcPr>
            <w:tcW w:w="82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w:t>
            </w:r>
          </w:p>
        </w:tc>
      </w:tr>
      <w:tr w:rsidR="0062217F" w:rsidRPr="0062217F" w:rsidTr="00BA14B7">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 xml:space="preserve">Boty </w:t>
            </w:r>
            <w:proofErr w:type="spellStart"/>
            <w:r w:rsidRPr="0062217F">
              <w:rPr>
                <w:rFonts w:ascii="Calibri" w:eastAsia="Times New Roman" w:hAnsi="Calibri" w:cs="Calibri"/>
                <w:noProof w:val="0"/>
                <w:color w:val="000000"/>
                <w:sz w:val="18"/>
                <w:szCs w:val="18"/>
                <w:lang w:eastAsia="cs-CZ"/>
              </w:rPr>
              <w:t>rychloběžky</w:t>
            </w:r>
            <w:proofErr w:type="spellEnd"/>
          </w:p>
        </w:tc>
        <w:tc>
          <w:tcPr>
            <w:tcW w:w="62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gramStart"/>
            <w:r w:rsidRPr="0062217F">
              <w:rPr>
                <w:rFonts w:ascii="Calibri" w:eastAsia="Times New Roman" w:hAnsi="Calibri" w:cs="Calibri"/>
                <w:noProof w:val="0"/>
                <w:color w:val="000000"/>
                <w:sz w:val="18"/>
                <w:szCs w:val="18"/>
                <w:lang w:eastAsia="cs-CZ"/>
              </w:rPr>
              <w:t>Před</w:t>
            </w:r>
            <w:proofErr w:type="gramEnd"/>
            <w:r w:rsidRPr="0062217F">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20</w:t>
            </w:r>
          </w:p>
        </w:tc>
        <w:tc>
          <w:tcPr>
            <w:tcW w:w="496"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12</w:t>
            </w:r>
          </w:p>
        </w:tc>
        <w:tc>
          <w:tcPr>
            <w:tcW w:w="798"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 dny</w:t>
            </w:r>
          </w:p>
        </w:tc>
        <w:tc>
          <w:tcPr>
            <w:tcW w:w="813" w:type="dxa"/>
            <w:tcBorders>
              <w:top w:val="nil"/>
              <w:left w:val="nil"/>
              <w:bottom w:val="single" w:sz="4" w:space="0" w:color="auto"/>
              <w:right w:val="nil"/>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kolo</w:t>
            </w:r>
          </w:p>
        </w:tc>
        <w:tc>
          <w:tcPr>
            <w:tcW w:w="531" w:type="dxa"/>
            <w:tcBorders>
              <w:top w:val="nil"/>
              <w:left w:val="double" w:sz="6" w:space="0" w:color="auto"/>
              <w:bottom w:val="single" w:sz="4" w:space="0" w:color="auto"/>
              <w:right w:val="nil"/>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11</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holínky</w:t>
            </w:r>
          </w:p>
        </w:tc>
        <w:tc>
          <w:tcPr>
            <w:tcW w:w="712"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 roky</w:t>
            </w:r>
          </w:p>
        </w:tc>
        <w:tc>
          <w:tcPr>
            <w:tcW w:w="82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w:t>
            </w:r>
          </w:p>
        </w:tc>
      </w:tr>
      <w:tr w:rsidR="0062217F" w:rsidRPr="0062217F" w:rsidTr="00BA14B7">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Boty rychlosti</w:t>
            </w:r>
          </w:p>
        </w:tc>
        <w:tc>
          <w:tcPr>
            <w:tcW w:w="62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gramStart"/>
            <w:r w:rsidRPr="0062217F">
              <w:rPr>
                <w:rFonts w:ascii="Calibri" w:eastAsia="Times New Roman" w:hAnsi="Calibri" w:cs="Calibri"/>
                <w:noProof w:val="0"/>
                <w:color w:val="000000"/>
                <w:sz w:val="18"/>
                <w:szCs w:val="18"/>
                <w:lang w:eastAsia="cs-CZ"/>
              </w:rPr>
              <w:t>Před</w:t>
            </w:r>
            <w:proofErr w:type="gramEnd"/>
            <w:r w:rsidRPr="0062217F">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81</w:t>
            </w:r>
          </w:p>
        </w:tc>
        <w:tc>
          <w:tcPr>
            <w:tcW w:w="496"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125</w:t>
            </w:r>
          </w:p>
        </w:tc>
        <w:tc>
          <w:tcPr>
            <w:tcW w:w="798"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5 dnů</w:t>
            </w:r>
          </w:p>
        </w:tc>
        <w:tc>
          <w:tcPr>
            <w:tcW w:w="813" w:type="dxa"/>
            <w:tcBorders>
              <w:top w:val="nil"/>
              <w:left w:val="nil"/>
              <w:bottom w:val="single" w:sz="4" w:space="0" w:color="auto"/>
              <w:right w:val="nil"/>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až 3 kola</w:t>
            </w:r>
          </w:p>
        </w:tc>
        <w:tc>
          <w:tcPr>
            <w:tcW w:w="531" w:type="dxa"/>
            <w:tcBorders>
              <w:top w:val="nil"/>
              <w:left w:val="double" w:sz="6" w:space="0" w:color="auto"/>
              <w:bottom w:val="single" w:sz="4" w:space="0" w:color="auto"/>
              <w:right w:val="nil"/>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14</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boty</w:t>
            </w:r>
          </w:p>
        </w:tc>
        <w:tc>
          <w:tcPr>
            <w:tcW w:w="712"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4 roky</w:t>
            </w:r>
          </w:p>
        </w:tc>
        <w:tc>
          <w:tcPr>
            <w:tcW w:w="82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6 mg</w:t>
            </w:r>
          </w:p>
        </w:tc>
        <w:tc>
          <w:tcPr>
            <w:tcW w:w="612"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w:t>
            </w:r>
          </w:p>
        </w:tc>
      </w:tr>
      <w:tr w:rsidR="0062217F" w:rsidRPr="0062217F" w:rsidTr="00BA14B7">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Elfí boty</w:t>
            </w:r>
          </w:p>
        </w:tc>
        <w:tc>
          <w:tcPr>
            <w:tcW w:w="62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gramStart"/>
            <w:r w:rsidRPr="0062217F">
              <w:rPr>
                <w:rFonts w:ascii="Calibri" w:eastAsia="Times New Roman" w:hAnsi="Calibri" w:cs="Calibri"/>
                <w:noProof w:val="0"/>
                <w:color w:val="000000"/>
                <w:sz w:val="18"/>
                <w:szCs w:val="18"/>
                <w:lang w:eastAsia="cs-CZ"/>
              </w:rPr>
              <w:t>Před</w:t>
            </w:r>
            <w:proofErr w:type="gramEnd"/>
            <w:r w:rsidRPr="0062217F">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45</w:t>
            </w:r>
          </w:p>
        </w:tc>
        <w:tc>
          <w:tcPr>
            <w:tcW w:w="496"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20</w:t>
            </w:r>
          </w:p>
        </w:tc>
        <w:tc>
          <w:tcPr>
            <w:tcW w:w="798"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 dny</w:t>
            </w:r>
          </w:p>
        </w:tc>
        <w:tc>
          <w:tcPr>
            <w:tcW w:w="813" w:type="dxa"/>
            <w:tcBorders>
              <w:top w:val="nil"/>
              <w:left w:val="nil"/>
              <w:bottom w:val="single" w:sz="4" w:space="0" w:color="auto"/>
              <w:right w:val="nil"/>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stále</w:t>
            </w:r>
          </w:p>
        </w:tc>
        <w:tc>
          <w:tcPr>
            <w:tcW w:w="531" w:type="dxa"/>
            <w:tcBorders>
              <w:top w:val="nil"/>
              <w:left w:val="double" w:sz="6" w:space="0" w:color="auto"/>
              <w:bottom w:val="single" w:sz="4" w:space="0" w:color="auto"/>
              <w:right w:val="nil"/>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11</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kůže</w:t>
            </w:r>
          </w:p>
        </w:tc>
        <w:tc>
          <w:tcPr>
            <w:tcW w:w="712"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10 let</w:t>
            </w:r>
          </w:p>
        </w:tc>
        <w:tc>
          <w:tcPr>
            <w:tcW w:w="82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chůze</w:t>
            </w:r>
          </w:p>
        </w:tc>
        <w:tc>
          <w:tcPr>
            <w:tcW w:w="1233"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w:t>
            </w:r>
          </w:p>
        </w:tc>
      </w:tr>
      <w:tr w:rsidR="0062217F" w:rsidRPr="0062217F" w:rsidTr="00BA14B7">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Lékařský plášť</w:t>
            </w:r>
          </w:p>
        </w:tc>
        <w:tc>
          <w:tcPr>
            <w:tcW w:w="62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gramStart"/>
            <w:r w:rsidRPr="0062217F">
              <w:rPr>
                <w:rFonts w:ascii="Calibri" w:eastAsia="Times New Roman" w:hAnsi="Calibri" w:cs="Calibri"/>
                <w:noProof w:val="0"/>
                <w:color w:val="000000"/>
                <w:sz w:val="18"/>
                <w:szCs w:val="18"/>
                <w:lang w:eastAsia="cs-CZ"/>
              </w:rPr>
              <w:t>Před</w:t>
            </w:r>
            <w:proofErr w:type="gramEnd"/>
            <w:r w:rsidRPr="0062217F">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30</w:t>
            </w:r>
          </w:p>
        </w:tc>
        <w:tc>
          <w:tcPr>
            <w:tcW w:w="496"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56</w:t>
            </w:r>
          </w:p>
        </w:tc>
        <w:tc>
          <w:tcPr>
            <w:tcW w:w="798"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den</w:t>
            </w:r>
          </w:p>
        </w:tc>
        <w:tc>
          <w:tcPr>
            <w:tcW w:w="813" w:type="dxa"/>
            <w:tcBorders>
              <w:top w:val="nil"/>
              <w:left w:val="nil"/>
              <w:bottom w:val="single" w:sz="4" w:space="0" w:color="auto"/>
              <w:right w:val="nil"/>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stále</w:t>
            </w:r>
          </w:p>
        </w:tc>
        <w:tc>
          <w:tcPr>
            <w:tcW w:w="531" w:type="dxa"/>
            <w:tcBorders>
              <w:top w:val="nil"/>
              <w:left w:val="double" w:sz="6" w:space="0" w:color="auto"/>
              <w:bottom w:val="single" w:sz="4" w:space="0" w:color="auto"/>
              <w:right w:val="nil"/>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13</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plášť</w:t>
            </w:r>
          </w:p>
        </w:tc>
        <w:tc>
          <w:tcPr>
            <w:tcW w:w="712"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rok</w:t>
            </w:r>
          </w:p>
        </w:tc>
        <w:tc>
          <w:tcPr>
            <w:tcW w:w="82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nošení</w:t>
            </w:r>
          </w:p>
        </w:tc>
        <w:tc>
          <w:tcPr>
            <w:tcW w:w="1233"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w:t>
            </w:r>
          </w:p>
        </w:tc>
      </w:tr>
      <w:tr w:rsidR="0062217F" w:rsidRPr="0062217F" w:rsidTr="00BA14B7">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Okřídlené boty</w:t>
            </w:r>
          </w:p>
        </w:tc>
        <w:tc>
          <w:tcPr>
            <w:tcW w:w="62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gramStart"/>
            <w:r w:rsidRPr="0062217F">
              <w:rPr>
                <w:rFonts w:ascii="Calibri" w:eastAsia="Times New Roman" w:hAnsi="Calibri" w:cs="Calibri"/>
                <w:noProof w:val="0"/>
                <w:color w:val="000000"/>
                <w:sz w:val="18"/>
                <w:szCs w:val="18"/>
                <w:lang w:eastAsia="cs-CZ"/>
              </w:rPr>
              <w:t>Před</w:t>
            </w:r>
            <w:proofErr w:type="gramEnd"/>
            <w:r w:rsidRPr="0062217F">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18</w:t>
            </w:r>
          </w:p>
        </w:tc>
        <w:tc>
          <w:tcPr>
            <w:tcW w:w="496"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54</w:t>
            </w:r>
          </w:p>
        </w:tc>
        <w:tc>
          <w:tcPr>
            <w:tcW w:w="798"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 dny</w:t>
            </w:r>
          </w:p>
        </w:tc>
        <w:tc>
          <w:tcPr>
            <w:tcW w:w="813" w:type="dxa"/>
            <w:tcBorders>
              <w:top w:val="nil"/>
              <w:left w:val="nil"/>
              <w:bottom w:val="single" w:sz="4" w:space="0" w:color="auto"/>
              <w:right w:val="nil"/>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12</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boty</w:t>
            </w:r>
          </w:p>
        </w:tc>
        <w:tc>
          <w:tcPr>
            <w:tcW w:w="712"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5 let</w:t>
            </w:r>
          </w:p>
        </w:tc>
        <w:tc>
          <w:tcPr>
            <w:tcW w:w="82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4 mg</w:t>
            </w:r>
          </w:p>
        </w:tc>
        <w:tc>
          <w:tcPr>
            <w:tcW w:w="612"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w:t>
            </w:r>
          </w:p>
        </w:tc>
      </w:tr>
      <w:tr w:rsidR="0062217F" w:rsidRPr="0062217F" w:rsidTr="00BA14B7">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Roucho živlů</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gramStart"/>
            <w:r w:rsidRPr="0062217F">
              <w:rPr>
                <w:rFonts w:ascii="Calibri" w:eastAsia="Times New Roman" w:hAnsi="Calibri" w:cs="Calibri"/>
                <w:noProof w:val="0"/>
                <w:color w:val="000000"/>
                <w:sz w:val="18"/>
                <w:szCs w:val="18"/>
                <w:lang w:eastAsia="cs-CZ"/>
              </w:rPr>
              <w:t>Před</w:t>
            </w:r>
            <w:proofErr w:type="gramEnd"/>
            <w:r w:rsidRPr="0062217F">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20</w:t>
            </w:r>
          </w:p>
        </w:tc>
        <w:tc>
          <w:tcPr>
            <w:tcW w:w="496"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66</w:t>
            </w:r>
          </w:p>
        </w:tc>
        <w:tc>
          <w:tcPr>
            <w:tcW w:w="798"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5 dnů</w:t>
            </w:r>
          </w:p>
        </w:tc>
        <w:tc>
          <w:tcPr>
            <w:tcW w:w="813" w:type="dxa"/>
            <w:tcBorders>
              <w:top w:val="nil"/>
              <w:left w:val="nil"/>
              <w:bottom w:val="single" w:sz="4" w:space="0" w:color="auto"/>
              <w:right w:val="nil"/>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stále</w:t>
            </w:r>
          </w:p>
        </w:tc>
        <w:tc>
          <w:tcPr>
            <w:tcW w:w="531" w:type="dxa"/>
            <w:tcBorders>
              <w:top w:val="nil"/>
              <w:left w:val="double" w:sz="6" w:space="0" w:color="auto"/>
              <w:bottom w:val="single" w:sz="4" w:space="0" w:color="auto"/>
              <w:right w:val="nil"/>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14</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plášť s kápí</w:t>
            </w:r>
          </w:p>
        </w:tc>
        <w:tc>
          <w:tcPr>
            <w:tcW w:w="712"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 roky</w:t>
            </w:r>
          </w:p>
        </w:tc>
        <w:tc>
          <w:tcPr>
            <w:tcW w:w="82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nošení</w:t>
            </w:r>
          </w:p>
        </w:tc>
        <w:tc>
          <w:tcPr>
            <w:tcW w:w="1233"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w:t>
            </w:r>
          </w:p>
        </w:tc>
      </w:tr>
      <w:tr w:rsidR="0062217F" w:rsidRPr="0062217F" w:rsidTr="00BA14B7">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Vřeštiplášť</w:t>
            </w:r>
            <w:proofErr w:type="spellEnd"/>
          </w:p>
        </w:tc>
        <w:tc>
          <w:tcPr>
            <w:tcW w:w="62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gramStart"/>
            <w:r w:rsidRPr="0062217F">
              <w:rPr>
                <w:rFonts w:ascii="Calibri" w:eastAsia="Times New Roman" w:hAnsi="Calibri" w:cs="Calibri"/>
                <w:noProof w:val="0"/>
                <w:color w:val="000000"/>
                <w:sz w:val="18"/>
                <w:szCs w:val="18"/>
                <w:lang w:eastAsia="cs-CZ"/>
              </w:rPr>
              <w:t>Před</w:t>
            </w:r>
            <w:proofErr w:type="gramEnd"/>
            <w:r w:rsidRPr="0062217F">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10</w:t>
            </w:r>
          </w:p>
        </w:tc>
        <w:tc>
          <w:tcPr>
            <w:tcW w:w="496"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80</w:t>
            </w:r>
          </w:p>
        </w:tc>
        <w:tc>
          <w:tcPr>
            <w:tcW w:w="798"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 dny</w:t>
            </w:r>
          </w:p>
        </w:tc>
        <w:tc>
          <w:tcPr>
            <w:tcW w:w="813" w:type="dxa"/>
            <w:tcBorders>
              <w:top w:val="nil"/>
              <w:left w:val="nil"/>
              <w:bottom w:val="single" w:sz="4" w:space="0" w:color="auto"/>
              <w:right w:val="nil"/>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stále</w:t>
            </w:r>
          </w:p>
        </w:tc>
        <w:tc>
          <w:tcPr>
            <w:tcW w:w="531" w:type="dxa"/>
            <w:tcBorders>
              <w:top w:val="nil"/>
              <w:left w:val="double" w:sz="6" w:space="0" w:color="auto"/>
              <w:bottom w:val="single" w:sz="4" w:space="0" w:color="auto"/>
              <w:right w:val="nil"/>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11</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kůže</w:t>
            </w:r>
          </w:p>
        </w:tc>
        <w:tc>
          <w:tcPr>
            <w:tcW w:w="712"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 roky</w:t>
            </w:r>
          </w:p>
        </w:tc>
        <w:tc>
          <w:tcPr>
            <w:tcW w:w="82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nošení</w:t>
            </w:r>
          </w:p>
        </w:tc>
        <w:tc>
          <w:tcPr>
            <w:tcW w:w="1233"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w:t>
            </w:r>
          </w:p>
        </w:tc>
      </w:tr>
    </w:tbl>
    <w:p w:rsidR="0062217F" w:rsidRPr="0062217F" w:rsidRDefault="0062217F" w:rsidP="0062217F">
      <w:pPr>
        <w:widowControl w:val="0"/>
        <w:spacing w:line="240" w:lineRule="auto"/>
        <w:rPr>
          <w:rFonts w:eastAsia="Times New Roman"/>
          <w:b/>
          <w:noProof w:val="0"/>
          <w:sz w:val="28"/>
          <w:szCs w:val="28"/>
          <w:u w:val="single"/>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62217F">
        <w:rPr>
          <w:rFonts w:eastAsia="Times New Roman"/>
          <w:b/>
          <w:noProof w:val="0"/>
          <w:color w:val="000000"/>
          <w:spacing w:val="15"/>
          <w:sz w:val="22"/>
          <w:szCs w:val="22"/>
          <w:lang w:eastAsia="cs-CZ"/>
        </w:rPr>
        <w:t>Boty hbitosti</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ab/>
        <w:t xml:space="preserve">Tyto nižší boty lze aktivovat v nulovém čase (0 akcí, náročnost 11), ale nejvýše 1x za den. Po aktivaci zvýší hbitost nositele a dají mu tak na 3 kola bonus +1 ke všem hodům na uhnutí. </w:t>
      </w:r>
    </w:p>
    <w:p w:rsidR="0062217F" w:rsidRPr="0062217F" w:rsidRDefault="0062217F" w:rsidP="0062217F">
      <w:pPr>
        <w:spacing w:line="240" w:lineRule="auto"/>
        <w:ind w:firstLine="567"/>
        <w:rPr>
          <w:rFonts w:eastAsia="Times New Roman"/>
          <w:b/>
          <w:noProof w:val="0"/>
          <w:sz w:val="28"/>
          <w:szCs w:val="28"/>
          <w:u w:val="single"/>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sz w:val="28"/>
          <w:szCs w:val="28"/>
          <w:u w:val="single"/>
          <w:lang w:eastAsia="cs-CZ"/>
        </w:rPr>
      </w:pPr>
      <w:r w:rsidRPr="0062217F">
        <w:rPr>
          <w:rFonts w:eastAsia="Times New Roman"/>
          <w:b/>
          <w:noProof w:val="0"/>
          <w:color w:val="000000"/>
          <w:spacing w:val="15"/>
          <w:sz w:val="22"/>
          <w:szCs w:val="22"/>
          <w:lang w:eastAsia="cs-CZ"/>
        </w:rPr>
        <w:t xml:space="preserve">Boty </w:t>
      </w:r>
      <w:proofErr w:type="spellStart"/>
      <w:r w:rsidRPr="0062217F">
        <w:rPr>
          <w:rFonts w:eastAsia="Times New Roman"/>
          <w:b/>
          <w:noProof w:val="0"/>
          <w:color w:val="000000"/>
          <w:spacing w:val="15"/>
          <w:sz w:val="22"/>
          <w:szCs w:val="22"/>
          <w:lang w:eastAsia="cs-CZ"/>
        </w:rPr>
        <w:t>rychloběžky</w:t>
      </w:r>
      <w:proofErr w:type="spellEnd"/>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Jednou denně dokáží zvýšit rychlost pohybu nositele na 3 kola o 1 sáh za akci. Aktivace je okamžitá (0 akcí). Jinak jsou to kvalitní holínky dobře chránící nohy. </w:t>
      </w:r>
    </w:p>
    <w:p w:rsidR="0062217F" w:rsidRPr="0062217F" w:rsidRDefault="0062217F" w:rsidP="0062217F">
      <w:pPr>
        <w:spacing w:line="240" w:lineRule="auto"/>
        <w:ind w:firstLine="567"/>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t>Boty rychlosti</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Mají 6 mg na den a dokáží na nositele seslat kouzlo Rychlost. </w:t>
      </w:r>
    </w:p>
    <w:p w:rsidR="0062217F" w:rsidRPr="0062217F" w:rsidRDefault="0062217F" w:rsidP="0062217F">
      <w:pPr>
        <w:spacing w:line="240" w:lineRule="auto"/>
        <w:ind w:firstLine="567"/>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t>Elfí boty</w:t>
      </w:r>
      <w:r w:rsidRPr="0062217F">
        <w:rPr>
          <w:rFonts w:eastAsia="Times New Roman"/>
          <w:b/>
          <w:noProof w:val="0"/>
          <w:color w:val="000000"/>
          <w:spacing w:val="15"/>
          <w:lang w:eastAsia="cs-CZ"/>
        </w:rPr>
        <w:t xml:space="preserve">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Díky těmto botám našlapuje nositel velmi tiše a díky tomu má bonus +2 k hodu na dovednost Plížení se.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Neslouží-li k tiché chůzi, chovají se jako obyčejné pohodlné boty (padnou jakémukoliv humanoidovi velikosti A až C).</w:t>
      </w:r>
    </w:p>
    <w:p w:rsidR="0062217F" w:rsidRPr="0062217F" w:rsidRDefault="0062217F" w:rsidP="0062217F">
      <w:pPr>
        <w:spacing w:line="240" w:lineRule="auto"/>
        <w:ind w:firstLine="567"/>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62217F">
        <w:rPr>
          <w:rFonts w:eastAsia="Times New Roman"/>
          <w:b/>
          <w:noProof w:val="0"/>
          <w:color w:val="000000"/>
          <w:spacing w:val="15"/>
          <w:sz w:val="22"/>
          <w:szCs w:val="22"/>
          <w:lang w:eastAsia="cs-CZ"/>
        </w:rPr>
        <w:t>Lékařský plášť</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Kdykoliv nositel pláště použije zranění léčící schopnost nebo kouzlo, vyléčí cíli o 1 </w:t>
      </w:r>
      <w:proofErr w:type="spellStart"/>
      <w:r w:rsidRPr="0062217F">
        <w:rPr>
          <w:rFonts w:eastAsia="Times New Roman"/>
          <w:noProof w:val="0"/>
          <w:lang w:eastAsia="cs-CZ"/>
        </w:rPr>
        <w:t>žt</w:t>
      </w:r>
      <w:proofErr w:type="spellEnd"/>
      <w:r w:rsidRPr="0062217F">
        <w:rPr>
          <w:rFonts w:eastAsia="Times New Roman"/>
          <w:noProof w:val="0"/>
          <w:lang w:eastAsia="cs-CZ"/>
        </w:rPr>
        <w:t xml:space="preserve"> více.</w:t>
      </w: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t>Okřídlené boty</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Mají 4  mg na den a dokážou vyvolat kouzlo Skok. </w:t>
      </w:r>
    </w:p>
    <w:p w:rsidR="0062217F" w:rsidRPr="0062217F" w:rsidRDefault="0062217F" w:rsidP="0062217F">
      <w:pPr>
        <w:spacing w:line="240" w:lineRule="auto"/>
        <w:ind w:firstLine="567"/>
        <w:rPr>
          <w:rFonts w:eastAsia="Times New Roman"/>
          <w:b/>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62217F">
        <w:rPr>
          <w:rFonts w:eastAsia="Times New Roman"/>
          <w:b/>
          <w:noProof w:val="0"/>
          <w:color w:val="000000"/>
          <w:spacing w:val="15"/>
          <w:sz w:val="22"/>
          <w:szCs w:val="22"/>
          <w:lang w:eastAsia="cs-CZ"/>
        </w:rPr>
        <w:t>Roucho živlů</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Nositel tohoto červeně zbarveného pláště má trvalý bonus +1 k hodům na </w:t>
      </w:r>
      <w:proofErr w:type="spellStart"/>
      <w:r w:rsidRPr="0062217F">
        <w:rPr>
          <w:rFonts w:eastAsia="Times New Roman"/>
          <w:noProof w:val="0"/>
          <w:lang w:eastAsia="cs-CZ"/>
        </w:rPr>
        <w:t>profesníček</w:t>
      </w:r>
      <w:proofErr w:type="spellEnd"/>
      <w:r w:rsidRPr="0062217F">
        <w:rPr>
          <w:rFonts w:eastAsia="Times New Roman"/>
          <w:noProof w:val="0"/>
          <w:lang w:eastAsia="cs-CZ"/>
        </w:rPr>
        <w:t xml:space="preserve"> při sesílání kouzel ze skupin: Ohnivá kouzla, Vodní kouzla, Větrná kouzla, Ledová kouzla a Kouzla země. Má rovněž bonus +1 na aktivaci kouzelných předmětů, jejichž prostřednictvím takové kouzlo sesílá. </w:t>
      </w:r>
    </w:p>
    <w:p w:rsidR="0062217F" w:rsidRPr="0062217F" w:rsidRDefault="0062217F" w:rsidP="0062217F">
      <w:pPr>
        <w:spacing w:line="240" w:lineRule="auto"/>
        <w:ind w:firstLine="567"/>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proofErr w:type="spellStart"/>
      <w:r w:rsidRPr="0062217F">
        <w:rPr>
          <w:rFonts w:eastAsia="Times New Roman"/>
          <w:b/>
          <w:noProof w:val="0"/>
          <w:color w:val="000000"/>
          <w:spacing w:val="15"/>
          <w:sz w:val="22"/>
          <w:szCs w:val="22"/>
          <w:lang w:eastAsia="cs-CZ"/>
        </w:rPr>
        <w:lastRenderedPageBreak/>
        <w:t>Vřeštiplášť</w:t>
      </w:r>
      <w:proofErr w:type="spellEnd"/>
      <w:r w:rsidRPr="0062217F">
        <w:rPr>
          <w:rFonts w:eastAsia="Times New Roman"/>
          <w:b/>
          <w:noProof w:val="0"/>
          <w:color w:val="000000"/>
          <w:spacing w:val="15"/>
          <w:lang w:eastAsia="cs-CZ"/>
        </w:rPr>
        <w:t xml:space="preserve">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Tento kožený plášť je protkán magickými vlákny, která zvýší nositeli kvalitu zbroje o 1. Protože se však jedná o plášť, který chrání nouze oblast zad, vztahuje se tento bonus pouze na útoky vedené zezadu. Při takovýchto útocích postava také nemůže být téměř nikdy překvapena, neboť plášť jakmile vycítí, že se k němu blíží někdo, kdo mu chce ublížit, začne příšerně ječet. Dosah této schopnosti je 10 sáhů. </w:t>
      </w:r>
    </w:p>
    <w:p w:rsidR="0062217F" w:rsidRPr="0062217F" w:rsidRDefault="0062217F" w:rsidP="0062217F">
      <w:pPr>
        <w:spacing w:line="240" w:lineRule="auto"/>
        <w:ind w:firstLine="567"/>
        <w:rPr>
          <w:rFonts w:eastAsia="Times New Roman"/>
          <w:b/>
          <w:noProof w:val="0"/>
          <w:sz w:val="28"/>
          <w:szCs w:val="28"/>
          <w:u w:val="single"/>
          <w:lang w:eastAsia="cs-CZ"/>
        </w:rPr>
      </w:pPr>
    </w:p>
    <w:p w:rsidR="0062217F" w:rsidRPr="0062217F" w:rsidRDefault="0062217F" w:rsidP="0062217F">
      <w:pPr>
        <w:widowControl w:val="0"/>
        <w:spacing w:line="240" w:lineRule="auto"/>
        <w:jc w:val="center"/>
        <w:rPr>
          <w:rFonts w:ascii="Calibri" w:eastAsia="Arial" w:hAnsi="Calibri"/>
          <w:b/>
          <w:szCs w:val="22"/>
        </w:rPr>
      </w:pPr>
      <w:r w:rsidRPr="0062217F">
        <w:rPr>
          <w:rFonts w:ascii="Calibri" w:eastAsia="Arial" w:hAnsi="Calibri"/>
          <w:b/>
          <w:szCs w:val="22"/>
        </w:rPr>
        <w:t xml:space="preserve">- </w:t>
      </w:r>
      <w:hyperlink w:anchor="Seznam" w:history="1">
        <w:r w:rsidRPr="0062217F">
          <w:rPr>
            <w:rFonts w:ascii="Calibri" w:eastAsia="Arial" w:hAnsi="Calibri"/>
            <w:b/>
            <w:color w:val="0000FF"/>
            <w:szCs w:val="22"/>
            <w:u w:val="single"/>
          </w:rPr>
          <w:t>Zpět</w:t>
        </w:r>
      </w:hyperlink>
      <w:r w:rsidRPr="0062217F">
        <w:rPr>
          <w:rFonts w:ascii="Calibri" w:eastAsia="Arial" w:hAnsi="Calibri"/>
          <w:b/>
          <w:szCs w:val="22"/>
        </w:rPr>
        <w:t xml:space="preserve"> -</w:t>
      </w:r>
    </w:p>
    <w:p w:rsidR="0062217F" w:rsidRDefault="0062217F" w:rsidP="000514DB">
      <w:pPr>
        <w:spacing w:after="200"/>
        <w:jc w:val="left"/>
        <w:rPr>
          <w:rFonts w:eastAsia="Times New Roman"/>
          <w:b/>
          <w:noProof w:val="0"/>
          <w:sz w:val="28"/>
          <w:szCs w:val="28"/>
          <w:u w:val="single"/>
          <w:lang w:eastAsia="cs-CZ"/>
        </w:rPr>
      </w:pPr>
    </w:p>
    <w:p w:rsidR="0062217F" w:rsidRPr="0062217F" w:rsidRDefault="0062217F" w:rsidP="0062217F">
      <w:pPr>
        <w:keepNext/>
        <w:keepLines/>
        <w:widowControl w:val="0"/>
        <w:spacing w:after="120" w:line="240" w:lineRule="auto"/>
        <w:jc w:val="left"/>
        <w:outlineLvl w:val="1"/>
        <w:rPr>
          <w:rFonts w:eastAsia="Times New Roman"/>
          <w:b/>
          <w:noProof w:val="0"/>
          <w:color w:val="000000"/>
          <w:sz w:val="28"/>
          <w:szCs w:val="28"/>
          <w:u w:val="single"/>
          <w:lang w:eastAsia="cs-CZ"/>
        </w:rPr>
      </w:pPr>
      <w:r w:rsidRPr="0062217F">
        <w:rPr>
          <w:rFonts w:eastAsia="Times New Roman"/>
          <w:b/>
          <w:noProof w:val="0"/>
          <w:color w:val="000000"/>
          <w:sz w:val="28"/>
          <w:szCs w:val="28"/>
          <w:u w:val="single"/>
          <w:lang w:eastAsia="cs-CZ"/>
        </w:rPr>
        <w:t>Kou</w:t>
      </w:r>
      <w:bookmarkStart w:id="46" w:name="Kouzelne_odevy"/>
      <w:bookmarkEnd w:id="46"/>
      <w:r w:rsidRPr="0062217F">
        <w:rPr>
          <w:rFonts w:eastAsia="Times New Roman"/>
          <w:b/>
          <w:noProof w:val="0"/>
          <w:color w:val="000000"/>
          <w:sz w:val="28"/>
          <w:szCs w:val="28"/>
          <w:u w:val="single"/>
          <w:lang w:eastAsia="cs-CZ"/>
        </w:rPr>
        <w:t>zelné oděvy</w:t>
      </w: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Předpokladem je zvládnutí skupiny Kouzelné boty a pláště. </w:t>
      </w:r>
    </w:p>
    <w:p w:rsidR="0062217F" w:rsidRPr="0062217F" w:rsidRDefault="0062217F" w:rsidP="0062217F">
      <w:pPr>
        <w:widowControl w:val="0"/>
        <w:spacing w:line="240" w:lineRule="auto"/>
        <w:rPr>
          <w:rFonts w:eastAsia="Times New Roman"/>
          <w:noProof w:val="0"/>
          <w:lang w:eastAsia="cs-CZ"/>
        </w:rPr>
      </w:pPr>
    </w:p>
    <w:tbl>
      <w:tblPr>
        <w:tblW w:w="10453" w:type="dxa"/>
        <w:tblCellMar>
          <w:left w:w="70" w:type="dxa"/>
          <w:right w:w="70" w:type="dxa"/>
        </w:tblCellMar>
        <w:tblLook w:val="04A0" w:firstRow="1" w:lastRow="0" w:firstColumn="1" w:lastColumn="0" w:noHBand="0" w:noVBand="1"/>
      </w:tblPr>
      <w:tblGrid>
        <w:gridCol w:w="1538"/>
        <w:gridCol w:w="620"/>
        <w:gridCol w:w="500"/>
        <w:gridCol w:w="496"/>
        <w:gridCol w:w="798"/>
        <w:gridCol w:w="938"/>
        <w:gridCol w:w="567"/>
        <w:gridCol w:w="1619"/>
        <w:gridCol w:w="712"/>
        <w:gridCol w:w="820"/>
        <w:gridCol w:w="1233"/>
        <w:gridCol w:w="612"/>
      </w:tblGrid>
      <w:tr w:rsidR="0062217F" w:rsidRPr="0062217F" w:rsidTr="00BA14B7">
        <w:trPr>
          <w:trHeight w:val="240"/>
        </w:trPr>
        <w:tc>
          <w:tcPr>
            <w:tcW w:w="1538" w:type="dxa"/>
            <w:tcBorders>
              <w:top w:val="single" w:sz="4" w:space="0" w:color="auto"/>
              <w:left w:val="single" w:sz="4" w:space="0" w:color="auto"/>
              <w:bottom w:val="single" w:sz="4" w:space="0" w:color="auto"/>
              <w:right w:val="nil"/>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left"/>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proofErr w:type="spellStart"/>
            <w:r w:rsidRPr="0062217F">
              <w:rPr>
                <w:rFonts w:ascii="Calibri" w:eastAsia="Times New Roman" w:hAnsi="Calibri" w:cs="Calibri"/>
                <w:b/>
                <w:bCs/>
                <w:noProof w:val="0"/>
                <w:color w:val="000000"/>
                <w:sz w:val="22"/>
                <w:szCs w:val="22"/>
                <w:lang w:eastAsia="cs-CZ"/>
              </w:rPr>
              <w:t>Sur</w:t>
            </w:r>
            <w:proofErr w:type="spellEnd"/>
            <w:r w:rsidRPr="0062217F">
              <w:rPr>
                <w:rFonts w:ascii="Calibri" w:eastAsia="Times New Roman" w:hAnsi="Calibri" w:cs="Calibri"/>
                <w:b/>
                <w:bCs/>
                <w:noProof w:val="0"/>
                <w:color w:val="000000"/>
                <w:sz w:val="22"/>
                <w:szCs w:val="22"/>
                <w:lang w:eastAsia="cs-CZ"/>
              </w:rPr>
              <w:t>.</w:t>
            </w:r>
          </w:p>
        </w:tc>
        <w:tc>
          <w:tcPr>
            <w:tcW w:w="496"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Výroba</w:t>
            </w:r>
          </w:p>
        </w:tc>
        <w:tc>
          <w:tcPr>
            <w:tcW w:w="938" w:type="dxa"/>
            <w:tcBorders>
              <w:top w:val="single" w:sz="4" w:space="0" w:color="auto"/>
              <w:left w:val="nil"/>
              <w:bottom w:val="single" w:sz="4" w:space="0" w:color="auto"/>
              <w:right w:val="nil"/>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Efekt</w:t>
            </w:r>
          </w:p>
        </w:tc>
        <w:tc>
          <w:tcPr>
            <w:tcW w:w="567" w:type="dxa"/>
            <w:tcBorders>
              <w:top w:val="single" w:sz="4" w:space="0" w:color="auto"/>
              <w:left w:val="double" w:sz="6" w:space="0" w:color="auto"/>
              <w:bottom w:val="single" w:sz="4" w:space="0" w:color="auto"/>
              <w:right w:val="nil"/>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proofErr w:type="spellStart"/>
            <w:r w:rsidRPr="0062217F">
              <w:rPr>
                <w:rFonts w:ascii="Calibri" w:eastAsia="Times New Roman" w:hAnsi="Calibri" w:cs="Calibri"/>
                <w:b/>
                <w:bCs/>
                <w:noProof w:val="0"/>
                <w:color w:val="000000"/>
                <w:sz w:val="22"/>
                <w:szCs w:val="22"/>
                <w:lang w:eastAsia="cs-CZ"/>
              </w:rPr>
              <w:t>Nár</w:t>
            </w:r>
            <w:proofErr w:type="spellEnd"/>
            <w:r w:rsidRPr="0062217F">
              <w:rPr>
                <w:rFonts w:ascii="Calibri" w:eastAsia="Times New Roman" w:hAnsi="Calibri" w:cs="Calibri"/>
                <w:b/>
                <w:bCs/>
                <w:noProof w:val="0"/>
                <w:color w:val="000000"/>
                <w:sz w:val="22"/>
                <w:szCs w:val="22"/>
                <w:lang w:eastAsia="cs-CZ"/>
              </w:rPr>
              <w:t>.</w:t>
            </w:r>
          </w:p>
        </w:tc>
        <w:tc>
          <w:tcPr>
            <w:tcW w:w="1619"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Základ</w:t>
            </w:r>
          </w:p>
        </w:tc>
        <w:tc>
          <w:tcPr>
            <w:tcW w:w="712"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Trvání</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Použití</w:t>
            </w:r>
          </w:p>
        </w:tc>
        <w:tc>
          <w:tcPr>
            <w:tcW w:w="1233"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proofErr w:type="spellStart"/>
            <w:r w:rsidRPr="0062217F">
              <w:rPr>
                <w:rFonts w:ascii="Calibri" w:eastAsia="Times New Roman" w:hAnsi="Calibri" w:cs="Calibri"/>
                <w:b/>
                <w:bCs/>
                <w:noProof w:val="0"/>
                <w:color w:val="000000"/>
                <w:sz w:val="22"/>
                <w:szCs w:val="22"/>
                <w:lang w:eastAsia="cs-CZ"/>
              </w:rPr>
              <w:t>Magenergie</w:t>
            </w:r>
            <w:proofErr w:type="spellEnd"/>
          </w:p>
        </w:tc>
        <w:tc>
          <w:tcPr>
            <w:tcW w:w="612"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Sféra</w:t>
            </w:r>
          </w:p>
        </w:tc>
      </w:tr>
      <w:tr w:rsidR="0062217F" w:rsidRPr="0062217F" w:rsidTr="00BA14B7">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Boty levitace</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gramStart"/>
            <w:r w:rsidRPr="0062217F">
              <w:rPr>
                <w:rFonts w:ascii="Calibri" w:eastAsia="Times New Roman" w:hAnsi="Calibri" w:cs="Calibri"/>
                <w:noProof w:val="0"/>
                <w:color w:val="000000"/>
                <w:sz w:val="18"/>
                <w:szCs w:val="18"/>
                <w:lang w:eastAsia="cs-CZ"/>
              </w:rPr>
              <w:t>Před</w:t>
            </w:r>
            <w:proofErr w:type="gramEnd"/>
            <w:r w:rsidRPr="0062217F">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66</w:t>
            </w:r>
          </w:p>
        </w:tc>
        <w:tc>
          <w:tcPr>
            <w:tcW w:w="496"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122</w:t>
            </w:r>
          </w:p>
        </w:tc>
        <w:tc>
          <w:tcPr>
            <w:tcW w:w="798"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 dny</w:t>
            </w:r>
          </w:p>
        </w:tc>
        <w:tc>
          <w:tcPr>
            <w:tcW w:w="938" w:type="dxa"/>
            <w:tcBorders>
              <w:top w:val="nil"/>
              <w:left w:val="nil"/>
              <w:bottom w:val="single" w:sz="4" w:space="0" w:color="auto"/>
              <w:right w:val="nil"/>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směna</w:t>
            </w:r>
          </w:p>
        </w:tc>
        <w:tc>
          <w:tcPr>
            <w:tcW w:w="567" w:type="dxa"/>
            <w:tcBorders>
              <w:top w:val="nil"/>
              <w:left w:val="double" w:sz="6" w:space="0" w:color="auto"/>
              <w:bottom w:val="single" w:sz="4" w:space="0" w:color="auto"/>
              <w:right w:val="nil"/>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15</w:t>
            </w:r>
          </w:p>
        </w:tc>
        <w:tc>
          <w:tcPr>
            <w:tcW w:w="1619" w:type="dxa"/>
            <w:tcBorders>
              <w:top w:val="nil"/>
              <w:left w:val="double" w:sz="6"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boty</w:t>
            </w:r>
          </w:p>
        </w:tc>
        <w:tc>
          <w:tcPr>
            <w:tcW w:w="712"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4 roky</w:t>
            </w:r>
          </w:p>
        </w:tc>
        <w:tc>
          <w:tcPr>
            <w:tcW w:w="82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6 mg</w:t>
            </w:r>
          </w:p>
        </w:tc>
        <w:tc>
          <w:tcPr>
            <w:tcW w:w="612"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w:t>
            </w:r>
          </w:p>
        </w:tc>
      </w:tr>
      <w:tr w:rsidR="0062217F" w:rsidRPr="0062217F" w:rsidTr="00BA14B7">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Čapka beztíže</w:t>
            </w:r>
          </w:p>
        </w:tc>
        <w:tc>
          <w:tcPr>
            <w:tcW w:w="62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gramStart"/>
            <w:r w:rsidRPr="0062217F">
              <w:rPr>
                <w:rFonts w:ascii="Calibri" w:eastAsia="Times New Roman" w:hAnsi="Calibri" w:cs="Calibri"/>
                <w:noProof w:val="0"/>
                <w:color w:val="000000"/>
                <w:sz w:val="18"/>
                <w:szCs w:val="18"/>
                <w:lang w:eastAsia="cs-CZ"/>
              </w:rPr>
              <w:t>Před</w:t>
            </w:r>
            <w:proofErr w:type="gramEnd"/>
            <w:r w:rsidRPr="0062217F">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40</w:t>
            </w:r>
          </w:p>
        </w:tc>
        <w:tc>
          <w:tcPr>
            <w:tcW w:w="496"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110</w:t>
            </w:r>
          </w:p>
        </w:tc>
        <w:tc>
          <w:tcPr>
            <w:tcW w:w="798"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 dny</w:t>
            </w:r>
          </w:p>
        </w:tc>
        <w:tc>
          <w:tcPr>
            <w:tcW w:w="938" w:type="dxa"/>
            <w:tcBorders>
              <w:top w:val="nil"/>
              <w:left w:val="nil"/>
              <w:bottom w:val="single" w:sz="4" w:space="0" w:color="auto"/>
              <w:right w:val="nil"/>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ihned</w:t>
            </w:r>
          </w:p>
        </w:tc>
        <w:tc>
          <w:tcPr>
            <w:tcW w:w="567" w:type="dxa"/>
            <w:tcBorders>
              <w:top w:val="nil"/>
              <w:left w:val="double" w:sz="6" w:space="0" w:color="auto"/>
              <w:bottom w:val="single" w:sz="4" w:space="0" w:color="auto"/>
              <w:right w:val="nil"/>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11</w:t>
            </w:r>
          </w:p>
        </w:tc>
        <w:tc>
          <w:tcPr>
            <w:tcW w:w="1619" w:type="dxa"/>
            <w:tcBorders>
              <w:top w:val="nil"/>
              <w:left w:val="double" w:sz="6"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čapka</w:t>
            </w:r>
          </w:p>
        </w:tc>
        <w:tc>
          <w:tcPr>
            <w:tcW w:w="712"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4 roky</w:t>
            </w:r>
          </w:p>
        </w:tc>
        <w:tc>
          <w:tcPr>
            <w:tcW w:w="82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6 mg/den</w:t>
            </w:r>
          </w:p>
        </w:tc>
        <w:tc>
          <w:tcPr>
            <w:tcW w:w="612"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w:t>
            </w:r>
          </w:p>
        </w:tc>
      </w:tr>
      <w:tr w:rsidR="0062217F" w:rsidRPr="0062217F" w:rsidTr="00BA14B7">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Medvědí zbroj</w:t>
            </w:r>
          </w:p>
        </w:tc>
        <w:tc>
          <w:tcPr>
            <w:tcW w:w="62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gramStart"/>
            <w:r w:rsidRPr="0062217F">
              <w:rPr>
                <w:rFonts w:ascii="Calibri" w:eastAsia="Times New Roman" w:hAnsi="Calibri" w:cs="Calibri"/>
                <w:noProof w:val="0"/>
                <w:color w:val="000000"/>
                <w:sz w:val="18"/>
                <w:szCs w:val="18"/>
                <w:lang w:eastAsia="cs-CZ"/>
              </w:rPr>
              <w:t>Před</w:t>
            </w:r>
            <w:proofErr w:type="gramEnd"/>
            <w:r w:rsidRPr="0062217F">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18</w:t>
            </w:r>
          </w:p>
        </w:tc>
        <w:tc>
          <w:tcPr>
            <w:tcW w:w="496"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20</w:t>
            </w:r>
          </w:p>
        </w:tc>
        <w:tc>
          <w:tcPr>
            <w:tcW w:w="798"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týden</w:t>
            </w:r>
          </w:p>
        </w:tc>
        <w:tc>
          <w:tcPr>
            <w:tcW w:w="938" w:type="dxa"/>
            <w:tcBorders>
              <w:top w:val="nil"/>
              <w:left w:val="nil"/>
              <w:bottom w:val="single" w:sz="4" w:space="0" w:color="auto"/>
              <w:right w:val="nil"/>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stále</w:t>
            </w:r>
          </w:p>
        </w:tc>
        <w:tc>
          <w:tcPr>
            <w:tcW w:w="567" w:type="dxa"/>
            <w:tcBorders>
              <w:top w:val="nil"/>
              <w:left w:val="double" w:sz="6" w:space="0" w:color="auto"/>
              <w:bottom w:val="single" w:sz="4" w:space="0" w:color="auto"/>
              <w:right w:val="nil"/>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12</w:t>
            </w:r>
          </w:p>
        </w:tc>
        <w:tc>
          <w:tcPr>
            <w:tcW w:w="1619" w:type="dxa"/>
            <w:tcBorders>
              <w:top w:val="nil"/>
              <w:left w:val="double" w:sz="6"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medvědí kožešina</w:t>
            </w:r>
          </w:p>
        </w:tc>
        <w:tc>
          <w:tcPr>
            <w:tcW w:w="712"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5 let</w:t>
            </w:r>
          </w:p>
        </w:tc>
        <w:tc>
          <w:tcPr>
            <w:tcW w:w="82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nošení</w:t>
            </w:r>
          </w:p>
        </w:tc>
        <w:tc>
          <w:tcPr>
            <w:tcW w:w="1233"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w:t>
            </w:r>
          </w:p>
        </w:tc>
      </w:tr>
      <w:tr w:rsidR="0062217F" w:rsidRPr="0062217F" w:rsidTr="00BA14B7">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Mrštné boty</w:t>
            </w:r>
          </w:p>
        </w:tc>
        <w:tc>
          <w:tcPr>
            <w:tcW w:w="62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gramStart"/>
            <w:r w:rsidRPr="0062217F">
              <w:rPr>
                <w:rFonts w:ascii="Calibri" w:eastAsia="Times New Roman" w:hAnsi="Calibri" w:cs="Calibri"/>
                <w:noProof w:val="0"/>
                <w:color w:val="000000"/>
                <w:sz w:val="18"/>
                <w:szCs w:val="18"/>
                <w:lang w:eastAsia="cs-CZ"/>
              </w:rPr>
              <w:t>Před</w:t>
            </w:r>
            <w:proofErr w:type="gramEnd"/>
            <w:r w:rsidRPr="0062217F">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140</w:t>
            </w:r>
          </w:p>
        </w:tc>
        <w:tc>
          <w:tcPr>
            <w:tcW w:w="496"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28</w:t>
            </w:r>
          </w:p>
        </w:tc>
        <w:tc>
          <w:tcPr>
            <w:tcW w:w="798"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6 dnů</w:t>
            </w:r>
          </w:p>
        </w:tc>
        <w:tc>
          <w:tcPr>
            <w:tcW w:w="938" w:type="dxa"/>
            <w:tcBorders>
              <w:top w:val="nil"/>
              <w:left w:val="nil"/>
              <w:bottom w:val="single" w:sz="4" w:space="0" w:color="auto"/>
              <w:right w:val="nil"/>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6 hod.</w:t>
            </w:r>
          </w:p>
        </w:tc>
        <w:tc>
          <w:tcPr>
            <w:tcW w:w="567" w:type="dxa"/>
            <w:tcBorders>
              <w:top w:val="nil"/>
              <w:left w:val="double" w:sz="6" w:space="0" w:color="auto"/>
              <w:bottom w:val="single" w:sz="4" w:space="0" w:color="auto"/>
              <w:right w:val="nil"/>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15</w:t>
            </w:r>
          </w:p>
        </w:tc>
        <w:tc>
          <w:tcPr>
            <w:tcW w:w="1619" w:type="dxa"/>
            <w:tcBorders>
              <w:top w:val="nil"/>
              <w:left w:val="double" w:sz="6"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boty</w:t>
            </w:r>
          </w:p>
        </w:tc>
        <w:tc>
          <w:tcPr>
            <w:tcW w:w="712"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 roky</w:t>
            </w:r>
          </w:p>
        </w:tc>
        <w:tc>
          <w:tcPr>
            <w:tcW w:w="82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w:t>
            </w:r>
          </w:p>
        </w:tc>
      </w:tr>
      <w:tr w:rsidR="0062217F" w:rsidRPr="0062217F" w:rsidTr="00BA14B7">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Plášť Chameleon</w:t>
            </w:r>
          </w:p>
        </w:tc>
        <w:tc>
          <w:tcPr>
            <w:tcW w:w="62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gramStart"/>
            <w:r w:rsidRPr="0062217F">
              <w:rPr>
                <w:rFonts w:ascii="Calibri" w:eastAsia="Times New Roman" w:hAnsi="Calibri" w:cs="Calibri"/>
                <w:noProof w:val="0"/>
                <w:color w:val="000000"/>
                <w:sz w:val="18"/>
                <w:szCs w:val="18"/>
                <w:lang w:eastAsia="cs-CZ"/>
              </w:rPr>
              <w:t>Před</w:t>
            </w:r>
            <w:proofErr w:type="gramEnd"/>
            <w:r w:rsidRPr="0062217F">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110</w:t>
            </w:r>
          </w:p>
        </w:tc>
        <w:tc>
          <w:tcPr>
            <w:tcW w:w="496"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70</w:t>
            </w:r>
          </w:p>
        </w:tc>
        <w:tc>
          <w:tcPr>
            <w:tcW w:w="798"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týden</w:t>
            </w:r>
          </w:p>
        </w:tc>
        <w:tc>
          <w:tcPr>
            <w:tcW w:w="938" w:type="dxa"/>
            <w:tcBorders>
              <w:top w:val="nil"/>
              <w:left w:val="nil"/>
              <w:bottom w:val="single" w:sz="4" w:space="0" w:color="auto"/>
              <w:right w:val="nil"/>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do pohybu</w:t>
            </w:r>
          </w:p>
        </w:tc>
        <w:tc>
          <w:tcPr>
            <w:tcW w:w="567" w:type="dxa"/>
            <w:tcBorders>
              <w:top w:val="nil"/>
              <w:left w:val="double" w:sz="6" w:space="0" w:color="auto"/>
              <w:bottom w:val="single" w:sz="4" w:space="0" w:color="auto"/>
              <w:right w:val="nil"/>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13</w:t>
            </w:r>
          </w:p>
        </w:tc>
        <w:tc>
          <w:tcPr>
            <w:tcW w:w="1619" w:type="dxa"/>
            <w:tcBorders>
              <w:top w:val="nil"/>
              <w:left w:val="double" w:sz="6"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kůže chameleona</w:t>
            </w:r>
          </w:p>
        </w:tc>
        <w:tc>
          <w:tcPr>
            <w:tcW w:w="712"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20 let</w:t>
            </w:r>
          </w:p>
        </w:tc>
        <w:tc>
          <w:tcPr>
            <w:tcW w:w="82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w:t>
            </w:r>
          </w:p>
        </w:tc>
      </w:tr>
      <w:tr w:rsidR="0062217F" w:rsidRPr="0062217F" w:rsidTr="00BA14B7">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Plášť neviditelnosti</w:t>
            </w:r>
          </w:p>
        </w:tc>
        <w:tc>
          <w:tcPr>
            <w:tcW w:w="62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gramStart"/>
            <w:r w:rsidRPr="0062217F">
              <w:rPr>
                <w:rFonts w:ascii="Calibri" w:eastAsia="Times New Roman" w:hAnsi="Calibri" w:cs="Calibri"/>
                <w:noProof w:val="0"/>
                <w:color w:val="000000"/>
                <w:sz w:val="18"/>
                <w:szCs w:val="18"/>
                <w:lang w:eastAsia="cs-CZ"/>
              </w:rPr>
              <w:t>Před</w:t>
            </w:r>
            <w:proofErr w:type="gramEnd"/>
            <w:r w:rsidRPr="0062217F">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45</w:t>
            </w:r>
          </w:p>
        </w:tc>
        <w:tc>
          <w:tcPr>
            <w:tcW w:w="496"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162</w:t>
            </w:r>
          </w:p>
        </w:tc>
        <w:tc>
          <w:tcPr>
            <w:tcW w:w="798"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10 dnů</w:t>
            </w:r>
          </w:p>
        </w:tc>
        <w:tc>
          <w:tcPr>
            <w:tcW w:w="938" w:type="dxa"/>
            <w:tcBorders>
              <w:top w:val="nil"/>
              <w:left w:val="nil"/>
              <w:bottom w:val="single" w:sz="4" w:space="0" w:color="auto"/>
              <w:right w:val="nil"/>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až 1 hod.</w:t>
            </w:r>
          </w:p>
        </w:tc>
        <w:tc>
          <w:tcPr>
            <w:tcW w:w="567" w:type="dxa"/>
            <w:tcBorders>
              <w:top w:val="nil"/>
              <w:left w:val="double" w:sz="6" w:space="0" w:color="auto"/>
              <w:bottom w:val="single" w:sz="4" w:space="0" w:color="auto"/>
              <w:right w:val="nil"/>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15</w:t>
            </w:r>
          </w:p>
        </w:tc>
        <w:tc>
          <w:tcPr>
            <w:tcW w:w="1619" w:type="dxa"/>
            <w:tcBorders>
              <w:top w:val="nil"/>
              <w:left w:val="double" w:sz="6"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vílí závoj</w:t>
            </w:r>
          </w:p>
        </w:tc>
        <w:tc>
          <w:tcPr>
            <w:tcW w:w="712"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 roky</w:t>
            </w:r>
          </w:p>
        </w:tc>
        <w:tc>
          <w:tcPr>
            <w:tcW w:w="82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8 mg</w:t>
            </w:r>
          </w:p>
        </w:tc>
        <w:tc>
          <w:tcPr>
            <w:tcW w:w="612"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4</w:t>
            </w:r>
          </w:p>
        </w:tc>
      </w:tr>
      <w:tr w:rsidR="0062217F" w:rsidRPr="0062217F" w:rsidTr="00BA14B7">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Róba vyvolávání</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gramStart"/>
            <w:r w:rsidRPr="0062217F">
              <w:rPr>
                <w:rFonts w:ascii="Calibri" w:eastAsia="Times New Roman" w:hAnsi="Calibri" w:cs="Calibri"/>
                <w:noProof w:val="0"/>
                <w:color w:val="000000"/>
                <w:sz w:val="18"/>
                <w:szCs w:val="18"/>
                <w:lang w:eastAsia="cs-CZ"/>
              </w:rPr>
              <w:t>Před</w:t>
            </w:r>
            <w:proofErr w:type="gramEnd"/>
            <w:r w:rsidRPr="0062217F">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90</w:t>
            </w:r>
          </w:p>
        </w:tc>
        <w:tc>
          <w:tcPr>
            <w:tcW w:w="496"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130</w:t>
            </w:r>
          </w:p>
        </w:tc>
        <w:tc>
          <w:tcPr>
            <w:tcW w:w="798"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5 dnů</w:t>
            </w:r>
          </w:p>
        </w:tc>
        <w:tc>
          <w:tcPr>
            <w:tcW w:w="938" w:type="dxa"/>
            <w:tcBorders>
              <w:top w:val="nil"/>
              <w:left w:val="nil"/>
              <w:bottom w:val="single" w:sz="4" w:space="0" w:color="auto"/>
              <w:right w:val="nil"/>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ihned</w:t>
            </w:r>
          </w:p>
        </w:tc>
        <w:tc>
          <w:tcPr>
            <w:tcW w:w="567" w:type="dxa"/>
            <w:tcBorders>
              <w:top w:val="nil"/>
              <w:left w:val="double" w:sz="6" w:space="0" w:color="auto"/>
              <w:bottom w:val="single" w:sz="4" w:space="0" w:color="auto"/>
              <w:right w:val="nil"/>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15</w:t>
            </w:r>
          </w:p>
        </w:tc>
        <w:tc>
          <w:tcPr>
            <w:tcW w:w="1619" w:type="dxa"/>
            <w:tcBorders>
              <w:top w:val="nil"/>
              <w:left w:val="double" w:sz="6"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plášť</w:t>
            </w:r>
          </w:p>
        </w:tc>
        <w:tc>
          <w:tcPr>
            <w:tcW w:w="712"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 roky</w:t>
            </w:r>
          </w:p>
        </w:tc>
        <w:tc>
          <w:tcPr>
            <w:tcW w:w="82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10 mg</w:t>
            </w:r>
          </w:p>
        </w:tc>
        <w:tc>
          <w:tcPr>
            <w:tcW w:w="612"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5</w:t>
            </w:r>
          </w:p>
        </w:tc>
      </w:tr>
      <w:tr w:rsidR="0062217F" w:rsidRPr="0062217F" w:rsidTr="00BA14B7">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Rukavice obří síly</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gramStart"/>
            <w:r w:rsidRPr="0062217F">
              <w:rPr>
                <w:rFonts w:ascii="Calibri" w:eastAsia="Times New Roman" w:hAnsi="Calibri" w:cs="Calibri"/>
                <w:noProof w:val="0"/>
                <w:color w:val="000000"/>
                <w:sz w:val="18"/>
                <w:szCs w:val="18"/>
                <w:lang w:eastAsia="cs-CZ"/>
              </w:rPr>
              <w:t>Před</w:t>
            </w:r>
            <w:proofErr w:type="gramEnd"/>
            <w:r w:rsidRPr="0062217F">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42</w:t>
            </w:r>
          </w:p>
        </w:tc>
        <w:tc>
          <w:tcPr>
            <w:tcW w:w="496"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61</w:t>
            </w:r>
          </w:p>
        </w:tc>
        <w:tc>
          <w:tcPr>
            <w:tcW w:w="798"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týden</w:t>
            </w:r>
          </w:p>
        </w:tc>
        <w:tc>
          <w:tcPr>
            <w:tcW w:w="938" w:type="dxa"/>
            <w:tcBorders>
              <w:top w:val="nil"/>
              <w:left w:val="nil"/>
              <w:bottom w:val="single" w:sz="4" w:space="0" w:color="auto"/>
              <w:right w:val="nil"/>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1x/den</w:t>
            </w:r>
          </w:p>
        </w:tc>
        <w:tc>
          <w:tcPr>
            <w:tcW w:w="567" w:type="dxa"/>
            <w:tcBorders>
              <w:top w:val="nil"/>
              <w:left w:val="double" w:sz="6" w:space="0" w:color="auto"/>
              <w:bottom w:val="single" w:sz="4" w:space="0" w:color="auto"/>
              <w:right w:val="nil"/>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12</w:t>
            </w:r>
          </w:p>
        </w:tc>
        <w:tc>
          <w:tcPr>
            <w:tcW w:w="1619" w:type="dxa"/>
            <w:tcBorders>
              <w:top w:val="nil"/>
              <w:left w:val="double" w:sz="6" w:space="0" w:color="auto"/>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rukavice</w:t>
            </w:r>
          </w:p>
        </w:tc>
        <w:tc>
          <w:tcPr>
            <w:tcW w:w="712"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 roky</w:t>
            </w:r>
          </w:p>
        </w:tc>
        <w:tc>
          <w:tcPr>
            <w:tcW w:w="820"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w:t>
            </w:r>
          </w:p>
        </w:tc>
      </w:tr>
    </w:tbl>
    <w:p w:rsidR="0062217F" w:rsidRPr="0062217F" w:rsidRDefault="0062217F" w:rsidP="0062217F">
      <w:pPr>
        <w:widowControl w:val="0"/>
        <w:spacing w:line="240" w:lineRule="auto"/>
        <w:rPr>
          <w:rFonts w:eastAsia="Times New Roman"/>
          <w:b/>
          <w:noProof w:val="0"/>
          <w:sz w:val="28"/>
          <w:szCs w:val="28"/>
          <w:u w:val="single"/>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sz w:val="28"/>
          <w:szCs w:val="28"/>
          <w:u w:val="single"/>
          <w:lang w:eastAsia="cs-CZ"/>
        </w:rPr>
      </w:pPr>
      <w:r w:rsidRPr="0062217F">
        <w:rPr>
          <w:rFonts w:eastAsia="Times New Roman"/>
          <w:b/>
          <w:noProof w:val="0"/>
          <w:color w:val="000000"/>
          <w:spacing w:val="15"/>
          <w:sz w:val="22"/>
          <w:szCs w:val="22"/>
          <w:lang w:eastAsia="cs-CZ"/>
        </w:rPr>
        <w:t>Boty levitace</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Mají 6 mg a dokáží na nositele seslat kouzlo Levitace.  </w:t>
      </w:r>
    </w:p>
    <w:p w:rsidR="0062217F" w:rsidRPr="0062217F" w:rsidRDefault="0062217F" w:rsidP="0062217F">
      <w:pPr>
        <w:spacing w:line="240" w:lineRule="auto"/>
        <w:ind w:firstLine="567"/>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t>Čapka beztíže</w:t>
      </w:r>
      <w:r w:rsidRPr="0062217F">
        <w:rPr>
          <w:rFonts w:eastAsia="Times New Roman"/>
          <w:b/>
          <w:noProof w:val="0"/>
          <w:color w:val="000000"/>
          <w:spacing w:val="15"/>
          <w:lang w:eastAsia="cs-CZ"/>
        </w:rPr>
        <w:t xml:space="preserve">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Vypadá jako obyčejná kožená čapka (KZ = 2), má však vlastní </w:t>
      </w:r>
      <w:proofErr w:type="spellStart"/>
      <w:r w:rsidRPr="0062217F">
        <w:rPr>
          <w:rFonts w:eastAsia="Times New Roman"/>
          <w:noProof w:val="0"/>
          <w:lang w:eastAsia="cs-CZ"/>
        </w:rPr>
        <w:t>magenergii</w:t>
      </w:r>
      <w:proofErr w:type="spellEnd"/>
      <w:r w:rsidRPr="0062217F">
        <w:rPr>
          <w:rFonts w:eastAsia="Times New Roman"/>
          <w:noProof w:val="0"/>
          <w:lang w:eastAsia="cs-CZ"/>
        </w:rPr>
        <w:t xml:space="preserve"> 6 mg na den (doplňuje se o půlnoci) a ovládá kouzlo Levitace (může ji seslat jen na toho, kdo ji má na hlavě).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Seslání Levitace: Kouzlení (CHAR) ~ </w:t>
      </w:r>
      <w:r w:rsidRPr="0062217F">
        <w:rPr>
          <w:rFonts w:eastAsia="Times New Roman"/>
          <w:b/>
          <w:noProof w:val="0"/>
          <w:lang w:eastAsia="cs-CZ"/>
        </w:rPr>
        <w:t>10</w:t>
      </w:r>
      <w:r w:rsidRPr="0062217F">
        <w:rPr>
          <w:rFonts w:eastAsia="Times New Roman"/>
          <w:noProof w:val="0"/>
          <w:lang w:eastAsia="cs-CZ"/>
        </w:rPr>
        <w:t xml:space="preserve"> ~ aktivace / blokace na 6 kol. </w:t>
      </w: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sz w:val="28"/>
          <w:szCs w:val="28"/>
          <w:u w:val="single"/>
          <w:lang w:eastAsia="cs-CZ"/>
        </w:rPr>
      </w:pPr>
      <w:r w:rsidRPr="0062217F">
        <w:rPr>
          <w:rFonts w:eastAsia="Times New Roman"/>
          <w:b/>
          <w:noProof w:val="0"/>
          <w:color w:val="000000"/>
          <w:spacing w:val="15"/>
          <w:sz w:val="22"/>
          <w:szCs w:val="22"/>
          <w:lang w:eastAsia="cs-CZ"/>
        </w:rPr>
        <w:t>Medvědí zbroj</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Neposkytuje sice o nic lepší ochranu proti zranění než kožené zbroje, ale dává </w:t>
      </w:r>
      <w:proofErr w:type="spellStart"/>
      <w:r w:rsidRPr="0062217F">
        <w:rPr>
          <w:rFonts w:eastAsia="Times New Roman"/>
          <w:noProof w:val="0"/>
          <w:lang w:eastAsia="cs-CZ"/>
        </w:rPr>
        <w:t>následujcí</w:t>
      </w:r>
      <w:proofErr w:type="spellEnd"/>
      <w:r w:rsidRPr="0062217F">
        <w:rPr>
          <w:rFonts w:eastAsia="Times New Roman"/>
          <w:noProof w:val="0"/>
          <w:lang w:eastAsia="cs-CZ"/>
        </w:rPr>
        <w:t xml:space="preserve"> výhody: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1) Nositel má bonus +1 k hodu na Otužilost při pobytu v zimní krajině</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2) Nositel je rezistentní proti ledovým kouzlům a jinému působení mrazu (O1/2).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3) Medvědí hlava se používá jako kapuce a poskytuje stejnou ochranu jako tvrzená čapka.</w:t>
      </w:r>
    </w:p>
    <w:p w:rsidR="0062217F" w:rsidRPr="0062217F" w:rsidRDefault="0062217F" w:rsidP="0062217F">
      <w:pPr>
        <w:spacing w:line="240" w:lineRule="auto"/>
        <w:ind w:firstLine="567"/>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62217F">
        <w:rPr>
          <w:rFonts w:eastAsia="Times New Roman"/>
          <w:b/>
          <w:noProof w:val="0"/>
          <w:color w:val="000000"/>
          <w:spacing w:val="15"/>
          <w:sz w:val="22"/>
          <w:szCs w:val="22"/>
          <w:lang w:eastAsia="cs-CZ"/>
        </w:rPr>
        <w:t>Mrštné boty</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ab/>
        <w:t xml:space="preserve">Tyto pohodlné boty je možné zkusit aktivovat (1 akce, náročnost 12) 1x za den. Pokud se tak stane, jejich efekt trvá následujících 6 hodin. Aktivovány zvýší nositeli rychlost pohybu (ale ne INI) o +3. Ale pozor! Kdo neuspěje v aktivaci o 6 nebo více, tomu naopak na stejnou dobu rychlost pohybu o 3 sníží. A co víc, jsou-li aktivovány, nelze je sundat. </w:t>
      </w:r>
    </w:p>
    <w:p w:rsidR="0062217F" w:rsidRPr="0062217F" w:rsidRDefault="0062217F" w:rsidP="0062217F">
      <w:pPr>
        <w:spacing w:line="240" w:lineRule="auto"/>
        <w:ind w:firstLine="567"/>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t xml:space="preserve">Plášť chameleon </w:t>
      </w:r>
      <w:r w:rsidRPr="0062217F">
        <w:rPr>
          <w:rFonts w:eastAsia="Times New Roman"/>
          <w:b/>
          <w:noProof w:val="0"/>
          <w:color w:val="000000"/>
          <w:spacing w:val="15"/>
          <w:lang w:eastAsia="cs-CZ"/>
        </w:rPr>
        <w:t xml:space="preserve">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Plášť chameleon je velice užitečná věc, jak pro zloděje, tak pro všechny dobrodruhy. Přikryje-li se jím (nebo se do něj zahalí) dobrodruh a vysloví formuli určenou při výrobě, plášť změní barvu podle barvy okolí. Plášť může nabývat téměř libovolných barev a tvarů. Ochranný účinek zmizí, jakmile se postava začne pohybovat (je nutné znovu aktivovat)</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Aktivace pláště: Kouzlení (CHAR) ~ 7 ~ bonus +7 k ukrytí se / bonus jen +1 k ukrytí se</w:t>
      </w:r>
    </w:p>
    <w:p w:rsidR="0062217F" w:rsidRPr="0062217F" w:rsidRDefault="0062217F" w:rsidP="0062217F">
      <w:pPr>
        <w:spacing w:line="240" w:lineRule="auto"/>
        <w:ind w:firstLine="567"/>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62217F">
        <w:rPr>
          <w:rFonts w:eastAsia="Times New Roman"/>
          <w:b/>
          <w:noProof w:val="0"/>
          <w:color w:val="000000"/>
          <w:spacing w:val="15"/>
          <w:sz w:val="22"/>
          <w:szCs w:val="22"/>
          <w:lang w:eastAsia="cs-CZ"/>
        </w:rPr>
        <w:t>Plášť neviditelnosti</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Má 8 mg na den a dokáže za ně na nositele seslat kouzlo Neviditelnost. </w:t>
      </w:r>
    </w:p>
    <w:p w:rsidR="0062217F" w:rsidRPr="0062217F" w:rsidRDefault="0062217F" w:rsidP="0062217F">
      <w:pPr>
        <w:spacing w:line="240" w:lineRule="auto"/>
        <w:ind w:firstLine="567"/>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62217F">
        <w:rPr>
          <w:rFonts w:eastAsia="Times New Roman"/>
          <w:b/>
          <w:noProof w:val="0"/>
          <w:color w:val="000000"/>
          <w:spacing w:val="15"/>
          <w:sz w:val="22"/>
          <w:szCs w:val="22"/>
          <w:lang w:eastAsia="cs-CZ"/>
        </w:rPr>
        <w:t>Róba vyvolávání</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Má 10 mg na den, které po aktivaci předmětu (1 akce, náročnost 10) může nositel využít na libovolné vyvolávání (společníka, magického tvora, oživení nemrtvého, …), přičemž ji může libovolně kombinovat i s vlastní </w:t>
      </w:r>
      <w:proofErr w:type="spellStart"/>
      <w:r w:rsidRPr="0062217F">
        <w:rPr>
          <w:rFonts w:eastAsia="Times New Roman"/>
          <w:noProof w:val="0"/>
          <w:lang w:eastAsia="cs-CZ"/>
        </w:rPr>
        <w:t>magenergií</w:t>
      </w:r>
      <w:proofErr w:type="spellEnd"/>
      <w:r w:rsidRPr="0062217F">
        <w:rPr>
          <w:rFonts w:eastAsia="Times New Roman"/>
          <w:noProof w:val="0"/>
          <w:lang w:eastAsia="cs-CZ"/>
        </w:rPr>
        <w:t xml:space="preserve">. Róba sama o sobě žádná kouzla nezná, toto kouzlo musí umět seslat nositel. </w:t>
      </w:r>
    </w:p>
    <w:p w:rsidR="0062217F" w:rsidRPr="0062217F" w:rsidRDefault="0062217F" w:rsidP="0062217F">
      <w:pPr>
        <w:spacing w:line="240" w:lineRule="auto"/>
        <w:ind w:firstLine="567"/>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t xml:space="preserve">Rukavice obří síly </w:t>
      </w:r>
      <w:r w:rsidRPr="0062217F">
        <w:rPr>
          <w:rFonts w:eastAsia="Times New Roman"/>
          <w:b/>
          <w:noProof w:val="0"/>
          <w:color w:val="000000"/>
          <w:spacing w:val="15"/>
          <w:lang w:eastAsia="cs-CZ"/>
        </w:rPr>
        <w:t xml:space="preserve">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Jsou kožené s kovovými ornamenty a váží 10 mn.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lastRenderedPageBreak/>
        <w:t xml:space="preserve">Aktivovány zvýší postavě bonus za sílu o +3 na dobu 1k3+3 kol. Po zbytek dne jsou k nepotřebě.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Aktivace rukavic: Kouzlení (CHAR) ~ </w:t>
      </w:r>
      <w:r w:rsidRPr="0062217F">
        <w:rPr>
          <w:rFonts w:eastAsia="Times New Roman"/>
          <w:b/>
          <w:noProof w:val="0"/>
          <w:lang w:eastAsia="cs-CZ"/>
        </w:rPr>
        <w:t>10</w:t>
      </w:r>
      <w:r w:rsidRPr="0062217F">
        <w:rPr>
          <w:rFonts w:eastAsia="Times New Roman"/>
          <w:noProof w:val="0"/>
          <w:lang w:eastAsia="cs-CZ"/>
        </w:rPr>
        <w:t xml:space="preserve"> ~ aktivace / blokace na 1 směnu</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 </w:t>
      </w:r>
    </w:p>
    <w:p w:rsidR="0062217F" w:rsidRPr="0062217F" w:rsidRDefault="0062217F" w:rsidP="0062217F">
      <w:pPr>
        <w:widowControl w:val="0"/>
        <w:spacing w:line="240" w:lineRule="auto"/>
        <w:jc w:val="center"/>
        <w:rPr>
          <w:rFonts w:ascii="Calibri" w:eastAsia="Arial" w:hAnsi="Calibri"/>
          <w:b/>
          <w:szCs w:val="22"/>
        </w:rPr>
      </w:pPr>
      <w:r w:rsidRPr="0062217F">
        <w:rPr>
          <w:rFonts w:ascii="Calibri" w:eastAsia="Arial" w:hAnsi="Calibri"/>
          <w:b/>
          <w:szCs w:val="22"/>
        </w:rPr>
        <w:t xml:space="preserve">- </w:t>
      </w:r>
      <w:hyperlink w:anchor="Seznam" w:history="1">
        <w:r w:rsidRPr="0062217F">
          <w:rPr>
            <w:rFonts w:ascii="Calibri" w:eastAsia="Arial" w:hAnsi="Calibri"/>
            <w:b/>
            <w:color w:val="0000FF"/>
            <w:szCs w:val="22"/>
            <w:u w:val="single"/>
          </w:rPr>
          <w:t>Zpět</w:t>
        </w:r>
      </w:hyperlink>
      <w:r w:rsidRPr="0062217F">
        <w:rPr>
          <w:rFonts w:ascii="Calibri" w:eastAsia="Arial" w:hAnsi="Calibri"/>
          <w:b/>
          <w:szCs w:val="22"/>
        </w:rPr>
        <w:t xml:space="preserve"> -</w:t>
      </w:r>
    </w:p>
    <w:p w:rsidR="0062217F" w:rsidRPr="0062217F" w:rsidRDefault="0062217F" w:rsidP="0062217F">
      <w:pPr>
        <w:widowControl w:val="0"/>
        <w:spacing w:line="240" w:lineRule="auto"/>
        <w:ind w:firstLine="567"/>
        <w:rPr>
          <w:rFonts w:eastAsia="Times New Roman"/>
          <w:noProof w:val="0"/>
          <w:lang w:eastAsia="cs-CZ"/>
        </w:rPr>
      </w:pPr>
    </w:p>
    <w:p w:rsidR="0062217F" w:rsidRDefault="0062217F" w:rsidP="000514DB">
      <w:pPr>
        <w:spacing w:after="200"/>
        <w:jc w:val="left"/>
        <w:rPr>
          <w:rFonts w:eastAsia="Times New Roman"/>
          <w:b/>
          <w:noProof w:val="0"/>
          <w:sz w:val="28"/>
          <w:szCs w:val="28"/>
          <w:u w:val="single"/>
          <w:lang w:eastAsia="cs-CZ"/>
        </w:rPr>
      </w:pPr>
    </w:p>
    <w:p w:rsidR="0062217F" w:rsidRPr="0062217F" w:rsidRDefault="0062217F" w:rsidP="0062217F">
      <w:pPr>
        <w:keepNext/>
        <w:keepLines/>
        <w:widowControl w:val="0"/>
        <w:spacing w:after="120" w:line="240" w:lineRule="auto"/>
        <w:jc w:val="left"/>
        <w:outlineLvl w:val="1"/>
        <w:rPr>
          <w:rFonts w:eastAsia="Times New Roman"/>
          <w:b/>
          <w:noProof w:val="0"/>
          <w:color w:val="000000"/>
          <w:sz w:val="28"/>
          <w:szCs w:val="28"/>
          <w:u w:val="single"/>
          <w:lang w:eastAsia="cs-CZ"/>
        </w:rPr>
      </w:pPr>
      <w:bookmarkStart w:id="47" w:name="Protijedy2"/>
      <w:r w:rsidRPr="0062217F">
        <w:rPr>
          <w:rFonts w:eastAsia="Times New Roman"/>
          <w:b/>
          <w:noProof w:val="0"/>
          <w:color w:val="000000"/>
          <w:sz w:val="28"/>
          <w:szCs w:val="28"/>
          <w:u w:val="single"/>
          <w:lang w:eastAsia="cs-CZ"/>
        </w:rPr>
        <w:t>Protijedy II</w:t>
      </w:r>
      <w:bookmarkEnd w:id="47"/>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Preventivní účinky jsou uvedeny v tabulce, při dodatečné aplikaci působí Ihned. </w:t>
      </w:r>
    </w:p>
    <w:tbl>
      <w:tblPr>
        <w:tblW w:w="10020" w:type="dxa"/>
        <w:tblInd w:w="75" w:type="dxa"/>
        <w:tblCellMar>
          <w:left w:w="70" w:type="dxa"/>
          <w:right w:w="70" w:type="dxa"/>
        </w:tblCellMar>
        <w:tblLook w:val="04A0" w:firstRow="1" w:lastRow="0" w:firstColumn="1" w:lastColumn="0" w:noHBand="0" w:noVBand="1"/>
      </w:tblPr>
      <w:tblGrid>
        <w:gridCol w:w="2080"/>
        <w:gridCol w:w="620"/>
        <w:gridCol w:w="500"/>
        <w:gridCol w:w="660"/>
        <w:gridCol w:w="798"/>
        <w:gridCol w:w="860"/>
        <w:gridCol w:w="531"/>
        <w:gridCol w:w="1060"/>
        <w:gridCol w:w="800"/>
        <w:gridCol w:w="1060"/>
        <w:gridCol w:w="1120"/>
      </w:tblGrid>
      <w:tr w:rsidR="0062217F" w:rsidRPr="0062217F" w:rsidTr="00BA14B7">
        <w:trPr>
          <w:trHeight w:val="240"/>
        </w:trPr>
        <w:tc>
          <w:tcPr>
            <w:tcW w:w="2080" w:type="dxa"/>
            <w:tcBorders>
              <w:top w:val="single" w:sz="4" w:space="0" w:color="auto"/>
              <w:left w:val="single" w:sz="4" w:space="0" w:color="auto"/>
              <w:bottom w:val="single" w:sz="4" w:space="0" w:color="auto"/>
              <w:right w:val="nil"/>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left"/>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proofErr w:type="spellStart"/>
            <w:r w:rsidRPr="0062217F">
              <w:rPr>
                <w:rFonts w:ascii="Calibri" w:eastAsia="Times New Roman" w:hAnsi="Calibri" w:cs="Calibri"/>
                <w:b/>
                <w:bCs/>
                <w:noProof w:val="0"/>
                <w:color w:val="000000"/>
                <w:sz w:val="22"/>
                <w:szCs w:val="22"/>
                <w:lang w:eastAsia="cs-CZ"/>
              </w:rPr>
              <w:t>Sur</w:t>
            </w:r>
            <w:proofErr w:type="spellEnd"/>
            <w:r w:rsidRPr="0062217F">
              <w:rPr>
                <w:rFonts w:ascii="Calibri" w:eastAsia="Times New Roman" w:hAnsi="Calibri" w:cs="Calibri"/>
                <w:b/>
                <w:bCs/>
                <w:noProof w:val="0"/>
                <w:color w:val="000000"/>
                <w:sz w:val="22"/>
                <w:szCs w:val="22"/>
                <w:lang w:eastAsia="cs-CZ"/>
              </w:rPr>
              <w:t>.</w:t>
            </w:r>
          </w:p>
        </w:tc>
        <w:tc>
          <w:tcPr>
            <w:tcW w:w="66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Mg.</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Výroba</w:t>
            </w:r>
          </w:p>
        </w:tc>
        <w:tc>
          <w:tcPr>
            <w:tcW w:w="860" w:type="dxa"/>
            <w:tcBorders>
              <w:top w:val="single" w:sz="4" w:space="0" w:color="auto"/>
              <w:left w:val="nil"/>
              <w:bottom w:val="single" w:sz="4" w:space="0" w:color="auto"/>
              <w:right w:val="nil"/>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Efekt</w:t>
            </w:r>
          </w:p>
        </w:tc>
        <w:tc>
          <w:tcPr>
            <w:tcW w:w="500" w:type="dxa"/>
            <w:tcBorders>
              <w:top w:val="single" w:sz="4" w:space="0" w:color="auto"/>
              <w:left w:val="double" w:sz="6" w:space="0" w:color="auto"/>
              <w:bottom w:val="single" w:sz="4" w:space="0" w:color="auto"/>
              <w:right w:val="nil"/>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proofErr w:type="spellStart"/>
            <w:r w:rsidRPr="0062217F">
              <w:rPr>
                <w:rFonts w:ascii="Calibri" w:eastAsia="Times New Roman" w:hAnsi="Calibri" w:cs="Calibri"/>
                <w:b/>
                <w:bCs/>
                <w:noProof w:val="0"/>
                <w:color w:val="000000"/>
                <w:sz w:val="22"/>
                <w:szCs w:val="22"/>
                <w:lang w:eastAsia="cs-CZ"/>
              </w:rPr>
              <w:t>Nár</w:t>
            </w:r>
            <w:proofErr w:type="spellEnd"/>
            <w:r w:rsidRPr="0062217F">
              <w:rPr>
                <w:rFonts w:ascii="Calibri" w:eastAsia="Times New Roman" w:hAnsi="Calibri" w:cs="Calibri"/>
                <w:b/>
                <w:bCs/>
                <w:noProof w:val="0"/>
                <w:color w:val="000000"/>
                <w:sz w:val="22"/>
                <w:szCs w:val="22"/>
                <w:lang w:eastAsia="cs-CZ"/>
              </w:rPr>
              <w:t>.</w:t>
            </w:r>
          </w:p>
        </w:tc>
        <w:tc>
          <w:tcPr>
            <w:tcW w:w="106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Základ</w:t>
            </w:r>
          </w:p>
        </w:tc>
        <w:tc>
          <w:tcPr>
            <w:tcW w:w="80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Trvání</w:t>
            </w:r>
          </w:p>
        </w:tc>
        <w:tc>
          <w:tcPr>
            <w:tcW w:w="106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Použití</w:t>
            </w:r>
          </w:p>
        </w:tc>
        <w:tc>
          <w:tcPr>
            <w:tcW w:w="112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B / CH / Z</w:t>
            </w:r>
          </w:p>
        </w:tc>
      </w:tr>
      <w:tr w:rsidR="0062217F" w:rsidRPr="0062217F"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Bolehoj</w:t>
            </w:r>
            <w:proofErr w:type="spellEnd"/>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w:t>
            </w:r>
          </w:p>
        </w:tc>
        <w:tc>
          <w:tcPr>
            <w:tcW w:w="7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 SM</w:t>
            </w:r>
          </w:p>
        </w:tc>
        <w:tc>
          <w:tcPr>
            <w:tcW w:w="86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4 H</w:t>
            </w:r>
          </w:p>
        </w:tc>
        <w:tc>
          <w:tcPr>
            <w:tcW w:w="500"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8</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levandule</w:t>
            </w:r>
          </w:p>
        </w:tc>
        <w:tc>
          <w:tcPr>
            <w:tcW w:w="8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vdechování</w:t>
            </w:r>
          </w:p>
        </w:tc>
        <w:tc>
          <w:tcPr>
            <w:tcW w:w="11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13 / 7 / 9</w:t>
            </w:r>
          </w:p>
        </w:tc>
      </w:tr>
      <w:tr w:rsidR="0062217F" w:rsidRPr="0062217F"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Flekatec</w:t>
            </w:r>
            <w:proofErr w:type="spellEnd"/>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6</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w:t>
            </w:r>
          </w:p>
        </w:tc>
        <w:tc>
          <w:tcPr>
            <w:tcW w:w="7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 H</w:t>
            </w:r>
          </w:p>
        </w:tc>
        <w:tc>
          <w:tcPr>
            <w:tcW w:w="86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 H</w:t>
            </w:r>
          </w:p>
        </w:tc>
        <w:tc>
          <w:tcPr>
            <w:tcW w:w="500"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8</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škrob</w:t>
            </w:r>
          </w:p>
        </w:tc>
        <w:tc>
          <w:tcPr>
            <w:tcW w:w="8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do krve</w:t>
            </w:r>
          </w:p>
        </w:tc>
        <w:tc>
          <w:tcPr>
            <w:tcW w:w="11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11 / 10 / 17</w:t>
            </w:r>
          </w:p>
        </w:tc>
      </w:tr>
      <w:tr w:rsidR="0062217F" w:rsidRPr="0062217F"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Ježibabí rosol</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6</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w:t>
            </w:r>
          </w:p>
        </w:tc>
        <w:tc>
          <w:tcPr>
            <w:tcW w:w="7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 SM</w:t>
            </w:r>
          </w:p>
        </w:tc>
        <w:tc>
          <w:tcPr>
            <w:tcW w:w="86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 SM</w:t>
            </w:r>
          </w:p>
        </w:tc>
        <w:tc>
          <w:tcPr>
            <w:tcW w:w="500"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10</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žabí vajíčka</w:t>
            </w:r>
          </w:p>
        </w:tc>
        <w:tc>
          <w:tcPr>
            <w:tcW w:w="8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požití</w:t>
            </w:r>
          </w:p>
        </w:tc>
        <w:tc>
          <w:tcPr>
            <w:tcW w:w="11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 1 / 1</w:t>
            </w:r>
          </w:p>
        </w:tc>
      </w:tr>
      <w:tr w:rsidR="0062217F" w:rsidRPr="0062217F"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Medvědí lék</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7</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w:t>
            </w:r>
          </w:p>
        </w:tc>
        <w:tc>
          <w:tcPr>
            <w:tcW w:w="7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SM</w:t>
            </w:r>
          </w:p>
        </w:tc>
        <w:tc>
          <w:tcPr>
            <w:tcW w:w="86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6 H</w:t>
            </w:r>
          </w:p>
        </w:tc>
        <w:tc>
          <w:tcPr>
            <w:tcW w:w="500"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9</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med</w:t>
            </w:r>
          </w:p>
        </w:tc>
        <w:tc>
          <w:tcPr>
            <w:tcW w:w="8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požití</w:t>
            </w:r>
          </w:p>
        </w:tc>
        <w:tc>
          <w:tcPr>
            <w:tcW w:w="11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9 / 7 / 10</w:t>
            </w:r>
          </w:p>
        </w:tc>
      </w:tr>
      <w:tr w:rsidR="0062217F" w:rsidRPr="0062217F"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Rozviď</w:t>
            </w:r>
            <w:proofErr w:type="spellEnd"/>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SM</w:t>
            </w:r>
          </w:p>
        </w:tc>
        <w:tc>
          <w:tcPr>
            <w:tcW w:w="86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H</w:t>
            </w:r>
          </w:p>
        </w:tc>
        <w:tc>
          <w:tcPr>
            <w:tcW w:w="500"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9</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vápenec</w:t>
            </w:r>
          </w:p>
        </w:tc>
        <w:tc>
          <w:tcPr>
            <w:tcW w:w="8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do krve</w:t>
            </w:r>
          </w:p>
        </w:tc>
        <w:tc>
          <w:tcPr>
            <w:tcW w:w="11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8 / 7 / 9</w:t>
            </w:r>
          </w:p>
        </w:tc>
      </w:tr>
      <w:tr w:rsidR="0062217F" w:rsidRPr="0062217F"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Sérum proti uštknutí</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w:t>
            </w:r>
          </w:p>
        </w:tc>
        <w:tc>
          <w:tcPr>
            <w:tcW w:w="7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SM</w:t>
            </w:r>
          </w:p>
        </w:tc>
        <w:tc>
          <w:tcPr>
            <w:tcW w:w="86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12 H</w:t>
            </w:r>
          </w:p>
        </w:tc>
        <w:tc>
          <w:tcPr>
            <w:tcW w:w="500"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7</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původní jed</w:t>
            </w:r>
          </w:p>
        </w:tc>
        <w:tc>
          <w:tcPr>
            <w:tcW w:w="8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do krve</w:t>
            </w:r>
          </w:p>
        </w:tc>
        <w:tc>
          <w:tcPr>
            <w:tcW w:w="11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15 / 7 / 5</w:t>
            </w:r>
          </w:p>
        </w:tc>
      </w:tr>
      <w:tr w:rsidR="0062217F" w:rsidRPr="0062217F"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Sladký život</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5</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w:t>
            </w:r>
          </w:p>
        </w:tc>
        <w:tc>
          <w:tcPr>
            <w:tcW w:w="7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SM</w:t>
            </w:r>
          </w:p>
        </w:tc>
        <w:tc>
          <w:tcPr>
            <w:tcW w:w="86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24 H</w:t>
            </w:r>
          </w:p>
        </w:tc>
        <w:tc>
          <w:tcPr>
            <w:tcW w:w="500"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11</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cukr</w:t>
            </w:r>
          </w:p>
        </w:tc>
        <w:tc>
          <w:tcPr>
            <w:tcW w:w="8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požití</w:t>
            </w:r>
          </w:p>
        </w:tc>
        <w:tc>
          <w:tcPr>
            <w:tcW w:w="11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10 / 8 / 9</w:t>
            </w:r>
          </w:p>
        </w:tc>
      </w:tr>
      <w:tr w:rsidR="0062217F" w:rsidRPr="0062217F"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Suratodým</w:t>
            </w:r>
            <w:proofErr w:type="spellEnd"/>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7</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w:t>
            </w:r>
          </w:p>
        </w:tc>
        <w:tc>
          <w:tcPr>
            <w:tcW w:w="7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den</w:t>
            </w:r>
          </w:p>
        </w:tc>
        <w:tc>
          <w:tcPr>
            <w:tcW w:w="86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6 H</w:t>
            </w:r>
          </w:p>
        </w:tc>
        <w:tc>
          <w:tcPr>
            <w:tcW w:w="500"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11</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tabák</w:t>
            </w:r>
          </w:p>
        </w:tc>
        <w:tc>
          <w:tcPr>
            <w:tcW w:w="8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vdechování</w:t>
            </w:r>
          </w:p>
        </w:tc>
        <w:tc>
          <w:tcPr>
            <w:tcW w:w="11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10 / 9 / 6</w:t>
            </w:r>
          </w:p>
        </w:tc>
      </w:tr>
    </w:tbl>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proofErr w:type="spellStart"/>
      <w:r w:rsidRPr="0062217F">
        <w:rPr>
          <w:rFonts w:eastAsia="Times New Roman"/>
          <w:b/>
          <w:noProof w:val="0"/>
          <w:color w:val="000000"/>
          <w:spacing w:val="15"/>
          <w:sz w:val="22"/>
          <w:szCs w:val="22"/>
          <w:lang w:eastAsia="cs-CZ"/>
        </w:rPr>
        <w:t>Bolehoj</w:t>
      </w:r>
      <w:proofErr w:type="spellEnd"/>
      <w:r w:rsidRPr="0062217F">
        <w:rPr>
          <w:rFonts w:eastAsia="Times New Roman"/>
          <w:b/>
          <w:noProof w:val="0"/>
          <w:color w:val="000000"/>
          <w:spacing w:val="15"/>
          <w:sz w:val="22"/>
          <w:szCs w:val="22"/>
          <w:lang w:eastAsia="cs-CZ"/>
        </w:rPr>
        <w:t xml:space="preserve"> </w:t>
      </w:r>
      <w:r w:rsidRPr="0062217F">
        <w:rPr>
          <w:rFonts w:eastAsia="Times New Roman"/>
          <w:b/>
          <w:noProof w:val="0"/>
          <w:color w:val="000000"/>
          <w:spacing w:val="15"/>
          <w:lang w:eastAsia="cs-CZ"/>
        </w:rPr>
        <w:t xml:space="preserve"> </w:t>
      </w:r>
    </w:p>
    <w:p w:rsidR="0062217F" w:rsidRPr="0062217F" w:rsidRDefault="0062217F" w:rsidP="0062217F">
      <w:pPr>
        <w:spacing w:line="240" w:lineRule="auto"/>
        <w:ind w:left="567" w:hanging="567"/>
        <w:rPr>
          <w:rFonts w:eastAsia="Times New Roman"/>
          <w:noProof w:val="0"/>
          <w:lang w:eastAsia="cs-CZ"/>
        </w:rPr>
      </w:pPr>
      <w:r w:rsidRPr="0062217F">
        <w:rPr>
          <w:rFonts w:eastAsia="Times New Roman"/>
          <w:noProof w:val="0"/>
          <w:lang w:eastAsia="cs-CZ"/>
        </w:rPr>
        <w:t xml:space="preserve">Působí proti: </w:t>
      </w:r>
      <w:proofErr w:type="spellStart"/>
      <w:r w:rsidRPr="0062217F">
        <w:rPr>
          <w:rFonts w:eastAsia="Times New Roman"/>
          <w:noProof w:val="0"/>
          <w:lang w:eastAsia="cs-CZ"/>
        </w:rPr>
        <w:t>Bohlehlav</w:t>
      </w:r>
      <w:proofErr w:type="spellEnd"/>
      <w:r w:rsidRPr="0062217F">
        <w:rPr>
          <w:rFonts w:eastAsia="Times New Roman"/>
          <w:noProof w:val="0"/>
          <w:lang w:eastAsia="cs-CZ"/>
        </w:rPr>
        <w:tab/>
        <w:t xml:space="preserve"> </w:t>
      </w:r>
      <w:r w:rsidRPr="0062217F">
        <w:rPr>
          <w:rFonts w:eastAsia="Times New Roman"/>
          <w:noProof w:val="0"/>
          <w:lang w:eastAsia="cs-CZ"/>
        </w:rPr>
        <w:tab/>
        <w:t>nebezpečnost: -2</w:t>
      </w:r>
      <w:r w:rsidRPr="0062217F">
        <w:rPr>
          <w:rFonts w:eastAsia="Times New Roman"/>
          <w:noProof w:val="0"/>
          <w:lang w:eastAsia="cs-CZ"/>
        </w:rPr>
        <w:tab/>
      </w:r>
      <w:r w:rsidRPr="0062217F">
        <w:rPr>
          <w:rFonts w:eastAsia="Times New Roman"/>
          <w:noProof w:val="0"/>
          <w:lang w:eastAsia="cs-CZ"/>
        </w:rPr>
        <w:tab/>
        <w:t>Síla: neutralizace / poloviční zranění</w:t>
      </w:r>
    </w:p>
    <w:p w:rsidR="0062217F" w:rsidRPr="0062217F" w:rsidRDefault="0062217F" w:rsidP="0062217F">
      <w:pPr>
        <w:spacing w:line="240" w:lineRule="auto"/>
        <w:ind w:left="567" w:hanging="567"/>
        <w:rPr>
          <w:rFonts w:eastAsia="Times New Roman"/>
          <w:noProof w:val="0"/>
          <w:lang w:eastAsia="cs-CZ"/>
        </w:rPr>
      </w:pPr>
      <w:r w:rsidRPr="0062217F">
        <w:rPr>
          <w:rFonts w:eastAsia="Times New Roman"/>
          <w:noProof w:val="0"/>
          <w:lang w:eastAsia="cs-CZ"/>
        </w:rPr>
        <w:t xml:space="preserve">Světle modrý prášek vonící po levandulích. Pálí se a bělavý dým z něj stoupající má ozdravné účinky. </w:t>
      </w:r>
    </w:p>
    <w:p w:rsidR="0062217F" w:rsidRPr="0062217F" w:rsidRDefault="0062217F" w:rsidP="0062217F">
      <w:pPr>
        <w:widowControl w:val="0"/>
        <w:spacing w:line="240" w:lineRule="auto"/>
        <w:ind w:firstLine="1"/>
        <w:rPr>
          <w:rFonts w:eastAsia="Times New Roman"/>
          <w:b/>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proofErr w:type="spellStart"/>
      <w:r w:rsidRPr="0062217F">
        <w:rPr>
          <w:rFonts w:eastAsia="Times New Roman"/>
          <w:b/>
          <w:noProof w:val="0"/>
          <w:color w:val="000000"/>
          <w:spacing w:val="15"/>
          <w:sz w:val="22"/>
          <w:szCs w:val="22"/>
          <w:lang w:eastAsia="cs-CZ"/>
        </w:rPr>
        <w:t>Flekatec</w:t>
      </w:r>
      <w:proofErr w:type="spellEnd"/>
      <w:r w:rsidRPr="0062217F">
        <w:rPr>
          <w:rFonts w:eastAsia="Times New Roman"/>
          <w:b/>
          <w:noProof w:val="0"/>
          <w:color w:val="000000"/>
          <w:spacing w:val="15"/>
          <w:sz w:val="22"/>
          <w:szCs w:val="22"/>
          <w:lang w:eastAsia="cs-CZ"/>
        </w:rPr>
        <w:t xml:space="preserve"> </w:t>
      </w:r>
    </w:p>
    <w:p w:rsidR="0062217F" w:rsidRPr="0062217F" w:rsidRDefault="0062217F" w:rsidP="0062217F">
      <w:pPr>
        <w:spacing w:line="240" w:lineRule="auto"/>
        <w:ind w:left="567" w:hanging="567"/>
        <w:rPr>
          <w:rFonts w:eastAsia="Times New Roman"/>
          <w:noProof w:val="0"/>
          <w:lang w:eastAsia="cs-CZ"/>
        </w:rPr>
      </w:pPr>
      <w:r w:rsidRPr="0062217F">
        <w:rPr>
          <w:rFonts w:eastAsia="Times New Roman"/>
          <w:noProof w:val="0"/>
          <w:lang w:eastAsia="cs-CZ"/>
        </w:rPr>
        <w:t xml:space="preserve">Působí proti: </w:t>
      </w:r>
      <w:proofErr w:type="spellStart"/>
      <w:r w:rsidRPr="0062217F">
        <w:rPr>
          <w:rFonts w:eastAsia="Times New Roman"/>
          <w:noProof w:val="0"/>
          <w:lang w:eastAsia="cs-CZ"/>
        </w:rPr>
        <w:t>Belladona</w:t>
      </w:r>
      <w:proofErr w:type="spellEnd"/>
      <w:r w:rsidRPr="0062217F">
        <w:rPr>
          <w:rFonts w:eastAsia="Times New Roman"/>
          <w:noProof w:val="0"/>
          <w:lang w:eastAsia="cs-CZ"/>
        </w:rPr>
        <w:t xml:space="preserve"> </w:t>
      </w:r>
      <w:r w:rsidRPr="0062217F">
        <w:rPr>
          <w:rFonts w:eastAsia="Times New Roman"/>
          <w:noProof w:val="0"/>
          <w:lang w:eastAsia="cs-CZ"/>
        </w:rPr>
        <w:tab/>
        <w:t>nebezpečnost: -4</w:t>
      </w:r>
      <w:r w:rsidRPr="0062217F">
        <w:rPr>
          <w:rFonts w:eastAsia="Times New Roman"/>
          <w:noProof w:val="0"/>
          <w:lang w:eastAsia="cs-CZ"/>
        </w:rPr>
        <w:tab/>
      </w:r>
      <w:r w:rsidRPr="0062217F">
        <w:rPr>
          <w:rFonts w:eastAsia="Times New Roman"/>
          <w:noProof w:val="0"/>
          <w:lang w:eastAsia="cs-CZ"/>
        </w:rPr>
        <w:tab/>
        <w:t>Síla: -3 za kolo / -5 za kolo</w:t>
      </w:r>
    </w:p>
    <w:p w:rsidR="0062217F" w:rsidRPr="0062217F" w:rsidRDefault="0062217F" w:rsidP="0062217F">
      <w:pPr>
        <w:spacing w:line="240" w:lineRule="auto"/>
        <w:ind w:left="567" w:hanging="567"/>
        <w:rPr>
          <w:rFonts w:eastAsia="Times New Roman"/>
          <w:noProof w:val="0"/>
          <w:lang w:eastAsia="cs-CZ"/>
        </w:rPr>
      </w:pPr>
      <w:r w:rsidRPr="0062217F">
        <w:rPr>
          <w:rFonts w:eastAsia="Times New Roman"/>
          <w:noProof w:val="0"/>
          <w:lang w:eastAsia="cs-CZ"/>
        </w:rPr>
        <w:t xml:space="preserve">Prášek, který je potřeba dostat do krevního oběhu. Má tmavočervenou, vínovou barvu, a oříškovou chuť. Po aplikace naskáčou na těle osoby barevné skvrny, o nichž dostal své jméno. </w:t>
      </w:r>
    </w:p>
    <w:p w:rsidR="0062217F" w:rsidRPr="0062217F" w:rsidRDefault="0062217F" w:rsidP="0062217F">
      <w:pPr>
        <w:widowControl w:val="0"/>
        <w:spacing w:line="240" w:lineRule="auto"/>
        <w:ind w:firstLine="1"/>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t xml:space="preserve">Ježibabí rosol </w:t>
      </w:r>
    </w:p>
    <w:p w:rsidR="0062217F" w:rsidRPr="0062217F" w:rsidRDefault="0062217F" w:rsidP="0062217F">
      <w:pPr>
        <w:spacing w:line="240" w:lineRule="auto"/>
        <w:ind w:left="567" w:hanging="567"/>
        <w:rPr>
          <w:rFonts w:eastAsia="Times New Roman"/>
          <w:noProof w:val="0"/>
          <w:lang w:eastAsia="cs-CZ"/>
        </w:rPr>
      </w:pPr>
      <w:r w:rsidRPr="0062217F">
        <w:rPr>
          <w:rFonts w:eastAsia="Times New Roman"/>
          <w:noProof w:val="0"/>
          <w:lang w:eastAsia="cs-CZ"/>
        </w:rPr>
        <w:t>Působí proti: Moucha</w:t>
      </w:r>
      <w:r w:rsidRPr="0062217F">
        <w:rPr>
          <w:rFonts w:eastAsia="Times New Roman"/>
          <w:noProof w:val="0"/>
          <w:lang w:eastAsia="cs-CZ"/>
        </w:rPr>
        <w:tab/>
        <w:t xml:space="preserve"> </w:t>
      </w:r>
      <w:r w:rsidRPr="0062217F">
        <w:rPr>
          <w:rFonts w:eastAsia="Times New Roman"/>
          <w:noProof w:val="0"/>
          <w:lang w:eastAsia="cs-CZ"/>
        </w:rPr>
        <w:tab/>
        <w:t>nebezpečnost: -4</w:t>
      </w:r>
      <w:r w:rsidRPr="0062217F">
        <w:rPr>
          <w:rFonts w:eastAsia="Times New Roman"/>
          <w:noProof w:val="0"/>
          <w:lang w:eastAsia="cs-CZ"/>
        </w:rPr>
        <w:tab/>
      </w:r>
      <w:r w:rsidRPr="0062217F">
        <w:rPr>
          <w:rFonts w:eastAsia="Times New Roman"/>
          <w:noProof w:val="0"/>
          <w:lang w:eastAsia="cs-CZ"/>
        </w:rPr>
        <w:tab/>
        <w:t>Síla: neutralizace / zkrácení na 1 / 10</w:t>
      </w:r>
    </w:p>
    <w:p w:rsidR="0062217F" w:rsidRPr="0062217F" w:rsidRDefault="0062217F" w:rsidP="0062217F">
      <w:pPr>
        <w:spacing w:line="240" w:lineRule="auto"/>
        <w:ind w:left="567" w:hanging="567"/>
        <w:rPr>
          <w:rFonts w:eastAsia="Times New Roman"/>
          <w:noProof w:val="0"/>
          <w:lang w:eastAsia="cs-CZ"/>
        </w:rPr>
      </w:pPr>
      <w:r w:rsidRPr="0062217F">
        <w:rPr>
          <w:rFonts w:eastAsia="Times New Roman"/>
          <w:noProof w:val="0"/>
          <w:lang w:eastAsia="cs-CZ"/>
        </w:rPr>
        <w:t xml:space="preserve">Odporná, zelená až zelenožlutá huspenina, páchnoucí jako bažina a chutnající jako feferonky. </w:t>
      </w:r>
    </w:p>
    <w:p w:rsidR="0062217F" w:rsidRPr="0062217F" w:rsidRDefault="0062217F" w:rsidP="0062217F">
      <w:pPr>
        <w:widowControl w:val="0"/>
        <w:spacing w:line="240" w:lineRule="auto"/>
        <w:ind w:firstLine="1"/>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t xml:space="preserve">Medvědí lék </w:t>
      </w:r>
    </w:p>
    <w:p w:rsidR="0062217F" w:rsidRPr="0062217F" w:rsidRDefault="0062217F" w:rsidP="0062217F">
      <w:pPr>
        <w:spacing w:line="240" w:lineRule="auto"/>
        <w:ind w:left="567" w:hanging="567"/>
        <w:rPr>
          <w:rFonts w:eastAsia="Times New Roman"/>
          <w:noProof w:val="0"/>
          <w:lang w:eastAsia="cs-CZ"/>
        </w:rPr>
      </w:pPr>
      <w:r w:rsidRPr="0062217F">
        <w:rPr>
          <w:rFonts w:eastAsia="Times New Roman"/>
          <w:noProof w:val="0"/>
          <w:lang w:eastAsia="cs-CZ"/>
        </w:rPr>
        <w:t xml:space="preserve">Působí proti: </w:t>
      </w:r>
      <w:proofErr w:type="spellStart"/>
      <w:r w:rsidRPr="0062217F">
        <w:rPr>
          <w:rFonts w:eastAsia="Times New Roman"/>
          <w:noProof w:val="0"/>
          <w:lang w:eastAsia="cs-CZ"/>
        </w:rPr>
        <w:t>Digitalis</w:t>
      </w:r>
      <w:proofErr w:type="spellEnd"/>
      <w:r w:rsidRPr="0062217F">
        <w:rPr>
          <w:rFonts w:eastAsia="Times New Roman"/>
          <w:noProof w:val="0"/>
          <w:lang w:eastAsia="cs-CZ"/>
        </w:rPr>
        <w:tab/>
        <w:t xml:space="preserve"> </w:t>
      </w:r>
      <w:r w:rsidRPr="0062217F">
        <w:rPr>
          <w:rFonts w:eastAsia="Times New Roman"/>
          <w:noProof w:val="0"/>
          <w:lang w:eastAsia="cs-CZ"/>
        </w:rPr>
        <w:tab/>
        <w:t>nebezpečnost: -2</w:t>
      </w:r>
      <w:r w:rsidRPr="0062217F">
        <w:rPr>
          <w:rFonts w:eastAsia="Times New Roman"/>
          <w:noProof w:val="0"/>
          <w:lang w:eastAsia="cs-CZ"/>
        </w:rPr>
        <w:tab/>
      </w:r>
      <w:r w:rsidRPr="0062217F">
        <w:rPr>
          <w:rFonts w:eastAsia="Times New Roman"/>
          <w:noProof w:val="0"/>
          <w:lang w:eastAsia="cs-CZ"/>
        </w:rPr>
        <w:tab/>
        <w:t>Síla: snížení na 1/3 / snížení na 1/3</w:t>
      </w:r>
    </w:p>
    <w:p w:rsidR="0062217F" w:rsidRPr="0062217F" w:rsidRDefault="0062217F" w:rsidP="0062217F">
      <w:pPr>
        <w:spacing w:line="240" w:lineRule="auto"/>
        <w:ind w:left="567" w:hanging="567"/>
        <w:rPr>
          <w:rFonts w:eastAsia="Times New Roman"/>
          <w:noProof w:val="0"/>
          <w:lang w:eastAsia="cs-CZ"/>
        </w:rPr>
      </w:pPr>
      <w:r w:rsidRPr="0062217F">
        <w:rPr>
          <w:rFonts w:eastAsia="Times New Roman"/>
          <w:noProof w:val="0"/>
          <w:lang w:eastAsia="cs-CZ"/>
        </w:rPr>
        <w:t xml:space="preserve">Velké, světle hnědé krystaly medově sladké chuti a vůně karamelu, které se rozpouštějí na jazyku. Po jedné směně působí i proti ochrnutí.  </w:t>
      </w:r>
    </w:p>
    <w:p w:rsidR="0062217F" w:rsidRPr="0062217F" w:rsidRDefault="0062217F" w:rsidP="0062217F">
      <w:pPr>
        <w:spacing w:line="240" w:lineRule="auto"/>
        <w:ind w:left="360" w:hanging="502"/>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proofErr w:type="spellStart"/>
      <w:r w:rsidRPr="0062217F">
        <w:rPr>
          <w:rFonts w:eastAsia="Times New Roman"/>
          <w:b/>
          <w:noProof w:val="0"/>
          <w:color w:val="000000"/>
          <w:spacing w:val="15"/>
          <w:sz w:val="22"/>
          <w:szCs w:val="22"/>
          <w:lang w:eastAsia="cs-CZ"/>
        </w:rPr>
        <w:t>Rozviď</w:t>
      </w:r>
      <w:proofErr w:type="spellEnd"/>
      <w:r w:rsidRPr="0062217F">
        <w:rPr>
          <w:rFonts w:eastAsia="Times New Roman"/>
          <w:b/>
          <w:noProof w:val="0"/>
          <w:color w:val="000000"/>
          <w:spacing w:val="15"/>
          <w:lang w:eastAsia="cs-CZ"/>
        </w:rPr>
        <w:t xml:space="preserve"> </w:t>
      </w:r>
    </w:p>
    <w:p w:rsidR="0062217F" w:rsidRPr="0062217F" w:rsidRDefault="0062217F" w:rsidP="0062217F">
      <w:pPr>
        <w:spacing w:line="240" w:lineRule="auto"/>
        <w:ind w:left="567" w:hanging="567"/>
        <w:rPr>
          <w:rFonts w:eastAsia="Times New Roman"/>
          <w:noProof w:val="0"/>
          <w:lang w:eastAsia="cs-CZ"/>
        </w:rPr>
      </w:pPr>
      <w:r w:rsidRPr="0062217F">
        <w:rPr>
          <w:rFonts w:eastAsia="Times New Roman"/>
          <w:noProof w:val="0"/>
          <w:lang w:eastAsia="cs-CZ"/>
        </w:rPr>
        <w:t>Působí proti: Malé oko</w:t>
      </w:r>
      <w:r w:rsidRPr="0062217F">
        <w:rPr>
          <w:rFonts w:eastAsia="Times New Roman"/>
          <w:noProof w:val="0"/>
          <w:lang w:eastAsia="cs-CZ"/>
        </w:rPr>
        <w:tab/>
        <w:t xml:space="preserve"> </w:t>
      </w:r>
      <w:r w:rsidRPr="0062217F">
        <w:rPr>
          <w:rFonts w:eastAsia="Times New Roman"/>
          <w:noProof w:val="0"/>
          <w:lang w:eastAsia="cs-CZ"/>
        </w:rPr>
        <w:tab/>
        <w:t>nebezpečnost: -5</w:t>
      </w:r>
      <w:r w:rsidRPr="0062217F">
        <w:rPr>
          <w:rFonts w:eastAsia="Times New Roman"/>
          <w:noProof w:val="0"/>
          <w:lang w:eastAsia="cs-CZ"/>
        </w:rPr>
        <w:tab/>
      </w:r>
      <w:r w:rsidRPr="0062217F">
        <w:rPr>
          <w:rFonts w:eastAsia="Times New Roman"/>
          <w:noProof w:val="0"/>
          <w:lang w:eastAsia="cs-CZ"/>
        </w:rPr>
        <w:tab/>
        <w:t>Síla: neutralizace / neutralizace</w:t>
      </w:r>
    </w:p>
    <w:p w:rsidR="0062217F" w:rsidRPr="0062217F" w:rsidRDefault="0062217F" w:rsidP="0062217F">
      <w:pPr>
        <w:spacing w:line="240" w:lineRule="auto"/>
        <w:ind w:left="567" w:hanging="567"/>
        <w:rPr>
          <w:rFonts w:eastAsia="Times New Roman"/>
          <w:noProof w:val="0"/>
          <w:lang w:eastAsia="cs-CZ"/>
        </w:rPr>
      </w:pPr>
      <w:r w:rsidRPr="0062217F">
        <w:rPr>
          <w:rFonts w:eastAsia="Times New Roman"/>
          <w:noProof w:val="0"/>
          <w:lang w:eastAsia="cs-CZ"/>
        </w:rPr>
        <w:t xml:space="preserve">Šedomodrý prášek, který je potřeba aplikovat do krve. Má chuť jako sádra a voní po konvalinkách. Působí 3 kola po aplikaci. </w:t>
      </w:r>
    </w:p>
    <w:p w:rsidR="0062217F" w:rsidRPr="0062217F" w:rsidRDefault="0062217F" w:rsidP="0062217F">
      <w:pPr>
        <w:widowControl w:val="0"/>
        <w:spacing w:line="240" w:lineRule="auto"/>
        <w:ind w:firstLine="1"/>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t xml:space="preserve">Sérum proti uštknutí </w:t>
      </w:r>
      <w:r w:rsidRPr="0062217F">
        <w:rPr>
          <w:rFonts w:eastAsia="Times New Roman"/>
          <w:b/>
          <w:noProof w:val="0"/>
          <w:color w:val="000000"/>
          <w:spacing w:val="15"/>
          <w:lang w:eastAsia="cs-CZ"/>
        </w:rPr>
        <w:t xml:space="preserve"> </w:t>
      </w:r>
    </w:p>
    <w:p w:rsidR="0062217F" w:rsidRPr="0062217F" w:rsidRDefault="0062217F" w:rsidP="0062217F">
      <w:pPr>
        <w:spacing w:line="240" w:lineRule="auto"/>
        <w:ind w:left="567" w:hanging="567"/>
        <w:rPr>
          <w:rFonts w:eastAsia="Times New Roman"/>
          <w:noProof w:val="0"/>
          <w:lang w:eastAsia="cs-CZ"/>
        </w:rPr>
      </w:pPr>
      <w:r w:rsidRPr="0062217F">
        <w:rPr>
          <w:rFonts w:eastAsia="Times New Roman"/>
          <w:noProof w:val="0"/>
          <w:lang w:eastAsia="cs-CZ"/>
        </w:rPr>
        <w:t>Působí proti: původní jed</w:t>
      </w:r>
      <w:r w:rsidRPr="0062217F">
        <w:rPr>
          <w:rFonts w:eastAsia="Times New Roman"/>
          <w:noProof w:val="0"/>
          <w:lang w:eastAsia="cs-CZ"/>
        </w:rPr>
        <w:tab/>
        <w:t xml:space="preserve"> </w:t>
      </w:r>
      <w:r w:rsidRPr="0062217F">
        <w:rPr>
          <w:rFonts w:eastAsia="Times New Roman"/>
          <w:noProof w:val="0"/>
          <w:lang w:eastAsia="cs-CZ"/>
        </w:rPr>
        <w:tab/>
        <w:t>nebezpečnost: -4</w:t>
      </w:r>
      <w:r w:rsidRPr="0062217F">
        <w:rPr>
          <w:rFonts w:eastAsia="Times New Roman"/>
          <w:noProof w:val="0"/>
          <w:lang w:eastAsia="cs-CZ"/>
        </w:rPr>
        <w:tab/>
      </w:r>
      <w:r w:rsidRPr="0062217F">
        <w:rPr>
          <w:rFonts w:eastAsia="Times New Roman"/>
          <w:noProof w:val="0"/>
          <w:lang w:eastAsia="cs-CZ"/>
        </w:rPr>
        <w:tab/>
        <w:t>Síla: čtvrtinová / třetinová</w:t>
      </w:r>
    </w:p>
    <w:p w:rsidR="0062217F" w:rsidRPr="0062217F" w:rsidRDefault="0062217F" w:rsidP="0062217F">
      <w:pPr>
        <w:spacing w:line="240" w:lineRule="auto"/>
        <w:ind w:left="567" w:hanging="567"/>
        <w:rPr>
          <w:rFonts w:eastAsia="Times New Roman"/>
          <w:noProof w:val="0"/>
          <w:lang w:eastAsia="cs-CZ"/>
        </w:rPr>
      </w:pPr>
      <w:r w:rsidRPr="0062217F">
        <w:rPr>
          <w:rFonts w:eastAsia="Times New Roman"/>
          <w:noProof w:val="0"/>
          <w:lang w:eastAsia="cs-CZ"/>
        </w:rPr>
        <w:t xml:space="preserve">Kapalina mléčně bílé barvy, kterou je potřeba dostat oběti do krve. Působí proti přírodnímu živočišnému jedu stejného druhu, jako byl použit pro výrobu (proti danému typu tvora). </w:t>
      </w:r>
    </w:p>
    <w:p w:rsidR="0062217F" w:rsidRPr="0062217F" w:rsidRDefault="0062217F" w:rsidP="0062217F">
      <w:pPr>
        <w:widowControl w:val="0"/>
        <w:spacing w:line="240" w:lineRule="auto"/>
        <w:ind w:firstLine="1"/>
        <w:rPr>
          <w:rFonts w:eastAsia="Times New Roman"/>
          <w:b/>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t>Sladký život</w:t>
      </w:r>
      <w:r w:rsidRPr="0062217F">
        <w:rPr>
          <w:rFonts w:eastAsia="Times New Roman"/>
          <w:b/>
          <w:noProof w:val="0"/>
          <w:color w:val="000000"/>
          <w:spacing w:val="15"/>
          <w:lang w:eastAsia="cs-CZ"/>
        </w:rPr>
        <w:t xml:space="preserve"> </w:t>
      </w:r>
    </w:p>
    <w:p w:rsidR="0062217F" w:rsidRPr="0062217F" w:rsidRDefault="0062217F" w:rsidP="0062217F">
      <w:pPr>
        <w:spacing w:line="240" w:lineRule="auto"/>
        <w:ind w:left="567" w:hanging="567"/>
        <w:rPr>
          <w:rFonts w:eastAsia="Times New Roman"/>
          <w:noProof w:val="0"/>
          <w:lang w:eastAsia="cs-CZ"/>
        </w:rPr>
      </w:pPr>
      <w:r w:rsidRPr="0062217F">
        <w:rPr>
          <w:rFonts w:eastAsia="Times New Roman"/>
          <w:noProof w:val="0"/>
          <w:lang w:eastAsia="cs-CZ"/>
        </w:rPr>
        <w:t>Působí proti: Zapůjčený život</w:t>
      </w:r>
      <w:r w:rsidRPr="0062217F">
        <w:rPr>
          <w:rFonts w:eastAsia="Times New Roman"/>
          <w:noProof w:val="0"/>
          <w:lang w:eastAsia="cs-CZ"/>
        </w:rPr>
        <w:tab/>
        <w:t>nebezpečnost: +1</w:t>
      </w:r>
      <w:r w:rsidRPr="0062217F">
        <w:rPr>
          <w:rFonts w:eastAsia="Times New Roman"/>
          <w:noProof w:val="0"/>
          <w:lang w:eastAsia="cs-CZ"/>
        </w:rPr>
        <w:tab/>
      </w:r>
      <w:r w:rsidRPr="0062217F">
        <w:rPr>
          <w:rFonts w:eastAsia="Times New Roman"/>
          <w:noProof w:val="0"/>
          <w:lang w:eastAsia="cs-CZ"/>
        </w:rPr>
        <w:tab/>
        <w:t>Síla: nepůsobí / nepůsobí</w:t>
      </w:r>
    </w:p>
    <w:p w:rsidR="0062217F" w:rsidRPr="0062217F" w:rsidRDefault="0062217F" w:rsidP="0062217F">
      <w:pPr>
        <w:spacing w:line="240" w:lineRule="auto"/>
        <w:ind w:left="567" w:hanging="567"/>
        <w:rPr>
          <w:rFonts w:eastAsia="Times New Roman"/>
          <w:noProof w:val="0"/>
          <w:lang w:eastAsia="cs-CZ"/>
        </w:rPr>
      </w:pPr>
      <w:r w:rsidRPr="0062217F">
        <w:rPr>
          <w:rFonts w:eastAsia="Times New Roman"/>
          <w:noProof w:val="0"/>
          <w:lang w:eastAsia="cs-CZ"/>
        </w:rPr>
        <w:t xml:space="preserve">Připomíná tmavě hnědé krystalky cukru, cukrkandlové chutí a lehce medové vůně. Po 24 hodin od požití není dotyčný zraněn jedem Zapůjčený život. Past u tohoto jedu tím ale vzroste o 1. </w:t>
      </w:r>
    </w:p>
    <w:p w:rsidR="0062217F" w:rsidRPr="0062217F" w:rsidRDefault="0062217F" w:rsidP="0062217F">
      <w:pPr>
        <w:widowControl w:val="0"/>
        <w:spacing w:line="240" w:lineRule="auto"/>
        <w:ind w:firstLine="1"/>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proofErr w:type="spellStart"/>
      <w:r w:rsidRPr="0062217F">
        <w:rPr>
          <w:rFonts w:eastAsia="Times New Roman"/>
          <w:b/>
          <w:noProof w:val="0"/>
          <w:color w:val="000000"/>
          <w:spacing w:val="15"/>
          <w:sz w:val="22"/>
          <w:szCs w:val="22"/>
          <w:lang w:eastAsia="cs-CZ"/>
        </w:rPr>
        <w:t>Suratodým</w:t>
      </w:r>
      <w:proofErr w:type="spellEnd"/>
      <w:r w:rsidRPr="0062217F">
        <w:rPr>
          <w:rFonts w:eastAsia="Times New Roman"/>
          <w:b/>
          <w:noProof w:val="0"/>
          <w:color w:val="000000"/>
          <w:spacing w:val="15"/>
          <w:sz w:val="22"/>
          <w:szCs w:val="22"/>
          <w:lang w:eastAsia="cs-CZ"/>
        </w:rPr>
        <w:t xml:space="preserve"> </w:t>
      </w:r>
      <w:r w:rsidRPr="0062217F">
        <w:rPr>
          <w:rFonts w:eastAsia="Times New Roman"/>
          <w:b/>
          <w:noProof w:val="0"/>
          <w:color w:val="000000"/>
          <w:spacing w:val="15"/>
          <w:lang w:eastAsia="cs-CZ"/>
        </w:rPr>
        <w:t xml:space="preserve"> </w:t>
      </w:r>
    </w:p>
    <w:p w:rsidR="0062217F" w:rsidRPr="0062217F" w:rsidRDefault="0062217F" w:rsidP="0062217F">
      <w:pPr>
        <w:spacing w:line="240" w:lineRule="auto"/>
        <w:ind w:left="567" w:hanging="567"/>
        <w:rPr>
          <w:rFonts w:eastAsia="Times New Roman"/>
          <w:noProof w:val="0"/>
          <w:lang w:eastAsia="cs-CZ"/>
        </w:rPr>
      </w:pPr>
      <w:r w:rsidRPr="0062217F">
        <w:rPr>
          <w:rFonts w:eastAsia="Times New Roman"/>
          <w:noProof w:val="0"/>
          <w:lang w:eastAsia="cs-CZ"/>
        </w:rPr>
        <w:t xml:space="preserve">Působí proti: </w:t>
      </w:r>
      <w:proofErr w:type="spellStart"/>
      <w:r w:rsidRPr="0062217F">
        <w:rPr>
          <w:rFonts w:eastAsia="Times New Roman"/>
          <w:noProof w:val="0"/>
          <w:lang w:eastAsia="cs-CZ"/>
        </w:rPr>
        <w:t>Pravdomluv</w:t>
      </w:r>
      <w:proofErr w:type="spellEnd"/>
      <w:r w:rsidRPr="0062217F">
        <w:rPr>
          <w:rFonts w:eastAsia="Times New Roman"/>
          <w:noProof w:val="0"/>
          <w:lang w:eastAsia="cs-CZ"/>
        </w:rPr>
        <w:tab/>
      </w:r>
      <w:r w:rsidRPr="0062217F">
        <w:rPr>
          <w:rFonts w:eastAsia="Times New Roman"/>
          <w:noProof w:val="0"/>
          <w:lang w:eastAsia="cs-CZ"/>
        </w:rPr>
        <w:tab/>
        <w:t>nebezpečnost: -6</w:t>
      </w:r>
      <w:r w:rsidRPr="0062217F">
        <w:rPr>
          <w:rFonts w:eastAsia="Times New Roman"/>
          <w:noProof w:val="0"/>
          <w:lang w:eastAsia="cs-CZ"/>
        </w:rPr>
        <w:tab/>
      </w:r>
      <w:r w:rsidRPr="0062217F">
        <w:rPr>
          <w:rFonts w:eastAsia="Times New Roman"/>
          <w:noProof w:val="0"/>
          <w:lang w:eastAsia="cs-CZ"/>
        </w:rPr>
        <w:tab/>
        <w:t>Síla: -</w:t>
      </w:r>
    </w:p>
    <w:p w:rsidR="0062217F" w:rsidRPr="0062217F" w:rsidRDefault="0062217F" w:rsidP="0062217F">
      <w:pPr>
        <w:spacing w:line="240" w:lineRule="auto"/>
        <w:ind w:left="567" w:hanging="567"/>
        <w:rPr>
          <w:rFonts w:eastAsia="Times New Roman"/>
          <w:noProof w:val="0"/>
          <w:lang w:eastAsia="cs-CZ"/>
        </w:rPr>
      </w:pPr>
      <w:r w:rsidRPr="0062217F">
        <w:rPr>
          <w:rFonts w:eastAsia="Times New Roman"/>
          <w:noProof w:val="0"/>
          <w:lang w:eastAsia="cs-CZ"/>
        </w:rPr>
        <w:t xml:space="preserve">Dým vzniklý spalováním má nápadně žlutou barvu, lehce pryskyřičné aroma a je potřeba jej vdechovat alespoň 6 kol (za každé kolo klesá nebezpečnost jedu </w:t>
      </w:r>
      <w:proofErr w:type="spellStart"/>
      <w:r w:rsidRPr="0062217F">
        <w:rPr>
          <w:rFonts w:eastAsia="Times New Roman"/>
          <w:noProof w:val="0"/>
          <w:lang w:eastAsia="cs-CZ"/>
        </w:rPr>
        <w:t>Pravdomluv</w:t>
      </w:r>
      <w:proofErr w:type="spellEnd"/>
      <w:r w:rsidRPr="0062217F">
        <w:rPr>
          <w:rFonts w:eastAsia="Times New Roman"/>
          <w:noProof w:val="0"/>
          <w:lang w:eastAsia="cs-CZ"/>
        </w:rPr>
        <w:t xml:space="preserve"> o 1, více než o 6 nelze snížit). Tento protijed působí pouze preventivně, následná aplikace už nemá žádný účinek. </w:t>
      </w:r>
    </w:p>
    <w:p w:rsidR="0062217F" w:rsidRPr="0062217F" w:rsidRDefault="0062217F" w:rsidP="0062217F">
      <w:pPr>
        <w:widowControl w:val="0"/>
        <w:spacing w:line="240" w:lineRule="auto"/>
        <w:ind w:firstLine="1"/>
        <w:rPr>
          <w:rFonts w:eastAsia="Times New Roman"/>
          <w:noProof w:val="0"/>
          <w:lang w:eastAsia="cs-CZ"/>
        </w:rPr>
      </w:pPr>
    </w:p>
    <w:p w:rsidR="0062217F" w:rsidRPr="0062217F" w:rsidRDefault="0062217F" w:rsidP="0062217F">
      <w:pPr>
        <w:widowControl w:val="0"/>
        <w:spacing w:line="240" w:lineRule="auto"/>
        <w:jc w:val="center"/>
        <w:rPr>
          <w:rFonts w:ascii="Calibri" w:eastAsia="Arial" w:hAnsi="Calibri"/>
          <w:b/>
          <w:szCs w:val="22"/>
        </w:rPr>
      </w:pPr>
      <w:r w:rsidRPr="0062217F">
        <w:rPr>
          <w:rFonts w:ascii="Calibri" w:eastAsia="Arial" w:hAnsi="Calibri"/>
          <w:b/>
          <w:szCs w:val="22"/>
        </w:rPr>
        <w:t xml:space="preserve">- </w:t>
      </w:r>
      <w:hyperlink w:anchor="Seznam" w:history="1">
        <w:r w:rsidRPr="0062217F">
          <w:rPr>
            <w:rFonts w:ascii="Calibri" w:eastAsia="Arial" w:hAnsi="Calibri"/>
            <w:b/>
            <w:color w:val="0000FF"/>
            <w:szCs w:val="22"/>
            <w:u w:val="single"/>
          </w:rPr>
          <w:t>Zpět</w:t>
        </w:r>
      </w:hyperlink>
      <w:r w:rsidRPr="0062217F">
        <w:rPr>
          <w:rFonts w:ascii="Calibri" w:eastAsia="Arial" w:hAnsi="Calibri"/>
          <w:b/>
          <w:szCs w:val="22"/>
        </w:rPr>
        <w:t xml:space="preserve"> -</w:t>
      </w: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keepNext/>
        <w:keepLines/>
        <w:widowControl w:val="0"/>
        <w:spacing w:after="120" w:line="240" w:lineRule="auto"/>
        <w:jc w:val="left"/>
        <w:outlineLvl w:val="1"/>
        <w:rPr>
          <w:rFonts w:eastAsia="Times New Roman"/>
          <w:b/>
          <w:noProof w:val="0"/>
          <w:color w:val="000000"/>
          <w:sz w:val="28"/>
          <w:szCs w:val="28"/>
          <w:u w:val="single"/>
          <w:lang w:eastAsia="cs-CZ"/>
        </w:rPr>
      </w:pPr>
      <w:r w:rsidRPr="0062217F">
        <w:rPr>
          <w:rFonts w:eastAsia="Times New Roman"/>
          <w:b/>
          <w:noProof w:val="0"/>
          <w:color w:val="000000"/>
          <w:sz w:val="28"/>
          <w:szCs w:val="28"/>
          <w:u w:val="single"/>
          <w:lang w:eastAsia="cs-CZ"/>
        </w:rPr>
        <w:lastRenderedPageBreak/>
        <w:t>Předměty</w:t>
      </w:r>
      <w:bookmarkStart w:id="48" w:name="Předměty_povolání"/>
      <w:bookmarkEnd w:id="48"/>
      <w:r w:rsidRPr="0062217F">
        <w:rPr>
          <w:rFonts w:eastAsia="Times New Roman"/>
          <w:b/>
          <w:noProof w:val="0"/>
          <w:color w:val="000000"/>
          <w:sz w:val="28"/>
          <w:szCs w:val="28"/>
          <w:u w:val="single"/>
          <w:lang w:eastAsia="cs-CZ"/>
        </w:rPr>
        <w:t xml:space="preserve"> povolání</w:t>
      </w:r>
    </w:p>
    <w:p w:rsidR="0062217F" w:rsidRPr="0062217F" w:rsidRDefault="0062217F" w:rsidP="0062217F">
      <w:pPr>
        <w:widowControl w:val="0"/>
        <w:spacing w:line="240" w:lineRule="auto"/>
        <w:ind w:left="284" w:hanging="142"/>
        <w:rPr>
          <w:rFonts w:eastAsia="Times New Roman"/>
          <w:b/>
          <w:noProof w:val="0"/>
          <w:lang w:eastAsia="cs-CZ"/>
        </w:rPr>
      </w:pP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Umožňuje vyrábět úzce zaměřené předměty, které jsou využitelné jen určitým povoláním či oborem. Všechny níže uvedené předměty vyžadují Sladění s uživatelem.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Sladěná osoba (omezení povolání viz tabulka níže) si na aktivaci hází na Kouzlení ~ 5 ~ 0. Náročnost pro jiné osoby stejného povolání je 17, pro osoby jiných povolání 21.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Všechny níže uvedené hole se, navzdory svým schopnostem, při boji chovají jako nemagické zbraně (</w:t>
      </w:r>
      <w:proofErr w:type="spellStart"/>
      <w:r w:rsidRPr="0062217F">
        <w:rPr>
          <w:rFonts w:eastAsia="Times New Roman"/>
          <w:noProof w:val="0"/>
          <w:lang w:eastAsia="cs-CZ"/>
        </w:rPr>
        <w:t>Zran</w:t>
      </w:r>
      <w:proofErr w:type="spellEnd"/>
      <w:r w:rsidRPr="0062217F">
        <w:rPr>
          <w:rFonts w:eastAsia="Times New Roman"/>
          <w:noProof w:val="0"/>
          <w:lang w:eastAsia="cs-CZ"/>
        </w:rPr>
        <w:t xml:space="preserve">. </w:t>
      </w:r>
      <w:proofErr w:type="spellStart"/>
      <w:r w:rsidRPr="0062217F">
        <w:rPr>
          <w:rFonts w:eastAsia="Times New Roman"/>
          <w:noProof w:val="0"/>
          <w:lang w:eastAsia="cs-CZ"/>
        </w:rPr>
        <w:t>Bd</w:t>
      </w:r>
      <w:proofErr w:type="spellEnd"/>
      <w:r w:rsidRPr="0062217F">
        <w:rPr>
          <w:rFonts w:eastAsia="Times New Roman"/>
          <w:noProof w:val="0"/>
          <w:lang w:eastAsia="cs-CZ"/>
        </w:rPr>
        <w:t xml:space="preserve">). Z hlediska možného poškození se na ně ale pohlíží stejně, jako na zbraně magické (jsou velmi odolné a klidně zastaví i ostří obyčejné sekery). </w:t>
      </w:r>
    </w:p>
    <w:tbl>
      <w:tblPr>
        <w:tblW w:w="10730" w:type="dxa"/>
        <w:tblCellMar>
          <w:left w:w="70" w:type="dxa"/>
          <w:right w:w="70" w:type="dxa"/>
        </w:tblCellMar>
        <w:tblLook w:val="04A0" w:firstRow="1" w:lastRow="0" w:firstColumn="1" w:lastColumn="0" w:noHBand="0" w:noVBand="1"/>
      </w:tblPr>
      <w:tblGrid>
        <w:gridCol w:w="1461"/>
        <w:gridCol w:w="620"/>
        <w:gridCol w:w="500"/>
        <w:gridCol w:w="660"/>
        <w:gridCol w:w="798"/>
        <w:gridCol w:w="1360"/>
        <w:gridCol w:w="531"/>
        <w:gridCol w:w="1060"/>
        <w:gridCol w:w="800"/>
        <w:gridCol w:w="1060"/>
        <w:gridCol w:w="1240"/>
        <w:gridCol w:w="640"/>
      </w:tblGrid>
      <w:tr w:rsidR="0062217F" w:rsidRPr="0062217F" w:rsidTr="00BA14B7">
        <w:trPr>
          <w:trHeight w:val="240"/>
        </w:trPr>
        <w:tc>
          <w:tcPr>
            <w:tcW w:w="1461" w:type="dxa"/>
            <w:tcBorders>
              <w:top w:val="single" w:sz="4" w:space="0" w:color="auto"/>
              <w:left w:val="single" w:sz="4" w:space="0" w:color="auto"/>
              <w:bottom w:val="single" w:sz="4" w:space="0" w:color="auto"/>
              <w:right w:val="nil"/>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left"/>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proofErr w:type="spellStart"/>
            <w:r w:rsidRPr="0062217F">
              <w:rPr>
                <w:rFonts w:ascii="Calibri" w:eastAsia="Times New Roman" w:hAnsi="Calibri" w:cs="Calibri"/>
                <w:b/>
                <w:bCs/>
                <w:noProof w:val="0"/>
                <w:color w:val="000000"/>
                <w:sz w:val="22"/>
                <w:szCs w:val="22"/>
                <w:lang w:eastAsia="cs-CZ"/>
              </w:rPr>
              <w:t>Sur</w:t>
            </w:r>
            <w:proofErr w:type="spellEnd"/>
            <w:r w:rsidRPr="0062217F">
              <w:rPr>
                <w:rFonts w:ascii="Calibri" w:eastAsia="Times New Roman" w:hAnsi="Calibri" w:cs="Calibri"/>
                <w:b/>
                <w:bCs/>
                <w:noProof w:val="0"/>
                <w:color w:val="000000"/>
                <w:sz w:val="22"/>
                <w:szCs w:val="22"/>
                <w:lang w:eastAsia="cs-CZ"/>
              </w:rPr>
              <w:t>.</w:t>
            </w:r>
          </w:p>
        </w:tc>
        <w:tc>
          <w:tcPr>
            <w:tcW w:w="66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Výroba</w:t>
            </w:r>
          </w:p>
        </w:tc>
        <w:tc>
          <w:tcPr>
            <w:tcW w:w="1360" w:type="dxa"/>
            <w:tcBorders>
              <w:top w:val="single" w:sz="4" w:space="0" w:color="auto"/>
              <w:left w:val="nil"/>
              <w:bottom w:val="single" w:sz="4" w:space="0" w:color="auto"/>
              <w:right w:val="nil"/>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Omezení</w:t>
            </w:r>
          </w:p>
        </w:tc>
        <w:tc>
          <w:tcPr>
            <w:tcW w:w="531" w:type="dxa"/>
            <w:tcBorders>
              <w:top w:val="single" w:sz="4" w:space="0" w:color="auto"/>
              <w:left w:val="double" w:sz="6" w:space="0" w:color="auto"/>
              <w:bottom w:val="single" w:sz="4" w:space="0" w:color="auto"/>
              <w:right w:val="nil"/>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proofErr w:type="spellStart"/>
            <w:r w:rsidRPr="0062217F">
              <w:rPr>
                <w:rFonts w:ascii="Calibri" w:eastAsia="Times New Roman" w:hAnsi="Calibri" w:cs="Calibri"/>
                <w:b/>
                <w:bCs/>
                <w:noProof w:val="0"/>
                <w:color w:val="000000"/>
                <w:sz w:val="22"/>
                <w:szCs w:val="22"/>
                <w:lang w:eastAsia="cs-CZ"/>
              </w:rPr>
              <w:t>Nár</w:t>
            </w:r>
            <w:proofErr w:type="spellEnd"/>
            <w:r w:rsidRPr="0062217F">
              <w:rPr>
                <w:rFonts w:ascii="Calibri" w:eastAsia="Times New Roman" w:hAnsi="Calibri" w:cs="Calibri"/>
                <w:b/>
                <w:bCs/>
                <w:noProof w:val="0"/>
                <w:color w:val="000000"/>
                <w:sz w:val="22"/>
                <w:szCs w:val="22"/>
                <w:lang w:eastAsia="cs-CZ"/>
              </w:rPr>
              <w:t>.</w:t>
            </w:r>
          </w:p>
        </w:tc>
        <w:tc>
          <w:tcPr>
            <w:tcW w:w="106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Základ</w:t>
            </w:r>
          </w:p>
        </w:tc>
        <w:tc>
          <w:tcPr>
            <w:tcW w:w="80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Trvání</w:t>
            </w:r>
          </w:p>
        </w:tc>
        <w:tc>
          <w:tcPr>
            <w:tcW w:w="106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Použití</w:t>
            </w:r>
          </w:p>
        </w:tc>
        <w:tc>
          <w:tcPr>
            <w:tcW w:w="124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proofErr w:type="spellStart"/>
            <w:r w:rsidRPr="0062217F">
              <w:rPr>
                <w:rFonts w:ascii="Calibri" w:eastAsia="Times New Roman" w:hAnsi="Calibri" w:cs="Calibri"/>
                <w:b/>
                <w:bCs/>
                <w:noProof w:val="0"/>
                <w:color w:val="000000"/>
                <w:sz w:val="22"/>
                <w:szCs w:val="22"/>
                <w:lang w:eastAsia="cs-CZ"/>
              </w:rPr>
              <w:t>Magenergie</w:t>
            </w:r>
            <w:proofErr w:type="spellEnd"/>
          </w:p>
        </w:tc>
        <w:tc>
          <w:tcPr>
            <w:tcW w:w="64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Sféra</w:t>
            </w:r>
          </w:p>
        </w:tc>
      </w:tr>
      <w:tr w:rsidR="0062217F" w:rsidRPr="0062217F" w:rsidTr="00BA14B7">
        <w:trPr>
          <w:trHeight w:val="24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Astron</w:t>
            </w:r>
            <w:proofErr w:type="spellEnd"/>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gramStart"/>
            <w:r w:rsidRPr="0062217F">
              <w:rPr>
                <w:rFonts w:ascii="Calibri" w:eastAsia="Times New Roman" w:hAnsi="Calibri" w:cs="Calibri"/>
                <w:noProof w:val="0"/>
                <w:color w:val="000000"/>
                <w:sz w:val="18"/>
                <w:szCs w:val="18"/>
                <w:lang w:eastAsia="cs-CZ"/>
              </w:rPr>
              <w:t>Před</w:t>
            </w:r>
            <w:proofErr w:type="gramEnd"/>
            <w:r w:rsidRPr="0062217F">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29</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21</w:t>
            </w:r>
          </w:p>
        </w:tc>
        <w:tc>
          <w:tcPr>
            <w:tcW w:w="798"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29 nocí</w:t>
            </w:r>
          </w:p>
        </w:tc>
        <w:tc>
          <w:tcPr>
            <w:tcW w:w="136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theurg</w:t>
            </w:r>
            <w:proofErr w:type="spellEnd"/>
          </w:p>
        </w:tc>
        <w:tc>
          <w:tcPr>
            <w:tcW w:w="531"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16</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křišťál</w:t>
            </w:r>
          </w:p>
        </w:tc>
        <w:tc>
          <w:tcPr>
            <w:tcW w:w="8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aktivace</w:t>
            </w:r>
          </w:p>
        </w:tc>
        <w:tc>
          <w:tcPr>
            <w:tcW w:w="124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 xml:space="preserve">100x </w:t>
            </w:r>
            <w:proofErr w:type="spellStart"/>
            <w:r w:rsidRPr="0062217F">
              <w:rPr>
                <w:rFonts w:ascii="Calibri" w:eastAsia="Times New Roman" w:hAnsi="Calibri" w:cs="Calibri"/>
                <w:noProof w:val="0"/>
                <w:color w:val="000000"/>
                <w:sz w:val="18"/>
                <w:szCs w:val="18"/>
                <w:lang w:eastAsia="cs-CZ"/>
              </w:rPr>
              <w:t>úr</w:t>
            </w:r>
            <w:proofErr w:type="spellEnd"/>
            <w:r w:rsidRPr="0062217F">
              <w:rPr>
                <w:rFonts w:ascii="Calibri" w:eastAsia="Times New Roman" w:hAnsi="Calibri" w:cs="Calibri"/>
                <w:noProof w:val="0"/>
                <w:color w:val="000000"/>
                <w:sz w:val="18"/>
                <w:szCs w:val="18"/>
                <w:lang w:eastAsia="cs-CZ"/>
              </w:rPr>
              <w:t>.</w:t>
            </w:r>
          </w:p>
        </w:tc>
        <w:tc>
          <w:tcPr>
            <w:tcW w:w="64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w:t>
            </w:r>
          </w:p>
        </w:tc>
      </w:tr>
      <w:tr w:rsidR="0062217F" w:rsidRPr="0062217F" w:rsidTr="00BA14B7">
        <w:trPr>
          <w:trHeight w:val="24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Bojový amulet</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gramStart"/>
            <w:r w:rsidRPr="0062217F">
              <w:rPr>
                <w:rFonts w:ascii="Calibri" w:eastAsia="Times New Roman" w:hAnsi="Calibri" w:cs="Calibri"/>
                <w:noProof w:val="0"/>
                <w:color w:val="000000"/>
                <w:sz w:val="18"/>
                <w:szCs w:val="18"/>
                <w:lang w:eastAsia="cs-CZ"/>
              </w:rPr>
              <w:t>Před</w:t>
            </w:r>
            <w:proofErr w:type="gramEnd"/>
            <w:r w:rsidRPr="0062217F">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80</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120</w:t>
            </w:r>
          </w:p>
        </w:tc>
        <w:tc>
          <w:tcPr>
            <w:tcW w:w="798"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12 H</w:t>
            </w:r>
          </w:p>
        </w:tc>
        <w:tc>
          <w:tcPr>
            <w:tcW w:w="136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šinobi</w:t>
            </w:r>
            <w:proofErr w:type="spellEnd"/>
          </w:p>
        </w:tc>
        <w:tc>
          <w:tcPr>
            <w:tcW w:w="531"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15</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ocel</w:t>
            </w:r>
          </w:p>
        </w:tc>
        <w:tc>
          <w:tcPr>
            <w:tcW w:w="8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20 let</w:t>
            </w:r>
          </w:p>
        </w:tc>
        <w:tc>
          <w:tcPr>
            <w:tcW w:w="10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aktivace</w:t>
            </w:r>
          </w:p>
        </w:tc>
        <w:tc>
          <w:tcPr>
            <w:tcW w:w="124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 xml:space="preserve">dle </w:t>
            </w:r>
            <w:proofErr w:type="spellStart"/>
            <w:r w:rsidRPr="0062217F">
              <w:rPr>
                <w:rFonts w:ascii="Calibri" w:eastAsia="Times New Roman" w:hAnsi="Calibri" w:cs="Calibri"/>
                <w:noProof w:val="0"/>
                <w:color w:val="000000"/>
                <w:sz w:val="18"/>
                <w:szCs w:val="18"/>
                <w:lang w:eastAsia="cs-CZ"/>
              </w:rPr>
              <w:t>schopn</w:t>
            </w:r>
            <w:proofErr w:type="spellEnd"/>
            <w:r w:rsidRPr="0062217F">
              <w:rPr>
                <w:rFonts w:ascii="Calibri" w:eastAsia="Times New Roman" w:hAnsi="Calibri" w:cs="Calibri"/>
                <w:noProof w:val="0"/>
                <w:color w:val="000000"/>
                <w:sz w:val="18"/>
                <w:szCs w:val="18"/>
                <w:lang w:eastAsia="cs-CZ"/>
              </w:rPr>
              <w:t>.</w:t>
            </w:r>
          </w:p>
        </w:tc>
        <w:tc>
          <w:tcPr>
            <w:tcW w:w="64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w:t>
            </w:r>
          </w:p>
        </w:tc>
      </w:tr>
      <w:tr w:rsidR="0062217F" w:rsidRPr="0062217F" w:rsidTr="00BA14B7">
        <w:trPr>
          <w:trHeight w:val="24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Elementální</w:t>
            </w:r>
            <w:proofErr w:type="spellEnd"/>
            <w:r w:rsidRPr="0062217F">
              <w:rPr>
                <w:rFonts w:ascii="Calibri" w:eastAsia="Times New Roman" w:hAnsi="Calibri" w:cs="Calibri"/>
                <w:noProof w:val="0"/>
                <w:color w:val="000000"/>
                <w:sz w:val="18"/>
                <w:szCs w:val="18"/>
                <w:lang w:eastAsia="cs-CZ"/>
              </w:rPr>
              <w:t xml:space="preserve"> hůl</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gramStart"/>
            <w:r w:rsidRPr="0062217F">
              <w:rPr>
                <w:rFonts w:ascii="Calibri" w:eastAsia="Times New Roman" w:hAnsi="Calibri" w:cs="Calibri"/>
                <w:noProof w:val="0"/>
                <w:color w:val="000000"/>
                <w:sz w:val="18"/>
                <w:szCs w:val="18"/>
                <w:lang w:eastAsia="cs-CZ"/>
              </w:rPr>
              <w:t>Před</w:t>
            </w:r>
            <w:proofErr w:type="gramEnd"/>
            <w:r w:rsidRPr="0062217F">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8</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w:t>
            </w:r>
          </w:p>
        </w:tc>
        <w:tc>
          <w:tcPr>
            <w:tcW w:w="798"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12 H</w:t>
            </w:r>
          </w:p>
        </w:tc>
        <w:tc>
          <w:tcPr>
            <w:tcW w:w="136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theurg</w:t>
            </w:r>
            <w:proofErr w:type="spellEnd"/>
            <w:r w:rsidRPr="0062217F">
              <w:rPr>
                <w:rFonts w:ascii="Calibri" w:eastAsia="Times New Roman" w:hAnsi="Calibri" w:cs="Calibri"/>
                <w:noProof w:val="0"/>
                <w:color w:val="000000"/>
                <w:sz w:val="18"/>
                <w:szCs w:val="18"/>
                <w:lang w:eastAsia="cs-CZ"/>
              </w:rPr>
              <w:t>, šaman</w:t>
            </w:r>
          </w:p>
        </w:tc>
        <w:tc>
          <w:tcPr>
            <w:tcW w:w="531"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14</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křišťál</w:t>
            </w:r>
          </w:p>
        </w:tc>
        <w:tc>
          <w:tcPr>
            <w:tcW w:w="8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100 let</w:t>
            </w:r>
          </w:p>
        </w:tc>
        <w:tc>
          <w:tcPr>
            <w:tcW w:w="10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aktivace</w:t>
            </w:r>
          </w:p>
        </w:tc>
        <w:tc>
          <w:tcPr>
            <w:tcW w:w="124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za 10 mg</w:t>
            </w:r>
          </w:p>
        </w:tc>
        <w:tc>
          <w:tcPr>
            <w:tcW w:w="64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w:t>
            </w:r>
          </w:p>
        </w:tc>
      </w:tr>
      <w:tr w:rsidR="0062217F" w:rsidRPr="0062217F" w:rsidTr="00BA14B7">
        <w:trPr>
          <w:trHeight w:val="24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Evokační hůl</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gramStart"/>
            <w:r w:rsidRPr="0062217F">
              <w:rPr>
                <w:rFonts w:ascii="Calibri" w:eastAsia="Times New Roman" w:hAnsi="Calibri" w:cs="Calibri"/>
                <w:noProof w:val="0"/>
                <w:color w:val="000000"/>
                <w:sz w:val="18"/>
                <w:szCs w:val="18"/>
                <w:lang w:eastAsia="cs-CZ"/>
              </w:rPr>
              <w:t>Před</w:t>
            </w:r>
            <w:proofErr w:type="gramEnd"/>
            <w:r w:rsidRPr="0062217F">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250</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20</w:t>
            </w:r>
          </w:p>
        </w:tc>
        <w:tc>
          <w:tcPr>
            <w:tcW w:w="798"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12 H</w:t>
            </w:r>
          </w:p>
        </w:tc>
        <w:tc>
          <w:tcPr>
            <w:tcW w:w="136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šaman</w:t>
            </w:r>
          </w:p>
        </w:tc>
        <w:tc>
          <w:tcPr>
            <w:tcW w:w="531"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14</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černá perla</w:t>
            </w:r>
          </w:p>
        </w:tc>
        <w:tc>
          <w:tcPr>
            <w:tcW w:w="8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100 let</w:t>
            </w:r>
          </w:p>
        </w:tc>
        <w:tc>
          <w:tcPr>
            <w:tcW w:w="10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aktivace</w:t>
            </w:r>
          </w:p>
        </w:tc>
        <w:tc>
          <w:tcPr>
            <w:tcW w:w="124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 xml:space="preserve">50x </w:t>
            </w:r>
            <w:proofErr w:type="spellStart"/>
            <w:r w:rsidRPr="0062217F">
              <w:rPr>
                <w:rFonts w:ascii="Calibri" w:eastAsia="Times New Roman" w:hAnsi="Calibri" w:cs="Calibri"/>
                <w:noProof w:val="0"/>
                <w:color w:val="000000"/>
                <w:sz w:val="18"/>
                <w:szCs w:val="18"/>
                <w:lang w:eastAsia="cs-CZ"/>
              </w:rPr>
              <w:t>úr</w:t>
            </w:r>
            <w:proofErr w:type="spellEnd"/>
            <w:r w:rsidRPr="0062217F">
              <w:rPr>
                <w:rFonts w:ascii="Calibri" w:eastAsia="Times New Roman" w:hAnsi="Calibri" w:cs="Calibri"/>
                <w:noProof w:val="0"/>
                <w:color w:val="000000"/>
                <w:sz w:val="18"/>
                <w:szCs w:val="18"/>
                <w:lang w:eastAsia="cs-CZ"/>
              </w:rPr>
              <w:t>.</w:t>
            </w:r>
          </w:p>
        </w:tc>
        <w:tc>
          <w:tcPr>
            <w:tcW w:w="64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w:t>
            </w:r>
          </w:p>
        </w:tc>
      </w:tr>
      <w:tr w:rsidR="0062217F" w:rsidRPr="0062217F" w:rsidTr="00BA14B7">
        <w:trPr>
          <w:trHeight w:val="24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Klíč</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gramStart"/>
            <w:r w:rsidRPr="0062217F">
              <w:rPr>
                <w:rFonts w:ascii="Calibri" w:eastAsia="Times New Roman" w:hAnsi="Calibri" w:cs="Calibri"/>
                <w:noProof w:val="0"/>
                <w:color w:val="000000"/>
                <w:sz w:val="18"/>
                <w:szCs w:val="18"/>
                <w:lang w:eastAsia="cs-CZ"/>
              </w:rPr>
              <w:t>Před</w:t>
            </w:r>
            <w:proofErr w:type="gramEnd"/>
            <w:r w:rsidRPr="0062217F">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70</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90</w:t>
            </w:r>
          </w:p>
        </w:tc>
        <w:tc>
          <w:tcPr>
            <w:tcW w:w="798"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12 H</w:t>
            </w:r>
          </w:p>
        </w:tc>
        <w:tc>
          <w:tcPr>
            <w:tcW w:w="136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lupič</w:t>
            </w:r>
          </w:p>
        </w:tc>
        <w:tc>
          <w:tcPr>
            <w:tcW w:w="531"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15</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klíč</w:t>
            </w:r>
          </w:p>
        </w:tc>
        <w:tc>
          <w:tcPr>
            <w:tcW w:w="8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10 let</w:t>
            </w:r>
          </w:p>
        </w:tc>
        <w:tc>
          <w:tcPr>
            <w:tcW w:w="10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aktivace</w:t>
            </w:r>
          </w:p>
        </w:tc>
        <w:tc>
          <w:tcPr>
            <w:tcW w:w="124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8 mg/den</w:t>
            </w:r>
          </w:p>
        </w:tc>
        <w:tc>
          <w:tcPr>
            <w:tcW w:w="64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4</w:t>
            </w:r>
          </w:p>
        </w:tc>
      </w:tr>
      <w:tr w:rsidR="0062217F" w:rsidRPr="0062217F" w:rsidTr="00BA14B7">
        <w:trPr>
          <w:trHeight w:val="24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Kouzelnická hůl</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gramStart"/>
            <w:r w:rsidRPr="0062217F">
              <w:rPr>
                <w:rFonts w:ascii="Calibri" w:eastAsia="Times New Roman" w:hAnsi="Calibri" w:cs="Calibri"/>
                <w:noProof w:val="0"/>
                <w:color w:val="000000"/>
                <w:sz w:val="18"/>
                <w:szCs w:val="18"/>
                <w:lang w:eastAsia="cs-CZ"/>
              </w:rPr>
              <w:t>Před</w:t>
            </w:r>
            <w:proofErr w:type="gramEnd"/>
            <w:r w:rsidRPr="0062217F">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30</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30</w:t>
            </w:r>
          </w:p>
        </w:tc>
        <w:tc>
          <w:tcPr>
            <w:tcW w:w="798"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12 H</w:t>
            </w:r>
          </w:p>
        </w:tc>
        <w:tc>
          <w:tcPr>
            <w:tcW w:w="136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kouzelník</w:t>
            </w:r>
          </w:p>
        </w:tc>
        <w:tc>
          <w:tcPr>
            <w:tcW w:w="531"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13</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hůl dlouhá</w:t>
            </w:r>
          </w:p>
        </w:tc>
        <w:tc>
          <w:tcPr>
            <w:tcW w:w="8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100 let</w:t>
            </w:r>
          </w:p>
        </w:tc>
        <w:tc>
          <w:tcPr>
            <w:tcW w:w="10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aktivace</w:t>
            </w:r>
          </w:p>
        </w:tc>
        <w:tc>
          <w:tcPr>
            <w:tcW w:w="124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 xml:space="preserve">dle </w:t>
            </w:r>
            <w:proofErr w:type="spellStart"/>
            <w:r w:rsidRPr="0062217F">
              <w:rPr>
                <w:rFonts w:ascii="Calibri" w:eastAsia="Times New Roman" w:hAnsi="Calibri" w:cs="Calibri"/>
                <w:noProof w:val="0"/>
                <w:color w:val="000000"/>
                <w:sz w:val="18"/>
                <w:szCs w:val="18"/>
                <w:lang w:eastAsia="cs-CZ"/>
              </w:rPr>
              <w:t>schopn</w:t>
            </w:r>
            <w:proofErr w:type="spellEnd"/>
            <w:r w:rsidRPr="0062217F">
              <w:rPr>
                <w:rFonts w:ascii="Calibri" w:eastAsia="Times New Roman" w:hAnsi="Calibri" w:cs="Calibri"/>
                <w:noProof w:val="0"/>
                <w:color w:val="000000"/>
                <w:sz w:val="18"/>
                <w:szCs w:val="18"/>
                <w:lang w:eastAsia="cs-CZ"/>
              </w:rPr>
              <w:t>.</w:t>
            </w:r>
          </w:p>
        </w:tc>
        <w:tc>
          <w:tcPr>
            <w:tcW w:w="64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w:t>
            </w:r>
          </w:p>
        </w:tc>
      </w:tr>
      <w:tr w:rsidR="0062217F" w:rsidRPr="0062217F" w:rsidTr="00BA14B7">
        <w:trPr>
          <w:trHeight w:val="24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Léčitelská hůl</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gramStart"/>
            <w:r w:rsidRPr="0062217F">
              <w:rPr>
                <w:rFonts w:ascii="Calibri" w:eastAsia="Times New Roman" w:hAnsi="Calibri" w:cs="Calibri"/>
                <w:noProof w:val="0"/>
                <w:color w:val="000000"/>
                <w:sz w:val="18"/>
                <w:szCs w:val="18"/>
                <w:lang w:eastAsia="cs-CZ"/>
              </w:rPr>
              <w:t>Před</w:t>
            </w:r>
            <w:proofErr w:type="gramEnd"/>
            <w:r w:rsidRPr="0062217F">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10</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20</w:t>
            </w:r>
          </w:p>
        </w:tc>
        <w:tc>
          <w:tcPr>
            <w:tcW w:w="798"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6 H</w:t>
            </w:r>
          </w:p>
        </w:tc>
        <w:tc>
          <w:tcPr>
            <w:tcW w:w="136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vědma</w:t>
            </w:r>
          </w:p>
        </w:tc>
        <w:tc>
          <w:tcPr>
            <w:tcW w:w="531"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12</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hůl krátká</w:t>
            </w:r>
          </w:p>
        </w:tc>
        <w:tc>
          <w:tcPr>
            <w:tcW w:w="8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100 let</w:t>
            </w:r>
          </w:p>
        </w:tc>
        <w:tc>
          <w:tcPr>
            <w:tcW w:w="10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aktivace</w:t>
            </w:r>
          </w:p>
        </w:tc>
        <w:tc>
          <w:tcPr>
            <w:tcW w:w="124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 xml:space="preserve">dle </w:t>
            </w:r>
            <w:proofErr w:type="spellStart"/>
            <w:r w:rsidRPr="0062217F">
              <w:rPr>
                <w:rFonts w:ascii="Calibri" w:eastAsia="Times New Roman" w:hAnsi="Calibri" w:cs="Calibri"/>
                <w:noProof w:val="0"/>
                <w:color w:val="000000"/>
                <w:sz w:val="18"/>
                <w:szCs w:val="18"/>
                <w:lang w:eastAsia="cs-CZ"/>
              </w:rPr>
              <w:t>schopn</w:t>
            </w:r>
            <w:proofErr w:type="spellEnd"/>
            <w:r w:rsidRPr="0062217F">
              <w:rPr>
                <w:rFonts w:ascii="Calibri" w:eastAsia="Times New Roman" w:hAnsi="Calibri" w:cs="Calibri"/>
                <w:noProof w:val="0"/>
                <w:color w:val="000000"/>
                <w:sz w:val="18"/>
                <w:szCs w:val="18"/>
                <w:lang w:eastAsia="cs-CZ"/>
              </w:rPr>
              <w:t>.</w:t>
            </w:r>
          </w:p>
        </w:tc>
        <w:tc>
          <w:tcPr>
            <w:tcW w:w="64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w:t>
            </w:r>
          </w:p>
        </w:tc>
      </w:tr>
      <w:tr w:rsidR="0062217F" w:rsidRPr="0062217F" w:rsidTr="00BA14B7">
        <w:trPr>
          <w:trHeight w:val="24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Svatý symbol</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gramStart"/>
            <w:r w:rsidRPr="0062217F">
              <w:rPr>
                <w:rFonts w:ascii="Calibri" w:eastAsia="Times New Roman" w:hAnsi="Calibri" w:cs="Calibri"/>
                <w:noProof w:val="0"/>
                <w:color w:val="000000"/>
                <w:sz w:val="18"/>
                <w:szCs w:val="18"/>
                <w:lang w:eastAsia="cs-CZ"/>
              </w:rPr>
              <w:t>Před</w:t>
            </w:r>
            <w:proofErr w:type="gramEnd"/>
            <w:r w:rsidRPr="0062217F">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12</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24</w:t>
            </w:r>
          </w:p>
        </w:tc>
        <w:tc>
          <w:tcPr>
            <w:tcW w:w="798"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8 H</w:t>
            </w:r>
          </w:p>
        </w:tc>
        <w:tc>
          <w:tcPr>
            <w:tcW w:w="136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kněz, paladin</w:t>
            </w:r>
          </w:p>
        </w:tc>
        <w:tc>
          <w:tcPr>
            <w:tcW w:w="531"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11</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symbol</w:t>
            </w:r>
          </w:p>
        </w:tc>
        <w:tc>
          <w:tcPr>
            <w:tcW w:w="8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30 let</w:t>
            </w:r>
          </w:p>
        </w:tc>
        <w:tc>
          <w:tcPr>
            <w:tcW w:w="10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aktivace</w:t>
            </w:r>
          </w:p>
        </w:tc>
        <w:tc>
          <w:tcPr>
            <w:tcW w:w="124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 xml:space="preserve">dle </w:t>
            </w:r>
            <w:proofErr w:type="spellStart"/>
            <w:r w:rsidRPr="0062217F">
              <w:rPr>
                <w:rFonts w:ascii="Calibri" w:eastAsia="Times New Roman" w:hAnsi="Calibri" w:cs="Calibri"/>
                <w:noProof w:val="0"/>
                <w:color w:val="000000"/>
                <w:sz w:val="18"/>
                <w:szCs w:val="18"/>
                <w:lang w:eastAsia="cs-CZ"/>
              </w:rPr>
              <w:t>schopn</w:t>
            </w:r>
            <w:proofErr w:type="spellEnd"/>
            <w:r w:rsidRPr="0062217F">
              <w:rPr>
                <w:rFonts w:ascii="Calibri" w:eastAsia="Times New Roman" w:hAnsi="Calibri" w:cs="Calibri"/>
                <w:noProof w:val="0"/>
                <w:color w:val="000000"/>
                <w:sz w:val="18"/>
                <w:szCs w:val="18"/>
                <w:lang w:eastAsia="cs-CZ"/>
              </w:rPr>
              <w:t>.</w:t>
            </w:r>
          </w:p>
        </w:tc>
        <w:tc>
          <w:tcPr>
            <w:tcW w:w="64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w:t>
            </w:r>
          </w:p>
        </w:tc>
      </w:tr>
    </w:tbl>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sz w:val="22"/>
          <w:szCs w:val="22"/>
          <w:lang w:eastAsia="cs-CZ"/>
        </w:rPr>
      </w:pPr>
      <w:proofErr w:type="spellStart"/>
      <w:r w:rsidRPr="0062217F">
        <w:rPr>
          <w:rFonts w:eastAsia="Times New Roman"/>
          <w:b/>
          <w:noProof w:val="0"/>
          <w:color w:val="000000"/>
          <w:spacing w:val="15"/>
          <w:sz w:val="22"/>
          <w:szCs w:val="22"/>
          <w:lang w:eastAsia="cs-CZ"/>
        </w:rPr>
        <w:t>Astron</w:t>
      </w:r>
      <w:proofErr w:type="spellEnd"/>
      <w:r w:rsidRPr="0062217F">
        <w:rPr>
          <w:rFonts w:eastAsia="Times New Roman"/>
          <w:b/>
          <w:noProof w:val="0"/>
          <w:color w:val="000000"/>
          <w:spacing w:val="15"/>
          <w:sz w:val="22"/>
          <w:szCs w:val="22"/>
          <w:lang w:eastAsia="cs-CZ"/>
        </w:rPr>
        <w:t xml:space="preserve">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Je to větší křišťál (alespoň 30 karátů), ve kterém je zvláštním způsobem zachyceno světlo hvězd. </w:t>
      </w:r>
      <w:proofErr w:type="spellStart"/>
      <w:r w:rsidRPr="0062217F">
        <w:rPr>
          <w:rFonts w:eastAsia="Times New Roman"/>
          <w:noProof w:val="0"/>
          <w:lang w:eastAsia="cs-CZ"/>
        </w:rPr>
        <w:t>Astron</w:t>
      </w:r>
      <w:proofErr w:type="spellEnd"/>
      <w:r w:rsidRPr="0062217F">
        <w:rPr>
          <w:rFonts w:eastAsia="Times New Roman"/>
          <w:noProof w:val="0"/>
          <w:lang w:eastAsia="cs-CZ"/>
        </w:rPr>
        <w:t xml:space="preserve"> je často (ne však nezbytně) zasazen do hlavice krátké, tzv. astrální hole.</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Během výroby je potřeba, za novoluní položit křišťál na místo, kam může celou noc dopadat světlo hvězd, a tam ho nechat až do příští nové luny. Na den je nutno ale kámen zakrýt, aby na něj nedopadalo sluneční světlo (dopad slunečního světla či přenášení během výroby celý proces znehodnotí)</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Slouží jako zásobník </w:t>
      </w:r>
      <w:proofErr w:type="spellStart"/>
      <w:r w:rsidRPr="0062217F">
        <w:rPr>
          <w:rFonts w:eastAsia="Times New Roman"/>
          <w:noProof w:val="0"/>
          <w:lang w:eastAsia="cs-CZ"/>
        </w:rPr>
        <w:t>magenergie</w:t>
      </w:r>
      <w:proofErr w:type="spellEnd"/>
      <w:r w:rsidRPr="0062217F">
        <w:rPr>
          <w:rFonts w:eastAsia="Times New Roman"/>
          <w:noProof w:val="0"/>
          <w:lang w:eastAsia="cs-CZ"/>
        </w:rPr>
        <w:t xml:space="preserve"> (podobně jako alchymistická Truhla). Do </w:t>
      </w:r>
      <w:proofErr w:type="spellStart"/>
      <w:r w:rsidRPr="0062217F">
        <w:rPr>
          <w:rFonts w:eastAsia="Times New Roman"/>
          <w:noProof w:val="0"/>
          <w:lang w:eastAsia="cs-CZ"/>
        </w:rPr>
        <w:t>astronu</w:t>
      </w:r>
      <w:proofErr w:type="spellEnd"/>
      <w:r w:rsidRPr="0062217F">
        <w:rPr>
          <w:rFonts w:eastAsia="Times New Roman"/>
          <w:noProof w:val="0"/>
          <w:lang w:eastAsia="cs-CZ"/>
        </w:rPr>
        <w:t xml:space="preserve"> je možné doplňovat mágy z alchymistovy Truhly a to rychlostí 5 mg/kolo. Opačný proces není možný. Alchymista dokáže do </w:t>
      </w:r>
      <w:proofErr w:type="spellStart"/>
      <w:r w:rsidRPr="0062217F">
        <w:rPr>
          <w:rFonts w:eastAsia="Times New Roman"/>
          <w:noProof w:val="0"/>
          <w:lang w:eastAsia="cs-CZ"/>
        </w:rPr>
        <w:t>astronu</w:t>
      </w:r>
      <w:proofErr w:type="spellEnd"/>
      <w:r w:rsidRPr="0062217F">
        <w:rPr>
          <w:rFonts w:eastAsia="Times New Roman"/>
          <w:noProof w:val="0"/>
          <w:lang w:eastAsia="cs-CZ"/>
        </w:rPr>
        <w:t xml:space="preserve"> naplnit maximálně 100 mg  x svoji úroveň.</w:t>
      </w:r>
    </w:p>
    <w:p w:rsidR="0062217F" w:rsidRPr="0062217F" w:rsidRDefault="0062217F" w:rsidP="0062217F">
      <w:pPr>
        <w:spacing w:line="240" w:lineRule="auto"/>
        <w:ind w:firstLine="567"/>
        <w:rPr>
          <w:rFonts w:eastAsia="Times New Roman"/>
          <w:noProof w:val="0"/>
          <w:lang w:eastAsia="cs-CZ"/>
        </w:rPr>
      </w:pPr>
      <w:proofErr w:type="spellStart"/>
      <w:r w:rsidRPr="0062217F">
        <w:rPr>
          <w:rFonts w:eastAsia="Times New Roman"/>
          <w:noProof w:val="0"/>
          <w:lang w:eastAsia="cs-CZ"/>
        </w:rPr>
        <w:t>Magenergii</w:t>
      </w:r>
      <w:proofErr w:type="spellEnd"/>
      <w:r w:rsidRPr="0062217F">
        <w:rPr>
          <w:rFonts w:eastAsia="Times New Roman"/>
          <w:noProof w:val="0"/>
          <w:lang w:eastAsia="cs-CZ"/>
        </w:rPr>
        <w:t xml:space="preserve"> z </w:t>
      </w:r>
      <w:proofErr w:type="spellStart"/>
      <w:r w:rsidRPr="0062217F">
        <w:rPr>
          <w:rFonts w:eastAsia="Times New Roman"/>
          <w:noProof w:val="0"/>
          <w:lang w:eastAsia="cs-CZ"/>
        </w:rPr>
        <w:t>astronu</w:t>
      </w:r>
      <w:proofErr w:type="spellEnd"/>
      <w:r w:rsidRPr="0062217F">
        <w:rPr>
          <w:rFonts w:eastAsia="Times New Roman"/>
          <w:noProof w:val="0"/>
          <w:lang w:eastAsia="cs-CZ"/>
        </w:rPr>
        <w:t xml:space="preserve"> lze využít výhradně ke styku s astrálními světy (ať už k požadování služby či k vyvolání démona). Použití vyžaduje upřené zahledění se do </w:t>
      </w:r>
      <w:proofErr w:type="spellStart"/>
      <w:r w:rsidRPr="0062217F">
        <w:rPr>
          <w:rFonts w:eastAsia="Times New Roman"/>
          <w:noProof w:val="0"/>
          <w:lang w:eastAsia="cs-CZ"/>
        </w:rPr>
        <w:t>astronu</w:t>
      </w:r>
      <w:proofErr w:type="spellEnd"/>
      <w:r w:rsidRPr="0062217F">
        <w:rPr>
          <w:rFonts w:eastAsia="Times New Roman"/>
          <w:noProof w:val="0"/>
          <w:lang w:eastAsia="cs-CZ"/>
        </w:rPr>
        <w:t xml:space="preserve"> na dobu 2k6+4 směn. Po této době dojde k navázání kontaktu a PJ si hází na úspěch. </w:t>
      </w:r>
    </w:p>
    <w:p w:rsidR="0062217F" w:rsidRPr="0062217F" w:rsidRDefault="0062217F" w:rsidP="0062217F">
      <w:pPr>
        <w:spacing w:line="240" w:lineRule="auto"/>
        <w:ind w:firstLine="567"/>
        <w:rPr>
          <w:rFonts w:eastAsia="Times New Roman"/>
          <w:noProof w:val="0"/>
          <w:lang w:eastAsia="cs-CZ"/>
        </w:rPr>
      </w:pPr>
      <w:proofErr w:type="spellStart"/>
      <w:r w:rsidRPr="0062217F">
        <w:rPr>
          <w:rFonts w:eastAsia="Times New Roman"/>
          <w:noProof w:val="0"/>
          <w:lang w:eastAsia="cs-CZ"/>
        </w:rPr>
        <w:t>Astron</w:t>
      </w:r>
      <w:proofErr w:type="spellEnd"/>
      <w:r w:rsidRPr="0062217F">
        <w:rPr>
          <w:rFonts w:eastAsia="Times New Roman"/>
          <w:noProof w:val="0"/>
          <w:lang w:eastAsia="cs-CZ"/>
        </w:rPr>
        <w:t xml:space="preserve"> může využít kdokoliv (pokud uspěje proti pasti), ale jen </w:t>
      </w:r>
      <w:proofErr w:type="spellStart"/>
      <w:r w:rsidRPr="0062217F">
        <w:rPr>
          <w:rFonts w:eastAsia="Times New Roman"/>
          <w:noProof w:val="0"/>
          <w:lang w:eastAsia="cs-CZ"/>
        </w:rPr>
        <w:t>therug</w:t>
      </w:r>
      <w:proofErr w:type="spellEnd"/>
      <w:r w:rsidRPr="0062217F">
        <w:rPr>
          <w:rFonts w:eastAsia="Times New Roman"/>
          <w:noProof w:val="0"/>
          <w:lang w:eastAsia="cs-CZ"/>
        </w:rPr>
        <w:t xml:space="preserve">  si dokáže v případě úspěchu vyžádat démona astrální sféry a ovládat jej. Pouze </w:t>
      </w:r>
      <w:proofErr w:type="spellStart"/>
      <w:r w:rsidRPr="0062217F">
        <w:rPr>
          <w:rFonts w:eastAsia="Times New Roman"/>
          <w:noProof w:val="0"/>
          <w:lang w:eastAsia="cs-CZ"/>
        </w:rPr>
        <w:t>theurg</w:t>
      </w:r>
      <w:proofErr w:type="spellEnd"/>
      <w:r w:rsidRPr="0062217F">
        <w:rPr>
          <w:rFonts w:eastAsia="Times New Roman"/>
          <w:noProof w:val="0"/>
          <w:lang w:eastAsia="cs-CZ"/>
        </w:rPr>
        <w:t xml:space="preserve"> také dokáže navázat spojení s vyšší než 1. sférou. Šance na úspěch u jiných osob než </w:t>
      </w:r>
      <w:proofErr w:type="spellStart"/>
      <w:r w:rsidRPr="0062217F">
        <w:rPr>
          <w:rFonts w:eastAsia="Times New Roman"/>
          <w:noProof w:val="0"/>
          <w:lang w:eastAsia="cs-CZ"/>
        </w:rPr>
        <w:t>theurga</w:t>
      </w:r>
      <w:proofErr w:type="spellEnd"/>
      <w:r w:rsidRPr="0062217F">
        <w:rPr>
          <w:rFonts w:eastAsia="Times New Roman"/>
          <w:noProof w:val="0"/>
          <w:lang w:eastAsia="cs-CZ"/>
        </w:rPr>
        <w:t xml:space="preserve">, je 46% (u </w:t>
      </w:r>
      <w:proofErr w:type="spellStart"/>
      <w:r w:rsidRPr="0062217F">
        <w:rPr>
          <w:rFonts w:eastAsia="Times New Roman"/>
          <w:noProof w:val="0"/>
          <w:lang w:eastAsia="cs-CZ"/>
        </w:rPr>
        <w:t>theurga</w:t>
      </w:r>
      <w:proofErr w:type="spellEnd"/>
      <w:r w:rsidRPr="0062217F">
        <w:rPr>
          <w:rFonts w:eastAsia="Times New Roman"/>
          <w:noProof w:val="0"/>
          <w:lang w:eastAsia="cs-CZ"/>
        </w:rPr>
        <w:t xml:space="preserve"> se řídí znalostí schopnosti Styk s astrálními světy). </w:t>
      </w:r>
    </w:p>
    <w:p w:rsidR="0062217F" w:rsidRPr="0062217F" w:rsidRDefault="0062217F" w:rsidP="0062217F">
      <w:pPr>
        <w:widowControl w:val="0"/>
        <w:spacing w:line="240" w:lineRule="auto"/>
        <w:ind w:left="816" w:hanging="345"/>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62217F">
        <w:rPr>
          <w:rFonts w:eastAsia="Times New Roman"/>
          <w:b/>
          <w:noProof w:val="0"/>
          <w:color w:val="000000"/>
          <w:spacing w:val="15"/>
          <w:sz w:val="22"/>
          <w:szCs w:val="22"/>
          <w:lang w:eastAsia="cs-CZ"/>
        </w:rPr>
        <w:t xml:space="preserve">Bojový amulet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Bojový amulet vypadá jako kovová destička zdobená runami a značkou klanu, která se nosí na přívěšku na krku.</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Tento amulet přijímá za svůj </w:t>
      </w:r>
      <w:proofErr w:type="spellStart"/>
      <w:r w:rsidRPr="0062217F">
        <w:rPr>
          <w:rFonts w:eastAsia="Times New Roman"/>
          <w:noProof w:val="0"/>
          <w:lang w:eastAsia="cs-CZ"/>
        </w:rPr>
        <w:t>šinobi</w:t>
      </w:r>
      <w:proofErr w:type="spellEnd"/>
      <w:r w:rsidRPr="0062217F">
        <w:rPr>
          <w:rFonts w:eastAsia="Times New Roman"/>
          <w:noProof w:val="0"/>
          <w:lang w:eastAsia="cs-CZ"/>
        </w:rPr>
        <w:t xml:space="preserve"> během obřadního rituálu, kterým se stává bezvýhradně oddaným členem klanu. Vyobcování z klanu v případě nesplnění poslání je spojeno s odnětím tohoto amuletu.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Pokud jej má vlastník o půlnoci na krku, doplní se v přívěsku tolik mg, kolik odpovídá jeho znalosti schopnosti Bojový amulet.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Amulet je schopen sesílat specifická bojová kouzla amuletu.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Aktivovat amulet může kdokoliv (pokud uspěje proti pasti), ale dokáže seslat pouze základní kouzlo a není schopen v něm obnovit </w:t>
      </w:r>
      <w:proofErr w:type="spellStart"/>
      <w:r w:rsidRPr="0062217F">
        <w:rPr>
          <w:rFonts w:eastAsia="Times New Roman"/>
          <w:noProof w:val="0"/>
          <w:lang w:eastAsia="cs-CZ"/>
        </w:rPr>
        <w:t>magenergii</w:t>
      </w:r>
      <w:proofErr w:type="spellEnd"/>
      <w:r w:rsidRPr="0062217F">
        <w:rPr>
          <w:rFonts w:eastAsia="Times New Roman"/>
          <w:noProof w:val="0"/>
          <w:lang w:eastAsia="cs-CZ"/>
        </w:rPr>
        <w:t xml:space="preserve">. Jiný </w:t>
      </w:r>
      <w:proofErr w:type="spellStart"/>
      <w:r w:rsidRPr="0062217F">
        <w:rPr>
          <w:rFonts w:eastAsia="Times New Roman"/>
          <w:noProof w:val="0"/>
          <w:lang w:eastAsia="cs-CZ"/>
        </w:rPr>
        <w:t>šinobi</w:t>
      </w:r>
      <w:proofErr w:type="spellEnd"/>
      <w:r w:rsidRPr="0062217F">
        <w:rPr>
          <w:rFonts w:eastAsia="Times New Roman"/>
          <w:noProof w:val="0"/>
          <w:lang w:eastAsia="cs-CZ"/>
        </w:rPr>
        <w:t xml:space="preserve"> je schopen (pokud uspěje proti pasti) seslat kouzla dle své znalosti schopnosti Bojový amulet, ale ani on v něm není schopen obnovit </w:t>
      </w:r>
      <w:proofErr w:type="spellStart"/>
      <w:r w:rsidRPr="0062217F">
        <w:rPr>
          <w:rFonts w:eastAsia="Times New Roman"/>
          <w:noProof w:val="0"/>
          <w:lang w:eastAsia="cs-CZ"/>
        </w:rPr>
        <w:t>magenergii</w:t>
      </w:r>
      <w:proofErr w:type="spellEnd"/>
      <w:r w:rsidRPr="0062217F">
        <w:rPr>
          <w:rFonts w:eastAsia="Times New Roman"/>
          <w:noProof w:val="0"/>
          <w:lang w:eastAsia="cs-CZ"/>
        </w:rPr>
        <w:t xml:space="preserve">.  </w:t>
      </w:r>
    </w:p>
    <w:p w:rsidR="0062217F" w:rsidRPr="0062217F" w:rsidRDefault="0062217F" w:rsidP="0062217F">
      <w:pPr>
        <w:widowControl w:val="0"/>
        <w:spacing w:line="240" w:lineRule="auto"/>
        <w:ind w:left="816" w:hanging="345"/>
        <w:rPr>
          <w:rFonts w:eastAsia="Times New Roman"/>
          <w:noProof w:val="0"/>
          <w:lang w:eastAsia="cs-CZ"/>
        </w:rPr>
      </w:pPr>
      <w:r w:rsidRPr="0062217F">
        <w:rPr>
          <w:rFonts w:eastAsia="Times New Roman"/>
          <w:noProof w:val="0"/>
          <w:lang w:eastAsia="cs-CZ"/>
        </w:rPr>
        <w:t xml:space="preserve"> </w:t>
      </w: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sz w:val="22"/>
          <w:szCs w:val="22"/>
          <w:lang w:eastAsia="cs-CZ"/>
        </w:rPr>
      </w:pPr>
      <w:proofErr w:type="spellStart"/>
      <w:r w:rsidRPr="0062217F">
        <w:rPr>
          <w:rFonts w:eastAsia="Times New Roman"/>
          <w:b/>
          <w:noProof w:val="0"/>
          <w:color w:val="000000"/>
          <w:spacing w:val="15"/>
          <w:sz w:val="22"/>
          <w:szCs w:val="22"/>
          <w:lang w:eastAsia="cs-CZ"/>
        </w:rPr>
        <w:t>Elementální</w:t>
      </w:r>
      <w:proofErr w:type="spellEnd"/>
      <w:r w:rsidRPr="0062217F">
        <w:rPr>
          <w:rFonts w:eastAsia="Times New Roman"/>
          <w:b/>
          <w:noProof w:val="0"/>
          <w:color w:val="000000"/>
          <w:spacing w:val="15"/>
          <w:sz w:val="22"/>
          <w:szCs w:val="22"/>
          <w:lang w:eastAsia="cs-CZ"/>
        </w:rPr>
        <w:t xml:space="preserve"> hůl  </w:t>
      </w:r>
    </w:p>
    <w:p w:rsidR="0062217F" w:rsidRPr="0062217F" w:rsidRDefault="0062217F" w:rsidP="0062217F">
      <w:pPr>
        <w:spacing w:line="240" w:lineRule="auto"/>
        <w:ind w:firstLine="567"/>
        <w:rPr>
          <w:rFonts w:eastAsia="Times New Roman"/>
          <w:noProof w:val="0"/>
          <w:lang w:eastAsia="cs-CZ"/>
        </w:rPr>
      </w:pPr>
      <w:proofErr w:type="spellStart"/>
      <w:r w:rsidRPr="0062217F">
        <w:rPr>
          <w:rFonts w:eastAsia="Times New Roman"/>
          <w:noProof w:val="0"/>
          <w:lang w:eastAsia="cs-CZ"/>
        </w:rPr>
        <w:t>Elementální</w:t>
      </w:r>
      <w:proofErr w:type="spellEnd"/>
      <w:r w:rsidRPr="0062217F">
        <w:rPr>
          <w:rFonts w:eastAsia="Times New Roman"/>
          <w:noProof w:val="0"/>
          <w:lang w:eastAsia="cs-CZ"/>
        </w:rPr>
        <w:t xml:space="preserve"> hůl je 1 sáh dlouhá. Je vyrobena z hrušňového dřeva a na konci má připevněn křišťál, broušený do tvaru koule (1 karát za 10 mg kapacity hole). Je speciálně upravena aby sloužila jako zásobník </w:t>
      </w:r>
      <w:proofErr w:type="spellStart"/>
      <w:r w:rsidRPr="0062217F">
        <w:rPr>
          <w:rFonts w:eastAsia="Times New Roman"/>
          <w:noProof w:val="0"/>
          <w:lang w:eastAsia="cs-CZ"/>
        </w:rPr>
        <w:t>magenergie</w:t>
      </w:r>
      <w:proofErr w:type="spellEnd"/>
      <w:r w:rsidRPr="0062217F">
        <w:rPr>
          <w:rFonts w:eastAsia="Times New Roman"/>
          <w:noProof w:val="0"/>
          <w:lang w:eastAsia="cs-CZ"/>
        </w:rPr>
        <w:t xml:space="preserve"> (podobně jako alchymistická Truhla). Může být vyřezávaná nebo jinak zdobená, nesmí však do ní být zaklínán démon astrálních sfér ani na ni připevňovány magické doplňky.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Do této hole může libovolný alchymista doplňovat mágy z Truhly a to rychlostí 5 mg/kolo. Opačný proces ale není možný.</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Při použití při boji má parametry krátké hole. </w:t>
      </w:r>
    </w:p>
    <w:p w:rsidR="0062217F" w:rsidRPr="0062217F" w:rsidRDefault="0062217F" w:rsidP="0062217F">
      <w:pPr>
        <w:spacing w:line="240" w:lineRule="auto"/>
        <w:ind w:firstLine="567"/>
        <w:rPr>
          <w:rFonts w:eastAsia="Times New Roman"/>
          <w:noProof w:val="0"/>
          <w:lang w:eastAsia="cs-CZ"/>
        </w:rPr>
      </w:pPr>
      <w:proofErr w:type="spellStart"/>
      <w:r w:rsidRPr="0062217F">
        <w:rPr>
          <w:rFonts w:eastAsia="Times New Roman"/>
          <w:noProof w:val="0"/>
          <w:lang w:eastAsia="cs-CZ"/>
        </w:rPr>
        <w:t>Magenergii</w:t>
      </w:r>
      <w:proofErr w:type="spellEnd"/>
      <w:r w:rsidRPr="0062217F">
        <w:rPr>
          <w:rFonts w:eastAsia="Times New Roman"/>
          <w:noProof w:val="0"/>
          <w:lang w:eastAsia="cs-CZ"/>
        </w:rPr>
        <w:t xml:space="preserve"> z této hole lze využít výhradně na vyvolávání elementálů a </w:t>
      </w:r>
      <w:proofErr w:type="spellStart"/>
      <w:r w:rsidRPr="0062217F">
        <w:rPr>
          <w:rFonts w:eastAsia="Times New Roman"/>
          <w:noProof w:val="0"/>
          <w:lang w:eastAsia="cs-CZ"/>
        </w:rPr>
        <w:t>bhutů</w:t>
      </w:r>
      <w:proofErr w:type="spellEnd"/>
      <w:r w:rsidRPr="0062217F">
        <w:rPr>
          <w:rFonts w:eastAsia="Times New Roman"/>
          <w:noProof w:val="0"/>
          <w:lang w:eastAsia="cs-CZ"/>
        </w:rPr>
        <w:t xml:space="preserve">.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Použít ji může  (pokud uspěje proti pasti) kdokoliv, ale pouze šaman či </w:t>
      </w:r>
      <w:proofErr w:type="spellStart"/>
      <w:r w:rsidRPr="0062217F">
        <w:rPr>
          <w:rFonts w:eastAsia="Times New Roman"/>
          <w:noProof w:val="0"/>
          <w:lang w:eastAsia="cs-CZ"/>
        </w:rPr>
        <w:t>theurg</w:t>
      </w:r>
      <w:proofErr w:type="spellEnd"/>
      <w:r w:rsidRPr="0062217F">
        <w:rPr>
          <w:rFonts w:eastAsia="Times New Roman"/>
          <w:noProof w:val="0"/>
          <w:lang w:eastAsia="cs-CZ"/>
        </w:rPr>
        <w:t xml:space="preserve"> z ní dokáže vyvolat </w:t>
      </w:r>
      <w:proofErr w:type="spellStart"/>
      <w:r w:rsidRPr="0062217F">
        <w:rPr>
          <w:rFonts w:eastAsia="Times New Roman"/>
          <w:noProof w:val="0"/>
          <w:lang w:eastAsia="cs-CZ"/>
        </w:rPr>
        <w:t>elementála</w:t>
      </w:r>
      <w:proofErr w:type="spellEnd"/>
      <w:r w:rsidRPr="0062217F">
        <w:rPr>
          <w:rFonts w:eastAsia="Times New Roman"/>
          <w:noProof w:val="0"/>
          <w:lang w:eastAsia="cs-CZ"/>
        </w:rPr>
        <w:t xml:space="preserve"> či </w:t>
      </w:r>
      <w:proofErr w:type="spellStart"/>
      <w:r w:rsidRPr="0062217F">
        <w:rPr>
          <w:rFonts w:eastAsia="Times New Roman"/>
          <w:noProof w:val="0"/>
          <w:lang w:eastAsia="cs-CZ"/>
        </w:rPr>
        <w:t>bhutu</w:t>
      </w:r>
      <w:proofErr w:type="spellEnd"/>
      <w:r w:rsidRPr="0062217F">
        <w:rPr>
          <w:rFonts w:eastAsia="Times New Roman"/>
          <w:noProof w:val="0"/>
          <w:lang w:eastAsia="cs-CZ"/>
        </w:rPr>
        <w:t xml:space="preserve"> na vyšším, než 1. stupni a tohoto </w:t>
      </w:r>
      <w:proofErr w:type="spellStart"/>
      <w:r w:rsidRPr="0062217F">
        <w:rPr>
          <w:rFonts w:eastAsia="Times New Roman"/>
          <w:noProof w:val="0"/>
          <w:lang w:eastAsia="cs-CZ"/>
        </w:rPr>
        <w:t>elementála</w:t>
      </w:r>
      <w:proofErr w:type="spellEnd"/>
      <w:r w:rsidRPr="0062217F">
        <w:rPr>
          <w:rFonts w:eastAsia="Times New Roman"/>
          <w:noProof w:val="0"/>
          <w:lang w:eastAsia="cs-CZ"/>
        </w:rPr>
        <w:t xml:space="preserve"> ovládat. </w:t>
      </w:r>
    </w:p>
    <w:p w:rsidR="0062217F" w:rsidRPr="0062217F" w:rsidRDefault="0062217F" w:rsidP="0062217F">
      <w:pPr>
        <w:widowControl w:val="0"/>
        <w:spacing w:line="240" w:lineRule="auto"/>
        <w:ind w:left="816" w:hanging="345"/>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62217F">
        <w:rPr>
          <w:rFonts w:eastAsia="Times New Roman"/>
          <w:b/>
          <w:noProof w:val="0"/>
          <w:color w:val="000000"/>
          <w:spacing w:val="15"/>
          <w:sz w:val="22"/>
          <w:szCs w:val="22"/>
          <w:lang w:eastAsia="cs-CZ"/>
        </w:rPr>
        <w:t xml:space="preserve">Evokační hůl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Je to sáhová třešňová hůl, do jejíž hlavice musí být zasazena černá perla.</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Do evokační hole může libovolný alchymista vložit z Truhly až 50x svoji úroveň mágů a to rychlostí 5 mg/kolo. Opačný proces ale není možný.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Hůl slouží šamanovi k evokaci (vyvolání) duchů přírodních sil. Použití trvá 1 směnu, znamená 1 bod únavy a je možné pouze tam, kde je daný přírodní „živel“ dostatečně zastoupen. Nelze také vyvolat více než 1 ducha za den</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Hůl může (pokud uspěje proti pasti) použít kdokoliv, ale pouze šaman znalý </w:t>
      </w:r>
      <w:proofErr w:type="spellStart"/>
      <w:r w:rsidRPr="0062217F">
        <w:rPr>
          <w:rFonts w:eastAsia="Times New Roman"/>
          <w:noProof w:val="0"/>
          <w:lang w:eastAsia="cs-CZ"/>
        </w:rPr>
        <w:t>Lučby</w:t>
      </w:r>
      <w:proofErr w:type="spellEnd"/>
      <w:r w:rsidRPr="0062217F">
        <w:rPr>
          <w:rFonts w:eastAsia="Times New Roman"/>
          <w:noProof w:val="0"/>
          <w:lang w:eastAsia="cs-CZ"/>
        </w:rPr>
        <w:t xml:space="preserve">-Evokace duchů dokáže vyvolaného ducha ovládat. </w:t>
      </w:r>
    </w:p>
    <w:p w:rsidR="0062217F" w:rsidRPr="0062217F" w:rsidRDefault="0062217F" w:rsidP="0062217F">
      <w:pPr>
        <w:spacing w:line="240" w:lineRule="auto"/>
        <w:ind w:firstLine="567"/>
        <w:rPr>
          <w:rFonts w:eastAsia="Times New Roman"/>
          <w:b/>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62217F">
        <w:rPr>
          <w:rFonts w:eastAsia="Times New Roman"/>
          <w:b/>
          <w:noProof w:val="0"/>
          <w:color w:val="000000"/>
          <w:spacing w:val="15"/>
          <w:sz w:val="22"/>
          <w:szCs w:val="22"/>
          <w:lang w:eastAsia="cs-CZ"/>
        </w:rPr>
        <w:lastRenderedPageBreak/>
        <w:t xml:space="preserve">Klíč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Hlava tohoto klíče má tvar špičky, ale  po vložení do zámku je schopna se vytvarovat do požadovaného tvaru ozubení.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Klíč má </w:t>
      </w:r>
      <w:proofErr w:type="spellStart"/>
      <w:r w:rsidRPr="0062217F">
        <w:rPr>
          <w:rFonts w:eastAsia="Times New Roman"/>
          <w:noProof w:val="0"/>
          <w:lang w:eastAsia="cs-CZ"/>
        </w:rPr>
        <w:t>magenergii</w:t>
      </w:r>
      <w:proofErr w:type="spellEnd"/>
      <w:r w:rsidRPr="0062217F">
        <w:rPr>
          <w:rFonts w:eastAsia="Times New Roman"/>
          <w:noProof w:val="0"/>
          <w:lang w:eastAsia="cs-CZ"/>
        </w:rPr>
        <w:t xml:space="preserve"> 8 mg, která se doplňuje vždy o půlnoci. (</w:t>
      </w:r>
      <w:proofErr w:type="spellStart"/>
      <w:r w:rsidRPr="0062217F">
        <w:rPr>
          <w:rFonts w:eastAsia="Times New Roman"/>
          <w:noProof w:val="0"/>
          <w:lang w:eastAsia="cs-CZ"/>
        </w:rPr>
        <w:t>Therurgové</w:t>
      </w:r>
      <w:proofErr w:type="spellEnd"/>
      <w:r w:rsidRPr="0062217F">
        <w:rPr>
          <w:rFonts w:eastAsia="Times New Roman"/>
          <w:noProof w:val="0"/>
          <w:lang w:eastAsia="cs-CZ"/>
        </w:rPr>
        <w:t xml:space="preserve"> jsou schopni vyrobit i pokročilejší verzi, s vyšší </w:t>
      </w:r>
      <w:proofErr w:type="spellStart"/>
      <w:r w:rsidRPr="0062217F">
        <w:rPr>
          <w:rFonts w:eastAsia="Times New Roman"/>
          <w:noProof w:val="0"/>
          <w:lang w:eastAsia="cs-CZ"/>
        </w:rPr>
        <w:t>magenergii</w:t>
      </w:r>
      <w:proofErr w:type="spellEnd"/>
      <w:r w:rsidRPr="0062217F">
        <w:rPr>
          <w:rFonts w:eastAsia="Times New Roman"/>
          <w:noProof w:val="0"/>
          <w:lang w:eastAsia="cs-CZ"/>
        </w:rPr>
        <w:t xml:space="preserve">).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Aktivovat klíč dokáže 1x za den kdokoliv (pokud uspěje proti pasti) a tím pro sebe snížit náročnost otevření jednoho nemagického zámku až o 8. Použít všech možností Klíče je ale schopen pouze lupič, trénovaný navíc ve schopnosti Ovládání Klíče. </w:t>
      </w:r>
    </w:p>
    <w:p w:rsidR="0062217F" w:rsidRPr="0062217F" w:rsidRDefault="0062217F" w:rsidP="0062217F">
      <w:pPr>
        <w:widowControl w:val="0"/>
        <w:spacing w:line="240" w:lineRule="auto"/>
        <w:ind w:left="816" w:hanging="674"/>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62217F">
        <w:rPr>
          <w:rFonts w:eastAsia="Times New Roman"/>
          <w:b/>
          <w:noProof w:val="0"/>
          <w:color w:val="000000"/>
          <w:spacing w:val="15"/>
          <w:sz w:val="22"/>
          <w:szCs w:val="22"/>
          <w:lang w:eastAsia="cs-CZ"/>
        </w:rPr>
        <w:t xml:space="preserve">Kouzelnická hůl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Pro čaroděje je hůl zpravidla z bukového dřeva, zdobená kováním a vykládaná slonovinou. V hlavici bývá čirý drahokam.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Pro runového mága je zpravidla z třešňového dřeva, zdobená runami a slonovinou. V hlavici bývá modrý drahokam.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Pro nekromanta je zpravidla z černého ebenového dřeva, zdobená runami a slonovinou. V hlavici bývá lebka ze slonoviny.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Pro temného mága je zpravidla z černého ebenového dřeva, zdobená řezbami a drahokamy. V hlavici bývá černý drahokam.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Tuto hůl musí kouzelník přijmout za svou pomocí kouzla Přijetí hole. Od té chvíle může vlastník uložit do hole až tolik mágů, kolik odpovídá jeho znalosti schopnosti Kouzelnická hůl. S holí lze seslat libovolné kouzlo, které ovládá její vlastník.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Hůl může (pokud uspěje proti pasti) použít kdokoliv, ale mágy do ní dokáže doplnit jen vlastník. </w:t>
      </w:r>
    </w:p>
    <w:p w:rsidR="0062217F" w:rsidRPr="0062217F" w:rsidRDefault="0062217F" w:rsidP="0062217F">
      <w:pPr>
        <w:spacing w:line="240" w:lineRule="auto"/>
        <w:ind w:firstLine="567"/>
        <w:rPr>
          <w:rFonts w:eastAsia="Times New Roman"/>
          <w:i/>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62217F">
        <w:rPr>
          <w:rFonts w:eastAsia="Times New Roman"/>
          <w:b/>
          <w:noProof w:val="0"/>
          <w:color w:val="000000"/>
          <w:spacing w:val="15"/>
          <w:sz w:val="22"/>
          <w:szCs w:val="22"/>
          <w:lang w:eastAsia="cs-CZ"/>
        </w:rPr>
        <w:t xml:space="preserve">Léčitelská hůl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Hůl je prostá, dřevěná, nanejvýš s ozdobnou řezbou a má parametry krátké hole.</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Tuto hůl musí vědma přijmout za úplňku za svou pomocí provedení iniciačního obřadu, na který musí vynaložit veškerou svoji </w:t>
      </w:r>
      <w:proofErr w:type="spellStart"/>
      <w:r w:rsidRPr="0062217F">
        <w:rPr>
          <w:rFonts w:eastAsia="Times New Roman"/>
          <w:noProof w:val="0"/>
          <w:lang w:eastAsia="cs-CZ"/>
        </w:rPr>
        <w:t>magenegii</w:t>
      </w:r>
      <w:proofErr w:type="spellEnd"/>
      <w:r w:rsidRPr="0062217F">
        <w:rPr>
          <w:rFonts w:eastAsia="Times New Roman"/>
          <w:noProof w:val="0"/>
          <w:lang w:eastAsia="cs-CZ"/>
        </w:rPr>
        <w:t xml:space="preserve"> a po němž musí tři dny odpočívat. Od té chvíle může vlastník uložit do hole až tolik mágů, kolik odpovídá jeho znalosti schopnosti Léčitelská hůl.</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S holí lze sesílat pouze hraničářská kouzla, která ovládá </w:t>
      </w:r>
      <w:proofErr w:type="spellStart"/>
      <w:r w:rsidRPr="0062217F">
        <w:rPr>
          <w:rFonts w:eastAsia="Times New Roman"/>
          <w:noProof w:val="0"/>
          <w:lang w:eastAsia="cs-CZ"/>
        </w:rPr>
        <w:t>sesilatel</w:t>
      </w:r>
      <w:proofErr w:type="spellEnd"/>
      <w:r w:rsidRPr="0062217F">
        <w:rPr>
          <w:rFonts w:eastAsia="Times New Roman"/>
          <w:noProof w:val="0"/>
          <w:lang w:eastAsia="cs-CZ"/>
        </w:rPr>
        <w:t xml:space="preserve"> (pro jiné obory než hraničáře je tak nepoužitelná) a mají Dosah = Dotek.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Hůl může (pokud uspěje proti pasti) použít jakýkoliv hraničář, ale mágy do ní dokáže doplnit jen vlastník. </w:t>
      </w:r>
    </w:p>
    <w:p w:rsidR="0062217F" w:rsidRPr="0062217F" w:rsidRDefault="0062217F" w:rsidP="0062217F">
      <w:pPr>
        <w:widowControl w:val="0"/>
        <w:spacing w:line="240" w:lineRule="auto"/>
        <w:ind w:left="486"/>
        <w:jc w:val="left"/>
        <w:rPr>
          <w:rFonts w:eastAsia="Times New Roman"/>
          <w:i/>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62217F">
        <w:rPr>
          <w:rFonts w:eastAsia="Times New Roman"/>
          <w:b/>
          <w:noProof w:val="0"/>
          <w:color w:val="000000"/>
          <w:spacing w:val="15"/>
          <w:sz w:val="22"/>
          <w:szCs w:val="22"/>
          <w:lang w:eastAsia="cs-CZ"/>
        </w:rPr>
        <w:t xml:space="preserve">Svatý symbol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Vyrábí se zpravidla na zakázku. Přesná podoba není předepsána (záleží na fantazii zadavatele a dohodě s PJ), ale vždy obsahuje symboliku, která je pro daného boha charakteristická.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Svatý symbol musí kněz či paladin přijmout za svůj během náboženského rozjímání ve svatostánku daného boha, které trvá 4 hodiny. Od té chvíle se vždy o půlnoci ve svatém symbolu obnoví tolik </w:t>
      </w:r>
      <w:proofErr w:type="spellStart"/>
      <w:r w:rsidRPr="0062217F">
        <w:rPr>
          <w:rFonts w:eastAsia="Times New Roman"/>
          <w:noProof w:val="0"/>
          <w:lang w:eastAsia="cs-CZ"/>
        </w:rPr>
        <w:t>magenergie</w:t>
      </w:r>
      <w:proofErr w:type="spellEnd"/>
      <w:r w:rsidRPr="0062217F">
        <w:rPr>
          <w:rFonts w:eastAsia="Times New Roman"/>
          <w:noProof w:val="0"/>
          <w:lang w:eastAsia="cs-CZ"/>
        </w:rPr>
        <w:t xml:space="preserve">, kolik odpovídá vlastníkově znalosti schopnosti Svatý symbol (musí jej v tu chvíli mít ale u sebe).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Svatý symbol umí sesílat pouze kouzla, spojená s daným bohem. </w:t>
      </w:r>
    </w:p>
    <w:p w:rsidR="0062217F" w:rsidRPr="0062217F" w:rsidRDefault="0062217F" w:rsidP="0062217F">
      <w:pPr>
        <w:spacing w:line="240" w:lineRule="auto"/>
        <w:ind w:firstLine="567"/>
        <w:rPr>
          <w:rFonts w:eastAsia="Times New Roman"/>
          <w:i/>
          <w:noProof w:val="0"/>
          <w:lang w:eastAsia="cs-CZ"/>
        </w:rPr>
      </w:pPr>
      <w:r w:rsidRPr="0062217F">
        <w:rPr>
          <w:rFonts w:eastAsia="Times New Roman"/>
          <w:noProof w:val="0"/>
          <w:lang w:eastAsia="cs-CZ"/>
        </w:rPr>
        <w:t xml:space="preserve">Symbol může (pokud uspěje proti pasti) použít kdokoliv (past pro libovolného kněze či </w:t>
      </w:r>
      <w:proofErr w:type="spellStart"/>
      <w:r w:rsidRPr="0062217F">
        <w:rPr>
          <w:rFonts w:eastAsia="Times New Roman"/>
          <w:noProof w:val="0"/>
          <w:lang w:eastAsia="cs-CZ"/>
        </w:rPr>
        <w:t>paladina</w:t>
      </w:r>
      <w:proofErr w:type="spellEnd"/>
      <w:r w:rsidRPr="0062217F">
        <w:rPr>
          <w:rFonts w:eastAsia="Times New Roman"/>
          <w:noProof w:val="0"/>
          <w:lang w:eastAsia="cs-CZ"/>
        </w:rPr>
        <w:t xml:space="preserve"> stejného boha je jen 5), ale pouze skrze vlastníka se v něm může obnovit </w:t>
      </w:r>
      <w:proofErr w:type="spellStart"/>
      <w:r w:rsidRPr="0062217F">
        <w:rPr>
          <w:rFonts w:eastAsia="Times New Roman"/>
          <w:noProof w:val="0"/>
          <w:lang w:eastAsia="cs-CZ"/>
        </w:rPr>
        <w:t>magenergie</w:t>
      </w:r>
      <w:proofErr w:type="spellEnd"/>
      <w:r w:rsidRPr="0062217F">
        <w:rPr>
          <w:rFonts w:eastAsia="Times New Roman"/>
          <w:noProof w:val="0"/>
          <w:lang w:eastAsia="cs-CZ"/>
        </w:rPr>
        <w:t xml:space="preserve">. Pouze kněz či paladin daného boha také dokáže (úměrné své znalosti schopnosti Svatý symbol či Pěst víry) seslat vyšší kouzlo, než kouzlo 1. stupně. </w:t>
      </w:r>
    </w:p>
    <w:p w:rsidR="0062217F" w:rsidRPr="0062217F" w:rsidRDefault="0062217F" w:rsidP="0062217F">
      <w:pPr>
        <w:widowControl w:val="0"/>
        <w:spacing w:line="240" w:lineRule="auto"/>
        <w:ind w:left="486" w:firstLine="435"/>
        <w:jc w:val="left"/>
        <w:rPr>
          <w:rFonts w:eastAsia="Times New Roman"/>
          <w:noProof w:val="0"/>
          <w:lang w:eastAsia="cs-CZ"/>
        </w:rPr>
      </w:pPr>
    </w:p>
    <w:p w:rsidR="0062217F" w:rsidRPr="0062217F" w:rsidRDefault="0062217F" w:rsidP="0062217F">
      <w:pPr>
        <w:widowControl w:val="0"/>
        <w:spacing w:line="240" w:lineRule="auto"/>
        <w:jc w:val="center"/>
        <w:rPr>
          <w:rFonts w:ascii="Calibri" w:eastAsia="Arial" w:hAnsi="Calibri"/>
          <w:b/>
          <w:szCs w:val="22"/>
        </w:rPr>
      </w:pPr>
      <w:r w:rsidRPr="0062217F">
        <w:rPr>
          <w:rFonts w:ascii="Calibri" w:eastAsia="Arial" w:hAnsi="Calibri"/>
          <w:b/>
          <w:szCs w:val="22"/>
        </w:rPr>
        <w:t xml:space="preserve">- </w:t>
      </w:r>
      <w:hyperlink w:anchor="Seznam" w:history="1">
        <w:r w:rsidRPr="0062217F">
          <w:rPr>
            <w:rFonts w:ascii="Calibri" w:eastAsia="Arial" w:hAnsi="Calibri"/>
            <w:b/>
            <w:color w:val="0000FF"/>
            <w:szCs w:val="22"/>
            <w:u w:val="single"/>
          </w:rPr>
          <w:t>Zpět</w:t>
        </w:r>
      </w:hyperlink>
      <w:r w:rsidRPr="0062217F">
        <w:rPr>
          <w:rFonts w:ascii="Calibri" w:eastAsia="Arial" w:hAnsi="Calibri"/>
          <w:b/>
          <w:szCs w:val="22"/>
        </w:rPr>
        <w:t xml:space="preserve"> -</w:t>
      </w:r>
    </w:p>
    <w:p w:rsidR="0062217F" w:rsidRDefault="0062217F" w:rsidP="0062217F">
      <w:pPr>
        <w:widowControl w:val="0"/>
        <w:spacing w:line="240" w:lineRule="auto"/>
        <w:ind w:left="816" w:hanging="816"/>
        <w:rPr>
          <w:rFonts w:eastAsia="Times New Roman"/>
          <w:noProof w:val="0"/>
          <w:lang w:eastAsia="cs-CZ"/>
        </w:rPr>
      </w:pPr>
    </w:p>
    <w:p w:rsidR="0062217F" w:rsidRPr="0062217F" w:rsidRDefault="0062217F" w:rsidP="0062217F">
      <w:pPr>
        <w:keepNext/>
        <w:keepLines/>
        <w:widowControl w:val="0"/>
        <w:numPr>
          <w:ilvl w:val="0"/>
          <w:numId w:val="35"/>
        </w:numPr>
        <w:spacing w:after="120" w:line="240" w:lineRule="auto"/>
        <w:ind w:left="794" w:hanging="794"/>
        <w:jc w:val="left"/>
        <w:outlineLvl w:val="1"/>
        <w:rPr>
          <w:rFonts w:eastAsia="Times New Roman"/>
          <w:b/>
          <w:noProof w:val="0"/>
          <w:color w:val="000000"/>
          <w:u w:val="single"/>
          <w:lang w:eastAsia="cs-CZ"/>
        </w:rPr>
      </w:pPr>
      <w:bookmarkStart w:id="49" w:name="Talismany1"/>
      <w:r w:rsidRPr="0062217F">
        <w:rPr>
          <w:rFonts w:eastAsia="Times New Roman"/>
          <w:b/>
          <w:noProof w:val="0"/>
          <w:color w:val="000000"/>
          <w:sz w:val="28"/>
          <w:szCs w:val="28"/>
          <w:u w:val="single"/>
          <w:lang w:eastAsia="cs-CZ"/>
        </w:rPr>
        <w:t>Talismany I</w:t>
      </w:r>
      <w:bookmarkEnd w:id="49"/>
    </w:p>
    <w:p w:rsidR="0062217F" w:rsidRPr="0062217F" w:rsidRDefault="0062217F" w:rsidP="0062217F">
      <w:pPr>
        <w:widowControl w:val="0"/>
        <w:spacing w:line="240" w:lineRule="auto"/>
        <w:ind w:left="816" w:hanging="345"/>
        <w:rPr>
          <w:rFonts w:eastAsia="Times New Roman"/>
          <w:noProof w:val="0"/>
          <w:lang w:eastAsia="cs-CZ"/>
        </w:rPr>
      </w:pP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Nosí-li postava více stejných talismanů, jejich účinky se nesčítají. </w:t>
      </w:r>
    </w:p>
    <w:tbl>
      <w:tblPr>
        <w:tblW w:w="10000" w:type="dxa"/>
        <w:tblInd w:w="75" w:type="dxa"/>
        <w:tblCellMar>
          <w:left w:w="70" w:type="dxa"/>
          <w:right w:w="70" w:type="dxa"/>
        </w:tblCellMar>
        <w:tblLook w:val="04A0" w:firstRow="1" w:lastRow="0" w:firstColumn="1" w:lastColumn="0" w:noHBand="0" w:noVBand="1"/>
      </w:tblPr>
      <w:tblGrid>
        <w:gridCol w:w="2080"/>
        <w:gridCol w:w="620"/>
        <w:gridCol w:w="500"/>
        <w:gridCol w:w="660"/>
        <w:gridCol w:w="798"/>
        <w:gridCol w:w="1120"/>
        <w:gridCol w:w="531"/>
        <w:gridCol w:w="1140"/>
        <w:gridCol w:w="800"/>
        <w:gridCol w:w="1180"/>
        <w:gridCol w:w="640"/>
      </w:tblGrid>
      <w:tr w:rsidR="0062217F" w:rsidRPr="0062217F" w:rsidTr="00BA14B7">
        <w:trPr>
          <w:trHeight w:val="240"/>
        </w:trPr>
        <w:tc>
          <w:tcPr>
            <w:tcW w:w="2080" w:type="dxa"/>
            <w:tcBorders>
              <w:top w:val="single" w:sz="4" w:space="0" w:color="auto"/>
              <w:left w:val="single" w:sz="4" w:space="0" w:color="auto"/>
              <w:bottom w:val="single" w:sz="4" w:space="0" w:color="auto"/>
              <w:right w:val="nil"/>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left"/>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proofErr w:type="spellStart"/>
            <w:r w:rsidRPr="0062217F">
              <w:rPr>
                <w:rFonts w:ascii="Calibri" w:eastAsia="Times New Roman" w:hAnsi="Calibri" w:cs="Calibri"/>
                <w:b/>
                <w:bCs/>
                <w:noProof w:val="0"/>
                <w:color w:val="000000"/>
                <w:sz w:val="22"/>
                <w:szCs w:val="22"/>
                <w:lang w:eastAsia="cs-CZ"/>
              </w:rPr>
              <w:t>Sur</w:t>
            </w:r>
            <w:proofErr w:type="spellEnd"/>
            <w:r w:rsidRPr="0062217F">
              <w:rPr>
                <w:rFonts w:ascii="Calibri" w:eastAsia="Times New Roman" w:hAnsi="Calibri" w:cs="Calibri"/>
                <w:b/>
                <w:bCs/>
                <w:noProof w:val="0"/>
                <w:color w:val="000000"/>
                <w:sz w:val="22"/>
                <w:szCs w:val="22"/>
                <w:lang w:eastAsia="cs-CZ"/>
              </w:rPr>
              <w:t>.</w:t>
            </w:r>
          </w:p>
        </w:tc>
        <w:tc>
          <w:tcPr>
            <w:tcW w:w="66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Mg.</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Výroba</w:t>
            </w:r>
          </w:p>
        </w:tc>
        <w:tc>
          <w:tcPr>
            <w:tcW w:w="1120" w:type="dxa"/>
            <w:tcBorders>
              <w:top w:val="single" w:sz="4" w:space="0" w:color="auto"/>
              <w:left w:val="nil"/>
              <w:bottom w:val="single" w:sz="4" w:space="0" w:color="auto"/>
              <w:right w:val="nil"/>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Efekt</w:t>
            </w:r>
          </w:p>
        </w:tc>
        <w:tc>
          <w:tcPr>
            <w:tcW w:w="500" w:type="dxa"/>
            <w:tcBorders>
              <w:top w:val="single" w:sz="4" w:space="0" w:color="auto"/>
              <w:left w:val="double" w:sz="6" w:space="0" w:color="auto"/>
              <w:bottom w:val="single" w:sz="4" w:space="0" w:color="auto"/>
              <w:right w:val="nil"/>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proofErr w:type="spellStart"/>
            <w:r w:rsidRPr="0062217F">
              <w:rPr>
                <w:rFonts w:ascii="Calibri" w:eastAsia="Times New Roman" w:hAnsi="Calibri" w:cs="Calibri"/>
                <w:b/>
                <w:bCs/>
                <w:noProof w:val="0"/>
                <w:color w:val="000000"/>
                <w:sz w:val="22"/>
                <w:szCs w:val="22"/>
                <w:lang w:eastAsia="cs-CZ"/>
              </w:rPr>
              <w:t>Nár</w:t>
            </w:r>
            <w:proofErr w:type="spellEnd"/>
            <w:r w:rsidRPr="0062217F">
              <w:rPr>
                <w:rFonts w:ascii="Calibri" w:eastAsia="Times New Roman" w:hAnsi="Calibri" w:cs="Calibri"/>
                <w:b/>
                <w:bCs/>
                <w:noProof w:val="0"/>
                <w:color w:val="000000"/>
                <w:sz w:val="22"/>
                <w:szCs w:val="22"/>
                <w:lang w:eastAsia="cs-CZ"/>
              </w:rPr>
              <w:t>.</w:t>
            </w:r>
          </w:p>
        </w:tc>
        <w:tc>
          <w:tcPr>
            <w:tcW w:w="114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Základ</w:t>
            </w:r>
          </w:p>
        </w:tc>
        <w:tc>
          <w:tcPr>
            <w:tcW w:w="80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Trvání</w:t>
            </w:r>
          </w:p>
        </w:tc>
        <w:tc>
          <w:tcPr>
            <w:tcW w:w="118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Použití</w:t>
            </w:r>
          </w:p>
        </w:tc>
        <w:tc>
          <w:tcPr>
            <w:tcW w:w="64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cs="Calibri"/>
                <w:b/>
                <w:bCs/>
                <w:noProof w:val="0"/>
                <w:color w:val="000000"/>
                <w:sz w:val="22"/>
                <w:szCs w:val="22"/>
                <w:lang w:eastAsia="cs-CZ"/>
              </w:rPr>
            </w:pPr>
            <w:r w:rsidRPr="0062217F">
              <w:rPr>
                <w:rFonts w:ascii="Calibri" w:eastAsia="Times New Roman" w:hAnsi="Calibri" w:cs="Calibri"/>
                <w:b/>
                <w:bCs/>
                <w:noProof w:val="0"/>
                <w:color w:val="000000"/>
                <w:sz w:val="22"/>
                <w:szCs w:val="22"/>
                <w:lang w:eastAsia="cs-CZ"/>
              </w:rPr>
              <w:t>Sféra</w:t>
            </w:r>
          </w:p>
        </w:tc>
      </w:tr>
      <w:tr w:rsidR="0062217F" w:rsidRPr="0062217F"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Alnach</w:t>
            </w:r>
            <w:proofErr w:type="spellEnd"/>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Tal</w:t>
            </w:r>
            <w:proofErr w:type="spellEnd"/>
            <w:r w:rsidRPr="0062217F">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45</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16</w:t>
            </w:r>
          </w:p>
        </w:tc>
        <w:tc>
          <w:tcPr>
            <w:tcW w:w="7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5 dní</w:t>
            </w:r>
          </w:p>
        </w:tc>
        <w:tc>
          <w:tcPr>
            <w:tcW w:w="112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nošení</w:t>
            </w:r>
          </w:p>
        </w:tc>
        <w:tc>
          <w:tcPr>
            <w:tcW w:w="500"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14</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drahokam</w:t>
            </w:r>
          </w:p>
        </w:tc>
        <w:tc>
          <w:tcPr>
            <w:tcW w:w="8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15 let</w:t>
            </w:r>
          </w:p>
        </w:tc>
        <w:tc>
          <w:tcPr>
            <w:tcW w:w="118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automatické</w:t>
            </w:r>
          </w:p>
        </w:tc>
        <w:tc>
          <w:tcPr>
            <w:tcW w:w="64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w:t>
            </w:r>
          </w:p>
        </w:tc>
      </w:tr>
      <w:tr w:rsidR="0062217F" w:rsidRPr="0062217F"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Měsíční talisman</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Tal</w:t>
            </w:r>
            <w:proofErr w:type="spellEnd"/>
            <w:r w:rsidRPr="0062217F">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75</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10</w:t>
            </w:r>
          </w:p>
        </w:tc>
        <w:tc>
          <w:tcPr>
            <w:tcW w:w="7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 dny</w:t>
            </w:r>
          </w:p>
        </w:tc>
        <w:tc>
          <w:tcPr>
            <w:tcW w:w="112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měsíční svit</w:t>
            </w:r>
          </w:p>
        </w:tc>
        <w:tc>
          <w:tcPr>
            <w:tcW w:w="500"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14</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diamant</w:t>
            </w:r>
          </w:p>
        </w:tc>
        <w:tc>
          <w:tcPr>
            <w:tcW w:w="8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20 let</w:t>
            </w:r>
          </w:p>
        </w:tc>
        <w:tc>
          <w:tcPr>
            <w:tcW w:w="118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automatické</w:t>
            </w:r>
          </w:p>
        </w:tc>
        <w:tc>
          <w:tcPr>
            <w:tcW w:w="64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w:t>
            </w:r>
          </w:p>
        </w:tc>
      </w:tr>
      <w:tr w:rsidR="0062217F" w:rsidRPr="0062217F"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Ocelový talisman</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Tal</w:t>
            </w:r>
            <w:proofErr w:type="spellEnd"/>
            <w:r w:rsidRPr="0062217F">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90</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27</w:t>
            </w:r>
          </w:p>
        </w:tc>
        <w:tc>
          <w:tcPr>
            <w:tcW w:w="7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4 dny</w:t>
            </w:r>
          </w:p>
        </w:tc>
        <w:tc>
          <w:tcPr>
            <w:tcW w:w="112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nošení</w:t>
            </w:r>
          </w:p>
        </w:tc>
        <w:tc>
          <w:tcPr>
            <w:tcW w:w="500"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15</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diamant</w:t>
            </w:r>
          </w:p>
        </w:tc>
        <w:tc>
          <w:tcPr>
            <w:tcW w:w="8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5 let</w:t>
            </w:r>
          </w:p>
        </w:tc>
        <w:tc>
          <w:tcPr>
            <w:tcW w:w="118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automatické</w:t>
            </w:r>
          </w:p>
        </w:tc>
        <w:tc>
          <w:tcPr>
            <w:tcW w:w="64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w:t>
            </w:r>
          </w:p>
        </w:tc>
      </w:tr>
      <w:tr w:rsidR="0062217F" w:rsidRPr="0062217F"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Redisův</w:t>
            </w:r>
            <w:proofErr w:type="spellEnd"/>
            <w:r w:rsidRPr="0062217F">
              <w:rPr>
                <w:rFonts w:ascii="Calibri" w:eastAsia="Times New Roman" w:hAnsi="Calibri" w:cs="Calibri"/>
                <w:noProof w:val="0"/>
                <w:color w:val="000000"/>
                <w:sz w:val="18"/>
                <w:szCs w:val="18"/>
                <w:lang w:eastAsia="cs-CZ"/>
              </w:rPr>
              <w:t xml:space="preserve"> talisman</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Tal</w:t>
            </w:r>
            <w:proofErr w:type="spellEnd"/>
            <w:r w:rsidRPr="0062217F">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57</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24</w:t>
            </w:r>
          </w:p>
        </w:tc>
        <w:tc>
          <w:tcPr>
            <w:tcW w:w="7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7 dní</w:t>
            </w:r>
          </w:p>
        </w:tc>
        <w:tc>
          <w:tcPr>
            <w:tcW w:w="112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nošení</w:t>
            </w:r>
          </w:p>
        </w:tc>
        <w:tc>
          <w:tcPr>
            <w:tcW w:w="500"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14</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stříbro</w:t>
            </w:r>
          </w:p>
        </w:tc>
        <w:tc>
          <w:tcPr>
            <w:tcW w:w="8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5 let</w:t>
            </w:r>
          </w:p>
        </w:tc>
        <w:tc>
          <w:tcPr>
            <w:tcW w:w="118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automatické</w:t>
            </w:r>
          </w:p>
        </w:tc>
        <w:tc>
          <w:tcPr>
            <w:tcW w:w="64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w:t>
            </w:r>
          </w:p>
        </w:tc>
      </w:tr>
      <w:tr w:rsidR="0062217F" w:rsidRPr="0062217F"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Sluneční talisman</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Tal</w:t>
            </w:r>
            <w:proofErr w:type="spellEnd"/>
            <w:r w:rsidRPr="0062217F">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80</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40</w:t>
            </w:r>
          </w:p>
        </w:tc>
        <w:tc>
          <w:tcPr>
            <w:tcW w:w="7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7 dní</w:t>
            </w:r>
          </w:p>
        </w:tc>
        <w:tc>
          <w:tcPr>
            <w:tcW w:w="112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sluneční svit</w:t>
            </w:r>
          </w:p>
        </w:tc>
        <w:tc>
          <w:tcPr>
            <w:tcW w:w="500"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15</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zlaťák</w:t>
            </w:r>
          </w:p>
        </w:tc>
        <w:tc>
          <w:tcPr>
            <w:tcW w:w="8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10 let</w:t>
            </w:r>
          </w:p>
        </w:tc>
        <w:tc>
          <w:tcPr>
            <w:tcW w:w="118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automatické</w:t>
            </w:r>
          </w:p>
        </w:tc>
        <w:tc>
          <w:tcPr>
            <w:tcW w:w="64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w:t>
            </w:r>
          </w:p>
        </w:tc>
      </w:tr>
      <w:tr w:rsidR="0062217F" w:rsidRPr="0062217F"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 xml:space="preserve">Talisman </w:t>
            </w:r>
            <w:proofErr w:type="spellStart"/>
            <w:r w:rsidRPr="0062217F">
              <w:rPr>
                <w:rFonts w:ascii="Calibri" w:eastAsia="Times New Roman" w:hAnsi="Calibri" w:cs="Calibri"/>
                <w:noProof w:val="0"/>
                <w:color w:val="000000"/>
                <w:sz w:val="18"/>
                <w:szCs w:val="18"/>
                <w:lang w:eastAsia="cs-CZ"/>
              </w:rPr>
              <w:t>nepolodnosti</w:t>
            </w:r>
            <w:proofErr w:type="spellEnd"/>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Tal</w:t>
            </w:r>
            <w:proofErr w:type="spellEnd"/>
            <w:r w:rsidRPr="0062217F">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24</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8</w:t>
            </w:r>
          </w:p>
        </w:tc>
        <w:tc>
          <w:tcPr>
            <w:tcW w:w="7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 dny</w:t>
            </w:r>
          </w:p>
        </w:tc>
        <w:tc>
          <w:tcPr>
            <w:tcW w:w="112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nošení</w:t>
            </w:r>
          </w:p>
        </w:tc>
        <w:tc>
          <w:tcPr>
            <w:tcW w:w="500"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14</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onyx</w:t>
            </w:r>
          </w:p>
        </w:tc>
        <w:tc>
          <w:tcPr>
            <w:tcW w:w="8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 rok</w:t>
            </w:r>
          </w:p>
        </w:tc>
        <w:tc>
          <w:tcPr>
            <w:tcW w:w="118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automatické</w:t>
            </w:r>
          </w:p>
        </w:tc>
        <w:tc>
          <w:tcPr>
            <w:tcW w:w="64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w:t>
            </w:r>
          </w:p>
        </w:tc>
      </w:tr>
      <w:tr w:rsidR="0062217F" w:rsidRPr="0062217F"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Talisman Pohlcovač</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Tal</w:t>
            </w:r>
            <w:proofErr w:type="spellEnd"/>
            <w:r w:rsidRPr="0062217F">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65</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90</w:t>
            </w:r>
          </w:p>
        </w:tc>
        <w:tc>
          <w:tcPr>
            <w:tcW w:w="7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6 dní</w:t>
            </w:r>
          </w:p>
        </w:tc>
        <w:tc>
          <w:tcPr>
            <w:tcW w:w="112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nošení</w:t>
            </w:r>
          </w:p>
        </w:tc>
        <w:tc>
          <w:tcPr>
            <w:tcW w:w="500"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15</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sliny huňáče</w:t>
            </w:r>
          </w:p>
        </w:tc>
        <w:tc>
          <w:tcPr>
            <w:tcW w:w="8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10 let</w:t>
            </w:r>
          </w:p>
        </w:tc>
        <w:tc>
          <w:tcPr>
            <w:tcW w:w="118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automatické</w:t>
            </w:r>
          </w:p>
        </w:tc>
        <w:tc>
          <w:tcPr>
            <w:tcW w:w="64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w:t>
            </w:r>
          </w:p>
        </w:tc>
      </w:tr>
      <w:tr w:rsidR="0062217F" w:rsidRPr="0062217F"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Talisman s perlou</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proofErr w:type="spellStart"/>
            <w:r w:rsidRPr="0062217F">
              <w:rPr>
                <w:rFonts w:ascii="Calibri" w:eastAsia="Times New Roman" w:hAnsi="Calibri" w:cs="Calibri"/>
                <w:noProof w:val="0"/>
                <w:color w:val="000000"/>
                <w:sz w:val="18"/>
                <w:szCs w:val="18"/>
                <w:lang w:eastAsia="cs-CZ"/>
              </w:rPr>
              <w:t>Tal</w:t>
            </w:r>
            <w:proofErr w:type="spellEnd"/>
            <w:r w:rsidRPr="0062217F">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60</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21</w:t>
            </w:r>
          </w:p>
        </w:tc>
        <w:tc>
          <w:tcPr>
            <w:tcW w:w="7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3 dny</w:t>
            </w:r>
          </w:p>
        </w:tc>
        <w:tc>
          <w:tcPr>
            <w:tcW w:w="112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nošení</w:t>
            </w:r>
          </w:p>
        </w:tc>
        <w:tc>
          <w:tcPr>
            <w:tcW w:w="500"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14</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perla</w:t>
            </w:r>
          </w:p>
        </w:tc>
        <w:tc>
          <w:tcPr>
            <w:tcW w:w="8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20 let</w:t>
            </w:r>
          </w:p>
        </w:tc>
        <w:tc>
          <w:tcPr>
            <w:tcW w:w="118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automatické</w:t>
            </w:r>
          </w:p>
        </w:tc>
        <w:tc>
          <w:tcPr>
            <w:tcW w:w="64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cs="Calibri"/>
                <w:noProof w:val="0"/>
                <w:color w:val="000000"/>
                <w:sz w:val="18"/>
                <w:szCs w:val="18"/>
                <w:lang w:eastAsia="cs-CZ"/>
              </w:rPr>
            </w:pPr>
            <w:r w:rsidRPr="0062217F">
              <w:rPr>
                <w:rFonts w:ascii="Calibri" w:eastAsia="Times New Roman" w:hAnsi="Calibri" w:cs="Calibri"/>
                <w:noProof w:val="0"/>
                <w:color w:val="000000"/>
                <w:sz w:val="18"/>
                <w:szCs w:val="18"/>
                <w:lang w:eastAsia="cs-CZ"/>
              </w:rPr>
              <w:t>1</w:t>
            </w:r>
          </w:p>
        </w:tc>
      </w:tr>
    </w:tbl>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proofErr w:type="spellStart"/>
      <w:r w:rsidRPr="0062217F">
        <w:rPr>
          <w:rFonts w:eastAsia="Times New Roman"/>
          <w:b/>
          <w:noProof w:val="0"/>
          <w:color w:val="000000"/>
          <w:spacing w:val="15"/>
          <w:sz w:val="22"/>
          <w:szCs w:val="22"/>
          <w:lang w:eastAsia="cs-CZ"/>
        </w:rPr>
        <w:t>Alnach</w:t>
      </w:r>
      <w:proofErr w:type="spellEnd"/>
      <w:r w:rsidRPr="0062217F">
        <w:rPr>
          <w:rFonts w:eastAsia="Times New Roman"/>
          <w:b/>
          <w:noProof w:val="0"/>
          <w:color w:val="000000"/>
          <w:spacing w:val="15"/>
          <w:lang w:eastAsia="cs-CZ"/>
        </w:rPr>
        <w:t xml:space="preserve">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   Talisman pro bezpečné cestování na zemi a po moři. Při cestování si na náhodné události postava hází 2x a </w:t>
      </w:r>
      <w:proofErr w:type="gramStart"/>
      <w:r w:rsidRPr="0062217F">
        <w:rPr>
          <w:rFonts w:eastAsia="Times New Roman"/>
          <w:noProof w:val="0"/>
          <w:lang w:eastAsia="cs-CZ"/>
        </w:rPr>
        <w:t>vybírá</w:t>
      </w:r>
      <w:proofErr w:type="gramEnd"/>
      <w:r w:rsidRPr="0062217F">
        <w:rPr>
          <w:rFonts w:eastAsia="Times New Roman"/>
          <w:noProof w:val="0"/>
          <w:lang w:eastAsia="cs-CZ"/>
        </w:rPr>
        <w:t xml:space="preserve"> si lepší hod. </w:t>
      </w:r>
      <w:proofErr w:type="gramStart"/>
      <w:r w:rsidRPr="0062217F">
        <w:rPr>
          <w:rFonts w:eastAsia="Times New Roman"/>
          <w:noProof w:val="0"/>
          <w:lang w:eastAsia="cs-CZ"/>
        </w:rPr>
        <w:t>Zvyšuje</w:t>
      </w:r>
      <w:proofErr w:type="gramEnd"/>
      <w:r w:rsidRPr="0062217F">
        <w:rPr>
          <w:rFonts w:eastAsia="Times New Roman"/>
          <w:noProof w:val="0"/>
          <w:lang w:eastAsia="cs-CZ"/>
        </w:rPr>
        <w:t xml:space="preserve"> stupeň Výdrže o 1. </w:t>
      </w: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t xml:space="preserve">Měsíční talisman </w:t>
      </w:r>
      <w:r w:rsidRPr="0062217F">
        <w:rPr>
          <w:rFonts w:eastAsia="Times New Roman"/>
          <w:b/>
          <w:noProof w:val="0"/>
          <w:color w:val="000000"/>
          <w:spacing w:val="15"/>
          <w:lang w:eastAsia="cs-CZ"/>
        </w:rPr>
        <w:t xml:space="preserve">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Stříbrný talisman s malým diamantem. Je-li nošen viditelně, chrání za svitu měsíce svého nositele před lykantropií a odpuzuje </w:t>
      </w:r>
      <w:proofErr w:type="spellStart"/>
      <w:r w:rsidRPr="0062217F">
        <w:rPr>
          <w:rFonts w:eastAsia="Times New Roman"/>
          <w:noProof w:val="0"/>
          <w:lang w:eastAsia="cs-CZ"/>
        </w:rPr>
        <w:t>lykantropy</w:t>
      </w:r>
      <w:proofErr w:type="spellEnd"/>
      <w:r w:rsidRPr="0062217F">
        <w:rPr>
          <w:rFonts w:eastAsia="Times New Roman"/>
          <w:noProof w:val="0"/>
          <w:lang w:eastAsia="cs-CZ"/>
        </w:rPr>
        <w:t xml:space="preserve"> a vlky (ti útočí na někoho jiného a jejich bojovnost sníží o 3). </w:t>
      </w: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lastRenderedPageBreak/>
        <w:t xml:space="preserve">Ocelový talisman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Propůjčuje postavě stupeň síly o 1 vyšší (zvyšuje tím i Kondici o 1). </w:t>
      </w: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proofErr w:type="spellStart"/>
      <w:r w:rsidRPr="0062217F">
        <w:rPr>
          <w:rFonts w:eastAsia="Times New Roman"/>
          <w:b/>
          <w:noProof w:val="0"/>
          <w:color w:val="000000"/>
          <w:spacing w:val="15"/>
          <w:sz w:val="22"/>
          <w:szCs w:val="22"/>
          <w:lang w:eastAsia="cs-CZ"/>
        </w:rPr>
        <w:t>Redisův</w:t>
      </w:r>
      <w:proofErr w:type="spellEnd"/>
      <w:r w:rsidRPr="0062217F">
        <w:rPr>
          <w:rFonts w:eastAsia="Times New Roman"/>
          <w:b/>
          <w:noProof w:val="0"/>
          <w:color w:val="000000"/>
          <w:spacing w:val="15"/>
          <w:sz w:val="22"/>
          <w:szCs w:val="22"/>
          <w:lang w:eastAsia="cs-CZ"/>
        </w:rPr>
        <w:t xml:space="preserve"> talisman </w:t>
      </w:r>
      <w:r w:rsidRPr="0062217F">
        <w:rPr>
          <w:rFonts w:eastAsia="Times New Roman"/>
          <w:b/>
          <w:noProof w:val="0"/>
          <w:color w:val="000000"/>
          <w:spacing w:val="15"/>
          <w:lang w:eastAsia="cs-CZ"/>
        </w:rPr>
        <w:t xml:space="preserve">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Jde o stříbrný talisman s kouzelnými runami. Postava má bonus +1 k hodu na všechny dovednosti, kde se používá obratnost. </w:t>
      </w: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t>Sluneční talisman</w:t>
      </w:r>
      <w:r w:rsidRPr="0062217F">
        <w:rPr>
          <w:rFonts w:eastAsia="Times New Roman"/>
          <w:b/>
          <w:noProof w:val="0"/>
          <w:color w:val="000000"/>
          <w:spacing w:val="15"/>
          <w:lang w:eastAsia="cs-CZ"/>
        </w:rPr>
        <w:t xml:space="preserve">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Zlatý talisman, který propůjčuje postavě za slunečního svitu o 1 vyšší stupeň inteligence a charisma. </w:t>
      </w: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t xml:space="preserve">Talisman neplodnosti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 Dokud má postava tento talisman na těle, nemůže zplodit potomka. </w:t>
      </w: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t xml:space="preserve">Talisman pohlcovač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Talisman může mít podobu přívěsku, náramku či prstenu. Je účinný pouze, má-li jej někdo na těle. Pohltí veškerou </w:t>
      </w:r>
      <w:proofErr w:type="spellStart"/>
      <w:r w:rsidRPr="0062217F">
        <w:rPr>
          <w:rFonts w:eastAsia="Times New Roman"/>
          <w:noProof w:val="0"/>
          <w:lang w:eastAsia="cs-CZ"/>
        </w:rPr>
        <w:t>magenergii</w:t>
      </w:r>
      <w:proofErr w:type="spellEnd"/>
      <w:r w:rsidRPr="0062217F">
        <w:rPr>
          <w:rFonts w:eastAsia="Times New Roman"/>
          <w:noProof w:val="0"/>
          <w:lang w:eastAsia="cs-CZ"/>
        </w:rPr>
        <w:t xml:space="preserve"> kouzel, která se pokusí seslat jeho nositel (a kouzla se tedy nepovedou). Je takto schopen pohltit nejvýše tolik </w:t>
      </w:r>
      <w:proofErr w:type="spellStart"/>
      <w:r w:rsidRPr="0062217F">
        <w:rPr>
          <w:rFonts w:eastAsia="Times New Roman"/>
          <w:noProof w:val="0"/>
          <w:lang w:eastAsia="cs-CZ"/>
        </w:rPr>
        <w:t>magenergie</w:t>
      </w:r>
      <w:proofErr w:type="spellEnd"/>
      <w:r w:rsidRPr="0062217F">
        <w:rPr>
          <w:rFonts w:eastAsia="Times New Roman"/>
          <w:noProof w:val="0"/>
          <w:lang w:eastAsia="cs-CZ"/>
        </w:rPr>
        <w:t xml:space="preserve">, kolik je desetinásobek úrovně alchymisty, který jej vyrobil. Je-li naplněn, na další </w:t>
      </w:r>
      <w:proofErr w:type="spellStart"/>
      <w:r w:rsidRPr="0062217F">
        <w:rPr>
          <w:rFonts w:eastAsia="Times New Roman"/>
          <w:noProof w:val="0"/>
          <w:lang w:eastAsia="cs-CZ"/>
        </w:rPr>
        <w:t>magenergii</w:t>
      </w:r>
      <w:proofErr w:type="spellEnd"/>
      <w:r w:rsidRPr="0062217F">
        <w:rPr>
          <w:rFonts w:eastAsia="Times New Roman"/>
          <w:noProof w:val="0"/>
          <w:lang w:eastAsia="cs-CZ"/>
        </w:rPr>
        <w:t xml:space="preserve"> nereaguje, dokud se nevybije natolik, aby mohl opět </w:t>
      </w:r>
      <w:proofErr w:type="spellStart"/>
      <w:r w:rsidRPr="0062217F">
        <w:rPr>
          <w:rFonts w:eastAsia="Times New Roman"/>
          <w:noProof w:val="0"/>
          <w:lang w:eastAsia="cs-CZ"/>
        </w:rPr>
        <w:t>magenergii</w:t>
      </w:r>
      <w:proofErr w:type="spellEnd"/>
      <w:r w:rsidRPr="0062217F">
        <w:rPr>
          <w:rFonts w:eastAsia="Times New Roman"/>
          <w:noProof w:val="0"/>
          <w:lang w:eastAsia="cs-CZ"/>
        </w:rPr>
        <w:t xml:space="preserve"> pohlcovat. Vybíjí se jednorázově o půlnoci. Výboj má formu modrých blesků, které zasáhnou náhodně zvolený cíl. Pokud takový cíl není, blesk udeří náhodně (do země, do stromu, do kamene). Blesků je nejvýše tolik, kolik je úroveň alchymisty, který talisman vyrobil. </w:t>
      </w: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t xml:space="preserve">Talisman s perlou </w:t>
      </w:r>
      <w:r w:rsidRPr="0062217F">
        <w:rPr>
          <w:rFonts w:eastAsia="Times New Roman"/>
          <w:b/>
          <w:noProof w:val="0"/>
          <w:color w:val="000000"/>
          <w:spacing w:val="15"/>
          <w:lang w:eastAsia="cs-CZ"/>
        </w:rPr>
        <w:t xml:space="preserve">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Přináší nositeli neštěstí. V boji si hází na útok i obranu 2x a </w:t>
      </w:r>
      <w:proofErr w:type="gramStart"/>
      <w:r w:rsidRPr="0062217F">
        <w:rPr>
          <w:rFonts w:eastAsia="Times New Roman"/>
          <w:noProof w:val="0"/>
          <w:lang w:eastAsia="cs-CZ"/>
        </w:rPr>
        <w:t>vybírá</w:t>
      </w:r>
      <w:proofErr w:type="gramEnd"/>
      <w:r w:rsidRPr="0062217F">
        <w:rPr>
          <w:rFonts w:eastAsia="Times New Roman"/>
          <w:noProof w:val="0"/>
          <w:lang w:eastAsia="cs-CZ"/>
        </w:rPr>
        <w:t xml:space="preserve"> si horší hod. </w:t>
      </w:r>
      <w:proofErr w:type="gramStart"/>
      <w:r w:rsidRPr="0062217F">
        <w:rPr>
          <w:rFonts w:eastAsia="Times New Roman"/>
          <w:noProof w:val="0"/>
          <w:lang w:eastAsia="cs-CZ"/>
        </w:rPr>
        <w:t>Snižuje</w:t>
      </w:r>
      <w:proofErr w:type="gramEnd"/>
      <w:r w:rsidRPr="0062217F">
        <w:rPr>
          <w:rFonts w:eastAsia="Times New Roman"/>
          <w:noProof w:val="0"/>
          <w:lang w:eastAsia="cs-CZ"/>
        </w:rPr>
        <w:t xml:space="preserve"> skrytost postavy o 1. Nositel má postih -1v hodech na dovednosti  Nenápadnost </w:t>
      </w:r>
      <w:proofErr w:type="gramStart"/>
      <w:r w:rsidRPr="0062217F">
        <w:rPr>
          <w:rFonts w:eastAsia="Times New Roman"/>
          <w:noProof w:val="0"/>
          <w:lang w:eastAsia="cs-CZ"/>
        </w:rPr>
        <w:t>se</w:t>
      </w:r>
      <w:proofErr w:type="gramEnd"/>
      <w:r w:rsidRPr="0062217F">
        <w:rPr>
          <w:rFonts w:eastAsia="Times New Roman"/>
          <w:noProof w:val="0"/>
          <w:lang w:eastAsia="cs-CZ"/>
        </w:rPr>
        <w:t xml:space="preserve"> a Akrobacie. Blokuje inspirativní sny. Přitahuje pozornost zlých (přesvědčení) sil.</w:t>
      </w:r>
    </w:p>
    <w:p w:rsidR="0062217F" w:rsidRPr="0062217F" w:rsidRDefault="0062217F" w:rsidP="0062217F">
      <w:pPr>
        <w:widowControl w:val="0"/>
        <w:spacing w:line="240" w:lineRule="auto"/>
        <w:rPr>
          <w:rFonts w:eastAsia="Times New Roman"/>
          <w:b/>
          <w:noProof w:val="0"/>
          <w:lang w:eastAsia="cs-CZ"/>
        </w:rPr>
      </w:pPr>
    </w:p>
    <w:p w:rsidR="0062217F" w:rsidRPr="0062217F" w:rsidRDefault="0062217F" w:rsidP="0062217F">
      <w:pPr>
        <w:widowControl w:val="0"/>
        <w:spacing w:line="240" w:lineRule="auto"/>
        <w:jc w:val="center"/>
        <w:rPr>
          <w:rFonts w:ascii="Calibri" w:eastAsia="Arial" w:hAnsi="Calibri"/>
          <w:b/>
          <w:szCs w:val="22"/>
        </w:rPr>
      </w:pPr>
      <w:r w:rsidRPr="0062217F">
        <w:rPr>
          <w:rFonts w:ascii="Calibri" w:eastAsia="Arial" w:hAnsi="Calibri"/>
          <w:b/>
          <w:szCs w:val="22"/>
        </w:rPr>
        <w:t xml:space="preserve">- </w:t>
      </w:r>
      <w:hyperlink w:anchor="Seznam" w:history="1">
        <w:r w:rsidRPr="0062217F">
          <w:rPr>
            <w:rFonts w:ascii="Calibri" w:eastAsia="Arial" w:hAnsi="Calibri"/>
            <w:b/>
            <w:color w:val="0000FF"/>
            <w:szCs w:val="22"/>
            <w:u w:val="single"/>
          </w:rPr>
          <w:t>Zpět</w:t>
        </w:r>
      </w:hyperlink>
      <w:r w:rsidRPr="0062217F">
        <w:rPr>
          <w:rFonts w:ascii="Calibri" w:eastAsia="Arial" w:hAnsi="Calibri"/>
          <w:b/>
          <w:szCs w:val="22"/>
        </w:rPr>
        <w:t xml:space="preserve"> -</w:t>
      </w:r>
    </w:p>
    <w:p w:rsidR="0062217F" w:rsidRPr="0062217F" w:rsidRDefault="0062217F" w:rsidP="0062217F">
      <w:pPr>
        <w:widowControl w:val="0"/>
        <w:spacing w:line="240" w:lineRule="auto"/>
        <w:rPr>
          <w:rFonts w:eastAsia="Times New Roman"/>
          <w:b/>
          <w:noProof w:val="0"/>
          <w:lang w:eastAsia="cs-CZ"/>
        </w:rPr>
      </w:pPr>
    </w:p>
    <w:p w:rsidR="0062217F" w:rsidRDefault="0062217F" w:rsidP="0062217F">
      <w:pPr>
        <w:widowControl w:val="0"/>
        <w:spacing w:line="240" w:lineRule="auto"/>
        <w:ind w:left="816" w:hanging="816"/>
        <w:rPr>
          <w:rFonts w:eastAsia="Times New Roman"/>
          <w:noProof w:val="0"/>
          <w:lang w:eastAsia="cs-CZ"/>
        </w:rPr>
      </w:pPr>
    </w:p>
    <w:p w:rsidR="0062217F" w:rsidRPr="0062217F" w:rsidRDefault="0062217F" w:rsidP="0062217F">
      <w:pPr>
        <w:keepNext/>
        <w:keepLines/>
        <w:widowControl w:val="0"/>
        <w:spacing w:after="120" w:line="240" w:lineRule="auto"/>
        <w:jc w:val="left"/>
        <w:outlineLvl w:val="1"/>
        <w:rPr>
          <w:rFonts w:eastAsia="Times New Roman"/>
          <w:b/>
          <w:noProof w:val="0"/>
          <w:color w:val="000000"/>
          <w:sz w:val="28"/>
          <w:szCs w:val="28"/>
          <w:u w:val="single"/>
          <w:lang w:eastAsia="cs-CZ"/>
        </w:rPr>
      </w:pPr>
      <w:bookmarkStart w:id="50" w:name="Zaklinani_duchu"/>
      <w:r w:rsidRPr="0062217F">
        <w:rPr>
          <w:rFonts w:eastAsia="Times New Roman"/>
          <w:b/>
          <w:noProof w:val="0"/>
          <w:color w:val="000000"/>
          <w:sz w:val="28"/>
          <w:szCs w:val="28"/>
          <w:u w:val="single"/>
          <w:lang w:eastAsia="cs-CZ"/>
        </w:rPr>
        <w:t>Zaklínání přírodních duchů</w:t>
      </w:r>
      <w:bookmarkEnd w:id="50"/>
    </w:p>
    <w:p w:rsidR="0062217F" w:rsidRPr="0062217F" w:rsidRDefault="0062217F" w:rsidP="0062217F">
      <w:pPr>
        <w:widowControl w:val="0"/>
        <w:spacing w:line="240" w:lineRule="auto"/>
        <w:ind w:left="816" w:hanging="532"/>
        <w:rPr>
          <w:rFonts w:eastAsia="Times New Roman"/>
          <w:b/>
          <w:noProof w:val="0"/>
          <w:u w:val="single"/>
          <w:lang w:eastAsia="cs-CZ"/>
        </w:rPr>
      </w:pP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Šaman nedokáže vyrábět kouzelné předměty s pomocí démonů </w:t>
      </w:r>
      <w:proofErr w:type="spellStart"/>
      <w:r w:rsidRPr="0062217F">
        <w:rPr>
          <w:rFonts w:eastAsia="Times New Roman"/>
          <w:noProof w:val="0"/>
          <w:lang w:eastAsia="cs-CZ"/>
        </w:rPr>
        <w:t>atrálních</w:t>
      </w:r>
      <w:proofErr w:type="spellEnd"/>
      <w:r w:rsidRPr="0062217F">
        <w:rPr>
          <w:rFonts w:eastAsia="Times New Roman"/>
          <w:noProof w:val="0"/>
          <w:lang w:eastAsia="cs-CZ"/>
        </w:rPr>
        <w:t xml:space="preserve"> sfér, může však vyrábět předměty, do nichž zaklíná duchy přírodních sil. Předměty musí vyrábět doma. Potřebuje k tomu materiál uvedený jako Základ. Předmět bude funkční po tolik let, kolik je bonus za úroveň </w:t>
      </w:r>
      <w:r w:rsidRPr="0062217F">
        <w:rPr>
          <w:rFonts w:eastAsia="Times New Roman"/>
          <w:noProof w:val="0"/>
          <w:color w:val="00B050"/>
          <w:lang w:eastAsia="cs-CZ"/>
        </w:rPr>
        <w:t>šamana</w:t>
      </w:r>
      <w:r w:rsidRPr="0062217F">
        <w:rPr>
          <w:rFonts w:eastAsia="Times New Roman"/>
          <w:noProof w:val="0"/>
          <w:lang w:eastAsia="cs-CZ"/>
        </w:rPr>
        <w:t xml:space="preserve">. </w:t>
      </w:r>
    </w:p>
    <w:tbl>
      <w:tblPr>
        <w:tblW w:w="9960" w:type="dxa"/>
        <w:tblInd w:w="70" w:type="dxa"/>
        <w:tblCellMar>
          <w:left w:w="70" w:type="dxa"/>
          <w:right w:w="70" w:type="dxa"/>
        </w:tblCellMar>
        <w:tblLook w:val="04A0" w:firstRow="1" w:lastRow="0" w:firstColumn="1" w:lastColumn="0" w:noHBand="0" w:noVBand="1"/>
      </w:tblPr>
      <w:tblGrid>
        <w:gridCol w:w="2400"/>
        <w:gridCol w:w="620"/>
        <w:gridCol w:w="500"/>
        <w:gridCol w:w="660"/>
        <w:gridCol w:w="798"/>
        <w:gridCol w:w="820"/>
        <w:gridCol w:w="531"/>
        <w:gridCol w:w="760"/>
        <w:gridCol w:w="820"/>
        <w:gridCol w:w="820"/>
        <w:gridCol w:w="1300"/>
      </w:tblGrid>
      <w:tr w:rsidR="0062217F" w:rsidRPr="0062217F" w:rsidTr="00BA14B7">
        <w:trPr>
          <w:trHeight w:val="240"/>
        </w:trPr>
        <w:tc>
          <w:tcPr>
            <w:tcW w:w="2400" w:type="dxa"/>
            <w:tcBorders>
              <w:top w:val="single" w:sz="4" w:space="0" w:color="auto"/>
              <w:left w:val="single" w:sz="4" w:space="0" w:color="auto"/>
              <w:bottom w:val="single" w:sz="4" w:space="0" w:color="auto"/>
              <w:right w:val="nil"/>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b/>
                <w:bCs/>
                <w:noProof w:val="0"/>
                <w:color w:val="000000"/>
                <w:sz w:val="22"/>
                <w:szCs w:val="22"/>
                <w:lang w:eastAsia="cs-CZ"/>
              </w:rPr>
            </w:pPr>
            <w:r w:rsidRPr="0062217F">
              <w:rPr>
                <w:rFonts w:ascii="Calibri" w:eastAsia="Times New Roman" w:hAnsi="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left"/>
              <w:rPr>
                <w:rFonts w:ascii="Calibri" w:eastAsia="Times New Roman" w:hAnsi="Calibri"/>
                <w:b/>
                <w:bCs/>
                <w:noProof w:val="0"/>
                <w:color w:val="000000"/>
                <w:sz w:val="22"/>
                <w:szCs w:val="22"/>
                <w:lang w:eastAsia="cs-CZ"/>
              </w:rPr>
            </w:pPr>
            <w:r w:rsidRPr="0062217F">
              <w:rPr>
                <w:rFonts w:ascii="Calibri" w:eastAsia="Times New Roman" w:hAnsi="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b/>
                <w:bCs/>
                <w:noProof w:val="0"/>
                <w:color w:val="000000"/>
                <w:sz w:val="22"/>
                <w:szCs w:val="22"/>
                <w:lang w:eastAsia="cs-CZ"/>
              </w:rPr>
            </w:pPr>
            <w:proofErr w:type="spellStart"/>
            <w:r w:rsidRPr="0062217F">
              <w:rPr>
                <w:rFonts w:ascii="Calibri" w:eastAsia="Times New Roman" w:hAnsi="Calibri"/>
                <w:b/>
                <w:bCs/>
                <w:noProof w:val="0"/>
                <w:color w:val="000000"/>
                <w:sz w:val="22"/>
                <w:szCs w:val="22"/>
                <w:lang w:eastAsia="cs-CZ"/>
              </w:rPr>
              <w:t>Sur</w:t>
            </w:r>
            <w:proofErr w:type="spellEnd"/>
            <w:r w:rsidRPr="0062217F">
              <w:rPr>
                <w:rFonts w:ascii="Calibri" w:eastAsia="Times New Roman" w:hAnsi="Calibri"/>
                <w:b/>
                <w:bCs/>
                <w:noProof w:val="0"/>
                <w:color w:val="000000"/>
                <w:sz w:val="22"/>
                <w:szCs w:val="22"/>
                <w:lang w:eastAsia="cs-CZ"/>
              </w:rPr>
              <w:t>.</w:t>
            </w:r>
          </w:p>
        </w:tc>
        <w:tc>
          <w:tcPr>
            <w:tcW w:w="66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b/>
                <w:bCs/>
                <w:noProof w:val="0"/>
                <w:color w:val="000000"/>
                <w:sz w:val="22"/>
                <w:szCs w:val="22"/>
                <w:lang w:eastAsia="cs-CZ"/>
              </w:rPr>
            </w:pPr>
            <w:r w:rsidRPr="0062217F">
              <w:rPr>
                <w:rFonts w:ascii="Calibri" w:eastAsia="Times New Roman" w:hAnsi="Calibri"/>
                <w:b/>
                <w:bCs/>
                <w:noProof w:val="0"/>
                <w:color w:val="000000"/>
                <w:sz w:val="22"/>
                <w:szCs w:val="22"/>
                <w:lang w:eastAsia="cs-CZ"/>
              </w:rPr>
              <w:t>Mg.</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b/>
                <w:bCs/>
                <w:noProof w:val="0"/>
                <w:color w:val="000000"/>
                <w:sz w:val="22"/>
                <w:szCs w:val="22"/>
                <w:lang w:eastAsia="cs-CZ"/>
              </w:rPr>
            </w:pPr>
            <w:r w:rsidRPr="0062217F">
              <w:rPr>
                <w:rFonts w:ascii="Calibri" w:eastAsia="Times New Roman" w:hAnsi="Calibri"/>
                <w:b/>
                <w:bCs/>
                <w:noProof w:val="0"/>
                <w:color w:val="000000"/>
                <w:sz w:val="22"/>
                <w:szCs w:val="22"/>
                <w:lang w:eastAsia="cs-CZ"/>
              </w:rPr>
              <w:t>Výroba</w:t>
            </w:r>
          </w:p>
        </w:tc>
        <w:tc>
          <w:tcPr>
            <w:tcW w:w="820" w:type="dxa"/>
            <w:tcBorders>
              <w:top w:val="single" w:sz="4" w:space="0" w:color="auto"/>
              <w:left w:val="nil"/>
              <w:bottom w:val="single" w:sz="4" w:space="0" w:color="auto"/>
              <w:right w:val="nil"/>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b/>
                <w:bCs/>
                <w:noProof w:val="0"/>
                <w:color w:val="000000"/>
                <w:sz w:val="22"/>
                <w:szCs w:val="22"/>
                <w:lang w:eastAsia="cs-CZ"/>
              </w:rPr>
            </w:pPr>
            <w:r w:rsidRPr="0062217F">
              <w:rPr>
                <w:rFonts w:ascii="Calibri" w:eastAsia="Times New Roman" w:hAnsi="Calibri"/>
                <w:b/>
                <w:bCs/>
                <w:noProof w:val="0"/>
                <w:color w:val="000000"/>
                <w:sz w:val="22"/>
                <w:szCs w:val="22"/>
                <w:lang w:eastAsia="cs-CZ"/>
              </w:rPr>
              <w:t>Efekt</w:t>
            </w:r>
          </w:p>
        </w:tc>
        <w:tc>
          <w:tcPr>
            <w:tcW w:w="500" w:type="dxa"/>
            <w:tcBorders>
              <w:top w:val="single" w:sz="4" w:space="0" w:color="auto"/>
              <w:left w:val="double" w:sz="6" w:space="0" w:color="auto"/>
              <w:bottom w:val="single" w:sz="4" w:space="0" w:color="auto"/>
              <w:right w:val="nil"/>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b/>
                <w:bCs/>
                <w:noProof w:val="0"/>
                <w:color w:val="000000"/>
                <w:sz w:val="22"/>
                <w:szCs w:val="22"/>
                <w:lang w:eastAsia="cs-CZ"/>
              </w:rPr>
            </w:pPr>
            <w:proofErr w:type="spellStart"/>
            <w:r w:rsidRPr="0062217F">
              <w:rPr>
                <w:rFonts w:ascii="Calibri" w:eastAsia="Times New Roman" w:hAnsi="Calibri"/>
                <w:b/>
                <w:bCs/>
                <w:noProof w:val="0"/>
                <w:color w:val="000000"/>
                <w:sz w:val="22"/>
                <w:szCs w:val="22"/>
                <w:lang w:eastAsia="cs-CZ"/>
              </w:rPr>
              <w:t>Nár</w:t>
            </w:r>
            <w:proofErr w:type="spellEnd"/>
            <w:r w:rsidRPr="0062217F">
              <w:rPr>
                <w:rFonts w:ascii="Calibri" w:eastAsia="Times New Roman" w:hAnsi="Calibri"/>
                <w:b/>
                <w:bCs/>
                <w:noProof w:val="0"/>
                <w:color w:val="000000"/>
                <w:sz w:val="22"/>
                <w:szCs w:val="22"/>
                <w:lang w:eastAsia="cs-CZ"/>
              </w:rPr>
              <w:t>.</w:t>
            </w:r>
          </w:p>
        </w:tc>
        <w:tc>
          <w:tcPr>
            <w:tcW w:w="76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b/>
                <w:bCs/>
                <w:noProof w:val="0"/>
                <w:color w:val="000000"/>
                <w:sz w:val="22"/>
                <w:szCs w:val="22"/>
                <w:lang w:eastAsia="cs-CZ"/>
              </w:rPr>
            </w:pPr>
            <w:r w:rsidRPr="0062217F">
              <w:rPr>
                <w:rFonts w:ascii="Calibri" w:eastAsia="Times New Roman" w:hAnsi="Calibri"/>
                <w:b/>
                <w:bCs/>
                <w:noProof w:val="0"/>
                <w:color w:val="000000"/>
                <w:sz w:val="22"/>
                <w:szCs w:val="22"/>
                <w:lang w:eastAsia="cs-CZ"/>
              </w:rPr>
              <w:t>Základ</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b/>
                <w:bCs/>
                <w:noProof w:val="0"/>
                <w:color w:val="000000"/>
                <w:sz w:val="22"/>
                <w:szCs w:val="22"/>
                <w:lang w:eastAsia="cs-CZ"/>
              </w:rPr>
            </w:pPr>
            <w:r w:rsidRPr="0062217F">
              <w:rPr>
                <w:rFonts w:ascii="Calibri" w:eastAsia="Times New Roman" w:hAnsi="Calibri"/>
                <w:b/>
                <w:bCs/>
                <w:noProof w:val="0"/>
                <w:color w:val="000000"/>
                <w:sz w:val="22"/>
                <w:szCs w:val="22"/>
                <w:lang w:eastAsia="cs-CZ"/>
              </w:rPr>
              <w:t>Trvání</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b/>
                <w:bCs/>
                <w:noProof w:val="0"/>
                <w:color w:val="000000"/>
                <w:sz w:val="22"/>
                <w:szCs w:val="22"/>
                <w:lang w:eastAsia="cs-CZ"/>
              </w:rPr>
            </w:pPr>
            <w:r w:rsidRPr="0062217F">
              <w:rPr>
                <w:rFonts w:ascii="Calibri" w:eastAsia="Times New Roman" w:hAnsi="Calibri"/>
                <w:b/>
                <w:bCs/>
                <w:noProof w:val="0"/>
                <w:color w:val="000000"/>
                <w:sz w:val="22"/>
                <w:szCs w:val="22"/>
                <w:lang w:eastAsia="cs-CZ"/>
              </w:rPr>
              <w:t>Použití</w:t>
            </w:r>
          </w:p>
        </w:tc>
        <w:tc>
          <w:tcPr>
            <w:tcW w:w="1300" w:type="dxa"/>
            <w:tcBorders>
              <w:top w:val="single" w:sz="4" w:space="0" w:color="auto"/>
              <w:left w:val="nil"/>
              <w:bottom w:val="single" w:sz="4" w:space="0" w:color="auto"/>
              <w:right w:val="single" w:sz="4" w:space="0" w:color="auto"/>
            </w:tcBorders>
            <w:shd w:val="clear" w:color="000000" w:fill="D8E4BC"/>
            <w:noWrap/>
            <w:vAlign w:val="bottom"/>
            <w:hideMark/>
          </w:tcPr>
          <w:p w:rsidR="0062217F" w:rsidRPr="0062217F" w:rsidRDefault="0062217F" w:rsidP="0062217F">
            <w:pPr>
              <w:spacing w:line="240" w:lineRule="auto"/>
              <w:jc w:val="center"/>
              <w:rPr>
                <w:rFonts w:ascii="Calibri" w:eastAsia="Times New Roman" w:hAnsi="Calibri"/>
                <w:b/>
                <w:bCs/>
                <w:noProof w:val="0"/>
                <w:color w:val="000000"/>
                <w:sz w:val="22"/>
                <w:szCs w:val="22"/>
                <w:lang w:eastAsia="cs-CZ"/>
              </w:rPr>
            </w:pPr>
            <w:r w:rsidRPr="0062217F">
              <w:rPr>
                <w:rFonts w:ascii="Calibri" w:eastAsia="Times New Roman" w:hAnsi="Calibri"/>
                <w:b/>
                <w:bCs/>
                <w:noProof w:val="0"/>
                <w:color w:val="000000"/>
                <w:sz w:val="22"/>
                <w:szCs w:val="22"/>
                <w:lang w:eastAsia="cs-CZ"/>
              </w:rPr>
              <w:t>Předmět</w:t>
            </w:r>
          </w:p>
        </w:tc>
      </w:tr>
      <w:tr w:rsidR="0062217F" w:rsidRPr="0062217F" w:rsidTr="00BA14B7">
        <w:trPr>
          <w:trHeight w:val="240"/>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Duch bažiny</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proofErr w:type="spellStart"/>
            <w:r w:rsidRPr="0062217F">
              <w:rPr>
                <w:rFonts w:ascii="Calibri" w:eastAsia="Times New Roman" w:hAnsi="Calibri"/>
                <w:noProof w:val="0"/>
                <w:color w:val="000000"/>
                <w:sz w:val="18"/>
                <w:szCs w:val="18"/>
                <w:lang w:eastAsia="cs-CZ"/>
              </w:rPr>
              <w:t>Evok</w:t>
            </w:r>
            <w:proofErr w:type="spellEnd"/>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82</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165</w:t>
            </w:r>
          </w:p>
        </w:tc>
        <w:tc>
          <w:tcPr>
            <w:tcW w:w="7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12 H</w:t>
            </w:r>
          </w:p>
        </w:tc>
        <w:tc>
          <w:tcPr>
            <w:tcW w:w="82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14</w:t>
            </w:r>
          </w:p>
        </w:tc>
        <w:tc>
          <w:tcPr>
            <w:tcW w:w="76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bahno</w:t>
            </w:r>
          </w:p>
        </w:tc>
        <w:tc>
          <w:tcPr>
            <w:tcW w:w="8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proofErr w:type="spellStart"/>
            <w:r w:rsidRPr="0062217F">
              <w:rPr>
                <w:rFonts w:ascii="Calibri" w:eastAsia="Times New Roman" w:hAnsi="Calibri"/>
                <w:noProof w:val="0"/>
                <w:color w:val="000000"/>
                <w:sz w:val="18"/>
                <w:szCs w:val="18"/>
                <w:lang w:eastAsia="cs-CZ"/>
              </w:rPr>
              <w:t>bÚr</w:t>
            </w:r>
            <w:proofErr w:type="spellEnd"/>
            <w:r w:rsidRPr="0062217F">
              <w:rPr>
                <w:rFonts w:ascii="Calibri" w:eastAsia="Times New Roman" w:hAnsi="Calibri"/>
                <w:noProof w:val="0"/>
                <w:color w:val="000000"/>
                <w:sz w:val="18"/>
                <w:szCs w:val="18"/>
                <w:lang w:eastAsia="cs-CZ"/>
              </w:rPr>
              <w:t xml:space="preserve">. </w:t>
            </w:r>
            <w:proofErr w:type="gramStart"/>
            <w:r w:rsidRPr="0062217F">
              <w:rPr>
                <w:rFonts w:ascii="Calibri" w:eastAsia="Times New Roman" w:hAnsi="Calibri"/>
                <w:noProof w:val="0"/>
                <w:color w:val="000000"/>
                <w:sz w:val="18"/>
                <w:szCs w:val="18"/>
                <w:lang w:eastAsia="cs-CZ"/>
              </w:rPr>
              <w:t>let</w:t>
            </w:r>
            <w:proofErr w:type="gramEnd"/>
          </w:p>
        </w:tc>
        <w:tc>
          <w:tcPr>
            <w:tcW w:w="8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aktivace</w:t>
            </w:r>
          </w:p>
        </w:tc>
        <w:tc>
          <w:tcPr>
            <w:tcW w:w="13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prsten</w:t>
            </w:r>
          </w:p>
        </w:tc>
      </w:tr>
      <w:tr w:rsidR="0062217F" w:rsidRPr="0062217F" w:rsidTr="00BA14B7">
        <w:trPr>
          <w:trHeight w:val="240"/>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Duch bouře</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proofErr w:type="spellStart"/>
            <w:r w:rsidRPr="0062217F">
              <w:rPr>
                <w:rFonts w:ascii="Calibri" w:eastAsia="Times New Roman" w:hAnsi="Calibri"/>
                <w:noProof w:val="0"/>
                <w:color w:val="000000"/>
                <w:sz w:val="18"/>
                <w:szCs w:val="18"/>
                <w:lang w:eastAsia="cs-CZ"/>
              </w:rPr>
              <w:t>Evok</w:t>
            </w:r>
            <w:proofErr w:type="spellEnd"/>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280</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270</w:t>
            </w:r>
          </w:p>
        </w:tc>
        <w:tc>
          <w:tcPr>
            <w:tcW w:w="7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12 H</w:t>
            </w:r>
          </w:p>
        </w:tc>
        <w:tc>
          <w:tcPr>
            <w:tcW w:w="82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15</w:t>
            </w:r>
          </w:p>
        </w:tc>
        <w:tc>
          <w:tcPr>
            <w:tcW w:w="76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písek</w:t>
            </w:r>
          </w:p>
        </w:tc>
        <w:tc>
          <w:tcPr>
            <w:tcW w:w="8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proofErr w:type="spellStart"/>
            <w:r w:rsidRPr="0062217F">
              <w:rPr>
                <w:rFonts w:ascii="Calibri" w:eastAsia="Times New Roman" w:hAnsi="Calibri"/>
                <w:noProof w:val="0"/>
                <w:color w:val="000000"/>
                <w:sz w:val="18"/>
                <w:szCs w:val="18"/>
                <w:lang w:eastAsia="cs-CZ"/>
              </w:rPr>
              <w:t>bÚr</w:t>
            </w:r>
            <w:proofErr w:type="spellEnd"/>
            <w:r w:rsidRPr="0062217F">
              <w:rPr>
                <w:rFonts w:ascii="Calibri" w:eastAsia="Times New Roman" w:hAnsi="Calibri"/>
                <w:noProof w:val="0"/>
                <w:color w:val="000000"/>
                <w:sz w:val="18"/>
                <w:szCs w:val="18"/>
                <w:lang w:eastAsia="cs-CZ"/>
              </w:rPr>
              <w:t xml:space="preserve">. </w:t>
            </w:r>
            <w:proofErr w:type="gramStart"/>
            <w:r w:rsidRPr="0062217F">
              <w:rPr>
                <w:rFonts w:ascii="Calibri" w:eastAsia="Times New Roman" w:hAnsi="Calibri"/>
                <w:noProof w:val="0"/>
                <w:color w:val="000000"/>
                <w:sz w:val="18"/>
                <w:szCs w:val="18"/>
                <w:lang w:eastAsia="cs-CZ"/>
              </w:rPr>
              <w:t>let</w:t>
            </w:r>
            <w:proofErr w:type="gramEnd"/>
          </w:p>
        </w:tc>
        <w:tc>
          <w:tcPr>
            <w:tcW w:w="8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aktivace</w:t>
            </w:r>
          </w:p>
        </w:tc>
        <w:tc>
          <w:tcPr>
            <w:tcW w:w="13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prsten</w:t>
            </w:r>
          </w:p>
        </w:tc>
      </w:tr>
      <w:tr w:rsidR="0062217F" w:rsidRPr="0062217F" w:rsidTr="00BA14B7">
        <w:trPr>
          <w:trHeight w:val="240"/>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Duch kamene</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proofErr w:type="spellStart"/>
            <w:r w:rsidRPr="0062217F">
              <w:rPr>
                <w:rFonts w:ascii="Calibri" w:eastAsia="Times New Roman" w:hAnsi="Calibri"/>
                <w:noProof w:val="0"/>
                <w:color w:val="000000"/>
                <w:sz w:val="18"/>
                <w:szCs w:val="18"/>
                <w:lang w:eastAsia="cs-CZ"/>
              </w:rPr>
              <w:t>Evok</w:t>
            </w:r>
            <w:proofErr w:type="spellEnd"/>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45</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75</w:t>
            </w:r>
          </w:p>
        </w:tc>
        <w:tc>
          <w:tcPr>
            <w:tcW w:w="7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12 H</w:t>
            </w:r>
          </w:p>
        </w:tc>
        <w:tc>
          <w:tcPr>
            <w:tcW w:w="82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14</w:t>
            </w:r>
          </w:p>
        </w:tc>
        <w:tc>
          <w:tcPr>
            <w:tcW w:w="76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kámen</w:t>
            </w:r>
          </w:p>
        </w:tc>
        <w:tc>
          <w:tcPr>
            <w:tcW w:w="8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proofErr w:type="spellStart"/>
            <w:r w:rsidRPr="0062217F">
              <w:rPr>
                <w:rFonts w:ascii="Calibri" w:eastAsia="Times New Roman" w:hAnsi="Calibri"/>
                <w:noProof w:val="0"/>
                <w:color w:val="000000"/>
                <w:sz w:val="18"/>
                <w:szCs w:val="18"/>
                <w:lang w:eastAsia="cs-CZ"/>
              </w:rPr>
              <w:t>bÚr</w:t>
            </w:r>
            <w:proofErr w:type="spellEnd"/>
            <w:r w:rsidRPr="0062217F">
              <w:rPr>
                <w:rFonts w:ascii="Calibri" w:eastAsia="Times New Roman" w:hAnsi="Calibri"/>
                <w:noProof w:val="0"/>
                <w:color w:val="000000"/>
                <w:sz w:val="18"/>
                <w:szCs w:val="18"/>
                <w:lang w:eastAsia="cs-CZ"/>
              </w:rPr>
              <w:t xml:space="preserve">. </w:t>
            </w:r>
            <w:proofErr w:type="gramStart"/>
            <w:r w:rsidRPr="0062217F">
              <w:rPr>
                <w:rFonts w:ascii="Calibri" w:eastAsia="Times New Roman" w:hAnsi="Calibri"/>
                <w:noProof w:val="0"/>
                <w:color w:val="000000"/>
                <w:sz w:val="18"/>
                <w:szCs w:val="18"/>
                <w:lang w:eastAsia="cs-CZ"/>
              </w:rPr>
              <w:t>let</w:t>
            </w:r>
            <w:proofErr w:type="gramEnd"/>
          </w:p>
        </w:tc>
        <w:tc>
          <w:tcPr>
            <w:tcW w:w="8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aktivace</w:t>
            </w:r>
          </w:p>
        </w:tc>
        <w:tc>
          <w:tcPr>
            <w:tcW w:w="13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hůlka</w:t>
            </w:r>
          </w:p>
        </w:tc>
      </w:tr>
      <w:tr w:rsidR="0062217F" w:rsidRPr="0062217F" w:rsidTr="00BA14B7">
        <w:trPr>
          <w:trHeight w:val="240"/>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Duch ledových plání</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proofErr w:type="spellStart"/>
            <w:r w:rsidRPr="0062217F">
              <w:rPr>
                <w:rFonts w:ascii="Calibri" w:eastAsia="Times New Roman" w:hAnsi="Calibri"/>
                <w:noProof w:val="0"/>
                <w:color w:val="000000"/>
                <w:sz w:val="18"/>
                <w:szCs w:val="18"/>
                <w:lang w:eastAsia="cs-CZ"/>
              </w:rPr>
              <w:t>Evok</w:t>
            </w:r>
            <w:proofErr w:type="spellEnd"/>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78</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140</w:t>
            </w:r>
          </w:p>
        </w:tc>
        <w:tc>
          <w:tcPr>
            <w:tcW w:w="7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12 H</w:t>
            </w:r>
          </w:p>
        </w:tc>
        <w:tc>
          <w:tcPr>
            <w:tcW w:w="82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14</w:t>
            </w:r>
          </w:p>
        </w:tc>
        <w:tc>
          <w:tcPr>
            <w:tcW w:w="76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sníh</w:t>
            </w:r>
          </w:p>
        </w:tc>
        <w:tc>
          <w:tcPr>
            <w:tcW w:w="8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proofErr w:type="spellStart"/>
            <w:r w:rsidRPr="0062217F">
              <w:rPr>
                <w:rFonts w:ascii="Calibri" w:eastAsia="Times New Roman" w:hAnsi="Calibri"/>
                <w:noProof w:val="0"/>
                <w:color w:val="000000"/>
                <w:sz w:val="18"/>
                <w:szCs w:val="18"/>
                <w:lang w:eastAsia="cs-CZ"/>
              </w:rPr>
              <w:t>bÚr</w:t>
            </w:r>
            <w:proofErr w:type="spellEnd"/>
            <w:r w:rsidRPr="0062217F">
              <w:rPr>
                <w:rFonts w:ascii="Calibri" w:eastAsia="Times New Roman" w:hAnsi="Calibri"/>
                <w:noProof w:val="0"/>
                <w:color w:val="000000"/>
                <w:sz w:val="18"/>
                <w:szCs w:val="18"/>
                <w:lang w:eastAsia="cs-CZ"/>
              </w:rPr>
              <w:t xml:space="preserve">. </w:t>
            </w:r>
            <w:proofErr w:type="gramStart"/>
            <w:r w:rsidRPr="0062217F">
              <w:rPr>
                <w:rFonts w:ascii="Calibri" w:eastAsia="Times New Roman" w:hAnsi="Calibri"/>
                <w:noProof w:val="0"/>
                <w:color w:val="000000"/>
                <w:sz w:val="18"/>
                <w:szCs w:val="18"/>
                <w:lang w:eastAsia="cs-CZ"/>
              </w:rPr>
              <w:t>let</w:t>
            </w:r>
            <w:proofErr w:type="gramEnd"/>
          </w:p>
        </w:tc>
        <w:tc>
          <w:tcPr>
            <w:tcW w:w="8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aktivace</w:t>
            </w:r>
          </w:p>
        </w:tc>
        <w:tc>
          <w:tcPr>
            <w:tcW w:w="13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plášť</w:t>
            </w:r>
          </w:p>
        </w:tc>
      </w:tr>
      <w:tr w:rsidR="0062217F" w:rsidRPr="0062217F" w:rsidTr="00BA14B7">
        <w:trPr>
          <w:trHeight w:val="240"/>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Duch plání</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proofErr w:type="spellStart"/>
            <w:r w:rsidRPr="0062217F">
              <w:rPr>
                <w:rFonts w:ascii="Calibri" w:eastAsia="Times New Roman" w:hAnsi="Calibri"/>
                <w:noProof w:val="0"/>
                <w:color w:val="000000"/>
                <w:sz w:val="18"/>
                <w:szCs w:val="18"/>
                <w:lang w:eastAsia="cs-CZ"/>
              </w:rPr>
              <w:t>Evok</w:t>
            </w:r>
            <w:proofErr w:type="spellEnd"/>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70</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65</w:t>
            </w:r>
          </w:p>
        </w:tc>
        <w:tc>
          <w:tcPr>
            <w:tcW w:w="7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12 H</w:t>
            </w:r>
          </w:p>
        </w:tc>
        <w:tc>
          <w:tcPr>
            <w:tcW w:w="82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14</w:t>
            </w:r>
          </w:p>
        </w:tc>
        <w:tc>
          <w:tcPr>
            <w:tcW w:w="76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tráva</w:t>
            </w:r>
          </w:p>
        </w:tc>
        <w:tc>
          <w:tcPr>
            <w:tcW w:w="8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proofErr w:type="spellStart"/>
            <w:r w:rsidRPr="0062217F">
              <w:rPr>
                <w:rFonts w:ascii="Calibri" w:eastAsia="Times New Roman" w:hAnsi="Calibri"/>
                <w:noProof w:val="0"/>
                <w:color w:val="000000"/>
                <w:sz w:val="18"/>
                <w:szCs w:val="18"/>
                <w:lang w:eastAsia="cs-CZ"/>
              </w:rPr>
              <w:t>bÚr</w:t>
            </w:r>
            <w:proofErr w:type="spellEnd"/>
            <w:r w:rsidRPr="0062217F">
              <w:rPr>
                <w:rFonts w:ascii="Calibri" w:eastAsia="Times New Roman" w:hAnsi="Calibri"/>
                <w:noProof w:val="0"/>
                <w:color w:val="000000"/>
                <w:sz w:val="18"/>
                <w:szCs w:val="18"/>
                <w:lang w:eastAsia="cs-CZ"/>
              </w:rPr>
              <w:t xml:space="preserve">. </w:t>
            </w:r>
            <w:proofErr w:type="gramStart"/>
            <w:r w:rsidRPr="0062217F">
              <w:rPr>
                <w:rFonts w:ascii="Calibri" w:eastAsia="Times New Roman" w:hAnsi="Calibri"/>
                <w:noProof w:val="0"/>
                <w:color w:val="000000"/>
                <w:sz w:val="18"/>
                <w:szCs w:val="18"/>
                <w:lang w:eastAsia="cs-CZ"/>
              </w:rPr>
              <w:t>let</w:t>
            </w:r>
            <w:proofErr w:type="gramEnd"/>
          </w:p>
        </w:tc>
        <w:tc>
          <w:tcPr>
            <w:tcW w:w="8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aktivace</w:t>
            </w:r>
          </w:p>
        </w:tc>
        <w:tc>
          <w:tcPr>
            <w:tcW w:w="13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boty</w:t>
            </w:r>
          </w:p>
        </w:tc>
      </w:tr>
      <w:tr w:rsidR="0062217F" w:rsidRPr="0062217F" w:rsidTr="00BA14B7">
        <w:trPr>
          <w:trHeight w:val="240"/>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Duch stromů</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proofErr w:type="spellStart"/>
            <w:r w:rsidRPr="0062217F">
              <w:rPr>
                <w:rFonts w:ascii="Calibri" w:eastAsia="Times New Roman" w:hAnsi="Calibri"/>
                <w:noProof w:val="0"/>
                <w:color w:val="000000"/>
                <w:sz w:val="18"/>
                <w:szCs w:val="18"/>
                <w:lang w:eastAsia="cs-CZ"/>
              </w:rPr>
              <w:t>Evok</w:t>
            </w:r>
            <w:proofErr w:type="spellEnd"/>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38</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55</w:t>
            </w:r>
          </w:p>
        </w:tc>
        <w:tc>
          <w:tcPr>
            <w:tcW w:w="7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12 H</w:t>
            </w:r>
          </w:p>
        </w:tc>
        <w:tc>
          <w:tcPr>
            <w:tcW w:w="82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14</w:t>
            </w:r>
          </w:p>
        </w:tc>
        <w:tc>
          <w:tcPr>
            <w:tcW w:w="76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listí</w:t>
            </w:r>
          </w:p>
        </w:tc>
        <w:tc>
          <w:tcPr>
            <w:tcW w:w="8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proofErr w:type="spellStart"/>
            <w:r w:rsidRPr="0062217F">
              <w:rPr>
                <w:rFonts w:ascii="Calibri" w:eastAsia="Times New Roman" w:hAnsi="Calibri"/>
                <w:noProof w:val="0"/>
                <w:color w:val="000000"/>
                <w:sz w:val="18"/>
                <w:szCs w:val="18"/>
                <w:lang w:eastAsia="cs-CZ"/>
              </w:rPr>
              <w:t>bÚr</w:t>
            </w:r>
            <w:proofErr w:type="spellEnd"/>
            <w:r w:rsidRPr="0062217F">
              <w:rPr>
                <w:rFonts w:ascii="Calibri" w:eastAsia="Times New Roman" w:hAnsi="Calibri"/>
                <w:noProof w:val="0"/>
                <w:color w:val="000000"/>
                <w:sz w:val="18"/>
                <w:szCs w:val="18"/>
                <w:lang w:eastAsia="cs-CZ"/>
              </w:rPr>
              <w:t xml:space="preserve">. </w:t>
            </w:r>
            <w:proofErr w:type="gramStart"/>
            <w:r w:rsidRPr="0062217F">
              <w:rPr>
                <w:rFonts w:ascii="Calibri" w:eastAsia="Times New Roman" w:hAnsi="Calibri"/>
                <w:noProof w:val="0"/>
                <w:color w:val="000000"/>
                <w:sz w:val="18"/>
                <w:szCs w:val="18"/>
                <w:lang w:eastAsia="cs-CZ"/>
              </w:rPr>
              <w:t>let</w:t>
            </w:r>
            <w:proofErr w:type="gramEnd"/>
          </w:p>
        </w:tc>
        <w:tc>
          <w:tcPr>
            <w:tcW w:w="8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aktivace</w:t>
            </w:r>
          </w:p>
        </w:tc>
        <w:tc>
          <w:tcPr>
            <w:tcW w:w="13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čelenka</w:t>
            </w:r>
          </w:p>
        </w:tc>
      </w:tr>
      <w:tr w:rsidR="0062217F" w:rsidRPr="0062217F" w:rsidTr="00BA14B7">
        <w:trPr>
          <w:trHeight w:val="240"/>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Duch vody</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proofErr w:type="spellStart"/>
            <w:r w:rsidRPr="0062217F">
              <w:rPr>
                <w:rFonts w:ascii="Calibri" w:eastAsia="Times New Roman" w:hAnsi="Calibri"/>
                <w:noProof w:val="0"/>
                <w:color w:val="000000"/>
                <w:sz w:val="18"/>
                <w:szCs w:val="18"/>
                <w:lang w:eastAsia="cs-CZ"/>
              </w:rPr>
              <w:t>Evok</w:t>
            </w:r>
            <w:proofErr w:type="spellEnd"/>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44</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72</w:t>
            </w:r>
          </w:p>
        </w:tc>
        <w:tc>
          <w:tcPr>
            <w:tcW w:w="7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12 H</w:t>
            </w:r>
          </w:p>
        </w:tc>
        <w:tc>
          <w:tcPr>
            <w:tcW w:w="82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14</w:t>
            </w:r>
          </w:p>
        </w:tc>
        <w:tc>
          <w:tcPr>
            <w:tcW w:w="76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voda</w:t>
            </w:r>
          </w:p>
        </w:tc>
        <w:tc>
          <w:tcPr>
            <w:tcW w:w="8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proofErr w:type="spellStart"/>
            <w:r w:rsidRPr="0062217F">
              <w:rPr>
                <w:rFonts w:ascii="Calibri" w:eastAsia="Times New Roman" w:hAnsi="Calibri"/>
                <w:noProof w:val="0"/>
                <w:color w:val="000000"/>
                <w:sz w:val="18"/>
                <w:szCs w:val="18"/>
                <w:lang w:eastAsia="cs-CZ"/>
              </w:rPr>
              <w:t>bÚr</w:t>
            </w:r>
            <w:proofErr w:type="spellEnd"/>
            <w:r w:rsidRPr="0062217F">
              <w:rPr>
                <w:rFonts w:ascii="Calibri" w:eastAsia="Times New Roman" w:hAnsi="Calibri"/>
                <w:noProof w:val="0"/>
                <w:color w:val="000000"/>
                <w:sz w:val="18"/>
                <w:szCs w:val="18"/>
                <w:lang w:eastAsia="cs-CZ"/>
              </w:rPr>
              <w:t xml:space="preserve">. </w:t>
            </w:r>
            <w:proofErr w:type="gramStart"/>
            <w:r w:rsidRPr="0062217F">
              <w:rPr>
                <w:rFonts w:ascii="Calibri" w:eastAsia="Times New Roman" w:hAnsi="Calibri"/>
                <w:noProof w:val="0"/>
                <w:color w:val="000000"/>
                <w:sz w:val="18"/>
                <w:szCs w:val="18"/>
                <w:lang w:eastAsia="cs-CZ"/>
              </w:rPr>
              <w:t>let</w:t>
            </w:r>
            <w:proofErr w:type="gramEnd"/>
          </w:p>
        </w:tc>
        <w:tc>
          <w:tcPr>
            <w:tcW w:w="8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aktivace</w:t>
            </w:r>
          </w:p>
        </w:tc>
        <w:tc>
          <w:tcPr>
            <w:tcW w:w="13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náramek</w:t>
            </w:r>
          </w:p>
        </w:tc>
      </w:tr>
      <w:tr w:rsidR="0062217F" w:rsidRPr="0062217F" w:rsidTr="00BA14B7">
        <w:trPr>
          <w:trHeight w:val="240"/>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Duch země</w:t>
            </w:r>
          </w:p>
        </w:tc>
        <w:tc>
          <w:tcPr>
            <w:tcW w:w="6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proofErr w:type="spellStart"/>
            <w:r w:rsidRPr="0062217F">
              <w:rPr>
                <w:rFonts w:ascii="Calibri" w:eastAsia="Times New Roman" w:hAnsi="Calibri"/>
                <w:noProof w:val="0"/>
                <w:color w:val="000000"/>
                <w:sz w:val="18"/>
                <w:szCs w:val="18"/>
                <w:lang w:eastAsia="cs-CZ"/>
              </w:rPr>
              <w:t>Evok</w:t>
            </w:r>
            <w:proofErr w:type="spellEnd"/>
          </w:p>
        </w:tc>
        <w:tc>
          <w:tcPr>
            <w:tcW w:w="5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62</w:t>
            </w:r>
          </w:p>
        </w:tc>
        <w:tc>
          <w:tcPr>
            <w:tcW w:w="6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130</w:t>
            </w:r>
          </w:p>
        </w:tc>
        <w:tc>
          <w:tcPr>
            <w:tcW w:w="76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12 H</w:t>
            </w:r>
          </w:p>
        </w:tc>
        <w:tc>
          <w:tcPr>
            <w:tcW w:w="820" w:type="dxa"/>
            <w:tcBorders>
              <w:top w:val="nil"/>
              <w:left w:val="nil"/>
              <w:bottom w:val="single" w:sz="4" w:space="0" w:color="auto"/>
              <w:right w:val="nil"/>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62217F" w:rsidRPr="0062217F" w:rsidRDefault="0062217F" w:rsidP="0062217F">
            <w:pPr>
              <w:spacing w:line="240" w:lineRule="auto"/>
              <w:jc w:val="center"/>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14</w:t>
            </w:r>
          </w:p>
        </w:tc>
        <w:tc>
          <w:tcPr>
            <w:tcW w:w="760" w:type="dxa"/>
            <w:tcBorders>
              <w:top w:val="nil"/>
              <w:left w:val="double" w:sz="6" w:space="0" w:color="auto"/>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hlína</w:t>
            </w:r>
          </w:p>
        </w:tc>
        <w:tc>
          <w:tcPr>
            <w:tcW w:w="8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proofErr w:type="spellStart"/>
            <w:r w:rsidRPr="0062217F">
              <w:rPr>
                <w:rFonts w:ascii="Calibri" w:eastAsia="Times New Roman" w:hAnsi="Calibri"/>
                <w:noProof w:val="0"/>
                <w:color w:val="000000"/>
                <w:sz w:val="18"/>
                <w:szCs w:val="18"/>
                <w:lang w:eastAsia="cs-CZ"/>
              </w:rPr>
              <w:t>bÚr</w:t>
            </w:r>
            <w:proofErr w:type="spellEnd"/>
            <w:r w:rsidRPr="0062217F">
              <w:rPr>
                <w:rFonts w:ascii="Calibri" w:eastAsia="Times New Roman" w:hAnsi="Calibri"/>
                <w:noProof w:val="0"/>
                <w:color w:val="000000"/>
                <w:sz w:val="18"/>
                <w:szCs w:val="18"/>
                <w:lang w:eastAsia="cs-CZ"/>
              </w:rPr>
              <w:t xml:space="preserve">. </w:t>
            </w:r>
            <w:proofErr w:type="gramStart"/>
            <w:r w:rsidRPr="0062217F">
              <w:rPr>
                <w:rFonts w:ascii="Calibri" w:eastAsia="Times New Roman" w:hAnsi="Calibri"/>
                <w:noProof w:val="0"/>
                <w:color w:val="000000"/>
                <w:sz w:val="18"/>
                <w:szCs w:val="18"/>
                <w:lang w:eastAsia="cs-CZ"/>
              </w:rPr>
              <w:t>let</w:t>
            </w:r>
            <w:proofErr w:type="gramEnd"/>
          </w:p>
        </w:tc>
        <w:tc>
          <w:tcPr>
            <w:tcW w:w="82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aktivace</w:t>
            </w:r>
          </w:p>
        </w:tc>
        <w:tc>
          <w:tcPr>
            <w:tcW w:w="1300" w:type="dxa"/>
            <w:tcBorders>
              <w:top w:val="nil"/>
              <w:left w:val="nil"/>
              <w:bottom w:val="single" w:sz="4" w:space="0" w:color="auto"/>
              <w:right w:val="single" w:sz="4" w:space="0" w:color="auto"/>
            </w:tcBorders>
            <w:shd w:val="clear" w:color="auto" w:fill="auto"/>
            <w:noWrap/>
            <w:vAlign w:val="bottom"/>
            <w:hideMark/>
          </w:tcPr>
          <w:p w:rsidR="0062217F" w:rsidRPr="0062217F" w:rsidRDefault="0062217F" w:rsidP="0062217F">
            <w:pPr>
              <w:spacing w:line="240" w:lineRule="auto"/>
              <w:jc w:val="left"/>
              <w:rPr>
                <w:rFonts w:ascii="Calibri" w:eastAsia="Times New Roman" w:hAnsi="Calibri"/>
                <w:noProof w:val="0"/>
                <w:color w:val="000000"/>
                <w:sz w:val="18"/>
                <w:szCs w:val="18"/>
                <w:lang w:eastAsia="cs-CZ"/>
              </w:rPr>
            </w:pPr>
            <w:r w:rsidRPr="0062217F">
              <w:rPr>
                <w:rFonts w:ascii="Calibri" w:eastAsia="Times New Roman" w:hAnsi="Calibri"/>
                <w:noProof w:val="0"/>
                <w:color w:val="000000"/>
                <w:sz w:val="18"/>
                <w:szCs w:val="18"/>
                <w:lang w:eastAsia="cs-CZ"/>
              </w:rPr>
              <w:t>opasek</w:t>
            </w:r>
          </w:p>
        </w:tc>
      </w:tr>
    </w:tbl>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t xml:space="preserve">Duch bažiny </w:t>
      </w:r>
      <w:r w:rsidRPr="0062217F">
        <w:rPr>
          <w:rFonts w:eastAsia="Times New Roman"/>
          <w:b/>
          <w:noProof w:val="0"/>
          <w:color w:val="000000"/>
          <w:spacing w:val="15"/>
          <w:lang w:eastAsia="cs-CZ"/>
        </w:rPr>
        <w:t xml:space="preserve">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Umožní seslat 1x denně Otrávený dech = oblak 1x1x1 sáh, který zasáhne postavu do 3 sáhů. Zasažená postava si hází proti pasti ODL~13~1-6/3-18 životů. </w:t>
      </w: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t xml:space="preserve">Duch bouře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Umožňuje seslat majiteli jakýkoli blesk. Podle typu se však potom prsten dobíjí.</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Modrý=1 den; zelený=2 dny; žlutý= 4 dní; fialový= 7 dní; rudý= 18 dní; bílý = 9 dní, černý= 3 měsíce, bledý = 1 rok</w:t>
      </w:r>
    </w:p>
    <w:p w:rsidR="0062217F" w:rsidRPr="0062217F" w:rsidRDefault="0062217F" w:rsidP="0062217F">
      <w:pPr>
        <w:jc w:val="left"/>
        <w:rPr>
          <w:rFonts w:ascii="Calibri" w:eastAsia="Calibri" w:hAnsi="Calibri"/>
          <w:noProof w:val="0"/>
          <w:sz w:val="22"/>
          <w:szCs w:val="22"/>
          <w:lang w:eastAsia="en-US"/>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t xml:space="preserve">Duch kamene </w:t>
      </w:r>
      <w:r w:rsidRPr="0062217F">
        <w:rPr>
          <w:rFonts w:eastAsia="Times New Roman"/>
          <w:b/>
          <w:noProof w:val="0"/>
          <w:color w:val="000000"/>
          <w:spacing w:val="15"/>
          <w:lang w:eastAsia="cs-CZ"/>
        </w:rPr>
        <w:t xml:space="preserve">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Přiložením ke kameni umožní 1x za den určit, zda se v kameni nachází rudná žíla či zda se za ním nenacházejí volné prostory. </w:t>
      </w: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t xml:space="preserve">Duch ledových plání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Umožní seslat na nositele 1x denně kouzlo Ledový plášť = Tělesná teplota postavy se zdánlivě přizpůsobí jejímu nejbližšímu okolí. Není ji proto možné vysledovat pomocí </w:t>
      </w:r>
      <w:proofErr w:type="spellStart"/>
      <w:r w:rsidRPr="0062217F">
        <w:rPr>
          <w:rFonts w:eastAsia="Times New Roman"/>
          <w:noProof w:val="0"/>
          <w:lang w:eastAsia="cs-CZ"/>
        </w:rPr>
        <w:t>infravidění</w:t>
      </w:r>
      <w:proofErr w:type="spellEnd"/>
      <w:r w:rsidRPr="0062217F">
        <w:rPr>
          <w:rFonts w:eastAsia="Times New Roman"/>
          <w:noProof w:val="0"/>
          <w:lang w:eastAsia="cs-CZ"/>
        </w:rPr>
        <w:t xml:space="preserve">. Kouzlo je 100% účinné, pokud se postava nepohybuje, z 90% účinné, pokud se pohybuje krokem a </w:t>
      </w:r>
      <w:proofErr w:type="gramStart"/>
      <w:r w:rsidRPr="0062217F">
        <w:rPr>
          <w:rFonts w:eastAsia="Times New Roman"/>
          <w:noProof w:val="0"/>
          <w:lang w:eastAsia="cs-CZ"/>
        </w:rPr>
        <w:t>ze</w:t>
      </w:r>
      <w:proofErr w:type="gramEnd"/>
      <w:r w:rsidRPr="0062217F">
        <w:rPr>
          <w:rFonts w:eastAsia="Times New Roman"/>
          <w:noProof w:val="0"/>
          <w:lang w:eastAsia="cs-CZ"/>
        </w:rPr>
        <w:t xml:space="preserve"> 60% účinné, pokud běží. </w:t>
      </w: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lastRenderedPageBreak/>
        <w:t xml:space="preserve">Duch plání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Umožní nositeli 1x denně aktivovat Rychlý pochod, který na dobu až 8 hodin zvýší jeho rychlost chůze o 2. </w:t>
      </w:r>
    </w:p>
    <w:p w:rsidR="0062217F" w:rsidRPr="0062217F" w:rsidRDefault="0062217F" w:rsidP="0062217F">
      <w:pPr>
        <w:spacing w:line="240" w:lineRule="auto"/>
        <w:ind w:firstLine="567"/>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t>Duch stromů</w:t>
      </w:r>
      <w:r w:rsidRPr="0062217F">
        <w:rPr>
          <w:rFonts w:eastAsia="Times New Roman"/>
          <w:b/>
          <w:noProof w:val="0"/>
          <w:color w:val="000000"/>
          <w:spacing w:val="15"/>
          <w:lang w:eastAsia="cs-CZ"/>
        </w:rPr>
        <w:t xml:space="preserve">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Umožní seslat 1x denně v lese kouzlo Orientace nebo Ukrytí se (jen jedno z nich). </w:t>
      </w: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t>Duch vody</w:t>
      </w:r>
      <w:r w:rsidRPr="0062217F">
        <w:rPr>
          <w:rFonts w:eastAsia="Times New Roman"/>
          <w:b/>
          <w:noProof w:val="0"/>
          <w:color w:val="000000"/>
          <w:spacing w:val="15"/>
          <w:lang w:eastAsia="cs-CZ"/>
        </w:rPr>
        <w:t xml:space="preserve">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Umožní seslat na sebe 1x denně ve stojaté či tekoucí vodě kouzlo Vodní dech (Umožní nositeli dýchat pod vodou, jako by </w:t>
      </w:r>
      <w:proofErr w:type="gramStart"/>
      <w:r w:rsidRPr="0062217F">
        <w:rPr>
          <w:rFonts w:eastAsia="Times New Roman"/>
          <w:noProof w:val="0"/>
          <w:lang w:eastAsia="cs-CZ"/>
        </w:rPr>
        <w:t>měl</w:t>
      </w:r>
      <w:proofErr w:type="gramEnd"/>
      <w:r w:rsidRPr="0062217F">
        <w:rPr>
          <w:rFonts w:eastAsia="Times New Roman"/>
          <w:noProof w:val="0"/>
          <w:lang w:eastAsia="cs-CZ"/>
        </w:rPr>
        <w:t xml:space="preserve"> žábra. Neumožňuje však pod vodou mluvit.) na dobu až 3 směny. </w:t>
      </w:r>
    </w:p>
    <w:p w:rsidR="0062217F" w:rsidRPr="0062217F" w:rsidRDefault="0062217F" w:rsidP="0062217F">
      <w:pPr>
        <w:widowControl w:val="0"/>
        <w:spacing w:line="240" w:lineRule="auto"/>
        <w:ind w:left="284" w:hanging="284"/>
        <w:rPr>
          <w:rFonts w:eastAsia="Times New Roman"/>
          <w:b/>
          <w:noProof w:val="0"/>
          <w:sz w:val="22"/>
          <w:szCs w:val="22"/>
          <w:lang w:eastAsia="cs-CZ"/>
        </w:rPr>
      </w:pPr>
    </w:p>
    <w:p w:rsidR="0062217F" w:rsidRPr="0062217F" w:rsidRDefault="0062217F" w:rsidP="0062217F">
      <w:pPr>
        <w:keepNext/>
        <w:keepLines/>
        <w:widowControl w:val="0"/>
        <w:numPr>
          <w:ilvl w:val="1"/>
          <w:numId w:val="0"/>
        </w:numPr>
        <w:spacing w:before="120" w:line="240" w:lineRule="auto"/>
        <w:rPr>
          <w:rFonts w:eastAsia="Times New Roman"/>
          <w:b/>
          <w:noProof w:val="0"/>
          <w:color w:val="000000"/>
          <w:spacing w:val="15"/>
          <w:lang w:eastAsia="cs-CZ"/>
        </w:rPr>
      </w:pPr>
      <w:r w:rsidRPr="0062217F">
        <w:rPr>
          <w:rFonts w:eastAsia="Times New Roman"/>
          <w:b/>
          <w:noProof w:val="0"/>
          <w:color w:val="000000"/>
          <w:spacing w:val="15"/>
          <w:sz w:val="22"/>
          <w:szCs w:val="22"/>
          <w:lang w:eastAsia="cs-CZ"/>
        </w:rPr>
        <w:t>Duch země</w:t>
      </w:r>
      <w:r w:rsidRPr="0062217F">
        <w:rPr>
          <w:rFonts w:eastAsia="Times New Roman"/>
          <w:b/>
          <w:noProof w:val="0"/>
          <w:color w:val="000000"/>
          <w:spacing w:val="15"/>
          <w:lang w:eastAsia="cs-CZ"/>
        </w:rPr>
        <w:t xml:space="preserve"> </w:t>
      </w:r>
    </w:p>
    <w:p w:rsidR="0062217F" w:rsidRPr="0062217F" w:rsidRDefault="0062217F" w:rsidP="0062217F">
      <w:pPr>
        <w:spacing w:line="240" w:lineRule="auto"/>
        <w:ind w:firstLine="567"/>
        <w:rPr>
          <w:rFonts w:eastAsia="Times New Roman"/>
          <w:noProof w:val="0"/>
          <w:lang w:eastAsia="cs-CZ"/>
        </w:rPr>
      </w:pPr>
      <w:r w:rsidRPr="0062217F">
        <w:rPr>
          <w:rFonts w:eastAsia="Times New Roman"/>
          <w:noProof w:val="0"/>
          <w:lang w:eastAsia="cs-CZ"/>
        </w:rPr>
        <w:t xml:space="preserve">Umožní 1x denně seslat na nositele kouzlo Heroismus = Postavě </w:t>
      </w:r>
      <w:proofErr w:type="spellStart"/>
      <w:r w:rsidRPr="0062217F">
        <w:rPr>
          <w:rFonts w:eastAsia="Times New Roman"/>
          <w:noProof w:val="0"/>
          <w:lang w:eastAsia="cs-CZ"/>
        </w:rPr>
        <w:t>přibudou</w:t>
      </w:r>
      <w:proofErr w:type="spellEnd"/>
      <w:r w:rsidRPr="0062217F">
        <w:rPr>
          <w:rFonts w:eastAsia="Times New Roman"/>
          <w:noProof w:val="0"/>
          <w:lang w:eastAsia="cs-CZ"/>
        </w:rPr>
        <w:t xml:space="preserve"> dočasné životy (i nad maximum). Po skončení kouzla jí ale stejný počet životů </w:t>
      </w:r>
      <w:proofErr w:type="gramStart"/>
      <w:r w:rsidRPr="0062217F">
        <w:rPr>
          <w:rFonts w:eastAsia="Times New Roman"/>
          <w:noProof w:val="0"/>
          <w:lang w:eastAsia="cs-CZ"/>
        </w:rPr>
        <w:t>ubude a pokud</w:t>
      </w:r>
      <w:proofErr w:type="gramEnd"/>
      <w:r w:rsidRPr="0062217F">
        <w:rPr>
          <w:rFonts w:eastAsia="Times New Roman"/>
          <w:noProof w:val="0"/>
          <w:lang w:eastAsia="cs-CZ"/>
        </w:rPr>
        <w:t xml:space="preserve"> jí klesnou životy pod 1, umírá. </w:t>
      </w:r>
    </w:p>
    <w:p w:rsidR="0062217F" w:rsidRPr="0062217F" w:rsidRDefault="0062217F" w:rsidP="0062217F">
      <w:pPr>
        <w:widowControl w:val="0"/>
        <w:spacing w:line="240" w:lineRule="auto"/>
        <w:rPr>
          <w:rFonts w:eastAsia="Times New Roman"/>
          <w:noProof w:val="0"/>
          <w:lang w:eastAsia="cs-CZ"/>
        </w:rPr>
      </w:pPr>
    </w:p>
    <w:p w:rsidR="0062217F" w:rsidRPr="0062217F" w:rsidRDefault="0062217F" w:rsidP="0062217F">
      <w:pPr>
        <w:widowControl w:val="0"/>
        <w:spacing w:line="240" w:lineRule="auto"/>
        <w:jc w:val="center"/>
        <w:rPr>
          <w:rFonts w:ascii="Calibri" w:eastAsia="Arial" w:hAnsi="Calibri"/>
          <w:b/>
          <w:szCs w:val="22"/>
        </w:rPr>
      </w:pPr>
      <w:r w:rsidRPr="0062217F">
        <w:rPr>
          <w:rFonts w:ascii="Calibri" w:eastAsia="Arial" w:hAnsi="Calibri"/>
          <w:b/>
          <w:szCs w:val="22"/>
        </w:rPr>
        <w:t xml:space="preserve">- </w:t>
      </w:r>
      <w:hyperlink w:anchor="Seznam" w:history="1">
        <w:r w:rsidRPr="0062217F">
          <w:rPr>
            <w:rFonts w:ascii="Calibri" w:eastAsia="Arial" w:hAnsi="Calibri"/>
            <w:b/>
            <w:color w:val="0000FF"/>
            <w:szCs w:val="22"/>
            <w:u w:val="single"/>
          </w:rPr>
          <w:t>Zpět</w:t>
        </w:r>
      </w:hyperlink>
      <w:r w:rsidRPr="0062217F">
        <w:rPr>
          <w:rFonts w:ascii="Calibri" w:eastAsia="Arial" w:hAnsi="Calibri"/>
          <w:b/>
          <w:szCs w:val="22"/>
        </w:rPr>
        <w:t xml:space="preserve"> -</w:t>
      </w:r>
    </w:p>
    <w:p w:rsidR="0062217F" w:rsidRPr="0062217F" w:rsidRDefault="0062217F" w:rsidP="0062217F">
      <w:pPr>
        <w:jc w:val="left"/>
        <w:rPr>
          <w:rFonts w:ascii="Calibri" w:eastAsia="Calibri" w:hAnsi="Calibri"/>
          <w:noProof w:val="0"/>
          <w:sz w:val="22"/>
          <w:szCs w:val="22"/>
          <w:lang w:eastAsia="en-US"/>
        </w:rPr>
      </w:pPr>
    </w:p>
    <w:p w:rsidR="00603CD0" w:rsidRDefault="00603CD0" w:rsidP="00603CD0">
      <w:pPr>
        <w:pStyle w:val="Nadpis3"/>
      </w:pPr>
      <w:r w:rsidRPr="00603CD0">
        <w:t>Recepty Lučba III (od 11. úrovně)</w:t>
      </w:r>
    </w:p>
    <w:p w:rsidR="00603CD0" w:rsidRPr="00603CD0" w:rsidRDefault="00603CD0" w:rsidP="00603CD0">
      <w:pPr>
        <w:widowControl w:val="0"/>
        <w:spacing w:line="240" w:lineRule="auto"/>
        <w:ind w:left="816" w:hanging="816"/>
        <w:rPr>
          <w:rFonts w:eastAsia="Times New Roman"/>
          <w:noProof w:val="0"/>
          <w:lang w:eastAsia="cs-CZ"/>
        </w:rPr>
      </w:pPr>
    </w:p>
    <w:p w:rsidR="00DA766A" w:rsidRPr="00DA766A" w:rsidRDefault="00DA766A" w:rsidP="00DA766A">
      <w:pPr>
        <w:keepNext/>
        <w:keepLines/>
        <w:widowControl w:val="0"/>
        <w:numPr>
          <w:ilvl w:val="0"/>
          <w:numId w:val="35"/>
        </w:numPr>
        <w:spacing w:after="120" w:line="240" w:lineRule="auto"/>
        <w:ind w:left="794" w:hanging="794"/>
        <w:jc w:val="left"/>
        <w:outlineLvl w:val="1"/>
        <w:rPr>
          <w:rFonts w:eastAsia="Times New Roman"/>
          <w:b/>
          <w:noProof w:val="0"/>
          <w:color w:val="000000"/>
          <w:sz w:val="28"/>
          <w:szCs w:val="28"/>
          <w:u w:val="single"/>
          <w:lang w:eastAsia="cs-CZ"/>
        </w:rPr>
      </w:pPr>
      <w:r w:rsidRPr="00DA766A">
        <w:rPr>
          <w:rFonts w:eastAsia="Times New Roman"/>
          <w:b/>
          <w:noProof w:val="0"/>
          <w:color w:val="000000"/>
          <w:sz w:val="28"/>
          <w:szCs w:val="28"/>
          <w:u w:val="single"/>
          <w:lang w:eastAsia="cs-CZ"/>
        </w:rPr>
        <w:t>H</w:t>
      </w:r>
      <w:bookmarkStart w:id="51" w:name="Hůlky"/>
      <w:bookmarkEnd w:id="51"/>
      <w:r w:rsidRPr="00DA766A">
        <w:rPr>
          <w:rFonts w:eastAsia="Times New Roman"/>
          <w:b/>
          <w:noProof w:val="0"/>
          <w:color w:val="000000"/>
          <w:sz w:val="28"/>
          <w:szCs w:val="28"/>
          <w:u w:val="single"/>
          <w:lang w:eastAsia="cs-CZ"/>
        </w:rPr>
        <w:t>ůlky I</w:t>
      </w:r>
    </w:p>
    <w:p w:rsidR="00DA766A" w:rsidRPr="00DA766A" w:rsidRDefault="00DA766A" w:rsidP="00DA766A">
      <w:pPr>
        <w:widowControl w:val="0"/>
        <w:spacing w:line="240" w:lineRule="auto"/>
        <w:ind w:left="816" w:hanging="532"/>
        <w:rPr>
          <w:rFonts w:eastAsia="Times New Roman"/>
          <w:b/>
          <w:noProof w:val="0"/>
          <w:u w:val="single"/>
          <w:lang w:eastAsia="cs-CZ"/>
        </w:rPr>
      </w:pP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Jedná se o kouzelné hůlky, které dokáží pohlcovat </w:t>
      </w:r>
      <w:proofErr w:type="spellStart"/>
      <w:r w:rsidRPr="00DA766A">
        <w:rPr>
          <w:rFonts w:eastAsia="Times New Roman"/>
          <w:noProof w:val="0"/>
          <w:lang w:eastAsia="cs-CZ"/>
        </w:rPr>
        <w:t>magenergii</w:t>
      </w:r>
      <w:proofErr w:type="spellEnd"/>
      <w:r w:rsidRPr="00DA766A">
        <w:rPr>
          <w:rFonts w:eastAsia="Times New Roman"/>
          <w:noProof w:val="0"/>
          <w:lang w:eastAsia="cs-CZ"/>
        </w:rPr>
        <w:t xml:space="preserve"> z určitých kouzel, seslaných na nositele (musí být jejich cílem, tato kouzla nesmí být sesílána dotekem, ani mít plošný efekt) a následně ji použít k sesílání vlastních kouzel. Maximální </w:t>
      </w:r>
      <w:proofErr w:type="spellStart"/>
      <w:r w:rsidRPr="00DA766A">
        <w:rPr>
          <w:rFonts w:eastAsia="Times New Roman"/>
          <w:noProof w:val="0"/>
          <w:lang w:eastAsia="cs-CZ"/>
        </w:rPr>
        <w:t>magenergie</w:t>
      </w:r>
      <w:proofErr w:type="spellEnd"/>
      <w:r w:rsidRPr="00DA766A">
        <w:rPr>
          <w:rFonts w:eastAsia="Times New Roman"/>
          <w:noProof w:val="0"/>
          <w:lang w:eastAsia="cs-CZ"/>
        </w:rPr>
        <w:t xml:space="preserve"> každé hůlky je uvedena v tabulce. Jakékoliv kouzlo nad toto maximum prochází nezachyceno.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Pro výrobu každé hůlky je potřeba uvedené dřevo a základ (viz tabulka). Zbytek už zajistí běžné alchymistické suroviny a </w:t>
      </w:r>
      <w:proofErr w:type="spellStart"/>
      <w:r w:rsidRPr="00DA766A">
        <w:rPr>
          <w:rFonts w:eastAsia="Times New Roman"/>
          <w:noProof w:val="0"/>
          <w:lang w:eastAsia="cs-CZ"/>
        </w:rPr>
        <w:t>magenergie</w:t>
      </w:r>
      <w:proofErr w:type="spellEnd"/>
      <w:r w:rsidRPr="00DA766A">
        <w:rPr>
          <w:rFonts w:eastAsia="Times New Roman"/>
          <w:noProof w:val="0"/>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Pro všechny hůlky platí: </w:t>
      </w:r>
    </w:p>
    <w:p w:rsidR="00DA766A" w:rsidRPr="00DA766A" w:rsidRDefault="00DA766A" w:rsidP="00DA766A">
      <w:pPr>
        <w:widowControl w:val="0"/>
        <w:numPr>
          <w:ilvl w:val="0"/>
          <w:numId w:val="38"/>
        </w:numPr>
        <w:spacing w:after="200" w:line="240" w:lineRule="auto"/>
        <w:contextualSpacing/>
        <w:jc w:val="left"/>
        <w:rPr>
          <w:rFonts w:eastAsia="Times New Roman"/>
          <w:noProof w:val="0"/>
          <w:lang w:eastAsia="cs-CZ"/>
        </w:rPr>
      </w:pPr>
      <w:r w:rsidRPr="00DA766A">
        <w:rPr>
          <w:rFonts w:eastAsia="Times New Roman"/>
          <w:noProof w:val="0"/>
          <w:lang w:eastAsia="cs-CZ"/>
        </w:rPr>
        <w:t xml:space="preserve">Zachycení kouzla: Kouzlení (CHAR) ~ </w:t>
      </w:r>
      <w:r w:rsidRPr="00DA766A">
        <w:rPr>
          <w:rFonts w:eastAsia="Times New Roman"/>
          <w:b/>
          <w:noProof w:val="0"/>
          <w:lang w:eastAsia="cs-CZ"/>
        </w:rPr>
        <w:t>9</w:t>
      </w:r>
      <w:r w:rsidRPr="00DA766A">
        <w:rPr>
          <w:rFonts w:eastAsia="Times New Roman"/>
          <w:noProof w:val="0"/>
          <w:lang w:eastAsia="cs-CZ"/>
        </w:rPr>
        <w:t xml:space="preserve"> ~ 0  </w:t>
      </w:r>
    </w:p>
    <w:p w:rsidR="00DA766A" w:rsidRPr="00DA766A" w:rsidRDefault="00DA766A" w:rsidP="00DA766A">
      <w:pPr>
        <w:widowControl w:val="0"/>
        <w:numPr>
          <w:ilvl w:val="0"/>
          <w:numId w:val="38"/>
        </w:numPr>
        <w:spacing w:after="200" w:line="240" w:lineRule="auto"/>
        <w:contextualSpacing/>
        <w:jc w:val="left"/>
        <w:rPr>
          <w:rFonts w:eastAsia="Times New Roman"/>
          <w:noProof w:val="0"/>
          <w:lang w:eastAsia="cs-CZ"/>
        </w:rPr>
      </w:pPr>
      <w:r w:rsidRPr="00DA766A">
        <w:rPr>
          <w:rFonts w:eastAsia="Times New Roman"/>
          <w:noProof w:val="0"/>
          <w:lang w:eastAsia="cs-CZ"/>
        </w:rPr>
        <w:t xml:space="preserve">Seslání kouzla z hůlky: Kouzlení (CHAR) ~ </w:t>
      </w:r>
      <w:r w:rsidRPr="00DA766A">
        <w:rPr>
          <w:rFonts w:eastAsia="Times New Roman"/>
          <w:b/>
          <w:noProof w:val="0"/>
          <w:lang w:eastAsia="cs-CZ"/>
        </w:rPr>
        <w:t>11</w:t>
      </w:r>
      <w:r w:rsidRPr="00DA766A">
        <w:rPr>
          <w:rFonts w:eastAsia="Times New Roman"/>
          <w:noProof w:val="0"/>
          <w:lang w:eastAsia="cs-CZ"/>
        </w:rPr>
        <w:t xml:space="preserve"> ~ 0</w:t>
      </w:r>
    </w:p>
    <w:p w:rsidR="00DA766A" w:rsidRPr="00DA766A" w:rsidRDefault="00DA766A" w:rsidP="00DA766A">
      <w:pPr>
        <w:widowControl w:val="0"/>
        <w:spacing w:line="240" w:lineRule="auto"/>
        <w:ind w:left="284" w:firstLine="425"/>
        <w:rPr>
          <w:rFonts w:eastAsia="Times New Roman"/>
          <w:noProof w:val="0"/>
          <w:lang w:eastAsia="cs-CZ"/>
        </w:rPr>
      </w:pPr>
    </w:p>
    <w:p w:rsidR="00DA766A" w:rsidRPr="00DA766A" w:rsidRDefault="00DA766A" w:rsidP="00DA766A">
      <w:pPr>
        <w:widowControl w:val="0"/>
        <w:spacing w:line="240" w:lineRule="auto"/>
        <w:ind w:left="284" w:firstLine="425"/>
        <w:rPr>
          <w:rFonts w:eastAsia="Times New Roman"/>
          <w:noProof w:val="0"/>
          <w:lang w:eastAsia="cs-CZ"/>
        </w:rPr>
      </w:pPr>
    </w:p>
    <w:tbl>
      <w:tblPr>
        <w:tblW w:w="10129" w:type="dxa"/>
        <w:jc w:val="center"/>
        <w:tblCellMar>
          <w:left w:w="70" w:type="dxa"/>
          <w:right w:w="70" w:type="dxa"/>
        </w:tblCellMar>
        <w:tblLook w:val="04A0" w:firstRow="1" w:lastRow="0" w:firstColumn="1" w:lastColumn="0" w:noHBand="0" w:noVBand="1"/>
      </w:tblPr>
      <w:tblGrid>
        <w:gridCol w:w="1820"/>
        <w:gridCol w:w="620"/>
        <w:gridCol w:w="500"/>
        <w:gridCol w:w="496"/>
        <w:gridCol w:w="798"/>
        <w:gridCol w:w="720"/>
        <w:gridCol w:w="531"/>
        <w:gridCol w:w="1466"/>
        <w:gridCol w:w="667"/>
        <w:gridCol w:w="1066"/>
        <w:gridCol w:w="833"/>
        <w:gridCol w:w="612"/>
      </w:tblGrid>
      <w:tr w:rsidR="00DA766A" w:rsidRPr="00DA766A" w:rsidTr="00BA14B7">
        <w:trPr>
          <w:trHeight w:val="240"/>
          <w:jc w:val="center"/>
        </w:trPr>
        <w:tc>
          <w:tcPr>
            <w:tcW w:w="1820" w:type="dxa"/>
            <w:tcBorders>
              <w:top w:val="single" w:sz="4" w:space="0" w:color="auto"/>
              <w:left w:val="single" w:sz="4" w:space="0" w:color="auto"/>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left"/>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Sur</w:t>
            </w:r>
            <w:proofErr w:type="spellEnd"/>
            <w:r w:rsidRPr="00DA766A">
              <w:rPr>
                <w:rFonts w:ascii="Calibri" w:eastAsia="Times New Roman" w:hAnsi="Calibri" w:cs="Calibri"/>
                <w:b/>
                <w:bCs/>
                <w:noProof w:val="0"/>
                <w:color w:val="000000"/>
                <w:sz w:val="22"/>
                <w:szCs w:val="22"/>
                <w:lang w:eastAsia="cs-CZ"/>
              </w:rPr>
              <w:t>.</w:t>
            </w:r>
          </w:p>
        </w:tc>
        <w:tc>
          <w:tcPr>
            <w:tcW w:w="496"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Výroba</w:t>
            </w:r>
          </w:p>
        </w:tc>
        <w:tc>
          <w:tcPr>
            <w:tcW w:w="720" w:type="dxa"/>
            <w:tcBorders>
              <w:top w:val="single" w:sz="4" w:space="0" w:color="auto"/>
              <w:left w:val="nil"/>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Efekt</w:t>
            </w:r>
          </w:p>
        </w:tc>
        <w:tc>
          <w:tcPr>
            <w:tcW w:w="531" w:type="dxa"/>
            <w:tcBorders>
              <w:top w:val="single" w:sz="4" w:space="0" w:color="auto"/>
              <w:left w:val="double" w:sz="6" w:space="0" w:color="auto"/>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Nár</w:t>
            </w:r>
            <w:proofErr w:type="spellEnd"/>
            <w:r w:rsidRPr="00DA766A">
              <w:rPr>
                <w:rFonts w:ascii="Calibri" w:eastAsia="Times New Roman" w:hAnsi="Calibri" w:cs="Calibri"/>
                <w:b/>
                <w:bCs/>
                <w:noProof w:val="0"/>
                <w:color w:val="000000"/>
                <w:sz w:val="22"/>
                <w:szCs w:val="22"/>
                <w:lang w:eastAsia="cs-CZ"/>
              </w:rPr>
              <w:t>.</w:t>
            </w:r>
          </w:p>
        </w:tc>
        <w:tc>
          <w:tcPr>
            <w:tcW w:w="1466"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Základ</w:t>
            </w:r>
          </w:p>
        </w:tc>
        <w:tc>
          <w:tcPr>
            <w:tcW w:w="667"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Trv</w:t>
            </w:r>
            <w:proofErr w:type="spellEnd"/>
            <w:r w:rsidRPr="00DA766A">
              <w:rPr>
                <w:rFonts w:ascii="Calibri" w:eastAsia="Times New Roman" w:hAnsi="Calibri" w:cs="Calibri"/>
                <w:b/>
                <w:bCs/>
                <w:noProof w:val="0"/>
                <w:color w:val="000000"/>
                <w:sz w:val="22"/>
                <w:szCs w:val="22"/>
                <w:lang w:eastAsia="cs-CZ"/>
              </w:rPr>
              <w:t>.</w:t>
            </w:r>
          </w:p>
        </w:tc>
        <w:tc>
          <w:tcPr>
            <w:tcW w:w="1066" w:type="dxa"/>
            <w:tcBorders>
              <w:top w:val="single" w:sz="4" w:space="0" w:color="auto"/>
              <w:left w:val="nil"/>
              <w:bottom w:val="single" w:sz="4" w:space="0" w:color="auto"/>
              <w:right w:val="single" w:sz="4" w:space="0" w:color="auto"/>
            </w:tcBorders>
            <w:shd w:val="clear" w:color="000000" w:fill="D8E4BC"/>
            <w:noWrap/>
            <w:vAlign w:val="bottom"/>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Dřevo</w:t>
            </w:r>
          </w:p>
        </w:tc>
        <w:tc>
          <w:tcPr>
            <w:tcW w:w="833"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Magen</w:t>
            </w:r>
            <w:proofErr w:type="spellEnd"/>
            <w:r w:rsidRPr="00DA766A">
              <w:rPr>
                <w:rFonts w:ascii="Calibri" w:eastAsia="Times New Roman" w:hAnsi="Calibri" w:cs="Calibri"/>
                <w:b/>
                <w:bCs/>
                <w:noProof w:val="0"/>
                <w:color w:val="000000"/>
                <w:sz w:val="22"/>
                <w:szCs w:val="22"/>
                <w:lang w:eastAsia="cs-CZ"/>
              </w:rPr>
              <w:t>.</w:t>
            </w:r>
          </w:p>
        </w:tc>
        <w:tc>
          <w:tcPr>
            <w:tcW w:w="612"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Sféra</w:t>
            </w:r>
          </w:p>
        </w:tc>
      </w:tr>
      <w:tr w:rsidR="00DA766A" w:rsidRPr="00DA766A" w:rsidTr="00BA14B7">
        <w:trPr>
          <w:trHeight w:val="240"/>
          <w:jc w:val="center"/>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Ebonitová hůlka</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40</w:t>
            </w:r>
          </w:p>
        </w:tc>
        <w:tc>
          <w:tcPr>
            <w:tcW w:w="496"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65</w:t>
            </w:r>
          </w:p>
        </w:tc>
        <w:tc>
          <w:tcPr>
            <w:tcW w:w="798"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 dny</w:t>
            </w:r>
          </w:p>
        </w:tc>
        <w:tc>
          <w:tcPr>
            <w:tcW w:w="7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w:t>
            </w:r>
          </w:p>
        </w:tc>
        <w:tc>
          <w:tcPr>
            <w:tcW w:w="1466"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Koňská žíně</w:t>
            </w:r>
          </w:p>
        </w:tc>
        <w:tc>
          <w:tcPr>
            <w:tcW w:w="667"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20 let</w:t>
            </w:r>
          </w:p>
        </w:tc>
        <w:tc>
          <w:tcPr>
            <w:tcW w:w="106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Kučuk</w:t>
            </w:r>
            <w:proofErr w:type="spellEnd"/>
            <w:r w:rsidRPr="00DA766A">
              <w:rPr>
                <w:rFonts w:ascii="Calibri" w:eastAsia="Times New Roman" w:hAnsi="Calibri" w:cs="Calibri"/>
                <w:noProof w:val="0"/>
                <w:color w:val="000000"/>
                <w:sz w:val="18"/>
                <w:szCs w:val="18"/>
                <w:lang w:eastAsia="cs-CZ"/>
              </w:rPr>
              <w:t>, síra</w:t>
            </w:r>
          </w:p>
        </w:tc>
        <w:tc>
          <w:tcPr>
            <w:tcW w:w="83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až 10 mg</w:t>
            </w:r>
          </w:p>
        </w:tc>
        <w:tc>
          <w:tcPr>
            <w:tcW w:w="61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5</w:t>
            </w:r>
          </w:p>
        </w:tc>
      </w:tr>
      <w:tr w:rsidR="00DA766A" w:rsidRPr="00DA766A" w:rsidTr="00BA14B7">
        <w:trPr>
          <w:trHeight w:val="240"/>
          <w:jc w:val="center"/>
        </w:trPr>
        <w:tc>
          <w:tcPr>
            <w:tcW w:w="1820"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Ohnivá hůlka</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50</w:t>
            </w:r>
          </w:p>
        </w:tc>
        <w:tc>
          <w:tcPr>
            <w:tcW w:w="496"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90</w:t>
            </w:r>
          </w:p>
        </w:tc>
        <w:tc>
          <w:tcPr>
            <w:tcW w:w="798"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5 dnů</w:t>
            </w:r>
          </w:p>
        </w:tc>
        <w:tc>
          <w:tcPr>
            <w:tcW w:w="7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w:t>
            </w:r>
          </w:p>
        </w:tc>
        <w:tc>
          <w:tcPr>
            <w:tcW w:w="1466"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Osten dikobraza</w:t>
            </w:r>
          </w:p>
        </w:tc>
        <w:tc>
          <w:tcPr>
            <w:tcW w:w="667"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19 let</w:t>
            </w:r>
          </w:p>
        </w:tc>
        <w:tc>
          <w:tcPr>
            <w:tcW w:w="106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Smrkové</w:t>
            </w:r>
          </w:p>
        </w:tc>
        <w:tc>
          <w:tcPr>
            <w:tcW w:w="83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až 12mg</w:t>
            </w:r>
          </w:p>
        </w:tc>
        <w:tc>
          <w:tcPr>
            <w:tcW w:w="61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6</w:t>
            </w:r>
          </w:p>
        </w:tc>
      </w:tr>
      <w:tr w:rsidR="00DA766A" w:rsidRPr="00DA766A" w:rsidTr="00BA14B7">
        <w:trPr>
          <w:trHeight w:val="240"/>
          <w:jc w:val="center"/>
        </w:trPr>
        <w:tc>
          <w:tcPr>
            <w:tcW w:w="1820"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Ledová hůlka</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60</w:t>
            </w:r>
          </w:p>
        </w:tc>
        <w:tc>
          <w:tcPr>
            <w:tcW w:w="496"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115</w:t>
            </w:r>
          </w:p>
        </w:tc>
        <w:tc>
          <w:tcPr>
            <w:tcW w:w="798"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6 dnů</w:t>
            </w:r>
          </w:p>
        </w:tc>
        <w:tc>
          <w:tcPr>
            <w:tcW w:w="7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w:t>
            </w:r>
          </w:p>
        </w:tc>
        <w:tc>
          <w:tcPr>
            <w:tcW w:w="1466"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Medvědí chlup</w:t>
            </w:r>
          </w:p>
        </w:tc>
        <w:tc>
          <w:tcPr>
            <w:tcW w:w="667"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18 let</w:t>
            </w:r>
          </w:p>
        </w:tc>
        <w:tc>
          <w:tcPr>
            <w:tcW w:w="106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Ořechové</w:t>
            </w:r>
          </w:p>
        </w:tc>
        <w:tc>
          <w:tcPr>
            <w:tcW w:w="83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až 14 mg</w:t>
            </w:r>
          </w:p>
        </w:tc>
        <w:tc>
          <w:tcPr>
            <w:tcW w:w="61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7</w:t>
            </w:r>
          </w:p>
        </w:tc>
      </w:tr>
      <w:tr w:rsidR="00DA766A" w:rsidRPr="00DA766A" w:rsidTr="00BA14B7">
        <w:trPr>
          <w:trHeight w:val="240"/>
          <w:jc w:val="center"/>
        </w:trPr>
        <w:tc>
          <w:tcPr>
            <w:tcW w:w="1820"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Vodní hůlka</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70</w:t>
            </w:r>
          </w:p>
        </w:tc>
        <w:tc>
          <w:tcPr>
            <w:tcW w:w="496"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140</w:t>
            </w:r>
          </w:p>
        </w:tc>
        <w:tc>
          <w:tcPr>
            <w:tcW w:w="798"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7 dnů</w:t>
            </w:r>
          </w:p>
        </w:tc>
        <w:tc>
          <w:tcPr>
            <w:tcW w:w="7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w:t>
            </w:r>
          </w:p>
        </w:tc>
        <w:tc>
          <w:tcPr>
            <w:tcW w:w="1466"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Vlas vodníka</w:t>
            </w:r>
          </w:p>
        </w:tc>
        <w:tc>
          <w:tcPr>
            <w:tcW w:w="667"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17 let</w:t>
            </w:r>
          </w:p>
        </w:tc>
        <w:tc>
          <w:tcPr>
            <w:tcW w:w="106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Jedlové</w:t>
            </w:r>
          </w:p>
        </w:tc>
        <w:tc>
          <w:tcPr>
            <w:tcW w:w="83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až 16 mg</w:t>
            </w:r>
          </w:p>
        </w:tc>
        <w:tc>
          <w:tcPr>
            <w:tcW w:w="61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8</w:t>
            </w:r>
          </w:p>
        </w:tc>
      </w:tr>
      <w:tr w:rsidR="00DA766A" w:rsidRPr="00DA766A" w:rsidTr="00BA14B7">
        <w:trPr>
          <w:trHeight w:val="240"/>
          <w:jc w:val="center"/>
        </w:trPr>
        <w:tc>
          <w:tcPr>
            <w:tcW w:w="1820"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Větrná hůlka</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80</w:t>
            </w:r>
          </w:p>
        </w:tc>
        <w:tc>
          <w:tcPr>
            <w:tcW w:w="496"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165</w:t>
            </w:r>
          </w:p>
        </w:tc>
        <w:tc>
          <w:tcPr>
            <w:tcW w:w="798"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8 dnů</w:t>
            </w:r>
          </w:p>
        </w:tc>
        <w:tc>
          <w:tcPr>
            <w:tcW w:w="7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w:t>
            </w:r>
          </w:p>
        </w:tc>
        <w:tc>
          <w:tcPr>
            <w:tcW w:w="1466"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Vlas víly</w:t>
            </w:r>
          </w:p>
        </w:tc>
        <w:tc>
          <w:tcPr>
            <w:tcW w:w="667"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16 let</w:t>
            </w:r>
          </w:p>
        </w:tc>
        <w:tc>
          <w:tcPr>
            <w:tcW w:w="106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Javorové</w:t>
            </w:r>
          </w:p>
        </w:tc>
        <w:tc>
          <w:tcPr>
            <w:tcW w:w="83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až 18 mg</w:t>
            </w:r>
          </w:p>
        </w:tc>
        <w:tc>
          <w:tcPr>
            <w:tcW w:w="61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9</w:t>
            </w:r>
          </w:p>
        </w:tc>
      </w:tr>
      <w:tr w:rsidR="00DA766A" w:rsidRPr="00DA766A" w:rsidTr="00BA14B7">
        <w:trPr>
          <w:trHeight w:val="240"/>
          <w:jc w:val="center"/>
        </w:trPr>
        <w:tc>
          <w:tcPr>
            <w:tcW w:w="1820"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Bahenní hůlka</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90</w:t>
            </w:r>
          </w:p>
        </w:tc>
        <w:tc>
          <w:tcPr>
            <w:tcW w:w="496"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190</w:t>
            </w:r>
          </w:p>
        </w:tc>
        <w:tc>
          <w:tcPr>
            <w:tcW w:w="798"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9 dnů</w:t>
            </w:r>
          </w:p>
        </w:tc>
        <w:tc>
          <w:tcPr>
            <w:tcW w:w="7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w:t>
            </w:r>
          </w:p>
        </w:tc>
        <w:tc>
          <w:tcPr>
            <w:tcW w:w="1466"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Štětina červa</w:t>
            </w:r>
          </w:p>
        </w:tc>
        <w:tc>
          <w:tcPr>
            <w:tcW w:w="667"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15 let</w:t>
            </w:r>
          </w:p>
        </w:tc>
        <w:tc>
          <w:tcPr>
            <w:tcW w:w="106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Borové</w:t>
            </w:r>
          </w:p>
        </w:tc>
        <w:tc>
          <w:tcPr>
            <w:tcW w:w="83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až 20 mg</w:t>
            </w:r>
          </w:p>
        </w:tc>
        <w:tc>
          <w:tcPr>
            <w:tcW w:w="61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w:t>
            </w:r>
          </w:p>
        </w:tc>
      </w:tr>
      <w:tr w:rsidR="00DA766A" w:rsidRPr="00DA766A" w:rsidTr="00BA14B7">
        <w:trPr>
          <w:trHeight w:val="240"/>
          <w:jc w:val="center"/>
        </w:trPr>
        <w:tc>
          <w:tcPr>
            <w:tcW w:w="1820"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Nekrotická hůlka</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100</w:t>
            </w:r>
          </w:p>
        </w:tc>
        <w:tc>
          <w:tcPr>
            <w:tcW w:w="496"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215</w:t>
            </w:r>
          </w:p>
        </w:tc>
        <w:tc>
          <w:tcPr>
            <w:tcW w:w="798"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 dnů</w:t>
            </w:r>
          </w:p>
        </w:tc>
        <w:tc>
          <w:tcPr>
            <w:tcW w:w="7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w:t>
            </w:r>
          </w:p>
        </w:tc>
        <w:tc>
          <w:tcPr>
            <w:tcW w:w="1466"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 xml:space="preserve">Zub </w:t>
            </w:r>
            <w:proofErr w:type="spellStart"/>
            <w:r w:rsidRPr="00DA766A">
              <w:rPr>
                <w:rFonts w:ascii="Calibri" w:eastAsia="Times New Roman" w:hAnsi="Calibri" w:cs="Calibri"/>
                <w:noProof w:val="0"/>
                <w:color w:val="000000"/>
                <w:sz w:val="18"/>
                <w:szCs w:val="18"/>
                <w:lang w:eastAsia="cs-CZ"/>
              </w:rPr>
              <w:t>ghůla</w:t>
            </w:r>
            <w:proofErr w:type="spellEnd"/>
          </w:p>
        </w:tc>
        <w:tc>
          <w:tcPr>
            <w:tcW w:w="667"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14 let</w:t>
            </w:r>
          </w:p>
        </w:tc>
        <w:tc>
          <w:tcPr>
            <w:tcW w:w="106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Jasanové</w:t>
            </w:r>
          </w:p>
        </w:tc>
        <w:tc>
          <w:tcPr>
            <w:tcW w:w="83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až 22 mg</w:t>
            </w:r>
          </w:p>
        </w:tc>
        <w:tc>
          <w:tcPr>
            <w:tcW w:w="61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11</w:t>
            </w:r>
          </w:p>
        </w:tc>
      </w:tr>
      <w:tr w:rsidR="00DA766A" w:rsidRPr="00DA766A" w:rsidTr="00BA14B7">
        <w:trPr>
          <w:trHeight w:val="240"/>
          <w:jc w:val="center"/>
        </w:trPr>
        <w:tc>
          <w:tcPr>
            <w:tcW w:w="1820"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Světelná hůlka</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110</w:t>
            </w:r>
          </w:p>
        </w:tc>
        <w:tc>
          <w:tcPr>
            <w:tcW w:w="496"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240</w:t>
            </w:r>
          </w:p>
        </w:tc>
        <w:tc>
          <w:tcPr>
            <w:tcW w:w="798"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11 dnů</w:t>
            </w:r>
          </w:p>
        </w:tc>
        <w:tc>
          <w:tcPr>
            <w:tcW w:w="7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w:t>
            </w:r>
          </w:p>
        </w:tc>
        <w:tc>
          <w:tcPr>
            <w:tcW w:w="1466"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Pero moudré sovy</w:t>
            </w:r>
          </w:p>
        </w:tc>
        <w:tc>
          <w:tcPr>
            <w:tcW w:w="667"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 let</w:t>
            </w:r>
          </w:p>
        </w:tc>
        <w:tc>
          <w:tcPr>
            <w:tcW w:w="106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Třešňové</w:t>
            </w:r>
          </w:p>
        </w:tc>
        <w:tc>
          <w:tcPr>
            <w:tcW w:w="83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až 24 mg</w:t>
            </w:r>
          </w:p>
        </w:tc>
        <w:tc>
          <w:tcPr>
            <w:tcW w:w="61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w:t>
            </w:r>
          </w:p>
        </w:tc>
      </w:tr>
    </w:tbl>
    <w:p w:rsidR="00DA766A" w:rsidRPr="00DA766A" w:rsidRDefault="00DA766A" w:rsidP="00DA766A">
      <w:pPr>
        <w:widowControl w:val="0"/>
        <w:spacing w:line="240" w:lineRule="auto"/>
        <w:ind w:left="486" w:hanging="486"/>
        <w:jc w:val="left"/>
        <w:rPr>
          <w:rFonts w:eastAsia="Times New Roman"/>
          <w:noProof w:val="0"/>
          <w:lang w:eastAsia="cs-CZ"/>
        </w:rPr>
      </w:pPr>
      <w:r w:rsidRPr="00DA766A">
        <w:rPr>
          <w:rFonts w:eastAsia="Times New Roman"/>
          <w:noProof w:val="0"/>
          <w:lang w:eastAsia="cs-CZ"/>
        </w:rPr>
        <w:t xml:space="preserve"> </w:t>
      </w: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Ebonitová hůlka</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Dokáže pohlcovat blesky (J).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Lze s ní sesílat kouzla: Oheň, Světlo, Modré blesky a Levitace.</w:t>
      </w:r>
    </w:p>
    <w:p w:rsidR="00DA766A" w:rsidRPr="00DA766A" w:rsidRDefault="00DA766A" w:rsidP="00DA766A">
      <w:pPr>
        <w:widowControl w:val="0"/>
        <w:spacing w:line="240" w:lineRule="auto"/>
        <w:rPr>
          <w:rFonts w:eastAsia="Times New Roman"/>
          <w:noProof w:val="0"/>
          <w:lang w:eastAsia="cs-CZ"/>
        </w:rPr>
      </w:pPr>
      <w:r w:rsidRPr="00DA766A">
        <w:rPr>
          <w:rFonts w:eastAsia="Times New Roman"/>
          <w:noProof w:val="0"/>
          <w:lang w:eastAsia="cs-CZ"/>
        </w:rPr>
        <w:tab/>
      </w: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Ohnivá hůlka</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Dokáže pohlcovat ohnivá kouzla (G).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Lze s ní sesílat kouzla: Živý plamen, Pyrotechnika, Kontrola plamenů a Ohnivá koule. </w:t>
      </w:r>
    </w:p>
    <w:p w:rsidR="00DA766A" w:rsidRPr="00DA766A" w:rsidRDefault="00DA766A" w:rsidP="00DA766A">
      <w:pPr>
        <w:spacing w:line="240" w:lineRule="auto"/>
        <w:ind w:firstLine="567"/>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Ledová hůlka</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Dokáže pohlcovat ledová kouzla (O).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Lze s ní sesílat kouzla: Kousání mrazu, Kluziště, Ledový paprsek a Ledová mříž.  </w:t>
      </w:r>
    </w:p>
    <w:p w:rsidR="00DA766A" w:rsidRPr="00DA766A" w:rsidRDefault="00DA766A" w:rsidP="00DA766A">
      <w:pPr>
        <w:spacing w:line="240" w:lineRule="auto"/>
        <w:ind w:firstLine="567"/>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t>Vodní hůlka</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Dokáže pohlcovat ledová kouzla (O).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Lze s ní sesílat kouzla: Vodní dech, Tvarování vody, Ledová dýka a Mlha. </w:t>
      </w:r>
    </w:p>
    <w:p w:rsidR="00DA766A" w:rsidRPr="00DA766A" w:rsidRDefault="00DA766A" w:rsidP="00DA766A">
      <w:pPr>
        <w:spacing w:line="240" w:lineRule="auto"/>
        <w:ind w:firstLine="567"/>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t>Větrná hůlka</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Dokáže pohlcovat blesky (J).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lastRenderedPageBreak/>
        <w:t xml:space="preserve">Lze s ní sesílat kouzla: Smršť, Poryv větru, Větrná zeď a Ovládnutí větru. </w:t>
      </w:r>
    </w:p>
    <w:p w:rsidR="00DA766A" w:rsidRPr="00DA766A" w:rsidRDefault="00DA766A" w:rsidP="00DA766A">
      <w:pPr>
        <w:spacing w:line="240" w:lineRule="auto"/>
        <w:ind w:firstLine="567"/>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t>Bahenní hůlka</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Dokáže pohlcovat blesky (J).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Lze s ní sesílat kouzla: Skok, Mastnota, Tvarování země, Ruka země a Transmutace kamene. </w:t>
      </w:r>
    </w:p>
    <w:p w:rsidR="00DA766A" w:rsidRPr="00DA766A" w:rsidRDefault="00DA766A" w:rsidP="00DA766A">
      <w:pPr>
        <w:spacing w:line="240" w:lineRule="auto"/>
        <w:ind w:firstLine="567"/>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t xml:space="preserve">Nekrotická hůlka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Dokáže pohlcovat ledová (O) a fyzická kouzla (L).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Lze s ní sesílat kouzla: Oživ kostlivce, Oživ zombii, Tma, Ruka smrti a Ušetři umírajícího. </w:t>
      </w:r>
    </w:p>
    <w:p w:rsidR="00DA766A" w:rsidRPr="00DA766A" w:rsidRDefault="00DA766A" w:rsidP="00DA766A">
      <w:pPr>
        <w:spacing w:line="240" w:lineRule="auto"/>
        <w:ind w:firstLine="567"/>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t>Světelná hůlka</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Dokáže pohlcovat blesky (J) a psychická kouzla (M).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Lze s ní seslat kouzla: Najdi neviditelnost, Neviditelnost, Tlumočník, Zamkni a </w:t>
      </w:r>
      <w:proofErr w:type="spellStart"/>
      <w:r w:rsidRPr="00DA766A">
        <w:rPr>
          <w:rFonts w:eastAsia="Times New Roman"/>
          <w:noProof w:val="0"/>
          <w:lang w:eastAsia="cs-CZ"/>
        </w:rPr>
        <w:t>Zenerova</w:t>
      </w:r>
      <w:proofErr w:type="spellEnd"/>
      <w:r w:rsidRPr="00DA766A">
        <w:rPr>
          <w:rFonts w:eastAsia="Times New Roman"/>
          <w:noProof w:val="0"/>
          <w:lang w:eastAsia="cs-CZ"/>
        </w:rPr>
        <w:t xml:space="preserve"> karta. </w:t>
      </w:r>
    </w:p>
    <w:p w:rsidR="00DA766A" w:rsidRPr="00DA766A" w:rsidRDefault="00DA766A" w:rsidP="00DA766A">
      <w:pPr>
        <w:spacing w:line="240" w:lineRule="auto"/>
        <w:ind w:firstLine="567"/>
        <w:rPr>
          <w:rFonts w:eastAsia="Times New Roman"/>
          <w:noProof w:val="0"/>
          <w:lang w:eastAsia="cs-CZ"/>
        </w:rPr>
      </w:pPr>
    </w:p>
    <w:p w:rsidR="00DA766A" w:rsidRPr="00DA766A" w:rsidRDefault="00DA766A" w:rsidP="00DA766A">
      <w:pPr>
        <w:widowControl w:val="0"/>
        <w:spacing w:line="240" w:lineRule="auto"/>
        <w:jc w:val="center"/>
        <w:rPr>
          <w:rFonts w:ascii="Calibri" w:eastAsia="Arial" w:hAnsi="Calibri"/>
          <w:b/>
          <w:szCs w:val="22"/>
        </w:rPr>
      </w:pPr>
      <w:r w:rsidRPr="00DA766A">
        <w:rPr>
          <w:rFonts w:ascii="Calibri" w:eastAsia="Arial" w:hAnsi="Calibri"/>
          <w:b/>
          <w:szCs w:val="22"/>
        </w:rPr>
        <w:t xml:space="preserve">- </w:t>
      </w:r>
      <w:hyperlink w:anchor="Seznam" w:history="1">
        <w:r w:rsidRPr="00DA766A">
          <w:rPr>
            <w:rFonts w:ascii="Calibri" w:eastAsia="Arial" w:hAnsi="Calibri"/>
            <w:b/>
            <w:color w:val="0000FF"/>
            <w:szCs w:val="22"/>
            <w:u w:val="single"/>
          </w:rPr>
          <w:t>Zpět</w:t>
        </w:r>
      </w:hyperlink>
      <w:r w:rsidRPr="00DA766A">
        <w:rPr>
          <w:rFonts w:ascii="Calibri" w:eastAsia="Arial" w:hAnsi="Calibri"/>
          <w:b/>
          <w:szCs w:val="22"/>
        </w:rPr>
        <w:t xml:space="preserve"> -</w:t>
      </w:r>
    </w:p>
    <w:p w:rsidR="00DA766A" w:rsidRPr="00DA766A" w:rsidRDefault="00DA766A" w:rsidP="00DA766A">
      <w:pPr>
        <w:widowControl w:val="0"/>
        <w:spacing w:line="240" w:lineRule="auto"/>
        <w:ind w:left="816" w:hanging="816"/>
        <w:rPr>
          <w:rFonts w:eastAsia="Times New Roman"/>
          <w:noProof w:val="0"/>
          <w:lang w:eastAsia="cs-CZ"/>
        </w:rPr>
      </w:pPr>
    </w:p>
    <w:p w:rsidR="00603CD0" w:rsidRPr="00603CD0" w:rsidRDefault="00603CD0" w:rsidP="00603CD0">
      <w:pPr>
        <w:widowControl w:val="0"/>
        <w:spacing w:line="240" w:lineRule="auto"/>
        <w:rPr>
          <w:rFonts w:eastAsia="Times New Roman"/>
          <w:noProof w:val="0"/>
        </w:rPr>
      </w:pPr>
    </w:p>
    <w:p w:rsidR="00DA766A" w:rsidRPr="00A74A0E" w:rsidRDefault="00DA766A" w:rsidP="00DA766A">
      <w:pPr>
        <w:pStyle w:val="Nadpisbloku"/>
      </w:pPr>
      <w:bookmarkStart w:id="52" w:name="Jedy3"/>
      <w:r w:rsidRPr="00A00D57">
        <w:t>Jedy III</w:t>
      </w:r>
      <w:bookmarkEnd w:id="52"/>
    </w:p>
    <w:p w:rsidR="00DA766A" w:rsidRDefault="00DA766A" w:rsidP="00DA766A">
      <w:pPr>
        <w:widowControl w:val="0"/>
        <w:spacing w:line="240" w:lineRule="auto"/>
        <w:ind w:left="816" w:hanging="532"/>
        <w:rPr>
          <w:rFonts w:eastAsia="Times New Roman"/>
          <w:b/>
          <w:u w:val="single"/>
          <w:lang w:eastAsia="cs-CZ"/>
        </w:rPr>
      </w:pPr>
    </w:p>
    <w:tbl>
      <w:tblPr>
        <w:tblW w:w="10628" w:type="dxa"/>
        <w:tblCellMar>
          <w:left w:w="70" w:type="dxa"/>
          <w:right w:w="70" w:type="dxa"/>
        </w:tblCellMar>
        <w:tblLook w:val="04A0" w:firstRow="1" w:lastRow="0" w:firstColumn="1" w:lastColumn="0" w:noHBand="0" w:noVBand="1"/>
      </w:tblPr>
      <w:tblGrid>
        <w:gridCol w:w="1458"/>
        <w:gridCol w:w="711"/>
        <w:gridCol w:w="590"/>
        <w:gridCol w:w="571"/>
        <w:gridCol w:w="851"/>
        <w:gridCol w:w="1134"/>
        <w:gridCol w:w="567"/>
        <w:gridCol w:w="1849"/>
        <w:gridCol w:w="795"/>
        <w:gridCol w:w="1041"/>
        <w:gridCol w:w="1061"/>
      </w:tblGrid>
      <w:tr w:rsidR="00DA766A" w:rsidRPr="00102F3C" w:rsidTr="00BA14B7">
        <w:trPr>
          <w:trHeight w:val="240"/>
        </w:trPr>
        <w:tc>
          <w:tcPr>
            <w:tcW w:w="1458" w:type="dxa"/>
            <w:tcBorders>
              <w:top w:val="single" w:sz="4" w:space="0" w:color="auto"/>
              <w:left w:val="single" w:sz="4" w:space="0" w:color="auto"/>
              <w:bottom w:val="single" w:sz="4" w:space="0" w:color="auto"/>
              <w:right w:val="nil"/>
            </w:tcBorders>
            <w:shd w:val="clear" w:color="000000" w:fill="D8E4BC"/>
            <w:noWrap/>
            <w:vAlign w:val="bottom"/>
            <w:hideMark/>
          </w:tcPr>
          <w:p w:rsidR="00DA766A" w:rsidRPr="00102F3C" w:rsidRDefault="00DA766A" w:rsidP="00BA14B7">
            <w:pPr>
              <w:spacing w:line="240" w:lineRule="auto"/>
              <w:jc w:val="center"/>
              <w:rPr>
                <w:rFonts w:ascii="Calibri" w:eastAsia="Times New Roman" w:hAnsi="Calibri" w:cs="Calibri"/>
                <w:b/>
                <w:bCs/>
                <w:color w:val="000000"/>
                <w:lang w:eastAsia="cs-CZ"/>
              </w:rPr>
            </w:pPr>
            <w:r w:rsidRPr="00102F3C">
              <w:rPr>
                <w:rFonts w:ascii="Calibri" w:eastAsia="Times New Roman" w:hAnsi="Calibri" w:cs="Calibri"/>
                <w:b/>
                <w:bCs/>
                <w:color w:val="000000"/>
                <w:lang w:eastAsia="cs-CZ"/>
              </w:rPr>
              <w:t>Název</w:t>
            </w:r>
          </w:p>
        </w:tc>
        <w:tc>
          <w:tcPr>
            <w:tcW w:w="711"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DA766A" w:rsidRPr="00102F3C" w:rsidRDefault="00DA766A" w:rsidP="00BA14B7">
            <w:pPr>
              <w:spacing w:line="240" w:lineRule="auto"/>
              <w:rPr>
                <w:rFonts w:ascii="Calibri" w:eastAsia="Times New Roman" w:hAnsi="Calibri" w:cs="Calibri"/>
                <w:b/>
                <w:bCs/>
                <w:color w:val="000000"/>
                <w:lang w:eastAsia="cs-CZ"/>
              </w:rPr>
            </w:pPr>
            <w:r w:rsidRPr="00102F3C">
              <w:rPr>
                <w:rFonts w:ascii="Calibri" w:eastAsia="Times New Roman" w:hAnsi="Calibri" w:cs="Calibri"/>
                <w:b/>
                <w:bCs/>
                <w:color w:val="000000"/>
                <w:lang w:eastAsia="cs-CZ"/>
              </w:rPr>
              <w:t>Obor</w:t>
            </w:r>
          </w:p>
        </w:tc>
        <w:tc>
          <w:tcPr>
            <w:tcW w:w="59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102F3C" w:rsidRDefault="00DA766A" w:rsidP="00BA14B7">
            <w:pPr>
              <w:spacing w:line="240" w:lineRule="auto"/>
              <w:jc w:val="center"/>
              <w:rPr>
                <w:rFonts w:ascii="Calibri" w:eastAsia="Times New Roman" w:hAnsi="Calibri" w:cs="Calibri"/>
                <w:b/>
                <w:bCs/>
                <w:color w:val="000000"/>
                <w:lang w:eastAsia="cs-CZ"/>
              </w:rPr>
            </w:pPr>
            <w:r w:rsidRPr="00102F3C">
              <w:rPr>
                <w:rFonts w:ascii="Calibri" w:eastAsia="Times New Roman" w:hAnsi="Calibri" w:cs="Calibri"/>
                <w:b/>
                <w:bCs/>
                <w:color w:val="000000"/>
                <w:lang w:eastAsia="cs-CZ"/>
              </w:rPr>
              <w:t>Sur.</w:t>
            </w:r>
          </w:p>
        </w:tc>
        <w:tc>
          <w:tcPr>
            <w:tcW w:w="571"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102F3C" w:rsidRDefault="00DA766A" w:rsidP="00BA14B7">
            <w:pPr>
              <w:spacing w:line="240" w:lineRule="auto"/>
              <w:jc w:val="center"/>
              <w:rPr>
                <w:rFonts w:ascii="Calibri" w:eastAsia="Times New Roman" w:hAnsi="Calibri" w:cs="Calibri"/>
                <w:b/>
                <w:bCs/>
                <w:color w:val="000000"/>
                <w:lang w:eastAsia="cs-CZ"/>
              </w:rPr>
            </w:pPr>
            <w:r w:rsidRPr="00102F3C">
              <w:rPr>
                <w:rFonts w:ascii="Calibri" w:eastAsia="Times New Roman" w:hAnsi="Calibri" w:cs="Calibri"/>
                <w:b/>
                <w:bCs/>
                <w:color w:val="000000"/>
                <w:lang w:eastAsia="cs-CZ"/>
              </w:rPr>
              <w:t>Mg.</w:t>
            </w:r>
          </w:p>
        </w:tc>
        <w:tc>
          <w:tcPr>
            <w:tcW w:w="851"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102F3C" w:rsidRDefault="00DA766A" w:rsidP="00BA14B7">
            <w:pPr>
              <w:spacing w:line="240" w:lineRule="auto"/>
              <w:jc w:val="center"/>
              <w:rPr>
                <w:rFonts w:ascii="Calibri" w:eastAsia="Times New Roman" w:hAnsi="Calibri" w:cs="Calibri"/>
                <w:b/>
                <w:bCs/>
                <w:color w:val="000000"/>
                <w:lang w:eastAsia="cs-CZ"/>
              </w:rPr>
            </w:pPr>
            <w:r w:rsidRPr="00102F3C">
              <w:rPr>
                <w:rFonts w:ascii="Calibri" w:eastAsia="Times New Roman" w:hAnsi="Calibri" w:cs="Calibri"/>
                <w:b/>
                <w:bCs/>
                <w:color w:val="000000"/>
                <w:lang w:eastAsia="cs-CZ"/>
              </w:rPr>
              <w:t>Výroba</w:t>
            </w:r>
          </w:p>
        </w:tc>
        <w:tc>
          <w:tcPr>
            <w:tcW w:w="1134" w:type="dxa"/>
            <w:tcBorders>
              <w:top w:val="single" w:sz="4" w:space="0" w:color="auto"/>
              <w:left w:val="nil"/>
              <w:bottom w:val="single" w:sz="4" w:space="0" w:color="auto"/>
              <w:right w:val="nil"/>
            </w:tcBorders>
            <w:shd w:val="clear" w:color="000000" w:fill="D8E4BC"/>
            <w:noWrap/>
            <w:vAlign w:val="bottom"/>
            <w:hideMark/>
          </w:tcPr>
          <w:p w:rsidR="00DA766A" w:rsidRPr="00102F3C" w:rsidRDefault="00DA766A" w:rsidP="00BA14B7">
            <w:pPr>
              <w:spacing w:line="240" w:lineRule="auto"/>
              <w:jc w:val="center"/>
              <w:rPr>
                <w:rFonts w:ascii="Calibri" w:eastAsia="Times New Roman" w:hAnsi="Calibri" w:cs="Calibri"/>
                <w:b/>
                <w:bCs/>
                <w:color w:val="000000"/>
                <w:lang w:eastAsia="cs-CZ"/>
              </w:rPr>
            </w:pPr>
            <w:r w:rsidRPr="00102F3C">
              <w:rPr>
                <w:rFonts w:ascii="Calibri" w:eastAsia="Times New Roman" w:hAnsi="Calibri" w:cs="Calibri"/>
                <w:b/>
                <w:bCs/>
                <w:color w:val="000000"/>
                <w:lang w:eastAsia="cs-CZ"/>
              </w:rPr>
              <w:t>Efekt</w:t>
            </w:r>
          </w:p>
        </w:tc>
        <w:tc>
          <w:tcPr>
            <w:tcW w:w="567" w:type="dxa"/>
            <w:tcBorders>
              <w:top w:val="single" w:sz="4" w:space="0" w:color="auto"/>
              <w:left w:val="double" w:sz="6" w:space="0" w:color="auto"/>
              <w:bottom w:val="single" w:sz="4" w:space="0" w:color="auto"/>
              <w:right w:val="nil"/>
            </w:tcBorders>
            <w:shd w:val="clear" w:color="000000" w:fill="D8E4BC"/>
            <w:noWrap/>
            <w:vAlign w:val="bottom"/>
            <w:hideMark/>
          </w:tcPr>
          <w:p w:rsidR="00DA766A" w:rsidRPr="00102F3C" w:rsidRDefault="00DA766A" w:rsidP="00BA14B7">
            <w:pPr>
              <w:spacing w:line="240" w:lineRule="auto"/>
              <w:jc w:val="center"/>
              <w:rPr>
                <w:rFonts w:ascii="Calibri" w:eastAsia="Times New Roman" w:hAnsi="Calibri" w:cs="Calibri"/>
                <w:b/>
                <w:bCs/>
                <w:color w:val="000000"/>
                <w:lang w:eastAsia="cs-CZ"/>
              </w:rPr>
            </w:pPr>
            <w:r w:rsidRPr="00102F3C">
              <w:rPr>
                <w:rFonts w:ascii="Calibri" w:eastAsia="Times New Roman" w:hAnsi="Calibri" w:cs="Calibri"/>
                <w:b/>
                <w:bCs/>
                <w:color w:val="000000"/>
                <w:lang w:eastAsia="cs-CZ"/>
              </w:rPr>
              <w:t>Nár.</w:t>
            </w:r>
          </w:p>
        </w:tc>
        <w:tc>
          <w:tcPr>
            <w:tcW w:w="1849"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DA766A" w:rsidRPr="00102F3C" w:rsidRDefault="00DA766A" w:rsidP="00BA14B7">
            <w:pPr>
              <w:spacing w:line="240" w:lineRule="auto"/>
              <w:jc w:val="center"/>
              <w:rPr>
                <w:rFonts w:ascii="Calibri" w:eastAsia="Times New Roman" w:hAnsi="Calibri" w:cs="Calibri"/>
                <w:b/>
                <w:bCs/>
                <w:color w:val="000000"/>
                <w:lang w:eastAsia="cs-CZ"/>
              </w:rPr>
            </w:pPr>
            <w:r w:rsidRPr="00102F3C">
              <w:rPr>
                <w:rFonts w:ascii="Calibri" w:eastAsia="Times New Roman" w:hAnsi="Calibri" w:cs="Calibri"/>
                <w:b/>
                <w:bCs/>
                <w:color w:val="000000"/>
                <w:lang w:eastAsia="cs-CZ"/>
              </w:rPr>
              <w:t>Základ</w:t>
            </w:r>
          </w:p>
        </w:tc>
        <w:tc>
          <w:tcPr>
            <w:tcW w:w="795"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102F3C" w:rsidRDefault="00DA766A" w:rsidP="00BA14B7">
            <w:pPr>
              <w:spacing w:line="240" w:lineRule="auto"/>
              <w:jc w:val="center"/>
              <w:rPr>
                <w:rFonts w:ascii="Calibri" w:eastAsia="Times New Roman" w:hAnsi="Calibri" w:cs="Calibri"/>
                <w:b/>
                <w:bCs/>
                <w:color w:val="000000"/>
                <w:lang w:eastAsia="cs-CZ"/>
              </w:rPr>
            </w:pPr>
            <w:r w:rsidRPr="00102F3C">
              <w:rPr>
                <w:rFonts w:ascii="Calibri" w:eastAsia="Times New Roman" w:hAnsi="Calibri" w:cs="Calibri"/>
                <w:b/>
                <w:bCs/>
                <w:color w:val="000000"/>
                <w:lang w:eastAsia="cs-CZ"/>
              </w:rPr>
              <w:t>Trvání</w:t>
            </w:r>
          </w:p>
        </w:tc>
        <w:tc>
          <w:tcPr>
            <w:tcW w:w="1041"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102F3C" w:rsidRDefault="00DA766A" w:rsidP="00BA14B7">
            <w:pPr>
              <w:spacing w:line="240" w:lineRule="auto"/>
              <w:jc w:val="center"/>
              <w:rPr>
                <w:rFonts w:ascii="Calibri" w:eastAsia="Times New Roman" w:hAnsi="Calibri" w:cs="Calibri"/>
                <w:b/>
                <w:bCs/>
                <w:color w:val="000000"/>
                <w:lang w:eastAsia="cs-CZ"/>
              </w:rPr>
            </w:pPr>
            <w:r w:rsidRPr="00102F3C">
              <w:rPr>
                <w:rFonts w:ascii="Calibri" w:eastAsia="Times New Roman" w:hAnsi="Calibri" w:cs="Calibri"/>
                <w:b/>
                <w:bCs/>
                <w:color w:val="000000"/>
                <w:lang w:eastAsia="cs-CZ"/>
              </w:rPr>
              <w:t>Použití</w:t>
            </w:r>
          </w:p>
        </w:tc>
        <w:tc>
          <w:tcPr>
            <w:tcW w:w="1061"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102F3C" w:rsidRDefault="00DA766A" w:rsidP="00BA14B7">
            <w:pPr>
              <w:spacing w:line="240" w:lineRule="auto"/>
              <w:jc w:val="center"/>
              <w:rPr>
                <w:rFonts w:ascii="Calibri" w:eastAsia="Times New Roman" w:hAnsi="Calibri" w:cs="Calibri"/>
                <w:b/>
                <w:bCs/>
                <w:color w:val="000000"/>
                <w:lang w:eastAsia="cs-CZ"/>
              </w:rPr>
            </w:pPr>
            <w:r w:rsidRPr="00102F3C">
              <w:rPr>
                <w:rFonts w:ascii="Calibri" w:eastAsia="Times New Roman" w:hAnsi="Calibri" w:cs="Calibri"/>
                <w:b/>
                <w:bCs/>
                <w:color w:val="000000"/>
                <w:lang w:eastAsia="cs-CZ"/>
              </w:rPr>
              <w:t>B / CH / Z</w:t>
            </w:r>
          </w:p>
        </w:tc>
      </w:tr>
      <w:tr w:rsidR="00DA766A" w:rsidRPr="00102F3C" w:rsidTr="00BA14B7">
        <w:trPr>
          <w:trHeight w:val="240"/>
        </w:trPr>
        <w:tc>
          <w:tcPr>
            <w:tcW w:w="1458" w:type="dxa"/>
            <w:tcBorders>
              <w:top w:val="nil"/>
              <w:left w:val="single" w:sz="4" w:space="0" w:color="auto"/>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Amanitin</w:t>
            </w:r>
          </w:p>
        </w:tc>
        <w:tc>
          <w:tcPr>
            <w:tcW w:w="71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Jed</w:t>
            </w:r>
          </w:p>
        </w:tc>
        <w:tc>
          <w:tcPr>
            <w:tcW w:w="590"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jc w:val="center"/>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1</w:t>
            </w:r>
            <w:r>
              <w:rPr>
                <w:rFonts w:ascii="Calibri" w:eastAsia="Times New Roman" w:hAnsi="Calibri" w:cs="Calibri"/>
                <w:color w:val="000000"/>
                <w:sz w:val="18"/>
                <w:szCs w:val="18"/>
                <w:lang w:eastAsia="cs-CZ"/>
              </w:rPr>
              <w:t>2</w:t>
            </w:r>
          </w:p>
        </w:tc>
        <w:tc>
          <w:tcPr>
            <w:tcW w:w="57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jc w:val="center"/>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0</w:t>
            </w:r>
          </w:p>
        </w:tc>
        <w:tc>
          <w:tcPr>
            <w:tcW w:w="85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1 SM</w:t>
            </w:r>
          </w:p>
        </w:tc>
        <w:tc>
          <w:tcPr>
            <w:tcW w:w="1134" w:type="dxa"/>
            <w:tcBorders>
              <w:top w:val="nil"/>
              <w:left w:val="nil"/>
              <w:bottom w:val="single" w:sz="4" w:space="0" w:color="auto"/>
              <w:right w:val="nil"/>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po 2 a 12 H</w:t>
            </w:r>
          </w:p>
        </w:tc>
        <w:tc>
          <w:tcPr>
            <w:tcW w:w="567" w:type="dxa"/>
            <w:tcBorders>
              <w:top w:val="nil"/>
              <w:left w:val="double" w:sz="6" w:space="0" w:color="auto"/>
              <w:bottom w:val="single" w:sz="4" w:space="0" w:color="auto"/>
              <w:right w:val="nil"/>
            </w:tcBorders>
            <w:shd w:val="clear" w:color="auto" w:fill="auto"/>
            <w:noWrap/>
            <w:vAlign w:val="bottom"/>
          </w:tcPr>
          <w:p w:rsidR="00DA766A" w:rsidRPr="00102F3C" w:rsidRDefault="00DA766A" w:rsidP="00BA14B7">
            <w:pPr>
              <w:spacing w:line="240" w:lineRule="auto"/>
              <w:jc w:val="center"/>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15</w:t>
            </w:r>
          </w:p>
        </w:tc>
        <w:tc>
          <w:tcPr>
            <w:tcW w:w="1849" w:type="dxa"/>
            <w:tcBorders>
              <w:top w:val="nil"/>
              <w:left w:val="double" w:sz="6" w:space="0" w:color="auto"/>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muchomůrka zelená</w:t>
            </w:r>
          </w:p>
        </w:tc>
        <w:tc>
          <w:tcPr>
            <w:tcW w:w="795"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neomez.</w:t>
            </w:r>
          </w:p>
        </w:tc>
        <w:tc>
          <w:tcPr>
            <w:tcW w:w="104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požití</w:t>
            </w:r>
          </w:p>
        </w:tc>
        <w:tc>
          <w:tcPr>
            <w:tcW w:w="106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12 / 11 / 8</w:t>
            </w:r>
          </w:p>
        </w:tc>
      </w:tr>
      <w:tr w:rsidR="00DA766A" w:rsidRPr="00102F3C" w:rsidTr="00BA14B7">
        <w:trPr>
          <w:trHeight w:val="240"/>
        </w:trPr>
        <w:tc>
          <w:tcPr>
            <w:tcW w:w="1458" w:type="dxa"/>
            <w:tcBorders>
              <w:top w:val="nil"/>
              <w:left w:val="single" w:sz="4" w:space="0" w:color="auto"/>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Belladona</w:t>
            </w:r>
          </w:p>
        </w:tc>
        <w:tc>
          <w:tcPr>
            <w:tcW w:w="71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Jed</w:t>
            </w:r>
          </w:p>
        </w:tc>
        <w:tc>
          <w:tcPr>
            <w:tcW w:w="590"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jc w:val="center"/>
              <w:rPr>
                <w:rFonts w:ascii="Calibri" w:eastAsia="Times New Roman" w:hAnsi="Calibri" w:cs="Calibri"/>
                <w:color w:val="000000"/>
                <w:sz w:val="18"/>
                <w:szCs w:val="18"/>
                <w:lang w:eastAsia="cs-CZ"/>
              </w:rPr>
            </w:pPr>
            <w:r>
              <w:rPr>
                <w:rFonts w:ascii="Calibri" w:eastAsia="Times New Roman" w:hAnsi="Calibri" w:cs="Calibri"/>
                <w:color w:val="000000"/>
                <w:sz w:val="18"/>
                <w:szCs w:val="18"/>
                <w:lang w:eastAsia="cs-CZ"/>
              </w:rPr>
              <w:t>8</w:t>
            </w:r>
          </w:p>
        </w:tc>
        <w:tc>
          <w:tcPr>
            <w:tcW w:w="57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jc w:val="center"/>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0</w:t>
            </w:r>
          </w:p>
        </w:tc>
        <w:tc>
          <w:tcPr>
            <w:tcW w:w="85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4 H</w:t>
            </w:r>
          </w:p>
        </w:tc>
        <w:tc>
          <w:tcPr>
            <w:tcW w:w="1134" w:type="dxa"/>
            <w:tcBorders>
              <w:top w:val="nil"/>
              <w:left w:val="nil"/>
              <w:bottom w:val="single" w:sz="4" w:space="0" w:color="auto"/>
              <w:right w:val="nil"/>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po 1 a 6 SM</w:t>
            </w:r>
          </w:p>
        </w:tc>
        <w:tc>
          <w:tcPr>
            <w:tcW w:w="567" w:type="dxa"/>
            <w:tcBorders>
              <w:top w:val="nil"/>
              <w:left w:val="double" w:sz="6" w:space="0" w:color="auto"/>
              <w:bottom w:val="single" w:sz="4" w:space="0" w:color="auto"/>
              <w:right w:val="nil"/>
            </w:tcBorders>
            <w:shd w:val="clear" w:color="auto" w:fill="auto"/>
            <w:noWrap/>
            <w:vAlign w:val="bottom"/>
          </w:tcPr>
          <w:p w:rsidR="00DA766A" w:rsidRPr="00102F3C" w:rsidRDefault="00DA766A" w:rsidP="00BA14B7">
            <w:pPr>
              <w:spacing w:line="240" w:lineRule="auto"/>
              <w:jc w:val="center"/>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10</w:t>
            </w:r>
          </w:p>
        </w:tc>
        <w:tc>
          <w:tcPr>
            <w:tcW w:w="1849" w:type="dxa"/>
            <w:tcBorders>
              <w:top w:val="nil"/>
              <w:left w:val="double" w:sz="6" w:space="0" w:color="auto"/>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rulík zlomocný</w:t>
            </w:r>
          </w:p>
        </w:tc>
        <w:tc>
          <w:tcPr>
            <w:tcW w:w="795"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neomez.</w:t>
            </w:r>
          </w:p>
        </w:tc>
        <w:tc>
          <w:tcPr>
            <w:tcW w:w="104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požití</w:t>
            </w:r>
          </w:p>
        </w:tc>
        <w:tc>
          <w:tcPr>
            <w:tcW w:w="106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11 / 7 / 19</w:t>
            </w:r>
          </w:p>
        </w:tc>
      </w:tr>
      <w:tr w:rsidR="00DA766A" w:rsidRPr="00102F3C" w:rsidTr="00BA14B7">
        <w:trPr>
          <w:trHeight w:val="240"/>
        </w:trPr>
        <w:tc>
          <w:tcPr>
            <w:tcW w:w="1458" w:type="dxa"/>
            <w:tcBorders>
              <w:top w:val="nil"/>
              <w:left w:val="single" w:sz="4" w:space="0" w:color="auto"/>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Pr>
                <w:rFonts w:ascii="Calibri" w:eastAsia="Times New Roman" w:hAnsi="Calibri" w:cs="Calibri"/>
                <w:color w:val="000000"/>
                <w:sz w:val="18"/>
                <w:szCs w:val="18"/>
                <w:lang w:eastAsia="cs-CZ"/>
              </w:rPr>
              <w:t>Cyankáli</w:t>
            </w:r>
          </w:p>
        </w:tc>
        <w:tc>
          <w:tcPr>
            <w:tcW w:w="71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Pr>
                <w:rFonts w:ascii="Calibri" w:eastAsia="Times New Roman" w:hAnsi="Calibri" w:cs="Calibri"/>
                <w:color w:val="000000"/>
                <w:sz w:val="18"/>
                <w:szCs w:val="18"/>
                <w:lang w:eastAsia="cs-CZ"/>
              </w:rPr>
              <w:t>Jed</w:t>
            </w:r>
          </w:p>
        </w:tc>
        <w:tc>
          <w:tcPr>
            <w:tcW w:w="590"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jc w:val="center"/>
              <w:rPr>
                <w:rFonts w:ascii="Calibri" w:eastAsia="Times New Roman" w:hAnsi="Calibri" w:cs="Calibri"/>
                <w:color w:val="000000"/>
                <w:sz w:val="18"/>
                <w:szCs w:val="18"/>
                <w:lang w:eastAsia="cs-CZ"/>
              </w:rPr>
            </w:pPr>
            <w:r>
              <w:rPr>
                <w:rFonts w:ascii="Calibri" w:eastAsia="Times New Roman" w:hAnsi="Calibri" w:cs="Calibri"/>
                <w:color w:val="000000"/>
                <w:sz w:val="18"/>
                <w:szCs w:val="18"/>
                <w:lang w:eastAsia="cs-CZ"/>
              </w:rPr>
              <w:t>20</w:t>
            </w:r>
          </w:p>
        </w:tc>
        <w:tc>
          <w:tcPr>
            <w:tcW w:w="57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jc w:val="center"/>
              <w:rPr>
                <w:rFonts w:ascii="Calibri" w:eastAsia="Times New Roman" w:hAnsi="Calibri" w:cs="Calibri"/>
                <w:color w:val="000000"/>
                <w:sz w:val="18"/>
                <w:szCs w:val="18"/>
                <w:lang w:eastAsia="cs-CZ"/>
              </w:rPr>
            </w:pPr>
            <w:r>
              <w:rPr>
                <w:rFonts w:ascii="Calibri" w:eastAsia="Times New Roman" w:hAnsi="Calibri" w:cs="Calibri"/>
                <w:color w:val="000000"/>
                <w:sz w:val="18"/>
                <w:szCs w:val="18"/>
                <w:lang w:eastAsia="cs-CZ"/>
              </w:rPr>
              <w:t>0</w:t>
            </w:r>
          </w:p>
        </w:tc>
        <w:tc>
          <w:tcPr>
            <w:tcW w:w="85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Pr>
                <w:rFonts w:ascii="Calibri" w:eastAsia="Times New Roman" w:hAnsi="Calibri" w:cs="Calibri"/>
                <w:color w:val="000000"/>
                <w:sz w:val="18"/>
                <w:szCs w:val="18"/>
                <w:lang w:eastAsia="cs-CZ"/>
              </w:rPr>
              <w:t>12 hod.</w:t>
            </w:r>
          </w:p>
        </w:tc>
        <w:tc>
          <w:tcPr>
            <w:tcW w:w="1134" w:type="dxa"/>
            <w:tcBorders>
              <w:top w:val="nil"/>
              <w:left w:val="nil"/>
              <w:bottom w:val="single" w:sz="4" w:space="0" w:color="auto"/>
              <w:right w:val="nil"/>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Pr>
                <w:rFonts w:ascii="Calibri" w:eastAsia="Times New Roman" w:hAnsi="Calibri" w:cs="Calibri"/>
                <w:color w:val="000000"/>
                <w:sz w:val="18"/>
                <w:szCs w:val="18"/>
                <w:lang w:eastAsia="cs-CZ"/>
              </w:rPr>
              <w:t>za 2k6 kol</w:t>
            </w:r>
          </w:p>
        </w:tc>
        <w:tc>
          <w:tcPr>
            <w:tcW w:w="567" w:type="dxa"/>
            <w:tcBorders>
              <w:top w:val="nil"/>
              <w:left w:val="double" w:sz="6" w:space="0" w:color="auto"/>
              <w:bottom w:val="single" w:sz="4" w:space="0" w:color="auto"/>
              <w:right w:val="nil"/>
            </w:tcBorders>
            <w:shd w:val="clear" w:color="auto" w:fill="auto"/>
            <w:noWrap/>
            <w:vAlign w:val="bottom"/>
          </w:tcPr>
          <w:p w:rsidR="00DA766A" w:rsidRPr="00102F3C" w:rsidRDefault="00DA766A" w:rsidP="00BA14B7">
            <w:pPr>
              <w:spacing w:line="240" w:lineRule="auto"/>
              <w:jc w:val="center"/>
              <w:rPr>
                <w:rFonts w:ascii="Calibri" w:eastAsia="Times New Roman" w:hAnsi="Calibri" w:cs="Calibri"/>
                <w:color w:val="000000"/>
                <w:sz w:val="18"/>
                <w:szCs w:val="18"/>
                <w:lang w:eastAsia="cs-CZ"/>
              </w:rPr>
            </w:pPr>
            <w:r>
              <w:rPr>
                <w:rFonts w:ascii="Calibri" w:eastAsia="Times New Roman" w:hAnsi="Calibri" w:cs="Calibri"/>
                <w:color w:val="000000"/>
                <w:sz w:val="18"/>
                <w:szCs w:val="18"/>
                <w:lang w:eastAsia="cs-CZ"/>
              </w:rPr>
              <w:t>14</w:t>
            </w:r>
          </w:p>
        </w:tc>
        <w:tc>
          <w:tcPr>
            <w:tcW w:w="1849" w:type="dxa"/>
            <w:tcBorders>
              <w:top w:val="nil"/>
              <w:left w:val="double" w:sz="6" w:space="0" w:color="auto"/>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Pr>
                <w:rFonts w:ascii="Calibri" w:eastAsia="Times New Roman" w:hAnsi="Calibri" w:cs="Calibri"/>
                <w:color w:val="000000"/>
                <w:sz w:val="18"/>
                <w:szCs w:val="18"/>
                <w:lang w:eastAsia="cs-CZ"/>
              </w:rPr>
              <w:t>salmiak</w:t>
            </w:r>
          </w:p>
        </w:tc>
        <w:tc>
          <w:tcPr>
            <w:tcW w:w="795"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Pr>
                <w:rFonts w:ascii="Calibri" w:eastAsia="Times New Roman" w:hAnsi="Calibri" w:cs="Calibri"/>
                <w:color w:val="000000"/>
                <w:sz w:val="18"/>
                <w:szCs w:val="18"/>
                <w:lang w:eastAsia="cs-CZ"/>
              </w:rPr>
              <w:t>neomez.</w:t>
            </w:r>
          </w:p>
        </w:tc>
        <w:tc>
          <w:tcPr>
            <w:tcW w:w="104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Pr>
                <w:rFonts w:ascii="Calibri" w:eastAsia="Times New Roman" w:hAnsi="Calibri" w:cs="Calibri"/>
                <w:color w:val="000000"/>
                <w:sz w:val="18"/>
                <w:szCs w:val="18"/>
                <w:lang w:eastAsia="cs-CZ"/>
              </w:rPr>
              <w:t>požití</w:t>
            </w:r>
          </w:p>
        </w:tc>
        <w:tc>
          <w:tcPr>
            <w:tcW w:w="106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Pr>
                <w:rFonts w:ascii="Calibri" w:eastAsia="Times New Roman" w:hAnsi="Calibri" w:cs="Calibri"/>
                <w:color w:val="000000"/>
                <w:sz w:val="18"/>
                <w:szCs w:val="18"/>
                <w:lang w:eastAsia="cs-CZ"/>
              </w:rPr>
              <w:t>7 / 19 / 10</w:t>
            </w:r>
          </w:p>
        </w:tc>
      </w:tr>
      <w:tr w:rsidR="00DA766A" w:rsidRPr="00102F3C" w:rsidTr="00BA14B7">
        <w:trPr>
          <w:trHeight w:val="240"/>
        </w:trPr>
        <w:tc>
          <w:tcPr>
            <w:tcW w:w="1458" w:type="dxa"/>
            <w:tcBorders>
              <w:top w:val="nil"/>
              <w:left w:val="single" w:sz="4" w:space="0" w:color="auto"/>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Digitalis</w:t>
            </w:r>
          </w:p>
        </w:tc>
        <w:tc>
          <w:tcPr>
            <w:tcW w:w="71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Jed</w:t>
            </w:r>
          </w:p>
        </w:tc>
        <w:tc>
          <w:tcPr>
            <w:tcW w:w="590"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jc w:val="center"/>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14</w:t>
            </w:r>
          </w:p>
        </w:tc>
        <w:tc>
          <w:tcPr>
            <w:tcW w:w="57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jc w:val="center"/>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0</w:t>
            </w:r>
          </w:p>
        </w:tc>
        <w:tc>
          <w:tcPr>
            <w:tcW w:w="85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6 H</w:t>
            </w:r>
          </w:p>
        </w:tc>
        <w:tc>
          <w:tcPr>
            <w:tcW w:w="1134" w:type="dxa"/>
            <w:tcBorders>
              <w:top w:val="nil"/>
              <w:left w:val="nil"/>
              <w:bottom w:val="single" w:sz="4" w:space="0" w:color="auto"/>
              <w:right w:val="nil"/>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po 1 SM</w:t>
            </w:r>
          </w:p>
        </w:tc>
        <w:tc>
          <w:tcPr>
            <w:tcW w:w="567" w:type="dxa"/>
            <w:tcBorders>
              <w:top w:val="nil"/>
              <w:left w:val="double" w:sz="6" w:space="0" w:color="auto"/>
              <w:bottom w:val="single" w:sz="4" w:space="0" w:color="auto"/>
              <w:right w:val="nil"/>
            </w:tcBorders>
            <w:shd w:val="clear" w:color="auto" w:fill="auto"/>
            <w:noWrap/>
            <w:vAlign w:val="bottom"/>
          </w:tcPr>
          <w:p w:rsidR="00DA766A" w:rsidRPr="00102F3C" w:rsidRDefault="00DA766A" w:rsidP="00BA14B7">
            <w:pPr>
              <w:spacing w:line="240" w:lineRule="auto"/>
              <w:jc w:val="center"/>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13</w:t>
            </w:r>
          </w:p>
        </w:tc>
        <w:tc>
          <w:tcPr>
            <w:tcW w:w="1849" w:type="dxa"/>
            <w:tcBorders>
              <w:top w:val="nil"/>
              <w:left w:val="double" w:sz="6" w:space="0" w:color="auto"/>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Pr>
                <w:rFonts w:ascii="Calibri" w:eastAsia="Times New Roman" w:hAnsi="Calibri" w:cs="Calibri"/>
                <w:color w:val="000000"/>
                <w:sz w:val="18"/>
                <w:szCs w:val="18"/>
                <w:lang w:eastAsia="cs-CZ"/>
              </w:rPr>
              <w:t>stabilizátor</w:t>
            </w:r>
          </w:p>
        </w:tc>
        <w:tc>
          <w:tcPr>
            <w:tcW w:w="795"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neomez.</w:t>
            </w:r>
          </w:p>
        </w:tc>
        <w:tc>
          <w:tcPr>
            <w:tcW w:w="104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požití</w:t>
            </w:r>
          </w:p>
        </w:tc>
        <w:tc>
          <w:tcPr>
            <w:tcW w:w="106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9 / 17 / 18</w:t>
            </w:r>
          </w:p>
        </w:tc>
      </w:tr>
      <w:tr w:rsidR="00DA766A" w:rsidRPr="00102F3C" w:rsidTr="00BA14B7">
        <w:trPr>
          <w:trHeight w:val="240"/>
        </w:trPr>
        <w:tc>
          <w:tcPr>
            <w:tcW w:w="1458" w:type="dxa"/>
            <w:tcBorders>
              <w:top w:val="nil"/>
              <w:left w:val="single" w:sz="4" w:space="0" w:color="auto"/>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Malé oko</w:t>
            </w:r>
          </w:p>
        </w:tc>
        <w:tc>
          <w:tcPr>
            <w:tcW w:w="71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Jed</w:t>
            </w:r>
          </w:p>
        </w:tc>
        <w:tc>
          <w:tcPr>
            <w:tcW w:w="590"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jc w:val="center"/>
              <w:rPr>
                <w:rFonts w:ascii="Calibri" w:eastAsia="Times New Roman" w:hAnsi="Calibri" w:cs="Calibri"/>
                <w:color w:val="000000"/>
                <w:sz w:val="18"/>
                <w:szCs w:val="18"/>
                <w:lang w:eastAsia="cs-CZ"/>
              </w:rPr>
            </w:pPr>
            <w:r>
              <w:rPr>
                <w:rFonts w:ascii="Calibri" w:eastAsia="Times New Roman" w:hAnsi="Calibri" w:cs="Calibri"/>
                <w:color w:val="000000"/>
                <w:sz w:val="18"/>
                <w:szCs w:val="18"/>
                <w:lang w:eastAsia="cs-CZ"/>
              </w:rPr>
              <w:t>4</w:t>
            </w:r>
          </w:p>
        </w:tc>
        <w:tc>
          <w:tcPr>
            <w:tcW w:w="57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jc w:val="center"/>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12</w:t>
            </w:r>
          </w:p>
        </w:tc>
        <w:tc>
          <w:tcPr>
            <w:tcW w:w="85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1 den</w:t>
            </w:r>
          </w:p>
        </w:tc>
        <w:tc>
          <w:tcPr>
            <w:tcW w:w="1134" w:type="dxa"/>
            <w:tcBorders>
              <w:top w:val="nil"/>
              <w:left w:val="nil"/>
              <w:bottom w:val="single" w:sz="4" w:space="0" w:color="auto"/>
              <w:right w:val="nil"/>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ihned</w:t>
            </w:r>
          </w:p>
        </w:tc>
        <w:tc>
          <w:tcPr>
            <w:tcW w:w="567" w:type="dxa"/>
            <w:tcBorders>
              <w:top w:val="nil"/>
              <w:left w:val="double" w:sz="6" w:space="0" w:color="auto"/>
              <w:bottom w:val="single" w:sz="4" w:space="0" w:color="auto"/>
              <w:right w:val="nil"/>
            </w:tcBorders>
            <w:shd w:val="clear" w:color="auto" w:fill="auto"/>
            <w:noWrap/>
            <w:vAlign w:val="bottom"/>
          </w:tcPr>
          <w:p w:rsidR="00DA766A" w:rsidRPr="00102F3C" w:rsidRDefault="00DA766A" w:rsidP="00BA14B7">
            <w:pPr>
              <w:spacing w:line="240" w:lineRule="auto"/>
              <w:jc w:val="center"/>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14</w:t>
            </w:r>
          </w:p>
        </w:tc>
        <w:tc>
          <w:tcPr>
            <w:tcW w:w="1849" w:type="dxa"/>
            <w:tcBorders>
              <w:top w:val="nil"/>
              <w:left w:val="double" w:sz="6" w:space="0" w:color="auto"/>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Pr>
                <w:rFonts w:ascii="Calibri" w:eastAsia="Times New Roman" w:hAnsi="Calibri" w:cs="Calibri"/>
                <w:color w:val="000000"/>
                <w:sz w:val="18"/>
                <w:szCs w:val="18"/>
                <w:lang w:eastAsia="cs-CZ"/>
              </w:rPr>
              <w:t>ocet</w:t>
            </w:r>
          </w:p>
        </w:tc>
        <w:tc>
          <w:tcPr>
            <w:tcW w:w="795"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neomez.</w:t>
            </w:r>
          </w:p>
        </w:tc>
        <w:tc>
          <w:tcPr>
            <w:tcW w:w="104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požití</w:t>
            </w:r>
          </w:p>
        </w:tc>
        <w:tc>
          <w:tcPr>
            <w:tcW w:w="106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16 / 9 / 13</w:t>
            </w:r>
          </w:p>
        </w:tc>
      </w:tr>
      <w:tr w:rsidR="00DA766A" w:rsidRPr="00102F3C" w:rsidTr="00BA14B7">
        <w:trPr>
          <w:trHeight w:val="240"/>
        </w:trPr>
        <w:tc>
          <w:tcPr>
            <w:tcW w:w="1458" w:type="dxa"/>
            <w:tcBorders>
              <w:top w:val="nil"/>
              <w:left w:val="single" w:sz="4" w:space="0" w:color="auto"/>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Moucha</w:t>
            </w:r>
          </w:p>
        </w:tc>
        <w:tc>
          <w:tcPr>
            <w:tcW w:w="71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Jed</w:t>
            </w:r>
          </w:p>
        </w:tc>
        <w:tc>
          <w:tcPr>
            <w:tcW w:w="590"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jc w:val="center"/>
              <w:rPr>
                <w:rFonts w:ascii="Calibri" w:eastAsia="Times New Roman" w:hAnsi="Calibri" w:cs="Calibri"/>
                <w:color w:val="000000"/>
                <w:sz w:val="18"/>
                <w:szCs w:val="18"/>
                <w:lang w:eastAsia="cs-CZ"/>
              </w:rPr>
            </w:pPr>
            <w:r>
              <w:rPr>
                <w:rFonts w:ascii="Calibri" w:eastAsia="Times New Roman" w:hAnsi="Calibri" w:cs="Calibri"/>
                <w:color w:val="000000"/>
                <w:sz w:val="18"/>
                <w:szCs w:val="18"/>
                <w:lang w:eastAsia="cs-CZ"/>
              </w:rPr>
              <w:t>10</w:t>
            </w:r>
          </w:p>
        </w:tc>
        <w:tc>
          <w:tcPr>
            <w:tcW w:w="57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jc w:val="center"/>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6</w:t>
            </w:r>
          </w:p>
        </w:tc>
        <w:tc>
          <w:tcPr>
            <w:tcW w:w="85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1 H</w:t>
            </w:r>
          </w:p>
        </w:tc>
        <w:tc>
          <w:tcPr>
            <w:tcW w:w="1134" w:type="dxa"/>
            <w:tcBorders>
              <w:top w:val="nil"/>
              <w:left w:val="nil"/>
              <w:bottom w:val="single" w:sz="4" w:space="0" w:color="auto"/>
              <w:right w:val="nil"/>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ihned</w:t>
            </w:r>
          </w:p>
        </w:tc>
        <w:tc>
          <w:tcPr>
            <w:tcW w:w="567" w:type="dxa"/>
            <w:tcBorders>
              <w:top w:val="nil"/>
              <w:left w:val="double" w:sz="6" w:space="0" w:color="auto"/>
              <w:bottom w:val="single" w:sz="4" w:space="0" w:color="auto"/>
              <w:right w:val="nil"/>
            </w:tcBorders>
            <w:shd w:val="clear" w:color="auto" w:fill="auto"/>
            <w:noWrap/>
            <w:vAlign w:val="bottom"/>
          </w:tcPr>
          <w:p w:rsidR="00DA766A" w:rsidRPr="00102F3C" w:rsidRDefault="00DA766A" w:rsidP="00BA14B7">
            <w:pPr>
              <w:spacing w:line="240" w:lineRule="auto"/>
              <w:jc w:val="center"/>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13</w:t>
            </w:r>
          </w:p>
        </w:tc>
        <w:tc>
          <w:tcPr>
            <w:tcW w:w="1849" w:type="dxa"/>
            <w:tcBorders>
              <w:top w:val="nil"/>
              <w:left w:val="double" w:sz="6" w:space="0" w:color="auto"/>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Pr>
                <w:rFonts w:ascii="Calibri" w:eastAsia="Times New Roman" w:hAnsi="Calibri" w:cs="Calibri"/>
                <w:color w:val="000000"/>
                <w:sz w:val="18"/>
                <w:szCs w:val="18"/>
                <w:lang w:eastAsia="cs-CZ"/>
              </w:rPr>
              <w:t>sliz</w:t>
            </w:r>
          </w:p>
        </w:tc>
        <w:tc>
          <w:tcPr>
            <w:tcW w:w="795"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neomez.</w:t>
            </w:r>
          </w:p>
        </w:tc>
        <w:tc>
          <w:tcPr>
            <w:tcW w:w="104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dotek</w:t>
            </w:r>
          </w:p>
        </w:tc>
        <w:tc>
          <w:tcPr>
            <w:tcW w:w="106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14 / 8 / 7</w:t>
            </w:r>
          </w:p>
        </w:tc>
      </w:tr>
      <w:tr w:rsidR="00DA766A" w:rsidRPr="00102F3C" w:rsidTr="00BA14B7">
        <w:trPr>
          <w:trHeight w:val="240"/>
        </w:trPr>
        <w:tc>
          <w:tcPr>
            <w:tcW w:w="1458" w:type="dxa"/>
            <w:tcBorders>
              <w:top w:val="nil"/>
              <w:left w:val="single" w:sz="4" w:space="0" w:color="auto"/>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Pr>
                <w:rFonts w:ascii="Calibri" w:eastAsia="Times New Roman" w:hAnsi="Calibri" w:cs="Calibri"/>
                <w:color w:val="000000"/>
                <w:sz w:val="18"/>
                <w:szCs w:val="18"/>
                <w:lang w:eastAsia="cs-CZ"/>
              </w:rPr>
              <w:t>Tofanina voda</w:t>
            </w:r>
          </w:p>
        </w:tc>
        <w:tc>
          <w:tcPr>
            <w:tcW w:w="71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Pr>
                <w:rFonts w:ascii="Calibri" w:eastAsia="Times New Roman" w:hAnsi="Calibri" w:cs="Calibri"/>
                <w:color w:val="000000"/>
                <w:sz w:val="18"/>
                <w:szCs w:val="18"/>
                <w:lang w:eastAsia="cs-CZ"/>
              </w:rPr>
              <w:t>Jed</w:t>
            </w:r>
          </w:p>
        </w:tc>
        <w:tc>
          <w:tcPr>
            <w:tcW w:w="590"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jc w:val="center"/>
              <w:rPr>
                <w:rFonts w:ascii="Calibri" w:eastAsia="Times New Roman" w:hAnsi="Calibri" w:cs="Calibri"/>
                <w:color w:val="000000"/>
                <w:sz w:val="18"/>
                <w:szCs w:val="18"/>
                <w:lang w:eastAsia="cs-CZ"/>
              </w:rPr>
            </w:pPr>
            <w:r>
              <w:rPr>
                <w:rFonts w:ascii="Calibri" w:eastAsia="Times New Roman" w:hAnsi="Calibri" w:cs="Calibri"/>
                <w:color w:val="000000"/>
                <w:sz w:val="18"/>
                <w:szCs w:val="18"/>
                <w:lang w:eastAsia="cs-CZ"/>
              </w:rPr>
              <w:t>22</w:t>
            </w:r>
          </w:p>
        </w:tc>
        <w:tc>
          <w:tcPr>
            <w:tcW w:w="57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jc w:val="center"/>
              <w:rPr>
                <w:rFonts w:ascii="Calibri" w:eastAsia="Times New Roman" w:hAnsi="Calibri" w:cs="Calibri"/>
                <w:color w:val="000000"/>
                <w:sz w:val="18"/>
                <w:szCs w:val="18"/>
                <w:lang w:eastAsia="cs-CZ"/>
              </w:rPr>
            </w:pPr>
            <w:r>
              <w:rPr>
                <w:rFonts w:ascii="Calibri" w:eastAsia="Times New Roman" w:hAnsi="Calibri" w:cs="Calibri"/>
                <w:color w:val="000000"/>
                <w:sz w:val="18"/>
                <w:szCs w:val="18"/>
                <w:lang w:eastAsia="cs-CZ"/>
              </w:rPr>
              <w:t>0</w:t>
            </w:r>
          </w:p>
        </w:tc>
        <w:tc>
          <w:tcPr>
            <w:tcW w:w="85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Pr>
                <w:rFonts w:ascii="Calibri" w:eastAsia="Times New Roman" w:hAnsi="Calibri" w:cs="Calibri"/>
                <w:color w:val="000000"/>
                <w:sz w:val="18"/>
                <w:szCs w:val="18"/>
                <w:lang w:eastAsia="cs-CZ"/>
              </w:rPr>
              <w:t>8 hod.</w:t>
            </w:r>
          </w:p>
        </w:tc>
        <w:tc>
          <w:tcPr>
            <w:tcW w:w="1134" w:type="dxa"/>
            <w:tcBorders>
              <w:top w:val="nil"/>
              <w:left w:val="nil"/>
              <w:bottom w:val="single" w:sz="4" w:space="0" w:color="auto"/>
              <w:right w:val="nil"/>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Pr>
                <w:rFonts w:ascii="Calibri" w:eastAsia="Times New Roman" w:hAnsi="Calibri" w:cs="Calibri"/>
                <w:color w:val="000000"/>
                <w:sz w:val="18"/>
                <w:szCs w:val="18"/>
                <w:lang w:eastAsia="cs-CZ"/>
              </w:rPr>
              <w:t>po 6 hod.</w:t>
            </w:r>
          </w:p>
        </w:tc>
        <w:tc>
          <w:tcPr>
            <w:tcW w:w="567" w:type="dxa"/>
            <w:tcBorders>
              <w:top w:val="nil"/>
              <w:left w:val="double" w:sz="6" w:space="0" w:color="auto"/>
              <w:bottom w:val="single" w:sz="4" w:space="0" w:color="auto"/>
              <w:right w:val="nil"/>
            </w:tcBorders>
            <w:shd w:val="clear" w:color="auto" w:fill="auto"/>
            <w:noWrap/>
            <w:vAlign w:val="bottom"/>
          </w:tcPr>
          <w:p w:rsidR="00DA766A" w:rsidRPr="00102F3C" w:rsidRDefault="00DA766A" w:rsidP="00BA14B7">
            <w:pPr>
              <w:spacing w:line="240" w:lineRule="auto"/>
              <w:jc w:val="center"/>
              <w:rPr>
                <w:rFonts w:ascii="Calibri" w:eastAsia="Times New Roman" w:hAnsi="Calibri" w:cs="Calibri"/>
                <w:color w:val="000000"/>
                <w:sz w:val="18"/>
                <w:szCs w:val="18"/>
                <w:lang w:eastAsia="cs-CZ"/>
              </w:rPr>
            </w:pPr>
            <w:r>
              <w:rPr>
                <w:rFonts w:ascii="Calibri" w:eastAsia="Times New Roman" w:hAnsi="Calibri" w:cs="Calibri"/>
                <w:color w:val="000000"/>
                <w:sz w:val="18"/>
                <w:szCs w:val="18"/>
                <w:lang w:eastAsia="cs-CZ"/>
              </w:rPr>
              <w:t>15</w:t>
            </w:r>
          </w:p>
        </w:tc>
        <w:tc>
          <w:tcPr>
            <w:tcW w:w="1849" w:type="dxa"/>
            <w:tcBorders>
              <w:top w:val="nil"/>
              <w:left w:val="double" w:sz="6" w:space="0" w:color="auto"/>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Pr>
                <w:rFonts w:ascii="Calibri" w:eastAsia="Times New Roman" w:hAnsi="Calibri" w:cs="Calibri"/>
                <w:color w:val="000000"/>
                <w:sz w:val="18"/>
                <w:szCs w:val="18"/>
                <w:lang w:eastAsia="cs-CZ"/>
              </w:rPr>
              <w:t>rulík zlomocný</w:t>
            </w:r>
          </w:p>
        </w:tc>
        <w:tc>
          <w:tcPr>
            <w:tcW w:w="795"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Pr>
                <w:rFonts w:ascii="Calibri" w:eastAsia="Times New Roman" w:hAnsi="Calibri" w:cs="Calibri"/>
                <w:color w:val="000000"/>
                <w:sz w:val="18"/>
                <w:szCs w:val="18"/>
                <w:lang w:eastAsia="cs-CZ"/>
              </w:rPr>
              <w:t>neomez.</w:t>
            </w:r>
          </w:p>
        </w:tc>
        <w:tc>
          <w:tcPr>
            <w:tcW w:w="104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Pr>
                <w:rFonts w:ascii="Calibri" w:eastAsia="Times New Roman" w:hAnsi="Calibri" w:cs="Calibri"/>
                <w:color w:val="000000"/>
                <w:sz w:val="18"/>
                <w:szCs w:val="18"/>
                <w:lang w:eastAsia="cs-CZ"/>
              </w:rPr>
              <w:t>požití</w:t>
            </w:r>
          </w:p>
        </w:tc>
        <w:tc>
          <w:tcPr>
            <w:tcW w:w="1061" w:type="dxa"/>
            <w:tcBorders>
              <w:top w:val="nil"/>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Pr>
                <w:rFonts w:ascii="Calibri" w:eastAsia="Times New Roman" w:hAnsi="Calibri" w:cs="Calibri"/>
                <w:color w:val="000000"/>
                <w:sz w:val="18"/>
                <w:szCs w:val="18"/>
                <w:lang w:eastAsia="cs-CZ"/>
              </w:rPr>
              <w:t>8 / 18 / 18</w:t>
            </w:r>
          </w:p>
        </w:tc>
      </w:tr>
      <w:tr w:rsidR="00DA766A" w:rsidRPr="00102F3C" w:rsidTr="00BA14B7">
        <w:trPr>
          <w:trHeight w:val="240"/>
        </w:trPr>
        <w:tc>
          <w:tcPr>
            <w:tcW w:w="1458" w:type="dxa"/>
            <w:tcBorders>
              <w:top w:val="single" w:sz="4" w:space="0" w:color="auto"/>
              <w:left w:val="single" w:sz="4" w:space="0" w:color="auto"/>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Zapůjčený život</w:t>
            </w:r>
          </w:p>
        </w:tc>
        <w:tc>
          <w:tcPr>
            <w:tcW w:w="711" w:type="dxa"/>
            <w:tcBorders>
              <w:top w:val="single" w:sz="4" w:space="0" w:color="auto"/>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Jed</w:t>
            </w:r>
          </w:p>
        </w:tc>
        <w:tc>
          <w:tcPr>
            <w:tcW w:w="590" w:type="dxa"/>
            <w:tcBorders>
              <w:top w:val="single" w:sz="4" w:space="0" w:color="auto"/>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jc w:val="center"/>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4</w:t>
            </w:r>
          </w:p>
        </w:tc>
        <w:tc>
          <w:tcPr>
            <w:tcW w:w="571" w:type="dxa"/>
            <w:tcBorders>
              <w:top w:val="single" w:sz="4" w:space="0" w:color="auto"/>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jc w:val="center"/>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4</w:t>
            </w:r>
          </w:p>
        </w:tc>
        <w:tc>
          <w:tcPr>
            <w:tcW w:w="851" w:type="dxa"/>
            <w:tcBorders>
              <w:top w:val="single" w:sz="4" w:space="0" w:color="auto"/>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6 SM</w:t>
            </w:r>
          </w:p>
        </w:tc>
        <w:tc>
          <w:tcPr>
            <w:tcW w:w="1134" w:type="dxa"/>
            <w:tcBorders>
              <w:top w:val="single" w:sz="4" w:space="0" w:color="auto"/>
              <w:left w:val="nil"/>
              <w:bottom w:val="single" w:sz="4" w:space="0" w:color="auto"/>
              <w:right w:val="nil"/>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níže</w:t>
            </w:r>
          </w:p>
        </w:tc>
        <w:tc>
          <w:tcPr>
            <w:tcW w:w="567" w:type="dxa"/>
            <w:tcBorders>
              <w:top w:val="single" w:sz="4" w:space="0" w:color="auto"/>
              <w:left w:val="double" w:sz="6" w:space="0" w:color="auto"/>
              <w:bottom w:val="single" w:sz="4" w:space="0" w:color="auto"/>
              <w:right w:val="nil"/>
            </w:tcBorders>
            <w:shd w:val="clear" w:color="auto" w:fill="auto"/>
            <w:noWrap/>
            <w:vAlign w:val="bottom"/>
          </w:tcPr>
          <w:p w:rsidR="00DA766A" w:rsidRPr="00102F3C" w:rsidRDefault="00DA766A" w:rsidP="00BA14B7">
            <w:pPr>
              <w:spacing w:line="240" w:lineRule="auto"/>
              <w:jc w:val="center"/>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13</w:t>
            </w:r>
          </w:p>
        </w:tc>
        <w:tc>
          <w:tcPr>
            <w:tcW w:w="1849" w:type="dxa"/>
            <w:tcBorders>
              <w:top w:val="single" w:sz="4" w:space="0" w:color="auto"/>
              <w:left w:val="double" w:sz="6" w:space="0" w:color="auto"/>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Pr>
                <w:rFonts w:ascii="Calibri" w:eastAsia="Times New Roman" w:hAnsi="Calibri" w:cs="Calibri"/>
                <w:color w:val="000000"/>
                <w:sz w:val="18"/>
                <w:szCs w:val="18"/>
                <w:lang w:eastAsia="cs-CZ"/>
              </w:rPr>
              <w:t>pivo</w:t>
            </w:r>
          </w:p>
        </w:tc>
        <w:tc>
          <w:tcPr>
            <w:tcW w:w="795" w:type="dxa"/>
            <w:tcBorders>
              <w:top w:val="single" w:sz="4" w:space="0" w:color="auto"/>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neomez.</w:t>
            </w:r>
          </w:p>
        </w:tc>
        <w:tc>
          <w:tcPr>
            <w:tcW w:w="1041" w:type="dxa"/>
            <w:tcBorders>
              <w:top w:val="single" w:sz="4" w:space="0" w:color="auto"/>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požití</w:t>
            </w:r>
          </w:p>
        </w:tc>
        <w:tc>
          <w:tcPr>
            <w:tcW w:w="1061" w:type="dxa"/>
            <w:tcBorders>
              <w:top w:val="single" w:sz="4" w:space="0" w:color="auto"/>
              <w:left w:val="nil"/>
              <w:bottom w:val="single" w:sz="4" w:space="0" w:color="auto"/>
              <w:right w:val="single" w:sz="4" w:space="0" w:color="auto"/>
            </w:tcBorders>
            <w:shd w:val="clear" w:color="auto" w:fill="auto"/>
            <w:noWrap/>
            <w:vAlign w:val="bottom"/>
          </w:tcPr>
          <w:p w:rsidR="00DA766A" w:rsidRPr="00102F3C" w:rsidRDefault="00DA766A" w:rsidP="00BA14B7">
            <w:pPr>
              <w:spacing w:line="240" w:lineRule="auto"/>
              <w:rPr>
                <w:rFonts w:ascii="Calibri" w:eastAsia="Times New Roman" w:hAnsi="Calibri" w:cs="Calibri"/>
                <w:color w:val="000000"/>
                <w:sz w:val="18"/>
                <w:szCs w:val="18"/>
                <w:lang w:eastAsia="cs-CZ"/>
              </w:rPr>
            </w:pPr>
            <w:r w:rsidRPr="00102F3C">
              <w:rPr>
                <w:rFonts w:ascii="Calibri" w:eastAsia="Times New Roman" w:hAnsi="Calibri" w:cs="Calibri"/>
                <w:color w:val="000000"/>
                <w:sz w:val="18"/>
                <w:szCs w:val="18"/>
                <w:lang w:eastAsia="cs-CZ"/>
              </w:rPr>
              <w:t>14 / 8 / 7</w:t>
            </w:r>
          </w:p>
        </w:tc>
      </w:tr>
    </w:tbl>
    <w:p w:rsidR="00DA766A" w:rsidRPr="00A74A0E" w:rsidRDefault="00DA766A" w:rsidP="00DA766A">
      <w:pPr>
        <w:widowControl w:val="0"/>
        <w:spacing w:line="240" w:lineRule="auto"/>
        <w:rPr>
          <w:rFonts w:eastAsia="Times New Roman"/>
          <w:lang w:eastAsia="cs-CZ"/>
        </w:rPr>
      </w:pPr>
    </w:p>
    <w:p w:rsidR="00DA766A" w:rsidRPr="00A74A0E" w:rsidRDefault="00DA766A" w:rsidP="00DA766A">
      <w:pPr>
        <w:pStyle w:val="Poloka"/>
        <w:rPr>
          <w:sz w:val="20"/>
          <w:szCs w:val="20"/>
        </w:rPr>
      </w:pPr>
      <w:r w:rsidRPr="00A74A0E">
        <w:t>Amanitin</w:t>
      </w:r>
      <w:r w:rsidRPr="00A74A0E">
        <w:rPr>
          <w:sz w:val="20"/>
          <w:szCs w:val="20"/>
        </w:rPr>
        <w:t xml:space="preserve"> </w:t>
      </w:r>
      <w:r>
        <w:rPr>
          <w:sz w:val="20"/>
          <w:szCs w:val="20"/>
        </w:rPr>
        <w:t xml:space="preserve"> </w:t>
      </w:r>
    </w:p>
    <w:p w:rsidR="00DA766A" w:rsidRPr="000A1684" w:rsidRDefault="00DA766A" w:rsidP="00DA766A">
      <w:pPr>
        <w:pStyle w:val="InformaceNormln"/>
      </w:pPr>
      <w:r>
        <w:t>N</w:t>
      </w:r>
      <w:r w:rsidRPr="000A1684">
        <w:t xml:space="preserve">ebezpečnost: </w:t>
      </w:r>
      <w:r w:rsidRPr="000A1684">
        <w:rPr>
          <w:b/>
        </w:rPr>
        <w:t>1</w:t>
      </w:r>
      <w:r>
        <w:rPr>
          <w:b/>
        </w:rPr>
        <w:t>5</w:t>
      </w:r>
      <w:r w:rsidRPr="000A1684">
        <w:tab/>
      </w:r>
      <w:r w:rsidRPr="000A1684">
        <w:tab/>
      </w:r>
      <w:r>
        <w:t>S</w:t>
      </w:r>
      <w:r w:rsidRPr="000A1684">
        <w:t xml:space="preserve">íla: 3 kola 1k10 </w:t>
      </w:r>
      <w:proofErr w:type="spellStart"/>
      <w:r w:rsidRPr="000A1684">
        <w:t>žt</w:t>
      </w:r>
      <w:proofErr w:type="spellEnd"/>
      <w:r w:rsidRPr="000A1684">
        <w:t xml:space="preserve"> / po 5 kol 1k10+6 </w:t>
      </w:r>
      <w:proofErr w:type="spellStart"/>
      <w:r w:rsidRPr="000A1684">
        <w:t>žt</w:t>
      </w:r>
      <w:proofErr w:type="spellEnd"/>
    </w:p>
    <w:p w:rsidR="00DA766A" w:rsidRPr="000A1684" w:rsidRDefault="00DA766A" w:rsidP="00DA766A">
      <w:pPr>
        <w:pStyle w:val="InformaceNormln"/>
      </w:pPr>
      <w:r w:rsidRPr="000A1684">
        <w:t xml:space="preserve">Jed se projeví 2 hodiny po požití žaludečními bolestmi, které ale během 1-6 směn ustanou. Jed skutečně začne působit až po dalších 10 hodinách, kdy se otrava projeví dávením, ochrnutím a smrtí. </w:t>
      </w:r>
    </w:p>
    <w:p w:rsidR="00DA766A" w:rsidRPr="000A1684" w:rsidRDefault="00DA766A" w:rsidP="00DA766A">
      <w:pPr>
        <w:pStyle w:val="InformaceNormln"/>
      </w:pPr>
    </w:p>
    <w:p w:rsidR="00DA766A" w:rsidRPr="000A1684" w:rsidRDefault="00DA766A" w:rsidP="00DA766A">
      <w:pPr>
        <w:pStyle w:val="Poloka"/>
        <w:rPr>
          <w:sz w:val="20"/>
          <w:szCs w:val="20"/>
        </w:rPr>
      </w:pPr>
      <w:proofErr w:type="spellStart"/>
      <w:r w:rsidRPr="000A1684">
        <w:t>Belladona</w:t>
      </w:r>
      <w:proofErr w:type="spellEnd"/>
      <w:r>
        <w:t xml:space="preserve"> </w:t>
      </w:r>
      <w:r>
        <w:rPr>
          <w:sz w:val="20"/>
          <w:szCs w:val="20"/>
        </w:rPr>
        <w:t xml:space="preserve"> </w:t>
      </w:r>
    </w:p>
    <w:p w:rsidR="00DA766A" w:rsidRPr="000A1684" w:rsidRDefault="00DA766A" w:rsidP="00DA766A">
      <w:pPr>
        <w:pStyle w:val="InformaceNormln"/>
      </w:pPr>
      <w:r>
        <w:t>N</w:t>
      </w:r>
      <w:r w:rsidRPr="000A1684">
        <w:t xml:space="preserve">ebezpečnost: </w:t>
      </w:r>
      <w:r>
        <w:rPr>
          <w:b/>
        </w:rPr>
        <w:t>13</w:t>
      </w:r>
      <w:r w:rsidRPr="000A1684">
        <w:tab/>
      </w:r>
      <w:r w:rsidRPr="000A1684">
        <w:tab/>
      </w:r>
      <w:r>
        <w:t>S</w:t>
      </w:r>
      <w:r w:rsidRPr="000A1684">
        <w:t xml:space="preserve">íla: 3 kola 1k6+2 </w:t>
      </w:r>
      <w:proofErr w:type="spellStart"/>
      <w:r w:rsidRPr="000A1684">
        <w:t>žt</w:t>
      </w:r>
      <w:proofErr w:type="spellEnd"/>
      <w:r w:rsidRPr="000A1684">
        <w:t xml:space="preserve"> / po 5 kol 1k6+4 </w:t>
      </w:r>
      <w:proofErr w:type="spellStart"/>
      <w:r w:rsidRPr="000A1684">
        <w:t>žt</w:t>
      </w:r>
      <w:proofErr w:type="spellEnd"/>
    </w:p>
    <w:p w:rsidR="00DA766A" w:rsidRDefault="00DA766A" w:rsidP="00DA766A">
      <w:pPr>
        <w:pStyle w:val="InformaceNormln"/>
      </w:pPr>
      <w:r w:rsidRPr="000A1684">
        <w:t xml:space="preserve">Jed je nepříjemně hořký, šedobílý prášek, který se dobře rozpouští v alkoholu. Je prakticky bez zápachu. Otrava se projeví od 1 směny rozšířenými zornicemi oběti, působení se pak naplno projeví až po 1 hodině. </w:t>
      </w:r>
    </w:p>
    <w:p w:rsidR="00DA766A" w:rsidRDefault="00DA766A" w:rsidP="00DA766A">
      <w:pPr>
        <w:pStyle w:val="InformaceNormln"/>
      </w:pPr>
    </w:p>
    <w:p w:rsidR="00DA766A" w:rsidRPr="00AB3A68" w:rsidRDefault="00DA766A" w:rsidP="00DA766A">
      <w:pPr>
        <w:pStyle w:val="Poloka"/>
      </w:pPr>
      <w:r w:rsidRPr="00AB3A68">
        <w:t>Cyankáli</w:t>
      </w:r>
    </w:p>
    <w:p w:rsidR="00DA766A" w:rsidRPr="000A1684" w:rsidRDefault="00DA766A" w:rsidP="00DA766A">
      <w:pPr>
        <w:pStyle w:val="InformaceNormln"/>
      </w:pPr>
      <w:r>
        <w:t>N</w:t>
      </w:r>
      <w:r w:rsidRPr="000A1684">
        <w:t xml:space="preserve">ebezpečnost:  </w:t>
      </w:r>
      <w:r>
        <w:rPr>
          <w:b/>
        </w:rPr>
        <w:t>17</w:t>
      </w:r>
      <w:r w:rsidRPr="000A1684">
        <w:rPr>
          <w:b/>
        </w:rPr>
        <w:tab/>
      </w:r>
      <w:r>
        <w:t>S</w:t>
      </w:r>
      <w:r w:rsidRPr="000A1684">
        <w:t>íla: 1k6 po 3 kola / 2k6</w:t>
      </w:r>
      <w:r>
        <w:t xml:space="preserve"> </w:t>
      </w:r>
      <w:r w:rsidRPr="000A1684">
        <w:t xml:space="preserve">po </w:t>
      </w:r>
      <w:r>
        <w:t>10</w:t>
      </w:r>
      <w:r w:rsidRPr="000A1684">
        <w:t xml:space="preserve"> kol</w:t>
      </w:r>
    </w:p>
    <w:p w:rsidR="00DA766A" w:rsidRPr="000A1684" w:rsidRDefault="00DA766A" w:rsidP="00DA766A">
      <w:pPr>
        <w:pStyle w:val="InformaceNormln"/>
      </w:pPr>
      <w:r>
        <w:t xml:space="preserve">Bílý prášek, působící po požití (zpravidla se míchá do </w:t>
      </w:r>
      <w:proofErr w:type="gramStart"/>
      <w:r>
        <w:t>nápojů v nichž</w:t>
      </w:r>
      <w:proofErr w:type="gramEnd"/>
      <w:r>
        <w:t xml:space="preserve"> se krystalky rozpouští a nejsou vidět, pouze lehce voní po mandlích). </w:t>
      </w:r>
      <w:r w:rsidRPr="007C023F">
        <w:t>Typicky se objevuje (v tomto pořadí): nevolnost, zvracení, bolesti hlavy a v srdeční krajině, pocit horka ve tvářích, hučení v uších, závratě</w:t>
      </w:r>
      <w:r>
        <w:t>, dýchací potíže a selhání srdce</w:t>
      </w:r>
      <w:r w:rsidRPr="007C023F">
        <w:t>.</w:t>
      </w:r>
      <w:r>
        <w:t xml:space="preserve"> </w:t>
      </w:r>
    </w:p>
    <w:p w:rsidR="00DA766A" w:rsidRPr="000A1684" w:rsidRDefault="00DA766A" w:rsidP="00DA766A">
      <w:pPr>
        <w:widowControl w:val="0"/>
        <w:spacing w:line="240" w:lineRule="auto"/>
        <w:rPr>
          <w:rFonts w:eastAsia="Times New Roman"/>
          <w:lang w:eastAsia="cs-CZ"/>
        </w:rPr>
      </w:pPr>
    </w:p>
    <w:p w:rsidR="00DA766A" w:rsidRPr="000A1684" w:rsidRDefault="00DA766A" w:rsidP="00DA766A">
      <w:pPr>
        <w:pStyle w:val="Poloka"/>
        <w:rPr>
          <w:sz w:val="20"/>
          <w:szCs w:val="20"/>
        </w:rPr>
      </w:pPr>
      <w:proofErr w:type="spellStart"/>
      <w:r w:rsidRPr="000A1684">
        <w:t>Digitalis</w:t>
      </w:r>
      <w:proofErr w:type="spellEnd"/>
      <w:r>
        <w:t xml:space="preserve"> </w:t>
      </w:r>
      <w:r>
        <w:rPr>
          <w:sz w:val="20"/>
          <w:szCs w:val="20"/>
        </w:rPr>
        <w:t xml:space="preserve"> </w:t>
      </w:r>
    </w:p>
    <w:p w:rsidR="00DA766A" w:rsidRPr="000A1684" w:rsidRDefault="00DA766A" w:rsidP="00DA766A">
      <w:pPr>
        <w:pStyle w:val="InformaceNormln"/>
      </w:pPr>
      <w:r>
        <w:t>N</w:t>
      </w:r>
      <w:r w:rsidRPr="000A1684">
        <w:t xml:space="preserve">ebezpečnost:  </w:t>
      </w:r>
      <w:r>
        <w:rPr>
          <w:b/>
        </w:rPr>
        <w:t>12</w:t>
      </w:r>
      <w:r w:rsidRPr="000A1684">
        <w:rPr>
          <w:b/>
        </w:rPr>
        <w:tab/>
      </w:r>
      <w:r w:rsidRPr="000A1684">
        <w:tab/>
      </w:r>
      <w:r>
        <w:t>S</w:t>
      </w:r>
      <w:r w:rsidRPr="000A1684">
        <w:t>íla: 1k6+3 po 3 kola / 2k6+8 po 3 kola</w:t>
      </w:r>
    </w:p>
    <w:p w:rsidR="00DA766A" w:rsidRPr="000A1684" w:rsidRDefault="00DA766A" w:rsidP="00DA766A">
      <w:pPr>
        <w:pStyle w:val="InformaceNormln"/>
      </w:pPr>
      <w:r w:rsidRPr="000A1684">
        <w:t xml:space="preserve">Slabě nazelenalá kapalina, téměř bez chuti a zápachu. Otrava se projeví kromě ztráty životů mělkým dýcháním, zpomalením srdečního tepu, vystoupením potu a dílčím ochrnutím, které znamená postih -3 ke všem hodům a pomine teprve po 6 hodinách. </w:t>
      </w:r>
    </w:p>
    <w:p w:rsidR="00DA766A" w:rsidRDefault="00DA766A" w:rsidP="00DA766A">
      <w:pPr>
        <w:pStyle w:val="InformaceNormln"/>
        <w:rPr>
          <w:b/>
          <w:u w:val="single"/>
        </w:rPr>
      </w:pPr>
    </w:p>
    <w:p w:rsidR="00DA766A" w:rsidRPr="000A1684" w:rsidRDefault="00DA766A" w:rsidP="00DA766A">
      <w:pPr>
        <w:pStyle w:val="Poloka"/>
        <w:rPr>
          <w:sz w:val="20"/>
          <w:szCs w:val="20"/>
        </w:rPr>
      </w:pPr>
      <w:r w:rsidRPr="000A1684">
        <w:t>Malé oko</w:t>
      </w:r>
      <w:r>
        <w:rPr>
          <w:sz w:val="20"/>
          <w:szCs w:val="20"/>
        </w:rPr>
        <w:t xml:space="preserve"> </w:t>
      </w:r>
    </w:p>
    <w:p w:rsidR="00DA766A" w:rsidRPr="000A1684" w:rsidRDefault="00DA766A" w:rsidP="00DA766A">
      <w:pPr>
        <w:pStyle w:val="InformaceNormln"/>
      </w:pPr>
      <w:r>
        <w:t>N</w:t>
      </w:r>
      <w:r w:rsidRPr="000A1684">
        <w:t xml:space="preserve">ebezpečnost: </w:t>
      </w:r>
      <w:r>
        <w:rPr>
          <w:b/>
        </w:rPr>
        <w:t>10</w:t>
      </w:r>
      <w:r w:rsidRPr="000A1684">
        <w:tab/>
      </w:r>
      <w:r w:rsidRPr="000A1684">
        <w:tab/>
        <w:t>Síla: částečné oslepení na 1-3 směny / úplné oslepení na 4-6 směn</w:t>
      </w:r>
    </w:p>
    <w:p w:rsidR="00DA766A" w:rsidRPr="000A1684" w:rsidRDefault="00DA766A" w:rsidP="00DA766A">
      <w:pPr>
        <w:pStyle w:val="InformaceNormln"/>
      </w:pPr>
      <w:r w:rsidRPr="000A1684">
        <w:t xml:space="preserve">Čirá, nažloutlá kapalina, s nevýrazným zápachem a lehce kyselou chutí. Po jejím pozření oběť oslepne, buď zcela, nebo částečně (postih k hodům -3). Po několika směnách oslepení samo bez následků pomine. </w:t>
      </w:r>
    </w:p>
    <w:p w:rsidR="00DA766A" w:rsidRPr="000A1684" w:rsidRDefault="00DA766A" w:rsidP="00DA766A">
      <w:pPr>
        <w:pStyle w:val="InformaceNormln"/>
      </w:pPr>
    </w:p>
    <w:p w:rsidR="00DA766A" w:rsidRPr="000A1684" w:rsidRDefault="00DA766A" w:rsidP="00DA766A">
      <w:pPr>
        <w:pStyle w:val="Poloka"/>
        <w:rPr>
          <w:sz w:val="20"/>
          <w:szCs w:val="20"/>
        </w:rPr>
      </w:pPr>
      <w:r w:rsidRPr="000A1684">
        <w:t>Moucha</w:t>
      </w:r>
      <w:r>
        <w:rPr>
          <w:sz w:val="20"/>
          <w:szCs w:val="20"/>
        </w:rPr>
        <w:t xml:space="preserve"> </w:t>
      </w:r>
    </w:p>
    <w:p w:rsidR="00DA766A" w:rsidRPr="000A1684" w:rsidRDefault="00DA766A" w:rsidP="00DA766A">
      <w:pPr>
        <w:pStyle w:val="InformaceNormln"/>
      </w:pPr>
      <w:r>
        <w:t>N</w:t>
      </w:r>
      <w:r w:rsidRPr="000A1684">
        <w:t xml:space="preserve">ebezpečnost: </w:t>
      </w:r>
      <w:r>
        <w:rPr>
          <w:b/>
        </w:rPr>
        <w:t>13</w:t>
      </w:r>
      <w:r w:rsidRPr="000A1684">
        <w:tab/>
      </w:r>
      <w:r w:rsidRPr="000A1684">
        <w:tab/>
        <w:t xml:space="preserve">Síla: částečné ochromení 1-6 směn / </w:t>
      </w:r>
      <w:r>
        <w:t>Paralýza</w:t>
      </w:r>
      <w:r w:rsidRPr="000A1684">
        <w:t xml:space="preserve"> 7-12 směn</w:t>
      </w:r>
    </w:p>
    <w:p w:rsidR="00DA766A" w:rsidRPr="000A1684" w:rsidRDefault="00DA766A" w:rsidP="00DA766A">
      <w:pPr>
        <w:pStyle w:val="InformaceNormln"/>
      </w:pPr>
      <w:r w:rsidRPr="000A1684">
        <w:t xml:space="preserve">Hustá, lepkavá tekutina, která se používá k potření předmětů. Jed způsobuje pocit náhlé slabosti spojený s ochromením. Jed je omyvatelný vínem nebo jiným alkoholem, jinak působí na předmětu trvale. </w:t>
      </w:r>
      <w:r>
        <w:t xml:space="preserve">Částečné ochromení = </w:t>
      </w:r>
      <w:r w:rsidRPr="000A1684">
        <w:t>INI -3, -5 k hodům</w:t>
      </w:r>
    </w:p>
    <w:p w:rsidR="00DA766A" w:rsidRDefault="00DA766A" w:rsidP="00DA766A">
      <w:pPr>
        <w:pStyle w:val="InformaceNormln"/>
      </w:pPr>
    </w:p>
    <w:p w:rsidR="00DA766A" w:rsidRPr="00A74A0E" w:rsidRDefault="00DA766A" w:rsidP="00DA766A">
      <w:pPr>
        <w:pStyle w:val="Poloka"/>
        <w:rPr>
          <w:sz w:val="20"/>
          <w:szCs w:val="20"/>
        </w:rPr>
      </w:pPr>
      <w:proofErr w:type="spellStart"/>
      <w:r>
        <w:t>Tofanina</w:t>
      </w:r>
      <w:proofErr w:type="spellEnd"/>
      <w:r>
        <w:t xml:space="preserve"> voda</w:t>
      </w:r>
    </w:p>
    <w:p w:rsidR="00DA766A" w:rsidRPr="00A74A0E" w:rsidRDefault="00DA766A" w:rsidP="00DA766A">
      <w:pPr>
        <w:pStyle w:val="InformaceNormln"/>
      </w:pPr>
      <w:r w:rsidRPr="00A74A0E">
        <w:t xml:space="preserve">Nebezpečnost: </w:t>
      </w:r>
      <w:r w:rsidRPr="00A74A0E">
        <w:rPr>
          <w:b/>
        </w:rPr>
        <w:t>1</w:t>
      </w:r>
      <w:r>
        <w:rPr>
          <w:b/>
        </w:rPr>
        <w:t>7</w:t>
      </w:r>
      <w:r w:rsidRPr="00A74A0E">
        <w:tab/>
      </w:r>
      <w:r w:rsidRPr="00A74A0E">
        <w:tab/>
        <w:t xml:space="preserve">Síla: 1k6+1 po </w:t>
      </w:r>
      <w:r>
        <w:t>4</w:t>
      </w:r>
      <w:r w:rsidRPr="00A74A0E">
        <w:t xml:space="preserve"> kola / </w:t>
      </w:r>
      <w:r>
        <w:t>3</w:t>
      </w:r>
      <w:r w:rsidRPr="00A74A0E">
        <w:t>k6</w:t>
      </w:r>
      <w:r>
        <w:t xml:space="preserve"> </w:t>
      </w:r>
      <w:proofErr w:type="spellStart"/>
      <w:r>
        <w:t>ž</w:t>
      </w:r>
      <w:r w:rsidRPr="00A74A0E">
        <w:t>t</w:t>
      </w:r>
      <w:proofErr w:type="spellEnd"/>
      <w:r w:rsidRPr="00A74A0E">
        <w:t xml:space="preserve"> po </w:t>
      </w:r>
      <w:r>
        <w:t>6 kol</w:t>
      </w:r>
    </w:p>
    <w:p w:rsidR="00DA766A" w:rsidRPr="00A74A0E" w:rsidRDefault="00DA766A" w:rsidP="00DA766A">
      <w:pPr>
        <w:pStyle w:val="InformaceNormln"/>
      </w:pPr>
      <w:r>
        <w:t>Načervenalá kapalina</w:t>
      </w:r>
      <w:r w:rsidRPr="00A74A0E">
        <w:t xml:space="preserve"> bez chuti a zápachu</w:t>
      </w:r>
      <w:r>
        <w:t>. Působí po 6 hodinách od požití. V případě neúspěchu v záchranném hodu vyvolá</w:t>
      </w:r>
      <w:r w:rsidRPr="00A74A0E">
        <w:t xml:space="preserve"> kromě zranění i záchvaty kašle a dušení, které se projeví </w:t>
      </w:r>
      <w:r>
        <w:t xml:space="preserve">6 hodin trvajícím </w:t>
      </w:r>
      <w:r w:rsidRPr="00A74A0E">
        <w:t>postihem -</w:t>
      </w:r>
      <w:r>
        <w:t>3</w:t>
      </w:r>
      <w:r w:rsidRPr="00A74A0E">
        <w:t xml:space="preserve"> ke všem hodům na činnosti vyžadující soustředění. </w:t>
      </w:r>
    </w:p>
    <w:p w:rsidR="00DA766A" w:rsidRPr="000A1684" w:rsidRDefault="00DA766A" w:rsidP="00DA766A">
      <w:pPr>
        <w:pStyle w:val="InformaceNormln"/>
      </w:pPr>
    </w:p>
    <w:p w:rsidR="00DA766A" w:rsidRPr="00A74A0E" w:rsidRDefault="00DA766A" w:rsidP="00DA766A">
      <w:pPr>
        <w:pStyle w:val="Poloka"/>
        <w:rPr>
          <w:sz w:val="20"/>
          <w:szCs w:val="20"/>
        </w:rPr>
      </w:pPr>
      <w:r w:rsidRPr="00A74A0E">
        <w:t>Zapůjčený život</w:t>
      </w:r>
      <w:r>
        <w:rPr>
          <w:sz w:val="20"/>
          <w:szCs w:val="20"/>
        </w:rPr>
        <w:t xml:space="preserve"> </w:t>
      </w:r>
    </w:p>
    <w:p w:rsidR="00DA766A" w:rsidRPr="00A74A0E" w:rsidRDefault="00DA766A" w:rsidP="00DA766A">
      <w:pPr>
        <w:pStyle w:val="InformaceNormln"/>
      </w:pPr>
      <w:r w:rsidRPr="00A74A0E">
        <w:t xml:space="preserve">Nebezpečnost: </w:t>
      </w:r>
      <w:r w:rsidRPr="00A74A0E">
        <w:rPr>
          <w:b/>
        </w:rPr>
        <w:t>1</w:t>
      </w:r>
      <w:r>
        <w:rPr>
          <w:b/>
        </w:rPr>
        <w:t>5</w:t>
      </w:r>
      <w:r w:rsidRPr="00A74A0E">
        <w:tab/>
      </w:r>
      <w:r w:rsidRPr="00A74A0E">
        <w:tab/>
        <w:t xml:space="preserve">Síla: 0 / </w:t>
      </w:r>
      <w:r>
        <w:t xml:space="preserve">1k6+6 </w:t>
      </w:r>
      <w:proofErr w:type="spellStart"/>
      <w:r>
        <w:t>žt</w:t>
      </w:r>
      <w:proofErr w:type="spellEnd"/>
    </w:p>
    <w:p w:rsidR="00DA766A" w:rsidRPr="00A74A0E" w:rsidRDefault="00DA766A" w:rsidP="00DA766A">
      <w:pPr>
        <w:pStyle w:val="InformaceNormln"/>
      </w:pPr>
      <w:r w:rsidRPr="00A74A0E">
        <w:t>Bělavý prášek, nahořklé chuti s nevýraznou vůní mandlí. 24 hodin po jeho pozření si postava hází proti otravě. Pokud uspěje, jed už na ni nepůsobí. Pokud však neuspěje, hází si za 24 hodin znovu, tentokrát proti pasti o 1 nižší. Tak to pokračuje, dokud proti pasti neuspěje. Tento jed není možné neutralizovat kouzly, zvláštními schopnostmi ani lektvary (následné zranění už léčit lze). Zajímavé je působení tohoto jedu především v kombinaci s </w:t>
      </w:r>
      <w:r>
        <w:t>jediným existujícím protijedem</w:t>
      </w:r>
      <w:r w:rsidRPr="00A74A0E">
        <w:t xml:space="preserve">.  </w:t>
      </w:r>
    </w:p>
    <w:p w:rsidR="00DA766A" w:rsidRPr="00A74A0E" w:rsidRDefault="00DA766A" w:rsidP="00DA766A">
      <w:pPr>
        <w:pStyle w:val="InformaceNormln"/>
      </w:pPr>
    </w:p>
    <w:p w:rsidR="00603CD0" w:rsidRPr="00603CD0" w:rsidRDefault="00DA766A" w:rsidP="00DA766A">
      <w:pPr>
        <w:widowControl w:val="0"/>
        <w:spacing w:line="240" w:lineRule="auto"/>
        <w:jc w:val="center"/>
        <w:rPr>
          <w:rFonts w:eastAsia="Times New Roman"/>
          <w:noProof w:val="0"/>
        </w:rPr>
      </w:pPr>
      <w:r w:rsidRPr="00551A22">
        <w:rPr>
          <w:rFonts w:eastAsia="Arial"/>
          <w:b/>
        </w:rPr>
        <w:t xml:space="preserve">- </w:t>
      </w:r>
      <w:hyperlink w:anchor="Seznam" w:history="1">
        <w:r w:rsidRPr="00551A22">
          <w:rPr>
            <w:rFonts w:eastAsia="Arial"/>
            <w:b/>
            <w:color w:val="0000FF"/>
            <w:u w:val="single"/>
          </w:rPr>
          <w:t>Zpět</w:t>
        </w:r>
      </w:hyperlink>
      <w:r w:rsidRPr="00551A22">
        <w:rPr>
          <w:rFonts w:eastAsia="Arial"/>
          <w:b/>
        </w:rPr>
        <w:t xml:space="preserve"> </w:t>
      </w:r>
      <w:r>
        <w:rPr>
          <w:rFonts w:eastAsia="Arial"/>
          <w:b/>
        </w:rPr>
        <w:t>-</w:t>
      </w:r>
    </w:p>
    <w:p w:rsidR="00DA766A" w:rsidRDefault="00DA766A" w:rsidP="00603CD0">
      <w:pPr>
        <w:widowControl w:val="0"/>
        <w:spacing w:line="240" w:lineRule="auto"/>
        <w:rPr>
          <w:rFonts w:eastAsia="Times New Roman"/>
          <w:noProof w:val="0"/>
        </w:rPr>
      </w:pPr>
    </w:p>
    <w:p w:rsidR="00DA766A" w:rsidRPr="00DA766A" w:rsidRDefault="00DA766A" w:rsidP="00DA766A">
      <w:pPr>
        <w:keepNext/>
        <w:keepLines/>
        <w:widowControl w:val="0"/>
        <w:numPr>
          <w:ilvl w:val="0"/>
          <w:numId w:val="35"/>
        </w:numPr>
        <w:spacing w:after="120" w:line="240" w:lineRule="auto"/>
        <w:ind w:left="794" w:hanging="794"/>
        <w:jc w:val="left"/>
        <w:outlineLvl w:val="1"/>
        <w:rPr>
          <w:rFonts w:eastAsia="Times New Roman"/>
          <w:b/>
          <w:noProof w:val="0"/>
          <w:color w:val="000000"/>
          <w:sz w:val="28"/>
          <w:szCs w:val="28"/>
          <w:u w:val="single"/>
          <w:lang w:eastAsia="cs-CZ"/>
        </w:rPr>
      </w:pPr>
      <w:bookmarkStart w:id="53" w:name="Kouzelne_predmety"/>
      <w:r w:rsidRPr="00DA766A">
        <w:rPr>
          <w:rFonts w:eastAsia="Times New Roman"/>
          <w:b/>
          <w:noProof w:val="0"/>
          <w:color w:val="000000"/>
          <w:sz w:val="28"/>
          <w:szCs w:val="28"/>
          <w:u w:val="single"/>
          <w:lang w:eastAsia="cs-CZ"/>
        </w:rPr>
        <w:t>Kouzelné předměty I</w:t>
      </w:r>
      <w:bookmarkEnd w:id="53"/>
    </w:p>
    <w:p w:rsidR="00DA766A" w:rsidRPr="00DA766A" w:rsidRDefault="00DA766A" w:rsidP="00DA766A">
      <w:pPr>
        <w:widowControl w:val="0"/>
        <w:spacing w:line="240" w:lineRule="auto"/>
        <w:rPr>
          <w:rFonts w:eastAsia="Times New Roman"/>
          <w:b/>
          <w:noProof w:val="0"/>
          <w:sz w:val="28"/>
          <w:szCs w:val="28"/>
          <w:u w:val="single"/>
          <w:lang w:eastAsia="cs-CZ"/>
        </w:rPr>
      </w:pPr>
    </w:p>
    <w:tbl>
      <w:tblPr>
        <w:tblW w:w="10599" w:type="dxa"/>
        <w:tblCellMar>
          <w:left w:w="70" w:type="dxa"/>
          <w:right w:w="70" w:type="dxa"/>
        </w:tblCellMar>
        <w:tblLook w:val="04A0" w:firstRow="1" w:lastRow="0" w:firstColumn="1" w:lastColumn="0" w:noHBand="0" w:noVBand="1"/>
      </w:tblPr>
      <w:tblGrid>
        <w:gridCol w:w="1630"/>
        <w:gridCol w:w="708"/>
        <w:gridCol w:w="567"/>
        <w:gridCol w:w="567"/>
        <w:gridCol w:w="798"/>
        <w:gridCol w:w="709"/>
        <w:gridCol w:w="709"/>
        <w:gridCol w:w="1477"/>
        <w:gridCol w:w="769"/>
        <w:gridCol w:w="820"/>
        <w:gridCol w:w="1233"/>
        <w:gridCol w:w="612"/>
      </w:tblGrid>
      <w:tr w:rsidR="00DA766A" w:rsidRPr="00DA766A" w:rsidTr="00BA14B7">
        <w:trPr>
          <w:trHeight w:val="240"/>
        </w:trPr>
        <w:tc>
          <w:tcPr>
            <w:tcW w:w="1630" w:type="dxa"/>
            <w:tcBorders>
              <w:top w:val="single" w:sz="4" w:space="0" w:color="auto"/>
              <w:left w:val="single" w:sz="4" w:space="0" w:color="auto"/>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Název</w:t>
            </w:r>
          </w:p>
        </w:tc>
        <w:tc>
          <w:tcPr>
            <w:tcW w:w="708"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left"/>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Obor</w:t>
            </w:r>
          </w:p>
        </w:tc>
        <w:tc>
          <w:tcPr>
            <w:tcW w:w="567"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Sur</w:t>
            </w:r>
            <w:proofErr w:type="spellEnd"/>
            <w:r w:rsidRPr="00DA766A">
              <w:rPr>
                <w:rFonts w:ascii="Calibri" w:eastAsia="Times New Roman" w:hAnsi="Calibri" w:cs="Calibri"/>
                <w:b/>
                <w:bCs/>
                <w:noProof w:val="0"/>
                <w:color w:val="000000"/>
                <w:sz w:val="22"/>
                <w:szCs w:val="22"/>
                <w:lang w:eastAsia="cs-CZ"/>
              </w:rPr>
              <w:t>.</w:t>
            </w:r>
          </w:p>
        </w:tc>
        <w:tc>
          <w:tcPr>
            <w:tcW w:w="567"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Výroba</w:t>
            </w:r>
          </w:p>
        </w:tc>
        <w:tc>
          <w:tcPr>
            <w:tcW w:w="709" w:type="dxa"/>
            <w:tcBorders>
              <w:top w:val="single" w:sz="4" w:space="0" w:color="auto"/>
              <w:left w:val="nil"/>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Efekt</w:t>
            </w:r>
          </w:p>
        </w:tc>
        <w:tc>
          <w:tcPr>
            <w:tcW w:w="709" w:type="dxa"/>
            <w:tcBorders>
              <w:top w:val="single" w:sz="4" w:space="0" w:color="auto"/>
              <w:left w:val="double" w:sz="6" w:space="0" w:color="auto"/>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Nár</w:t>
            </w:r>
            <w:proofErr w:type="spellEnd"/>
            <w:r w:rsidRPr="00DA766A">
              <w:rPr>
                <w:rFonts w:ascii="Calibri" w:eastAsia="Times New Roman" w:hAnsi="Calibri" w:cs="Calibri"/>
                <w:b/>
                <w:bCs/>
                <w:noProof w:val="0"/>
                <w:color w:val="000000"/>
                <w:sz w:val="22"/>
                <w:szCs w:val="22"/>
                <w:lang w:eastAsia="cs-CZ"/>
              </w:rPr>
              <w:t>.</w:t>
            </w:r>
          </w:p>
        </w:tc>
        <w:tc>
          <w:tcPr>
            <w:tcW w:w="1477"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Základ</w:t>
            </w:r>
          </w:p>
        </w:tc>
        <w:tc>
          <w:tcPr>
            <w:tcW w:w="769"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Trvání</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Použití</w:t>
            </w:r>
          </w:p>
        </w:tc>
        <w:tc>
          <w:tcPr>
            <w:tcW w:w="1233"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Magenergie</w:t>
            </w:r>
            <w:proofErr w:type="spellEnd"/>
          </w:p>
        </w:tc>
        <w:tc>
          <w:tcPr>
            <w:tcW w:w="612"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Sféra</w:t>
            </w:r>
          </w:p>
        </w:tc>
      </w:tr>
      <w:tr w:rsidR="00DA766A" w:rsidRPr="00DA766A" w:rsidTr="00BA14B7">
        <w:trPr>
          <w:trHeight w:val="240"/>
        </w:trPr>
        <w:tc>
          <w:tcPr>
            <w:tcW w:w="1630"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Hvězdice bumerang</w:t>
            </w:r>
          </w:p>
        </w:tc>
        <w:tc>
          <w:tcPr>
            <w:tcW w:w="70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567"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w:t>
            </w:r>
          </w:p>
        </w:tc>
        <w:tc>
          <w:tcPr>
            <w:tcW w:w="567"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5</w:t>
            </w:r>
          </w:p>
        </w:tc>
        <w:tc>
          <w:tcPr>
            <w:tcW w:w="79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den</w:t>
            </w:r>
          </w:p>
        </w:tc>
        <w:tc>
          <w:tcPr>
            <w:tcW w:w="709"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stálý</w:t>
            </w:r>
          </w:p>
        </w:tc>
        <w:tc>
          <w:tcPr>
            <w:tcW w:w="709" w:type="dxa"/>
            <w:tcBorders>
              <w:top w:val="nil"/>
              <w:left w:val="double" w:sz="6" w:space="0" w:color="auto"/>
              <w:bottom w:val="single" w:sz="4" w:space="0" w:color="auto"/>
              <w:right w:val="nil"/>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11</w:t>
            </w:r>
          </w:p>
        </w:tc>
        <w:tc>
          <w:tcPr>
            <w:tcW w:w="1477"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hvězdice</w:t>
            </w:r>
          </w:p>
        </w:tc>
        <w:tc>
          <w:tcPr>
            <w:tcW w:w="769"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vrh</w:t>
            </w:r>
          </w:p>
        </w:tc>
        <w:tc>
          <w:tcPr>
            <w:tcW w:w="1233"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w:t>
            </w:r>
          </w:p>
        </w:tc>
      </w:tr>
      <w:tr w:rsidR="00DA766A" w:rsidRPr="00DA766A" w:rsidTr="00BA14B7">
        <w:trPr>
          <w:trHeight w:val="240"/>
        </w:trPr>
        <w:tc>
          <w:tcPr>
            <w:tcW w:w="1630"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Kouzelný luk</w:t>
            </w:r>
          </w:p>
        </w:tc>
        <w:tc>
          <w:tcPr>
            <w:tcW w:w="70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567"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40</w:t>
            </w:r>
          </w:p>
        </w:tc>
        <w:tc>
          <w:tcPr>
            <w:tcW w:w="567"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30</w:t>
            </w:r>
          </w:p>
        </w:tc>
        <w:tc>
          <w:tcPr>
            <w:tcW w:w="79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 dny</w:t>
            </w:r>
          </w:p>
        </w:tc>
        <w:tc>
          <w:tcPr>
            <w:tcW w:w="709"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stále</w:t>
            </w:r>
          </w:p>
        </w:tc>
        <w:tc>
          <w:tcPr>
            <w:tcW w:w="709" w:type="dxa"/>
            <w:tcBorders>
              <w:top w:val="nil"/>
              <w:left w:val="double" w:sz="6" w:space="0" w:color="auto"/>
              <w:bottom w:val="single" w:sz="4" w:space="0" w:color="auto"/>
              <w:right w:val="nil"/>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11</w:t>
            </w:r>
          </w:p>
        </w:tc>
        <w:tc>
          <w:tcPr>
            <w:tcW w:w="1477"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luk</w:t>
            </w:r>
          </w:p>
        </w:tc>
        <w:tc>
          <w:tcPr>
            <w:tcW w:w="769"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 roky</w:t>
            </w:r>
          </w:p>
        </w:tc>
        <w:tc>
          <w:tcPr>
            <w:tcW w:w="82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střelba</w:t>
            </w:r>
          </w:p>
        </w:tc>
        <w:tc>
          <w:tcPr>
            <w:tcW w:w="1233"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w:t>
            </w:r>
          </w:p>
        </w:tc>
      </w:tr>
      <w:tr w:rsidR="00DA766A" w:rsidRPr="00DA766A" w:rsidTr="00BA14B7">
        <w:trPr>
          <w:trHeight w:val="240"/>
        </w:trPr>
        <w:tc>
          <w:tcPr>
            <w:tcW w:w="1630"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Kouzelný štít</w:t>
            </w:r>
          </w:p>
        </w:tc>
        <w:tc>
          <w:tcPr>
            <w:tcW w:w="70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567"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30</w:t>
            </w:r>
          </w:p>
        </w:tc>
        <w:tc>
          <w:tcPr>
            <w:tcW w:w="567"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55</w:t>
            </w:r>
          </w:p>
        </w:tc>
        <w:tc>
          <w:tcPr>
            <w:tcW w:w="79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 dny</w:t>
            </w:r>
          </w:p>
        </w:tc>
        <w:tc>
          <w:tcPr>
            <w:tcW w:w="709"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stále</w:t>
            </w:r>
          </w:p>
        </w:tc>
        <w:tc>
          <w:tcPr>
            <w:tcW w:w="709" w:type="dxa"/>
            <w:tcBorders>
              <w:top w:val="nil"/>
              <w:left w:val="double" w:sz="6" w:space="0" w:color="auto"/>
              <w:bottom w:val="single" w:sz="4" w:space="0" w:color="auto"/>
              <w:right w:val="nil"/>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11</w:t>
            </w:r>
          </w:p>
        </w:tc>
        <w:tc>
          <w:tcPr>
            <w:tcW w:w="1477"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štít</w:t>
            </w:r>
          </w:p>
        </w:tc>
        <w:tc>
          <w:tcPr>
            <w:tcW w:w="769"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25 let</w:t>
            </w:r>
          </w:p>
        </w:tc>
        <w:tc>
          <w:tcPr>
            <w:tcW w:w="82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obrana</w:t>
            </w:r>
          </w:p>
        </w:tc>
        <w:tc>
          <w:tcPr>
            <w:tcW w:w="1233"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w:t>
            </w:r>
          </w:p>
        </w:tc>
      </w:tr>
      <w:tr w:rsidR="00DA766A" w:rsidRPr="00DA766A" w:rsidTr="00BA14B7">
        <w:trPr>
          <w:trHeight w:val="240"/>
        </w:trPr>
        <w:tc>
          <w:tcPr>
            <w:tcW w:w="1630"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Kostka neštěstí</w:t>
            </w:r>
          </w:p>
        </w:tc>
        <w:tc>
          <w:tcPr>
            <w:tcW w:w="70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567"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5</w:t>
            </w:r>
          </w:p>
        </w:tc>
        <w:tc>
          <w:tcPr>
            <w:tcW w:w="567"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w:t>
            </w:r>
          </w:p>
        </w:tc>
        <w:tc>
          <w:tcPr>
            <w:tcW w:w="79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 H</w:t>
            </w:r>
          </w:p>
        </w:tc>
        <w:tc>
          <w:tcPr>
            <w:tcW w:w="709"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H</w:t>
            </w:r>
          </w:p>
        </w:tc>
        <w:tc>
          <w:tcPr>
            <w:tcW w:w="709" w:type="dxa"/>
            <w:tcBorders>
              <w:top w:val="nil"/>
              <w:left w:val="double" w:sz="6" w:space="0" w:color="auto"/>
              <w:bottom w:val="single" w:sz="4" w:space="0" w:color="auto"/>
              <w:right w:val="nil"/>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w:t>
            </w:r>
          </w:p>
        </w:tc>
        <w:tc>
          <w:tcPr>
            <w:tcW w:w="1477"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kostka</w:t>
            </w:r>
          </w:p>
        </w:tc>
        <w:tc>
          <w:tcPr>
            <w:tcW w:w="769"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 let</w:t>
            </w:r>
          </w:p>
        </w:tc>
        <w:tc>
          <w:tcPr>
            <w:tcW w:w="82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hod</w:t>
            </w:r>
          </w:p>
        </w:tc>
        <w:tc>
          <w:tcPr>
            <w:tcW w:w="1233"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w:t>
            </w:r>
          </w:p>
        </w:tc>
      </w:tr>
      <w:tr w:rsidR="00DA766A" w:rsidRPr="00DA766A" w:rsidTr="00BA14B7">
        <w:trPr>
          <w:trHeight w:val="240"/>
        </w:trPr>
        <w:tc>
          <w:tcPr>
            <w:tcW w:w="1630"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Kostka štěstí</w:t>
            </w:r>
          </w:p>
        </w:tc>
        <w:tc>
          <w:tcPr>
            <w:tcW w:w="70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567"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20</w:t>
            </w:r>
          </w:p>
        </w:tc>
        <w:tc>
          <w:tcPr>
            <w:tcW w:w="567"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9</w:t>
            </w:r>
          </w:p>
        </w:tc>
        <w:tc>
          <w:tcPr>
            <w:tcW w:w="79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 dny</w:t>
            </w:r>
          </w:p>
        </w:tc>
        <w:tc>
          <w:tcPr>
            <w:tcW w:w="709"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ihned</w:t>
            </w:r>
          </w:p>
        </w:tc>
        <w:tc>
          <w:tcPr>
            <w:tcW w:w="709" w:type="dxa"/>
            <w:tcBorders>
              <w:top w:val="nil"/>
              <w:left w:val="double" w:sz="6" w:space="0" w:color="auto"/>
              <w:bottom w:val="single" w:sz="4" w:space="0" w:color="auto"/>
              <w:right w:val="nil"/>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11</w:t>
            </w:r>
          </w:p>
        </w:tc>
        <w:tc>
          <w:tcPr>
            <w:tcW w:w="1477"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kostka</w:t>
            </w:r>
          </w:p>
        </w:tc>
        <w:tc>
          <w:tcPr>
            <w:tcW w:w="769"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 let</w:t>
            </w:r>
          </w:p>
        </w:tc>
        <w:tc>
          <w:tcPr>
            <w:tcW w:w="82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hod</w:t>
            </w:r>
          </w:p>
        </w:tc>
        <w:tc>
          <w:tcPr>
            <w:tcW w:w="1233"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w:t>
            </w:r>
          </w:p>
        </w:tc>
      </w:tr>
      <w:tr w:rsidR="00DA766A" w:rsidRPr="00DA766A" w:rsidTr="00BA14B7">
        <w:trPr>
          <w:trHeight w:val="240"/>
        </w:trPr>
        <w:tc>
          <w:tcPr>
            <w:tcW w:w="1630"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Píšťalka</w:t>
            </w:r>
          </w:p>
        </w:tc>
        <w:tc>
          <w:tcPr>
            <w:tcW w:w="70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567"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14</w:t>
            </w:r>
          </w:p>
        </w:tc>
        <w:tc>
          <w:tcPr>
            <w:tcW w:w="567"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30</w:t>
            </w:r>
          </w:p>
        </w:tc>
        <w:tc>
          <w:tcPr>
            <w:tcW w:w="79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 dny</w:t>
            </w:r>
          </w:p>
        </w:tc>
        <w:tc>
          <w:tcPr>
            <w:tcW w:w="709"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8x</w:t>
            </w:r>
          </w:p>
        </w:tc>
        <w:tc>
          <w:tcPr>
            <w:tcW w:w="709" w:type="dxa"/>
            <w:tcBorders>
              <w:top w:val="nil"/>
              <w:left w:val="double" w:sz="6" w:space="0" w:color="auto"/>
              <w:bottom w:val="single" w:sz="4" w:space="0" w:color="auto"/>
              <w:right w:val="nil"/>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w:t>
            </w:r>
          </w:p>
        </w:tc>
        <w:tc>
          <w:tcPr>
            <w:tcW w:w="1477"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píšťalka</w:t>
            </w:r>
          </w:p>
        </w:tc>
        <w:tc>
          <w:tcPr>
            <w:tcW w:w="769"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pískání</w:t>
            </w:r>
          </w:p>
        </w:tc>
        <w:tc>
          <w:tcPr>
            <w:tcW w:w="1233"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24 mg</w:t>
            </w:r>
          </w:p>
        </w:tc>
        <w:tc>
          <w:tcPr>
            <w:tcW w:w="612"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w:t>
            </w:r>
          </w:p>
        </w:tc>
      </w:tr>
      <w:tr w:rsidR="00DA766A" w:rsidRPr="00DA766A" w:rsidTr="00BA14B7">
        <w:trPr>
          <w:trHeight w:val="240"/>
        </w:trPr>
        <w:tc>
          <w:tcPr>
            <w:tcW w:w="1630"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Plášť teleportace</w:t>
            </w:r>
          </w:p>
        </w:tc>
        <w:tc>
          <w:tcPr>
            <w:tcW w:w="70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p>
        </w:tc>
        <w:tc>
          <w:tcPr>
            <w:tcW w:w="567"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32</w:t>
            </w:r>
          </w:p>
        </w:tc>
        <w:tc>
          <w:tcPr>
            <w:tcW w:w="567"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34</w:t>
            </w:r>
          </w:p>
        </w:tc>
        <w:tc>
          <w:tcPr>
            <w:tcW w:w="79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8 hodin</w:t>
            </w:r>
          </w:p>
        </w:tc>
        <w:tc>
          <w:tcPr>
            <w:tcW w:w="709"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ihned</w:t>
            </w:r>
          </w:p>
        </w:tc>
        <w:tc>
          <w:tcPr>
            <w:tcW w:w="709" w:type="dxa"/>
            <w:tcBorders>
              <w:top w:val="nil"/>
              <w:left w:val="double" w:sz="6" w:space="0" w:color="auto"/>
              <w:bottom w:val="single" w:sz="4" w:space="0" w:color="auto"/>
              <w:right w:val="nil"/>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w:t>
            </w:r>
          </w:p>
        </w:tc>
        <w:tc>
          <w:tcPr>
            <w:tcW w:w="1477"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plášť</w:t>
            </w:r>
          </w:p>
        </w:tc>
        <w:tc>
          <w:tcPr>
            <w:tcW w:w="769"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6 let</w:t>
            </w:r>
          </w:p>
        </w:tc>
        <w:tc>
          <w:tcPr>
            <w:tcW w:w="82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 mg</w:t>
            </w:r>
          </w:p>
        </w:tc>
        <w:tc>
          <w:tcPr>
            <w:tcW w:w="612"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w:t>
            </w:r>
          </w:p>
        </w:tc>
      </w:tr>
      <w:tr w:rsidR="00DA766A" w:rsidRPr="00DA766A" w:rsidTr="00BA14B7">
        <w:trPr>
          <w:trHeight w:val="240"/>
        </w:trPr>
        <w:tc>
          <w:tcPr>
            <w:tcW w:w="1630"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Pytel beztíže</w:t>
            </w:r>
          </w:p>
        </w:tc>
        <w:tc>
          <w:tcPr>
            <w:tcW w:w="70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567"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70</w:t>
            </w:r>
          </w:p>
        </w:tc>
        <w:tc>
          <w:tcPr>
            <w:tcW w:w="567"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40</w:t>
            </w:r>
          </w:p>
        </w:tc>
        <w:tc>
          <w:tcPr>
            <w:tcW w:w="79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 dny</w:t>
            </w:r>
          </w:p>
        </w:tc>
        <w:tc>
          <w:tcPr>
            <w:tcW w:w="709"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stále</w:t>
            </w:r>
          </w:p>
        </w:tc>
        <w:tc>
          <w:tcPr>
            <w:tcW w:w="709" w:type="dxa"/>
            <w:tcBorders>
              <w:top w:val="nil"/>
              <w:left w:val="double" w:sz="6" w:space="0" w:color="auto"/>
              <w:bottom w:val="single" w:sz="4" w:space="0" w:color="auto"/>
              <w:right w:val="nil"/>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11</w:t>
            </w:r>
          </w:p>
        </w:tc>
        <w:tc>
          <w:tcPr>
            <w:tcW w:w="1477"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pytel</w:t>
            </w:r>
          </w:p>
        </w:tc>
        <w:tc>
          <w:tcPr>
            <w:tcW w:w="769"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7 let</w:t>
            </w:r>
          </w:p>
        </w:tc>
        <w:tc>
          <w:tcPr>
            <w:tcW w:w="82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vložení</w:t>
            </w:r>
          </w:p>
        </w:tc>
        <w:tc>
          <w:tcPr>
            <w:tcW w:w="1233"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w:t>
            </w:r>
          </w:p>
        </w:tc>
      </w:tr>
    </w:tbl>
    <w:p w:rsidR="00DA766A" w:rsidRPr="00DA766A" w:rsidRDefault="00DA766A" w:rsidP="00DA766A">
      <w:pPr>
        <w:widowControl w:val="0"/>
        <w:spacing w:line="240" w:lineRule="auto"/>
        <w:rPr>
          <w:rFonts w:eastAsia="Times New Roman"/>
          <w:b/>
          <w:noProof w:val="0"/>
          <w:sz w:val="28"/>
          <w:szCs w:val="28"/>
          <w:u w:val="single"/>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Hvězdice-bumerang </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Tato zvláštní třícípá vrhací hvězdice se, jestliže nezasáhne cíl, sama v témže kole vrací k majiteli. Všechny údaje jsou jinak stejné jako pro obyčejnou vrhací hvězdici. Alchymista ji používá hlavně k lovu drobných živočichů (krysy, netopýři,...). </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Kouzelný luk</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Luk bude kouzelný (</w:t>
      </w:r>
      <w:proofErr w:type="spellStart"/>
      <w:r w:rsidRPr="00DA766A">
        <w:rPr>
          <w:rFonts w:eastAsia="Times New Roman"/>
          <w:noProof w:val="0"/>
          <w:lang w:eastAsia="cs-CZ"/>
        </w:rPr>
        <w:t>zran</w:t>
      </w:r>
      <w:proofErr w:type="spellEnd"/>
      <w:r w:rsidRPr="00DA766A">
        <w:rPr>
          <w:rFonts w:eastAsia="Times New Roman"/>
          <w:noProof w:val="0"/>
          <w:lang w:eastAsia="cs-CZ"/>
        </w:rPr>
        <w:t xml:space="preserve">. C) a bude mít zvýšenu silu zbraně (ÚČ) o 1. </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Kouzelný štít </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Štít bude kouzelný a bude zvyšovat obranné číslo (OZ) o 1 více. </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Kostka neštěstí </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Jsou tím silnější, čím více je jich hozeno najednou. Je pravděpodobnost 10% x počet kostek, že se jim podaří seslat neštěstí. Tomu, kdo jí hodil, se pak do 1 hodiny stane nějaká smolná událost (dle posouzení PJ).</w:t>
      </w:r>
    </w:p>
    <w:p w:rsidR="00DA766A" w:rsidRPr="00DA766A" w:rsidRDefault="00DA766A" w:rsidP="00DA766A">
      <w:pPr>
        <w:widowControl w:val="0"/>
        <w:spacing w:line="240" w:lineRule="auto"/>
        <w:ind w:left="426" w:hanging="426"/>
        <w:rPr>
          <w:rFonts w:eastAsia="Times New Roman"/>
          <w:b/>
          <w:noProof w:val="0"/>
          <w:sz w:val="22"/>
          <w:szCs w:val="22"/>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Kostka štěstí</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Malá kamenná krychlička s obrázky. Aby účinkovala, musí být hozena tak, aby nic nemohlo ovlivnit její výsledek. (Má-li postava možnost si na zvolený hod hodit 2x a vybrat si, lze uplatnit i na tento hod). Na výsledek se hází 1k6: </w:t>
      </w:r>
    </w:p>
    <w:p w:rsidR="00DA766A" w:rsidRPr="00DA766A" w:rsidRDefault="00DA766A" w:rsidP="00DA766A">
      <w:pPr>
        <w:widowControl w:val="0"/>
        <w:spacing w:line="240" w:lineRule="auto"/>
        <w:ind w:firstLine="851"/>
        <w:rPr>
          <w:rFonts w:eastAsia="Times New Roman"/>
          <w:noProof w:val="0"/>
          <w:lang w:eastAsia="cs-CZ"/>
        </w:rPr>
      </w:pPr>
      <w:r w:rsidRPr="00DA766A">
        <w:rPr>
          <w:rFonts w:eastAsia="Times New Roman"/>
          <w:noProof w:val="0"/>
          <w:lang w:eastAsia="cs-CZ"/>
        </w:rPr>
        <w:t xml:space="preserve">1. Z kostky vyšlehne červený paprsek, který postavu popálí za 1k6 životů. </w:t>
      </w:r>
    </w:p>
    <w:p w:rsidR="00DA766A" w:rsidRPr="00DA766A" w:rsidRDefault="00DA766A" w:rsidP="00DA766A">
      <w:pPr>
        <w:widowControl w:val="0"/>
        <w:spacing w:line="240" w:lineRule="auto"/>
        <w:ind w:firstLine="851"/>
        <w:rPr>
          <w:rFonts w:eastAsia="Times New Roman"/>
          <w:noProof w:val="0"/>
          <w:lang w:eastAsia="cs-CZ"/>
        </w:rPr>
      </w:pPr>
      <w:r w:rsidRPr="00DA766A">
        <w:rPr>
          <w:rFonts w:eastAsia="Times New Roman"/>
          <w:noProof w:val="0"/>
          <w:lang w:eastAsia="cs-CZ"/>
        </w:rPr>
        <w:t>2. Z kostky vystoupí pára, která vyléčí postavě zranění za 1k6 životů.</w:t>
      </w:r>
    </w:p>
    <w:p w:rsidR="00DA766A" w:rsidRPr="00DA766A" w:rsidRDefault="00DA766A" w:rsidP="00DA766A">
      <w:pPr>
        <w:widowControl w:val="0"/>
        <w:spacing w:line="240" w:lineRule="auto"/>
        <w:ind w:firstLine="851"/>
        <w:rPr>
          <w:rFonts w:eastAsia="Times New Roman"/>
          <w:noProof w:val="0"/>
          <w:lang w:eastAsia="cs-CZ"/>
        </w:rPr>
      </w:pPr>
      <w:r w:rsidRPr="00DA766A">
        <w:rPr>
          <w:rFonts w:eastAsia="Times New Roman"/>
          <w:noProof w:val="0"/>
          <w:lang w:eastAsia="cs-CZ"/>
        </w:rPr>
        <w:t xml:space="preserve">3. Po dobu 3 směn bude mít postava bonus +1 k hodům na INI a na útok.  </w:t>
      </w:r>
    </w:p>
    <w:p w:rsidR="00DA766A" w:rsidRPr="00DA766A" w:rsidRDefault="00DA766A" w:rsidP="00DA766A">
      <w:pPr>
        <w:widowControl w:val="0"/>
        <w:spacing w:line="240" w:lineRule="auto"/>
        <w:ind w:firstLine="851"/>
        <w:rPr>
          <w:rFonts w:eastAsia="Times New Roman"/>
          <w:noProof w:val="0"/>
          <w:lang w:eastAsia="cs-CZ"/>
        </w:rPr>
      </w:pPr>
      <w:r w:rsidRPr="00DA766A">
        <w:rPr>
          <w:rFonts w:eastAsia="Times New Roman"/>
          <w:noProof w:val="0"/>
          <w:lang w:eastAsia="cs-CZ"/>
        </w:rPr>
        <w:t>4. Postava zkrásní a po 2 dny bude mít +2 k ověření Charisma (/Krásy) a Svádění</w:t>
      </w:r>
    </w:p>
    <w:p w:rsidR="00DA766A" w:rsidRPr="00DA766A" w:rsidRDefault="00DA766A" w:rsidP="00DA766A">
      <w:pPr>
        <w:widowControl w:val="0"/>
        <w:spacing w:line="240" w:lineRule="auto"/>
        <w:ind w:firstLine="851"/>
        <w:rPr>
          <w:rFonts w:eastAsia="Times New Roman"/>
          <w:noProof w:val="0"/>
          <w:lang w:eastAsia="cs-CZ"/>
        </w:rPr>
      </w:pPr>
      <w:r w:rsidRPr="00DA766A">
        <w:rPr>
          <w:rFonts w:eastAsia="Times New Roman"/>
          <w:noProof w:val="0"/>
          <w:lang w:eastAsia="cs-CZ"/>
        </w:rPr>
        <w:t>5. Postavě vyskočí na tváři boláky a po 2 dny bude mít postih -2 k ověření Charisma (/Krásy) a Svádění</w:t>
      </w:r>
    </w:p>
    <w:p w:rsidR="00DA766A" w:rsidRPr="00DA766A" w:rsidRDefault="00DA766A" w:rsidP="00DA766A">
      <w:pPr>
        <w:widowControl w:val="0"/>
        <w:spacing w:line="240" w:lineRule="auto"/>
        <w:ind w:firstLine="851"/>
        <w:rPr>
          <w:rFonts w:eastAsia="Times New Roman"/>
          <w:noProof w:val="0"/>
          <w:lang w:eastAsia="cs-CZ"/>
        </w:rPr>
      </w:pPr>
      <w:r w:rsidRPr="00DA766A">
        <w:rPr>
          <w:rFonts w:eastAsia="Times New Roman"/>
          <w:noProof w:val="0"/>
          <w:lang w:eastAsia="cs-CZ"/>
        </w:rPr>
        <w:t xml:space="preserve">6. Kostka trvale zmizí. </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Píšťalka</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Pomocí této píšťalky lze otevírat rozličné nemagické zámky (na dveřích, řetězech, truhlách). Otevření jednoho zámku trvá 3 kola. Po 8 použitích své schopnosti ztrácí. (Maximální </w:t>
      </w:r>
      <w:proofErr w:type="spellStart"/>
      <w:r w:rsidRPr="00DA766A">
        <w:rPr>
          <w:rFonts w:eastAsia="Times New Roman"/>
          <w:noProof w:val="0"/>
          <w:lang w:eastAsia="cs-CZ"/>
        </w:rPr>
        <w:t>magenergie</w:t>
      </w:r>
      <w:proofErr w:type="spellEnd"/>
      <w:r w:rsidRPr="00DA766A">
        <w:rPr>
          <w:rFonts w:eastAsia="Times New Roman"/>
          <w:noProof w:val="0"/>
          <w:lang w:eastAsia="cs-CZ"/>
        </w:rPr>
        <w:t xml:space="preserve"> je 24 mg, s každým použitím nenávratně 3 mg ztrácí.) </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t>Plášť teleportace</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Má 4 mg na den. Aktivován (3 akce, náročnost 10) sešle na nositele kouzlo Hyperprostor. </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lastRenderedPageBreak/>
        <w:t>Pytel beztíže</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Do tohoto pytle je možno vložit různé (nepříliš velké, tj. takové, které by se vešly do obyčejného pytle stejných rozměrů) předměty o celkové hmotnosti nepřevyšující 25 kg. Ty z něho lze kdykoli vyjmout, avšak v pytli nic neváži. Pytel sám o sobě (bez ohledu na to, kolik je v něm věcí) váží 0,2 kg. Do pytle není možné vložit jiný pytel beztíže, v tom případě by oba pytle ztratily své kouzelné vlastnosti. </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widowControl w:val="0"/>
        <w:spacing w:line="240" w:lineRule="auto"/>
        <w:jc w:val="center"/>
        <w:rPr>
          <w:rFonts w:ascii="Calibri" w:eastAsia="Arial" w:hAnsi="Calibri"/>
          <w:b/>
          <w:szCs w:val="22"/>
        </w:rPr>
      </w:pPr>
      <w:r w:rsidRPr="00DA766A">
        <w:rPr>
          <w:rFonts w:ascii="Calibri" w:eastAsia="Arial" w:hAnsi="Calibri"/>
          <w:b/>
          <w:szCs w:val="22"/>
        </w:rPr>
        <w:t xml:space="preserve">- </w:t>
      </w:r>
      <w:hyperlink w:anchor="Seznam" w:history="1">
        <w:r w:rsidRPr="00DA766A">
          <w:rPr>
            <w:rFonts w:ascii="Calibri" w:eastAsia="Arial" w:hAnsi="Calibri"/>
            <w:b/>
            <w:color w:val="0000FF"/>
            <w:szCs w:val="22"/>
            <w:u w:val="single"/>
          </w:rPr>
          <w:t>Zpět</w:t>
        </w:r>
      </w:hyperlink>
      <w:r w:rsidRPr="00DA766A">
        <w:rPr>
          <w:rFonts w:ascii="Calibri" w:eastAsia="Arial" w:hAnsi="Calibri"/>
          <w:b/>
          <w:szCs w:val="22"/>
        </w:rPr>
        <w:t xml:space="preserve"> -</w:t>
      </w:r>
    </w:p>
    <w:p w:rsidR="00DA766A" w:rsidRPr="00DA766A" w:rsidRDefault="00DA766A" w:rsidP="00DA766A">
      <w:pPr>
        <w:widowControl w:val="0"/>
        <w:spacing w:line="240" w:lineRule="auto"/>
        <w:rPr>
          <w:rFonts w:eastAsia="Times New Roman"/>
          <w:noProof w:val="0"/>
          <w:lang w:eastAsia="cs-CZ"/>
        </w:rPr>
      </w:pPr>
    </w:p>
    <w:p w:rsidR="00603CD0" w:rsidRPr="00603CD0" w:rsidRDefault="00603CD0" w:rsidP="00603CD0">
      <w:pPr>
        <w:widowControl w:val="0"/>
        <w:spacing w:line="240" w:lineRule="auto"/>
        <w:rPr>
          <w:rFonts w:eastAsia="Times New Roman"/>
          <w:noProof w:val="0"/>
        </w:rPr>
      </w:pPr>
    </w:p>
    <w:p w:rsidR="00DA766A" w:rsidRPr="00DA766A" w:rsidRDefault="00DA766A" w:rsidP="00DA766A">
      <w:pPr>
        <w:widowControl w:val="0"/>
        <w:spacing w:line="240" w:lineRule="auto"/>
        <w:ind w:left="816" w:hanging="816"/>
        <w:rPr>
          <w:rFonts w:eastAsia="Times New Roman"/>
          <w:b/>
          <w:noProof w:val="0"/>
          <w:sz w:val="28"/>
          <w:szCs w:val="28"/>
          <w:u w:val="single"/>
          <w:lang w:eastAsia="cs-CZ"/>
        </w:rPr>
      </w:pPr>
      <w:r w:rsidRPr="00DA766A">
        <w:rPr>
          <w:rFonts w:eastAsia="Times New Roman"/>
          <w:b/>
          <w:noProof w:val="0"/>
          <w:sz w:val="28"/>
          <w:szCs w:val="28"/>
          <w:u w:val="single"/>
          <w:lang w:eastAsia="cs-CZ"/>
        </w:rPr>
        <w:t>Le</w:t>
      </w:r>
      <w:bookmarkStart w:id="54" w:name="Lektvary2"/>
      <w:r w:rsidRPr="00DA766A">
        <w:rPr>
          <w:rFonts w:eastAsia="Times New Roman"/>
          <w:b/>
          <w:noProof w:val="0"/>
          <w:sz w:val="28"/>
          <w:szCs w:val="28"/>
          <w:u w:val="single"/>
          <w:lang w:eastAsia="cs-CZ"/>
        </w:rPr>
        <w:t>ktv</w:t>
      </w:r>
      <w:bookmarkEnd w:id="54"/>
      <w:r w:rsidRPr="00DA766A">
        <w:rPr>
          <w:rFonts w:eastAsia="Times New Roman"/>
          <w:b/>
          <w:noProof w:val="0"/>
          <w:sz w:val="28"/>
          <w:szCs w:val="28"/>
          <w:u w:val="single"/>
          <w:lang w:eastAsia="cs-CZ"/>
        </w:rPr>
        <w:t>ary II</w:t>
      </w:r>
    </w:p>
    <w:p w:rsidR="00DA766A" w:rsidRPr="00DA766A" w:rsidRDefault="00DA766A" w:rsidP="00DA766A">
      <w:pPr>
        <w:widowControl w:val="0"/>
        <w:spacing w:line="240" w:lineRule="auto"/>
        <w:ind w:left="426" w:hanging="142"/>
        <w:rPr>
          <w:rFonts w:eastAsia="Times New Roman"/>
          <w:b/>
          <w:noProof w:val="0"/>
          <w:u w:val="single"/>
          <w:lang w:eastAsia="cs-CZ"/>
        </w:rPr>
      </w:pP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Pro všechny lektvary z této skupiny platí možnost těchto modifikací:</w:t>
      </w:r>
    </w:p>
    <w:p w:rsidR="00DA766A" w:rsidRPr="00DA766A" w:rsidRDefault="00DA766A" w:rsidP="00DA766A">
      <w:pPr>
        <w:spacing w:line="240" w:lineRule="auto"/>
        <w:ind w:firstLine="567"/>
        <w:rPr>
          <w:rFonts w:eastAsia="Times New Roman"/>
          <w:noProof w:val="0"/>
          <w:sz w:val="18"/>
          <w:szCs w:val="18"/>
          <w:lang w:eastAsia="cs-CZ"/>
        </w:rPr>
      </w:pPr>
      <w:r w:rsidRPr="00DA766A">
        <w:rPr>
          <w:rFonts w:eastAsia="Times New Roman"/>
          <w:noProof w:val="0"/>
          <w:sz w:val="18"/>
          <w:szCs w:val="18"/>
          <w:lang w:eastAsia="cs-CZ"/>
        </w:rPr>
        <w:t xml:space="preserve">Změna barvy lektvaru - Lehká modifikace (-1 na Alchymii), + 1 </w:t>
      </w:r>
      <w:proofErr w:type="spellStart"/>
      <w:r w:rsidRPr="00DA766A">
        <w:rPr>
          <w:rFonts w:eastAsia="Times New Roman"/>
          <w:noProof w:val="0"/>
          <w:sz w:val="18"/>
          <w:szCs w:val="18"/>
          <w:lang w:eastAsia="cs-CZ"/>
        </w:rPr>
        <w:t>Sur</w:t>
      </w:r>
      <w:proofErr w:type="spellEnd"/>
    </w:p>
    <w:p w:rsidR="00DA766A" w:rsidRPr="00DA766A" w:rsidRDefault="00DA766A" w:rsidP="00DA766A">
      <w:pPr>
        <w:spacing w:line="240" w:lineRule="auto"/>
        <w:ind w:firstLine="567"/>
        <w:rPr>
          <w:rFonts w:eastAsia="Times New Roman"/>
          <w:noProof w:val="0"/>
          <w:sz w:val="18"/>
          <w:szCs w:val="18"/>
          <w:lang w:eastAsia="cs-CZ"/>
        </w:rPr>
      </w:pPr>
      <w:r w:rsidRPr="00DA766A">
        <w:rPr>
          <w:rFonts w:eastAsia="Times New Roman"/>
          <w:noProof w:val="0"/>
          <w:sz w:val="18"/>
          <w:szCs w:val="18"/>
          <w:lang w:eastAsia="cs-CZ"/>
        </w:rPr>
        <w:t xml:space="preserve">Úprava chuti / zápachu - Pokročilá modifikace (-2 na Alchymii), +1 </w:t>
      </w:r>
      <w:proofErr w:type="spellStart"/>
      <w:r w:rsidRPr="00DA766A">
        <w:rPr>
          <w:rFonts w:eastAsia="Times New Roman"/>
          <w:noProof w:val="0"/>
          <w:sz w:val="18"/>
          <w:szCs w:val="18"/>
          <w:lang w:eastAsia="cs-CZ"/>
        </w:rPr>
        <w:t>Sur</w:t>
      </w:r>
      <w:proofErr w:type="spellEnd"/>
      <w:r w:rsidRPr="00DA766A">
        <w:rPr>
          <w:rFonts w:eastAsia="Times New Roman"/>
          <w:noProof w:val="0"/>
          <w:sz w:val="18"/>
          <w:szCs w:val="18"/>
          <w:lang w:eastAsia="cs-CZ"/>
        </w:rPr>
        <w:t xml:space="preserve"> za každé +1 nebo -1 ke zvolenému parametru. </w:t>
      </w:r>
    </w:p>
    <w:p w:rsidR="00DA766A" w:rsidRPr="00DA766A" w:rsidRDefault="00DA766A" w:rsidP="00DA766A">
      <w:pPr>
        <w:widowControl w:val="0"/>
        <w:spacing w:line="240" w:lineRule="auto"/>
        <w:ind w:left="426" w:hanging="426"/>
        <w:rPr>
          <w:rFonts w:eastAsia="Times New Roman"/>
          <w:b/>
          <w:noProof w:val="0"/>
          <w:u w:val="single"/>
          <w:lang w:eastAsia="cs-CZ"/>
        </w:rPr>
      </w:pPr>
    </w:p>
    <w:tbl>
      <w:tblPr>
        <w:tblW w:w="9640" w:type="dxa"/>
        <w:tblInd w:w="70" w:type="dxa"/>
        <w:tblCellMar>
          <w:left w:w="70" w:type="dxa"/>
          <w:right w:w="70" w:type="dxa"/>
        </w:tblCellMar>
        <w:tblLook w:val="04A0" w:firstRow="1" w:lastRow="0" w:firstColumn="1" w:lastColumn="0" w:noHBand="0" w:noVBand="1"/>
      </w:tblPr>
      <w:tblGrid>
        <w:gridCol w:w="1960"/>
        <w:gridCol w:w="620"/>
        <w:gridCol w:w="500"/>
        <w:gridCol w:w="660"/>
        <w:gridCol w:w="798"/>
        <w:gridCol w:w="720"/>
        <w:gridCol w:w="531"/>
        <w:gridCol w:w="1040"/>
        <w:gridCol w:w="800"/>
        <w:gridCol w:w="849"/>
        <w:gridCol w:w="1260"/>
      </w:tblGrid>
      <w:tr w:rsidR="00DA766A" w:rsidRPr="00DA766A" w:rsidTr="00BA14B7">
        <w:trPr>
          <w:trHeight w:val="240"/>
        </w:trPr>
        <w:tc>
          <w:tcPr>
            <w:tcW w:w="1960" w:type="dxa"/>
            <w:tcBorders>
              <w:top w:val="single" w:sz="4" w:space="0" w:color="auto"/>
              <w:left w:val="single" w:sz="4" w:space="0" w:color="auto"/>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left"/>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Sur</w:t>
            </w:r>
            <w:proofErr w:type="spellEnd"/>
            <w:r w:rsidRPr="00DA766A">
              <w:rPr>
                <w:rFonts w:ascii="Calibri" w:eastAsia="Times New Roman" w:hAnsi="Calibri" w:cs="Calibri"/>
                <w:b/>
                <w:bCs/>
                <w:noProof w:val="0"/>
                <w:color w:val="000000"/>
                <w:sz w:val="22"/>
                <w:szCs w:val="22"/>
                <w:lang w:eastAsia="cs-CZ"/>
              </w:rPr>
              <w:t>.</w:t>
            </w:r>
          </w:p>
        </w:tc>
        <w:tc>
          <w:tcPr>
            <w:tcW w:w="66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Mg.</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Výroba</w:t>
            </w:r>
          </w:p>
        </w:tc>
        <w:tc>
          <w:tcPr>
            <w:tcW w:w="720" w:type="dxa"/>
            <w:tcBorders>
              <w:top w:val="single" w:sz="4" w:space="0" w:color="auto"/>
              <w:left w:val="nil"/>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Efekt</w:t>
            </w:r>
          </w:p>
        </w:tc>
        <w:tc>
          <w:tcPr>
            <w:tcW w:w="500" w:type="dxa"/>
            <w:tcBorders>
              <w:top w:val="single" w:sz="4" w:space="0" w:color="auto"/>
              <w:left w:val="double" w:sz="6" w:space="0" w:color="auto"/>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Nár</w:t>
            </w:r>
            <w:proofErr w:type="spellEnd"/>
            <w:r w:rsidRPr="00DA766A">
              <w:rPr>
                <w:rFonts w:ascii="Calibri" w:eastAsia="Times New Roman" w:hAnsi="Calibri" w:cs="Calibri"/>
                <w:b/>
                <w:bCs/>
                <w:noProof w:val="0"/>
                <w:color w:val="000000"/>
                <w:sz w:val="22"/>
                <w:szCs w:val="22"/>
                <w:lang w:eastAsia="cs-CZ"/>
              </w:rPr>
              <w:t>.</w:t>
            </w:r>
          </w:p>
        </w:tc>
        <w:tc>
          <w:tcPr>
            <w:tcW w:w="104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Základ</w:t>
            </w:r>
          </w:p>
        </w:tc>
        <w:tc>
          <w:tcPr>
            <w:tcW w:w="80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Trvání</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Použití</w:t>
            </w:r>
          </w:p>
        </w:tc>
        <w:tc>
          <w:tcPr>
            <w:tcW w:w="126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B / CH / Z</w:t>
            </w:r>
          </w:p>
        </w:tc>
      </w:tr>
      <w:tr w:rsidR="00DA766A" w:rsidRPr="00DA766A" w:rsidTr="00BA14B7">
        <w:trPr>
          <w:trHeight w:val="24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 xml:space="preserve">Antigravitační </w:t>
            </w:r>
            <w:proofErr w:type="spellStart"/>
            <w:r w:rsidRPr="00DA766A">
              <w:rPr>
                <w:rFonts w:ascii="Calibri" w:eastAsia="Times New Roman" w:hAnsi="Calibri" w:cs="Calibri"/>
                <w:noProof w:val="0"/>
                <w:color w:val="000000"/>
                <w:sz w:val="18"/>
                <w:szCs w:val="18"/>
                <w:lang w:eastAsia="cs-CZ"/>
              </w:rPr>
              <w:t>cloumák</w:t>
            </w:r>
            <w:proofErr w:type="spellEnd"/>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Lektv</w:t>
            </w:r>
            <w:proofErr w:type="spell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15</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 SM</w:t>
            </w:r>
          </w:p>
        </w:tc>
        <w:tc>
          <w:tcPr>
            <w:tcW w:w="7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SM</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medovina</w:t>
            </w:r>
          </w:p>
        </w:tc>
        <w:tc>
          <w:tcPr>
            <w:tcW w:w="8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požití</w:t>
            </w:r>
          </w:p>
        </w:tc>
        <w:tc>
          <w:tcPr>
            <w:tcW w:w="12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7 / 10 / 9</w:t>
            </w:r>
          </w:p>
        </w:tc>
      </w:tr>
      <w:tr w:rsidR="00DA766A" w:rsidRPr="00DA766A" w:rsidTr="00BA14B7">
        <w:trPr>
          <w:trHeight w:val="24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Čarovná rtuť</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Lektv</w:t>
            </w:r>
            <w:proofErr w:type="spell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18</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SM</w:t>
            </w:r>
          </w:p>
        </w:tc>
        <w:tc>
          <w:tcPr>
            <w:tcW w:w="7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rtuť</w:t>
            </w:r>
          </w:p>
        </w:tc>
        <w:tc>
          <w:tcPr>
            <w:tcW w:w="8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vypuštění</w:t>
            </w:r>
          </w:p>
        </w:tc>
        <w:tc>
          <w:tcPr>
            <w:tcW w:w="12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8 / 1 / 10</w:t>
            </w:r>
          </w:p>
        </w:tc>
      </w:tr>
      <w:tr w:rsidR="00DA766A" w:rsidRPr="00DA766A" w:rsidTr="00BA14B7">
        <w:trPr>
          <w:trHeight w:val="24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Éterický olej</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Lektv</w:t>
            </w:r>
            <w:proofErr w:type="spell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23</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7</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 SM</w:t>
            </w:r>
          </w:p>
        </w:tc>
        <w:tc>
          <w:tcPr>
            <w:tcW w:w="7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 SM</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olej</w:t>
            </w:r>
          </w:p>
        </w:tc>
        <w:tc>
          <w:tcPr>
            <w:tcW w:w="8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potření</w:t>
            </w:r>
          </w:p>
        </w:tc>
        <w:tc>
          <w:tcPr>
            <w:tcW w:w="12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15 / 7 / 7</w:t>
            </w:r>
          </w:p>
        </w:tc>
      </w:tr>
      <w:tr w:rsidR="00DA766A" w:rsidRPr="00DA766A" w:rsidTr="00BA14B7">
        <w:trPr>
          <w:trHeight w:val="24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Lektvar dračí síly</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Lektv</w:t>
            </w:r>
            <w:proofErr w:type="spell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28</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25</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SM</w:t>
            </w:r>
          </w:p>
        </w:tc>
        <w:tc>
          <w:tcPr>
            <w:tcW w:w="7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 SM</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čerstvá krev</w:t>
            </w:r>
          </w:p>
        </w:tc>
        <w:tc>
          <w:tcPr>
            <w:tcW w:w="8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požití</w:t>
            </w:r>
          </w:p>
        </w:tc>
        <w:tc>
          <w:tcPr>
            <w:tcW w:w="12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9 / 6 / 15</w:t>
            </w:r>
          </w:p>
        </w:tc>
      </w:tr>
      <w:tr w:rsidR="00DA766A" w:rsidRPr="00DA766A" w:rsidTr="00BA14B7">
        <w:trPr>
          <w:trHeight w:val="24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Lektvar mlhovina</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Lektv</w:t>
            </w:r>
            <w:proofErr w:type="spell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11</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5</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SM</w:t>
            </w:r>
          </w:p>
        </w:tc>
        <w:tc>
          <w:tcPr>
            <w:tcW w:w="7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 SM</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mléko</w:t>
            </w:r>
          </w:p>
        </w:tc>
        <w:tc>
          <w:tcPr>
            <w:tcW w:w="8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požití</w:t>
            </w:r>
          </w:p>
        </w:tc>
        <w:tc>
          <w:tcPr>
            <w:tcW w:w="12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 / 13 / 12</w:t>
            </w:r>
          </w:p>
        </w:tc>
      </w:tr>
      <w:tr w:rsidR="00DA766A" w:rsidRPr="00DA766A" w:rsidTr="00BA14B7">
        <w:trPr>
          <w:trHeight w:val="24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Lektvar rychlosti</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Lektv</w:t>
            </w:r>
            <w:proofErr w:type="spell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18</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SM</w:t>
            </w:r>
          </w:p>
        </w:tc>
        <w:tc>
          <w:tcPr>
            <w:tcW w:w="7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5 kol</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voda</w:t>
            </w:r>
          </w:p>
        </w:tc>
        <w:tc>
          <w:tcPr>
            <w:tcW w:w="8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požití</w:t>
            </w:r>
          </w:p>
        </w:tc>
        <w:tc>
          <w:tcPr>
            <w:tcW w:w="12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8 / 6/ 3</w:t>
            </w:r>
          </w:p>
        </w:tc>
      </w:tr>
      <w:tr w:rsidR="00DA766A" w:rsidRPr="00DA766A" w:rsidTr="00BA14B7">
        <w:trPr>
          <w:trHeight w:val="24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Lektvar zmenšování</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Lektv</w:t>
            </w:r>
            <w:proofErr w:type="spell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SM</w:t>
            </w:r>
          </w:p>
        </w:tc>
        <w:tc>
          <w:tcPr>
            <w:tcW w:w="7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H</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11</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voda</w:t>
            </w:r>
          </w:p>
        </w:tc>
        <w:tc>
          <w:tcPr>
            <w:tcW w:w="8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požití</w:t>
            </w:r>
          </w:p>
        </w:tc>
        <w:tc>
          <w:tcPr>
            <w:tcW w:w="12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9 / 9 / 7</w:t>
            </w:r>
          </w:p>
        </w:tc>
      </w:tr>
      <w:tr w:rsidR="00DA766A" w:rsidRPr="00DA766A" w:rsidTr="00BA14B7">
        <w:trPr>
          <w:trHeight w:val="24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Lektvar zvětšování</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Lektv</w:t>
            </w:r>
            <w:proofErr w:type="spell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14</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7</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 SM</w:t>
            </w:r>
          </w:p>
        </w:tc>
        <w:tc>
          <w:tcPr>
            <w:tcW w:w="7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 SM</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11</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voda</w:t>
            </w:r>
          </w:p>
        </w:tc>
        <w:tc>
          <w:tcPr>
            <w:tcW w:w="8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požití</w:t>
            </w:r>
          </w:p>
        </w:tc>
        <w:tc>
          <w:tcPr>
            <w:tcW w:w="12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9 / 9 / 11</w:t>
            </w:r>
          </w:p>
        </w:tc>
      </w:tr>
    </w:tbl>
    <w:p w:rsidR="00DA766A" w:rsidRPr="00DA766A" w:rsidRDefault="00DA766A" w:rsidP="00DA766A">
      <w:pPr>
        <w:widowControl w:val="0"/>
        <w:spacing w:line="240" w:lineRule="auto"/>
        <w:ind w:left="426" w:hanging="426"/>
        <w:rPr>
          <w:rFonts w:eastAsia="Times New Roman"/>
          <w:b/>
          <w:noProof w:val="0"/>
          <w:u w:val="single"/>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Antigravitační </w:t>
      </w:r>
      <w:proofErr w:type="spellStart"/>
      <w:r w:rsidRPr="00DA766A">
        <w:rPr>
          <w:rFonts w:eastAsia="Times New Roman"/>
          <w:b/>
          <w:noProof w:val="0"/>
          <w:color w:val="000000"/>
          <w:spacing w:val="15"/>
          <w:sz w:val="22"/>
          <w:szCs w:val="22"/>
          <w:lang w:eastAsia="cs-CZ"/>
        </w:rPr>
        <w:t>cloumák</w:t>
      </w:r>
      <w:proofErr w:type="spellEnd"/>
      <w:r w:rsidRPr="00DA766A">
        <w:rPr>
          <w:rFonts w:eastAsia="Times New Roman"/>
          <w:b/>
          <w:noProof w:val="0"/>
          <w:color w:val="000000"/>
          <w:spacing w:val="15"/>
          <w:sz w:val="22"/>
          <w:szCs w:val="22"/>
          <w:lang w:eastAsia="cs-CZ"/>
        </w:rPr>
        <w:t xml:space="preserve"> </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Kapalina připomínající hustou sójovou omáčku, má příjemnou lehce kořenitou chuť a vůni. Po vypití se postava může volně horizontálně i vertikálně pohybovat. Zátěž postavy ale nesmí být větší než 40 kg. Postava nemůže volně „létat", ale může např. slézat zeď bez obavy z pádu. Pokud odněkud spadne, snáší se pomalu k zemi, a to rychlostí 1 sáh za kolo.</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Čarovná rtuť </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Vypustí-li postava tuto kapalinu z lahvičky, utvoří malou lesklou kuličku. Vyskytuje-li se někde, maximálně ve vzdálenosti 8 sáhů, zlato, stříbro, platina či drahé kamení, kulička se začne kutálet tím směrem a tak napomůže přesně určit polohu pokladu. Kulička se může pohybovat jak v trávě, tak na kamenné podlaze nebo po kolmé zdi. Nenajde však poklad, ve kterém není zlato, platina, stříbro či drahé kamení obsaženo. Po neúspěšném použití je možné čarovnou rtuť sebrat a uchovat pro další pokus, po úspěšném použití své schopnosti ztrácí.</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V případě požití působí jako velmi silné projímadlo. </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Éterický olej</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Mastná bezbarvá kapalina páchnoucí po rybách a chutnající stejně odporně jako rybí tuk. Tento lektvar ale není určen k vnitřnímu použití - po požití je neúčinný. Vstřebává se kůži, takže postava si jím musí potřít volně přístupný povrch těla. Nemusí se potřít celá, stačí plocha odpovídající rukám a obličeji.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Postava, která se potře tímto olejem, jakoby „zprůsvitní" - není zasažitelná žádnými zbraněmi, a to ani magickými, kouzly a ohněm ano (G, I, J, K, L, M, O, P). Současně postava nemůže svými zbraněmi nikoho zranit a nemůže nic nosit ani manipulovat s jinými předměty. Může mluvit a sesílat kouzla. Postava je schopna procházet libovolnými předměty (zdmi, kameny, zavřenými dveřmi), rychlost průchodu je 1 sáh za 15 kol. Pokud se postava při zpětné proměně nachází uvnitř zdi, je její osud zpečetěn.</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Lektvar dračí síly </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Lektvar dračí síly je načervenalá, poněkud zakalená kapalina, velmi trpká, ale bez zápachu. Je silnější obdobou lektvaru obří síly. Po dobu 2 směn zvýší bonus za SIL postavy o </w:t>
      </w:r>
      <w:r w:rsidRPr="00DA766A">
        <w:rPr>
          <w:rFonts w:eastAsia="Times New Roman"/>
          <w:b/>
          <w:noProof w:val="0"/>
          <w:lang w:eastAsia="cs-CZ"/>
        </w:rPr>
        <w:t>+4</w:t>
      </w:r>
      <w:r w:rsidRPr="00DA766A">
        <w:rPr>
          <w:rFonts w:eastAsia="Times New Roman"/>
          <w:noProof w:val="0"/>
          <w:lang w:eastAsia="cs-CZ"/>
        </w:rPr>
        <w:t xml:space="preserve"> se všemi výhodami, které z toho plynou.</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Lektvar mlhovina </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Bílá neprůhledná kapalina konzistencí připomínající řídkou krupicovou kaši, s nevýraznou chutí svařeného mléka, bez zápachu. Po vypití se postava se všemi věcmi, které má u sebe, promění v oblak mlhy. V této podobě nemůže být zraněna žádnou klasickou ani magickou zbraní ani mentálním soubojem či kouzly působícími na psychiku. Působí na ni kouzla typu blesků, oheň i výbuch (G, I, J, K, O).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Postava nemůže používat žádné své zvláštní schopnosti. Vnímá své okolí způsobem, který plně nahrazuje obvyklé smysly. Nemůže manipulovat s žádnými předměty. Může však „protékat" skrze tenké otvory, pukliny, klíčové dírky a podobně, a to rychlostí 5 sáhů za kolo. Mlha nemůže šplhat po zdech, dosáhne pouze do své původní výšky. Vylézt (po schodech, do strmého svahu) může pouze tam, kam by se dostala původní postava bez použití rukou. Pokud oblak mlhy odněkud spadne (například vyleze z okna), snáší se dolů (rychlostí 5 sáhů za kolo), ale nijak si při pádu neublíží.</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Mlhovina (podobně jako obyčejný kouř) je citlivá na vítr. Slabý vítr (při němž se nehýbou větve stromů) mlhovině neublíží ani nijak neomezí její pohyb. Silný vítr jí znemožní pohyb proti větru (i když na místě se udržet dokáže) a za každých 10 kol pobytu na takovém </w:t>
      </w:r>
      <w:r w:rsidRPr="00DA766A">
        <w:rPr>
          <w:rFonts w:eastAsia="Times New Roman"/>
          <w:noProof w:val="0"/>
          <w:lang w:eastAsia="cs-CZ"/>
        </w:rPr>
        <w:lastRenderedPageBreak/>
        <w:t>větru (i načatých) je zraněna za 1-6 životů. Bouře a hurikán jsou pro postavu ve formě mlhoviny smrtelné - každé kolo ztrácí třetinu svých životů. Nachází-li se mlhovina v okamžiku zpětné proměny v prostoru, který je příliš malý pro zhmotnění postavy, je její osud zpečetěn.</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Lektvar rychlosti </w:t>
      </w:r>
      <w:r w:rsidRPr="00DA766A">
        <w:rPr>
          <w:rFonts w:eastAsia="Times New Roman"/>
          <w:b/>
          <w:noProof w:val="0"/>
          <w:color w:val="000000"/>
          <w:spacing w:val="15"/>
          <w:lang w:eastAsia="cs-CZ"/>
        </w:rPr>
        <w:t xml:space="preserve"> </w:t>
      </w:r>
    </w:p>
    <w:p w:rsidR="00DA766A" w:rsidRPr="00DA766A" w:rsidRDefault="00665946" w:rsidP="00DA766A">
      <w:pPr>
        <w:spacing w:line="240" w:lineRule="auto"/>
        <w:ind w:firstLine="567"/>
        <w:rPr>
          <w:rFonts w:eastAsia="Times New Roman"/>
          <w:noProof w:val="0"/>
          <w:lang w:eastAsia="cs-CZ"/>
        </w:rPr>
      </w:pPr>
      <w:r>
        <w:t>T</w:t>
      </w:r>
      <w:r w:rsidRPr="00A74A0E">
        <w:t xml:space="preserve">emně modrá, poloprůhledná kapalina s konzistencí hustého, lepkavého sirupu. Má výraznou hořkokyselou chuť a nepříjemně páchne jako shnilé brambory. </w:t>
      </w:r>
      <w:r>
        <w:t>Ten, kdo vypije tento lektvar,</w:t>
      </w:r>
      <w:r w:rsidRPr="00502190">
        <w:t xml:space="preserve"> získá na </w:t>
      </w:r>
      <w:r>
        <w:t>5 kol</w:t>
      </w:r>
      <w:r w:rsidRPr="00502190">
        <w:t>, bonu</w:t>
      </w:r>
      <w:r w:rsidRPr="00502190">
        <w:rPr>
          <w:b/>
        </w:rPr>
        <w:t>s +6 na INI</w:t>
      </w:r>
      <w:r w:rsidRPr="00502190">
        <w:t xml:space="preserve"> pro fyzické činnosti (ne kouzlení ani mentální útoky), jeho oprava za </w:t>
      </w:r>
      <w:r w:rsidRPr="00502190">
        <w:rPr>
          <w:b/>
        </w:rPr>
        <w:t>OBR se zvýší o 2</w:t>
      </w:r>
      <w:r w:rsidRPr="00502190">
        <w:t xml:space="preserve"> (projeví se zvýšením obranných a útočných čísel). </w:t>
      </w:r>
      <w:r w:rsidRPr="00502190">
        <w:rPr>
          <w:b/>
        </w:rPr>
        <w:t>Pohyb</w:t>
      </w:r>
      <w:r w:rsidRPr="00502190">
        <w:t xml:space="preserve"> cíle se zvýší </w:t>
      </w:r>
      <w:r w:rsidRPr="00502190">
        <w:rPr>
          <w:b/>
        </w:rPr>
        <w:t>o 1 hex za akci</w:t>
      </w:r>
      <w:r w:rsidRPr="00502190">
        <w:t xml:space="preserve"> a </w:t>
      </w:r>
      <w:r w:rsidRPr="00502190">
        <w:rPr>
          <w:b/>
        </w:rPr>
        <w:t>Běh o 2 hexy za akci</w:t>
      </w:r>
      <w:r w:rsidRPr="00502190">
        <w:t>.</w:t>
      </w:r>
      <w:r w:rsidR="00DA766A" w:rsidRPr="00DA766A">
        <w:rPr>
          <w:rFonts w:eastAsia="Times New Roman"/>
          <w:noProof w:val="0"/>
          <w:lang w:eastAsia="cs-CZ"/>
        </w:rPr>
        <w:t xml:space="preserve"> </w:t>
      </w:r>
    </w:p>
    <w:p w:rsidR="00DA766A" w:rsidRPr="00DA766A" w:rsidRDefault="00DA766A" w:rsidP="00DA766A">
      <w:pPr>
        <w:widowControl w:val="0"/>
        <w:spacing w:line="240" w:lineRule="auto"/>
        <w:ind w:firstLine="708"/>
        <w:rPr>
          <w:rFonts w:eastAsia="Times New Roman"/>
          <w:noProof w:val="0"/>
          <w:lang w:eastAsia="cs-CZ"/>
        </w:rPr>
      </w:pPr>
    </w:p>
    <w:p w:rsidR="00DA766A" w:rsidRPr="00DA766A" w:rsidRDefault="00DA766A" w:rsidP="00DA766A">
      <w:pPr>
        <w:widowControl w:val="0"/>
        <w:spacing w:line="240" w:lineRule="auto"/>
        <w:ind w:firstLine="708"/>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Lektvar zmenšování</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Je brčálově zelený, s velmi sladkou chutí a výrazným pachem desinfekce. Doporučeno zapít něčím chutnějším.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Po vypití se postava se vším, co má u sebe, zmenší o dvě třídy velikosti (nejvýše na </w:t>
      </w:r>
      <w:proofErr w:type="spellStart"/>
      <w:r w:rsidRPr="00DA766A">
        <w:rPr>
          <w:rFonts w:eastAsia="Times New Roman"/>
          <w:noProof w:val="0"/>
          <w:lang w:eastAsia="cs-CZ"/>
        </w:rPr>
        <w:t>Am</w:t>
      </w:r>
      <w:proofErr w:type="spellEnd"/>
      <w:r w:rsidRPr="00DA766A">
        <w:rPr>
          <w:rFonts w:eastAsia="Times New Roman"/>
          <w:noProof w:val="0"/>
          <w:lang w:eastAsia="cs-CZ"/>
        </w:rPr>
        <w:t>). Pokud postava vypije jen polovinu dávky, zmenší se pouze o jednu třídu velikosti. Postava si zachovává svou podobu, vlastnosti i zvláštní schopnosti podle rasy i povolání.</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Lektvar zvětšování</w:t>
      </w:r>
      <w:r w:rsidRPr="00DA766A">
        <w:rPr>
          <w:rFonts w:eastAsia="Times New Roman"/>
          <w:b/>
          <w:noProof w:val="0"/>
          <w:color w:val="000000"/>
          <w:spacing w:val="15"/>
          <w:lang w:eastAsia="cs-CZ"/>
        </w:rPr>
        <w:t xml:space="preserve"> - ("Goliáš")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Lektvar žluté barvy. Po vypití lektvaru se postava zvětší o polovinu své původní velikosti. Její bonus za SIL se zvýší o 1. O 1 vzroste také její kvalita zbroje (KZ). O čtvrtinu se zvýší počet životů postavy (</w:t>
      </w:r>
      <w:proofErr w:type="spellStart"/>
      <w:r w:rsidRPr="00DA766A">
        <w:rPr>
          <w:rFonts w:eastAsia="Times New Roman"/>
          <w:noProof w:val="0"/>
          <w:lang w:eastAsia="cs-CZ"/>
        </w:rPr>
        <w:t>zaok</w:t>
      </w:r>
      <w:proofErr w:type="spellEnd"/>
      <w:r w:rsidRPr="00DA766A">
        <w:rPr>
          <w:rFonts w:eastAsia="Times New Roman"/>
          <w:noProof w:val="0"/>
          <w:lang w:eastAsia="cs-CZ"/>
        </w:rPr>
        <w:t xml:space="preserve">. dolů). (Po skončení působení zmizí 1/4 stávajících životů). Vypitím dalšího lektvaru se prodlouží trvání o další 3 směny. </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widowControl w:val="0"/>
        <w:spacing w:line="240" w:lineRule="auto"/>
        <w:jc w:val="center"/>
        <w:rPr>
          <w:rFonts w:ascii="Calibri" w:eastAsia="Arial" w:hAnsi="Calibri"/>
          <w:b/>
          <w:szCs w:val="22"/>
        </w:rPr>
      </w:pPr>
      <w:r w:rsidRPr="00DA766A">
        <w:rPr>
          <w:rFonts w:ascii="Calibri" w:eastAsia="Arial" w:hAnsi="Calibri"/>
          <w:b/>
          <w:szCs w:val="22"/>
        </w:rPr>
        <w:t xml:space="preserve">- </w:t>
      </w:r>
      <w:hyperlink w:anchor="Seznam" w:history="1">
        <w:r w:rsidRPr="00DA766A">
          <w:rPr>
            <w:rFonts w:ascii="Calibri" w:eastAsia="Arial" w:hAnsi="Calibri"/>
            <w:b/>
            <w:color w:val="0000FF"/>
            <w:szCs w:val="22"/>
            <w:u w:val="single"/>
          </w:rPr>
          <w:t>Zpět</w:t>
        </w:r>
      </w:hyperlink>
      <w:r w:rsidRPr="00DA766A">
        <w:rPr>
          <w:rFonts w:ascii="Calibri" w:eastAsia="Arial" w:hAnsi="Calibri"/>
          <w:b/>
          <w:szCs w:val="22"/>
        </w:rPr>
        <w:t xml:space="preserve"> -</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keepNext/>
        <w:keepLines/>
        <w:widowControl w:val="0"/>
        <w:numPr>
          <w:ilvl w:val="0"/>
          <w:numId w:val="35"/>
        </w:numPr>
        <w:spacing w:after="120" w:line="240" w:lineRule="auto"/>
        <w:ind w:left="794" w:hanging="794"/>
        <w:jc w:val="left"/>
        <w:outlineLvl w:val="1"/>
        <w:rPr>
          <w:rFonts w:eastAsia="Times New Roman"/>
          <w:b/>
          <w:noProof w:val="0"/>
          <w:color w:val="000000"/>
          <w:sz w:val="28"/>
          <w:szCs w:val="28"/>
          <w:u w:val="single"/>
          <w:lang w:eastAsia="cs-CZ"/>
        </w:rPr>
      </w:pPr>
      <w:bookmarkStart w:id="55" w:name="Parfemy"/>
      <w:r w:rsidRPr="00DA766A">
        <w:rPr>
          <w:rFonts w:eastAsia="Times New Roman"/>
          <w:b/>
          <w:noProof w:val="0"/>
          <w:color w:val="000000"/>
          <w:sz w:val="28"/>
          <w:szCs w:val="28"/>
          <w:u w:val="single"/>
          <w:lang w:eastAsia="cs-CZ"/>
        </w:rPr>
        <w:t>Parfémy</w:t>
      </w:r>
      <w:bookmarkEnd w:id="55"/>
    </w:p>
    <w:p w:rsidR="00DA766A" w:rsidRPr="00DA766A" w:rsidRDefault="00DA766A" w:rsidP="00DA766A">
      <w:pPr>
        <w:widowControl w:val="0"/>
        <w:spacing w:line="240" w:lineRule="auto"/>
        <w:ind w:left="486" w:hanging="486"/>
        <w:rPr>
          <w:rFonts w:eastAsia="Times New Roman"/>
          <w:noProof w:val="0"/>
          <w:lang w:eastAsia="cs-CZ"/>
        </w:rPr>
      </w:pP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Základní parametry všech parfémů jsou společné. V každém flakónku je dostatek parfému na 10 použití. Působí po dobu tolika hodin, kolik je bonus za zručnost alchymisty (minimálně 1 hodinu). Nelze použít více parfémů současně, jinak se účinky navzájem zruší. </w:t>
      </w:r>
    </w:p>
    <w:p w:rsidR="00DA766A" w:rsidRPr="00DA766A" w:rsidRDefault="00DA766A" w:rsidP="00DA766A">
      <w:pPr>
        <w:widowControl w:val="0"/>
        <w:spacing w:line="240" w:lineRule="auto"/>
        <w:ind w:left="486" w:firstLine="435"/>
        <w:rPr>
          <w:rFonts w:ascii="Calibri" w:eastAsia="Times New Roman" w:hAnsi="Calibri"/>
          <w:noProof w:val="0"/>
          <w:color w:val="000000"/>
          <w:sz w:val="18"/>
          <w:szCs w:val="18"/>
          <w:lang w:eastAsia="cs-CZ"/>
        </w:rPr>
      </w:pPr>
    </w:p>
    <w:tbl>
      <w:tblPr>
        <w:tblW w:w="10220" w:type="dxa"/>
        <w:tblInd w:w="70" w:type="dxa"/>
        <w:tblCellMar>
          <w:left w:w="70" w:type="dxa"/>
          <w:right w:w="70" w:type="dxa"/>
        </w:tblCellMar>
        <w:tblLook w:val="04A0" w:firstRow="1" w:lastRow="0" w:firstColumn="1" w:lastColumn="0" w:noHBand="0" w:noVBand="1"/>
      </w:tblPr>
      <w:tblGrid>
        <w:gridCol w:w="1940"/>
        <w:gridCol w:w="620"/>
        <w:gridCol w:w="500"/>
        <w:gridCol w:w="660"/>
        <w:gridCol w:w="798"/>
        <w:gridCol w:w="860"/>
        <w:gridCol w:w="531"/>
        <w:gridCol w:w="1560"/>
        <w:gridCol w:w="800"/>
        <w:gridCol w:w="820"/>
        <w:gridCol w:w="1200"/>
      </w:tblGrid>
      <w:tr w:rsidR="00DA766A" w:rsidRPr="00DA766A" w:rsidTr="00BA14B7">
        <w:trPr>
          <w:trHeight w:val="240"/>
        </w:trPr>
        <w:tc>
          <w:tcPr>
            <w:tcW w:w="1940" w:type="dxa"/>
            <w:tcBorders>
              <w:top w:val="single" w:sz="4" w:space="0" w:color="auto"/>
              <w:left w:val="single" w:sz="4" w:space="0" w:color="auto"/>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left"/>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Sur</w:t>
            </w:r>
            <w:proofErr w:type="spellEnd"/>
            <w:r w:rsidRPr="00DA766A">
              <w:rPr>
                <w:rFonts w:ascii="Calibri" w:eastAsia="Times New Roman" w:hAnsi="Calibri" w:cs="Calibri"/>
                <w:b/>
                <w:bCs/>
                <w:noProof w:val="0"/>
                <w:color w:val="000000"/>
                <w:sz w:val="22"/>
                <w:szCs w:val="22"/>
                <w:lang w:eastAsia="cs-CZ"/>
              </w:rPr>
              <w:t>.</w:t>
            </w:r>
          </w:p>
        </w:tc>
        <w:tc>
          <w:tcPr>
            <w:tcW w:w="66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Mg.</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Výroba</w:t>
            </w:r>
          </w:p>
        </w:tc>
        <w:tc>
          <w:tcPr>
            <w:tcW w:w="860" w:type="dxa"/>
            <w:tcBorders>
              <w:top w:val="single" w:sz="4" w:space="0" w:color="auto"/>
              <w:left w:val="nil"/>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Efekt</w:t>
            </w:r>
          </w:p>
        </w:tc>
        <w:tc>
          <w:tcPr>
            <w:tcW w:w="500" w:type="dxa"/>
            <w:tcBorders>
              <w:top w:val="single" w:sz="4" w:space="0" w:color="auto"/>
              <w:left w:val="double" w:sz="6" w:space="0" w:color="auto"/>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Nár</w:t>
            </w:r>
            <w:proofErr w:type="spellEnd"/>
            <w:r w:rsidRPr="00DA766A">
              <w:rPr>
                <w:rFonts w:ascii="Calibri" w:eastAsia="Times New Roman" w:hAnsi="Calibri" w:cs="Calibri"/>
                <w:b/>
                <w:bCs/>
                <w:noProof w:val="0"/>
                <w:color w:val="000000"/>
                <w:sz w:val="22"/>
                <w:szCs w:val="22"/>
                <w:lang w:eastAsia="cs-CZ"/>
              </w:rPr>
              <w:t>.</w:t>
            </w:r>
          </w:p>
        </w:tc>
        <w:tc>
          <w:tcPr>
            <w:tcW w:w="156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Základ</w:t>
            </w:r>
          </w:p>
        </w:tc>
        <w:tc>
          <w:tcPr>
            <w:tcW w:w="80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Trvání</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Použití</w:t>
            </w:r>
          </w:p>
        </w:tc>
        <w:tc>
          <w:tcPr>
            <w:tcW w:w="120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B / CH / Z</w:t>
            </w:r>
          </w:p>
        </w:tc>
      </w:tr>
      <w:tr w:rsidR="00DA766A" w:rsidRPr="00DA766A" w:rsidTr="00BA14B7">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Deodorant</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Lektv</w:t>
            </w:r>
            <w:proofErr w:type="spell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6</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ZRČ hod.</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líh</w:t>
            </w:r>
          </w:p>
        </w:tc>
        <w:tc>
          <w:tcPr>
            <w:tcW w:w="8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aplikace</w:t>
            </w:r>
          </w:p>
        </w:tc>
        <w:tc>
          <w:tcPr>
            <w:tcW w:w="12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 / 9 / 16</w:t>
            </w:r>
          </w:p>
        </w:tc>
      </w:tr>
      <w:tr w:rsidR="00DA766A" w:rsidRPr="00DA766A" w:rsidTr="00BA14B7">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Krev a pot</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Lektv</w:t>
            </w:r>
            <w:proofErr w:type="spell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5</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ZRČ hod.</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líh</w:t>
            </w:r>
          </w:p>
        </w:tc>
        <w:tc>
          <w:tcPr>
            <w:tcW w:w="8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aplikace</w:t>
            </w:r>
          </w:p>
        </w:tc>
        <w:tc>
          <w:tcPr>
            <w:tcW w:w="12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 / 9 / 5</w:t>
            </w:r>
          </w:p>
        </w:tc>
      </w:tr>
      <w:tr w:rsidR="00DA766A" w:rsidRPr="00DA766A" w:rsidTr="00BA14B7">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Pach smrti</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Lektv</w:t>
            </w:r>
            <w:proofErr w:type="spell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14</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ZRČ hod.</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líh</w:t>
            </w:r>
          </w:p>
        </w:tc>
        <w:tc>
          <w:tcPr>
            <w:tcW w:w="8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aplikace</w:t>
            </w:r>
          </w:p>
        </w:tc>
        <w:tc>
          <w:tcPr>
            <w:tcW w:w="12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 / 9 / 2</w:t>
            </w:r>
          </w:p>
        </w:tc>
      </w:tr>
      <w:tr w:rsidR="00DA766A" w:rsidRPr="00DA766A" w:rsidTr="00BA14B7">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Pepřovka</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Lektv</w:t>
            </w:r>
            <w:proofErr w:type="spell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6</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ZRČ hod.</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líh</w:t>
            </w:r>
          </w:p>
        </w:tc>
        <w:tc>
          <w:tcPr>
            <w:tcW w:w="8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aplikace</w:t>
            </w:r>
          </w:p>
        </w:tc>
        <w:tc>
          <w:tcPr>
            <w:tcW w:w="12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 / 9 / 2</w:t>
            </w:r>
          </w:p>
        </w:tc>
      </w:tr>
      <w:tr w:rsidR="00DA766A" w:rsidRPr="00DA766A" w:rsidTr="00BA14B7">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Pot strachu</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Lektv</w:t>
            </w:r>
            <w:proofErr w:type="spell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9</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ZRČ hod.</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líh</w:t>
            </w:r>
          </w:p>
        </w:tc>
        <w:tc>
          <w:tcPr>
            <w:tcW w:w="8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aplikace</w:t>
            </w:r>
          </w:p>
        </w:tc>
        <w:tc>
          <w:tcPr>
            <w:tcW w:w="12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 / 9 / 5</w:t>
            </w:r>
          </w:p>
        </w:tc>
      </w:tr>
      <w:tr w:rsidR="00DA766A" w:rsidRPr="00DA766A" w:rsidTr="00BA14B7">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Smyslná krása</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Lektv</w:t>
            </w:r>
            <w:proofErr w:type="spell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30</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ZRČ hod.</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líh</w:t>
            </w:r>
          </w:p>
        </w:tc>
        <w:tc>
          <w:tcPr>
            <w:tcW w:w="8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aplikace</w:t>
            </w:r>
          </w:p>
        </w:tc>
        <w:tc>
          <w:tcPr>
            <w:tcW w:w="12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 / 9 / 3</w:t>
            </w:r>
          </w:p>
        </w:tc>
      </w:tr>
      <w:tr w:rsidR="00DA766A" w:rsidRPr="00DA766A" w:rsidTr="00BA14B7">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Tchoř</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Lektv</w:t>
            </w:r>
            <w:proofErr w:type="spell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7</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8</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ZRČ hod.</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líh</w:t>
            </w:r>
          </w:p>
        </w:tc>
        <w:tc>
          <w:tcPr>
            <w:tcW w:w="8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aplikace</w:t>
            </w:r>
          </w:p>
        </w:tc>
        <w:tc>
          <w:tcPr>
            <w:tcW w:w="12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 / 9 / 2</w:t>
            </w:r>
          </w:p>
        </w:tc>
      </w:tr>
      <w:tr w:rsidR="00DA766A" w:rsidRPr="00DA766A" w:rsidTr="00BA14B7">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Vůně peněz</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Lektv</w:t>
            </w:r>
            <w:proofErr w:type="spell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8</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5</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ZRČ hod.</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líh</w:t>
            </w:r>
          </w:p>
        </w:tc>
        <w:tc>
          <w:tcPr>
            <w:tcW w:w="8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aplikace</w:t>
            </w:r>
          </w:p>
        </w:tc>
        <w:tc>
          <w:tcPr>
            <w:tcW w:w="12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 / 9 / 5</w:t>
            </w:r>
          </w:p>
        </w:tc>
      </w:tr>
    </w:tbl>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Deodorant</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ab/>
        <w:t xml:space="preserve">Po dobu trvání zvýší krásu postavy o +1 a postava se nepotí. Zcela spotřebován neutralizuje zápach ulpívající na postavě či jejím oblečení. </w:t>
      </w:r>
    </w:p>
    <w:p w:rsidR="00DA766A" w:rsidRPr="00DA766A" w:rsidRDefault="00DA766A" w:rsidP="00DA766A">
      <w:pPr>
        <w:widowControl w:val="0"/>
        <w:spacing w:line="240" w:lineRule="auto"/>
        <w:ind w:left="486" w:hanging="486"/>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Krev a pot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ab/>
        <w:t xml:space="preserve">Po dobu trvání zvýší nebezpečnost postavy o +1. </w:t>
      </w:r>
    </w:p>
    <w:p w:rsidR="00DA766A" w:rsidRPr="00DA766A" w:rsidRDefault="00DA766A" w:rsidP="00DA766A">
      <w:pPr>
        <w:widowControl w:val="0"/>
        <w:spacing w:line="240" w:lineRule="auto"/>
        <w:ind w:left="486" w:hanging="486"/>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Pach smrti</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ab/>
        <w:t>Po dobu trvání zvýší nebezpečnost postavy o +3</w:t>
      </w:r>
    </w:p>
    <w:p w:rsidR="00DA766A" w:rsidRPr="00DA766A" w:rsidRDefault="00DA766A" w:rsidP="00DA766A">
      <w:pPr>
        <w:widowControl w:val="0"/>
        <w:spacing w:line="240" w:lineRule="auto"/>
        <w:ind w:left="816" w:hanging="816"/>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Pepřovka</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Po dobu trvání nebude postavu ochotno sledovat (stopovat) žádné zvíře ani tvor řídící se čichem. Zcela spotřebován (vychrstnut cíli do obličeje) oslepí na dobu 2k10 kol. </w:t>
      </w:r>
    </w:p>
    <w:p w:rsidR="00DA766A" w:rsidRPr="00DA766A" w:rsidRDefault="00DA766A" w:rsidP="00DA766A">
      <w:pPr>
        <w:widowControl w:val="0"/>
        <w:spacing w:line="240" w:lineRule="auto"/>
        <w:ind w:left="486" w:hanging="486"/>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Pot strachu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ab/>
        <w:t xml:space="preserve">Po dobu trvání bude nebezpečnost postavy snížena o -1. </w:t>
      </w:r>
    </w:p>
    <w:p w:rsidR="00DA766A" w:rsidRPr="00DA766A" w:rsidRDefault="00DA766A" w:rsidP="00DA766A">
      <w:pPr>
        <w:widowControl w:val="0"/>
        <w:spacing w:line="240" w:lineRule="auto"/>
        <w:ind w:left="486" w:hanging="486"/>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Smyslná krása</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ab/>
        <w:t>Po dobu trvání dá bonus +2 ke Kráse.</w:t>
      </w:r>
    </w:p>
    <w:p w:rsidR="00DA766A" w:rsidRPr="00DA766A" w:rsidRDefault="00DA766A" w:rsidP="00DA766A">
      <w:pPr>
        <w:widowControl w:val="0"/>
        <w:spacing w:line="240" w:lineRule="auto"/>
        <w:ind w:left="486" w:hanging="486"/>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Tchoř</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ab/>
        <w:t xml:space="preserve">Postavě se všichni budou pro její zápach vyhýbat. Po dobu trvání má -3 ke kráse, -2 k důstojnosti a -1 k nebezpečnosti. </w:t>
      </w:r>
    </w:p>
    <w:p w:rsidR="00DA766A" w:rsidRPr="00DA766A" w:rsidRDefault="00DA766A" w:rsidP="00DA766A">
      <w:pPr>
        <w:widowControl w:val="0"/>
        <w:spacing w:line="240" w:lineRule="auto"/>
        <w:ind w:left="486" w:hanging="486"/>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Vůně peněz</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ab/>
        <w:t xml:space="preserve">Po dobu trvání zvýší důstojnost postavy o +1. </w:t>
      </w:r>
    </w:p>
    <w:p w:rsidR="00DA766A" w:rsidRPr="00DA766A" w:rsidRDefault="00DA766A" w:rsidP="00DA766A">
      <w:pPr>
        <w:widowControl w:val="0"/>
        <w:spacing w:line="240" w:lineRule="auto"/>
        <w:ind w:left="486" w:hanging="486"/>
        <w:rPr>
          <w:rFonts w:eastAsia="Times New Roman"/>
          <w:noProof w:val="0"/>
          <w:lang w:eastAsia="cs-CZ"/>
        </w:rPr>
      </w:pPr>
    </w:p>
    <w:p w:rsidR="00DA766A" w:rsidRPr="00DA766A" w:rsidRDefault="00DA766A" w:rsidP="00DA766A">
      <w:pPr>
        <w:widowControl w:val="0"/>
        <w:spacing w:line="240" w:lineRule="auto"/>
        <w:jc w:val="center"/>
        <w:rPr>
          <w:rFonts w:ascii="Calibri" w:eastAsia="Arial" w:hAnsi="Calibri"/>
          <w:b/>
          <w:szCs w:val="22"/>
        </w:rPr>
      </w:pPr>
      <w:r w:rsidRPr="00DA766A">
        <w:rPr>
          <w:rFonts w:ascii="Calibri" w:eastAsia="Arial" w:hAnsi="Calibri"/>
          <w:b/>
          <w:szCs w:val="22"/>
        </w:rPr>
        <w:t xml:space="preserve">- </w:t>
      </w:r>
      <w:hyperlink w:anchor="Seznam" w:history="1">
        <w:r w:rsidRPr="00DA766A">
          <w:rPr>
            <w:rFonts w:ascii="Calibri" w:eastAsia="Arial" w:hAnsi="Calibri"/>
            <w:b/>
            <w:color w:val="0000FF"/>
            <w:szCs w:val="22"/>
            <w:u w:val="single"/>
          </w:rPr>
          <w:t>Zpět</w:t>
        </w:r>
      </w:hyperlink>
      <w:r w:rsidRPr="00DA766A">
        <w:rPr>
          <w:rFonts w:ascii="Calibri" w:eastAsia="Arial" w:hAnsi="Calibri"/>
          <w:b/>
          <w:szCs w:val="22"/>
        </w:rPr>
        <w:t xml:space="preserve"> -</w:t>
      </w:r>
    </w:p>
    <w:p w:rsidR="00DA766A" w:rsidRPr="00DA766A" w:rsidRDefault="00DA766A" w:rsidP="00DA766A">
      <w:pPr>
        <w:widowControl w:val="0"/>
        <w:spacing w:line="240" w:lineRule="auto"/>
        <w:ind w:left="486" w:hanging="486"/>
        <w:rPr>
          <w:rFonts w:eastAsia="Times New Roman"/>
          <w:noProof w:val="0"/>
          <w:lang w:eastAsia="cs-CZ"/>
        </w:rPr>
      </w:pPr>
    </w:p>
    <w:p w:rsidR="00603CD0" w:rsidRPr="00603CD0" w:rsidRDefault="00603CD0" w:rsidP="00603CD0">
      <w:pPr>
        <w:widowControl w:val="0"/>
        <w:spacing w:line="240" w:lineRule="auto"/>
        <w:rPr>
          <w:rFonts w:eastAsia="Times New Roman"/>
          <w:noProof w:val="0"/>
        </w:rPr>
      </w:pPr>
    </w:p>
    <w:p w:rsidR="00DA766A" w:rsidRPr="00DA766A" w:rsidRDefault="00DA766A" w:rsidP="00DA766A">
      <w:pPr>
        <w:keepNext/>
        <w:keepLines/>
        <w:widowControl w:val="0"/>
        <w:numPr>
          <w:ilvl w:val="0"/>
          <w:numId w:val="35"/>
        </w:numPr>
        <w:spacing w:after="120" w:line="240" w:lineRule="auto"/>
        <w:ind w:left="794" w:hanging="794"/>
        <w:jc w:val="left"/>
        <w:outlineLvl w:val="1"/>
        <w:rPr>
          <w:rFonts w:eastAsia="Times New Roman"/>
          <w:b/>
          <w:noProof w:val="0"/>
          <w:color w:val="000000"/>
          <w:sz w:val="28"/>
          <w:szCs w:val="28"/>
          <w:u w:val="single"/>
          <w:lang w:eastAsia="cs-CZ"/>
        </w:rPr>
      </w:pPr>
      <w:bookmarkStart w:id="56" w:name="Pasti"/>
      <w:r w:rsidRPr="00DA766A">
        <w:rPr>
          <w:rFonts w:eastAsia="Times New Roman"/>
          <w:b/>
          <w:noProof w:val="0"/>
          <w:color w:val="000000"/>
          <w:sz w:val="28"/>
          <w:szCs w:val="28"/>
          <w:u w:val="single"/>
          <w:lang w:eastAsia="cs-CZ"/>
        </w:rPr>
        <w:t>Pasti I</w:t>
      </w:r>
      <w:bookmarkEnd w:id="56"/>
    </w:p>
    <w:p w:rsidR="00DA766A" w:rsidRPr="00DA766A" w:rsidRDefault="00DA766A" w:rsidP="00DA766A">
      <w:pPr>
        <w:widowControl w:val="0"/>
        <w:spacing w:line="240" w:lineRule="auto"/>
        <w:ind w:left="689" w:hanging="689"/>
        <w:rPr>
          <w:rFonts w:eastAsia="Times New Roman"/>
          <w:b/>
          <w:noProof w:val="0"/>
          <w:u w:val="single"/>
          <w:lang w:eastAsia="cs-CZ"/>
        </w:rPr>
      </w:pP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Každá past je uváděna v činnost  pomocí nějakého zařízení, označovaného jako </w:t>
      </w:r>
      <w:r w:rsidRPr="00DA766A">
        <w:rPr>
          <w:rFonts w:eastAsia="Times New Roman"/>
          <w:b/>
          <w:noProof w:val="0"/>
          <w:lang w:eastAsia="cs-CZ"/>
        </w:rPr>
        <w:t>spoušť</w:t>
      </w:r>
      <w:r w:rsidRPr="00DA766A">
        <w:rPr>
          <w:rFonts w:eastAsia="Times New Roman"/>
          <w:noProof w:val="0"/>
          <w:lang w:eastAsia="cs-CZ"/>
        </w:rPr>
        <w:t>. Může to být provázek natažený přes chodbu, nášlapná dlaždice, táhlo připevněné na kliku nebo na dveře a podobně. Existují i magické spouště, které mohou reagovat na světlo, na hluk nebo na přítomnost živých tvorů.</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ab/>
        <w:t xml:space="preserve">Spoušť se musí nějakým způsobem spojit s </w:t>
      </w:r>
      <w:r w:rsidRPr="00DA766A">
        <w:rPr>
          <w:rFonts w:eastAsia="Times New Roman"/>
          <w:b/>
          <w:noProof w:val="0"/>
          <w:lang w:eastAsia="cs-CZ"/>
        </w:rPr>
        <w:t>pastí</w:t>
      </w:r>
      <w:r w:rsidRPr="00DA766A">
        <w:rPr>
          <w:rFonts w:eastAsia="Times New Roman"/>
          <w:noProof w:val="0"/>
          <w:lang w:eastAsia="cs-CZ"/>
        </w:rPr>
        <w:t xml:space="preserve">. Zpravidla se to dělá přímo, ale je možné je také spojit magicky na dálku. K tomu slouží tzv. </w:t>
      </w:r>
      <w:r w:rsidRPr="00DA766A">
        <w:rPr>
          <w:rFonts w:eastAsia="Times New Roman"/>
          <w:b/>
          <w:noProof w:val="0"/>
          <w:lang w:eastAsia="cs-CZ"/>
        </w:rPr>
        <w:t>spojen</w:t>
      </w:r>
      <w:r w:rsidRPr="00DA766A">
        <w:rPr>
          <w:rFonts w:eastAsia="Times New Roman"/>
          <w:noProof w:val="0"/>
          <w:lang w:eastAsia="cs-CZ"/>
        </w:rPr>
        <w:t xml:space="preserve">í. </w:t>
      </w:r>
    </w:p>
    <w:p w:rsidR="00DA766A" w:rsidRPr="00DA766A" w:rsidRDefault="00DA766A" w:rsidP="00DA766A">
      <w:pPr>
        <w:widowControl w:val="0"/>
        <w:tabs>
          <w:tab w:val="left" w:pos="567"/>
        </w:tabs>
        <w:spacing w:line="240" w:lineRule="auto"/>
        <w:rPr>
          <w:rFonts w:eastAsia="Times New Roman"/>
          <w:noProof w:val="0"/>
          <w:lang w:eastAsia="cs-CZ"/>
        </w:rPr>
      </w:pPr>
    </w:p>
    <w:p w:rsidR="00DA766A" w:rsidRPr="00DA766A" w:rsidRDefault="00DA766A" w:rsidP="00DA766A">
      <w:pPr>
        <w:spacing w:line="240" w:lineRule="auto"/>
        <w:ind w:left="567" w:hanging="567"/>
        <w:rPr>
          <w:rFonts w:eastAsia="Times New Roman"/>
          <w:noProof w:val="0"/>
          <w:lang w:eastAsia="cs-CZ"/>
        </w:rPr>
      </w:pPr>
      <w:r w:rsidRPr="00DA766A">
        <w:rPr>
          <w:rFonts w:eastAsia="Times New Roman"/>
          <w:noProof w:val="0"/>
          <w:u w:val="single"/>
          <w:lang w:eastAsia="cs-CZ"/>
        </w:rPr>
        <w:t>Náročnos</w:t>
      </w:r>
      <w:r w:rsidRPr="00DA766A">
        <w:rPr>
          <w:rFonts w:eastAsia="Times New Roman"/>
          <w:noProof w:val="0"/>
          <w:lang w:eastAsia="cs-CZ"/>
        </w:rPr>
        <w:t xml:space="preserve">t je past, na kterou je potřeba uspět při použití schopnosti Líčení pastí (viz). Současně náročnost výroby alchymistou.  </w:t>
      </w:r>
    </w:p>
    <w:p w:rsidR="00DA766A" w:rsidRPr="00DA766A" w:rsidRDefault="00DA766A" w:rsidP="00DA766A">
      <w:pPr>
        <w:spacing w:line="240" w:lineRule="auto"/>
        <w:ind w:left="567" w:hanging="567"/>
        <w:rPr>
          <w:rFonts w:eastAsia="Times New Roman"/>
          <w:noProof w:val="0"/>
          <w:lang w:eastAsia="cs-CZ"/>
        </w:rPr>
      </w:pPr>
      <w:r w:rsidRPr="00DA766A">
        <w:rPr>
          <w:rFonts w:eastAsia="Times New Roman"/>
          <w:noProof w:val="0"/>
          <w:u w:val="single"/>
          <w:lang w:eastAsia="cs-CZ"/>
        </w:rPr>
        <w:t>Nalíčení</w:t>
      </w:r>
      <w:r w:rsidRPr="00DA766A">
        <w:rPr>
          <w:rFonts w:eastAsia="Times New Roman"/>
          <w:noProof w:val="0"/>
          <w:lang w:eastAsia="cs-CZ"/>
        </w:rPr>
        <w:t xml:space="preserve"> udává dobu potřebnou na instalaci pasti. </w:t>
      </w:r>
    </w:p>
    <w:p w:rsidR="00DA766A" w:rsidRPr="00DA766A" w:rsidRDefault="00DA766A" w:rsidP="00DA766A">
      <w:pPr>
        <w:spacing w:line="240" w:lineRule="auto"/>
        <w:ind w:left="567" w:hanging="567"/>
        <w:rPr>
          <w:rFonts w:eastAsia="Times New Roman"/>
          <w:noProof w:val="0"/>
          <w:lang w:eastAsia="cs-CZ"/>
        </w:rPr>
      </w:pPr>
      <w:r w:rsidRPr="00DA766A">
        <w:rPr>
          <w:rFonts w:eastAsia="Times New Roman"/>
          <w:noProof w:val="0"/>
          <w:u w:val="single"/>
          <w:lang w:eastAsia="cs-CZ"/>
        </w:rPr>
        <w:t xml:space="preserve">Skrytost </w:t>
      </w:r>
      <w:r w:rsidRPr="00DA766A">
        <w:rPr>
          <w:rFonts w:eastAsia="Times New Roman"/>
          <w:noProof w:val="0"/>
          <w:lang w:eastAsia="cs-CZ"/>
        </w:rPr>
        <w:t xml:space="preserve">uvedenou v tabulce je nutné upravit podle podmínek, kde jsou pasti nastraženy. Na tmavých, nepřehledných místech (např. hluboký les) může být až o 3 vyšší, na jasně osvětlených a přehledných (např. taneční parket) až o 3 nižší. Nenápadnost se také upravuje podle schopnosti Líčení pastí (viz).  </w:t>
      </w:r>
    </w:p>
    <w:p w:rsidR="00DA766A" w:rsidRPr="00DA766A" w:rsidRDefault="00DA766A" w:rsidP="00DA766A">
      <w:pPr>
        <w:spacing w:line="240" w:lineRule="auto"/>
        <w:ind w:left="567" w:hanging="567"/>
        <w:rPr>
          <w:rFonts w:eastAsia="Times New Roman"/>
          <w:noProof w:val="0"/>
          <w:lang w:eastAsia="cs-CZ"/>
        </w:rPr>
      </w:pPr>
      <w:r w:rsidRPr="00DA766A">
        <w:rPr>
          <w:rFonts w:eastAsia="Times New Roman"/>
          <w:noProof w:val="0"/>
          <w:u w:val="single"/>
          <w:lang w:eastAsia="cs-CZ"/>
        </w:rPr>
        <w:t>Spuštění</w:t>
      </w:r>
      <w:r w:rsidRPr="00DA766A">
        <w:rPr>
          <w:rFonts w:eastAsia="Times New Roman"/>
          <w:noProof w:val="0"/>
          <w:lang w:eastAsia="cs-CZ"/>
        </w:rPr>
        <w:t xml:space="preserve">: počet možných spuštění pasti bez nutnosti její opětovné reaktivace. Všechny pasti mají v základu 100% šanci na spuštění. Ke snížení může dojít za určitých podmínek dle použité spouště (pak uvedeno) nebo zvláštních okolností dle posouzení PJ. Jen částečný úspěch při líčení pasti sníží ale šanci na polovinu. </w:t>
      </w:r>
    </w:p>
    <w:p w:rsidR="00DA766A" w:rsidRPr="00DA766A" w:rsidRDefault="00DA766A" w:rsidP="00DA766A">
      <w:pPr>
        <w:spacing w:line="240" w:lineRule="auto"/>
        <w:ind w:left="567" w:hanging="567"/>
        <w:rPr>
          <w:rFonts w:eastAsia="Times New Roman"/>
          <w:noProof w:val="0"/>
          <w:lang w:eastAsia="cs-CZ"/>
        </w:rPr>
      </w:pPr>
      <w:r w:rsidRPr="00DA766A">
        <w:rPr>
          <w:rFonts w:eastAsia="Times New Roman"/>
          <w:noProof w:val="0"/>
          <w:u w:val="single"/>
          <w:lang w:eastAsia="cs-CZ"/>
        </w:rPr>
        <w:t>Reaktivace</w:t>
      </w:r>
      <w:r w:rsidRPr="00DA766A">
        <w:rPr>
          <w:rFonts w:eastAsia="Times New Roman"/>
          <w:noProof w:val="0"/>
          <w:lang w:eastAsia="cs-CZ"/>
        </w:rPr>
        <w:t>: náklady (</w:t>
      </w:r>
      <w:proofErr w:type="spellStart"/>
      <w:r w:rsidRPr="00DA766A">
        <w:rPr>
          <w:rFonts w:eastAsia="Times New Roman"/>
          <w:noProof w:val="0"/>
          <w:lang w:eastAsia="cs-CZ"/>
        </w:rPr>
        <w:t>Sur</w:t>
      </w:r>
      <w:proofErr w:type="spellEnd"/>
      <w:r w:rsidRPr="00DA766A">
        <w:rPr>
          <w:rFonts w:eastAsia="Times New Roman"/>
          <w:noProof w:val="0"/>
          <w:lang w:eastAsia="cs-CZ"/>
        </w:rPr>
        <w:t xml:space="preserve"> / Mg) na opětovné zprovoznění použité pasti. </w:t>
      </w:r>
    </w:p>
    <w:p w:rsidR="00DA766A" w:rsidRPr="00DA766A" w:rsidRDefault="00DA766A" w:rsidP="00DA766A">
      <w:pPr>
        <w:widowControl w:val="0"/>
        <w:tabs>
          <w:tab w:val="left" w:pos="5312"/>
        </w:tabs>
        <w:spacing w:line="240" w:lineRule="auto"/>
        <w:ind w:left="284" w:hanging="284"/>
        <w:rPr>
          <w:rFonts w:eastAsia="Times New Roman"/>
          <w:noProof w:val="0"/>
          <w:lang w:eastAsia="cs-CZ"/>
        </w:rPr>
      </w:pPr>
    </w:p>
    <w:p w:rsidR="00DA766A" w:rsidRPr="00DA766A" w:rsidRDefault="00DA766A" w:rsidP="00DA766A">
      <w:pPr>
        <w:widowControl w:val="0"/>
        <w:tabs>
          <w:tab w:val="left" w:pos="5312"/>
        </w:tabs>
        <w:spacing w:line="240" w:lineRule="auto"/>
        <w:ind w:left="284" w:hanging="284"/>
        <w:rPr>
          <w:rFonts w:eastAsia="Times New Roman"/>
          <w:noProof w:val="0"/>
          <w:lang w:eastAsia="cs-CZ"/>
        </w:rPr>
      </w:pPr>
    </w:p>
    <w:tbl>
      <w:tblPr>
        <w:tblW w:w="10632" w:type="dxa"/>
        <w:tblInd w:w="70" w:type="dxa"/>
        <w:tblCellMar>
          <w:left w:w="70" w:type="dxa"/>
          <w:right w:w="70" w:type="dxa"/>
        </w:tblCellMar>
        <w:tblLook w:val="04A0" w:firstRow="1" w:lastRow="0" w:firstColumn="1" w:lastColumn="0" w:noHBand="0" w:noVBand="1"/>
      </w:tblPr>
      <w:tblGrid>
        <w:gridCol w:w="1843"/>
        <w:gridCol w:w="604"/>
        <w:gridCol w:w="500"/>
        <w:gridCol w:w="496"/>
        <w:gridCol w:w="810"/>
        <w:gridCol w:w="992"/>
        <w:gridCol w:w="795"/>
        <w:gridCol w:w="633"/>
        <w:gridCol w:w="531"/>
        <w:gridCol w:w="877"/>
        <w:gridCol w:w="668"/>
        <w:gridCol w:w="927"/>
        <w:gridCol w:w="956"/>
      </w:tblGrid>
      <w:tr w:rsidR="00DA766A" w:rsidRPr="00DA766A" w:rsidTr="00BA14B7">
        <w:trPr>
          <w:trHeight w:val="240"/>
        </w:trPr>
        <w:tc>
          <w:tcPr>
            <w:tcW w:w="1843" w:type="dxa"/>
            <w:tcBorders>
              <w:top w:val="single" w:sz="4" w:space="0" w:color="auto"/>
              <w:left w:val="single" w:sz="4" w:space="0" w:color="auto"/>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Název</w:t>
            </w:r>
          </w:p>
        </w:tc>
        <w:tc>
          <w:tcPr>
            <w:tcW w:w="604"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left"/>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Sur</w:t>
            </w:r>
            <w:proofErr w:type="spellEnd"/>
            <w:r w:rsidRPr="00DA766A">
              <w:rPr>
                <w:rFonts w:ascii="Calibri" w:eastAsia="Times New Roman" w:hAnsi="Calibri" w:cs="Calibri"/>
                <w:b/>
                <w:bCs/>
                <w:noProof w:val="0"/>
                <w:color w:val="000000"/>
                <w:sz w:val="22"/>
                <w:szCs w:val="22"/>
                <w:lang w:eastAsia="cs-CZ"/>
              </w:rPr>
              <w:t>.</w:t>
            </w:r>
          </w:p>
        </w:tc>
        <w:tc>
          <w:tcPr>
            <w:tcW w:w="496"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Mg.</w:t>
            </w:r>
          </w:p>
        </w:tc>
        <w:tc>
          <w:tcPr>
            <w:tcW w:w="81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Výroba</w:t>
            </w:r>
          </w:p>
        </w:tc>
        <w:tc>
          <w:tcPr>
            <w:tcW w:w="992" w:type="dxa"/>
            <w:tcBorders>
              <w:top w:val="single" w:sz="4" w:space="0" w:color="auto"/>
              <w:left w:val="nil"/>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Základ</w:t>
            </w:r>
          </w:p>
        </w:tc>
        <w:tc>
          <w:tcPr>
            <w:tcW w:w="795" w:type="dxa"/>
            <w:tcBorders>
              <w:top w:val="single" w:sz="4" w:space="0" w:color="auto"/>
              <w:left w:val="double" w:sz="6" w:space="0" w:color="auto"/>
              <w:bottom w:val="single" w:sz="4" w:space="0" w:color="auto"/>
              <w:right w:val="double" w:sz="6" w:space="0" w:color="auto"/>
            </w:tcBorders>
            <w:shd w:val="clear" w:color="000000" w:fill="D8E4BC"/>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Spoušť</w:t>
            </w:r>
          </w:p>
        </w:tc>
        <w:tc>
          <w:tcPr>
            <w:tcW w:w="633" w:type="dxa"/>
            <w:tcBorders>
              <w:top w:val="single" w:sz="4" w:space="0" w:color="auto"/>
              <w:left w:val="double" w:sz="6" w:space="0" w:color="auto"/>
              <w:bottom w:val="single" w:sz="4" w:space="0" w:color="auto"/>
              <w:right w:val="double" w:sz="6" w:space="0" w:color="auto"/>
            </w:tcBorders>
            <w:shd w:val="clear" w:color="000000" w:fill="D8E4BC"/>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Spoj.</w:t>
            </w:r>
          </w:p>
        </w:tc>
        <w:tc>
          <w:tcPr>
            <w:tcW w:w="531"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Nár</w:t>
            </w:r>
            <w:proofErr w:type="spellEnd"/>
            <w:r w:rsidRPr="00DA766A">
              <w:rPr>
                <w:rFonts w:ascii="Calibri" w:eastAsia="Times New Roman" w:hAnsi="Calibri" w:cs="Calibri"/>
                <w:b/>
                <w:bCs/>
                <w:noProof w:val="0"/>
                <w:color w:val="000000"/>
                <w:sz w:val="22"/>
                <w:szCs w:val="22"/>
                <w:lang w:eastAsia="cs-CZ"/>
              </w:rPr>
              <w:t>.</w:t>
            </w:r>
          </w:p>
        </w:tc>
        <w:tc>
          <w:tcPr>
            <w:tcW w:w="877" w:type="dxa"/>
            <w:tcBorders>
              <w:top w:val="single" w:sz="4" w:space="0" w:color="auto"/>
              <w:left w:val="double" w:sz="6" w:space="0" w:color="auto"/>
              <w:bottom w:val="single" w:sz="4" w:space="0" w:color="auto"/>
              <w:right w:val="single" w:sz="4" w:space="0" w:color="auto"/>
            </w:tcBorders>
            <w:shd w:val="clear" w:color="000000" w:fill="D8E4BC"/>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Nalíčení</w:t>
            </w:r>
          </w:p>
        </w:tc>
        <w:tc>
          <w:tcPr>
            <w:tcW w:w="668" w:type="dxa"/>
            <w:tcBorders>
              <w:top w:val="single" w:sz="4" w:space="0" w:color="auto"/>
              <w:left w:val="double" w:sz="6" w:space="0" w:color="auto"/>
              <w:bottom w:val="single" w:sz="4" w:space="0" w:color="auto"/>
              <w:right w:val="single" w:sz="4" w:space="0" w:color="auto"/>
            </w:tcBorders>
            <w:shd w:val="clear" w:color="000000" w:fill="D8E4BC"/>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Skryt.</w:t>
            </w:r>
          </w:p>
        </w:tc>
        <w:tc>
          <w:tcPr>
            <w:tcW w:w="927" w:type="dxa"/>
            <w:tcBorders>
              <w:top w:val="single" w:sz="4" w:space="0" w:color="auto"/>
              <w:left w:val="double" w:sz="6" w:space="0" w:color="auto"/>
              <w:bottom w:val="single" w:sz="4" w:space="0" w:color="auto"/>
              <w:right w:val="single" w:sz="4" w:space="0" w:color="auto"/>
            </w:tcBorders>
            <w:shd w:val="clear" w:color="000000" w:fill="D8E4BC"/>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Spuštění</w:t>
            </w:r>
          </w:p>
        </w:tc>
        <w:tc>
          <w:tcPr>
            <w:tcW w:w="956" w:type="dxa"/>
            <w:tcBorders>
              <w:top w:val="single" w:sz="4" w:space="0" w:color="auto"/>
              <w:left w:val="double" w:sz="6" w:space="0" w:color="auto"/>
              <w:bottom w:val="single" w:sz="4" w:space="0" w:color="auto"/>
              <w:right w:val="single" w:sz="4" w:space="0" w:color="auto"/>
            </w:tcBorders>
            <w:shd w:val="clear" w:color="000000" w:fill="D8E4BC"/>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Reaktiv</w:t>
            </w:r>
            <w:proofErr w:type="spellEnd"/>
            <w:r w:rsidRPr="00DA766A">
              <w:rPr>
                <w:rFonts w:ascii="Calibri" w:eastAsia="Times New Roman" w:hAnsi="Calibri" w:cs="Calibri"/>
                <w:b/>
                <w:bCs/>
                <w:noProof w:val="0"/>
                <w:color w:val="000000"/>
                <w:sz w:val="22"/>
                <w:szCs w:val="22"/>
                <w:lang w:eastAsia="cs-CZ"/>
              </w:rPr>
              <w:t>.</w:t>
            </w:r>
          </w:p>
        </w:tc>
      </w:tr>
      <w:tr w:rsidR="00DA766A" w:rsidRPr="00DA766A" w:rsidTr="00BA14B7">
        <w:trPr>
          <w:trHeight w:val="240"/>
        </w:trPr>
        <w:tc>
          <w:tcPr>
            <w:tcW w:w="1843"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Drtivá past základní</w:t>
            </w:r>
          </w:p>
        </w:tc>
        <w:tc>
          <w:tcPr>
            <w:tcW w:w="604"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w:t>
            </w:r>
          </w:p>
        </w:tc>
        <w:tc>
          <w:tcPr>
            <w:tcW w:w="49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w:t>
            </w:r>
          </w:p>
        </w:tc>
        <w:tc>
          <w:tcPr>
            <w:tcW w:w="81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SM</w:t>
            </w:r>
          </w:p>
        </w:tc>
        <w:tc>
          <w:tcPr>
            <w:tcW w:w="992"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provázek</w:t>
            </w:r>
          </w:p>
        </w:tc>
        <w:tc>
          <w:tcPr>
            <w:tcW w:w="795" w:type="dxa"/>
            <w:tcBorders>
              <w:top w:val="nil"/>
              <w:left w:val="double" w:sz="6" w:space="0" w:color="auto"/>
              <w:bottom w:val="single" w:sz="4" w:space="0" w:color="auto"/>
              <w:right w:val="double" w:sz="6"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tažná</w:t>
            </w:r>
          </w:p>
        </w:tc>
        <w:tc>
          <w:tcPr>
            <w:tcW w:w="633" w:type="dxa"/>
            <w:tcBorders>
              <w:top w:val="nil"/>
              <w:left w:val="double" w:sz="6" w:space="0" w:color="auto"/>
              <w:bottom w:val="single" w:sz="4" w:space="0" w:color="auto"/>
              <w:right w:val="double" w:sz="6" w:space="0" w:color="auto"/>
            </w:tcBorders>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9</w:t>
            </w:r>
          </w:p>
        </w:tc>
        <w:tc>
          <w:tcPr>
            <w:tcW w:w="877"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20 kol</w:t>
            </w:r>
          </w:p>
        </w:tc>
        <w:tc>
          <w:tcPr>
            <w:tcW w:w="668"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w:t>
            </w:r>
          </w:p>
        </w:tc>
        <w:tc>
          <w:tcPr>
            <w:tcW w:w="927"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 xml:space="preserve"> 1x</w:t>
            </w:r>
          </w:p>
        </w:tc>
        <w:tc>
          <w:tcPr>
            <w:tcW w:w="956"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předmět</w:t>
            </w:r>
          </w:p>
        </w:tc>
      </w:tr>
      <w:tr w:rsidR="00DA766A" w:rsidRPr="00DA766A" w:rsidTr="00BA14B7">
        <w:trPr>
          <w:trHeight w:val="240"/>
        </w:trPr>
        <w:tc>
          <w:tcPr>
            <w:tcW w:w="1843"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Síť</w:t>
            </w:r>
          </w:p>
        </w:tc>
        <w:tc>
          <w:tcPr>
            <w:tcW w:w="604"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w:t>
            </w:r>
          </w:p>
        </w:tc>
        <w:tc>
          <w:tcPr>
            <w:tcW w:w="49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w:t>
            </w:r>
          </w:p>
        </w:tc>
        <w:tc>
          <w:tcPr>
            <w:tcW w:w="81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 SM</w:t>
            </w:r>
          </w:p>
        </w:tc>
        <w:tc>
          <w:tcPr>
            <w:tcW w:w="992"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provázek</w:t>
            </w:r>
          </w:p>
        </w:tc>
        <w:tc>
          <w:tcPr>
            <w:tcW w:w="795" w:type="dxa"/>
            <w:tcBorders>
              <w:top w:val="nil"/>
              <w:left w:val="double" w:sz="6" w:space="0" w:color="auto"/>
              <w:bottom w:val="single" w:sz="4" w:space="0" w:color="auto"/>
              <w:right w:val="double" w:sz="6"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nášlapná</w:t>
            </w:r>
          </w:p>
        </w:tc>
        <w:tc>
          <w:tcPr>
            <w:tcW w:w="633" w:type="dxa"/>
            <w:tcBorders>
              <w:top w:val="nil"/>
              <w:left w:val="double" w:sz="6" w:space="0" w:color="auto"/>
              <w:bottom w:val="single" w:sz="4" w:space="0" w:color="auto"/>
              <w:right w:val="double" w:sz="6" w:space="0" w:color="auto"/>
            </w:tcBorders>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11</w:t>
            </w:r>
          </w:p>
        </w:tc>
        <w:tc>
          <w:tcPr>
            <w:tcW w:w="877"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 kol</w:t>
            </w:r>
          </w:p>
        </w:tc>
        <w:tc>
          <w:tcPr>
            <w:tcW w:w="668"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w:t>
            </w:r>
          </w:p>
        </w:tc>
        <w:tc>
          <w:tcPr>
            <w:tcW w:w="927"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 xml:space="preserve"> 1x</w:t>
            </w:r>
          </w:p>
        </w:tc>
        <w:tc>
          <w:tcPr>
            <w:tcW w:w="956"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w:t>
            </w:r>
          </w:p>
        </w:tc>
      </w:tr>
      <w:tr w:rsidR="00DA766A" w:rsidRPr="00DA766A" w:rsidTr="00BA14B7">
        <w:trPr>
          <w:trHeight w:val="240"/>
        </w:trPr>
        <w:tc>
          <w:tcPr>
            <w:tcW w:w="1843"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Šipková past - lehká</w:t>
            </w:r>
          </w:p>
        </w:tc>
        <w:tc>
          <w:tcPr>
            <w:tcW w:w="604"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6</w:t>
            </w:r>
          </w:p>
        </w:tc>
        <w:tc>
          <w:tcPr>
            <w:tcW w:w="49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w:t>
            </w:r>
          </w:p>
        </w:tc>
        <w:tc>
          <w:tcPr>
            <w:tcW w:w="81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H</w:t>
            </w:r>
          </w:p>
        </w:tc>
        <w:tc>
          <w:tcPr>
            <w:tcW w:w="992"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l. kuše</w:t>
            </w:r>
          </w:p>
        </w:tc>
        <w:tc>
          <w:tcPr>
            <w:tcW w:w="795" w:type="dxa"/>
            <w:tcBorders>
              <w:top w:val="nil"/>
              <w:left w:val="double" w:sz="6" w:space="0" w:color="auto"/>
              <w:bottom w:val="single" w:sz="4" w:space="0" w:color="auto"/>
              <w:right w:val="double" w:sz="6"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tažná</w:t>
            </w:r>
          </w:p>
        </w:tc>
        <w:tc>
          <w:tcPr>
            <w:tcW w:w="633" w:type="dxa"/>
            <w:tcBorders>
              <w:top w:val="nil"/>
              <w:left w:val="double" w:sz="6" w:space="0" w:color="auto"/>
              <w:bottom w:val="single" w:sz="4" w:space="0" w:color="auto"/>
              <w:right w:val="double" w:sz="6" w:space="0" w:color="auto"/>
            </w:tcBorders>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w:t>
            </w:r>
          </w:p>
        </w:tc>
        <w:tc>
          <w:tcPr>
            <w:tcW w:w="877"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30 kol</w:t>
            </w:r>
          </w:p>
        </w:tc>
        <w:tc>
          <w:tcPr>
            <w:tcW w:w="668"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11</w:t>
            </w:r>
          </w:p>
        </w:tc>
        <w:tc>
          <w:tcPr>
            <w:tcW w:w="927"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 xml:space="preserve"> 1x</w:t>
            </w:r>
          </w:p>
        </w:tc>
        <w:tc>
          <w:tcPr>
            <w:tcW w:w="956"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šipka</w:t>
            </w:r>
          </w:p>
        </w:tc>
      </w:tr>
      <w:tr w:rsidR="00DA766A" w:rsidRPr="00DA766A" w:rsidTr="00BA14B7">
        <w:trPr>
          <w:trHeight w:val="240"/>
        </w:trPr>
        <w:tc>
          <w:tcPr>
            <w:tcW w:w="1843"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Šipková past - střední</w:t>
            </w:r>
          </w:p>
        </w:tc>
        <w:tc>
          <w:tcPr>
            <w:tcW w:w="604"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8</w:t>
            </w:r>
          </w:p>
        </w:tc>
        <w:tc>
          <w:tcPr>
            <w:tcW w:w="49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w:t>
            </w:r>
          </w:p>
        </w:tc>
        <w:tc>
          <w:tcPr>
            <w:tcW w:w="81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1,5 H</w:t>
            </w:r>
          </w:p>
        </w:tc>
        <w:tc>
          <w:tcPr>
            <w:tcW w:w="992"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v. kuše</w:t>
            </w:r>
          </w:p>
        </w:tc>
        <w:tc>
          <w:tcPr>
            <w:tcW w:w="795" w:type="dxa"/>
            <w:tcBorders>
              <w:top w:val="nil"/>
              <w:left w:val="double" w:sz="6" w:space="0" w:color="auto"/>
              <w:bottom w:val="single" w:sz="4" w:space="0" w:color="auto"/>
              <w:right w:val="double" w:sz="6"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tažná</w:t>
            </w:r>
          </w:p>
        </w:tc>
        <w:tc>
          <w:tcPr>
            <w:tcW w:w="633" w:type="dxa"/>
            <w:tcBorders>
              <w:top w:val="nil"/>
              <w:left w:val="double" w:sz="6" w:space="0" w:color="auto"/>
              <w:bottom w:val="single" w:sz="4" w:space="0" w:color="auto"/>
              <w:right w:val="double" w:sz="6" w:space="0" w:color="auto"/>
            </w:tcBorders>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w:t>
            </w:r>
          </w:p>
        </w:tc>
        <w:tc>
          <w:tcPr>
            <w:tcW w:w="877"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30 kol</w:t>
            </w:r>
          </w:p>
        </w:tc>
        <w:tc>
          <w:tcPr>
            <w:tcW w:w="668"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11</w:t>
            </w:r>
          </w:p>
        </w:tc>
        <w:tc>
          <w:tcPr>
            <w:tcW w:w="927"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 xml:space="preserve"> 1x</w:t>
            </w:r>
          </w:p>
        </w:tc>
        <w:tc>
          <w:tcPr>
            <w:tcW w:w="956"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šipka</w:t>
            </w:r>
          </w:p>
        </w:tc>
      </w:tr>
      <w:tr w:rsidR="00DA766A" w:rsidRPr="00DA766A" w:rsidTr="00BA14B7">
        <w:trPr>
          <w:trHeight w:val="240"/>
        </w:trPr>
        <w:tc>
          <w:tcPr>
            <w:tcW w:w="1843"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Šipková past - těžká</w:t>
            </w:r>
          </w:p>
        </w:tc>
        <w:tc>
          <w:tcPr>
            <w:tcW w:w="604"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w:t>
            </w:r>
          </w:p>
        </w:tc>
        <w:tc>
          <w:tcPr>
            <w:tcW w:w="49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w:t>
            </w:r>
          </w:p>
        </w:tc>
        <w:tc>
          <w:tcPr>
            <w:tcW w:w="81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 H</w:t>
            </w:r>
          </w:p>
        </w:tc>
        <w:tc>
          <w:tcPr>
            <w:tcW w:w="992"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t. kuše</w:t>
            </w:r>
          </w:p>
        </w:tc>
        <w:tc>
          <w:tcPr>
            <w:tcW w:w="795" w:type="dxa"/>
            <w:tcBorders>
              <w:top w:val="nil"/>
              <w:left w:val="double" w:sz="6" w:space="0" w:color="auto"/>
              <w:bottom w:val="single" w:sz="4" w:space="0" w:color="auto"/>
              <w:right w:val="double" w:sz="6"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tažná</w:t>
            </w:r>
          </w:p>
        </w:tc>
        <w:tc>
          <w:tcPr>
            <w:tcW w:w="633" w:type="dxa"/>
            <w:tcBorders>
              <w:top w:val="nil"/>
              <w:left w:val="double" w:sz="6" w:space="0" w:color="auto"/>
              <w:bottom w:val="single" w:sz="4" w:space="0" w:color="auto"/>
              <w:right w:val="double" w:sz="6" w:space="0" w:color="auto"/>
            </w:tcBorders>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w:t>
            </w:r>
          </w:p>
        </w:tc>
        <w:tc>
          <w:tcPr>
            <w:tcW w:w="877"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30 kol</w:t>
            </w:r>
          </w:p>
        </w:tc>
        <w:tc>
          <w:tcPr>
            <w:tcW w:w="668"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11</w:t>
            </w:r>
          </w:p>
        </w:tc>
        <w:tc>
          <w:tcPr>
            <w:tcW w:w="927"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 xml:space="preserve"> 1x</w:t>
            </w:r>
          </w:p>
        </w:tc>
        <w:tc>
          <w:tcPr>
            <w:tcW w:w="956"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šipka</w:t>
            </w:r>
          </w:p>
        </w:tc>
      </w:tr>
      <w:tr w:rsidR="00DA766A" w:rsidRPr="00DA766A" w:rsidTr="00BA14B7">
        <w:trPr>
          <w:trHeight w:val="240"/>
        </w:trPr>
        <w:tc>
          <w:tcPr>
            <w:tcW w:w="1843"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Železa prostá</w:t>
            </w:r>
          </w:p>
        </w:tc>
        <w:tc>
          <w:tcPr>
            <w:tcW w:w="604"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6</w:t>
            </w:r>
          </w:p>
        </w:tc>
        <w:tc>
          <w:tcPr>
            <w:tcW w:w="49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w:t>
            </w:r>
          </w:p>
        </w:tc>
        <w:tc>
          <w:tcPr>
            <w:tcW w:w="81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H</w:t>
            </w:r>
          </w:p>
        </w:tc>
        <w:tc>
          <w:tcPr>
            <w:tcW w:w="992"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železo</w:t>
            </w:r>
          </w:p>
        </w:tc>
        <w:tc>
          <w:tcPr>
            <w:tcW w:w="795" w:type="dxa"/>
            <w:tcBorders>
              <w:top w:val="nil"/>
              <w:left w:val="double" w:sz="6" w:space="0" w:color="auto"/>
              <w:bottom w:val="single" w:sz="4" w:space="0" w:color="auto"/>
              <w:right w:val="double" w:sz="6"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nášlapná</w:t>
            </w:r>
          </w:p>
        </w:tc>
        <w:tc>
          <w:tcPr>
            <w:tcW w:w="633" w:type="dxa"/>
            <w:tcBorders>
              <w:top w:val="nil"/>
              <w:left w:val="double" w:sz="6" w:space="0" w:color="auto"/>
              <w:bottom w:val="single" w:sz="4" w:space="0" w:color="auto"/>
              <w:right w:val="double" w:sz="6" w:space="0" w:color="auto"/>
            </w:tcBorders>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w:t>
            </w:r>
          </w:p>
        </w:tc>
        <w:tc>
          <w:tcPr>
            <w:tcW w:w="877"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6 kol</w:t>
            </w:r>
          </w:p>
        </w:tc>
        <w:tc>
          <w:tcPr>
            <w:tcW w:w="668"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8</w:t>
            </w:r>
          </w:p>
        </w:tc>
        <w:tc>
          <w:tcPr>
            <w:tcW w:w="927"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 xml:space="preserve"> 1x</w:t>
            </w:r>
          </w:p>
        </w:tc>
        <w:tc>
          <w:tcPr>
            <w:tcW w:w="956"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w:t>
            </w:r>
          </w:p>
        </w:tc>
      </w:tr>
      <w:tr w:rsidR="00DA766A" w:rsidRPr="00DA766A" w:rsidTr="00BA14B7">
        <w:trPr>
          <w:trHeight w:val="240"/>
        </w:trPr>
        <w:tc>
          <w:tcPr>
            <w:tcW w:w="1843"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Železa na medvěda</w:t>
            </w:r>
          </w:p>
        </w:tc>
        <w:tc>
          <w:tcPr>
            <w:tcW w:w="604"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w:t>
            </w:r>
          </w:p>
        </w:tc>
        <w:tc>
          <w:tcPr>
            <w:tcW w:w="49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w:t>
            </w:r>
          </w:p>
        </w:tc>
        <w:tc>
          <w:tcPr>
            <w:tcW w:w="81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 H</w:t>
            </w:r>
          </w:p>
        </w:tc>
        <w:tc>
          <w:tcPr>
            <w:tcW w:w="992"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železo</w:t>
            </w:r>
          </w:p>
        </w:tc>
        <w:tc>
          <w:tcPr>
            <w:tcW w:w="795" w:type="dxa"/>
            <w:tcBorders>
              <w:top w:val="nil"/>
              <w:left w:val="double" w:sz="6" w:space="0" w:color="auto"/>
              <w:bottom w:val="single" w:sz="4" w:space="0" w:color="auto"/>
              <w:right w:val="double" w:sz="6"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nášlapná</w:t>
            </w:r>
          </w:p>
        </w:tc>
        <w:tc>
          <w:tcPr>
            <w:tcW w:w="633" w:type="dxa"/>
            <w:tcBorders>
              <w:top w:val="nil"/>
              <w:left w:val="double" w:sz="6" w:space="0" w:color="auto"/>
              <w:bottom w:val="single" w:sz="4" w:space="0" w:color="auto"/>
              <w:right w:val="double" w:sz="6" w:space="0" w:color="auto"/>
            </w:tcBorders>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11</w:t>
            </w:r>
          </w:p>
        </w:tc>
        <w:tc>
          <w:tcPr>
            <w:tcW w:w="877"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6 kol</w:t>
            </w:r>
          </w:p>
        </w:tc>
        <w:tc>
          <w:tcPr>
            <w:tcW w:w="668"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8</w:t>
            </w:r>
          </w:p>
        </w:tc>
        <w:tc>
          <w:tcPr>
            <w:tcW w:w="927"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 xml:space="preserve"> 1x</w:t>
            </w:r>
          </w:p>
        </w:tc>
        <w:tc>
          <w:tcPr>
            <w:tcW w:w="956"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w:t>
            </w:r>
          </w:p>
        </w:tc>
      </w:tr>
      <w:tr w:rsidR="00DA766A" w:rsidRPr="00DA766A" w:rsidTr="00BA14B7">
        <w:trPr>
          <w:trHeight w:val="240"/>
        </w:trPr>
        <w:tc>
          <w:tcPr>
            <w:tcW w:w="1843"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Žertovná past</w:t>
            </w:r>
          </w:p>
        </w:tc>
        <w:tc>
          <w:tcPr>
            <w:tcW w:w="604"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w:t>
            </w:r>
          </w:p>
        </w:tc>
        <w:tc>
          <w:tcPr>
            <w:tcW w:w="49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w:t>
            </w:r>
          </w:p>
        </w:tc>
        <w:tc>
          <w:tcPr>
            <w:tcW w:w="81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SM</w:t>
            </w:r>
          </w:p>
        </w:tc>
        <w:tc>
          <w:tcPr>
            <w:tcW w:w="992"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provázek</w:t>
            </w:r>
          </w:p>
        </w:tc>
        <w:tc>
          <w:tcPr>
            <w:tcW w:w="795" w:type="dxa"/>
            <w:tcBorders>
              <w:top w:val="nil"/>
              <w:left w:val="double" w:sz="6" w:space="0" w:color="auto"/>
              <w:bottom w:val="single" w:sz="4" w:space="0" w:color="auto"/>
              <w:right w:val="double" w:sz="6"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tažná</w:t>
            </w:r>
          </w:p>
        </w:tc>
        <w:tc>
          <w:tcPr>
            <w:tcW w:w="633" w:type="dxa"/>
            <w:tcBorders>
              <w:top w:val="nil"/>
              <w:left w:val="double" w:sz="6" w:space="0" w:color="auto"/>
              <w:bottom w:val="single" w:sz="4" w:space="0" w:color="auto"/>
              <w:right w:val="double" w:sz="6" w:space="0" w:color="auto"/>
            </w:tcBorders>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9</w:t>
            </w:r>
          </w:p>
        </w:tc>
        <w:tc>
          <w:tcPr>
            <w:tcW w:w="877"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 kol</w:t>
            </w:r>
          </w:p>
        </w:tc>
        <w:tc>
          <w:tcPr>
            <w:tcW w:w="668"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9</w:t>
            </w:r>
          </w:p>
        </w:tc>
        <w:tc>
          <w:tcPr>
            <w:tcW w:w="927"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 xml:space="preserve"> 1x</w:t>
            </w:r>
          </w:p>
        </w:tc>
        <w:tc>
          <w:tcPr>
            <w:tcW w:w="956"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nástraha</w:t>
            </w:r>
          </w:p>
        </w:tc>
      </w:tr>
    </w:tbl>
    <w:p w:rsidR="00DA766A" w:rsidRPr="00DA766A" w:rsidRDefault="00DA766A" w:rsidP="00DA766A">
      <w:pPr>
        <w:widowControl w:val="0"/>
        <w:tabs>
          <w:tab w:val="left" w:pos="5312"/>
        </w:tabs>
        <w:spacing w:line="240" w:lineRule="auto"/>
        <w:ind w:left="284" w:hanging="284"/>
        <w:rPr>
          <w:rFonts w:eastAsia="Times New Roman"/>
          <w:noProof w:val="0"/>
          <w:lang w:eastAsia="cs-CZ"/>
        </w:rPr>
      </w:pPr>
    </w:p>
    <w:p w:rsidR="00DA766A" w:rsidRPr="00DA766A" w:rsidRDefault="00DA766A" w:rsidP="00DA766A">
      <w:pPr>
        <w:widowControl w:val="0"/>
        <w:tabs>
          <w:tab w:val="left" w:pos="5312"/>
        </w:tabs>
        <w:spacing w:line="240" w:lineRule="auto"/>
        <w:ind w:left="284" w:hanging="284"/>
        <w:rPr>
          <w:rFonts w:eastAsia="Times New Roman"/>
          <w:noProof w:val="0"/>
          <w:lang w:eastAsia="cs-CZ"/>
        </w:rPr>
      </w:pPr>
      <w:r w:rsidRPr="00DA766A">
        <w:rPr>
          <w:rFonts w:eastAsia="Times New Roman"/>
          <w:b/>
          <w:noProof w:val="0"/>
          <w:sz w:val="24"/>
          <w:szCs w:val="24"/>
          <w:u w:val="single"/>
          <w:lang w:eastAsia="cs-CZ"/>
        </w:rPr>
        <w:t>Spouště</w:t>
      </w:r>
      <w:r w:rsidRPr="00DA766A">
        <w:rPr>
          <w:rFonts w:eastAsia="Times New Roman"/>
          <w:noProof w:val="0"/>
          <w:lang w:eastAsia="cs-CZ"/>
        </w:rPr>
        <w:t>:</w:t>
      </w:r>
    </w:p>
    <w:p w:rsidR="00DA766A" w:rsidRPr="00DA766A" w:rsidRDefault="00DA766A" w:rsidP="00DA766A">
      <w:pPr>
        <w:widowControl w:val="0"/>
        <w:tabs>
          <w:tab w:val="left" w:pos="5312"/>
        </w:tabs>
        <w:spacing w:line="240" w:lineRule="auto"/>
        <w:rPr>
          <w:rFonts w:eastAsia="Times New Roman"/>
          <w:b/>
          <w:noProof w:val="0"/>
          <w:lang w:eastAsia="cs-CZ"/>
        </w:rPr>
      </w:pPr>
      <w:r w:rsidRPr="00DA766A">
        <w:rPr>
          <w:rFonts w:eastAsia="Times New Roman"/>
          <w:b/>
          <w:noProof w:val="0"/>
          <w:lang w:eastAsia="cs-CZ"/>
        </w:rPr>
        <w:t>1. Nášlapná</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Aktivuje se zatížením plochy. Zpravidla se umisťuje na podlahu, ale může být i na stěně. Levitující bytost se této pasti vyhne. </w:t>
      </w:r>
    </w:p>
    <w:p w:rsidR="00DA766A" w:rsidRPr="00DA766A" w:rsidRDefault="00DA766A" w:rsidP="00DA766A">
      <w:pPr>
        <w:widowControl w:val="0"/>
        <w:tabs>
          <w:tab w:val="left" w:pos="5312"/>
        </w:tabs>
        <w:spacing w:line="240" w:lineRule="auto"/>
        <w:ind w:left="284" w:hanging="284"/>
        <w:rPr>
          <w:rFonts w:eastAsia="Times New Roman"/>
          <w:b/>
          <w:noProof w:val="0"/>
          <w:lang w:eastAsia="cs-CZ"/>
        </w:rPr>
      </w:pPr>
      <w:r w:rsidRPr="00DA766A">
        <w:rPr>
          <w:rFonts w:eastAsia="Times New Roman"/>
          <w:b/>
          <w:noProof w:val="0"/>
          <w:lang w:eastAsia="cs-CZ"/>
        </w:rPr>
        <w:t>2. Tažná</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Aktivuje se zatažením (za natažený provázek v chodbě, při stisknutí kliky, za visící lano apod.), ať už vědomým nebo nechtěným.</w:t>
      </w:r>
    </w:p>
    <w:p w:rsidR="00DA766A" w:rsidRPr="00DA766A" w:rsidRDefault="00DA766A" w:rsidP="00DA766A">
      <w:pPr>
        <w:widowControl w:val="0"/>
        <w:tabs>
          <w:tab w:val="left" w:pos="5312"/>
        </w:tabs>
        <w:spacing w:line="240" w:lineRule="auto"/>
        <w:ind w:left="284" w:hanging="284"/>
        <w:rPr>
          <w:rFonts w:eastAsia="Times New Roman"/>
          <w:noProof w:val="0"/>
          <w:lang w:eastAsia="cs-CZ"/>
        </w:rPr>
      </w:pPr>
    </w:p>
    <w:p w:rsidR="00DA766A" w:rsidRPr="00DA766A" w:rsidRDefault="00DA766A" w:rsidP="00DA766A">
      <w:pPr>
        <w:widowControl w:val="0"/>
        <w:tabs>
          <w:tab w:val="left" w:pos="5312"/>
        </w:tabs>
        <w:spacing w:line="240" w:lineRule="auto"/>
        <w:ind w:left="284" w:hanging="284"/>
        <w:rPr>
          <w:rFonts w:eastAsia="Times New Roman"/>
          <w:noProof w:val="0"/>
          <w:lang w:eastAsia="cs-CZ"/>
        </w:rPr>
      </w:pPr>
      <w:r w:rsidRPr="00DA766A">
        <w:rPr>
          <w:rFonts w:eastAsia="Times New Roman"/>
          <w:b/>
          <w:noProof w:val="0"/>
          <w:sz w:val="24"/>
          <w:szCs w:val="24"/>
          <w:u w:val="single"/>
          <w:lang w:eastAsia="cs-CZ"/>
        </w:rPr>
        <w:t xml:space="preserve">Spojení: </w:t>
      </w:r>
    </w:p>
    <w:p w:rsidR="00DA766A" w:rsidRPr="00DA766A" w:rsidRDefault="00DA766A" w:rsidP="00DA766A">
      <w:pPr>
        <w:widowControl w:val="0"/>
        <w:tabs>
          <w:tab w:val="left" w:pos="5312"/>
        </w:tabs>
        <w:spacing w:line="240" w:lineRule="auto"/>
        <w:ind w:left="284" w:hanging="284"/>
        <w:rPr>
          <w:rFonts w:eastAsia="Times New Roman"/>
          <w:b/>
          <w:noProof w:val="0"/>
          <w:lang w:eastAsia="cs-CZ"/>
        </w:rPr>
      </w:pPr>
      <w:r w:rsidRPr="00DA766A">
        <w:rPr>
          <w:rFonts w:eastAsia="Times New Roman"/>
          <w:b/>
          <w:noProof w:val="0"/>
          <w:lang w:eastAsia="cs-CZ"/>
        </w:rPr>
        <w:t>1. Mechanické</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Je tvořeno soustavou pružin, lan, drátů, kladek apod. Spojuje spoušť se samotnou pastí.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Je-li zabudováno do zdí (což vyžaduje čas na instalaci ne v kolech, ale ve směnách) zvýší skrytost pasti o 2. </w:t>
      </w:r>
    </w:p>
    <w:p w:rsidR="00DA766A" w:rsidRPr="00DA766A" w:rsidRDefault="00DA766A" w:rsidP="00DA766A">
      <w:pPr>
        <w:widowControl w:val="0"/>
        <w:tabs>
          <w:tab w:val="left" w:pos="5312"/>
        </w:tabs>
        <w:spacing w:line="240" w:lineRule="auto"/>
        <w:ind w:left="284" w:hanging="284"/>
        <w:rPr>
          <w:rFonts w:eastAsia="Times New Roman"/>
          <w:noProof w:val="0"/>
          <w:lang w:eastAsia="cs-CZ"/>
        </w:rPr>
      </w:pPr>
    </w:p>
    <w:p w:rsidR="00DA766A" w:rsidRPr="00DA766A" w:rsidRDefault="00DA766A" w:rsidP="00DA766A">
      <w:pPr>
        <w:widowControl w:val="0"/>
        <w:tabs>
          <w:tab w:val="left" w:pos="5312"/>
        </w:tabs>
        <w:spacing w:line="240" w:lineRule="auto"/>
        <w:ind w:left="284" w:hanging="284"/>
        <w:rPr>
          <w:rFonts w:eastAsia="Times New Roman"/>
          <w:noProof w:val="0"/>
          <w:lang w:eastAsia="cs-CZ"/>
        </w:rPr>
      </w:pPr>
      <w:r w:rsidRPr="00DA766A">
        <w:rPr>
          <w:rFonts w:eastAsia="Times New Roman"/>
          <w:b/>
          <w:noProof w:val="0"/>
          <w:sz w:val="24"/>
          <w:szCs w:val="24"/>
          <w:u w:val="single"/>
          <w:lang w:eastAsia="cs-CZ"/>
        </w:rPr>
        <w:t>Pasti:</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Pro všechny Pasti I platí, že je možné je přenášet a umístit dle potřeby prakticky kamkoliv. </w:t>
      </w:r>
    </w:p>
    <w:p w:rsidR="00DA766A" w:rsidRPr="00DA766A" w:rsidRDefault="00DA766A" w:rsidP="00DA766A">
      <w:pPr>
        <w:widowControl w:val="0"/>
        <w:tabs>
          <w:tab w:val="left" w:pos="5312"/>
        </w:tabs>
        <w:spacing w:line="240" w:lineRule="auto"/>
        <w:ind w:left="284" w:hanging="284"/>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t>Drtivá past základní</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Po aktivaci pasti spadne ze stropu kámen nebo jiný těžký předmět a zasáhne předem určený </w:t>
      </w:r>
      <w:proofErr w:type="spellStart"/>
      <w:r w:rsidRPr="00DA766A">
        <w:rPr>
          <w:rFonts w:eastAsia="Times New Roman"/>
          <w:noProof w:val="0"/>
          <w:lang w:eastAsia="cs-CZ"/>
        </w:rPr>
        <w:t>hex</w:t>
      </w:r>
      <w:proofErr w:type="spellEnd"/>
      <w:r w:rsidRPr="00DA766A">
        <w:rPr>
          <w:rFonts w:eastAsia="Times New Roman"/>
          <w:noProof w:val="0"/>
          <w:lang w:eastAsia="cs-CZ"/>
        </w:rPr>
        <w:t xml:space="preserve"> (nebo 1x1 stopu).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Záchranný hod: OU ~ </w:t>
      </w:r>
      <w:r w:rsidRPr="00DA766A">
        <w:rPr>
          <w:rFonts w:eastAsia="Times New Roman"/>
          <w:b/>
          <w:noProof w:val="0"/>
          <w:lang w:eastAsia="cs-CZ"/>
        </w:rPr>
        <w:t>14</w:t>
      </w:r>
      <w:r w:rsidRPr="00DA766A">
        <w:rPr>
          <w:rFonts w:eastAsia="Times New Roman"/>
          <w:noProof w:val="0"/>
          <w:lang w:eastAsia="cs-CZ"/>
        </w:rPr>
        <w:t xml:space="preserve"> ~ 0</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Kdo neuspěje v záchranném hodu, je zraněn za</w:t>
      </w:r>
      <w:r w:rsidRPr="00DA766A">
        <w:rPr>
          <w:rFonts w:eastAsia="Times New Roman"/>
          <w:b/>
          <w:noProof w:val="0"/>
          <w:lang w:eastAsia="cs-CZ"/>
        </w:rPr>
        <w:t xml:space="preserve"> 2k6</w:t>
      </w:r>
      <w:r w:rsidRPr="00DA766A">
        <w:rPr>
          <w:rFonts w:eastAsia="Times New Roman"/>
          <w:noProof w:val="0"/>
          <w:lang w:eastAsia="cs-CZ"/>
        </w:rPr>
        <w:t xml:space="preserve"> </w:t>
      </w:r>
      <w:proofErr w:type="spellStart"/>
      <w:r w:rsidRPr="00DA766A">
        <w:rPr>
          <w:rFonts w:eastAsia="Times New Roman"/>
          <w:noProof w:val="0"/>
          <w:lang w:eastAsia="cs-CZ"/>
        </w:rPr>
        <w:t>žt</w:t>
      </w:r>
      <w:proofErr w:type="spellEnd"/>
      <w:r w:rsidRPr="00DA766A">
        <w:rPr>
          <w:rFonts w:eastAsia="Times New Roman"/>
          <w:noProof w:val="0"/>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Zasažená část těla: hlava (zranění se redukuje o KZ hlavy)</w:t>
      </w:r>
    </w:p>
    <w:p w:rsidR="00DA766A" w:rsidRPr="00DA766A" w:rsidRDefault="00DA766A" w:rsidP="00DA766A">
      <w:pPr>
        <w:widowControl w:val="0"/>
        <w:tabs>
          <w:tab w:val="left" w:pos="5312"/>
        </w:tabs>
        <w:spacing w:line="240" w:lineRule="auto"/>
        <w:ind w:left="284" w:hanging="284"/>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t>Síť</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Po aktivaci je vystřelena síť se závažím na konci, která zasáhne předem určený </w:t>
      </w:r>
      <w:proofErr w:type="spellStart"/>
      <w:r w:rsidRPr="00DA766A">
        <w:rPr>
          <w:rFonts w:eastAsia="Times New Roman"/>
          <w:noProof w:val="0"/>
          <w:lang w:eastAsia="cs-CZ"/>
        </w:rPr>
        <w:t>hex</w:t>
      </w:r>
      <w:proofErr w:type="spellEnd"/>
      <w:r w:rsidRPr="00DA766A">
        <w:rPr>
          <w:rFonts w:eastAsia="Times New Roman"/>
          <w:noProof w:val="0"/>
          <w:lang w:eastAsia="cs-CZ"/>
        </w:rPr>
        <w:t xml:space="preserve"> (nebo 4x4 stopy). Do sítě jsou zamotáni všichni, kdo se v dané oblasti nachází nadpoloviční částí těla (kdo se nachází jen zpola, chycen není.)</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Záchranný hod: OU ~ </w:t>
      </w:r>
      <w:r w:rsidRPr="00DA766A">
        <w:rPr>
          <w:rFonts w:eastAsia="Times New Roman"/>
          <w:b/>
          <w:noProof w:val="0"/>
          <w:lang w:eastAsia="cs-CZ"/>
        </w:rPr>
        <w:t>13</w:t>
      </w:r>
      <w:r w:rsidRPr="00DA766A">
        <w:rPr>
          <w:rFonts w:eastAsia="Times New Roman"/>
          <w:noProof w:val="0"/>
          <w:lang w:eastAsia="cs-CZ"/>
        </w:rPr>
        <w:t xml:space="preserve"> ~ 0 / Chycení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Ze sítě se vyprostí, kdo přes </w:t>
      </w:r>
      <w:proofErr w:type="gramStart"/>
      <w:r w:rsidRPr="00DA766A">
        <w:rPr>
          <w:rFonts w:eastAsia="Times New Roman"/>
          <w:noProof w:val="0"/>
          <w:lang w:eastAsia="cs-CZ"/>
        </w:rPr>
        <w:t>SIL</w:t>
      </w:r>
      <w:proofErr w:type="gramEnd"/>
      <w:r w:rsidRPr="00DA766A">
        <w:rPr>
          <w:rFonts w:eastAsia="Times New Roman"/>
          <w:noProof w:val="0"/>
          <w:lang w:eastAsia="cs-CZ"/>
        </w:rPr>
        <w:t xml:space="preserve"> nebo OBR uspěje v záchranném hodu 13. Vyproštění trvá 3 akce a lze se pokoušet nejvýše 1x za kolo. Při pokusu o pohyb chycený padá (stav Ležící).</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lastRenderedPageBreak/>
        <w:t xml:space="preserve">Zasažená část těla: celé tělo (nezraňuje). </w:t>
      </w:r>
    </w:p>
    <w:p w:rsidR="00DA766A" w:rsidRPr="00DA766A" w:rsidRDefault="00DA766A" w:rsidP="00DA766A">
      <w:pPr>
        <w:widowControl w:val="0"/>
        <w:tabs>
          <w:tab w:val="left" w:pos="5312"/>
        </w:tabs>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Šipková past</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Po aktivaci vylétne z ukryté kuše šipka, která letí po předem určené linii. Na záchranný hod si hází postupně všichni (počínaje nejbližším) v linii střely. (Zasažen je ten, kdo první neuspěje). </w:t>
      </w:r>
    </w:p>
    <w:p w:rsidR="00DA766A" w:rsidRPr="00DA766A" w:rsidRDefault="00DA766A" w:rsidP="00DA766A">
      <w:pPr>
        <w:spacing w:line="240" w:lineRule="auto"/>
        <w:ind w:firstLine="567"/>
        <w:rPr>
          <w:rFonts w:eastAsia="Times New Roman"/>
          <w:noProof w:val="0"/>
          <w:lang w:val="en-US" w:eastAsia="cs-CZ"/>
        </w:rPr>
      </w:pPr>
      <w:r w:rsidRPr="00DA766A">
        <w:rPr>
          <w:rFonts w:eastAsia="Times New Roman"/>
          <w:noProof w:val="0"/>
          <w:lang w:eastAsia="cs-CZ"/>
        </w:rPr>
        <w:t xml:space="preserve">Záchranný hod: Lehká: OU </w:t>
      </w:r>
      <w:r w:rsidRPr="00DA766A">
        <w:rPr>
          <w:rFonts w:eastAsia="Times New Roman"/>
          <w:noProof w:val="0"/>
          <w:lang w:val="en-US" w:eastAsia="cs-CZ"/>
        </w:rPr>
        <w:t xml:space="preserve">~ </w:t>
      </w:r>
      <w:r w:rsidRPr="00DA766A">
        <w:rPr>
          <w:rFonts w:eastAsia="Times New Roman"/>
          <w:b/>
          <w:noProof w:val="0"/>
          <w:lang w:val="en-US" w:eastAsia="cs-CZ"/>
        </w:rPr>
        <w:t>14</w:t>
      </w:r>
      <w:r w:rsidRPr="00DA766A">
        <w:rPr>
          <w:rFonts w:eastAsia="Times New Roman"/>
          <w:noProof w:val="0"/>
          <w:lang w:val="en-US" w:eastAsia="cs-CZ"/>
        </w:rPr>
        <w:t xml:space="preserve"> ~ 0, </w:t>
      </w:r>
      <w:proofErr w:type="spellStart"/>
      <w:r w:rsidRPr="00DA766A">
        <w:rPr>
          <w:rFonts w:eastAsia="Times New Roman"/>
          <w:noProof w:val="0"/>
          <w:lang w:val="en-US" w:eastAsia="cs-CZ"/>
        </w:rPr>
        <w:t>Střední</w:t>
      </w:r>
      <w:proofErr w:type="spellEnd"/>
      <w:r w:rsidRPr="00DA766A">
        <w:rPr>
          <w:rFonts w:eastAsia="Times New Roman"/>
          <w:noProof w:val="0"/>
          <w:lang w:val="en-US" w:eastAsia="cs-CZ"/>
        </w:rPr>
        <w:t xml:space="preserve"> OU ~ </w:t>
      </w:r>
      <w:r w:rsidRPr="00DA766A">
        <w:rPr>
          <w:rFonts w:eastAsia="Times New Roman"/>
          <w:b/>
          <w:noProof w:val="0"/>
          <w:lang w:val="en-US" w:eastAsia="cs-CZ"/>
        </w:rPr>
        <w:t>15</w:t>
      </w:r>
      <w:r w:rsidRPr="00DA766A">
        <w:rPr>
          <w:rFonts w:eastAsia="Times New Roman"/>
          <w:noProof w:val="0"/>
          <w:lang w:val="en-US" w:eastAsia="cs-CZ"/>
        </w:rPr>
        <w:t xml:space="preserve"> ~ 0, </w:t>
      </w:r>
      <w:proofErr w:type="spellStart"/>
      <w:r w:rsidRPr="00DA766A">
        <w:rPr>
          <w:rFonts w:eastAsia="Times New Roman"/>
          <w:noProof w:val="0"/>
          <w:lang w:val="en-US" w:eastAsia="cs-CZ"/>
        </w:rPr>
        <w:t>Těžká</w:t>
      </w:r>
      <w:proofErr w:type="spellEnd"/>
      <w:r w:rsidRPr="00DA766A">
        <w:rPr>
          <w:rFonts w:eastAsia="Times New Roman"/>
          <w:noProof w:val="0"/>
          <w:lang w:val="en-US" w:eastAsia="cs-CZ"/>
        </w:rPr>
        <w:t xml:space="preserve"> OU ~ </w:t>
      </w:r>
      <w:r w:rsidRPr="00DA766A">
        <w:rPr>
          <w:rFonts w:eastAsia="Times New Roman"/>
          <w:b/>
          <w:noProof w:val="0"/>
          <w:lang w:val="en-US" w:eastAsia="cs-CZ"/>
        </w:rPr>
        <w:t>16</w:t>
      </w:r>
      <w:r w:rsidRPr="00DA766A">
        <w:rPr>
          <w:rFonts w:eastAsia="Times New Roman"/>
          <w:noProof w:val="0"/>
          <w:lang w:val="en-US" w:eastAsia="cs-CZ"/>
        </w:rPr>
        <w:t xml:space="preserve"> ~ 0. </w:t>
      </w:r>
    </w:p>
    <w:p w:rsidR="00DA766A" w:rsidRPr="00DA766A" w:rsidRDefault="00DA766A" w:rsidP="00DA766A">
      <w:pPr>
        <w:spacing w:line="240" w:lineRule="auto"/>
        <w:ind w:firstLine="567"/>
        <w:rPr>
          <w:rFonts w:eastAsia="Times New Roman"/>
          <w:noProof w:val="0"/>
          <w:lang w:val="en-US" w:eastAsia="cs-CZ"/>
        </w:rPr>
      </w:pPr>
      <w:proofErr w:type="spellStart"/>
      <w:r w:rsidRPr="00DA766A">
        <w:rPr>
          <w:rFonts w:eastAsia="Times New Roman"/>
          <w:noProof w:val="0"/>
          <w:lang w:val="en-US" w:eastAsia="cs-CZ"/>
        </w:rPr>
        <w:t>Zranění</w:t>
      </w:r>
      <w:proofErr w:type="spellEnd"/>
      <w:r w:rsidRPr="00DA766A">
        <w:rPr>
          <w:rFonts w:eastAsia="Times New Roman"/>
          <w:noProof w:val="0"/>
          <w:lang w:val="en-US" w:eastAsia="cs-CZ"/>
        </w:rPr>
        <w:t xml:space="preserve">: </w:t>
      </w:r>
      <w:proofErr w:type="spellStart"/>
      <w:r w:rsidRPr="00DA766A">
        <w:rPr>
          <w:rFonts w:eastAsia="Times New Roman"/>
          <w:noProof w:val="0"/>
          <w:lang w:val="en-US" w:eastAsia="cs-CZ"/>
        </w:rPr>
        <w:t>Lehká</w:t>
      </w:r>
      <w:proofErr w:type="spellEnd"/>
      <w:r w:rsidRPr="00DA766A">
        <w:rPr>
          <w:rFonts w:eastAsia="Times New Roman"/>
          <w:noProof w:val="0"/>
          <w:lang w:val="en-US" w:eastAsia="cs-CZ"/>
        </w:rPr>
        <w:t xml:space="preserve">: 1k6+2 </w:t>
      </w:r>
      <w:proofErr w:type="spellStart"/>
      <w:proofErr w:type="gramStart"/>
      <w:r w:rsidRPr="00DA766A">
        <w:rPr>
          <w:rFonts w:eastAsia="Times New Roman"/>
          <w:noProof w:val="0"/>
          <w:lang w:val="en-US" w:eastAsia="cs-CZ"/>
        </w:rPr>
        <w:t>žt</w:t>
      </w:r>
      <w:proofErr w:type="spellEnd"/>
      <w:r w:rsidRPr="00DA766A">
        <w:rPr>
          <w:rFonts w:eastAsia="Times New Roman"/>
          <w:noProof w:val="0"/>
          <w:lang w:val="en-US" w:eastAsia="cs-CZ"/>
        </w:rPr>
        <w:t xml:space="preserve">  </w:t>
      </w:r>
      <w:proofErr w:type="spellStart"/>
      <w:r w:rsidRPr="00DA766A">
        <w:rPr>
          <w:rFonts w:eastAsia="Times New Roman"/>
          <w:noProof w:val="0"/>
          <w:lang w:val="en-US" w:eastAsia="cs-CZ"/>
        </w:rPr>
        <w:t>Střední</w:t>
      </w:r>
      <w:proofErr w:type="spellEnd"/>
      <w:proofErr w:type="gramEnd"/>
      <w:r w:rsidRPr="00DA766A">
        <w:rPr>
          <w:rFonts w:eastAsia="Times New Roman"/>
          <w:noProof w:val="0"/>
          <w:lang w:val="en-US" w:eastAsia="cs-CZ"/>
        </w:rPr>
        <w:t xml:space="preserve">: 1k6+5 </w:t>
      </w:r>
      <w:proofErr w:type="spellStart"/>
      <w:r w:rsidRPr="00DA766A">
        <w:rPr>
          <w:rFonts w:eastAsia="Times New Roman"/>
          <w:noProof w:val="0"/>
          <w:lang w:val="en-US" w:eastAsia="cs-CZ"/>
        </w:rPr>
        <w:t>žt</w:t>
      </w:r>
      <w:proofErr w:type="spellEnd"/>
      <w:r w:rsidRPr="00DA766A">
        <w:rPr>
          <w:rFonts w:eastAsia="Times New Roman"/>
          <w:noProof w:val="0"/>
          <w:lang w:val="en-US" w:eastAsia="cs-CZ"/>
        </w:rPr>
        <w:t xml:space="preserve">   </w:t>
      </w:r>
      <w:proofErr w:type="spellStart"/>
      <w:r w:rsidRPr="00DA766A">
        <w:rPr>
          <w:rFonts w:eastAsia="Times New Roman"/>
          <w:noProof w:val="0"/>
          <w:lang w:val="en-US" w:eastAsia="cs-CZ"/>
        </w:rPr>
        <w:t>Těžká</w:t>
      </w:r>
      <w:proofErr w:type="spellEnd"/>
      <w:r w:rsidRPr="00DA766A">
        <w:rPr>
          <w:rFonts w:eastAsia="Times New Roman"/>
          <w:noProof w:val="0"/>
          <w:lang w:val="en-US" w:eastAsia="cs-CZ"/>
        </w:rPr>
        <w:t xml:space="preserve">: 1k6+9 </w:t>
      </w:r>
      <w:proofErr w:type="spellStart"/>
      <w:r w:rsidRPr="00DA766A">
        <w:rPr>
          <w:rFonts w:eastAsia="Times New Roman"/>
          <w:noProof w:val="0"/>
          <w:lang w:val="en-US" w:eastAsia="cs-CZ"/>
        </w:rPr>
        <w:t>žt</w:t>
      </w:r>
      <w:proofErr w:type="spellEnd"/>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Šipka může být kromě obyčejné (B) také válečná (B, past nižší o 1, ale +2 ke ZZ), stříbrná (D) nebo potřená libovolným dostupným jedem (+H). Cena šipky a jedu není v samotné pasti zohledněna.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Zasažená část těla: tělo (zranění se redukuje o KZ těla)</w:t>
      </w:r>
    </w:p>
    <w:p w:rsidR="00DA766A" w:rsidRPr="00DA766A" w:rsidRDefault="00DA766A" w:rsidP="00DA766A">
      <w:pPr>
        <w:widowControl w:val="0"/>
        <w:tabs>
          <w:tab w:val="left" w:pos="5312"/>
        </w:tabs>
        <w:spacing w:line="240" w:lineRule="auto"/>
        <w:ind w:left="284" w:hanging="284"/>
        <w:rPr>
          <w:rFonts w:eastAsia="Times New Roman"/>
          <w:noProof w:val="0"/>
          <w:lang w:eastAsia="cs-CZ"/>
        </w:rPr>
      </w:pPr>
    </w:p>
    <w:p w:rsidR="00DA766A" w:rsidRPr="00DA766A" w:rsidRDefault="00DA766A" w:rsidP="00DA766A">
      <w:pPr>
        <w:widowControl w:val="0"/>
        <w:tabs>
          <w:tab w:val="left" w:pos="5312"/>
        </w:tabs>
        <w:spacing w:line="240" w:lineRule="auto"/>
        <w:ind w:left="284" w:hanging="284"/>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t>Železa</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Po aktivaci se vymrští čelisti pasti a sevřou se kolem nohy, která do této pasti došlápla (nebo kolem těla drobného tvora, např. krysy, který do ní vstoupil). Spoušť v tomto případě nemůže být jinde, než je past. (Zasažen 1 </w:t>
      </w:r>
      <w:proofErr w:type="spellStart"/>
      <w:r w:rsidRPr="00DA766A">
        <w:rPr>
          <w:rFonts w:eastAsia="Times New Roman"/>
          <w:noProof w:val="0"/>
          <w:lang w:eastAsia="cs-CZ"/>
        </w:rPr>
        <w:t>hex</w:t>
      </w:r>
      <w:proofErr w:type="spellEnd"/>
      <w:r w:rsidRPr="00DA766A">
        <w:rPr>
          <w:rFonts w:eastAsia="Times New Roman"/>
          <w:noProof w:val="0"/>
          <w:lang w:eastAsia="cs-CZ"/>
        </w:rPr>
        <w:t xml:space="preserve"> nebo 1x1 stopa).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Zpravidla se líčí v divoké přírodě, kde je lze snáze ukrýt pod listím nebo travou (V osvětlených místnostech jsou dost nápadná a je snadné se jim vyhnout).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Past je možné i po použití demontovat a použít znovu.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Záchranný hod: Prostá OU ~ </w:t>
      </w:r>
      <w:r w:rsidRPr="00DA766A">
        <w:rPr>
          <w:rFonts w:eastAsia="Times New Roman"/>
          <w:b/>
          <w:noProof w:val="0"/>
          <w:lang w:eastAsia="cs-CZ"/>
        </w:rPr>
        <w:t>15</w:t>
      </w:r>
      <w:r w:rsidRPr="00DA766A">
        <w:rPr>
          <w:rFonts w:eastAsia="Times New Roman"/>
          <w:noProof w:val="0"/>
          <w:lang w:eastAsia="cs-CZ"/>
        </w:rPr>
        <w:t xml:space="preserve"> ~ 0, Na medvěda OU ~ </w:t>
      </w:r>
      <w:r w:rsidRPr="00DA766A">
        <w:rPr>
          <w:rFonts w:eastAsia="Times New Roman"/>
          <w:b/>
          <w:noProof w:val="0"/>
          <w:lang w:eastAsia="cs-CZ"/>
        </w:rPr>
        <w:t>17</w:t>
      </w:r>
      <w:r w:rsidRPr="00DA766A">
        <w:rPr>
          <w:rFonts w:eastAsia="Times New Roman"/>
          <w:noProof w:val="0"/>
          <w:lang w:eastAsia="cs-CZ"/>
        </w:rPr>
        <w:t xml:space="preserve"> ~ 0.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Zranění: Prostá: </w:t>
      </w:r>
      <w:r w:rsidRPr="00DA766A">
        <w:rPr>
          <w:rFonts w:eastAsia="Times New Roman"/>
          <w:b/>
          <w:noProof w:val="0"/>
          <w:lang w:eastAsia="cs-CZ"/>
        </w:rPr>
        <w:t>2k6</w:t>
      </w:r>
      <w:r w:rsidRPr="00DA766A">
        <w:rPr>
          <w:rFonts w:eastAsia="Times New Roman"/>
          <w:noProof w:val="0"/>
          <w:lang w:eastAsia="cs-CZ"/>
        </w:rPr>
        <w:t xml:space="preserve">, Na medvěda: </w:t>
      </w:r>
      <w:r w:rsidRPr="00DA766A">
        <w:rPr>
          <w:rFonts w:eastAsia="Times New Roman"/>
          <w:b/>
          <w:noProof w:val="0"/>
          <w:lang w:eastAsia="cs-CZ"/>
        </w:rPr>
        <w:t>3k6+3</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Rozevření (Vyproštění </w:t>
      </w:r>
      <w:proofErr w:type="gramStart"/>
      <w:r w:rsidRPr="00DA766A">
        <w:rPr>
          <w:rFonts w:eastAsia="Times New Roman"/>
          <w:noProof w:val="0"/>
          <w:lang w:eastAsia="cs-CZ"/>
        </w:rPr>
        <w:t>se</w:t>
      </w:r>
      <w:proofErr w:type="gramEnd"/>
      <w:r w:rsidRPr="00DA766A">
        <w:rPr>
          <w:rFonts w:eastAsia="Times New Roman"/>
          <w:noProof w:val="0"/>
          <w:lang w:eastAsia="cs-CZ"/>
        </w:rPr>
        <w:t>): Prostá: SIL ~ 11 ~ 0, Na medvěda: SIL ~ 14 ~ 0</w:t>
      </w:r>
      <w:r w:rsidRPr="00DA766A">
        <w:rPr>
          <w:rFonts w:eastAsia="Times New Roman"/>
          <w:noProof w:val="0"/>
          <w:lang w:eastAsia="cs-CZ"/>
        </w:rPr>
        <w:tab/>
        <w:t>(Pokus o vyproštění trvá 4 akce)</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Zasažená část těla: nohy (zranění se redukuje o KZ nohy), pouze u </w:t>
      </w:r>
      <w:proofErr w:type="spellStart"/>
      <w:r w:rsidRPr="00DA766A">
        <w:rPr>
          <w:rFonts w:eastAsia="Times New Roman"/>
          <w:noProof w:val="0"/>
          <w:lang w:eastAsia="cs-CZ"/>
        </w:rPr>
        <w:t>Am</w:t>
      </w:r>
      <w:proofErr w:type="spellEnd"/>
      <w:r w:rsidRPr="00DA766A">
        <w:rPr>
          <w:rFonts w:eastAsia="Times New Roman"/>
          <w:noProof w:val="0"/>
          <w:lang w:eastAsia="cs-CZ"/>
        </w:rPr>
        <w:t xml:space="preserve"> tělo</w:t>
      </w:r>
    </w:p>
    <w:p w:rsidR="00DA766A" w:rsidRPr="00DA766A" w:rsidRDefault="00DA766A" w:rsidP="00DA766A">
      <w:pPr>
        <w:widowControl w:val="0"/>
        <w:tabs>
          <w:tab w:val="left" w:pos="5312"/>
        </w:tabs>
        <w:spacing w:line="240" w:lineRule="auto"/>
        <w:ind w:left="284" w:hanging="284"/>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t>Žertovná past</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Podobá se drtivé pasti, ale po aktivaci pasti je předem určený </w:t>
      </w:r>
      <w:proofErr w:type="spellStart"/>
      <w:r w:rsidRPr="00DA766A">
        <w:rPr>
          <w:rFonts w:eastAsia="Times New Roman"/>
          <w:noProof w:val="0"/>
          <w:lang w:eastAsia="cs-CZ"/>
        </w:rPr>
        <w:t>hex</w:t>
      </w:r>
      <w:proofErr w:type="spellEnd"/>
      <w:r w:rsidRPr="00DA766A">
        <w:rPr>
          <w:rFonts w:eastAsia="Times New Roman"/>
          <w:noProof w:val="0"/>
          <w:lang w:eastAsia="cs-CZ"/>
        </w:rPr>
        <w:t xml:space="preserve"> (nebo 1x1 stopa) zasažen něčím, co nezpůsobí zranění (voda, kbelík s barvou či kolomazí, pytel peří či mouky, květiny, sršní hnízdo…)  Nástraha není součástí samotné pasti a záleží na postavě líčící past, co použije.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Záchranný hod: OU ~ </w:t>
      </w:r>
      <w:r w:rsidRPr="00DA766A">
        <w:rPr>
          <w:rFonts w:eastAsia="Times New Roman"/>
          <w:b/>
          <w:noProof w:val="0"/>
          <w:lang w:eastAsia="cs-CZ"/>
        </w:rPr>
        <w:t>14</w:t>
      </w:r>
      <w:r w:rsidRPr="00DA766A">
        <w:rPr>
          <w:rFonts w:eastAsia="Times New Roman"/>
          <w:noProof w:val="0"/>
          <w:lang w:eastAsia="cs-CZ"/>
        </w:rPr>
        <w:t xml:space="preserve"> ~ 0</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Kdo neuspěje v záchranném hodu, je zasažen s důsledky, které z toho vyplývají (posuzuje PJ).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Zasažená část těla: hlava (nezraňuje)</w:t>
      </w:r>
    </w:p>
    <w:p w:rsidR="00DA766A" w:rsidRPr="00DA766A" w:rsidRDefault="00DA766A" w:rsidP="00DA766A">
      <w:pPr>
        <w:widowControl w:val="0"/>
        <w:tabs>
          <w:tab w:val="left" w:pos="5312"/>
        </w:tabs>
        <w:spacing w:line="240" w:lineRule="auto"/>
        <w:ind w:left="284" w:hanging="284"/>
        <w:rPr>
          <w:rFonts w:eastAsia="Times New Roman"/>
          <w:noProof w:val="0"/>
          <w:lang w:eastAsia="cs-CZ"/>
        </w:rPr>
      </w:pPr>
    </w:p>
    <w:p w:rsidR="00DA766A" w:rsidRPr="00DA766A" w:rsidRDefault="00DA766A" w:rsidP="00DA766A">
      <w:pPr>
        <w:widowControl w:val="0"/>
        <w:spacing w:line="240" w:lineRule="auto"/>
        <w:jc w:val="center"/>
        <w:rPr>
          <w:rFonts w:ascii="Calibri" w:eastAsia="Arial" w:hAnsi="Calibri"/>
          <w:b/>
          <w:szCs w:val="22"/>
        </w:rPr>
      </w:pPr>
      <w:r w:rsidRPr="00DA766A">
        <w:rPr>
          <w:rFonts w:ascii="Calibri" w:eastAsia="Arial" w:hAnsi="Calibri"/>
          <w:b/>
          <w:szCs w:val="22"/>
        </w:rPr>
        <w:t xml:space="preserve">- </w:t>
      </w:r>
      <w:hyperlink w:anchor="Seznam" w:history="1">
        <w:r w:rsidRPr="00DA766A">
          <w:rPr>
            <w:rFonts w:ascii="Calibri" w:eastAsia="Arial" w:hAnsi="Calibri"/>
            <w:b/>
            <w:color w:val="0000FF"/>
            <w:szCs w:val="22"/>
            <w:u w:val="single"/>
          </w:rPr>
          <w:t>Zpět</w:t>
        </w:r>
      </w:hyperlink>
      <w:r w:rsidRPr="00DA766A">
        <w:rPr>
          <w:rFonts w:ascii="Calibri" w:eastAsia="Arial" w:hAnsi="Calibri"/>
          <w:b/>
          <w:szCs w:val="22"/>
        </w:rPr>
        <w:t xml:space="preserve"> -</w:t>
      </w:r>
    </w:p>
    <w:p w:rsidR="00DA766A" w:rsidRPr="00DA766A" w:rsidRDefault="00DA766A" w:rsidP="00DA766A">
      <w:pPr>
        <w:widowControl w:val="0"/>
        <w:tabs>
          <w:tab w:val="left" w:pos="5312"/>
        </w:tabs>
        <w:spacing w:line="240" w:lineRule="auto"/>
        <w:ind w:left="284" w:hanging="284"/>
        <w:rPr>
          <w:rFonts w:eastAsia="Times New Roman"/>
          <w:noProof w:val="0"/>
          <w:lang w:eastAsia="cs-CZ"/>
        </w:rPr>
      </w:pPr>
    </w:p>
    <w:p w:rsidR="00DA766A" w:rsidRPr="00DA766A" w:rsidRDefault="00DA766A" w:rsidP="00DA766A">
      <w:pPr>
        <w:keepNext/>
        <w:keepLines/>
        <w:widowControl w:val="0"/>
        <w:numPr>
          <w:ilvl w:val="0"/>
          <w:numId w:val="35"/>
        </w:numPr>
        <w:spacing w:after="120" w:line="240" w:lineRule="auto"/>
        <w:ind w:left="794" w:hanging="794"/>
        <w:jc w:val="left"/>
        <w:outlineLvl w:val="1"/>
        <w:rPr>
          <w:rFonts w:eastAsia="Times New Roman"/>
          <w:b/>
          <w:noProof w:val="0"/>
          <w:color w:val="000000"/>
          <w:u w:val="single"/>
          <w:lang w:eastAsia="cs-CZ"/>
        </w:rPr>
      </w:pPr>
      <w:bookmarkStart w:id="57" w:name="Talismany2"/>
      <w:r w:rsidRPr="00DA766A">
        <w:rPr>
          <w:rFonts w:eastAsia="Times New Roman"/>
          <w:b/>
          <w:noProof w:val="0"/>
          <w:color w:val="000000"/>
          <w:sz w:val="28"/>
          <w:szCs w:val="28"/>
          <w:u w:val="single"/>
          <w:lang w:eastAsia="cs-CZ"/>
        </w:rPr>
        <w:t>Talismany II</w:t>
      </w:r>
      <w:bookmarkEnd w:id="57"/>
    </w:p>
    <w:p w:rsidR="00DA766A" w:rsidRPr="00DA766A" w:rsidRDefault="00DA766A" w:rsidP="00DA766A">
      <w:pPr>
        <w:spacing w:line="240" w:lineRule="auto"/>
        <w:ind w:firstLine="284"/>
        <w:rPr>
          <w:rFonts w:eastAsia="Times New Roman"/>
          <w:noProof w:val="0"/>
          <w:lang w:eastAsia="cs-CZ"/>
        </w:rPr>
      </w:pP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K výrobě se používají přírodní, nebroušené polodrahokamy a drahokamy. Jejich hodnota není součástí ceny talismanu (který je po nich pojmenován). Pro práci s kameny je nutná znalost mineralogie na stupni dobře (nebo pomocník s touto znalostí). Kámen nesmí být v přímém kontaktu s  železem, jinak bude neúčinný.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Do drahokamu je speciálním postupem vložena vysoká </w:t>
      </w:r>
      <w:proofErr w:type="spellStart"/>
      <w:r w:rsidRPr="00DA766A">
        <w:rPr>
          <w:rFonts w:eastAsia="Times New Roman"/>
          <w:noProof w:val="0"/>
          <w:lang w:eastAsia="cs-CZ"/>
        </w:rPr>
        <w:t>magenergie</w:t>
      </w:r>
      <w:proofErr w:type="spellEnd"/>
      <w:r w:rsidRPr="00DA766A">
        <w:rPr>
          <w:rFonts w:eastAsia="Times New Roman"/>
          <w:noProof w:val="0"/>
          <w:lang w:eastAsia="cs-CZ"/>
        </w:rPr>
        <w:t xml:space="preserve">, která se postupně spotřebovává, a po jejím vyčerpání kámen rozpraská a rozpadne se (lze jej tedy použít pouze 1x).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Postava může mít libovolný počet talismanů, ale aktivní může být pouze jeden.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Některé talismany působí automaticky, jiné je nutné aktivovat (požádat o pomoc). Popsáno u jednotlivých talismanů. </w:t>
      </w:r>
    </w:p>
    <w:tbl>
      <w:tblPr>
        <w:tblW w:w="10020" w:type="dxa"/>
        <w:tblInd w:w="75" w:type="dxa"/>
        <w:tblCellMar>
          <w:left w:w="70" w:type="dxa"/>
          <w:right w:w="70" w:type="dxa"/>
        </w:tblCellMar>
        <w:tblLook w:val="04A0" w:firstRow="1" w:lastRow="0" w:firstColumn="1" w:lastColumn="0" w:noHBand="0" w:noVBand="1"/>
      </w:tblPr>
      <w:tblGrid>
        <w:gridCol w:w="2080"/>
        <w:gridCol w:w="620"/>
        <w:gridCol w:w="500"/>
        <w:gridCol w:w="660"/>
        <w:gridCol w:w="798"/>
        <w:gridCol w:w="820"/>
        <w:gridCol w:w="531"/>
        <w:gridCol w:w="1140"/>
        <w:gridCol w:w="1120"/>
        <w:gridCol w:w="1180"/>
        <w:gridCol w:w="640"/>
      </w:tblGrid>
      <w:tr w:rsidR="00DA766A" w:rsidRPr="00DA766A" w:rsidTr="00BA14B7">
        <w:trPr>
          <w:trHeight w:val="240"/>
        </w:trPr>
        <w:tc>
          <w:tcPr>
            <w:tcW w:w="2080" w:type="dxa"/>
            <w:tcBorders>
              <w:top w:val="single" w:sz="4" w:space="0" w:color="auto"/>
              <w:left w:val="single" w:sz="4" w:space="0" w:color="auto"/>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left"/>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Sur</w:t>
            </w:r>
            <w:proofErr w:type="spellEnd"/>
            <w:r w:rsidRPr="00DA766A">
              <w:rPr>
                <w:rFonts w:ascii="Calibri" w:eastAsia="Times New Roman" w:hAnsi="Calibri" w:cs="Calibri"/>
                <w:b/>
                <w:bCs/>
                <w:noProof w:val="0"/>
                <w:color w:val="000000"/>
                <w:sz w:val="22"/>
                <w:szCs w:val="22"/>
                <w:lang w:eastAsia="cs-CZ"/>
              </w:rPr>
              <w:t>.</w:t>
            </w:r>
          </w:p>
        </w:tc>
        <w:tc>
          <w:tcPr>
            <w:tcW w:w="66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Mg.</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Výroba</w:t>
            </w:r>
          </w:p>
        </w:tc>
        <w:tc>
          <w:tcPr>
            <w:tcW w:w="820" w:type="dxa"/>
            <w:tcBorders>
              <w:top w:val="single" w:sz="4" w:space="0" w:color="auto"/>
              <w:left w:val="nil"/>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Efekt</w:t>
            </w:r>
          </w:p>
        </w:tc>
        <w:tc>
          <w:tcPr>
            <w:tcW w:w="500" w:type="dxa"/>
            <w:tcBorders>
              <w:top w:val="single" w:sz="4" w:space="0" w:color="auto"/>
              <w:left w:val="double" w:sz="6" w:space="0" w:color="auto"/>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Nár</w:t>
            </w:r>
            <w:proofErr w:type="spellEnd"/>
            <w:r w:rsidRPr="00DA766A">
              <w:rPr>
                <w:rFonts w:ascii="Calibri" w:eastAsia="Times New Roman" w:hAnsi="Calibri" w:cs="Calibri"/>
                <w:b/>
                <w:bCs/>
                <w:noProof w:val="0"/>
                <w:color w:val="000000"/>
                <w:sz w:val="22"/>
                <w:szCs w:val="22"/>
                <w:lang w:eastAsia="cs-CZ"/>
              </w:rPr>
              <w:t>.</w:t>
            </w:r>
          </w:p>
        </w:tc>
        <w:tc>
          <w:tcPr>
            <w:tcW w:w="114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Základ</w:t>
            </w:r>
          </w:p>
        </w:tc>
        <w:tc>
          <w:tcPr>
            <w:tcW w:w="112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Trvání</w:t>
            </w:r>
          </w:p>
        </w:tc>
        <w:tc>
          <w:tcPr>
            <w:tcW w:w="118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Použití</w:t>
            </w:r>
          </w:p>
        </w:tc>
        <w:tc>
          <w:tcPr>
            <w:tcW w:w="64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Sféra</w:t>
            </w:r>
          </w:p>
        </w:tc>
      </w:tr>
      <w:tr w:rsidR="00DA766A" w:rsidRPr="00DA766A"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Ametyst</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Tal</w:t>
            </w:r>
            <w:proofErr w:type="spell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7</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250</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 dny</w:t>
            </w:r>
          </w:p>
        </w:tc>
        <w:tc>
          <w:tcPr>
            <w:tcW w:w="8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nošení</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15</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ametyst</w:t>
            </w:r>
          </w:p>
        </w:tc>
        <w:tc>
          <w:tcPr>
            <w:tcW w:w="11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do vyčerpání</w:t>
            </w:r>
          </w:p>
        </w:tc>
        <w:tc>
          <w:tcPr>
            <w:tcW w:w="118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automatické</w:t>
            </w:r>
          </w:p>
        </w:tc>
        <w:tc>
          <w:tcPr>
            <w:tcW w:w="64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w:t>
            </w:r>
          </w:p>
        </w:tc>
      </w:tr>
      <w:tr w:rsidR="00DA766A" w:rsidRPr="00DA766A"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Beryl</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Tal</w:t>
            </w:r>
            <w:proofErr w:type="spell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15</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300</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7 dnů</w:t>
            </w:r>
          </w:p>
        </w:tc>
        <w:tc>
          <w:tcPr>
            <w:tcW w:w="8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14</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beryl</w:t>
            </w:r>
          </w:p>
        </w:tc>
        <w:tc>
          <w:tcPr>
            <w:tcW w:w="11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do vyčerpání</w:t>
            </w:r>
          </w:p>
        </w:tc>
        <w:tc>
          <w:tcPr>
            <w:tcW w:w="118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aktivace</w:t>
            </w:r>
          </w:p>
        </w:tc>
        <w:tc>
          <w:tcPr>
            <w:tcW w:w="64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6</w:t>
            </w:r>
          </w:p>
        </w:tc>
      </w:tr>
      <w:tr w:rsidR="00DA766A" w:rsidRPr="00DA766A"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Citrín</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Tal</w:t>
            </w:r>
            <w:proofErr w:type="spell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22</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20</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den</w:t>
            </w:r>
          </w:p>
        </w:tc>
        <w:tc>
          <w:tcPr>
            <w:tcW w:w="8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nošení</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15</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citrín</w:t>
            </w:r>
          </w:p>
        </w:tc>
        <w:tc>
          <w:tcPr>
            <w:tcW w:w="11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do vyčerpání</w:t>
            </w:r>
          </w:p>
        </w:tc>
        <w:tc>
          <w:tcPr>
            <w:tcW w:w="118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automatické</w:t>
            </w:r>
          </w:p>
        </w:tc>
        <w:tc>
          <w:tcPr>
            <w:tcW w:w="64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w:t>
            </w:r>
          </w:p>
        </w:tc>
      </w:tr>
      <w:tr w:rsidR="00DA766A" w:rsidRPr="00DA766A"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Diamant</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Tal</w:t>
            </w:r>
            <w:proofErr w:type="spell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30</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365</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8 dnů</w:t>
            </w:r>
          </w:p>
        </w:tc>
        <w:tc>
          <w:tcPr>
            <w:tcW w:w="8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nošení</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15</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diamant</w:t>
            </w:r>
          </w:p>
        </w:tc>
        <w:tc>
          <w:tcPr>
            <w:tcW w:w="11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rok</w:t>
            </w:r>
          </w:p>
        </w:tc>
        <w:tc>
          <w:tcPr>
            <w:tcW w:w="118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automatické</w:t>
            </w:r>
          </w:p>
        </w:tc>
        <w:tc>
          <w:tcPr>
            <w:tcW w:w="64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8</w:t>
            </w:r>
          </w:p>
        </w:tc>
      </w:tr>
      <w:tr w:rsidR="00DA766A" w:rsidRPr="00DA766A"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Granát</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Tal</w:t>
            </w:r>
            <w:proofErr w:type="spell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500</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den</w:t>
            </w:r>
          </w:p>
        </w:tc>
        <w:tc>
          <w:tcPr>
            <w:tcW w:w="8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nošení</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14</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granát</w:t>
            </w:r>
          </w:p>
        </w:tc>
        <w:tc>
          <w:tcPr>
            <w:tcW w:w="11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do vyčerpání</w:t>
            </w:r>
          </w:p>
        </w:tc>
        <w:tc>
          <w:tcPr>
            <w:tcW w:w="118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automatické</w:t>
            </w:r>
          </w:p>
        </w:tc>
        <w:tc>
          <w:tcPr>
            <w:tcW w:w="64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6</w:t>
            </w:r>
          </w:p>
        </w:tc>
      </w:tr>
      <w:tr w:rsidR="00DA766A" w:rsidRPr="00DA766A"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Hematit</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Tal</w:t>
            </w:r>
            <w:proofErr w:type="spell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999</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 H</w:t>
            </w:r>
          </w:p>
        </w:tc>
        <w:tc>
          <w:tcPr>
            <w:tcW w:w="8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hematit</w:t>
            </w:r>
          </w:p>
        </w:tc>
        <w:tc>
          <w:tcPr>
            <w:tcW w:w="11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do vyčerpání</w:t>
            </w:r>
          </w:p>
        </w:tc>
        <w:tc>
          <w:tcPr>
            <w:tcW w:w="118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aktivace</w:t>
            </w:r>
          </w:p>
        </w:tc>
        <w:tc>
          <w:tcPr>
            <w:tcW w:w="64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w:t>
            </w:r>
          </w:p>
        </w:tc>
      </w:tr>
      <w:tr w:rsidR="00DA766A" w:rsidRPr="00DA766A"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Chrysopras</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Tal</w:t>
            </w:r>
            <w:proofErr w:type="spell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21</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365</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 dny</w:t>
            </w:r>
          </w:p>
        </w:tc>
        <w:tc>
          <w:tcPr>
            <w:tcW w:w="8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chrysopras</w:t>
            </w:r>
          </w:p>
        </w:tc>
        <w:tc>
          <w:tcPr>
            <w:tcW w:w="11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rok</w:t>
            </w:r>
          </w:p>
        </w:tc>
        <w:tc>
          <w:tcPr>
            <w:tcW w:w="118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aktivace</w:t>
            </w:r>
          </w:p>
        </w:tc>
        <w:tc>
          <w:tcPr>
            <w:tcW w:w="64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8</w:t>
            </w:r>
          </w:p>
        </w:tc>
      </w:tr>
    </w:tbl>
    <w:p w:rsidR="00DA766A" w:rsidRPr="00DA766A" w:rsidRDefault="00DA766A" w:rsidP="00DA766A">
      <w:pPr>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Ametyst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Je fialový, průhledný, se skelným leskem. Chrání dobro, škodí zlu. Záleží na přesvědčení (nikoliv aktuální činnosti) majitele.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Dobré postavy mají +2, zlé -2. Zákonné +1, zmatené -1.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Výše uvedenou opravu dá ke všem hodům na inteligenci. </w:t>
      </w:r>
      <w:proofErr w:type="spellStart"/>
      <w:r w:rsidRPr="00DA766A">
        <w:rPr>
          <w:rFonts w:eastAsia="Times New Roman"/>
          <w:noProof w:val="0"/>
          <w:lang w:eastAsia="cs-CZ"/>
        </w:rPr>
        <w:t>Magenergie</w:t>
      </w:r>
      <w:proofErr w:type="spellEnd"/>
      <w:r w:rsidRPr="00DA766A">
        <w:rPr>
          <w:rFonts w:eastAsia="Times New Roman"/>
          <w:noProof w:val="0"/>
          <w:lang w:eastAsia="cs-CZ"/>
        </w:rPr>
        <w:t xml:space="preserve"> se sníží o 1 mg.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Výše uvedenou opravu dá také ke všem hodům proti přírodním jedům. </w:t>
      </w:r>
      <w:proofErr w:type="spellStart"/>
      <w:r w:rsidRPr="00DA766A">
        <w:rPr>
          <w:rFonts w:eastAsia="Times New Roman"/>
          <w:noProof w:val="0"/>
          <w:lang w:eastAsia="cs-CZ"/>
        </w:rPr>
        <w:t>Magenergie</w:t>
      </w:r>
      <w:proofErr w:type="spellEnd"/>
      <w:r w:rsidRPr="00DA766A">
        <w:rPr>
          <w:rFonts w:eastAsia="Times New Roman"/>
          <w:noProof w:val="0"/>
          <w:lang w:eastAsia="cs-CZ"/>
        </w:rPr>
        <w:t xml:space="preserve"> se v tomto případě sníží o 12 mg.</w:t>
      </w:r>
    </w:p>
    <w:p w:rsidR="00DA766A" w:rsidRPr="00DA766A" w:rsidRDefault="00DA766A" w:rsidP="00DA766A">
      <w:pPr>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Beryl</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Je žlutozelený, průsvitný až průhledný drahokam. Po aktivace zvyšuje alchymistovi na 1 směnu šanci na odhalení </w:t>
      </w:r>
      <w:proofErr w:type="spellStart"/>
      <w:r w:rsidRPr="00DA766A">
        <w:rPr>
          <w:rFonts w:eastAsia="Times New Roman"/>
          <w:noProof w:val="0"/>
          <w:lang w:eastAsia="cs-CZ"/>
        </w:rPr>
        <w:t>magenergie</w:t>
      </w:r>
      <w:proofErr w:type="spellEnd"/>
      <w:r w:rsidRPr="00DA766A">
        <w:rPr>
          <w:rFonts w:eastAsia="Times New Roman"/>
          <w:noProof w:val="0"/>
          <w:lang w:eastAsia="cs-CZ"/>
        </w:rPr>
        <w:t xml:space="preserve">, jako by ovládal schopnost na vyšším stupni. Za každý o 1vyšší stupeň ztratí 1 mg. Nelze zvýšit o více než 5 stupňů.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Při destilaci </w:t>
      </w:r>
      <w:proofErr w:type="spellStart"/>
      <w:r w:rsidRPr="00DA766A">
        <w:rPr>
          <w:rFonts w:eastAsia="Times New Roman"/>
          <w:noProof w:val="0"/>
          <w:lang w:eastAsia="cs-CZ"/>
        </w:rPr>
        <w:t>magenergie</w:t>
      </w:r>
      <w:proofErr w:type="spellEnd"/>
      <w:r w:rsidRPr="00DA766A">
        <w:rPr>
          <w:rFonts w:eastAsia="Times New Roman"/>
          <w:noProof w:val="0"/>
          <w:lang w:eastAsia="cs-CZ"/>
        </w:rPr>
        <w:t xml:space="preserve"> zvýší účinnost o 10%. Ztrácí 1 mg za každých započatých 50 vydestilovaných mg.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Zvyšuje šanci úspěšného kontaktu s astrální sférou o 10%, za což ztrácí 12 mg.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lastRenderedPageBreak/>
        <w:t xml:space="preserve">Při mentálním souboji s démonem (ale pouze s ním) zvýší SMO o +7, ale každé kolo ztrácí 3 mg. </w:t>
      </w:r>
    </w:p>
    <w:p w:rsidR="00DA766A" w:rsidRPr="00DA766A" w:rsidRDefault="00DA766A" w:rsidP="00DA766A">
      <w:pPr>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Citrín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Je světle až medově žlutý, průhledný. Po aktivaci dává bonus +3 k hodu na INT. Za takové použití se odepisují 2 mg.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Chrání před kouzly. Nechtěné kouzlo (s výjimkou psychických kouzel, iluzí a kouzel sesílaných dotekem), seslané na </w:t>
      </w:r>
      <w:proofErr w:type="spellStart"/>
      <w:r w:rsidRPr="00DA766A">
        <w:rPr>
          <w:rFonts w:eastAsia="Times New Roman"/>
          <w:noProof w:val="0"/>
          <w:lang w:eastAsia="cs-CZ"/>
        </w:rPr>
        <w:t>sesilatele</w:t>
      </w:r>
      <w:proofErr w:type="spellEnd"/>
      <w:r w:rsidRPr="00DA766A">
        <w:rPr>
          <w:rFonts w:eastAsia="Times New Roman"/>
          <w:noProof w:val="0"/>
          <w:lang w:eastAsia="cs-CZ"/>
        </w:rPr>
        <w:t xml:space="preserve"> s </w:t>
      </w:r>
      <w:proofErr w:type="spellStart"/>
      <w:r w:rsidRPr="00DA766A">
        <w:rPr>
          <w:rFonts w:eastAsia="Times New Roman"/>
          <w:noProof w:val="0"/>
          <w:lang w:eastAsia="cs-CZ"/>
        </w:rPr>
        <w:t>magenergií</w:t>
      </w:r>
      <w:proofErr w:type="spellEnd"/>
      <w:r w:rsidRPr="00DA766A">
        <w:rPr>
          <w:rFonts w:eastAsia="Times New Roman"/>
          <w:noProof w:val="0"/>
          <w:lang w:eastAsia="cs-CZ"/>
        </w:rPr>
        <w:t xml:space="preserve"> stejnou nebo menší, než je současná </w:t>
      </w:r>
      <w:proofErr w:type="spellStart"/>
      <w:r w:rsidRPr="00DA766A">
        <w:rPr>
          <w:rFonts w:eastAsia="Times New Roman"/>
          <w:noProof w:val="0"/>
          <w:lang w:eastAsia="cs-CZ"/>
        </w:rPr>
        <w:t>magenergie</w:t>
      </w:r>
      <w:proofErr w:type="spellEnd"/>
      <w:r w:rsidRPr="00DA766A">
        <w:rPr>
          <w:rFonts w:eastAsia="Times New Roman"/>
          <w:noProof w:val="0"/>
          <w:lang w:eastAsia="cs-CZ"/>
        </w:rPr>
        <w:t xml:space="preserve"> v předmětu bude se 75% úspěšností zastaveno a mine se účinkem. Ve zbylých 25% případů a při seslání s vyšší </w:t>
      </w:r>
      <w:proofErr w:type="spellStart"/>
      <w:r w:rsidRPr="00DA766A">
        <w:rPr>
          <w:rFonts w:eastAsia="Times New Roman"/>
          <w:noProof w:val="0"/>
          <w:lang w:eastAsia="cs-CZ"/>
        </w:rPr>
        <w:t>magenergií</w:t>
      </w:r>
      <w:proofErr w:type="spellEnd"/>
      <w:r w:rsidRPr="00DA766A">
        <w:rPr>
          <w:rFonts w:eastAsia="Times New Roman"/>
          <w:noProof w:val="0"/>
          <w:lang w:eastAsia="cs-CZ"/>
        </w:rPr>
        <w:t xml:space="preserve"> kouzlo prochází bez zábran. Ve všech případech se </w:t>
      </w:r>
      <w:proofErr w:type="spellStart"/>
      <w:r w:rsidRPr="00DA766A">
        <w:rPr>
          <w:rFonts w:eastAsia="Times New Roman"/>
          <w:noProof w:val="0"/>
          <w:lang w:eastAsia="cs-CZ"/>
        </w:rPr>
        <w:t>magenergie</w:t>
      </w:r>
      <w:proofErr w:type="spellEnd"/>
      <w:r w:rsidRPr="00DA766A">
        <w:rPr>
          <w:rFonts w:eastAsia="Times New Roman"/>
          <w:noProof w:val="0"/>
          <w:lang w:eastAsia="cs-CZ"/>
        </w:rPr>
        <w:t xml:space="preserve"> sníží o 3 mg. Ze zastaveného kouzla si ale 1 mg načerpá zpět (sníží se tedy jen o 2 mg)</w:t>
      </w:r>
    </w:p>
    <w:p w:rsidR="00DA766A" w:rsidRPr="00DA766A" w:rsidRDefault="00DA766A" w:rsidP="00DA766A">
      <w:pPr>
        <w:spacing w:line="240" w:lineRule="auto"/>
        <w:rPr>
          <w:rFonts w:eastAsia="Times New Roman"/>
          <w:noProof w:val="0"/>
          <w:lang w:eastAsia="cs-CZ"/>
        </w:rPr>
      </w:pPr>
      <w:r w:rsidRPr="00DA766A">
        <w:rPr>
          <w:rFonts w:eastAsia="Times New Roman"/>
          <w:noProof w:val="0"/>
          <w:lang w:eastAsia="cs-CZ"/>
        </w:rPr>
        <w:tab/>
      </w: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Diamant </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Je průhledný a může mít různou barvu (modrý, čirý, </w:t>
      </w:r>
      <w:proofErr w:type="spellStart"/>
      <w:r w:rsidRPr="00DA766A">
        <w:rPr>
          <w:rFonts w:eastAsia="Times New Roman"/>
          <w:noProof w:val="0"/>
          <w:lang w:eastAsia="cs-CZ"/>
        </w:rPr>
        <w:t>žllutý</w:t>
      </w:r>
      <w:proofErr w:type="spellEnd"/>
      <w:r w:rsidRPr="00DA766A">
        <w:rPr>
          <w:rFonts w:eastAsia="Times New Roman"/>
          <w:noProof w:val="0"/>
          <w:lang w:eastAsia="cs-CZ"/>
        </w:rPr>
        <w:t xml:space="preserve">,...). Jeho </w:t>
      </w:r>
      <w:proofErr w:type="spellStart"/>
      <w:r w:rsidRPr="00DA766A">
        <w:rPr>
          <w:rFonts w:eastAsia="Times New Roman"/>
          <w:noProof w:val="0"/>
          <w:lang w:eastAsia="cs-CZ"/>
        </w:rPr>
        <w:t>magenergie</w:t>
      </w:r>
      <w:proofErr w:type="spellEnd"/>
      <w:r w:rsidRPr="00DA766A">
        <w:rPr>
          <w:rFonts w:eastAsia="Times New Roman"/>
          <w:noProof w:val="0"/>
          <w:lang w:eastAsia="cs-CZ"/>
        </w:rPr>
        <w:t xml:space="preserve"> se snižuje o 1 mg každý den. Má vlastní aktivní </w:t>
      </w:r>
      <w:proofErr w:type="spellStart"/>
      <w:r w:rsidRPr="00DA766A">
        <w:rPr>
          <w:rFonts w:eastAsia="Times New Roman"/>
          <w:noProof w:val="0"/>
          <w:lang w:eastAsia="cs-CZ"/>
        </w:rPr>
        <w:t>magenergii</w:t>
      </w:r>
      <w:proofErr w:type="spellEnd"/>
      <w:r w:rsidRPr="00DA766A">
        <w:rPr>
          <w:rFonts w:eastAsia="Times New Roman"/>
          <w:noProof w:val="0"/>
          <w:lang w:eastAsia="cs-CZ"/>
        </w:rPr>
        <w:t xml:space="preserve"> 15 mg / den.</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Chrání před útoky zvěře. Každé zvíře, které by na nositele chtělo zaútočit, si musí hodit na bojovnost. Na bojovnost si dále hází při prvním zranění a při zranění za ½ životů dokonce 2x. Za každý hod na bojovnost se denní </w:t>
      </w:r>
      <w:proofErr w:type="spellStart"/>
      <w:r w:rsidRPr="00DA766A">
        <w:rPr>
          <w:rFonts w:eastAsia="Times New Roman"/>
          <w:noProof w:val="0"/>
          <w:lang w:eastAsia="cs-CZ"/>
        </w:rPr>
        <w:t>magenergie</w:t>
      </w:r>
      <w:proofErr w:type="spellEnd"/>
      <w:r w:rsidRPr="00DA766A">
        <w:rPr>
          <w:rFonts w:eastAsia="Times New Roman"/>
          <w:noProof w:val="0"/>
          <w:lang w:eastAsia="cs-CZ"/>
        </w:rPr>
        <w:t xml:space="preserve"> snižuje o 1 mg. </w:t>
      </w:r>
    </w:p>
    <w:p w:rsidR="00DA766A" w:rsidRPr="00DA766A" w:rsidRDefault="00DA766A" w:rsidP="00DA766A">
      <w:pPr>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Granát</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Jsou tmavě červené. Je-li na nositele sesláno psychické kouzlo, má tento bonus +2 k hodu proti pasti a </w:t>
      </w:r>
      <w:proofErr w:type="spellStart"/>
      <w:r w:rsidRPr="00DA766A">
        <w:rPr>
          <w:rFonts w:eastAsia="Times New Roman"/>
          <w:noProof w:val="0"/>
          <w:lang w:eastAsia="cs-CZ"/>
        </w:rPr>
        <w:t>magenergie</w:t>
      </w:r>
      <w:proofErr w:type="spellEnd"/>
      <w:r w:rsidRPr="00DA766A">
        <w:rPr>
          <w:rFonts w:eastAsia="Times New Roman"/>
          <w:noProof w:val="0"/>
          <w:lang w:eastAsia="cs-CZ"/>
        </w:rPr>
        <w:t xml:space="preserve"> se sníží o 10 mg.</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Požije-li nositel nějakou omamnou látku (drogy, alkohol) má bonus +2 k hodu proti pasti a </w:t>
      </w:r>
      <w:proofErr w:type="spellStart"/>
      <w:r w:rsidRPr="00DA766A">
        <w:rPr>
          <w:rFonts w:eastAsia="Times New Roman"/>
          <w:noProof w:val="0"/>
          <w:lang w:eastAsia="cs-CZ"/>
        </w:rPr>
        <w:t>magenergie</w:t>
      </w:r>
      <w:proofErr w:type="spellEnd"/>
      <w:r w:rsidRPr="00DA766A">
        <w:rPr>
          <w:rFonts w:eastAsia="Times New Roman"/>
          <w:noProof w:val="0"/>
          <w:lang w:eastAsia="cs-CZ"/>
        </w:rPr>
        <w:t xml:space="preserve"> se sníží o 5 mg.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Dočasně dokáže chránit proti působení Démona alkoholu. Tato obrana jej ale stojí 10 mg / den.</w:t>
      </w:r>
    </w:p>
    <w:p w:rsidR="00DA766A" w:rsidRPr="00DA766A" w:rsidRDefault="00DA766A" w:rsidP="00DA766A">
      <w:pPr>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Hematit</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Je šedočerný, lesklý kámen. Působí po přiložení na ránu.  Přiložen na ránu okamžitě zastavuje krvácení a v takovém případě ztrácí 1 mg. 1x denně je schopen vyléčit až 3 </w:t>
      </w:r>
      <w:proofErr w:type="spellStart"/>
      <w:r w:rsidRPr="00DA766A">
        <w:rPr>
          <w:rFonts w:eastAsia="Times New Roman"/>
          <w:noProof w:val="0"/>
          <w:lang w:eastAsia="cs-CZ"/>
        </w:rPr>
        <w:t>žt</w:t>
      </w:r>
      <w:proofErr w:type="spellEnd"/>
      <w:r w:rsidRPr="00DA766A">
        <w:rPr>
          <w:rFonts w:eastAsia="Times New Roman"/>
          <w:noProof w:val="0"/>
          <w:lang w:eastAsia="cs-CZ"/>
        </w:rPr>
        <w:t xml:space="preserve">, za což ztrácí 1 mg. </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Chrysopras </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Je jablečně zelený, průsvitný ale neprůhledný. Každý den ztrácí 1 mg. Má denní aktivní </w:t>
      </w:r>
      <w:proofErr w:type="spellStart"/>
      <w:r w:rsidRPr="00DA766A">
        <w:rPr>
          <w:rFonts w:eastAsia="Times New Roman"/>
          <w:noProof w:val="0"/>
          <w:lang w:eastAsia="cs-CZ"/>
        </w:rPr>
        <w:t>magenergii</w:t>
      </w:r>
      <w:proofErr w:type="spellEnd"/>
      <w:r w:rsidRPr="00DA766A">
        <w:rPr>
          <w:rFonts w:eastAsia="Times New Roman"/>
          <w:noProof w:val="0"/>
          <w:lang w:eastAsia="cs-CZ"/>
        </w:rPr>
        <w:t xml:space="preserve"> 16 mg.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Při použití zlodějských schopností s hodem 3k6 dá bonus +1 k hodu a jeho denní </w:t>
      </w:r>
      <w:proofErr w:type="spellStart"/>
      <w:r w:rsidRPr="00DA766A">
        <w:rPr>
          <w:rFonts w:eastAsia="Times New Roman"/>
          <w:noProof w:val="0"/>
          <w:lang w:eastAsia="cs-CZ"/>
        </w:rPr>
        <w:t>magenergie</w:t>
      </w:r>
      <w:proofErr w:type="spellEnd"/>
      <w:r w:rsidRPr="00DA766A">
        <w:rPr>
          <w:rFonts w:eastAsia="Times New Roman"/>
          <w:noProof w:val="0"/>
          <w:lang w:eastAsia="cs-CZ"/>
        </w:rPr>
        <w:t xml:space="preserve"> se sníží o 4 mg. </w:t>
      </w:r>
    </w:p>
    <w:p w:rsidR="00DA766A" w:rsidRPr="00DA766A" w:rsidRDefault="00DA766A" w:rsidP="00DA766A">
      <w:pPr>
        <w:spacing w:line="240" w:lineRule="auto"/>
        <w:rPr>
          <w:rFonts w:eastAsia="Times New Roman"/>
          <w:noProof w:val="0"/>
          <w:lang w:eastAsia="cs-CZ"/>
        </w:rPr>
      </w:pPr>
    </w:p>
    <w:p w:rsidR="00603CD0" w:rsidRDefault="00DA766A" w:rsidP="00DA766A">
      <w:pPr>
        <w:widowControl w:val="0"/>
        <w:spacing w:line="240" w:lineRule="auto"/>
        <w:jc w:val="center"/>
        <w:rPr>
          <w:rFonts w:ascii="Calibri" w:eastAsia="Arial" w:hAnsi="Calibri"/>
          <w:b/>
          <w:szCs w:val="22"/>
        </w:rPr>
      </w:pPr>
      <w:r w:rsidRPr="00DA766A">
        <w:rPr>
          <w:rFonts w:ascii="Calibri" w:eastAsia="Arial" w:hAnsi="Calibri"/>
          <w:b/>
          <w:szCs w:val="22"/>
        </w:rPr>
        <w:t xml:space="preserve">- </w:t>
      </w:r>
      <w:hyperlink w:anchor="Seznam" w:history="1">
        <w:r w:rsidRPr="00DA766A">
          <w:rPr>
            <w:rFonts w:ascii="Calibri" w:eastAsia="Arial" w:hAnsi="Calibri"/>
            <w:b/>
            <w:color w:val="0000FF"/>
            <w:szCs w:val="22"/>
            <w:u w:val="single"/>
          </w:rPr>
          <w:t>Zpět</w:t>
        </w:r>
      </w:hyperlink>
      <w:r w:rsidRPr="00DA766A">
        <w:rPr>
          <w:rFonts w:ascii="Calibri" w:eastAsia="Arial" w:hAnsi="Calibri"/>
          <w:b/>
          <w:szCs w:val="22"/>
        </w:rPr>
        <w:t xml:space="preserve"> </w:t>
      </w:r>
      <w:r>
        <w:rPr>
          <w:rFonts w:ascii="Calibri" w:eastAsia="Arial" w:hAnsi="Calibri"/>
          <w:b/>
          <w:szCs w:val="22"/>
        </w:rPr>
        <w:t>–</w:t>
      </w:r>
    </w:p>
    <w:p w:rsidR="00DA766A" w:rsidRPr="00603CD0" w:rsidRDefault="00DA766A" w:rsidP="00DA766A">
      <w:pPr>
        <w:widowControl w:val="0"/>
        <w:spacing w:line="240" w:lineRule="auto"/>
        <w:rPr>
          <w:rFonts w:eastAsia="Times New Roman"/>
          <w:noProof w:val="0"/>
        </w:rPr>
      </w:pPr>
    </w:p>
    <w:p w:rsidR="00DA766A" w:rsidRPr="00DA766A" w:rsidRDefault="00DA766A" w:rsidP="00DA766A">
      <w:pPr>
        <w:keepNext/>
        <w:keepLines/>
        <w:widowControl w:val="0"/>
        <w:numPr>
          <w:ilvl w:val="0"/>
          <w:numId w:val="35"/>
        </w:numPr>
        <w:spacing w:after="120" w:line="240" w:lineRule="auto"/>
        <w:ind w:left="794" w:hanging="794"/>
        <w:jc w:val="left"/>
        <w:outlineLvl w:val="1"/>
        <w:rPr>
          <w:rFonts w:eastAsia="Times New Roman"/>
          <w:b/>
          <w:noProof w:val="0"/>
          <w:color w:val="000000"/>
          <w:sz w:val="28"/>
          <w:szCs w:val="28"/>
          <w:u w:val="single"/>
          <w:lang w:eastAsia="cs-CZ"/>
        </w:rPr>
      </w:pPr>
      <w:r w:rsidRPr="00DA766A">
        <w:rPr>
          <w:rFonts w:eastAsia="Times New Roman"/>
          <w:b/>
          <w:noProof w:val="0"/>
          <w:color w:val="000000"/>
          <w:sz w:val="28"/>
          <w:szCs w:val="28"/>
          <w:u w:val="single"/>
          <w:lang w:eastAsia="cs-CZ"/>
        </w:rPr>
        <w:t>Zaklíná</w:t>
      </w:r>
      <w:bookmarkStart w:id="58" w:name="Zaklinani_duchu2"/>
      <w:bookmarkEnd w:id="58"/>
      <w:r w:rsidRPr="00DA766A">
        <w:rPr>
          <w:rFonts w:eastAsia="Times New Roman"/>
          <w:b/>
          <w:noProof w:val="0"/>
          <w:color w:val="000000"/>
          <w:sz w:val="28"/>
          <w:szCs w:val="28"/>
          <w:u w:val="single"/>
          <w:lang w:eastAsia="cs-CZ"/>
        </w:rPr>
        <w:t>ní přírodních duchů 2</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Platí o nich totéž, co o předchozích. Základ je aplikován na předmět před dokončením.  </w:t>
      </w:r>
    </w:p>
    <w:tbl>
      <w:tblPr>
        <w:tblW w:w="10440" w:type="dxa"/>
        <w:tblInd w:w="70" w:type="dxa"/>
        <w:tblCellMar>
          <w:left w:w="70" w:type="dxa"/>
          <w:right w:w="70" w:type="dxa"/>
        </w:tblCellMar>
        <w:tblLook w:val="04A0" w:firstRow="1" w:lastRow="0" w:firstColumn="1" w:lastColumn="0" w:noHBand="0" w:noVBand="1"/>
      </w:tblPr>
      <w:tblGrid>
        <w:gridCol w:w="2400"/>
        <w:gridCol w:w="620"/>
        <w:gridCol w:w="500"/>
        <w:gridCol w:w="660"/>
        <w:gridCol w:w="798"/>
        <w:gridCol w:w="1020"/>
        <w:gridCol w:w="531"/>
        <w:gridCol w:w="980"/>
        <w:gridCol w:w="820"/>
        <w:gridCol w:w="880"/>
        <w:gridCol w:w="1300"/>
      </w:tblGrid>
      <w:tr w:rsidR="00DA766A" w:rsidRPr="00DA766A" w:rsidTr="00BA14B7">
        <w:trPr>
          <w:trHeight w:val="240"/>
        </w:trPr>
        <w:tc>
          <w:tcPr>
            <w:tcW w:w="2400" w:type="dxa"/>
            <w:tcBorders>
              <w:top w:val="single" w:sz="4" w:space="0" w:color="auto"/>
              <w:left w:val="single" w:sz="4" w:space="0" w:color="auto"/>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b/>
                <w:bCs/>
                <w:noProof w:val="0"/>
                <w:color w:val="000000"/>
                <w:sz w:val="22"/>
                <w:szCs w:val="22"/>
                <w:lang w:eastAsia="cs-CZ"/>
              </w:rPr>
            </w:pPr>
            <w:r w:rsidRPr="00DA766A">
              <w:rPr>
                <w:rFonts w:ascii="Calibri" w:eastAsia="Times New Roman" w:hAnsi="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left"/>
              <w:rPr>
                <w:rFonts w:ascii="Calibri" w:eastAsia="Times New Roman" w:hAnsi="Calibri"/>
                <w:b/>
                <w:bCs/>
                <w:noProof w:val="0"/>
                <w:color w:val="000000"/>
                <w:sz w:val="22"/>
                <w:szCs w:val="22"/>
                <w:lang w:eastAsia="cs-CZ"/>
              </w:rPr>
            </w:pPr>
            <w:r w:rsidRPr="00DA766A">
              <w:rPr>
                <w:rFonts w:ascii="Calibri" w:eastAsia="Times New Roman" w:hAnsi="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b/>
                <w:bCs/>
                <w:noProof w:val="0"/>
                <w:color w:val="000000"/>
                <w:sz w:val="22"/>
                <w:szCs w:val="22"/>
                <w:lang w:eastAsia="cs-CZ"/>
              </w:rPr>
            </w:pPr>
            <w:proofErr w:type="spellStart"/>
            <w:r w:rsidRPr="00DA766A">
              <w:rPr>
                <w:rFonts w:ascii="Calibri" w:eastAsia="Times New Roman" w:hAnsi="Calibri"/>
                <w:b/>
                <w:bCs/>
                <w:noProof w:val="0"/>
                <w:color w:val="000000"/>
                <w:sz w:val="22"/>
                <w:szCs w:val="22"/>
                <w:lang w:eastAsia="cs-CZ"/>
              </w:rPr>
              <w:t>Sur</w:t>
            </w:r>
            <w:proofErr w:type="spellEnd"/>
            <w:r w:rsidRPr="00DA766A">
              <w:rPr>
                <w:rFonts w:ascii="Calibri" w:eastAsia="Times New Roman" w:hAnsi="Calibri"/>
                <w:b/>
                <w:bCs/>
                <w:noProof w:val="0"/>
                <w:color w:val="000000"/>
                <w:sz w:val="22"/>
                <w:szCs w:val="22"/>
                <w:lang w:eastAsia="cs-CZ"/>
              </w:rPr>
              <w:t>.</w:t>
            </w:r>
          </w:p>
        </w:tc>
        <w:tc>
          <w:tcPr>
            <w:tcW w:w="66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b/>
                <w:bCs/>
                <w:noProof w:val="0"/>
                <w:color w:val="000000"/>
                <w:sz w:val="22"/>
                <w:szCs w:val="22"/>
                <w:lang w:eastAsia="cs-CZ"/>
              </w:rPr>
            </w:pPr>
            <w:r w:rsidRPr="00DA766A">
              <w:rPr>
                <w:rFonts w:ascii="Calibri" w:eastAsia="Times New Roman" w:hAnsi="Calibri"/>
                <w:b/>
                <w:bCs/>
                <w:noProof w:val="0"/>
                <w:color w:val="000000"/>
                <w:sz w:val="22"/>
                <w:szCs w:val="22"/>
                <w:lang w:eastAsia="cs-CZ"/>
              </w:rPr>
              <w:t>Mg.</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b/>
                <w:bCs/>
                <w:noProof w:val="0"/>
                <w:color w:val="000000"/>
                <w:sz w:val="22"/>
                <w:szCs w:val="22"/>
                <w:lang w:eastAsia="cs-CZ"/>
              </w:rPr>
            </w:pPr>
            <w:r w:rsidRPr="00DA766A">
              <w:rPr>
                <w:rFonts w:ascii="Calibri" w:eastAsia="Times New Roman" w:hAnsi="Calibri"/>
                <w:b/>
                <w:bCs/>
                <w:noProof w:val="0"/>
                <w:color w:val="000000"/>
                <w:sz w:val="22"/>
                <w:szCs w:val="22"/>
                <w:lang w:eastAsia="cs-CZ"/>
              </w:rPr>
              <w:t>Výroba</w:t>
            </w:r>
          </w:p>
        </w:tc>
        <w:tc>
          <w:tcPr>
            <w:tcW w:w="1020" w:type="dxa"/>
            <w:tcBorders>
              <w:top w:val="single" w:sz="4" w:space="0" w:color="auto"/>
              <w:left w:val="nil"/>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b/>
                <w:bCs/>
                <w:noProof w:val="0"/>
                <w:color w:val="000000"/>
                <w:sz w:val="22"/>
                <w:szCs w:val="22"/>
                <w:lang w:eastAsia="cs-CZ"/>
              </w:rPr>
            </w:pPr>
            <w:r w:rsidRPr="00DA766A">
              <w:rPr>
                <w:rFonts w:ascii="Calibri" w:eastAsia="Times New Roman" w:hAnsi="Calibri"/>
                <w:b/>
                <w:bCs/>
                <w:noProof w:val="0"/>
                <w:color w:val="000000"/>
                <w:sz w:val="22"/>
                <w:szCs w:val="22"/>
                <w:lang w:eastAsia="cs-CZ"/>
              </w:rPr>
              <w:t>Efekt</w:t>
            </w:r>
          </w:p>
        </w:tc>
        <w:tc>
          <w:tcPr>
            <w:tcW w:w="500" w:type="dxa"/>
            <w:tcBorders>
              <w:top w:val="single" w:sz="4" w:space="0" w:color="auto"/>
              <w:left w:val="double" w:sz="6" w:space="0" w:color="auto"/>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b/>
                <w:bCs/>
                <w:noProof w:val="0"/>
                <w:color w:val="000000"/>
                <w:sz w:val="22"/>
                <w:szCs w:val="22"/>
                <w:lang w:eastAsia="cs-CZ"/>
              </w:rPr>
            </w:pPr>
            <w:proofErr w:type="spellStart"/>
            <w:r w:rsidRPr="00DA766A">
              <w:rPr>
                <w:rFonts w:ascii="Calibri" w:eastAsia="Times New Roman" w:hAnsi="Calibri"/>
                <w:b/>
                <w:bCs/>
                <w:noProof w:val="0"/>
                <w:color w:val="000000"/>
                <w:sz w:val="22"/>
                <w:szCs w:val="22"/>
                <w:lang w:eastAsia="cs-CZ"/>
              </w:rPr>
              <w:t>Nár</w:t>
            </w:r>
            <w:proofErr w:type="spellEnd"/>
            <w:r w:rsidRPr="00DA766A">
              <w:rPr>
                <w:rFonts w:ascii="Calibri" w:eastAsia="Times New Roman" w:hAnsi="Calibri"/>
                <w:b/>
                <w:bCs/>
                <w:noProof w:val="0"/>
                <w:color w:val="000000"/>
                <w:sz w:val="22"/>
                <w:szCs w:val="22"/>
                <w:lang w:eastAsia="cs-CZ"/>
              </w:rPr>
              <w:t>.</w:t>
            </w:r>
          </w:p>
        </w:tc>
        <w:tc>
          <w:tcPr>
            <w:tcW w:w="98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b/>
                <w:bCs/>
                <w:noProof w:val="0"/>
                <w:color w:val="000000"/>
                <w:sz w:val="22"/>
                <w:szCs w:val="22"/>
                <w:lang w:eastAsia="cs-CZ"/>
              </w:rPr>
            </w:pPr>
            <w:r w:rsidRPr="00DA766A">
              <w:rPr>
                <w:rFonts w:ascii="Calibri" w:eastAsia="Times New Roman" w:hAnsi="Calibri"/>
                <w:b/>
                <w:bCs/>
                <w:noProof w:val="0"/>
                <w:color w:val="000000"/>
                <w:sz w:val="22"/>
                <w:szCs w:val="22"/>
                <w:lang w:eastAsia="cs-CZ"/>
              </w:rPr>
              <w:t>Základ</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b/>
                <w:bCs/>
                <w:noProof w:val="0"/>
                <w:color w:val="000000"/>
                <w:sz w:val="22"/>
                <w:szCs w:val="22"/>
                <w:lang w:eastAsia="cs-CZ"/>
              </w:rPr>
            </w:pPr>
            <w:r w:rsidRPr="00DA766A">
              <w:rPr>
                <w:rFonts w:ascii="Calibri" w:eastAsia="Times New Roman" w:hAnsi="Calibri"/>
                <w:b/>
                <w:bCs/>
                <w:noProof w:val="0"/>
                <w:color w:val="000000"/>
                <w:sz w:val="22"/>
                <w:szCs w:val="22"/>
                <w:lang w:eastAsia="cs-CZ"/>
              </w:rPr>
              <w:t>Trvání</w:t>
            </w:r>
          </w:p>
        </w:tc>
        <w:tc>
          <w:tcPr>
            <w:tcW w:w="88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b/>
                <w:bCs/>
                <w:noProof w:val="0"/>
                <w:color w:val="000000"/>
                <w:sz w:val="22"/>
                <w:szCs w:val="22"/>
                <w:lang w:eastAsia="cs-CZ"/>
              </w:rPr>
            </w:pPr>
            <w:r w:rsidRPr="00DA766A">
              <w:rPr>
                <w:rFonts w:ascii="Calibri" w:eastAsia="Times New Roman" w:hAnsi="Calibri"/>
                <w:b/>
                <w:bCs/>
                <w:noProof w:val="0"/>
                <w:color w:val="000000"/>
                <w:sz w:val="22"/>
                <w:szCs w:val="22"/>
                <w:lang w:eastAsia="cs-CZ"/>
              </w:rPr>
              <w:t>Použití</w:t>
            </w:r>
          </w:p>
        </w:tc>
        <w:tc>
          <w:tcPr>
            <w:tcW w:w="130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b/>
                <w:bCs/>
                <w:noProof w:val="0"/>
                <w:color w:val="000000"/>
                <w:sz w:val="22"/>
                <w:szCs w:val="22"/>
                <w:lang w:eastAsia="cs-CZ"/>
              </w:rPr>
            </w:pPr>
            <w:r w:rsidRPr="00DA766A">
              <w:rPr>
                <w:rFonts w:ascii="Calibri" w:eastAsia="Times New Roman" w:hAnsi="Calibri"/>
                <w:b/>
                <w:bCs/>
                <w:noProof w:val="0"/>
                <w:color w:val="000000"/>
                <w:sz w:val="22"/>
                <w:szCs w:val="22"/>
                <w:lang w:eastAsia="cs-CZ"/>
              </w:rPr>
              <w:t>Předmět</w:t>
            </w:r>
          </w:p>
        </w:tc>
      </w:tr>
      <w:tr w:rsidR="00DA766A" w:rsidRPr="00DA766A" w:rsidTr="00BA14B7">
        <w:trPr>
          <w:trHeight w:val="240"/>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Duch deště</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Evok</w:t>
            </w:r>
            <w:proofErr w:type="spellEnd"/>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105</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70</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12 H</w:t>
            </w:r>
          </w:p>
        </w:tc>
        <w:tc>
          <w:tcPr>
            <w:tcW w:w="10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déšť</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14</w:t>
            </w:r>
          </w:p>
        </w:tc>
        <w:tc>
          <w:tcPr>
            <w:tcW w:w="98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déšť</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bÚr</w:t>
            </w:r>
            <w:proofErr w:type="spellEnd"/>
            <w:r w:rsidRPr="00DA766A">
              <w:rPr>
                <w:rFonts w:ascii="Calibri" w:eastAsia="Times New Roman" w:hAnsi="Calibri"/>
                <w:noProof w:val="0"/>
                <w:color w:val="000000"/>
                <w:sz w:val="18"/>
                <w:szCs w:val="18"/>
                <w:lang w:eastAsia="cs-CZ"/>
              </w:rPr>
              <w:t xml:space="preserve">. </w:t>
            </w:r>
            <w:proofErr w:type="gramStart"/>
            <w:r w:rsidRPr="00DA766A">
              <w:rPr>
                <w:rFonts w:ascii="Calibri" w:eastAsia="Times New Roman" w:hAnsi="Calibri"/>
                <w:noProof w:val="0"/>
                <w:color w:val="000000"/>
                <w:sz w:val="18"/>
                <w:szCs w:val="18"/>
                <w:lang w:eastAsia="cs-CZ"/>
              </w:rPr>
              <w:t>let</w:t>
            </w:r>
            <w:proofErr w:type="gramEnd"/>
          </w:p>
        </w:tc>
        <w:tc>
          <w:tcPr>
            <w:tcW w:w="88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stálé</w:t>
            </w:r>
          </w:p>
        </w:tc>
        <w:tc>
          <w:tcPr>
            <w:tcW w:w="13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čelenka</w:t>
            </w:r>
          </w:p>
        </w:tc>
      </w:tr>
      <w:tr w:rsidR="00DA766A" w:rsidRPr="00DA766A" w:rsidTr="00BA14B7">
        <w:trPr>
          <w:trHeight w:val="240"/>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Duch hvězd</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Evok</w:t>
            </w:r>
            <w:proofErr w:type="spellEnd"/>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41</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80</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12 H</w:t>
            </w:r>
          </w:p>
        </w:tc>
        <w:tc>
          <w:tcPr>
            <w:tcW w:w="10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14</w:t>
            </w:r>
          </w:p>
        </w:tc>
        <w:tc>
          <w:tcPr>
            <w:tcW w:w="98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svit hvězd</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bÚr</w:t>
            </w:r>
            <w:proofErr w:type="spellEnd"/>
            <w:r w:rsidRPr="00DA766A">
              <w:rPr>
                <w:rFonts w:ascii="Calibri" w:eastAsia="Times New Roman" w:hAnsi="Calibri"/>
                <w:noProof w:val="0"/>
                <w:color w:val="000000"/>
                <w:sz w:val="18"/>
                <w:szCs w:val="18"/>
                <w:lang w:eastAsia="cs-CZ"/>
              </w:rPr>
              <w:t xml:space="preserve">. </w:t>
            </w:r>
            <w:proofErr w:type="gramStart"/>
            <w:r w:rsidRPr="00DA766A">
              <w:rPr>
                <w:rFonts w:ascii="Calibri" w:eastAsia="Times New Roman" w:hAnsi="Calibri"/>
                <w:noProof w:val="0"/>
                <w:color w:val="000000"/>
                <w:sz w:val="18"/>
                <w:szCs w:val="18"/>
                <w:lang w:eastAsia="cs-CZ"/>
              </w:rPr>
              <w:t>let</w:t>
            </w:r>
            <w:proofErr w:type="gramEnd"/>
          </w:p>
        </w:tc>
        <w:tc>
          <w:tcPr>
            <w:tcW w:w="88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aktivace</w:t>
            </w:r>
          </w:p>
        </w:tc>
        <w:tc>
          <w:tcPr>
            <w:tcW w:w="13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náramek</w:t>
            </w:r>
          </w:p>
        </w:tc>
      </w:tr>
      <w:tr w:rsidR="00DA766A" w:rsidRPr="00DA766A" w:rsidTr="00BA14B7">
        <w:trPr>
          <w:trHeight w:val="240"/>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Duch měsíce</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Evok</w:t>
            </w:r>
            <w:proofErr w:type="spellEnd"/>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80</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50</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12 H</w:t>
            </w:r>
          </w:p>
        </w:tc>
        <w:tc>
          <w:tcPr>
            <w:tcW w:w="10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svit měsíce</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14</w:t>
            </w:r>
          </w:p>
        </w:tc>
        <w:tc>
          <w:tcPr>
            <w:tcW w:w="98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svit měsíce</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bÚr</w:t>
            </w:r>
            <w:proofErr w:type="spellEnd"/>
            <w:r w:rsidRPr="00DA766A">
              <w:rPr>
                <w:rFonts w:ascii="Calibri" w:eastAsia="Times New Roman" w:hAnsi="Calibri"/>
                <w:noProof w:val="0"/>
                <w:color w:val="000000"/>
                <w:sz w:val="18"/>
                <w:szCs w:val="18"/>
                <w:lang w:eastAsia="cs-CZ"/>
              </w:rPr>
              <w:t xml:space="preserve">. </w:t>
            </w:r>
            <w:proofErr w:type="gramStart"/>
            <w:r w:rsidRPr="00DA766A">
              <w:rPr>
                <w:rFonts w:ascii="Calibri" w:eastAsia="Times New Roman" w:hAnsi="Calibri"/>
                <w:noProof w:val="0"/>
                <w:color w:val="000000"/>
                <w:sz w:val="18"/>
                <w:szCs w:val="18"/>
                <w:lang w:eastAsia="cs-CZ"/>
              </w:rPr>
              <w:t>let</w:t>
            </w:r>
            <w:proofErr w:type="gramEnd"/>
          </w:p>
        </w:tc>
        <w:tc>
          <w:tcPr>
            <w:tcW w:w="88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stálé</w:t>
            </w:r>
          </w:p>
        </w:tc>
        <w:tc>
          <w:tcPr>
            <w:tcW w:w="13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opasek</w:t>
            </w:r>
          </w:p>
        </w:tc>
      </w:tr>
      <w:tr w:rsidR="00DA766A" w:rsidRPr="00DA766A" w:rsidTr="00BA14B7">
        <w:trPr>
          <w:trHeight w:val="240"/>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Duch mrazu</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Evok</w:t>
            </w:r>
            <w:proofErr w:type="spellEnd"/>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34</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76</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12 H</w:t>
            </w:r>
          </w:p>
        </w:tc>
        <w:tc>
          <w:tcPr>
            <w:tcW w:w="10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mráz</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14</w:t>
            </w:r>
          </w:p>
        </w:tc>
        <w:tc>
          <w:tcPr>
            <w:tcW w:w="98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mráz</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bÚr</w:t>
            </w:r>
            <w:proofErr w:type="spellEnd"/>
            <w:r w:rsidRPr="00DA766A">
              <w:rPr>
                <w:rFonts w:ascii="Calibri" w:eastAsia="Times New Roman" w:hAnsi="Calibri"/>
                <w:noProof w:val="0"/>
                <w:color w:val="000000"/>
                <w:sz w:val="18"/>
                <w:szCs w:val="18"/>
                <w:lang w:eastAsia="cs-CZ"/>
              </w:rPr>
              <w:t xml:space="preserve">. </w:t>
            </w:r>
            <w:proofErr w:type="gramStart"/>
            <w:r w:rsidRPr="00DA766A">
              <w:rPr>
                <w:rFonts w:ascii="Calibri" w:eastAsia="Times New Roman" w:hAnsi="Calibri"/>
                <w:noProof w:val="0"/>
                <w:color w:val="000000"/>
                <w:sz w:val="18"/>
                <w:szCs w:val="18"/>
                <w:lang w:eastAsia="cs-CZ"/>
              </w:rPr>
              <w:t>let</w:t>
            </w:r>
            <w:proofErr w:type="gramEnd"/>
          </w:p>
        </w:tc>
        <w:tc>
          <w:tcPr>
            <w:tcW w:w="88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stálé</w:t>
            </w:r>
          </w:p>
        </w:tc>
        <w:tc>
          <w:tcPr>
            <w:tcW w:w="13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přilba</w:t>
            </w:r>
          </w:p>
        </w:tc>
      </w:tr>
      <w:tr w:rsidR="00DA766A" w:rsidRPr="00DA766A" w:rsidTr="00BA14B7">
        <w:trPr>
          <w:trHeight w:val="240"/>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Duch ohně</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Evok</w:t>
            </w:r>
            <w:proofErr w:type="spellEnd"/>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28</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60</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12 H</w:t>
            </w:r>
          </w:p>
        </w:tc>
        <w:tc>
          <w:tcPr>
            <w:tcW w:w="10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14</w:t>
            </w:r>
          </w:p>
        </w:tc>
        <w:tc>
          <w:tcPr>
            <w:tcW w:w="98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oheň</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bÚr</w:t>
            </w:r>
            <w:proofErr w:type="spellEnd"/>
            <w:r w:rsidRPr="00DA766A">
              <w:rPr>
                <w:rFonts w:ascii="Calibri" w:eastAsia="Times New Roman" w:hAnsi="Calibri"/>
                <w:noProof w:val="0"/>
                <w:color w:val="000000"/>
                <w:sz w:val="18"/>
                <w:szCs w:val="18"/>
                <w:lang w:eastAsia="cs-CZ"/>
              </w:rPr>
              <w:t xml:space="preserve">. </w:t>
            </w:r>
            <w:proofErr w:type="gramStart"/>
            <w:r w:rsidRPr="00DA766A">
              <w:rPr>
                <w:rFonts w:ascii="Calibri" w:eastAsia="Times New Roman" w:hAnsi="Calibri"/>
                <w:noProof w:val="0"/>
                <w:color w:val="000000"/>
                <w:sz w:val="18"/>
                <w:szCs w:val="18"/>
                <w:lang w:eastAsia="cs-CZ"/>
              </w:rPr>
              <w:t>let</w:t>
            </w:r>
            <w:proofErr w:type="gramEnd"/>
          </w:p>
        </w:tc>
        <w:tc>
          <w:tcPr>
            <w:tcW w:w="88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aktivace</w:t>
            </w:r>
          </w:p>
        </w:tc>
        <w:tc>
          <w:tcPr>
            <w:tcW w:w="13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sklíčko</w:t>
            </w:r>
          </w:p>
        </w:tc>
      </w:tr>
      <w:tr w:rsidR="00DA766A" w:rsidRPr="00DA766A" w:rsidTr="00BA14B7">
        <w:trPr>
          <w:trHeight w:val="240"/>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Duch slunce</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Evok</w:t>
            </w:r>
            <w:proofErr w:type="spellEnd"/>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240</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360</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12 H</w:t>
            </w:r>
          </w:p>
        </w:tc>
        <w:tc>
          <w:tcPr>
            <w:tcW w:w="10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14</w:t>
            </w:r>
          </w:p>
        </w:tc>
        <w:tc>
          <w:tcPr>
            <w:tcW w:w="98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svit slunce</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bÚr</w:t>
            </w:r>
            <w:proofErr w:type="spellEnd"/>
            <w:r w:rsidRPr="00DA766A">
              <w:rPr>
                <w:rFonts w:ascii="Calibri" w:eastAsia="Times New Roman" w:hAnsi="Calibri"/>
                <w:noProof w:val="0"/>
                <w:color w:val="000000"/>
                <w:sz w:val="18"/>
                <w:szCs w:val="18"/>
                <w:lang w:eastAsia="cs-CZ"/>
              </w:rPr>
              <w:t xml:space="preserve">. </w:t>
            </w:r>
            <w:proofErr w:type="gramStart"/>
            <w:r w:rsidRPr="00DA766A">
              <w:rPr>
                <w:rFonts w:ascii="Calibri" w:eastAsia="Times New Roman" w:hAnsi="Calibri"/>
                <w:noProof w:val="0"/>
                <w:color w:val="000000"/>
                <w:sz w:val="18"/>
                <w:szCs w:val="18"/>
                <w:lang w:eastAsia="cs-CZ"/>
              </w:rPr>
              <w:t>let</w:t>
            </w:r>
            <w:proofErr w:type="gramEnd"/>
          </w:p>
        </w:tc>
        <w:tc>
          <w:tcPr>
            <w:tcW w:w="88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aktivace</w:t>
            </w:r>
          </w:p>
        </w:tc>
        <w:tc>
          <w:tcPr>
            <w:tcW w:w="13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náhrdelník</w:t>
            </w:r>
          </w:p>
        </w:tc>
      </w:tr>
      <w:tr w:rsidR="00DA766A" w:rsidRPr="00DA766A" w:rsidTr="00BA14B7">
        <w:trPr>
          <w:trHeight w:val="240"/>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Duch temnoty</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Evok</w:t>
            </w:r>
            <w:proofErr w:type="spellEnd"/>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210</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120</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12 H</w:t>
            </w:r>
          </w:p>
        </w:tc>
        <w:tc>
          <w:tcPr>
            <w:tcW w:w="10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14</w:t>
            </w:r>
          </w:p>
        </w:tc>
        <w:tc>
          <w:tcPr>
            <w:tcW w:w="98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tma</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bÚr</w:t>
            </w:r>
            <w:proofErr w:type="spellEnd"/>
            <w:r w:rsidRPr="00DA766A">
              <w:rPr>
                <w:rFonts w:ascii="Calibri" w:eastAsia="Times New Roman" w:hAnsi="Calibri"/>
                <w:noProof w:val="0"/>
                <w:color w:val="000000"/>
                <w:sz w:val="18"/>
                <w:szCs w:val="18"/>
                <w:lang w:eastAsia="cs-CZ"/>
              </w:rPr>
              <w:t xml:space="preserve">. </w:t>
            </w:r>
            <w:proofErr w:type="gramStart"/>
            <w:r w:rsidRPr="00DA766A">
              <w:rPr>
                <w:rFonts w:ascii="Calibri" w:eastAsia="Times New Roman" w:hAnsi="Calibri"/>
                <w:noProof w:val="0"/>
                <w:color w:val="000000"/>
                <w:sz w:val="18"/>
                <w:szCs w:val="18"/>
                <w:lang w:eastAsia="cs-CZ"/>
              </w:rPr>
              <w:t>let</w:t>
            </w:r>
            <w:proofErr w:type="gramEnd"/>
          </w:p>
        </w:tc>
        <w:tc>
          <w:tcPr>
            <w:tcW w:w="88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aktivace</w:t>
            </w:r>
          </w:p>
        </w:tc>
        <w:tc>
          <w:tcPr>
            <w:tcW w:w="13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láhev</w:t>
            </w:r>
          </w:p>
        </w:tc>
      </w:tr>
      <w:tr w:rsidR="00DA766A" w:rsidRPr="00DA766A" w:rsidTr="00BA14B7">
        <w:trPr>
          <w:trHeight w:val="240"/>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Duch větru</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Evok</w:t>
            </w:r>
            <w:proofErr w:type="spellEnd"/>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20</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58</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12 H</w:t>
            </w:r>
          </w:p>
        </w:tc>
        <w:tc>
          <w:tcPr>
            <w:tcW w:w="10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větrno</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14</w:t>
            </w:r>
          </w:p>
        </w:tc>
        <w:tc>
          <w:tcPr>
            <w:tcW w:w="98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vítr</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bÚr</w:t>
            </w:r>
            <w:proofErr w:type="spellEnd"/>
            <w:r w:rsidRPr="00DA766A">
              <w:rPr>
                <w:rFonts w:ascii="Calibri" w:eastAsia="Times New Roman" w:hAnsi="Calibri"/>
                <w:noProof w:val="0"/>
                <w:color w:val="000000"/>
                <w:sz w:val="18"/>
                <w:szCs w:val="18"/>
                <w:lang w:eastAsia="cs-CZ"/>
              </w:rPr>
              <w:t xml:space="preserve">. </w:t>
            </w:r>
            <w:proofErr w:type="gramStart"/>
            <w:r w:rsidRPr="00DA766A">
              <w:rPr>
                <w:rFonts w:ascii="Calibri" w:eastAsia="Times New Roman" w:hAnsi="Calibri"/>
                <w:noProof w:val="0"/>
                <w:color w:val="000000"/>
                <w:sz w:val="18"/>
                <w:szCs w:val="18"/>
                <w:lang w:eastAsia="cs-CZ"/>
              </w:rPr>
              <w:t>let</w:t>
            </w:r>
            <w:proofErr w:type="gramEnd"/>
          </w:p>
        </w:tc>
        <w:tc>
          <w:tcPr>
            <w:tcW w:w="88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stálé</w:t>
            </w:r>
          </w:p>
        </w:tc>
        <w:tc>
          <w:tcPr>
            <w:tcW w:w="13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prsten</w:t>
            </w:r>
          </w:p>
        </w:tc>
      </w:tr>
    </w:tbl>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Duch deště</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b/>
          <w:noProof w:val="0"/>
          <w:lang w:eastAsia="cs-CZ"/>
        </w:rPr>
      </w:pPr>
      <w:r w:rsidRPr="00DA766A">
        <w:rPr>
          <w:rFonts w:eastAsia="Times New Roman"/>
          <w:noProof w:val="0"/>
          <w:lang w:eastAsia="cs-CZ"/>
        </w:rPr>
        <w:t xml:space="preserve">Stupeň inteligence nositele bude za deště o 2 vyšší, ale jeho stupeň síly a obratnosti bude o 1 nižší. </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Duch hvězd </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color w:val="FF0000"/>
          <w:lang w:eastAsia="cs-CZ"/>
        </w:rPr>
      </w:pPr>
      <w:r w:rsidRPr="00DA766A">
        <w:rPr>
          <w:rFonts w:eastAsia="Times New Roman"/>
          <w:noProof w:val="0"/>
          <w:lang w:eastAsia="cs-CZ"/>
        </w:rPr>
        <w:t xml:space="preserve">Za svitu hvězd je nositel schopen 1x za den vyléčit sobě nebo jiné postavě 2-7 </w:t>
      </w:r>
      <w:proofErr w:type="spellStart"/>
      <w:r w:rsidRPr="00DA766A">
        <w:rPr>
          <w:rFonts w:eastAsia="Times New Roman"/>
          <w:noProof w:val="0"/>
          <w:lang w:eastAsia="cs-CZ"/>
        </w:rPr>
        <w:t>žt</w:t>
      </w:r>
      <w:proofErr w:type="spellEnd"/>
      <w:r w:rsidRPr="00DA766A">
        <w:rPr>
          <w:rFonts w:eastAsia="Times New Roman"/>
          <w:noProof w:val="0"/>
          <w:lang w:eastAsia="cs-CZ"/>
        </w:rPr>
        <w:t xml:space="preserve">. Léčení trvá 2 kola.  </w:t>
      </w:r>
      <w:r w:rsidRPr="00DA766A">
        <w:rPr>
          <w:rFonts w:eastAsia="Times New Roman"/>
          <w:noProof w:val="0"/>
          <w:color w:val="FF0000"/>
          <w:lang w:eastAsia="cs-CZ"/>
        </w:rPr>
        <w:tab/>
      </w:r>
    </w:p>
    <w:p w:rsidR="00DA766A" w:rsidRPr="00DA766A" w:rsidRDefault="00DA766A" w:rsidP="00DA766A">
      <w:pPr>
        <w:widowControl w:val="0"/>
        <w:spacing w:line="240" w:lineRule="auto"/>
        <w:rPr>
          <w:rFonts w:eastAsia="Times New Roman"/>
          <w:noProof w:val="0"/>
          <w:color w:val="FF000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Duch měsíce </w:t>
      </w:r>
    </w:p>
    <w:p w:rsidR="00DA766A" w:rsidRPr="00DA766A" w:rsidRDefault="00DA766A" w:rsidP="00DA766A">
      <w:pPr>
        <w:spacing w:line="240" w:lineRule="auto"/>
        <w:ind w:firstLine="567"/>
        <w:rPr>
          <w:rFonts w:eastAsia="Times New Roman"/>
          <w:noProof w:val="0"/>
          <w:color w:val="FF0000"/>
          <w:lang w:eastAsia="cs-CZ"/>
        </w:rPr>
      </w:pPr>
      <w:r w:rsidRPr="00DA766A">
        <w:rPr>
          <w:rFonts w:eastAsia="Times New Roman"/>
          <w:noProof w:val="0"/>
          <w:lang w:eastAsia="cs-CZ"/>
        </w:rPr>
        <w:t xml:space="preserve">Stupeň síly nositele bude za svitu měsíce vyšší o 2, ale jeho stupeň vůle a inteligence bude o 1 nižší. </w:t>
      </w:r>
    </w:p>
    <w:p w:rsidR="00DA766A" w:rsidRPr="00DA766A" w:rsidRDefault="00DA766A" w:rsidP="00DA766A">
      <w:pPr>
        <w:widowControl w:val="0"/>
        <w:spacing w:line="240" w:lineRule="auto"/>
        <w:rPr>
          <w:rFonts w:eastAsia="Times New Roman"/>
          <w:b/>
          <w:noProof w:val="0"/>
          <w:color w:val="FF000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Duch mrazu </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Za mrazivého počasí chrání nositele před působením ohně a ohnivých kouzel. Každý takovýto útok bude způsobovat pouze poloviční zranění  (Go1/2, K1/2)</w:t>
      </w:r>
    </w:p>
    <w:p w:rsidR="00DA766A" w:rsidRPr="00DA766A" w:rsidRDefault="00DA766A" w:rsidP="00DA766A">
      <w:pPr>
        <w:widowControl w:val="0"/>
        <w:spacing w:line="240" w:lineRule="auto"/>
        <w:ind w:left="456" w:firstLine="360"/>
        <w:rPr>
          <w:rFonts w:eastAsia="Times New Roman"/>
          <w:noProof w:val="0"/>
          <w:lang w:eastAsia="cs-CZ"/>
        </w:rPr>
      </w:pPr>
      <w:r w:rsidRPr="00DA766A">
        <w:rPr>
          <w:rFonts w:eastAsia="Times New Roman"/>
          <w:noProof w:val="0"/>
          <w:lang w:eastAsia="cs-CZ"/>
        </w:rPr>
        <w:t xml:space="preserve"> </w:t>
      </w: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Duch ohně</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Pokud se alchymista, dívá přes sklíčko v blízkosti zdroje tepla (ohně), zvyšuje se mu prav. </w:t>
      </w:r>
      <w:proofErr w:type="gramStart"/>
      <w:r w:rsidRPr="00DA766A">
        <w:rPr>
          <w:rFonts w:eastAsia="Times New Roman"/>
          <w:noProof w:val="0"/>
          <w:lang w:eastAsia="cs-CZ"/>
        </w:rPr>
        <w:t>objevení</w:t>
      </w:r>
      <w:proofErr w:type="gramEnd"/>
      <w:r w:rsidRPr="00DA766A">
        <w:rPr>
          <w:rFonts w:eastAsia="Times New Roman"/>
          <w:noProof w:val="0"/>
          <w:lang w:eastAsia="cs-CZ"/>
        </w:rPr>
        <w:t xml:space="preserve"> </w:t>
      </w:r>
      <w:proofErr w:type="spellStart"/>
      <w:r w:rsidRPr="00DA766A">
        <w:rPr>
          <w:rFonts w:eastAsia="Times New Roman"/>
          <w:noProof w:val="0"/>
          <w:lang w:eastAsia="cs-CZ"/>
        </w:rPr>
        <w:t>magenergie</w:t>
      </w:r>
      <w:proofErr w:type="spellEnd"/>
      <w:r w:rsidRPr="00DA766A">
        <w:rPr>
          <w:rFonts w:eastAsia="Times New Roman"/>
          <w:noProof w:val="0"/>
          <w:lang w:eastAsia="cs-CZ"/>
        </w:rPr>
        <w:t xml:space="preserve"> o 3 stupně schopnosti.</w:t>
      </w:r>
    </w:p>
    <w:p w:rsidR="00DA766A" w:rsidRPr="00DA766A" w:rsidRDefault="00DA766A" w:rsidP="00DA766A">
      <w:pPr>
        <w:widowControl w:val="0"/>
        <w:spacing w:line="240" w:lineRule="auto"/>
        <w:rPr>
          <w:rFonts w:eastAsia="Times New Roman"/>
          <w:noProof w:val="0"/>
          <w:color w:val="FF000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FF0000"/>
          <w:spacing w:val="15"/>
          <w:lang w:eastAsia="cs-CZ"/>
        </w:rPr>
      </w:pPr>
      <w:r w:rsidRPr="00DA766A">
        <w:rPr>
          <w:rFonts w:eastAsia="Times New Roman"/>
          <w:b/>
          <w:noProof w:val="0"/>
          <w:color w:val="000000"/>
          <w:spacing w:val="15"/>
          <w:sz w:val="22"/>
          <w:szCs w:val="22"/>
          <w:lang w:eastAsia="cs-CZ"/>
        </w:rPr>
        <w:t xml:space="preserve">Duch slunce </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color w:val="FF0000"/>
          <w:lang w:eastAsia="cs-CZ"/>
        </w:rPr>
      </w:pPr>
      <w:r w:rsidRPr="00DA766A">
        <w:rPr>
          <w:rFonts w:eastAsia="Times New Roman"/>
          <w:noProof w:val="0"/>
          <w:lang w:eastAsia="cs-CZ"/>
        </w:rPr>
        <w:t xml:space="preserve">Za svitu slunce s 50% účinností pohltí blesky letící na majitele. Účinnost klesá s každým úspěšným použitím v daném dni o 10%. </w:t>
      </w:r>
    </w:p>
    <w:p w:rsidR="00DA766A" w:rsidRPr="00DA766A" w:rsidRDefault="00DA766A" w:rsidP="00DA766A">
      <w:pPr>
        <w:widowControl w:val="0"/>
        <w:spacing w:line="240" w:lineRule="auto"/>
        <w:ind w:left="284" w:hanging="284"/>
        <w:rPr>
          <w:rFonts w:eastAsia="Times New Roman"/>
          <w:b/>
          <w:noProof w:val="0"/>
          <w:sz w:val="22"/>
          <w:szCs w:val="22"/>
          <w:lang w:eastAsia="cs-CZ"/>
        </w:rPr>
      </w:pPr>
      <w:r w:rsidRPr="00DA766A">
        <w:rPr>
          <w:rFonts w:eastAsia="Times New Roman"/>
          <w:b/>
          <w:noProof w:val="0"/>
          <w:sz w:val="22"/>
          <w:szCs w:val="22"/>
          <w:lang w:eastAsia="cs-CZ"/>
        </w:rPr>
        <w:tab/>
      </w: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Duch temnoty</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Pokud je láhev 24 hodin ve tmě, vytvoří se v ní jedovatá plíseň. V nápoji působí jako jed ODL~8~ 1 </w:t>
      </w:r>
      <w:proofErr w:type="spellStart"/>
      <w:r w:rsidRPr="00DA766A">
        <w:rPr>
          <w:rFonts w:eastAsia="Times New Roman"/>
          <w:noProof w:val="0"/>
          <w:lang w:eastAsia="cs-CZ"/>
        </w:rPr>
        <w:t>žt</w:t>
      </w:r>
      <w:proofErr w:type="spellEnd"/>
      <w:r w:rsidRPr="00DA766A">
        <w:rPr>
          <w:rFonts w:eastAsia="Times New Roman"/>
          <w:noProof w:val="0"/>
          <w:lang w:eastAsia="cs-CZ"/>
        </w:rPr>
        <w:t xml:space="preserve"> po 1k6+2 kol/1k10 po 10 kol. Na šípu nebo čepeli meče při zásahu ODL~11~1-3/3-8.</w:t>
      </w:r>
    </w:p>
    <w:p w:rsidR="00DA766A" w:rsidRPr="00DA766A" w:rsidRDefault="00DA766A" w:rsidP="00DA766A">
      <w:pPr>
        <w:widowControl w:val="0"/>
        <w:spacing w:line="240" w:lineRule="auto"/>
        <w:rPr>
          <w:rFonts w:eastAsia="Times New Roman"/>
          <w:noProof w:val="0"/>
          <w:color w:val="FF000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Duch větru </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Stupeň obratnosti nositele bude při větrném počasí vyšší o 2, ale jeho stupeň charisma a  zručnosti bude o 1 nižší. </w:t>
      </w:r>
    </w:p>
    <w:p w:rsidR="00DA766A" w:rsidRPr="00DA766A" w:rsidRDefault="00DA766A" w:rsidP="00DA766A">
      <w:pPr>
        <w:widowControl w:val="0"/>
        <w:spacing w:line="240" w:lineRule="auto"/>
        <w:rPr>
          <w:rFonts w:eastAsia="Times New Roman"/>
          <w:b/>
          <w:noProof w:val="0"/>
          <w:color w:val="FF0000"/>
          <w:lang w:eastAsia="cs-CZ"/>
        </w:rPr>
      </w:pPr>
    </w:p>
    <w:p w:rsidR="00DA766A" w:rsidRPr="00DA766A" w:rsidRDefault="00DA766A" w:rsidP="00DA766A">
      <w:pPr>
        <w:widowControl w:val="0"/>
        <w:spacing w:line="240" w:lineRule="auto"/>
        <w:jc w:val="center"/>
        <w:rPr>
          <w:rFonts w:ascii="Calibri" w:eastAsia="Arial" w:hAnsi="Calibri"/>
          <w:b/>
          <w:szCs w:val="22"/>
        </w:rPr>
      </w:pPr>
      <w:r w:rsidRPr="00DA766A">
        <w:rPr>
          <w:rFonts w:ascii="Calibri" w:eastAsia="Arial" w:hAnsi="Calibri"/>
          <w:b/>
          <w:szCs w:val="22"/>
        </w:rPr>
        <w:t xml:space="preserve">- </w:t>
      </w:r>
      <w:hyperlink w:anchor="Seznam" w:history="1">
        <w:r w:rsidRPr="00DA766A">
          <w:rPr>
            <w:rFonts w:ascii="Calibri" w:eastAsia="Arial" w:hAnsi="Calibri"/>
            <w:b/>
            <w:color w:val="0000FF"/>
            <w:szCs w:val="22"/>
            <w:u w:val="single"/>
          </w:rPr>
          <w:t>Zpět</w:t>
        </w:r>
      </w:hyperlink>
      <w:r w:rsidRPr="00DA766A">
        <w:rPr>
          <w:rFonts w:ascii="Calibri" w:eastAsia="Arial" w:hAnsi="Calibri"/>
          <w:b/>
          <w:szCs w:val="22"/>
        </w:rPr>
        <w:t xml:space="preserve"> -</w:t>
      </w:r>
    </w:p>
    <w:p w:rsidR="00DA766A" w:rsidRPr="00DA766A" w:rsidRDefault="00DA766A" w:rsidP="00DA766A">
      <w:pPr>
        <w:spacing w:after="200"/>
        <w:jc w:val="left"/>
        <w:rPr>
          <w:rFonts w:ascii="Calibri" w:eastAsia="Calibri" w:hAnsi="Calibri"/>
          <w:noProof w:val="0"/>
          <w:sz w:val="22"/>
          <w:szCs w:val="22"/>
          <w:lang w:eastAsia="en-US"/>
        </w:rPr>
      </w:pPr>
    </w:p>
    <w:p w:rsidR="00603CD0" w:rsidRDefault="00603CD0" w:rsidP="00603CD0">
      <w:pPr>
        <w:widowControl w:val="0"/>
        <w:spacing w:line="240" w:lineRule="auto"/>
        <w:rPr>
          <w:rFonts w:eastAsia="Times New Roman"/>
          <w:noProof w:val="0"/>
        </w:rPr>
      </w:pPr>
    </w:p>
    <w:p w:rsidR="00603CD0" w:rsidRPr="00603CD0" w:rsidRDefault="00603CD0" w:rsidP="00603CD0">
      <w:pPr>
        <w:widowControl w:val="0"/>
        <w:spacing w:line="240" w:lineRule="auto"/>
        <w:rPr>
          <w:rFonts w:eastAsia="Times New Roman"/>
          <w:noProof w:val="0"/>
        </w:rPr>
      </w:pPr>
    </w:p>
    <w:p w:rsidR="00603CD0" w:rsidRDefault="00603CD0" w:rsidP="00603CD0">
      <w:pPr>
        <w:pStyle w:val="Nadpis3"/>
      </w:pPr>
      <w:r w:rsidRPr="00603CD0">
        <w:t>Recepty Lučba IV (od 16. úrovně)</w:t>
      </w:r>
    </w:p>
    <w:p w:rsidR="00603CD0" w:rsidRPr="00603CD0" w:rsidRDefault="00603CD0" w:rsidP="00603CD0">
      <w:pPr>
        <w:widowControl w:val="0"/>
        <w:spacing w:line="240" w:lineRule="auto"/>
        <w:ind w:left="816" w:hanging="816"/>
        <w:rPr>
          <w:rFonts w:eastAsia="Times New Roman"/>
          <w:noProof w:val="0"/>
          <w:lang w:eastAsia="cs-CZ"/>
        </w:rPr>
      </w:pPr>
    </w:p>
    <w:p w:rsidR="00DA766A" w:rsidRPr="00DA766A" w:rsidRDefault="00DA766A" w:rsidP="00DA766A">
      <w:pPr>
        <w:keepNext/>
        <w:keepLines/>
        <w:widowControl w:val="0"/>
        <w:numPr>
          <w:ilvl w:val="0"/>
          <w:numId w:val="35"/>
        </w:numPr>
        <w:spacing w:after="120" w:line="240" w:lineRule="auto"/>
        <w:ind w:left="794" w:hanging="794"/>
        <w:jc w:val="left"/>
        <w:outlineLvl w:val="1"/>
        <w:rPr>
          <w:rFonts w:eastAsia="Times New Roman"/>
          <w:b/>
          <w:noProof w:val="0"/>
          <w:color w:val="000000"/>
          <w:sz w:val="28"/>
          <w:szCs w:val="28"/>
          <w:u w:val="single"/>
          <w:lang w:eastAsia="cs-CZ"/>
        </w:rPr>
      </w:pPr>
      <w:r w:rsidRPr="00DA766A">
        <w:rPr>
          <w:rFonts w:eastAsia="Times New Roman"/>
          <w:b/>
          <w:noProof w:val="0"/>
          <w:color w:val="000000"/>
          <w:sz w:val="28"/>
          <w:szCs w:val="28"/>
          <w:u w:val="single"/>
          <w:lang w:eastAsia="cs-CZ"/>
        </w:rPr>
        <w:t>Kou</w:t>
      </w:r>
      <w:bookmarkStart w:id="59" w:name="Prsteny"/>
      <w:bookmarkEnd w:id="59"/>
      <w:r w:rsidRPr="00DA766A">
        <w:rPr>
          <w:rFonts w:eastAsia="Times New Roman"/>
          <w:b/>
          <w:noProof w:val="0"/>
          <w:color w:val="000000"/>
          <w:sz w:val="28"/>
          <w:szCs w:val="28"/>
          <w:u w:val="single"/>
          <w:lang w:eastAsia="cs-CZ"/>
        </w:rPr>
        <w:t>zelné prsteny</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Základem je vždy Prsten z materiálu uvedeného ve sloupci základ. </w:t>
      </w:r>
    </w:p>
    <w:tbl>
      <w:tblPr>
        <w:tblW w:w="9947" w:type="dxa"/>
        <w:tblInd w:w="75" w:type="dxa"/>
        <w:tblCellMar>
          <w:left w:w="70" w:type="dxa"/>
          <w:right w:w="70" w:type="dxa"/>
        </w:tblCellMar>
        <w:tblLook w:val="04A0" w:firstRow="1" w:lastRow="0" w:firstColumn="1" w:lastColumn="0" w:noHBand="0" w:noVBand="1"/>
      </w:tblPr>
      <w:tblGrid>
        <w:gridCol w:w="1931"/>
        <w:gridCol w:w="604"/>
        <w:gridCol w:w="500"/>
        <w:gridCol w:w="496"/>
        <w:gridCol w:w="798"/>
        <w:gridCol w:w="610"/>
        <w:gridCol w:w="531"/>
        <w:gridCol w:w="1637"/>
        <w:gridCol w:w="712"/>
        <w:gridCol w:w="766"/>
        <w:gridCol w:w="1233"/>
        <w:gridCol w:w="612"/>
      </w:tblGrid>
      <w:tr w:rsidR="00DA766A" w:rsidRPr="00DA766A" w:rsidTr="00BA14B7">
        <w:trPr>
          <w:trHeight w:val="255"/>
        </w:trPr>
        <w:tc>
          <w:tcPr>
            <w:tcW w:w="1931" w:type="dxa"/>
            <w:tcBorders>
              <w:top w:val="single" w:sz="4" w:space="0" w:color="auto"/>
              <w:left w:val="single" w:sz="4" w:space="0" w:color="auto"/>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Název</w:t>
            </w:r>
          </w:p>
        </w:tc>
        <w:tc>
          <w:tcPr>
            <w:tcW w:w="57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left"/>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Obor</w:t>
            </w:r>
          </w:p>
        </w:tc>
        <w:tc>
          <w:tcPr>
            <w:tcW w:w="459"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Sur</w:t>
            </w:r>
            <w:proofErr w:type="spellEnd"/>
            <w:r w:rsidRPr="00DA766A">
              <w:rPr>
                <w:rFonts w:ascii="Calibri" w:eastAsia="Times New Roman" w:hAnsi="Calibri" w:cs="Calibri"/>
                <w:b/>
                <w:bCs/>
                <w:noProof w:val="0"/>
                <w:color w:val="000000"/>
                <w:sz w:val="22"/>
                <w:szCs w:val="22"/>
                <w:lang w:eastAsia="cs-CZ"/>
              </w:rPr>
              <w:t>.</w:t>
            </w:r>
          </w:p>
        </w:tc>
        <w:tc>
          <w:tcPr>
            <w:tcW w:w="456"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Mg.</w:t>
            </w:r>
          </w:p>
        </w:tc>
        <w:tc>
          <w:tcPr>
            <w:tcW w:w="733"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Výroba</w:t>
            </w:r>
          </w:p>
        </w:tc>
        <w:tc>
          <w:tcPr>
            <w:tcW w:w="570" w:type="dxa"/>
            <w:tcBorders>
              <w:top w:val="single" w:sz="4" w:space="0" w:color="auto"/>
              <w:left w:val="nil"/>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Efekt</w:t>
            </w:r>
          </w:p>
        </w:tc>
        <w:tc>
          <w:tcPr>
            <w:tcW w:w="488" w:type="dxa"/>
            <w:tcBorders>
              <w:top w:val="single" w:sz="4" w:space="0" w:color="auto"/>
              <w:left w:val="double" w:sz="6" w:space="0" w:color="auto"/>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Nár</w:t>
            </w:r>
            <w:proofErr w:type="spellEnd"/>
            <w:r w:rsidRPr="00DA766A">
              <w:rPr>
                <w:rFonts w:ascii="Calibri" w:eastAsia="Times New Roman" w:hAnsi="Calibri" w:cs="Calibri"/>
                <w:b/>
                <w:bCs/>
                <w:noProof w:val="0"/>
                <w:color w:val="000000"/>
                <w:sz w:val="22"/>
                <w:szCs w:val="22"/>
                <w:lang w:eastAsia="cs-CZ"/>
              </w:rPr>
              <w:t>.</w:t>
            </w:r>
          </w:p>
        </w:tc>
        <w:tc>
          <w:tcPr>
            <w:tcW w:w="1637"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Základ</w:t>
            </w:r>
          </w:p>
        </w:tc>
        <w:tc>
          <w:tcPr>
            <w:tcW w:w="654"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Trvání</w:t>
            </w:r>
          </w:p>
        </w:tc>
        <w:tc>
          <w:tcPr>
            <w:tcW w:w="754"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Použití</w:t>
            </w:r>
          </w:p>
        </w:tc>
        <w:tc>
          <w:tcPr>
            <w:tcW w:w="1133"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Magenergie</w:t>
            </w:r>
            <w:proofErr w:type="spellEnd"/>
          </w:p>
        </w:tc>
        <w:tc>
          <w:tcPr>
            <w:tcW w:w="562"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Sféra</w:t>
            </w:r>
          </w:p>
        </w:tc>
      </w:tr>
      <w:tr w:rsidR="00DA766A" w:rsidRPr="00DA766A" w:rsidTr="00BA14B7">
        <w:trPr>
          <w:trHeight w:val="255"/>
        </w:trPr>
        <w:tc>
          <w:tcPr>
            <w:tcW w:w="1931"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Prsten blesku</w:t>
            </w:r>
          </w:p>
        </w:tc>
        <w:tc>
          <w:tcPr>
            <w:tcW w:w="57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459"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75</w:t>
            </w:r>
          </w:p>
        </w:tc>
        <w:tc>
          <w:tcPr>
            <w:tcW w:w="456"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125</w:t>
            </w:r>
          </w:p>
        </w:tc>
        <w:tc>
          <w:tcPr>
            <w:tcW w:w="73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5 dnů</w:t>
            </w:r>
          </w:p>
        </w:tc>
        <w:tc>
          <w:tcPr>
            <w:tcW w:w="57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ihned</w:t>
            </w:r>
          </w:p>
        </w:tc>
        <w:tc>
          <w:tcPr>
            <w:tcW w:w="488"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w:t>
            </w:r>
          </w:p>
        </w:tc>
        <w:tc>
          <w:tcPr>
            <w:tcW w:w="1637"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zlato, 3 diamanty</w:t>
            </w:r>
          </w:p>
        </w:tc>
        <w:tc>
          <w:tcPr>
            <w:tcW w:w="654"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 let</w:t>
            </w:r>
          </w:p>
        </w:tc>
        <w:tc>
          <w:tcPr>
            <w:tcW w:w="754"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aktivace</w:t>
            </w:r>
          </w:p>
        </w:tc>
        <w:tc>
          <w:tcPr>
            <w:tcW w:w="113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100 mg</w:t>
            </w:r>
          </w:p>
        </w:tc>
        <w:tc>
          <w:tcPr>
            <w:tcW w:w="56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w:t>
            </w:r>
          </w:p>
        </w:tc>
      </w:tr>
      <w:tr w:rsidR="00DA766A" w:rsidRPr="00DA766A" w:rsidTr="00BA14B7">
        <w:trPr>
          <w:trHeight w:val="255"/>
        </w:trPr>
        <w:tc>
          <w:tcPr>
            <w:tcW w:w="1931"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Prsten černé vodoměrky</w:t>
            </w:r>
          </w:p>
        </w:tc>
        <w:tc>
          <w:tcPr>
            <w:tcW w:w="57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459"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100</w:t>
            </w:r>
          </w:p>
        </w:tc>
        <w:tc>
          <w:tcPr>
            <w:tcW w:w="456"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95</w:t>
            </w:r>
          </w:p>
        </w:tc>
        <w:tc>
          <w:tcPr>
            <w:tcW w:w="73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 dny</w:t>
            </w:r>
          </w:p>
        </w:tc>
        <w:tc>
          <w:tcPr>
            <w:tcW w:w="57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ihned</w:t>
            </w:r>
          </w:p>
        </w:tc>
        <w:tc>
          <w:tcPr>
            <w:tcW w:w="488"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14</w:t>
            </w:r>
          </w:p>
        </w:tc>
        <w:tc>
          <w:tcPr>
            <w:tcW w:w="1637"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stříbro, vodoměrky</w:t>
            </w:r>
          </w:p>
        </w:tc>
        <w:tc>
          <w:tcPr>
            <w:tcW w:w="654"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5 let</w:t>
            </w:r>
          </w:p>
        </w:tc>
        <w:tc>
          <w:tcPr>
            <w:tcW w:w="754"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aktivace</w:t>
            </w:r>
          </w:p>
        </w:tc>
        <w:tc>
          <w:tcPr>
            <w:tcW w:w="113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 mg</w:t>
            </w:r>
          </w:p>
        </w:tc>
        <w:tc>
          <w:tcPr>
            <w:tcW w:w="56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w:t>
            </w:r>
          </w:p>
        </w:tc>
      </w:tr>
      <w:tr w:rsidR="00DA766A" w:rsidRPr="00DA766A" w:rsidTr="00BA14B7">
        <w:trPr>
          <w:trHeight w:val="255"/>
        </w:trPr>
        <w:tc>
          <w:tcPr>
            <w:tcW w:w="1931"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 xml:space="preserve">Prsten knížete </w:t>
            </w:r>
            <w:proofErr w:type="spellStart"/>
            <w:r w:rsidRPr="00DA766A">
              <w:rPr>
                <w:rFonts w:ascii="Calibri" w:eastAsia="Times New Roman" w:hAnsi="Calibri" w:cs="Calibri"/>
                <w:noProof w:val="0"/>
                <w:color w:val="000000"/>
                <w:sz w:val="18"/>
                <w:szCs w:val="18"/>
                <w:lang w:eastAsia="cs-CZ"/>
              </w:rPr>
              <w:t>D´Raguly</w:t>
            </w:r>
            <w:proofErr w:type="spellEnd"/>
          </w:p>
        </w:tc>
        <w:tc>
          <w:tcPr>
            <w:tcW w:w="57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459"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126</w:t>
            </w:r>
          </w:p>
        </w:tc>
        <w:tc>
          <w:tcPr>
            <w:tcW w:w="456"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70</w:t>
            </w:r>
          </w:p>
        </w:tc>
        <w:tc>
          <w:tcPr>
            <w:tcW w:w="73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6 dnů</w:t>
            </w:r>
          </w:p>
        </w:tc>
        <w:tc>
          <w:tcPr>
            <w:tcW w:w="57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ihned</w:t>
            </w:r>
          </w:p>
        </w:tc>
        <w:tc>
          <w:tcPr>
            <w:tcW w:w="488"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15</w:t>
            </w:r>
          </w:p>
        </w:tc>
        <w:tc>
          <w:tcPr>
            <w:tcW w:w="1637"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andamit</w:t>
            </w:r>
            <w:proofErr w:type="spellEnd"/>
          </w:p>
        </w:tc>
        <w:tc>
          <w:tcPr>
            <w:tcW w:w="654"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 roky</w:t>
            </w:r>
          </w:p>
        </w:tc>
        <w:tc>
          <w:tcPr>
            <w:tcW w:w="754"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aktivace</w:t>
            </w:r>
          </w:p>
        </w:tc>
        <w:tc>
          <w:tcPr>
            <w:tcW w:w="113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 mg</w:t>
            </w:r>
          </w:p>
        </w:tc>
        <w:tc>
          <w:tcPr>
            <w:tcW w:w="56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w:t>
            </w:r>
          </w:p>
        </w:tc>
      </w:tr>
      <w:tr w:rsidR="00DA766A" w:rsidRPr="00DA766A" w:rsidTr="00BA14B7">
        <w:trPr>
          <w:trHeight w:val="255"/>
        </w:trPr>
        <w:tc>
          <w:tcPr>
            <w:tcW w:w="1931"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Prsten měsíčního svitu</w:t>
            </w:r>
          </w:p>
        </w:tc>
        <w:tc>
          <w:tcPr>
            <w:tcW w:w="57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459"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300</w:t>
            </w:r>
          </w:p>
        </w:tc>
        <w:tc>
          <w:tcPr>
            <w:tcW w:w="456"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355</w:t>
            </w:r>
          </w:p>
        </w:tc>
        <w:tc>
          <w:tcPr>
            <w:tcW w:w="73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6 dnů</w:t>
            </w:r>
          </w:p>
        </w:tc>
        <w:tc>
          <w:tcPr>
            <w:tcW w:w="57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ihned</w:t>
            </w:r>
          </w:p>
        </w:tc>
        <w:tc>
          <w:tcPr>
            <w:tcW w:w="488"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15</w:t>
            </w:r>
          </w:p>
        </w:tc>
        <w:tc>
          <w:tcPr>
            <w:tcW w:w="1637"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 xml:space="preserve">stříbro, </w:t>
            </w:r>
            <w:proofErr w:type="spellStart"/>
            <w:r w:rsidRPr="00DA766A">
              <w:rPr>
                <w:rFonts w:ascii="Calibri" w:eastAsia="Times New Roman" w:hAnsi="Calibri" w:cs="Calibri"/>
                <w:noProof w:val="0"/>
                <w:color w:val="000000"/>
                <w:sz w:val="18"/>
                <w:szCs w:val="18"/>
                <w:lang w:eastAsia="cs-CZ"/>
              </w:rPr>
              <w:t>selenit</w:t>
            </w:r>
            <w:proofErr w:type="spellEnd"/>
          </w:p>
        </w:tc>
        <w:tc>
          <w:tcPr>
            <w:tcW w:w="654"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 let</w:t>
            </w:r>
          </w:p>
        </w:tc>
        <w:tc>
          <w:tcPr>
            <w:tcW w:w="754"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aktivace</w:t>
            </w:r>
          </w:p>
        </w:tc>
        <w:tc>
          <w:tcPr>
            <w:tcW w:w="113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15 mg/den</w:t>
            </w:r>
          </w:p>
        </w:tc>
        <w:tc>
          <w:tcPr>
            <w:tcW w:w="56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8</w:t>
            </w:r>
          </w:p>
        </w:tc>
      </w:tr>
      <w:tr w:rsidR="00DA766A" w:rsidRPr="00DA766A" w:rsidTr="00BA14B7">
        <w:trPr>
          <w:trHeight w:val="255"/>
        </w:trPr>
        <w:tc>
          <w:tcPr>
            <w:tcW w:w="1931"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Prsten ohně</w:t>
            </w:r>
          </w:p>
        </w:tc>
        <w:tc>
          <w:tcPr>
            <w:tcW w:w="57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459"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50</w:t>
            </w:r>
          </w:p>
        </w:tc>
        <w:tc>
          <w:tcPr>
            <w:tcW w:w="456"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70</w:t>
            </w:r>
          </w:p>
        </w:tc>
        <w:tc>
          <w:tcPr>
            <w:tcW w:w="73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6 dnů</w:t>
            </w:r>
          </w:p>
        </w:tc>
        <w:tc>
          <w:tcPr>
            <w:tcW w:w="57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ihned</w:t>
            </w:r>
          </w:p>
        </w:tc>
        <w:tc>
          <w:tcPr>
            <w:tcW w:w="488"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w:t>
            </w:r>
          </w:p>
        </w:tc>
        <w:tc>
          <w:tcPr>
            <w:tcW w:w="1637"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stříbro, granát</w:t>
            </w:r>
          </w:p>
        </w:tc>
        <w:tc>
          <w:tcPr>
            <w:tcW w:w="654"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 let</w:t>
            </w:r>
          </w:p>
        </w:tc>
        <w:tc>
          <w:tcPr>
            <w:tcW w:w="754"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aktivace</w:t>
            </w:r>
          </w:p>
        </w:tc>
        <w:tc>
          <w:tcPr>
            <w:tcW w:w="113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6 mg/den</w:t>
            </w:r>
          </w:p>
        </w:tc>
        <w:tc>
          <w:tcPr>
            <w:tcW w:w="56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w:t>
            </w:r>
          </w:p>
        </w:tc>
      </w:tr>
      <w:tr w:rsidR="00DA766A" w:rsidRPr="00DA766A" w:rsidTr="00BA14B7">
        <w:trPr>
          <w:trHeight w:val="255"/>
        </w:trPr>
        <w:tc>
          <w:tcPr>
            <w:tcW w:w="1931"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Prsten pána vod</w:t>
            </w:r>
          </w:p>
        </w:tc>
        <w:tc>
          <w:tcPr>
            <w:tcW w:w="57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459"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80</w:t>
            </w:r>
          </w:p>
        </w:tc>
        <w:tc>
          <w:tcPr>
            <w:tcW w:w="456"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105</w:t>
            </w:r>
          </w:p>
        </w:tc>
        <w:tc>
          <w:tcPr>
            <w:tcW w:w="73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 dny</w:t>
            </w:r>
          </w:p>
        </w:tc>
        <w:tc>
          <w:tcPr>
            <w:tcW w:w="57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ihned</w:t>
            </w:r>
          </w:p>
        </w:tc>
        <w:tc>
          <w:tcPr>
            <w:tcW w:w="488"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w:t>
            </w:r>
          </w:p>
        </w:tc>
        <w:tc>
          <w:tcPr>
            <w:tcW w:w="1637"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stříbro, perla</w:t>
            </w:r>
          </w:p>
        </w:tc>
        <w:tc>
          <w:tcPr>
            <w:tcW w:w="654"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 let</w:t>
            </w:r>
          </w:p>
        </w:tc>
        <w:tc>
          <w:tcPr>
            <w:tcW w:w="754"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aktivace</w:t>
            </w:r>
          </w:p>
        </w:tc>
        <w:tc>
          <w:tcPr>
            <w:tcW w:w="113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6 mg/den</w:t>
            </w:r>
          </w:p>
        </w:tc>
        <w:tc>
          <w:tcPr>
            <w:tcW w:w="56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w:t>
            </w:r>
          </w:p>
        </w:tc>
      </w:tr>
      <w:tr w:rsidR="00DA766A" w:rsidRPr="00DA766A" w:rsidTr="00BA14B7">
        <w:trPr>
          <w:trHeight w:val="255"/>
        </w:trPr>
        <w:tc>
          <w:tcPr>
            <w:tcW w:w="1931"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Prsten uhranutí</w:t>
            </w:r>
          </w:p>
        </w:tc>
        <w:tc>
          <w:tcPr>
            <w:tcW w:w="57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459"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55</w:t>
            </w:r>
          </w:p>
        </w:tc>
        <w:tc>
          <w:tcPr>
            <w:tcW w:w="456"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280</w:t>
            </w:r>
          </w:p>
        </w:tc>
        <w:tc>
          <w:tcPr>
            <w:tcW w:w="73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7 dnů</w:t>
            </w:r>
          </w:p>
        </w:tc>
        <w:tc>
          <w:tcPr>
            <w:tcW w:w="57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ihned</w:t>
            </w:r>
          </w:p>
        </w:tc>
        <w:tc>
          <w:tcPr>
            <w:tcW w:w="488"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15</w:t>
            </w:r>
          </w:p>
        </w:tc>
        <w:tc>
          <w:tcPr>
            <w:tcW w:w="1637"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platina, 4 olivíny</w:t>
            </w:r>
          </w:p>
        </w:tc>
        <w:tc>
          <w:tcPr>
            <w:tcW w:w="654"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 roky</w:t>
            </w:r>
          </w:p>
        </w:tc>
        <w:tc>
          <w:tcPr>
            <w:tcW w:w="754"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aktivace</w:t>
            </w:r>
          </w:p>
        </w:tc>
        <w:tc>
          <w:tcPr>
            <w:tcW w:w="113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 mg/den</w:t>
            </w:r>
          </w:p>
        </w:tc>
        <w:tc>
          <w:tcPr>
            <w:tcW w:w="56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6</w:t>
            </w:r>
          </w:p>
        </w:tc>
      </w:tr>
      <w:tr w:rsidR="00DA766A" w:rsidRPr="00DA766A" w:rsidTr="00BA14B7">
        <w:trPr>
          <w:trHeight w:val="255"/>
        </w:trPr>
        <w:tc>
          <w:tcPr>
            <w:tcW w:w="1931"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Sluneční prsten</w:t>
            </w:r>
          </w:p>
        </w:tc>
        <w:tc>
          <w:tcPr>
            <w:tcW w:w="57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459"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100</w:t>
            </w:r>
          </w:p>
        </w:tc>
        <w:tc>
          <w:tcPr>
            <w:tcW w:w="456"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225</w:t>
            </w:r>
          </w:p>
        </w:tc>
        <w:tc>
          <w:tcPr>
            <w:tcW w:w="73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5 dnů</w:t>
            </w:r>
          </w:p>
        </w:tc>
        <w:tc>
          <w:tcPr>
            <w:tcW w:w="57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ihned</w:t>
            </w:r>
          </w:p>
        </w:tc>
        <w:tc>
          <w:tcPr>
            <w:tcW w:w="488"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16</w:t>
            </w:r>
          </w:p>
        </w:tc>
        <w:tc>
          <w:tcPr>
            <w:tcW w:w="1637"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zlato, rubín</w:t>
            </w:r>
          </w:p>
        </w:tc>
        <w:tc>
          <w:tcPr>
            <w:tcW w:w="654"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 roky</w:t>
            </w:r>
          </w:p>
        </w:tc>
        <w:tc>
          <w:tcPr>
            <w:tcW w:w="754"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aktivace</w:t>
            </w:r>
          </w:p>
        </w:tc>
        <w:tc>
          <w:tcPr>
            <w:tcW w:w="113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 mg/den</w:t>
            </w:r>
          </w:p>
        </w:tc>
        <w:tc>
          <w:tcPr>
            <w:tcW w:w="56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5</w:t>
            </w:r>
          </w:p>
        </w:tc>
      </w:tr>
    </w:tbl>
    <w:p w:rsidR="00DA766A" w:rsidRPr="00DA766A" w:rsidRDefault="00DA766A" w:rsidP="00DA766A">
      <w:pPr>
        <w:widowControl w:val="0"/>
        <w:spacing w:line="240" w:lineRule="auto"/>
        <w:rPr>
          <w:rFonts w:eastAsia="Times New Roman"/>
          <w:b/>
          <w:noProof w:val="0"/>
          <w:sz w:val="28"/>
          <w:szCs w:val="28"/>
          <w:u w:val="single"/>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Prsten blesku </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Jedná se o zlatý prsten se 3 diamanty (modrým, zeleným a žlutým). Na rozdíl od jiných prstenů se automaticky nedoplňuje, ale svoji počáteční </w:t>
      </w:r>
      <w:proofErr w:type="spellStart"/>
      <w:r w:rsidRPr="00DA766A">
        <w:rPr>
          <w:rFonts w:eastAsia="Times New Roman"/>
          <w:noProof w:val="0"/>
          <w:lang w:eastAsia="cs-CZ"/>
        </w:rPr>
        <w:t>magenergii</w:t>
      </w:r>
      <w:proofErr w:type="spellEnd"/>
      <w:r w:rsidRPr="00DA766A">
        <w:rPr>
          <w:rFonts w:eastAsia="Times New Roman"/>
          <w:noProof w:val="0"/>
          <w:lang w:eastAsia="cs-CZ"/>
        </w:rPr>
        <w:t xml:space="preserve"> 100 mg  postupně ztrácí a ve chvíli kdy tato klesne na 2 či méně mágů, není schopen fungovat.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Prsten dokáže seslat kouzla Modrý blesk (3 mg), Zelený blesk (4 mg) nebo Žlutý blesk (5 mg). V jednom kole dokáže ale seslat nejvýše 1 blesk. </w:t>
      </w:r>
    </w:p>
    <w:p w:rsidR="00DA766A" w:rsidRPr="00DA766A" w:rsidRDefault="00DA766A" w:rsidP="00DA766A">
      <w:pPr>
        <w:widowControl w:val="0"/>
        <w:spacing w:line="240" w:lineRule="auto"/>
        <w:jc w:val="left"/>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Prsten černé vodoměrky </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 Je vyroben ze směsi stříbra a desítek černých vodoměrek. Tento prsten umožní jedné postavě s plným nákladem volně kráčet po hladině oleje,</w:t>
      </w:r>
      <w:r w:rsidRPr="00DA766A">
        <w:rPr>
          <w:rFonts w:eastAsia="Times New Roman"/>
          <w:noProof w:val="0"/>
          <w:sz w:val="24"/>
          <w:lang w:eastAsia="cs-CZ"/>
        </w:rPr>
        <w:t xml:space="preserve"> </w:t>
      </w:r>
      <w:r w:rsidRPr="00DA766A">
        <w:rPr>
          <w:rFonts w:eastAsia="Times New Roman"/>
          <w:noProof w:val="0"/>
          <w:lang w:eastAsia="cs-CZ"/>
        </w:rPr>
        <w:t>proudící i neproudící vody, ale také bažiny nebo sněhu.</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Prsten je řízen vůlí majitele. Má-li tedy prsten na sobě, neznamená to, že by se nemohl potopit apod. Když si to nositel prstenu přeje, chová se voda jako pevná látka, když si to přeje, chová se jako kapalina. Nositel prstenu může měnit konzistenci vody jen vzhledem ke své osobě, nikoli k jiným postavám. Prsten ovšem sám o sobě neumožňuje pod vodou dýchat.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Nutno podotknout, že chůze na pohybující se vodě je krajně nesnadná, je to, jako kdyby se pod postavou vlnil, kolébal nebo ujížděl chodník.</w:t>
      </w:r>
    </w:p>
    <w:p w:rsidR="00DA766A" w:rsidRPr="00DA766A" w:rsidRDefault="00DA766A" w:rsidP="00DA766A">
      <w:pPr>
        <w:widowControl w:val="0"/>
        <w:spacing w:line="240" w:lineRule="auto"/>
        <w:jc w:val="left"/>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Prsten knížete </w:t>
      </w:r>
      <w:proofErr w:type="spellStart"/>
      <w:r w:rsidRPr="00DA766A">
        <w:rPr>
          <w:rFonts w:eastAsia="Times New Roman"/>
          <w:b/>
          <w:noProof w:val="0"/>
          <w:color w:val="000000"/>
          <w:spacing w:val="15"/>
          <w:sz w:val="22"/>
          <w:szCs w:val="22"/>
          <w:lang w:eastAsia="cs-CZ"/>
        </w:rPr>
        <w:t>D'Raguly</w:t>
      </w:r>
      <w:proofErr w:type="spellEnd"/>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Prsten, který se takto nazývá, bývá nejčastěji vyroben z meteoritického železa (</w:t>
      </w:r>
      <w:proofErr w:type="spellStart"/>
      <w:r w:rsidRPr="00DA766A">
        <w:rPr>
          <w:rFonts w:eastAsia="Times New Roman"/>
          <w:noProof w:val="0"/>
          <w:lang w:eastAsia="cs-CZ"/>
        </w:rPr>
        <w:t>andamitu</w:t>
      </w:r>
      <w:proofErr w:type="spellEnd"/>
      <w:r w:rsidRPr="00DA766A">
        <w:rPr>
          <w:rFonts w:eastAsia="Times New Roman"/>
          <w:noProof w:val="0"/>
          <w:lang w:eastAsia="cs-CZ"/>
        </w:rPr>
        <w:t>), a po obvodu jsou do něj vepsány tajné runy.  Démon obývající tento prsten spí a probouzí se pouze, když je namočen do čerstvé krve ze zranění za 3ž x (bonus za úroveň nositele +1). Nositel jej přitom musí mít na ruce. Démon načerpá z krve svoji sílu a zapamatuje si toho, kdo jej nakrmil. Tomu následujících 24 hodin pomáhá v boji a dává mu bonus +1 k OČ, OU, ÚČ i ZZ. Navíc od něj odpuzuje tvory, živící se krví. Nikomu jinému ale nepomáhá, dokud jím není nakrmen.  Ke krmení prstenu je možné použít i vlastní krev.</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Avšak pozor, pokud je dlouho hladový, vezme si krev sám a to od toho, kdo si jej nasadí na prst (sevře se kolem prstu a rychlostí 1 </w:t>
      </w:r>
      <w:proofErr w:type="spellStart"/>
      <w:r w:rsidRPr="00DA766A">
        <w:rPr>
          <w:rFonts w:eastAsia="Times New Roman"/>
          <w:noProof w:val="0"/>
          <w:lang w:eastAsia="cs-CZ"/>
        </w:rPr>
        <w:t>žt</w:t>
      </w:r>
      <w:proofErr w:type="spellEnd"/>
      <w:r w:rsidRPr="00DA766A">
        <w:rPr>
          <w:rFonts w:eastAsia="Times New Roman"/>
          <w:noProof w:val="0"/>
          <w:lang w:eastAsia="cs-CZ"/>
        </w:rPr>
        <w:t xml:space="preserve">/kolo jej zraní jej za výše uvedený počet </w:t>
      </w:r>
      <w:proofErr w:type="spellStart"/>
      <w:r w:rsidRPr="00DA766A">
        <w:rPr>
          <w:rFonts w:eastAsia="Times New Roman"/>
          <w:noProof w:val="0"/>
          <w:lang w:eastAsia="cs-CZ"/>
        </w:rPr>
        <w:t>žt</w:t>
      </w:r>
      <w:proofErr w:type="spellEnd"/>
      <w:r w:rsidRPr="00DA766A">
        <w:rPr>
          <w:rFonts w:eastAsia="Times New Roman"/>
          <w:noProof w:val="0"/>
          <w:lang w:eastAsia="cs-CZ"/>
        </w:rPr>
        <w:t xml:space="preserve">). </w:t>
      </w:r>
    </w:p>
    <w:p w:rsidR="00DA766A" w:rsidRPr="00DA766A" w:rsidRDefault="00DA766A" w:rsidP="00DA766A">
      <w:pPr>
        <w:widowControl w:val="0"/>
        <w:spacing w:line="240" w:lineRule="auto"/>
        <w:jc w:val="left"/>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Prsten měsíčního svitu</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Masivní stříbrný prsten s kamenem ze </w:t>
      </w:r>
      <w:proofErr w:type="spellStart"/>
      <w:r w:rsidRPr="00DA766A">
        <w:rPr>
          <w:rFonts w:eastAsia="Times New Roman"/>
          <w:noProof w:val="0"/>
          <w:lang w:eastAsia="cs-CZ"/>
        </w:rPr>
        <w:t>selenitu</w:t>
      </w:r>
      <w:proofErr w:type="spellEnd"/>
      <w:r w:rsidRPr="00DA766A">
        <w:rPr>
          <w:rFonts w:eastAsia="Times New Roman"/>
          <w:noProof w:val="0"/>
          <w:lang w:eastAsia="cs-CZ"/>
        </w:rPr>
        <w:t xml:space="preserve">, po vnitřní straně jsou kouzelné měsíční runy. Prsten má 15 mg na den (doplňuje se vždy o půlnoci). Lze s ním sesílat kouzla Neviditelnost, Levitace a Tma. </w:t>
      </w:r>
    </w:p>
    <w:p w:rsidR="00DA766A" w:rsidRPr="00DA766A" w:rsidRDefault="00DA766A" w:rsidP="00DA766A">
      <w:pPr>
        <w:spacing w:line="240" w:lineRule="auto"/>
        <w:ind w:firstLine="567"/>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ascii="Arabia" w:eastAsia="Times New Roman" w:hAnsi="Arabia"/>
          <w:b/>
          <w:noProof w:val="0"/>
          <w:color w:val="000000"/>
          <w:spacing w:val="15"/>
          <w:lang w:eastAsia="cs-CZ"/>
        </w:rPr>
      </w:pPr>
      <w:r w:rsidRPr="00DA766A">
        <w:rPr>
          <w:rFonts w:eastAsia="Times New Roman"/>
          <w:b/>
          <w:noProof w:val="0"/>
          <w:color w:val="000000"/>
          <w:spacing w:val="15"/>
          <w:sz w:val="22"/>
          <w:szCs w:val="22"/>
          <w:lang w:eastAsia="cs-CZ"/>
        </w:rPr>
        <w:lastRenderedPageBreak/>
        <w:t xml:space="preserve">Prsten ohně </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Stříbrný prsten s červeným granátem. Má 6 mg na den (dobíjí se o půlnoci) a dokáže sesílat kouzlo Oheň. </w:t>
      </w:r>
    </w:p>
    <w:p w:rsidR="00DA766A" w:rsidRPr="00DA766A" w:rsidRDefault="00DA766A" w:rsidP="00DA766A">
      <w:pPr>
        <w:spacing w:line="240" w:lineRule="auto"/>
        <w:ind w:firstLine="567"/>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ascii="Arabia" w:eastAsia="Times New Roman" w:hAnsi="Arabia"/>
          <w:b/>
          <w:noProof w:val="0"/>
          <w:color w:val="000000"/>
          <w:spacing w:val="15"/>
          <w:lang w:eastAsia="cs-CZ"/>
        </w:rPr>
      </w:pPr>
      <w:r w:rsidRPr="00DA766A">
        <w:rPr>
          <w:rFonts w:eastAsia="Times New Roman"/>
          <w:b/>
          <w:noProof w:val="0"/>
          <w:color w:val="000000"/>
          <w:spacing w:val="15"/>
          <w:sz w:val="22"/>
          <w:szCs w:val="22"/>
          <w:lang w:eastAsia="cs-CZ"/>
        </w:rPr>
        <w:t xml:space="preserve">Prsten pána vod </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Stříbrný prsten s bílou perlou. Má 6 mg na den (dobíjí se o půlnoci) a dokáže sesílat kouzla Tvarování vody a Vodní dech.</w:t>
      </w:r>
    </w:p>
    <w:p w:rsidR="00DA766A" w:rsidRPr="00DA766A" w:rsidRDefault="00DA766A" w:rsidP="00DA766A">
      <w:pPr>
        <w:spacing w:line="240" w:lineRule="auto"/>
        <w:ind w:firstLine="567"/>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Prsten uhranutí </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Masivní platinový prsten, po obvodu posázený olivíny. Prsten má na den </w:t>
      </w:r>
      <w:proofErr w:type="spellStart"/>
      <w:r w:rsidRPr="00DA766A">
        <w:rPr>
          <w:rFonts w:eastAsia="Times New Roman"/>
          <w:noProof w:val="0"/>
          <w:lang w:eastAsia="cs-CZ"/>
        </w:rPr>
        <w:t>magenergii</w:t>
      </w:r>
      <w:proofErr w:type="spellEnd"/>
      <w:r w:rsidRPr="00DA766A">
        <w:rPr>
          <w:rFonts w:eastAsia="Times New Roman"/>
          <w:noProof w:val="0"/>
          <w:lang w:eastAsia="cs-CZ"/>
        </w:rPr>
        <w:t xml:space="preserve"> 12 </w:t>
      </w:r>
      <w:proofErr w:type="spellStart"/>
      <w:r w:rsidRPr="00DA766A">
        <w:rPr>
          <w:rFonts w:eastAsia="Times New Roman"/>
          <w:noProof w:val="0"/>
          <w:lang w:eastAsia="cs-CZ"/>
        </w:rPr>
        <w:t>magů</w:t>
      </w:r>
      <w:proofErr w:type="spellEnd"/>
      <w:r w:rsidRPr="00DA766A">
        <w:rPr>
          <w:rFonts w:eastAsia="Times New Roman"/>
          <w:noProof w:val="0"/>
          <w:lang w:eastAsia="cs-CZ"/>
        </w:rPr>
        <w:t xml:space="preserve"> (doplňuje se o půlnoci), díky níž může  uživatel seslat tato kouzla: </w:t>
      </w:r>
      <w:proofErr w:type="spellStart"/>
      <w:r w:rsidRPr="00DA766A">
        <w:rPr>
          <w:rFonts w:eastAsia="Times New Roman"/>
          <w:noProof w:val="0"/>
          <w:lang w:eastAsia="cs-CZ"/>
        </w:rPr>
        <w:t>Zenerova</w:t>
      </w:r>
      <w:proofErr w:type="spellEnd"/>
      <w:r w:rsidRPr="00DA766A">
        <w:rPr>
          <w:rFonts w:eastAsia="Times New Roman"/>
          <w:noProof w:val="0"/>
          <w:lang w:eastAsia="cs-CZ"/>
        </w:rPr>
        <w:t xml:space="preserve"> karta, Hypnóza, Sugesce a dodat jim libovolnou </w:t>
      </w:r>
      <w:proofErr w:type="spellStart"/>
      <w:r w:rsidRPr="00DA766A">
        <w:rPr>
          <w:rFonts w:eastAsia="Times New Roman"/>
          <w:noProof w:val="0"/>
          <w:lang w:eastAsia="cs-CZ"/>
        </w:rPr>
        <w:t>magenergii</w:t>
      </w:r>
      <w:proofErr w:type="spellEnd"/>
      <w:r w:rsidRPr="00DA766A">
        <w:rPr>
          <w:rFonts w:eastAsia="Times New Roman"/>
          <w:noProof w:val="0"/>
          <w:lang w:eastAsia="cs-CZ"/>
        </w:rPr>
        <w:t xml:space="preserve"> (samozřejmě nikdy ne vyšší, než je okamžitá </w:t>
      </w:r>
      <w:proofErr w:type="spellStart"/>
      <w:r w:rsidRPr="00DA766A">
        <w:rPr>
          <w:rFonts w:eastAsia="Times New Roman"/>
          <w:noProof w:val="0"/>
          <w:lang w:eastAsia="cs-CZ"/>
        </w:rPr>
        <w:t>magenergie</w:t>
      </w:r>
      <w:proofErr w:type="spellEnd"/>
      <w:r w:rsidRPr="00DA766A">
        <w:rPr>
          <w:rFonts w:eastAsia="Times New Roman"/>
          <w:noProof w:val="0"/>
          <w:lang w:eastAsia="cs-CZ"/>
        </w:rPr>
        <w:t xml:space="preserve"> prstenu).</w:t>
      </w:r>
    </w:p>
    <w:p w:rsidR="00DA766A" w:rsidRPr="00DA766A" w:rsidRDefault="00DA766A" w:rsidP="00DA766A">
      <w:pPr>
        <w:spacing w:line="240" w:lineRule="auto"/>
        <w:ind w:firstLine="567"/>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Sluneční prsten </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Na první pohled vypadá jako široký zlatý prsten s velkým rudým rubínem. Má však 10 mágů na den (doplňuje se o půlnoci). Díky této </w:t>
      </w:r>
      <w:proofErr w:type="spellStart"/>
      <w:r w:rsidRPr="00DA766A">
        <w:rPr>
          <w:rFonts w:eastAsia="Times New Roman"/>
          <w:noProof w:val="0"/>
          <w:lang w:eastAsia="cs-CZ"/>
        </w:rPr>
        <w:t>magenergii</w:t>
      </w:r>
      <w:proofErr w:type="spellEnd"/>
      <w:r w:rsidRPr="00DA766A">
        <w:rPr>
          <w:rFonts w:eastAsia="Times New Roman"/>
          <w:noProof w:val="0"/>
          <w:lang w:eastAsia="cs-CZ"/>
        </w:rPr>
        <w:t xml:space="preserve"> lze pomocí prstenu vyvolat následující kouzla: Oheň, Modré blesky, Zelené blesky, Světlo</w:t>
      </w:r>
    </w:p>
    <w:p w:rsidR="00DA766A" w:rsidRPr="00DA766A" w:rsidRDefault="00DA766A" w:rsidP="00DA766A">
      <w:pPr>
        <w:spacing w:line="240" w:lineRule="auto"/>
        <w:ind w:firstLine="567"/>
        <w:rPr>
          <w:rFonts w:eastAsia="Times New Roman"/>
          <w:noProof w:val="0"/>
          <w:lang w:eastAsia="cs-CZ"/>
        </w:rPr>
      </w:pPr>
    </w:p>
    <w:p w:rsidR="00DA766A" w:rsidRPr="00DA766A" w:rsidRDefault="00DA766A" w:rsidP="00DA766A">
      <w:pPr>
        <w:widowControl w:val="0"/>
        <w:spacing w:line="240" w:lineRule="auto"/>
        <w:jc w:val="center"/>
        <w:rPr>
          <w:rFonts w:ascii="Calibri" w:eastAsia="Arial" w:hAnsi="Calibri"/>
          <w:b/>
          <w:szCs w:val="22"/>
        </w:rPr>
      </w:pPr>
      <w:r w:rsidRPr="00DA766A">
        <w:rPr>
          <w:rFonts w:ascii="Calibri" w:eastAsia="Arial" w:hAnsi="Calibri"/>
          <w:b/>
          <w:szCs w:val="22"/>
        </w:rPr>
        <w:t xml:space="preserve">- </w:t>
      </w:r>
      <w:hyperlink w:anchor="Seznam" w:history="1">
        <w:r w:rsidRPr="00DA766A">
          <w:rPr>
            <w:rFonts w:ascii="Calibri" w:eastAsia="Arial" w:hAnsi="Calibri"/>
            <w:b/>
            <w:color w:val="0000FF"/>
            <w:szCs w:val="22"/>
            <w:u w:val="single"/>
          </w:rPr>
          <w:t>Zpět</w:t>
        </w:r>
      </w:hyperlink>
      <w:r w:rsidRPr="00DA766A">
        <w:rPr>
          <w:rFonts w:ascii="Calibri" w:eastAsia="Arial" w:hAnsi="Calibri"/>
          <w:b/>
          <w:szCs w:val="22"/>
        </w:rPr>
        <w:t xml:space="preserve"> –</w:t>
      </w:r>
    </w:p>
    <w:p w:rsidR="00DA766A" w:rsidRPr="00DA766A" w:rsidRDefault="00DA766A" w:rsidP="00DA766A">
      <w:pPr>
        <w:widowControl w:val="0"/>
        <w:spacing w:line="240" w:lineRule="auto"/>
        <w:jc w:val="center"/>
        <w:rPr>
          <w:rFonts w:ascii="Calibri" w:eastAsia="Arial" w:hAnsi="Calibri"/>
          <w:b/>
          <w:szCs w:val="22"/>
        </w:rPr>
      </w:pPr>
    </w:p>
    <w:p w:rsidR="00DA766A" w:rsidRPr="00DA766A" w:rsidRDefault="00DA766A" w:rsidP="00DA766A">
      <w:pPr>
        <w:keepNext/>
        <w:keepLines/>
        <w:widowControl w:val="0"/>
        <w:numPr>
          <w:ilvl w:val="0"/>
          <w:numId w:val="35"/>
        </w:numPr>
        <w:spacing w:after="120" w:line="240" w:lineRule="auto"/>
        <w:ind w:left="794" w:hanging="794"/>
        <w:jc w:val="left"/>
        <w:outlineLvl w:val="1"/>
        <w:rPr>
          <w:rFonts w:eastAsia="Times New Roman"/>
          <w:b/>
          <w:noProof w:val="0"/>
          <w:color w:val="000000"/>
          <w:sz w:val="28"/>
          <w:szCs w:val="28"/>
          <w:u w:val="single"/>
          <w:lang w:eastAsia="cs-CZ"/>
        </w:rPr>
      </w:pPr>
      <w:bookmarkStart w:id="60" w:name="Kouzelne_predmety2"/>
      <w:r w:rsidRPr="00DA766A">
        <w:rPr>
          <w:rFonts w:eastAsia="Times New Roman"/>
          <w:b/>
          <w:noProof w:val="0"/>
          <w:color w:val="000000"/>
          <w:sz w:val="28"/>
          <w:szCs w:val="28"/>
          <w:u w:val="single"/>
          <w:lang w:eastAsia="cs-CZ"/>
        </w:rPr>
        <w:t>Kouzelné předměty II</w:t>
      </w:r>
      <w:bookmarkEnd w:id="60"/>
    </w:p>
    <w:p w:rsidR="00DA766A" w:rsidRPr="00DA766A" w:rsidRDefault="00DA766A" w:rsidP="00DA766A">
      <w:pPr>
        <w:widowControl w:val="0"/>
        <w:spacing w:line="240" w:lineRule="auto"/>
        <w:rPr>
          <w:rFonts w:eastAsia="Times New Roman"/>
          <w:noProof w:val="0"/>
          <w:sz w:val="28"/>
          <w:szCs w:val="28"/>
          <w:lang w:eastAsia="cs-CZ"/>
        </w:rPr>
      </w:pPr>
    </w:p>
    <w:tbl>
      <w:tblPr>
        <w:tblW w:w="10404" w:type="dxa"/>
        <w:tblCellMar>
          <w:left w:w="70" w:type="dxa"/>
          <w:right w:w="70" w:type="dxa"/>
        </w:tblCellMar>
        <w:tblLook w:val="04A0" w:firstRow="1" w:lastRow="0" w:firstColumn="1" w:lastColumn="0" w:noHBand="0" w:noVBand="1"/>
      </w:tblPr>
      <w:tblGrid>
        <w:gridCol w:w="1538"/>
        <w:gridCol w:w="620"/>
        <w:gridCol w:w="500"/>
        <w:gridCol w:w="496"/>
        <w:gridCol w:w="798"/>
        <w:gridCol w:w="938"/>
        <w:gridCol w:w="531"/>
        <w:gridCol w:w="1606"/>
        <w:gridCol w:w="712"/>
        <w:gridCol w:w="820"/>
        <w:gridCol w:w="1233"/>
        <w:gridCol w:w="612"/>
      </w:tblGrid>
      <w:tr w:rsidR="00DA766A" w:rsidRPr="00DA766A" w:rsidTr="00BA14B7">
        <w:trPr>
          <w:trHeight w:val="240"/>
        </w:trPr>
        <w:tc>
          <w:tcPr>
            <w:tcW w:w="1538" w:type="dxa"/>
            <w:tcBorders>
              <w:top w:val="single" w:sz="4" w:space="0" w:color="auto"/>
              <w:left w:val="single" w:sz="4" w:space="0" w:color="auto"/>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left"/>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Sur</w:t>
            </w:r>
            <w:proofErr w:type="spellEnd"/>
            <w:r w:rsidRPr="00DA766A">
              <w:rPr>
                <w:rFonts w:ascii="Calibri" w:eastAsia="Times New Roman" w:hAnsi="Calibri" w:cs="Calibri"/>
                <w:b/>
                <w:bCs/>
                <w:noProof w:val="0"/>
                <w:color w:val="000000"/>
                <w:sz w:val="22"/>
                <w:szCs w:val="22"/>
                <w:lang w:eastAsia="cs-CZ"/>
              </w:rPr>
              <w:t>.</w:t>
            </w:r>
          </w:p>
        </w:tc>
        <w:tc>
          <w:tcPr>
            <w:tcW w:w="496"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Výroba</w:t>
            </w:r>
          </w:p>
        </w:tc>
        <w:tc>
          <w:tcPr>
            <w:tcW w:w="938" w:type="dxa"/>
            <w:tcBorders>
              <w:top w:val="single" w:sz="4" w:space="0" w:color="auto"/>
              <w:left w:val="nil"/>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Efekt</w:t>
            </w:r>
          </w:p>
        </w:tc>
        <w:tc>
          <w:tcPr>
            <w:tcW w:w="531" w:type="dxa"/>
            <w:tcBorders>
              <w:top w:val="single" w:sz="4" w:space="0" w:color="auto"/>
              <w:left w:val="double" w:sz="6" w:space="0" w:color="auto"/>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Nár</w:t>
            </w:r>
            <w:proofErr w:type="spellEnd"/>
            <w:r w:rsidRPr="00DA766A">
              <w:rPr>
                <w:rFonts w:ascii="Calibri" w:eastAsia="Times New Roman" w:hAnsi="Calibri" w:cs="Calibri"/>
                <w:b/>
                <w:bCs/>
                <w:noProof w:val="0"/>
                <w:color w:val="000000"/>
                <w:sz w:val="22"/>
                <w:szCs w:val="22"/>
                <w:lang w:eastAsia="cs-CZ"/>
              </w:rPr>
              <w:t>.</w:t>
            </w:r>
          </w:p>
        </w:tc>
        <w:tc>
          <w:tcPr>
            <w:tcW w:w="1606"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Základ</w:t>
            </w:r>
          </w:p>
        </w:tc>
        <w:tc>
          <w:tcPr>
            <w:tcW w:w="712"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Trvání</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Použití</w:t>
            </w:r>
          </w:p>
        </w:tc>
        <w:tc>
          <w:tcPr>
            <w:tcW w:w="1233"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Magenergie</w:t>
            </w:r>
            <w:proofErr w:type="spellEnd"/>
          </w:p>
        </w:tc>
        <w:tc>
          <w:tcPr>
            <w:tcW w:w="612"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Sféra</w:t>
            </w:r>
          </w:p>
        </w:tc>
      </w:tr>
      <w:tr w:rsidR="00DA766A" w:rsidRPr="00DA766A" w:rsidTr="00BA14B7">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Aurické</w:t>
            </w:r>
            <w:proofErr w:type="spellEnd"/>
            <w:r w:rsidRPr="00DA766A">
              <w:rPr>
                <w:rFonts w:ascii="Calibri" w:eastAsia="Times New Roman" w:hAnsi="Calibri" w:cs="Calibri"/>
                <w:noProof w:val="0"/>
                <w:color w:val="000000"/>
                <w:sz w:val="18"/>
                <w:szCs w:val="18"/>
                <w:lang w:eastAsia="cs-CZ"/>
              </w:rPr>
              <w:t xml:space="preserve"> brýle</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60</w:t>
            </w:r>
          </w:p>
        </w:tc>
        <w:tc>
          <w:tcPr>
            <w:tcW w:w="496"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35</w:t>
            </w:r>
          </w:p>
        </w:tc>
        <w:tc>
          <w:tcPr>
            <w:tcW w:w="798"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8 H</w:t>
            </w:r>
          </w:p>
        </w:tc>
        <w:tc>
          <w:tcPr>
            <w:tcW w:w="938"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stále</w:t>
            </w:r>
          </w:p>
        </w:tc>
        <w:tc>
          <w:tcPr>
            <w:tcW w:w="531"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11</w:t>
            </w:r>
          </w:p>
        </w:tc>
        <w:tc>
          <w:tcPr>
            <w:tcW w:w="1606"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brýle</w:t>
            </w:r>
          </w:p>
        </w:tc>
        <w:tc>
          <w:tcPr>
            <w:tcW w:w="71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rok</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nošení</w:t>
            </w:r>
          </w:p>
        </w:tc>
        <w:tc>
          <w:tcPr>
            <w:tcW w:w="123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w:t>
            </w:r>
          </w:p>
        </w:tc>
      </w:tr>
      <w:tr w:rsidR="00DA766A" w:rsidRPr="00DA766A" w:rsidTr="00BA14B7">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Čarovné brnění</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30</w:t>
            </w:r>
          </w:p>
        </w:tc>
        <w:tc>
          <w:tcPr>
            <w:tcW w:w="496"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90</w:t>
            </w:r>
          </w:p>
        </w:tc>
        <w:tc>
          <w:tcPr>
            <w:tcW w:w="798"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týden</w:t>
            </w:r>
          </w:p>
        </w:tc>
        <w:tc>
          <w:tcPr>
            <w:tcW w:w="938"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stále</w:t>
            </w:r>
          </w:p>
        </w:tc>
        <w:tc>
          <w:tcPr>
            <w:tcW w:w="531"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11</w:t>
            </w:r>
          </w:p>
        </w:tc>
        <w:tc>
          <w:tcPr>
            <w:tcW w:w="1606"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kožená zbroj</w:t>
            </w:r>
          </w:p>
        </w:tc>
        <w:tc>
          <w:tcPr>
            <w:tcW w:w="71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5 let</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nošení</w:t>
            </w:r>
          </w:p>
        </w:tc>
        <w:tc>
          <w:tcPr>
            <w:tcW w:w="123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w:t>
            </w:r>
          </w:p>
        </w:tc>
      </w:tr>
      <w:tr w:rsidR="00DA766A" w:rsidRPr="00DA766A" w:rsidTr="00BA14B7">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Detekční hůlka</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130</w:t>
            </w:r>
          </w:p>
        </w:tc>
        <w:tc>
          <w:tcPr>
            <w:tcW w:w="496"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80</w:t>
            </w:r>
          </w:p>
        </w:tc>
        <w:tc>
          <w:tcPr>
            <w:tcW w:w="798"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 dny</w:t>
            </w:r>
          </w:p>
        </w:tc>
        <w:tc>
          <w:tcPr>
            <w:tcW w:w="938"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dle mg</w:t>
            </w:r>
          </w:p>
        </w:tc>
        <w:tc>
          <w:tcPr>
            <w:tcW w:w="531"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w:t>
            </w:r>
          </w:p>
        </w:tc>
        <w:tc>
          <w:tcPr>
            <w:tcW w:w="1606"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prut</w:t>
            </w:r>
          </w:p>
        </w:tc>
        <w:tc>
          <w:tcPr>
            <w:tcW w:w="71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stále</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36 mg</w:t>
            </w:r>
          </w:p>
        </w:tc>
        <w:tc>
          <w:tcPr>
            <w:tcW w:w="61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w:t>
            </w:r>
          </w:p>
        </w:tc>
      </w:tr>
      <w:tr w:rsidR="00DA766A" w:rsidRPr="00DA766A" w:rsidTr="00BA14B7">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Meč noci</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75</w:t>
            </w:r>
          </w:p>
        </w:tc>
        <w:tc>
          <w:tcPr>
            <w:tcW w:w="496"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185</w:t>
            </w:r>
          </w:p>
        </w:tc>
        <w:tc>
          <w:tcPr>
            <w:tcW w:w="798"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týden</w:t>
            </w:r>
          </w:p>
        </w:tc>
        <w:tc>
          <w:tcPr>
            <w:tcW w:w="938"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stále</w:t>
            </w:r>
          </w:p>
        </w:tc>
        <w:tc>
          <w:tcPr>
            <w:tcW w:w="531"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w:t>
            </w:r>
          </w:p>
        </w:tc>
        <w:tc>
          <w:tcPr>
            <w:tcW w:w="1606"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široký meč</w:t>
            </w:r>
          </w:p>
        </w:tc>
        <w:tc>
          <w:tcPr>
            <w:tcW w:w="71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 let</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boj</w:t>
            </w:r>
          </w:p>
        </w:tc>
        <w:tc>
          <w:tcPr>
            <w:tcW w:w="123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6</w:t>
            </w:r>
          </w:p>
        </w:tc>
      </w:tr>
      <w:tr w:rsidR="00DA766A" w:rsidRPr="00DA766A" w:rsidTr="00BA14B7">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Nefritový sokol</w:t>
            </w:r>
          </w:p>
        </w:tc>
        <w:tc>
          <w:tcPr>
            <w:tcW w:w="62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60</w:t>
            </w:r>
          </w:p>
        </w:tc>
        <w:tc>
          <w:tcPr>
            <w:tcW w:w="49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36</w:t>
            </w:r>
          </w:p>
        </w:tc>
        <w:tc>
          <w:tcPr>
            <w:tcW w:w="79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 dny</w:t>
            </w:r>
          </w:p>
        </w:tc>
        <w:tc>
          <w:tcPr>
            <w:tcW w:w="938"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až 1 hod.</w:t>
            </w:r>
          </w:p>
        </w:tc>
        <w:tc>
          <w:tcPr>
            <w:tcW w:w="531" w:type="dxa"/>
            <w:tcBorders>
              <w:top w:val="nil"/>
              <w:left w:val="double" w:sz="6" w:space="0" w:color="auto"/>
              <w:bottom w:val="single" w:sz="4" w:space="0" w:color="auto"/>
              <w:right w:val="nil"/>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14</w:t>
            </w:r>
          </w:p>
        </w:tc>
        <w:tc>
          <w:tcPr>
            <w:tcW w:w="1606"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Surový nefrit</w:t>
            </w:r>
          </w:p>
        </w:tc>
        <w:tc>
          <w:tcPr>
            <w:tcW w:w="712"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 let</w:t>
            </w:r>
          </w:p>
        </w:tc>
        <w:tc>
          <w:tcPr>
            <w:tcW w:w="82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30 mg</w:t>
            </w:r>
          </w:p>
        </w:tc>
        <w:tc>
          <w:tcPr>
            <w:tcW w:w="612"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w:t>
            </w:r>
          </w:p>
        </w:tc>
      </w:tr>
      <w:tr w:rsidR="00DA766A" w:rsidRPr="00DA766A" w:rsidTr="00BA14B7">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Nekromantický prsten</w:t>
            </w:r>
          </w:p>
        </w:tc>
        <w:tc>
          <w:tcPr>
            <w:tcW w:w="62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36</w:t>
            </w:r>
          </w:p>
        </w:tc>
        <w:tc>
          <w:tcPr>
            <w:tcW w:w="49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74</w:t>
            </w:r>
          </w:p>
        </w:tc>
        <w:tc>
          <w:tcPr>
            <w:tcW w:w="79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týden</w:t>
            </w:r>
          </w:p>
        </w:tc>
        <w:tc>
          <w:tcPr>
            <w:tcW w:w="938"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w:t>
            </w:r>
          </w:p>
        </w:tc>
        <w:tc>
          <w:tcPr>
            <w:tcW w:w="1606"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černý ocelový prsten</w:t>
            </w:r>
          </w:p>
        </w:tc>
        <w:tc>
          <w:tcPr>
            <w:tcW w:w="712"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6 let</w:t>
            </w:r>
          </w:p>
        </w:tc>
        <w:tc>
          <w:tcPr>
            <w:tcW w:w="82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6 mg</w:t>
            </w:r>
          </w:p>
        </w:tc>
        <w:tc>
          <w:tcPr>
            <w:tcW w:w="612"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w:t>
            </w:r>
          </w:p>
        </w:tc>
      </w:tr>
      <w:tr w:rsidR="00DA766A" w:rsidRPr="00DA766A" w:rsidTr="00BA14B7">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Ohnivý meč</w:t>
            </w:r>
          </w:p>
        </w:tc>
        <w:tc>
          <w:tcPr>
            <w:tcW w:w="62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80</w:t>
            </w:r>
          </w:p>
        </w:tc>
        <w:tc>
          <w:tcPr>
            <w:tcW w:w="49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80</w:t>
            </w:r>
          </w:p>
        </w:tc>
        <w:tc>
          <w:tcPr>
            <w:tcW w:w="79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týden</w:t>
            </w:r>
          </w:p>
        </w:tc>
        <w:tc>
          <w:tcPr>
            <w:tcW w:w="938"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11</w:t>
            </w:r>
          </w:p>
        </w:tc>
        <w:tc>
          <w:tcPr>
            <w:tcW w:w="1606"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dlouhý meč</w:t>
            </w:r>
          </w:p>
        </w:tc>
        <w:tc>
          <w:tcPr>
            <w:tcW w:w="712"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5 let</w:t>
            </w:r>
          </w:p>
        </w:tc>
        <w:tc>
          <w:tcPr>
            <w:tcW w:w="82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 mg/den</w:t>
            </w:r>
          </w:p>
        </w:tc>
        <w:tc>
          <w:tcPr>
            <w:tcW w:w="612"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w:t>
            </w:r>
          </w:p>
        </w:tc>
      </w:tr>
      <w:tr w:rsidR="00DA766A" w:rsidRPr="00DA766A" w:rsidTr="00BA14B7">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Prsten spěchu</w:t>
            </w:r>
          </w:p>
        </w:tc>
        <w:tc>
          <w:tcPr>
            <w:tcW w:w="62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21</w:t>
            </w:r>
          </w:p>
        </w:tc>
        <w:tc>
          <w:tcPr>
            <w:tcW w:w="49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35</w:t>
            </w:r>
          </w:p>
        </w:tc>
        <w:tc>
          <w:tcPr>
            <w:tcW w:w="79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 dny</w:t>
            </w:r>
          </w:p>
        </w:tc>
        <w:tc>
          <w:tcPr>
            <w:tcW w:w="938"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kolo</w:t>
            </w:r>
          </w:p>
        </w:tc>
        <w:tc>
          <w:tcPr>
            <w:tcW w:w="531" w:type="dxa"/>
            <w:tcBorders>
              <w:top w:val="nil"/>
              <w:left w:val="double" w:sz="6" w:space="0" w:color="auto"/>
              <w:bottom w:val="single" w:sz="4" w:space="0" w:color="auto"/>
              <w:right w:val="nil"/>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w:t>
            </w:r>
          </w:p>
        </w:tc>
        <w:tc>
          <w:tcPr>
            <w:tcW w:w="1606"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Stříbrný prsten</w:t>
            </w:r>
          </w:p>
        </w:tc>
        <w:tc>
          <w:tcPr>
            <w:tcW w:w="712"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6 let</w:t>
            </w:r>
          </w:p>
        </w:tc>
        <w:tc>
          <w:tcPr>
            <w:tcW w:w="82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w:t>
            </w:r>
          </w:p>
        </w:tc>
      </w:tr>
    </w:tbl>
    <w:p w:rsidR="00DA766A" w:rsidRPr="00DA766A" w:rsidRDefault="00DA766A" w:rsidP="00DA766A">
      <w:pPr>
        <w:widowControl w:val="0"/>
        <w:spacing w:line="240" w:lineRule="auto"/>
        <w:rPr>
          <w:rFonts w:eastAsia="Times New Roman"/>
          <w:noProof w:val="0"/>
          <w:sz w:val="28"/>
          <w:szCs w:val="28"/>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proofErr w:type="spellStart"/>
      <w:r w:rsidRPr="00DA766A">
        <w:rPr>
          <w:rFonts w:eastAsia="Times New Roman"/>
          <w:b/>
          <w:noProof w:val="0"/>
          <w:color w:val="000000"/>
          <w:spacing w:val="15"/>
          <w:sz w:val="22"/>
          <w:szCs w:val="22"/>
          <w:lang w:eastAsia="cs-CZ"/>
        </w:rPr>
        <w:t>Aurické</w:t>
      </w:r>
      <w:proofErr w:type="spellEnd"/>
      <w:r w:rsidRPr="00DA766A">
        <w:rPr>
          <w:rFonts w:eastAsia="Times New Roman"/>
          <w:b/>
          <w:noProof w:val="0"/>
          <w:color w:val="000000"/>
          <w:spacing w:val="15"/>
          <w:sz w:val="22"/>
          <w:szCs w:val="22"/>
          <w:lang w:eastAsia="cs-CZ"/>
        </w:rPr>
        <w:t xml:space="preserve"> brýle</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Po aktivaci (</w:t>
      </w:r>
      <w:proofErr w:type="spellStart"/>
      <w:r w:rsidRPr="00DA766A">
        <w:rPr>
          <w:rFonts w:eastAsia="Times New Roman"/>
          <w:noProof w:val="0"/>
          <w:lang w:eastAsia="cs-CZ"/>
        </w:rPr>
        <w:t>nár</w:t>
      </w:r>
      <w:proofErr w:type="spellEnd"/>
      <w:r w:rsidRPr="00DA766A">
        <w:rPr>
          <w:rFonts w:eastAsia="Times New Roman"/>
          <w:noProof w:val="0"/>
          <w:lang w:eastAsia="cs-CZ"/>
        </w:rPr>
        <w:t xml:space="preserve">. 7) umožňují spatřit (hází se 1x za setkání) barvu a tvar aury, případně detekovat anomálie v některé ze tří vrstev.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Aura je energetické pole, obklopující živé (a i některé neživé) bytosti. Má až tři vrstvy obalující tělo - vrstvu životní síly (nejblíže tělu), vrstvu dušení síly a vrstvu magické energie (nejvzdálenější od těla, existující ale jen u magií nadaných jedinců).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1) Některá povolání (např. kněz, vědma, nekromant, temný mág) mají velmi silnou a specifickou auru v oblasti duševní síly</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2) Povolání pracující s </w:t>
      </w:r>
      <w:proofErr w:type="spellStart"/>
      <w:r w:rsidRPr="00DA766A">
        <w:rPr>
          <w:rFonts w:eastAsia="Times New Roman"/>
          <w:noProof w:val="0"/>
          <w:lang w:eastAsia="cs-CZ"/>
        </w:rPr>
        <w:t>magenergií</w:t>
      </w:r>
      <w:proofErr w:type="spellEnd"/>
      <w:r w:rsidRPr="00DA766A">
        <w:rPr>
          <w:rFonts w:eastAsia="Times New Roman"/>
          <w:noProof w:val="0"/>
          <w:lang w:eastAsia="cs-CZ"/>
        </w:rPr>
        <w:t xml:space="preserve"> (kouzelníci, hraničáři, klerici) čerpají sílu ze zdrojů různé barvy a jejich magická aura tuto barvu přejímá (je tím sytější, čím více energie mají načerpánu - jsou-li bez energie, je téměř neznatelná a u lidí bez magického nadání ji nelze detekovat vůbec).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3) Vrstva životní síly bytostí proměněných kouzlem (metamorfóza) nebo schopných proměny (</w:t>
      </w:r>
      <w:proofErr w:type="spellStart"/>
      <w:r w:rsidRPr="00DA766A">
        <w:rPr>
          <w:rFonts w:eastAsia="Times New Roman"/>
          <w:noProof w:val="0"/>
          <w:lang w:eastAsia="cs-CZ"/>
        </w:rPr>
        <w:t>lykantropové</w:t>
      </w:r>
      <w:proofErr w:type="spellEnd"/>
      <w:r w:rsidRPr="00DA766A">
        <w:rPr>
          <w:rFonts w:eastAsia="Times New Roman"/>
          <w:noProof w:val="0"/>
          <w:lang w:eastAsia="cs-CZ"/>
        </w:rPr>
        <w:t xml:space="preserve">, </w:t>
      </w:r>
      <w:proofErr w:type="spellStart"/>
      <w:r w:rsidRPr="00DA766A">
        <w:rPr>
          <w:rFonts w:eastAsia="Times New Roman"/>
          <w:noProof w:val="0"/>
          <w:lang w:eastAsia="cs-CZ"/>
        </w:rPr>
        <w:t>dubleři</w:t>
      </w:r>
      <w:proofErr w:type="spellEnd"/>
      <w:r w:rsidRPr="00DA766A">
        <w:rPr>
          <w:rFonts w:eastAsia="Times New Roman"/>
          <w:noProof w:val="0"/>
          <w:lang w:eastAsia="cs-CZ"/>
        </w:rPr>
        <w:t xml:space="preserve">) má také specifikou auru. I nemrtvé a ďábly v oblasti životní síly obklopuje aura, kterou lze detekovat.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4) Při důkladném zkoumání (min. 1 směna) lze detekovat i anomálie na těle či mysli cíle (je pod vlivem kouzla, kletby, démona)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Po dobu nošení má dotyčný postih -2 k DST a -1 k NBZ a je velmi nápadný.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Pokročilá modifikace: za +3 mg a +5 </w:t>
      </w:r>
      <w:proofErr w:type="spellStart"/>
      <w:r w:rsidRPr="00DA766A">
        <w:rPr>
          <w:rFonts w:eastAsia="Times New Roman"/>
          <w:noProof w:val="0"/>
          <w:lang w:eastAsia="cs-CZ"/>
        </w:rPr>
        <w:t>Sur</w:t>
      </w:r>
      <w:proofErr w:type="spellEnd"/>
      <w:r w:rsidRPr="00DA766A">
        <w:rPr>
          <w:rFonts w:eastAsia="Times New Roman"/>
          <w:noProof w:val="0"/>
          <w:lang w:eastAsia="cs-CZ"/>
        </w:rPr>
        <w:t xml:space="preserve"> můžou mít brýle skla modrá, zelená, žlutá nebo červená. </w:t>
      </w:r>
    </w:p>
    <w:p w:rsidR="00DA766A" w:rsidRPr="00DA766A" w:rsidRDefault="00DA766A" w:rsidP="00DA766A">
      <w:pPr>
        <w:widowControl w:val="0"/>
        <w:tabs>
          <w:tab w:val="left" w:pos="4678"/>
        </w:tabs>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Čarovné brnění </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V podstatě je to obyčejné kožené brnění, avšak kvalita zbroje tohoto brnění je díky zakletému démonu o 1 vyšší (KZ = 3).</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Detekční hůlka </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Tato hůlka obsahuje po výrobě 36 mg. Po aktivaci začne hůlka tikat a spotřebovávat 2 mg za kolo (není-li v ní </w:t>
      </w:r>
      <w:proofErr w:type="spellStart"/>
      <w:r w:rsidRPr="00DA766A">
        <w:rPr>
          <w:rFonts w:eastAsia="Times New Roman"/>
          <w:noProof w:val="0"/>
          <w:lang w:eastAsia="cs-CZ"/>
        </w:rPr>
        <w:t>magenergie</w:t>
      </w:r>
      <w:proofErr w:type="spellEnd"/>
      <w:r w:rsidRPr="00DA766A">
        <w:rPr>
          <w:rFonts w:eastAsia="Times New Roman"/>
          <w:noProof w:val="0"/>
          <w:lang w:eastAsia="cs-CZ"/>
        </w:rPr>
        <w:t xml:space="preserve">, nefunguje). Toto trvá, dokud není znovu deaktivována. Tikání je tím rychlejší, čím blíže je konec hůlky k východu z místnosti (ať už zjevnému či skrytému). Slouží tak především k vyhledávání tajných dveří. Dosah hůlky je 3 sáhy a během 1 kola je možné se s ní otočit nejvýše o 180 stupňů nebo se 2x pohnout.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Aktivace: Kouzlení (CHAR) ~ 7 ~ aktivace / blokace na 1 směnu</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u w:val="single"/>
          <w:lang w:eastAsia="cs-CZ"/>
        </w:rPr>
        <w:t>Těžká modifikace</w:t>
      </w:r>
      <w:r w:rsidRPr="00DA766A">
        <w:rPr>
          <w:rFonts w:eastAsia="Times New Roman"/>
          <w:noProof w:val="0"/>
          <w:lang w:eastAsia="cs-CZ"/>
        </w:rPr>
        <w:t xml:space="preserve">: za každých 5 Mg a 6 </w:t>
      </w:r>
      <w:proofErr w:type="spellStart"/>
      <w:r w:rsidRPr="00DA766A">
        <w:rPr>
          <w:rFonts w:eastAsia="Times New Roman"/>
          <w:noProof w:val="0"/>
          <w:lang w:eastAsia="cs-CZ"/>
        </w:rPr>
        <w:t>Sur</w:t>
      </w:r>
      <w:proofErr w:type="spellEnd"/>
      <w:r w:rsidRPr="00DA766A">
        <w:rPr>
          <w:rFonts w:eastAsia="Times New Roman"/>
          <w:noProof w:val="0"/>
          <w:lang w:eastAsia="cs-CZ"/>
        </w:rPr>
        <w:t xml:space="preserve"> lze výšit maximální kapacitu detekční hůlky o 1 mg.</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Meč noci</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Meč noci je kouzelný široký meč, jeho kouzelné schopnosti se projevují zejména při boji s nemrtvými- proti nim má silu zbraně 9, proti ostatním nestvůrám má silu zbraně 6. Kromě toho má pozoruhodnou vlastnost, že pokud je nějaký nemrtvý blíže než 25 sáhů, začne temně hučet a jeho čepel zčerná. Hučení se zesiluje, když hrot meče míří směrem k nemrtvému.</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lastRenderedPageBreak/>
        <w:t>Nefritový sokol</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Aktivace této malé nefritové sošky trvá 10 kol. Pokud se zdaří (náročnost 12), vykouzlí za 30 mg magického sokola, který bude postavu až 1 hodinu doprovázet a plnit její příkazy. Sokol nemůže mluvit, ale rozumí jazyku postavy, která jej vyvolala. Vyvolání je možné nejvýše 1x za měsíc herního času. Sokol má běžné parametry a běžnou zranitelnost + navíc je zranitelný kouzly proti magickým tvorům (N). Zranění, které způsobí, patří do kategorie magických zbraní (C). Je-li zabit, mizí v obláčku zeleného dýmu. </w:t>
      </w:r>
      <w:proofErr w:type="spellStart"/>
      <w:r w:rsidRPr="00DA766A">
        <w:rPr>
          <w:rFonts w:eastAsia="Times New Roman"/>
          <w:noProof w:val="0"/>
          <w:lang w:eastAsia="cs-CZ"/>
        </w:rPr>
        <w:t>Magenergie</w:t>
      </w:r>
      <w:proofErr w:type="spellEnd"/>
      <w:r w:rsidRPr="00DA766A">
        <w:rPr>
          <w:rFonts w:eastAsia="Times New Roman"/>
          <w:noProof w:val="0"/>
          <w:lang w:eastAsia="cs-CZ"/>
        </w:rPr>
        <w:t xml:space="preserve"> předmětu se doplňuje rychlostí 1 mg/den.</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t>Nekromantický prsten</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Prsten s lebkou. Má </w:t>
      </w:r>
      <w:proofErr w:type="spellStart"/>
      <w:r w:rsidRPr="00DA766A">
        <w:rPr>
          <w:rFonts w:eastAsia="Times New Roman"/>
          <w:noProof w:val="0"/>
          <w:lang w:eastAsia="cs-CZ"/>
        </w:rPr>
        <w:t>magenergii</w:t>
      </w:r>
      <w:proofErr w:type="spellEnd"/>
      <w:r w:rsidRPr="00DA766A">
        <w:rPr>
          <w:rFonts w:eastAsia="Times New Roman"/>
          <w:noProof w:val="0"/>
          <w:lang w:eastAsia="cs-CZ"/>
        </w:rPr>
        <w:t xml:space="preserve"> 6 mg na den. Za ni dokáže oživit a ovládat jednu humanoidní kostru vel. A nebo B jako kostlivce. (Kostlivce má pod kontrolou ten, kdo má prsten nasazen na ruce). </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Ohnivý meč </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Dlouhý meč. Má vlastní </w:t>
      </w:r>
      <w:proofErr w:type="spellStart"/>
      <w:r w:rsidRPr="00DA766A">
        <w:rPr>
          <w:rFonts w:eastAsia="Times New Roman"/>
          <w:noProof w:val="0"/>
          <w:lang w:eastAsia="cs-CZ"/>
        </w:rPr>
        <w:t>magenergii</w:t>
      </w:r>
      <w:proofErr w:type="spellEnd"/>
      <w:r w:rsidRPr="00DA766A">
        <w:rPr>
          <w:rFonts w:eastAsia="Times New Roman"/>
          <w:noProof w:val="0"/>
          <w:lang w:eastAsia="cs-CZ"/>
        </w:rPr>
        <w:t xml:space="preserve"> (každý den 4 </w:t>
      </w:r>
      <w:proofErr w:type="spellStart"/>
      <w:r w:rsidRPr="00DA766A">
        <w:rPr>
          <w:rFonts w:eastAsia="Times New Roman"/>
          <w:noProof w:val="0"/>
          <w:lang w:eastAsia="cs-CZ"/>
        </w:rPr>
        <w:t>magy</w:t>
      </w:r>
      <w:proofErr w:type="spellEnd"/>
      <w:r w:rsidRPr="00DA766A">
        <w:rPr>
          <w:rFonts w:eastAsia="Times New Roman"/>
          <w:noProof w:val="0"/>
          <w:lang w:eastAsia="cs-CZ"/>
        </w:rPr>
        <w:t xml:space="preserve">), díky níž na sebe dokáže seslat kouzla Plamenná čepel (za 1 mg/kolo se čepel nakrátko zapálí plameny, které při zásahu zraní navíc ohněm za 1k6 </w:t>
      </w:r>
      <w:proofErr w:type="spellStart"/>
      <w:r w:rsidRPr="00DA766A">
        <w:rPr>
          <w:rFonts w:eastAsia="Times New Roman"/>
          <w:noProof w:val="0"/>
          <w:lang w:eastAsia="cs-CZ"/>
        </w:rPr>
        <w:t>žt</w:t>
      </w:r>
      <w:proofErr w:type="spellEnd"/>
      <w:r w:rsidRPr="00DA766A">
        <w:rPr>
          <w:rFonts w:eastAsia="Times New Roman"/>
          <w:noProof w:val="0"/>
          <w:lang w:eastAsia="cs-CZ"/>
        </w:rPr>
        <w:t xml:space="preserve">) a Světlo (1 mg za sáh poloměru).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Seslání kouzla: Kouzlení (CHAR) ~ </w:t>
      </w:r>
      <w:r w:rsidRPr="00DA766A">
        <w:rPr>
          <w:rFonts w:eastAsia="Times New Roman"/>
          <w:b/>
          <w:noProof w:val="0"/>
          <w:lang w:eastAsia="cs-CZ"/>
        </w:rPr>
        <w:t>11</w:t>
      </w:r>
      <w:r w:rsidRPr="00DA766A">
        <w:rPr>
          <w:rFonts w:eastAsia="Times New Roman"/>
          <w:noProof w:val="0"/>
          <w:lang w:eastAsia="cs-CZ"/>
        </w:rPr>
        <w:t xml:space="preserve"> ~ aktivace / blokace na 1 směnu </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t>Prsten spěchu</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Aktivací (1 akce, náročnost 10) tohoto stříbrného prstenu bez kamene získá postava v následujícím hodu na INI bonus +3. Aktivace je možná pouze 1x za den.</w:t>
      </w:r>
    </w:p>
    <w:p w:rsidR="00DA766A" w:rsidRPr="00DA766A" w:rsidRDefault="00DA766A" w:rsidP="00DA766A">
      <w:pPr>
        <w:widowControl w:val="0"/>
        <w:spacing w:line="240" w:lineRule="auto"/>
        <w:jc w:val="center"/>
        <w:rPr>
          <w:rFonts w:ascii="Calibri" w:eastAsia="Arial" w:hAnsi="Calibri"/>
          <w:b/>
          <w:szCs w:val="22"/>
        </w:rPr>
      </w:pPr>
      <w:r w:rsidRPr="00DA766A">
        <w:rPr>
          <w:rFonts w:ascii="Calibri" w:eastAsia="Arial" w:hAnsi="Calibri"/>
          <w:b/>
          <w:szCs w:val="22"/>
        </w:rPr>
        <w:t xml:space="preserve">- </w:t>
      </w:r>
      <w:hyperlink w:anchor="Seznam" w:history="1">
        <w:r w:rsidRPr="00DA766A">
          <w:rPr>
            <w:rFonts w:ascii="Calibri" w:eastAsia="Arial" w:hAnsi="Calibri"/>
            <w:b/>
            <w:color w:val="0000FF"/>
            <w:szCs w:val="22"/>
            <w:u w:val="single"/>
          </w:rPr>
          <w:t>Zpět</w:t>
        </w:r>
      </w:hyperlink>
      <w:r w:rsidRPr="00DA766A">
        <w:rPr>
          <w:rFonts w:ascii="Calibri" w:eastAsia="Arial" w:hAnsi="Calibri"/>
          <w:b/>
          <w:szCs w:val="22"/>
        </w:rPr>
        <w:t xml:space="preserve"> –</w:t>
      </w:r>
    </w:p>
    <w:p w:rsidR="00DA766A" w:rsidRPr="00DA766A" w:rsidRDefault="00DA766A" w:rsidP="00DA766A">
      <w:pPr>
        <w:widowControl w:val="0"/>
        <w:spacing w:line="240" w:lineRule="auto"/>
        <w:jc w:val="center"/>
        <w:rPr>
          <w:rFonts w:ascii="Calibri" w:eastAsia="Arial" w:hAnsi="Calibri"/>
          <w:b/>
          <w:szCs w:val="22"/>
        </w:rPr>
      </w:pPr>
    </w:p>
    <w:p w:rsidR="00DA766A" w:rsidRPr="00DA766A" w:rsidRDefault="00DA766A" w:rsidP="00DA766A">
      <w:pPr>
        <w:keepNext/>
        <w:keepLines/>
        <w:widowControl w:val="0"/>
        <w:numPr>
          <w:ilvl w:val="0"/>
          <w:numId w:val="35"/>
        </w:numPr>
        <w:spacing w:after="120" w:line="240" w:lineRule="auto"/>
        <w:ind w:left="794" w:hanging="794"/>
        <w:jc w:val="left"/>
        <w:outlineLvl w:val="1"/>
        <w:rPr>
          <w:rFonts w:eastAsia="Times New Roman"/>
          <w:b/>
          <w:noProof w:val="0"/>
          <w:color w:val="000000"/>
          <w:sz w:val="28"/>
          <w:szCs w:val="28"/>
          <w:u w:val="single"/>
          <w:lang w:eastAsia="cs-CZ"/>
        </w:rPr>
      </w:pPr>
      <w:r w:rsidRPr="00DA766A">
        <w:rPr>
          <w:rFonts w:eastAsia="Times New Roman"/>
          <w:b/>
          <w:noProof w:val="0"/>
          <w:color w:val="000000"/>
          <w:sz w:val="28"/>
          <w:szCs w:val="28"/>
          <w:u w:val="single"/>
          <w:lang w:eastAsia="cs-CZ"/>
        </w:rPr>
        <w:t>Kouz</w:t>
      </w:r>
      <w:bookmarkStart w:id="61" w:name="Kouzelné_zbroje"/>
      <w:bookmarkEnd w:id="61"/>
      <w:r w:rsidRPr="00DA766A">
        <w:rPr>
          <w:rFonts w:eastAsia="Times New Roman"/>
          <w:b/>
          <w:noProof w:val="0"/>
          <w:color w:val="000000"/>
          <w:sz w:val="28"/>
          <w:szCs w:val="28"/>
          <w:u w:val="single"/>
          <w:lang w:eastAsia="cs-CZ"/>
        </w:rPr>
        <w:t>elné zbroje</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Předpokladem je zvládnutí skupiny Kouzelné oděvy. </w:t>
      </w:r>
    </w:p>
    <w:p w:rsidR="00DA766A" w:rsidRPr="00DA766A" w:rsidRDefault="00DA766A" w:rsidP="00DA766A">
      <w:pPr>
        <w:widowControl w:val="0"/>
        <w:spacing w:line="240" w:lineRule="auto"/>
        <w:rPr>
          <w:rFonts w:eastAsia="Times New Roman"/>
          <w:noProof w:val="0"/>
          <w:lang w:eastAsia="cs-CZ"/>
        </w:rPr>
      </w:pPr>
    </w:p>
    <w:tbl>
      <w:tblPr>
        <w:tblW w:w="10525" w:type="dxa"/>
        <w:tblInd w:w="-72" w:type="dxa"/>
        <w:tblCellMar>
          <w:left w:w="70" w:type="dxa"/>
          <w:right w:w="70" w:type="dxa"/>
        </w:tblCellMar>
        <w:tblLook w:val="04A0" w:firstRow="1" w:lastRow="0" w:firstColumn="1" w:lastColumn="0" w:noHBand="0" w:noVBand="1"/>
      </w:tblPr>
      <w:tblGrid>
        <w:gridCol w:w="1610"/>
        <w:gridCol w:w="620"/>
        <w:gridCol w:w="500"/>
        <w:gridCol w:w="496"/>
        <w:gridCol w:w="798"/>
        <w:gridCol w:w="813"/>
        <w:gridCol w:w="531"/>
        <w:gridCol w:w="1780"/>
        <w:gridCol w:w="712"/>
        <w:gridCol w:w="820"/>
        <w:gridCol w:w="1233"/>
        <w:gridCol w:w="612"/>
      </w:tblGrid>
      <w:tr w:rsidR="00DA766A" w:rsidRPr="00DA766A" w:rsidTr="00BA14B7">
        <w:trPr>
          <w:trHeight w:val="394"/>
        </w:trPr>
        <w:tc>
          <w:tcPr>
            <w:tcW w:w="1610" w:type="dxa"/>
            <w:tcBorders>
              <w:top w:val="single" w:sz="4" w:space="0" w:color="auto"/>
              <w:left w:val="single" w:sz="4" w:space="0" w:color="auto"/>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left"/>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Sur</w:t>
            </w:r>
            <w:proofErr w:type="spellEnd"/>
            <w:r w:rsidRPr="00DA766A">
              <w:rPr>
                <w:rFonts w:ascii="Calibri" w:eastAsia="Times New Roman" w:hAnsi="Calibri" w:cs="Calibri"/>
                <w:b/>
                <w:bCs/>
                <w:noProof w:val="0"/>
                <w:color w:val="000000"/>
                <w:sz w:val="22"/>
                <w:szCs w:val="22"/>
                <w:lang w:eastAsia="cs-CZ"/>
              </w:rPr>
              <w:t>.</w:t>
            </w:r>
          </w:p>
        </w:tc>
        <w:tc>
          <w:tcPr>
            <w:tcW w:w="496"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Výroba</w:t>
            </w:r>
          </w:p>
        </w:tc>
        <w:tc>
          <w:tcPr>
            <w:tcW w:w="813" w:type="dxa"/>
            <w:tcBorders>
              <w:top w:val="single" w:sz="4" w:space="0" w:color="auto"/>
              <w:left w:val="nil"/>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Efekt</w:t>
            </w:r>
          </w:p>
        </w:tc>
        <w:tc>
          <w:tcPr>
            <w:tcW w:w="531" w:type="dxa"/>
            <w:tcBorders>
              <w:top w:val="single" w:sz="4" w:space="0" w:color="auto"/>
              <w:left w:val="double" w:sz="6" w:space="0" w:color="auto"/>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Nár</w:t>
            </w:r>
            <w:proofErr w:type="spellEnd"/>
            <w:r w:rsidRPr="00DA766A">
              <w:rPr>
                <w:rFonts w:ascii="Calibri" w:eastAsia="Times New Roman" w:hAnsi="Calibri" w:cs="Calibri"/>
                <w:b/>
                <w:bCs/>
                <w:noProof w:val="0"/>
                <w:color w:val="000000"/>
                <w:sz w:val="22"/>
                <w:szCs w:val="22"/>
                <w:lang w:eastAsia="cs-CZ"/>
              </w:rPr>
              <w:t>.</w:t>
            </w:r>
          </w:p>
        </w:tc>
        <w:tc>
          <w:tcPr>
            <w:tcW w:w="178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Základ</w:t>
            </w:r>
          </w:p>
        </w:tc>
        <w:tc>
          <w:tcPr>
            <w:tcW w:w="712"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Trvání</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Použití</w:t>
            </w:r>
          </w:p>
        </w:tc>
        <w:tc>
          <w:tcPr>
            <w:tcW w:w="1233"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Magenergie</w:t>
            </w:r>
            <w:proofErr w:type="spellEnd"/>
          </w:p>
        </w:tc>
        <w:tc>
          <w:tcPr>
            <w:tcW w:w="612"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Sféra</w:t>
            </w:r>
          </w:p>
        </w:tc>
      </w:tr>
      <w:tr w:rsidR="00DA766A" w:rsidRPr="00DA766A" w:rsidTr="00BA14B7">
        <w:trPr>
          <w:trHeight w:val="240"/>
        </w:trPr>
        <w:tc>
          <w:tcPr>
            <w:tcW w:w="1610"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Helmice jasné mysli</w:t>
            </w:r>
          </w:p>
        </w:tc>
        <w:tc>
          <w:tcPr>
            <w:tcW w:w="62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55</w:t>
            </w:r>
          </w:p>
        </w:tc>
        <w:tc>
          <w:tcPr>
            <w:tcW w:w="49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105</w:t>
            </w:r>
          </w:p>
        </w:tc>
        <w:tc>
          <w:tcPr>
            <w:tcW w:w="79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 dny</w:t>
            </w:r>
          </w:p>
        </w:tc>
        <w:tc>
          <w:tcPr>
            <w:tcW w:w="813"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směna</w:t>
            </w:r>
          </w:p>
        </w:tc>
        <w:tc>
          <w:tcPr>
            <w:tcW w:w="531" w:type="dxa"/>
            <w:tcBorders>
              <w:top w:val="nil"/>
              <w:left w:val="double" w:sz="6" w:space="0" w:color="auto"/>
              <w:bottom w:val="single" w:sz="4" w:space="0" w:color="auto"/>
              <w:right w:val="nil"/>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helma</w:t>
            </w:r>
          </w:p>
        </w:tc>
        <w:tc>
          <w:tcPr>
            <w:tcW w:w="712"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 roky</w:t>
            </w:r>
          </w:p>
        </w:tc>
        <w:tc>
          <w:tcPr>
            <w:tcW w:w="82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6</w:t>
            </w:r>
          </w:p>
        </w:tc>
        <w:tc>
          <w:tcPr>
            <w:tcW w:w="612"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w:t>
            </w:r>
          </w:p>
        </w:tc>
      </w:tr>
      <w:tr w:rsidR="00DA766A" w:rsidRPr="00DA766A" w:rsidTr="00BA14B7">
        <w:trPr>
          <w:trHeight w:val="240"/>
        </w:trPr>
        <w:tc>
          <w:tcPr>
            <w:tcW w:w="1610"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Helmice ochrany</w:t>
            </w:r>
          </w:p>
        </w:tc>
        <w:tc>
          <w:tcPr>
            <w:tcW w:w="62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25</w:t>
            </w:r>
          </w:p>
        </w:tc>
        <w:tc>
          <w:tcPr>
            <w:tcW w:w="49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70</w:t>
            </w:r>
          </w:p>
        </w:tc>
        <w:tc>
          <w:tcPr>
            <w:tcW w:w="79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 dny</w:t>
            </w:r>
          </w:p>
        </w:tc>
        <w:tc>
          <w:tcPr>
            <w:tcW w:w="813"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stále</w:t>
            </w:r>
          </w:p>
        </w:tc>
        <w:tc>
          <w:tcPr>
            <w:tcW w:w="531" w:type="dxa"/>
            <w:tcBorders>
              <w:top w:val="nil"/>
              <w:left w:val="double" w:sz="6" w:space="0" w:color="auto"/>
              <w:bottom w:val="single" w:sz="4" w:space="0" w:color="auto"/>
              <w:right w:val="nil"/>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helma</w:t>
            </w:r>
          </w:p>
        </w:tc>
        <w:tc>
          <w:tcPr>
            <w:tcW w:w="712"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 roky</w:t>
            </w:r>
          </w:p>
        </w:tc>
        <w:tc>
          <w:tcPr>
            <w:tcW w:w="82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nošení</w:t>
            </w:r>
          </w:p>
        </w:tc>
        <w:tc>
          <w:tcPr>
            <w:tcW w:w="1233"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w:t>
            </w:r>
          </w:p>
        </w:tc>
      </w:tr>
      <w:tr w:rsidR="00DA766A" w:rsidRPr="00DA766A" w:rsidTr="00BA14B7">
        <w:trPr>
          <w:trHeight w:val="240"/>
        </w:trPr>
        <w:tc>
          <w:tcPr>
            <w:tcW w:w="1610"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Jestřábí přilba</w:t>
            </w:r>
          </w:p>
        </w:tc>
        <w:tc>
          <w:tcPr>
            <w:tcW w:w="62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20</w:t>
            </w:r>
          </w:p>
        </w:tc>
        <w:tc>
          <w:tcPr>
            <w:tcW w:w="49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30</w:t>
            </w:r>
          </w:p>
        </w:tc>
        <w:tc>
          <w:tcPr>
            <w:tcW w:w="79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 dny</w:t>
            </w:r>
          </w:p>
        </w:tc>
        <w:tc>
          <w:tcPr>
            <w:tcW w:w="813"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 kola</w:t>
            </w:r>
          </w:p>
        </w:tc>
        <w:tc>
          <w:tcPr>
            <w:tcW w:w="531" w:type="dxa"/>
            <w:tcBorders>
              <w:top w:val="nil"/>
              <w:left w:val="double" w:sz="6" w:space="0" w:color="auto"/>
              <w:bottom w:val="single" w:sz="4" w:space="0" w:color="auto"/>
              <w:right w:val="nil"/>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přilba</w:t>
            </w:r>
          </w:p>
        </w:tc>
        <w:tc>
          <w:tcPr>
            <w:tcW w:w="712"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6 let</w:t>
            </w:r>
          </w:p>
        </w:tc>
        <w:tc>
          <w:tcPr>
            <w:tcW w:w="82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w:t>
            </w:r>
          </w:p>
        </w:tc>
      </w:tr>
      <w:tr w:rsidR="00DA766A" w:rsidRPr="00DA766A" w:rsidTr="00BA14B7">
        <w:trPr>
          <w:trHeight w:val="240"/>
        </w:trPr>
        <w:tc>
          <w:tcPr>
            <w:tcW w:w="1610"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Ježatá zbroj</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46</w:t>
            </w:r>
          </w:p>
        </w:tc>
        <w:tc>
          <w:tcPr>
            <w:tcW w:w="49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16</w:t>
            </w:r>
          </w:p>
        </w:tc>
        <w:tc>
          <w:tcPr>
            <w:tcW w:w="79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týden</w:t>
            </w:r>
          </w:p>
        </w:tc>
        <w:tc>
          <w:tcPr>
            <w:tcW w:w="813"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stále</w:t>
            </w:r>
          </w:p>
        </w:tc>
        <w:tc>
          <w:tcPr>
            <w:tcW w:w="531" w:type="dxa"/>
            <w:tcBorders>
              <w:top w:val="nil"/>
              <w:left w:val="double" w:sz="6" w:space="0" w:color="auto"/>
              <w:bottom w:val="single" w:sz="4" w:space="0" w:color="auto"/>
              <w:right w:val="nil"/>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Plátová zbroj</w:t>
            </w:r>
          </w:p>
        </w:tc>
        <w:tc>
          <w:tcPr>
            <w:tcW w:w="712"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stále</w:t>
            </w:r>
          </w:p>
        </w:tc>
        <w:tc>
          <w:tcPr>
            <w:tcW w:w="82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nošení</w:t>
            </w:r>
          </w:p>
        </w:tc>
        <w:tc>
          <w:tcPr>
            <w:tcW w:w="1233"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w:t>
            </w:r>
          </w:p>
        </w:tc>
      </w:tr>
      <w:tr w:rsidR="00DA766A" w:rsidRPr="00DA766A" w:rsidTr="00BA14B7">
        <w:trPr>
          <w:trHeight w:val="240"/>
        </w:trPr>
        <w:tc>
          <w:tcPr>
            <w:tcW w:w="1610"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Nezdolné boty</w:t>
            </w:r>
          </w:p>
        </w:tc>
        <w:tc>
          <w:tcPr>
            <w:tcW w:w="62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35</w:t>
            </w:r>
          </w:p>
        </w:tc>
        <w:tc>
          <w:tcPr>
            <w:tcW w:w="49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75</w:t>
            </w:r>
          </w:p>
        </w:tc>
        <w:tc>
          <w:tcPr>
            <w:tcW w:w="79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 dny</w:t>
            </w:r>
          </w:p>
        </w:tc>
        <w:tc>
          <w:tcPr>
            <w:tcW w:w="813"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stále</w:t>
            </w:r>
          </w:p>
        </w:tc>
        <w:tc>
          <w:tcPr>
            <w:tcW w:w="531" w:type="dxa"/>
            <w:tcBorders>
              <w:top w:val="nil"/>
              <w:left w:val="double" w:sz="6" w:space="0" w:color="auto"/>
              <w:bottom w:val="single" w:sz="4" w:space="0" w:color="auto"/>
              <w:right w:val="nil"/>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Plátové boty</w:t>
            </w:r>
          </w:p>
        </w:tc>
        <w:tc>
          <w:tcPr>
            <w:tcW w:w="712"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 roky</w:t>
            </w:r>
          </w:p>
        </w:tc>
        <w:tc>
          <w:tcPr>
            <w:tcW w:w="82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nošení</w:t>
            </w:r>
          </w:p>
        </w:tc>
        <w:tc>
          <w:tcPr>
            <w:tcW w:w="1233"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w:t>
            </w:r>
          </w:p>
        </w:tc>
      </w:tr>
      <w:tr w:rsidR="00DA766A" w:rsidRPr="00DA766A" w:rsidTr="00BA14B7">
        <w:trPr>
          <w:trHeight w:val="240"/>
        </w:trPr>
        <w:tc>
          <w:tcPr>
            <w:tcW w:w="1610"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 xml:space="preserve">Zbroj </w:t>
            </w:r>
            <w:proofErr w:type="spellStart"/>
            <w:r w:rsidRPr="00DA766A">
              <w:rPr>
                <w:rFonts w:ascii="Calibri" w:eastAsia="Times New Roman" w:hAnsi="Calibri" w:cs="Calibri"/>
                <w:noProof w:val="0"/>
                <w:color w:val="000000"/>
                <w:sz w:val="18"/>
                <w:szCs w:val="18"/>
                <w:lang w:eastAsia="cs-CZ"/>
              </w:rPr>
              <w:t>mag</w:t>
            </w:r>
            <w:proofErr w:type="spellEnd"/>
            <w:r w:rsidRPr="00DA766A">
              <w:rPr>
                <w:rFonts w:ascii="Calibri" w:eastAsia="Times New Roman" w:hAnsi="Calibri" w:cs="Calibri"/>
                <w:noProof w:val="0"/>
                <w:color w:val="000000"/>
                <w:sz w:val="18"/>
                <w:szCs w:val="18"/>
                <w:lang w:eastAsia="cs-CZ"/>
              </w:rPr>
              <w:t xml:space="preserve">. </w:t>
            </w:r>
            <w:proofErr w:type="spellStart"/>
            <w:r w:rsidRPr="00DA766A">
              <w:rPr>
                <w:rFonts w:ascii="Calibri" w:eastAsia="Times New Roman" w:hAnsi="Calibri" w:cs="Calibri"/>
                <w:noProof w:val="0"/>
                <w:color w:val="000000"/>
                <w:sz w:val="18"/>
                <w:szCs w:val="18"/>
                <w:lang w:eastAsia="cs-CZ"/>
              </w:rPr>
              <w:t>ochr</w:t>
            </w:r>
            <w:proofErr w:type="spellEnd"/>
            <w:r w:rsidRPr="00DA766A">
              <w:rPr>
                <w:rFonts w:ascii="Calibri" w:eastAsia="Times New Roman" w:hAnsi="Calibri" w:cs="Calibri"/>
                <w:noProof w:val="0"/>
                <w:color w:val="000000"/>
                <w:sz w:val="18"/>
                <w:szCs w:val="18"/>
                <w:lang w:eastAsia="cs-CZ"/>
              </w:rPr>
              <w:t>.</w:t>
            </w:r>
          </w:p>
        </w:tc>
        <w:tc>
          <w:tcPr>
            <w:tcW w:w="62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20</w:t>
            </w:r>
          </w:p>
        </w:tc>
        <w:tc>
          <w:tcPr>
            <w:tcW w:w="49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40</w:t>
            </w:r>
          </w:p>
        </w:tc>
        <w:tc>
          <w:tcPr>
            <w:tcW w:w="79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5 dnů</w:t>
            </w:r>
          </w:p>
        </w:tc>
        <w:tc>
          <w:tcPr>
            <w:tcW w:w="813"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kolo</w:t>
            </w:r>
          </w:p>
        </w:tc>
        <w:tc>
          <w:tcPr>
            <w:tcW w:w="531" w:type="dxa"/>
            <w:tcBorders>
              <w:top w:val="nil"/>
              <w:left w:val="double" w:sz="6" w:space="0" w:color="auto"/>
              <w:bottom w:val="single" w:sz="4" w:space="0" w:color="auto"/>
              <w:right w:val="nil"/>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14</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Kroužková zbroj</w:t>
            </w:r>
          </w:p>
        </w:tc>
        <w:tc>
          <w:tcPr>
            <w:tcW w:w="712"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5 let</w:t>
            </w:r>
          </w:p>
        </w:tc>
        <w:tc>
          <w:tcPr>
            <w:tcW w:w="82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w:t>
            </w:r>
          </w:p>
        </w:tc>
        <w:tc>
          <w:tcPr>
            <w:tcW w:w="612"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w:t>
            </w:r>
          </w:p>
        </w:tc>
      </w:tr>
      <w:tr w:rsidR="00DA766A" w:rsidRPr="00DA766A" w:rsidTr="00BA14B7">
        <w:trPr>
          <w:trHeight w:val="240"/>
        </w:trPr>
        <w:tc>
          <w:tcPr>
            <w:tcW w:w="1610"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Zbroj odplaty</w:t>
            </w:r>
          </w:p>
        </w:tc>
        <w:tc>
          <w:tcPr>
            <w:tcW w:w="62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82</w:t>
            </w:r>
          </w:p>
        </w:tc>
        <w:tc>
          <w:tcPr>
            <w:tcW w:w="49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105</w:t>
            </w:r>
          </w:p>
        </w:tc>
        <w:tc>
          <w:tcPr>
            <w:tcW w:w="79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týden</w:t>
            </w:r>
          </w:p>
        </w:tc>
        <w:tc>
          <w:tcPr>
            <w:tcW w:w="813"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stále</w:t>
            </w:r>
          </w:p>
        </w:tc>
        <w:tc>
          <w:tcPr>
            <w:tcW w:w="531" w:type="dxa"/>
            <w:tcBorders>
              <w:top w:val="nil"/>
              <w:left w:val="double" w:sz="6" w:space="0" w:color="auto"/>
              <w:bottom w:val="single" w:sz="4" w:space="0" w:color="auto"/>
              <w:right w:val="nil"/>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16</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Rytířská zbroj</w:t>
            </w:r>
          </w:p>
        </w:tc>
        <w:tc>
          <w:tcPr>
            <w:tcW w:w="712"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 roky</w:t>
            </w:r>
          </w:p>
        </w:tc>
        <w:tc>
          <w:tcPr>
            <w:tcW w:w="82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nošení</w:t>
            </w:r>
          </w:p>
        </w:tc>
        <w:tc>
          <w:tcPr>
            <w:tcW w:w="1233"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w:t>
            </w:r>
          </w:p>
        </w:tc>
      </w:tr>
      <w:tr w:rsidR="00DA766A" w:rsidRPr="00DA766A" w:rsidTr="00BA14B7">
        <w:trPr>
          <w:trHeight w:val="240"/>
        </w:trPr>
        <w:tc>
          <w:tcPr>
            <w:tcW w:w="1610"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Zbroj stínů</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gramStart"/>
            <w:r w:rsidRPr="00DA766A">
              <w:rPr>
                <w:rFonts w:ascii="Calibri" w:eastAsia="Times New Roman" w:hAnsi="Calibri" w:cs="Calibri"/>
                <w:noProof w:val="0"/>
                <w:color w:val="000000"/>
                <w:sz w:val="18"/>
                <w:szCs w:val="18"/>
                <w:lang w:eastAsia="cs-CZ"/>
              </w:rPr>
              <w:t>Před</w:t>
            </w:r>
            <w:proofErr w:type="gramEnd"/>
            <w:r w:rsidRPr="00DA766A">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39</w:t>
            </w:r>
          </w:p>
        </w:tc>
        <w:tc>
          <w:tcPr>
            <w:tcW w:w="49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66</w:t>
            </w:r>
          </w:p>
        </w:tc>
        <w:tc>
          <w:tcPr>
            <w:tcW w:w="79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 dny</w:t>
            </w:r>
          </w:p>
        </w:tc>
        <w:tc>
          <w:tcPr>
            <w:tcW w:w="813"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stále</w:t>
            </w:r>
          </w:p>
        </w:tc>
        <w:tc>
          <w:tcPr>
            <w:tcW w:w="531" w:type="dxa"/>
            <w:tcBorders>
              <w:top w:val="nil"/>
              <w:left w:val="double" w:sz="6" w:space="0" w:color="auto"/>
              <w:bottom w:val="single" w:sz="4" w:space="0" w:color="auto"/>
              <w:right w:val="nil"/>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15</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Kožená zbroj</w:t>
            </w:r>
          </w:p>
        </w:tc>
        <w:tc>
          <w:tcPr>
            <w:tcW w:w="712"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 roky</w:t>
            </w:r>
          </w:p>
        </w:tc>
        <w:tc>
          <w:tcPr>
            <w:tcW w:w="82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nošení</w:t>
            </w:r>
          </w:p>
        </w:tc>
        <w:tc>
          <w:tcPr>
            <w:tcW w:w="1233"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w:t>
            </w:r>
          </w:p>
        </w:tc>
      </w:tr>
    </w:tbl>
    <w:p w:rsidR="00DA766A" w:rsidRPr="00DA766A" w:rsidRDefault="00DA766A" w:rsidP="00DA766A">
      <w:pPr>
        <w:widowControl w:val="0"/>
        <w:spacing w:line="240" w:lineRule="auto"/>
        <w:rPr>
          <w:rFonts w:eastAsia="Times New Roman"/>
          <w:b/>
          <w:noProof w:val="0"/>
          <w:sz w:val="28"/>
          <w:szCs w:val="28"/>
          <w:u w:val="single"/>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t>Helmice jasné mysli</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Tato helmice má 6 mg na den a dokáže na nositele seslat kouzlo Clona myšlenek. Aktivace 5 akcí, náročnost 11. </w:t>
      </w:r>
    </w:p>
    <w:p w:rsidR="00DA766A" w:rsidRPr="00DA766A" w:rsidRDefault="00DA766A" w:rsidP="00DA766A">
      <w:pPr>
        <w:widowControl w:val="0"/>
        <w:spacing w:line="240" w:lineRule="auto"/>
        <w:ind w:firstLine="567"/>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8"/>
          <w:szCs w:val="28"/>
          <w:u w:val="single"/>
          <w:lang w:eastAsia="cs-CZ"/>
        </w:rPr>
      </w:pPr>
      <w:r w:rsidRPr="00DA766A">
        <w:rPr>
          <w:rFonts w:eastAsia="Times New Roman"/>
          <w:b/>
          <w:noProof w:val="0"/>
          <w:color w:val="000000"/>
          <w:spacing w:val="15"/>
          <w:sz w:val="22"/>
          <w:szCs w:val="22"/>
          <w:lang w:eastAsia="cs-CZ"/>
        </w:rPr>
        <w:t>Helmice ochrany</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Vypadá jako obyčejná helmice, ale díky magickému vylepení je její KZ o 1 vyšší. </w:t>
      </w:r>
    </w:p>
    <w:p w:rsidR="00DA766A" w:rsidRPr="00DA766A" w:rsidRDefault="00DA766A" w:rsidP="00DA766A">
      <w:pPr>
        <w:widowControl w:val="0"/>
        <w:spacing w:line="240" w:lineRule="auto"/>
        <w:ind w:firstLine="567"/>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t>Jestřábí přilba</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Je-li aktivována (11), sníží na dobu 3 kol nositeli postihy za střelbu na větší, než střední vzdálenost o 1. (Neposkytuje žádný bonus při střelbě na kratší vzdálenost). </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t>Ježatá zbroj</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Z této plátové zbroje ční ostny na všechny strany. Nejen že jí to dodává hrůzostrašný vzhled (NBZ +1), ale každý útok vedený na </w:t>
      </w:r>
      <w:proofErr w:type="spellStart"/>
      <w:r w:rsidRPr="00DA766A">
        <w:rPr>
          <w:rFonts w:eastAsia="Times New Roman"/>
          <w:noProof w:val="0"/>
          <w:lang w:eastAsia="cs-CZ"/>
        </w:rPr>
        <w:t>sesilatele</w:t>
      </w:r>
      <w:proofErr w:type="spellEnd"/>
      <w:r w:rsidRPr="00DA766A">
        <w:rPr>
          <w:rFonts w:eastAsia="Times New Roman"/>
          <w:noProof w:val="0"/>
          <w:lang w:eastAsia="cs-CZ"/>
        </w:rPr>
        <w:t xml:space="preserve"> je penalizován postihem -1 k ÚČ. </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t>Nezdolné boty</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Tyto ocelové boty mají díky magickému vylepšení KZ o 1 vyšší.  </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t>Zbroj magické ochrany</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Tato kroužková zbroj má 2 mg na den a dokáže za ně na nositele seslat kouzlo Magický štít</w:t>
      </w:r>
    </w:p>
    <w:p w:rsidR="00DA766A" w:rsidRPr="00DA766A" w:rsidRDefault="00DA766A" w:rsidP="00DA766A">
      <w:pPr>
        <w:widowControl w:val="0"/>
        <w:spacing w:line="240" w:lineRule="auto"/>
        <w:ind w:firstLine="567"/>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lastRenderedPageBreak/>
        <w:t>Zbroj odplaty</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Tato rytířská zbroj má tu zvláštní vlastnost, že pokud je zasažena útokem nablízko (ať už tento způsobení zranění nebo ne), tak způsobí útočníkovi nekrotické (L) zranění za 1k6 </w:t>
      </w:r>
      <w:proofErr w:type="spellStart"/>
      <w:r w:rsidRPr="00DA766A">
        <w:rPr>
          <w:rFonts w:eastAsia="Times New Roman"/>
          <w:noProof w:val="0"/>
          <w:lang w:eastAsia="cs-CZ"/>
        </w:rPr>
        <w:t>žt</w:t>
      </w:r>
      <w:proofErr w:type="spellEnd"/>
      <w:r w:rsidRPr="00DA766A">
        <w:rPr>
          <w:rFonts w:eastAsia="Times New Roman"/>
          <w:noProof w:val="0"/>
          <w:lang w:eastAsia="cs-CZ"/>
        </w:rPr>
        <w:t xml:space="preserve">. </w:t>
      </w:r>
    </w:p>
    <w:p w:rsidR="00DA766A" w:rsidRPr="00DA766A" w:rsidRDefault="00DA766A" w:rsidP="00DA766A">
      <w:pPr>
        <w:widowControl w:val="0"/>
        <w:spacing w:line="240" w:lineRule="auto"/>
        <w:ind w:firstLine="567"/>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t>Zbroj stínů</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Tato kožená zbroj na rozdíl od běžné zbroje dokáže ochránit i proti tvorům, kteří jsou nehmotní nebo z jiného důvodu běžné zbroje ignorují. KZ i v těchto případech zůstává 3.</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widowControl w:val="0"/>
        <w:spacing w:line="240" w:lineRule="auto"/>
        <w:jc w:val="center"/>
        <w:rPr>
          <w:rFonts w:ascii="Calibri" w:eastAsia="Arial" w:hAnsi="Calibri"/>
          <w:b/>
          <w:szCs w:val="22"/>
        </w:rPr>
      </w:pPr>
      <w:r w:rsidRPr="00DA766A">
        <w:rPr>
          <w:rFonts w:ascii="Calibri" w:eastAsia="Arial" w:hAnsi="Calibri"/>
          <w:b/>
          <w:szCs w:val="22"/>
        </w:rPr>
        <w:t xml:space="preserve">- </w:t>
      </w:r>
      <w:hyperlink w:anchor="Seznam" w:history="1">
        <w:r w:rsidRPr="00DA766A">
          <w:rPr>
            <w:rFonts w:ascii="Calibri" w:eastAsia="Arial" w:hAnsi="Calibri"/>
            <w:b/>
            <w:color w:val="0000FF"/>
            <w:szCs w:val="22"/>
            <w:u w:val="single"/>
          </w:rPr>
          <w:t>Zpět</w:t>
        </w:r>
      </w:hyperlink>
      <w:r w:rsidRPr="00DA766A">
        <w:rPr>
          <w:rFonts w:ascii="Calibri" w:eastAsia="Arial" w:hAnsi="Calibri"/>
          <w:b/>
          <w:szCs w:val="22"/>
        </w:rPr>
        <w:t xml:space="preserve"> -</w:t>
      </w:r>
    </w:p>
    <w:p w:rsidR="00DA766A" w:rsidRPr="00DA766A" w:rsidRDefault="00DA766A" w:rsidP="00DA766A">
      <w:pPr>
        <w:widowControl w:val="0"/>
        <w:spacing w:line="240" w:lineRule="auto"/>
        <w:rPr>
          <w:rFonts w:eastAsia="Times New Roman"/>
          <w:noProof w:val="0"/>
          <w:lang w:eastAsia="cs-CZ"/>
        </w:rPr>
      </w:pPr>
    </w:p>
    <w:p w:rsidR="00603CD0" w:rsidRPr="00603CD0" w:rsidRDefault="00603CD0" w:rsidP="00603CD0">
      <w:pPr>
        <w:widowControl w:val="0"/>
        <w:spacing w:line="240" w:lineRule="auto"/>
        <w:rPr>
          <w:rFonts w:eastAsia="Times New Roman"/>
          <w:noProof w:val="0"/>
        </w:rPr>
      </w:pPr>
    </w:p>
    <w:p w:rsidR="00DA766A" w:rsidRPr="00DA766A" w:rsidRDefault="00DA766A" w:rsidP="00DA766A">
      <w:pPr>
        <w:keepNext/>
        <w:keepLines/>
        <w:widowControl w:val="0"/>
        <w:numPr>
          <w:ilvl w:val="0"/>
          <w:numId w:val="35"/>
        </w:numPr>
        <w:spacing w:after="120" w:line="240" w:lineRule="auto"/>
        <w:ind w:left="794" w:hanging="794"/>
        <w:jc w:val="left"/>
        <w:outlineLvl w:val="1"/>
        <w:rPr>
          <w:rFonts w:eastAsia="Times New Roman"/>
          <w:b/>
          <w:noProof w:val="0"/>
          <w:color w:val="000000"/>
          <w:sz w:val="28"/>
          <w:szCs w:val="28"/>
          <w:u w:val="single"/>
          <w:lang w:eastAsia="cs-CZ"/>
        </w:rPr>
      </w:pPr>
      <w:bookmarkStart w:id="62" w:name="Lektvary3"/>
      <w:r w:rsidRPr="00DA766A">
        <w:rPr>
          <w:rFonts w:eastAsia="Times New Roman"/>
          <w:b/>
          <w:noProof w:val="0"/>
          <w:color w:val="000000"/>
          <w:sz w:val="28"/>
          <w:szCs w:val="28"/>
          <w:u w:val="single"/>
          <w:lang w:eastAsia="cs-CZ"/>
        </w:rPr>
        <w:t>Lektvary III</w:t>
      </w:r>
      <w:bookmarkEnd w:id="62"/>
    </w:p>
    <w:p w:rsidR="00DA766A" w:rsidRPr="00DA766A" w:rsidRDefault="00DA766A" w:rsidP="00DA766A">
      <w:pPr>
        <w:widowControl w:val="0"/>
        <w:spacing w:line="240" w:lineRule="auto"/>
        <w:ind w:left="816" w:hanging="345"/>
        <w:rPr>
          <w:rFonts w:eastAsia="Times New Roman"/>
          <w:noProof w:val="0"/>
          <w:lang w:eastAsia="cs-CZ"/>
        </w:rPr>
      </w:pPr>
    </w:p>
    <w:p w:rsidR="00DA766A" w:rsidRPr="00DA766A" w:rsidRDefault="00DA766A" w:rsidP="00DA766A">
      <w:pPr>
        <w:widowControl w:val="0"/>
        <w:spacing w:line="240" w:lineRule="auto"/>
        <w:ind w:left="816" w:hanging="345"/>
        <w:rPr>
          <w:rFonts w:eastAsia="Times New Roman"/>
          <w:noProof w:val="0"/>
          <w:lang w:eastAsia="cs-CZ"/>
        </w:rPr>
      </w:pPr>
    </w:p>
    <w:p w:rsidR="00DA766A" w:rsidRPr="00DA766A" w:rsidRDefault="00DA766A" w:rsidP="00DA766A">
      <w:pPr>
        <w:widowControl w:val="0"/>
        <w:spacing w:line="240" w:lineRule="auto"/>
        <w:ind w:left="816" w:hanging="816"/>
        <w:rPr>
          <w:rFonts w:eastAsia="Times New Roman"/>
          <w:noProof w:val="0"/>
          <w:lang w:eastAsia="cs-CZ"/>
        </w:rPr>
      </w:pPr>
      <w:r w:rsidRPr="00DA766A">
        <w:rPr>
          <w:rFonts w:eastAsia="Times New Roman"/>
          <w:b/>
          <w:noProof w:val="0"/>
          <w:sz w:val="28"/>
          <w:szCs w:val="28"/>
          <w:u w:val="single"/>
          <w:lang w:eastAsia="cs-CZ"/>
        </w:rPr>
        <w:t>A. Léčivé lektvary</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Tyto lektvary jsou silnější obdobou lektvaru Rudého kříže. Jejich výrobní parametry a maximální četnost použití uvádí tabulka. Četnost použití se vztahuje na všechny lektvary z této skupiny (tj. po danou dobu není možné použít žádný z níže uvedených léčivých lektvarů). Náročnost výroby je uvedena v tabulce. </w:t>
      </w:r>
    </w:p>
    <w:p w:rsidR="00DA766A" w:rsidRPr="00DA766A" w:rsidRDefault="00DA766A" w:rsidP="00DA766A">
      <w:pPr>
        <w:widowControl w:val="0"/>
        <w:spacing w:line="240" w:lineRule="auto"/>
        <w:ind w:firstLine="471"/>
        <w:rPr>
          <w:rFonts w:eastAsia="Times New Roman"/>
          <w:noProof w:val="0"/>
          <w:lang w:eastAsia="cs-CZ"/>
        </w:rPr>
      </w:pPr>
    </w:p>
    <w:tbl>
      <w:tblPr>
        <w:tblW w:w="10467" w:type="dxa"/>
        <w:tblInd w:w="70" w:type="dxa"/>
        <w:tblCellMar>
          <w:left w:w="70" w:type="dxa"/>
          <w:right w:w="70" w:type="dxa"/>
        </w:tblCellMar>
        <w:tblLook w:val="04A0" w:firstRow="1" w:lastRow="0" w:firstColumn="1" w:lastColumn="0" w:noHBand="0" w:noVBand="1"/>
      </w:tblPr>
      <w:tblGrid>
        <w:gridCol w:w="2014"/>
        <w:gridCol w:w="637"/>
        <w:gridCol w:w="513"/>
        <w:gridCol w:w="678"/>
        <w:gridCol w:w="820"/>
        <w:gridCol w:w="740"/>
        <w:gridCol w:w="545"/>
        <w:gridCol w:w="1089"/>
        <w:gridCol w:w="822"/>
        <w:gridCol w:w="842"/>
        <w:gridCol w:w="822"/>
        <w:gridCol w:w="945"/>
      </w:tblGrid>
      <w:tr w:rsidR="00DA766A" w:rsidRPr="00DA766A" w:rsidTr="00BA14B7">
        <w:trPr>
          <w:trHeight w:val="208"/>
        </w:trPr>
        <w:tc>
          <w:tcPr>
            <w:tcW w:w="2014" w:type="dxa"/>
            <w:tcBorders>
              <w:top w:val="single" w:sz="4" w:space="0" w:color="auto"/>
              <w:left w:val="single" w:sz="4" w:space="0" w:color="auto"/>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Název</w:t>
            </w:r>
          </w:p>
        </w:tc>
        <w:tc>
          <w:tcPr>
            <w:tcW w:w="637"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left"/>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Obor</w:t>
            </w:r>
          </w:p>
        </w:tc>
        <w:tc>
          <w:tcPr>
            <w:tcW w:w="513"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Sur</w:t>
            </w:r>
            <w:proofErr w:type="spellEnd"/>
            <w:r w:rsidRPr="00DA766A">
              <w:rPr>
                <w:rFonts w:ascii="Calibri" w:eastAsia="Times New Roman" w:hAnsi="Calibri" w:cs="Calibri"/>
                <w:b/>
                <w:bCs/>
                <w:noProof w:val="0"/>
                <w:color w:val="000000"/>
                <w:sz w:val="22"/>
                <w:szCs w:val="22"/>
                <w:lang w:eastAsia="cs-CZ"/>
              </w:rPr>
              <w:t>.</w:t>
            </w:r>
          </w:p>
        </w:tc>
        <w:tc>
          <w:tcPr>
            <w:tcW w:w="678"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Mg.</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Výroba</w:t>
            </w:r>
          </w:p>
        </w:tc>
        <w:tc>
          <w:tcPr>
            <w:tcW w:w="740" w:type="dxa"/>
            <w:tcBorders>
              <w:top w:val="single" w:sz="4" w:space="0" w:color="auto"/>
              <w:left w:val="nil"/>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Efekt</w:t>
            </w:r>
          </w:p>
        </w:tc>
        <w:tc>
          <w:tcPr>
            <w:tcW w:w="545" w:type="dxa"/>
            <w:tcBorders>
              <w:top w:val="single" w:sz="4" w:space="0" w:color="auto"/>
              <w:left w:val="double" w:sz="6" w:space="0" w:color="auto"/>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Nár</w:t>
            </w:r>
            <w:proofErr w:type="spellEnd"/>
            <w:r w:rsidRPr="00DA766A">
              <w:rPr>
                <w:rFonts w:ascii="Calibri" w:eastAsia="Times New Roman" w:hAnsi="Calibri" w:cs="Calibri"/>
                <w:b/>
                <w:bCs/>
                <w:noProof w:val="0"/>
                <w:color w:val="000000"/>
                <w:sz w:val="22"/>
                <w:szCs w:val="22"/>
                <w:lang w:eastAsia="cs-CZ"/>
              </w:rPr>
              <w:t>.</w:t>
            </w:r>
          </w:p>
        </w:tc>
        <w:tc>
          <w:tcPr>
            <w:tcW w:w="1089"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Základ</w:t>
            </w:r>
          </w:p>
        </w:tc>
        <w:tc>
          <w:tcPr>
            <w:tcW w:w="822"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Trvání</w:t>
            </w:r>
          </w:p>
        </w:tc>
        <w:tc>
          <w:tcPr>
            <w:tcW w:w="842"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Použití</w:t>
            </w:r>
          </w:p>
        </w:tc>
        <w:tc>
          <w:tcPr>
            <w:tcW w:w="822"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 xml:space="preserve">Léčí </w:t>
            </w:r>
            <w:proofErr w:type="gramStart"/>
            <w:r w:rsidRPr="00DA766A">
              <w:rPr>
                <w:rFonts w:ascii="Calibri" w:eastAsia="Times New Roman" w:hAnsi="Calibri" w:cs="Calibri"/>
                <w:b/>
                <w:bCs/>
                <w:noProof w:val="0"/>
                <w:color w:val="000000"/>
                <w:sz w:val="22"/>
                <w:szCs w:val="22"/>
                <w:lang w:eastAsia="cs-CZ"/>
              </w:rPr>
              <w:t>za</w:t>
            </w:r>
            <w:proofErr w:type="gramEnd"/>
          </w:p>
        </w:tc>
        <w:tc>
          <w:tcPr>
            <w:tcW w:w="945"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Četnost</w:t>
            </w:r>
          </w:p>
        </w:tc>
      </w:tr>
      <w:tr w:rsidR="00DA766A" w:rsidRPr="00DA766A" w:rsidTr="00DA766A">
        <w:trPr>
          <w:trHeight w:val="208"/>
        </w:trPr>
        <w:tc>
          <w:tcPr>
            <w:tcW w:w="2014" w:type="dxa"/>
            <w:tcBorders>
              <w:top w:val="nil"/>
              <w:left w:val="single" w:sz="4" w:space="0" w:color="auto"/>
              <w:bottom w:val="single" w:sz="4" w:space="0" w:color="auto"/>
              <w:right w:val="single" w:sz="4" w:space="0" w:color="auto"/>
            </w:tcBorders>
            <w:shd w:val="clear" w:color="auto" w:fill="F2F2F2"/>
            <w:noWrap/>
            <w:vAlign w:val="bottom"/>
            <w:hideMark/>
          </w:tcPr>
          <w:p w:rsidR="00DA766A" w:rsidRPr="00DA766A" w:rsidRDefault="00DA766A" w:rsidP="00DA766A">
            <w:pPr>
              <w:spacing w:line="240" w:lineRule="auto"/>
              <w:jc w:val="left"/>
              <w:rPr>
                <w:rFonts w:ascii="Calibri" w:eastAsia="Times New Roman" w:hAnsi="Calibri" w:cs="Calibri"/>
                <w:noProof w:val="0"/>
                <w:color w:val="C00000"/>
                <w:sz w:val="18"/>
                <w:szCs w:val="18"/>
                <w:lang w:eastAsia="cs-CZ"/>
              </w:rPr>
            </w:pPr>
            <w:r w:rsidRPr="00DA766A">
              <w:rPr>
                <w:rFonts w:ascii="Calibri" w:eastAsia="Times New Roman" w:hAnsi="Calibri" w:cs="Calibri"/>
                <w:noProof w:val="0"/>
                <w:color w:val="C00000"/>
                <w:sz w:val="18"/>
                <w:szCs w:val="18"/>
                <w:lang w:eastAsia="cs-CZ"/>
              </w:rPr>
              <w:t>Lektvar rudého kříže</w:t>
            </w:r>
          </w:p>
        </w:tc>
        <w:tc>
          <w:tcPr>
            <w:tcW w:w="637" w:type="dxa"/>
            <w:tcBorders>
              <w:top w:val="nil"/>
              <w:left w:val="nil"/>
              <w:bottom w:val="single" w:sz="4" w:space="0" w:color="auto"/>
              <w:right w:val="single" w:sz="4" w:space="0" w:color="auto"/>
            </w:tcBorders>
            <w:shd w:val="clear" w:color="auto" w:fill="F2F2F2"/>
            <w:noWrap/>
            <w:vAlign w:val="bottom"/>
            <w:hideMark/>
          </w:tcPr>
          <w:p w:rsidR="00DA766A" w:rsidRPr="00DA766A" w:rsidRDefault="00DA766A" w:rsidP="00DA766A">
            <w:pPr>
              <w:spacing w:line="240" w:lineRule="auto"/>
              <w:jc w:val="left"/>
              <w:rPr>
                <w:rFonts w:ascii="Calibri" w:eastAsia="Times New Roman" w:hAnsi="Calibri" w:cs="Calibri"/>
                <w:noProof w:val="0"/>
                <w:color w:val="C00000"/>
                <w:sz w:val="18"/>
                <w:szCs w:val="18"/>
                <w:lang w:eastAsia="cs-CZ"/>
              </w:rPr>
            </w:pPr>
            <w:proofErr w:type="spellStart"/>
            <w:r w:rsidRPr="00DA766A">
              <w:rPr>
                <w:rFonts w:ascii="Calibri" w:eastAsia="Times New Roman" w:hAnsi="Calibri" w:cs="Calibri"/>
                <w:noProof w:val="0"/>
                <w:color w:val="C00000"/>
                <w:sz w:val="18"/>
                <w:szCs w:val="18"/>
                <w:lang w:eastAsia="cs-CZ"/>
              </w:rPr>
              <w:t>Lektv</w:t>
            </w:r>
            <w:proofErr w:type="spellEnd"/>
            <w:r w:rsidRPr="00DA766A">
              <w:rPr>
                <w:rFonts w:ascii="Calibri" w:eastAsia="Times New Roman" w:hAnsi="Calibri" w:cs="Calibri"/>
                <w:noProof w:val="0"/>
                <w:color w:val="C00000"/>
                <w:sz w:val="18"/>
                <w:szCs w:val="18"/>
                <w:lang w:eastAsia="cs-CZ"/>
              </w:rPr>
              <w:t>.</w:t>
            </w:r>
          </w:p>
        </w:tc>
        <w:tc>
          <w:tcPr>
            <w:tcW w:w="513" w:type="dxa"/>
            <w:tcBorders>
              <w:top w:val="nil"/>
              <w:left w:val="nil"/>
              <w:bottom w:val="single" w:sz="4" w:space="0" w:color="auto"/>
              <w:right w:val="single" w:sz="4" w:space="0" w:color="auto"/>
            </w:tcBorders>
            <w:shd w:val="clear" w:color="auto" w:fill="F2F2F2"/>
            <w:noWrap/>
            <w:vAlign w:val="bottom"/>
            <w:hideMark/>
          </w:tcPr>
          <w:p w:rsidR="00DA766A" w:rsidRPr="00DA766A" w:rsidRDefault="00DA766A" w:rsidP="00DA766A">
            <w:pPr>
              <w:spacing w:line="240" w:lineRule="auto"/>
              <w:jc w:val="center"/>
              <w:rPr>
                <w:rFonts w:ascii="Calibri" w:eastAsia="Times New Roman" w:hAnsi="Calibri" w:cs="Calibri"/>
                <w:noProof w:val="0"/>
                <w:color w:val="C00000"/>
                <w:sz w:val="18"/>
                <w:szCs w:val="18"/>
                <w:lang w:eastAsia="cs-CZ"/>
              </w:rPr>
            </w:pPr>
            <w:r w:rsidRPr="00DA766A">
              <w:rPr>
                <w:rFonts w:ascii="Calibri" w:eastAsia="Times New Roman" w:hAnsi="Calibri" w:cs="Calibri"/>
                <w:noProof w:val="0"/>
                <w:color w:val="C00000"/>
                <w:sz w:val="18"/>
                <w:szCs w:val="18"/>
                <w:lang w:eastAsia="cs-CZ"/>
              </w:rPr>
              <w:t>8</w:t>
            </w:r>
          </w:p>
        </w:tc>
        <w:tc>
          <w:tcPr>
            <w:tcW w:w="678" w:type="dxa"/>
            <w:tcBorders>
              <w:top w:val="nil"/>
              <w:left w:val="nil"/>
              <w:bottom w:val="single" w:sz="4" w:space="0" w:color="auto"/>
              <w:right w:val="single" w:sz="4" w:space="0" w:color="auto"/>
            </w:tcBorders>
            <w:shd w:val="clear" w:color="auto" w:fill="F2F2F2"/>
            <w:noWrap/>
            <w:vAlign w:val="bottom"/>
            <w:hideMark/>
          </w:tcPr>
          <w:p w:rsidR="00DA766A" w:rsidRPr="00DA766A" w:rsidRDefault="00DA766A" w:rsidP="00DA766A">
            <w:pPr>
              <w:spacing w:line="240" w:lineRule="auto"/>
              <w:jc w:val="center"/>
              <w:rPr>
                <w:rFonts w:ascii="Calibri" w:eastAsia="Times New Roman" w:hAnsi="Calibri" w:cs="Calibri"/>
                <w:noProof w:val="0"/>
                <w:color w:val="C00000"/>
                <w:sz w:val="18"/>
                <w:szCs w:val="18"/>
                <w:lang w:eastAsia="cs-CZ"/>
              </w:rPr>
            </w:pPr>
            <w:r w:rsidRPr="00DA766A">
              <w:rPr>
                <w:rFonts w:ascii="Calibri" w:eastAsia="Times New Roman" w:hAnsi="Calibri" w:cs="Calibri"/>
                <w:noProof w:val="0"/>
                <w:color w:val="C00000"/>
                <w:sz w:val="18"/>
                <w:szCs w:val="18"/>
                <w:lang w:eastAsia="cs-CZ"/>
              </w:rPr>
              <w:t>4</w:t>
            </w:r>
          </w:p>
        </w:tc>
        <w:tc>
          <w:tcPr>
            <w:tcW w:w="820" w:type="dxa"/>
            <w:tcBorders>
              <w:top w:val="nil"/>
              <w:left w:val="nil"/>
              <w:bottom w:val="single" w:sz="4" w:space="0" w:color="auto"/>
              <w:right w:val="single" w:sz="4" w:space="0" w:color="auto"/>
            </w:tcBorders>
            <w:shd w:val="clear" w:color="auto" w:fill="F2F2F2"/>
            <w:noWrap/>
            <w:vAlign w:val="bottom"/>
            <w:hideMark/>
          </w:tcPr>
          <w:p w:rsidR="00DA766A" w:rsidRPr="00DA766A" w:rsidRDefault="00DA766A" w:rsidP="00DA766A">
            <w:pPr>
              <w:spacing w:line="240" w:lineRule="auto"/>
              <w:jc w:val="left"/>
              <w:rPr>
                <w:rFonts w:ascii="Calibri" w:eastAsia="Times New Roman" w:hAnsi="Calibri" w:cs="Calibri"/>
                <w:noProof w:val="0"/>
                <w:color w:val="C00000"/>
                <w:sz w:val="18"/>
                <w:szCs w:val="18"/>
                <w:lang w:eastAsia="cs-CZ"/>
              </w:rPr>
            </w:pPr>
            <w:r w:rsidRPr="00DA766A">
              <w:rPr>
                <w:rFonts w:ascii="Calibri" w:eastAsia="Times New Roman" w:hAnsi="Calibri" w:cs="Calibri"/>
                <w:noProof w:val="0"/>
                <w:color w:val="C00000"/>
                <w:sz w:val="18"/>
                <w:szCs w:val="18"/>
                <w:lang w:eastAsia="cs-CZ"/>
              </w:rPr>
              <w:t>1 SM</w:t>
            </w:r>
          </w:p>
        </w:tc>
        <w:tc>
          <w:tcPr>
            <w:tcW w:w="740" w:type="dxa"/>
            <w:tcBorders>
              <w:top w:val="nil"/>
              <w:left w:val="nil"/>
              <w:bottom w:val="single" w:sz="4" w:space="0" w:color="auto"/>
              <w:right w:val="nil"/>
            </w:tcBorders>
            <w:shd w:val="clear" w:color="auto" w:fill="F2F2F2"/>
            <w:noWrap/>
            <w:vAlign w:val="bottom"/>
            <w:hideMark/>
          </w:tcPr>
          <w:p w:rsidR="00DA766A" w:rsidRPr="00DA766A" w:rsidRDefault="00DA766A" w:rsidP="00DA766A">
            <w:pPr>
              <w:spacing w:line="240" w:lineRule="auto"/>
              <w:jc w:val="left"/>
              <w:rPr>
                <w:rFonts w:ascii="Calibri" w:eastAsia="Times New Roman" w:hAnsi="Calibri" w:cs="Calibri"/>
                <w:noProof w:val="0"/>
                <w:color w:val="C00000"/>
                <w:sz w:val="18"/>
                <w:szCs w:val="18"/>
                <w:lang w:eastAsia="cs-CZ"/>
              </w:rPr>
            </w:pPr>
            <w:r w:rsidRPr="00DA766A">
              <w:rPr>
                <w:rFonts w:ascii="Calibri" w:eastAsia="Times New Roman" w:hAnsi="Calibri" w:cs="Calibri"/>
                <w:noProof w:val="0"/>
                <w:color w:val="C00000"/>
                <w:sz w:val="18"/>
                <w:szCs w:val="18"/>
                <w:lang w:eastAsia="cs-CZ"/>
              </w:rPr>
              <w:t>ihned</w:t>
            </w:r>
          </w:p>
        </w:tc>
        <w:tc>
          <w:tcPr>
            <w:tcW w:w="545" w:type="dxa"/>
            <w:tcBorders>
              <w:top w:val="nil"/>
              <w:left w:val="double" w:sz="6" w:space="0" w:color="auto"/>
              <w:bottom w:val="single" w:sz="4" w:space="0" w:color="auto"/>
              <w:right w:val="nil"/>
            </w:tcBorders>
            <w:shd w:val="clear" w:color="auto" w:fill="F2F2F2"/>
            <w:noWrap/>
            <w:vAlign w:val="bottom"/>
            <w:hideMark/>
          </w:tcPr>
          <w:p w:rsidR="00DA766A" w:rsidRPr="00DA766A" w:rsidRDefault="00DA766A" w:rsidP="00DA766A">
            <w:pPr>
              <w:spacing w:line="240" w:lineRule="auto"/>
              <w:jc w:val="center"/>
              <w:rPr>
                <w:rFonts w:ascii="Calibri" w:eastAsia="Times New Roman" w:hAnsi="Calibri" w:cs="Calibri"/>
                <w:noProof w:val="0"/>
                <w:color w:val="C00000"/>
                <w:sz w:val="18"/>
                <w:szCs w:val="18"/>
                <w:lang w:eastAsia="cs-CZ"/>
              </w:rPr>
            </w:pPr>
            <w:r w:rsidRPr="00DA766A">
              <w:rPr>
                <w:rFonts w:ascii="Calibri" w:eastAsia="Times New Roman" w:hAnsi="Calibri" w:cs="Calibri"/>
                <w:noProof w:val="0"/>
                <w:color w:val="C00000"/>
                <w:sz w:val="18"/>
                <w:szCs w:val="18"/>
                <w:lang w:eastAsia="cs-CZ"/>
              </w:rPr>
              <w:t>9</w:t>
            </w:r>
          </w:p>
        </w:tc>
        <w:tc>
          <w:tcPr>
            <w:tcW w:w="1089" w:type="dxa"/>
            <w:tcBorders>
              <w:top w:val="nil"/>
              <w:left w:val="double" w:sz="6" w:space="0" w:color="auto"/>
              <w:bottom w:val="single" w:sz="4" w:space="0" w:color="auto"/>
              <w:right w:val="single" w:sz="4" w:space="0" w:color="auto"/>
            </w:tcBorders>
            <w:shd w:val="clear" w:color="auto" w:fill="F2F2F2"/>
            <w:noWrap/>
            <w:vAlign w:val="bottom"/>
            <w:hideMark/>
          </w:tcPr>
          <w:p w:rsidR="00DA766A" w:rsidRPr="00DA766A" w:rsidRDefault="00DA766A" w:rsidP="00DA766A">
            <w:pPr>
              <w:spacing w:line="240" w:lineRule="auto"/>
              <w:jc w:val="left"/>
              <w:rPr>
                <w:rFonts w:ascii="Calibri" w:eastAsia="Times New Roman" w:hAnsi="Calibri" w:cs="Calibri"/>
                <w:noProof w:val="0"/>
                <w:color w:val="C00000"/>
                <w:sz w:val="18"/>
                <w:szCs w:val="18"/>
                <w:lang w:eastAsia="cs-CZ"/>
              </w:rPr>
            </w:pPr>
            <w:r w:rsidRPr="00DA766A">
              <w:rPr>
                <w:rFonts w:ascii="Calibri" w:eastAsia="Times New Roman" w:hAnsi="Calibri" w:cs="Calibri"/>
                <w:noProof w:val="0"/>
                <w:color w:val="C00000"/>
                <w:sz w:val="18"/>
                <w:szCs w:val="18"/>
                <w:lang w:eastAsia="cs-CZ"/>
              </w:rPr>
              <w:t>víno červené</w:t>
            </w:r>
          </w:p>
        </w:tc>
        <w:tc>
          <w:tcPr>
            <w:tcW w:w="822" w:type="dxa"/>
            <w:tcBorders>
              <w:top w:val="nil"/>
              <w:left w:val="nil"/>
              <w:bottom w:val="single" w:sz="4" w:space="0" w:color="auto"/>
              <w:right w:val="single" w:sz="4" w:space="0" w:color="auto"/>
            </w:tcBorders>
            <w:shd w:val="clear" w:color="auto" w:fill="F2F2F2"/>
            <w:noWrap/>
            <w:vAlign w:val="bottom"/>
            <w:hideMark/>
          </w:tcPr>
          <w:p w:rsidR="00DA766A" w:rsidRPr="00DA766A" w:rsidRDefault="00DA766A" w:rsidP="00DA766A">
            <w:pPr>
              <w:spacing w:line="240" w:lineRule="auto"/>
              <w:jc w:val="left"/>
              <w:rPr>
                <w:rFonts w:ascii="Calibri" w:eastAsia="Times New Roman" w:hAnsi="Calibri" w:cs="Calibri"/>
                <w:noProof w:val="0"/>
                <w:color w:val="C00000"/>
                <w:sz w:val="18"/>
                <w:szCs w:val="18"/>
                <w:lang w:eastAsia="cs-CZ"/>
              </w:rPr>
            </w:pPr>
            <w:r w:rsidRPr="00DA766A">
              <w:rPr>
                <w:rFonts w:ascii="Calibri" w:eastAsia="Times New Roman" w:hAnsi="Calibri" w:cs="Calibri"/>
                <w:noProof w:val="0"/>
                <w:color w:val="C00000"/>
                <w:sz w:val="18"/>
                <w:szCs w:val="18"/>
                <w:lang w:eastAsia="cs-CZ"/>
              </w:rPr>
              <w:t>neomez.</w:t>
            </w:r>
          </w:p>
        </w:tc>
        <w:tc>
          <w:tcPr>
            <w:tcW w:w="842" w:type="dxa"/>
            <w:tcBorders>
              <w:top w:val="nil"/>
              <w:left w:val="nil"/>
              <w:bottom w:val="single" w:sz="4" w:space="0" w:color="auto"/>
              <w:right w:val="single" w:sz="4" w:space="0" w:color="auto"/>
            </w:tcBorders>
            <w:shd w:val="clear" w:color="auto" w:fill="F2F2F2"/>
            <w:noWrap/>
            <w:vAlign w:val="bottom"/>
            <w:hideMark/>
          </w:tcPr>
          <w:p w:rsidR="00DA766A" w:rsidRPr="00DA766A" w:rsidRDefault="00DA766A" w:rsidP="00DA766A">
            <w:pPr>
              <w:spacing w:line="240" w:lineRule="auto"/>
              <w:jc w:val="left"/>
              <w:rPr>
                <w:rFonts w:ascii="Calibri" w:eastAsia="Times New Roman" w:hAnsi="Calibri" w:cs="Calibri"/>
                <w:noProof w:val="0"/>
                <w:color w:val="C00000"/>
                <w:sz w:val="18"/>
                <w:szCs w:val="18"/>
                <w:lang w:eastAsia="cs-CZ"/>
              </w:rPr>
            </w:pPr>
            <w:r w:rsidRPr="00DA766A">
              <w:rPr>
                <w:rFonts w:ascii="Calibri" w:eastAsia="Times New Roman" w:hAnsi="Calibri" w:cs="Calibri"/>
                <w:noProof w:val="0"/>
                <w:color w:val="C00000"/>
                <w:sz w:val="18"/>
                <w:szCs w:val="18"/>
                <w:lang w:eastAsia="cs-CZ"/>
              </w:rPr>
              <w:t>požití</w:t>
            </w:r>
          </w:p>
        </w:tc>
        <w:tc>
          <w:tcPr>
            <w:tcW w:w="822" w:type="dxa"/>
            <w:tcBorders>
              <w:top w:val="nil"/>
              <w:left w:val="nil"/>
              <w:bottom w:val="single" w:sz="4" w:space="0" w:color="auto"/>
              <w:right w:val="single" w:sz="4" w:space="0" w:color="auto"/>
            </w:tcBorders>
            <w:shd w:val="clear" w:color="auto" w:fill="F2F2F2"/>
            <w:noWrap/>
            <w:vAlign w:val="bottom"/>
            <w:hideMark/>
          </w:tcPr>
          <w:p w:rsidR="00DA766A" w:rsidRPr="00DA766A" w:rsidRDefault="00DA766A" w:rsidP="00DA766A">
            <w:pPr>
              <w:spacing w:line="240" w:lineRule="auto"/>
              <w:jc w:val="left"/>
              <w:rPr>
                <w:rFonts w:ascii="Calibri" w:eastAsia="Times New Roman" w:hAnsi="Calibri" w:cs="Calibri"/>
                <w:noProof w:val="0"/>
                <w:color w:val="C00000"/>
                <w:sz w:val="18"/>
                <w:szCs w:val="18"/>
                <w:lang w:eastAsia="cs-CZ"/>
              </w:rPr>
            </w:pPr>
            <w:r w:rsidRPr="00DA766A">
              <w:rPr>
                <w:rFonts w:ascii="Calibri" w:eastAsia="Times New Roman" w:hAnsi="Calibri" w:cs="Calibri"/>
                <w:noProof w:val="0"/>
                <w:color w:val="C00000"/>
                <w:sz w:val="18"/>
                <w:szCs w:val="18"/>
                <w:lang w:eastAsia="cs-CZ"/>
              </w:rPr>
              <w:t>2+1k6</w:t>
            </w:r>
          </w:p>
        </w:tc>
        <w:tc>
          <w:tcPr>
            <w:tcW w:w="945" w:type="dxa"/>
            <w:tcBorders>
              <w:top w:val="nil"/>
              <w:left w:val="nil"/>
              <w:bottom w:val="single" w:sz="4" w:space="0" w:color="auto"/>
              <w:right w:val="single" w:sz="4" w:space="0" w:color="auto"/>
            </w:tcBorders>
            <w:shd w:val="clear" w:color="auto" w:fill="F2F2F2"/>
            <w:noWrap/>
            <w:vAlign w:val="bottom"/>
            <w:hideMark/>
          </w:tcPr>
          <w:p w:rsidR="00DA766A" w:rsidRPr="00DA766A" w:rsidRDefault="00DA766A" w:rsidP="00DA766A">
            <w:pPr>
              <w:spacing w:line="240" w:lineRule="auto"/>
              <w:jc w:val="left"/>
              <w:rPr>
                <w:rFonts w:ascii="Calibri" w:eastAsia="Times New Roman" w:hAnsi="Calibri" w:cs="Calibri"/>
                <w:noProof w:val="0"/>
                <w:color w:val="C00000"/>
                <w:sz w:val="18"/>
                <w:szCs w:val="18"/>
                <w:lang w:eastAsia="cs-CZ"/>
              </w:rPr>
            </w:pPr>
            <w:r w:rsidRPr="00DA766A">
              <w:rPr>
                <w:rFonts w:ascii="Calibri" w:eastAsia="Times New Roman" w:hAnsi="Calibri" w:cs="Calibri"/>
                <w:noProof w:val="0"/>
                <w:color w:val="C00000"/>
                <w:sz w:val="18"/>
                <w:szCs w:val="18"/>
                <w:lang w:eastAsia="cs-CZ"/>
              </w:rPr>
              <w:t>1 hodina</w:t>
            </w:r>
          </w:p>
        </w:tc>
      </w:tr>
      <w:tr w:rsidR="00DA766A" w:rsidRPr="00DA766A" w:rsidTr="00BA14B7">
        <w:trPr>
          <w:trHeight w:val="208"/>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Rudý měsíc</w:t>
            </w:r>
          </w:p>
        </w:tc>
        <w:tc>
          <w:tcPr>
            <w:tcW w:w="637"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Lektv</w:t>
            </w:r>
            <w:proofErr w:type="spellEnd"/>
            <w:r w:rsidRPr="00DA766A">
              <w:rPr>
                <w:rFonts w:ascii="Calibri" w:eastAsia="Times New Roman" w:hAnsi="Calibri" w:cs="Calibri"/>
                <w:noProof w:val="0"/>
                <w:color w:val="000000"/>
                <w:sz w:val="18"/>
                <w:szCs w:val="18"/>
                <w:lang w:eastAsia="cs-CZ"/>
              </w:rPr>
              <w:t>.</w:t>
            </w:r>
          </w:p>
        </w:tc>
        <w:tc>
          <w:tcPr>
            <w:tcW w:w="51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w:t>
            </w:r>
          </w:p>
        </w:tc>
        <w:tc>
          <w:tcPr>
            <w:tcW w:w="678"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7</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  SM</w:t>
            </w:r>
          </w:p>
        </w:tc>
        <w:tc>
          <w:tcPr>
            <w:tcW w:w="74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ihned</w:t>
            </w:r>
          </w:p>
        </w:tc>
        <w:tc>
          <w:tcPr>
            <w:tcW w:w="545"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w:t>
            </w:r>
          </w:p>
        </w:tc>
        <w:tc>
          <w:tcPr>
            <w:tcW w:w="1089"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růžové víno</w:t>
            </w:r>
          </w:p>
        </w:tc>
        <w:tc>
          <w:tcPr>
            <w:tcW w:w="82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84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požití</w:t>
            </w:r>
          </w:p>
        </w:tc>
        <w:tc>
          <w:tcPr>
            <w:tcW w:w="82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5+1k6</w:t>
            </w:r>
          </w:p>
        </w:tc>
        <w:tc>
          <w:tcPr>
            <w:tcW w:w="945"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 hodiny</w:t>
            </w:r>
          </w:p>
        </w:tc>
      </w:tr>
      <w:tr w:rsidR="00DA766A" w:rsidRPr="00DA766A" w:rsidTr="00BA14B7">
        <w:trPr>
          <w:trHeight w:val="208"/>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Bílá hvězda</w:t>
            </w:r>
          </w:p>
        </w:tc>
        <w:tc>
          <w:tcPr>
            <w:tcW w:w="637"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Lektv</w:t>
            </w:r>
            <w:proofErr w:type="spellEnd"/>
            <w:r w:rsidRPr="00DA766A">
              <w:rPr>
                <w:rFonts w:ascii="Calibri" w:eastAsia="Times New Roman" w:hAnsi="Calibri" w:cs="Calibri"/>
                <w:noProof w:val="0"/>
                <w:color w:val="000000"/>
                <w:sz w:val="18"/>
                <w:szCs w:val="18"/>
                <w:lang w:eastAsia="cs-CZ"/>
              </w:rPr>
              <w:t>.</w:t>
            </w:r>
          </w:p>
        </w:tc>
        <w:tc>
          <w:tcPr>
            <w:tcW w:w="51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w:t>
            </w:r>
          </w:p>
        </w:tc>
        <w:tc>
          <w:tcPr>
            <w:tcW w:w="678"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 SM</w:t>
            </w:r>
          </w:p>
        </w:tc>
        <w:tc>
          <w:tcPr>
            <w:tcW w:w="74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ihned</w:t>
            </w:r>
          </w:p>
        </w:tc>
        <w:tc>
          <w:tcPr>
            <w:tcW w:w="545"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11</w:t>
            </w:r>
          </w:p>
        </w:tc>
        <w:tc>
          <w:tcPr>
            <w:tcW w:w="1089"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bílé víno</w:t>
            </w:r>
          </w:p>
        </w:tc>
        <w:tc>
          <w:tcPr>
            <w:tcW w:w="82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84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požití</w:t>
            </w:r>
          </w:p>
        </w:tc>
        <w:tc>
          <w:tcPr>
            <w:tcW w:w="82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3+2k6</w:t>
            </w:r>
          </w:p>
        </w:tc>
        <w:tc>
          <w:tcPr>
            <w:tcW w:w="945"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 hodiny</w:t>
            </w:r>
          </w:p>
        </w:tc>
      </w:tr>
      <w:tr w:rsidR="00DA766A" w:rsidRPr="00DA766A" w:rsidTr="00BA14B7">
        <w:trPr>
          <w:trHeight w:val="208"/>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Modrá hvězda</w:t>
            </w:r>
          </w:p>
        </w:tc>
        <w:tc>
          <w:tcPr>
            <w:tcW w:w="637"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Lektv</w:t>
            </w:r>
            <w:proofErr w:type="spellEnd"/>
            <w:r w:rsidRPr="00DA766A">
              <w:rPr>
                <w:rFonts w:ascii="Calibri" w:eastAsia="Times New Roman" w:hAnsi="Calibri" w:cs="Calibri"/>
                <w:noProof w:val="0"/>
                <w:color w:val="000000"/>
                <w:sz w:val="18"/>
                <w:szCs w:val="18"/>
                <w:lang w:eastAsia="cs-CZ"/>
              </w:rPr>
              <w:t>.</w:t>
            </w:r>
          </w:p>
        </w:tc>
        <w:tc>
          <w:tcPr>
            <w:tcW w:w="51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15</w:t>
            </w:r>
          </w:p>
        </w:tc>
        <w:tc>
          <w:tcPr>
            <w:tcW w:w="678"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14</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 SM</w:t>
            </w:r>
          </w:p>
        </w:tc>
        <w:tc>
          <w:tcPr>
            <w:tcW w:w="74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ihned</w:t>
            </w:r>
          </w:p>
        </w:tc>
        <w:tc>
          <w:tcPr>
            <w:tcW w:w="545"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w:t>
            </w:r>
          </w:p>
        </w:tc>
        <w:tc>
          <w:tcPr>
            <w:tcW w:w="1089"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červené víno</w:t>
            </w:r>
          </w:p>
        </w:tc>
        <w:tc>
          <w:tcPr>
            <w:tcW w:w="82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84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požití</w:t>
            </w:r>
          </w:p>
        </w:tc>
        <w:tc>
          <w:tcPr>
            <w:tcW w:w="82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4+3k6</w:t>
            </w:r>
          </w:p>
        </w:tc>
        <w:tc>
          <w:tcPr>
            <w:tcW w:w="945"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den</w:t>
            </w:r>
          </w:p>
        </w:tc>
      </w:tr>
      <w:tr w:rsidR="00DA766A" w:rsidRPr="00DA766A" w:rsidTr="00BA14B7">
        <w:trPr>
          <w:trHeight w:val="208"/>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Horská rosa</w:t>
            </w:r>
          </w:p>
        </w:tc>
        <w:tc>
          <w:tcPr>
            <w:tcW w:w="637"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Lektv</w:t>
            </w:r>
            <w:proofErr w:type="spellEnd"/>
            <w:r w:rsidRPr="00DA766A">
              <w:rPr>
                <w:rFonts w:ascii="Calibri" w:eastAsia="Times New Roman" w:hAnsi="Calibri" w:cs="Calibri"/>
                <w:noProof w:val="0"/>
                <w:color w:val="000000"/>
                <w:sz w:val="18"/>
                <w:szCs w:val="18"/>
                <w:lang w:eastAsia="cs-CZ"/>
              </w:rPr>
              <w:t>.</w:t>
            </w:r>
          </w:p>
        </w:tc>
        <w:tc>
          <w:tcPr>
            <w:tcW w:w="51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20</w:t>
            </w:r>
          </w:p>
        </w:tc>
        <w:tc>
          <w:tcPr>
            <w:tcW w:w="678"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19</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 SM</w:t>
            </w:r>
          </w:p>
        </w:tc>
        <w:tc>
          <w:tcPr>
            <w:tcW w:w="74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ihned</w:t>
            </w:r>
          </w:p>
        </w:tc>
        <w:tc>
          <w:tcPr>
            <w:tcW w:w="545"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w:t>
            </w:r>
          </w:p>
        </w:tc>
        <w:tc>
          <w:tcPr>
            <w:tcW w:w="1089"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bílé víno</w:t>
            </w:r>
          </w:p>
        </w:tc>
        <w:tc>
          <w:tcPr>
            <w:tcW w:w="82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84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požití</w:t>
            </w:r>
          </w:p>
        </w:tc>
        <w:tc>
          <w:tcPr>
            <w:tcW w:w="82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5+4k6</w:t>
            </w:r>
          </w:p>
        </w:tc>
        <w:tc>
          <w:tcPr>
            <w:tcW w:w="945"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 dny</w:t>
            </w:r>
          </w:p>
        </w:tc>
      </w:tr>
      <w:tr w:rsidR="00DA766A" w:rsidRPr="00DA766A" w:rsidTr="00BA14B7">
        <w:trPr>
          <w:trHeight w:val="208"/>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Lektvar chodce Jana</w:t>
            </w:r>
          </w:p>
        </w:tc>
        <w:tc>
          <w:tcPr>
            <w:tcW w:w="637"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Lektv</w:t>
            </w:r>
            <w:proofErr w:type="spellEnd"/>
            <w:r w:rsidRPr="00DA766A">
              <w:rPr>
                <w:rFonts w:ascii="Calibri" w:eastAsia="Times New Roman" w:hAnsi="Calibri" w:cs="Calibri"/>
                <w:noProof w:val="0"/>
                <w:color w:val="000000"/>
                <w:sz w:val="18"/>
                <w:szCs w:val="18"/>
                <w:lang w:eastAsia="cs-CZ"/>
              </w:rPr>
              <w:t>.</w:t>
            </w:r>
          </w:p>
        </w:tc>
        <w:tc>
          <w:tcPr>
            <w:tcW w:w="51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25</w:t>
            </w:r>
          </w:p>
        </w:tc>
        <w:tc>
          <w:tcPr>
            <w:tcW w:w="678"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23</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5 SM</w:t>
            </w:r>
          </w:p>
        </w:tc>
        <w:tc>
          <w:tcPr>
            <w:tcW w:w="74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ihned</w:t>
            </w:r>
          </w:p>
        </w:tc>
        <w:tc>
          <w:tcPr>
            <w:tcW w:w="545"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14</w:t>
            </w:r>
          </w:p>
        </w:tc>
        <w:tc>
          <w:tcPr>
            <w:tcW w:w="1089"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medovina</w:t>
            </w:r>
          </w:p>
        </w:tc>
        <w:tc>
          <w:tcPr>
            <w:tcW w:w="82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84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požití</w:t>
            </w:r>
          </w:p>
        </w:tc>
        <w:tc>
          <w:tcPr>
            <w:tcW w:w="82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6+5k6</w:t>
            </w:r>
          </w:p>
        </w:tc>
        <w:tc>
          <w:tcPr>
            <w:tcW w:w="945"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týden</w:t>
            </w:r>
          </w:p>
        </w:tc>
      </w:tr>
    </w:tbl>
    <w:p w:rsidR="00DA766A" w:rsidRPr="00DA766A" w:rsidRDefault="00DA766A" w:rsidP="00DA766A">
      <w:pPr>
        <w:widowControl w:val="0"/>
        <w:spacing w:line="240" w:lineRule="auto"/>
        <w:jc w:val="center"/>
        <w:rPr>
          <w:rFonts w:eastAsia="Times New Roman"/>
          <w:noProof w:val="0"/>
          <w:lang w:eastAsia="cs-CZ"/>
        </w:rPr>
      </w:pPr>
    </w:p>
    <w:p w:rsidR="00DA766A" w:rsidRPr="00DA766A" w:rsidRDefault="00DA766A" w:rsidP="00DA766A">
      <w:pPr>
        <w:widowControl w:val="0"/>
        <w:spacing w:line="240" w:lineRule="auto"/>
        <w:ind w:left="816" w:hanging="816"/>
        <w:rPr>
          <w:rFonts w:eastAsia="Times New Roman"/>
          <w:b/>
          <w:noProof w:val="0"/>
          <w:sz w:val="28"/>
          <w:szCs w:val="28"/>
          <w:u w:val="single"/>
          <w:lang w:eastAsia="cs-CZ"/>
        </w:rPr>
      </w:pPr>
      <w:r w:rsidRPr="00DA766A">
        <w:rPr>
          <w:rFonts w:eastAsia="Times New Roman"/>
          <w:b/>
          <w:noProof w:val="0"/>
          <w:sz w:val="28"/>
          <w:szCs w:val="28"/>
          <w:u w:val="single"/>
          <w:lang w:eastAsia="cs-CZ"/>
        </w:rPr>
        <w:t xml:space="preserve"> </w:t>
      </w:r>
    </w:p>
    <w:p w:rsidR="00DA766A" w:rsidRPr="00DA766A" w:rsidRDefault="00DA766A" w:rsidP="00DA766A">
      <w:pPr>
        <w:widowControl w:val="0"/>
        <w:spacing w:line="240" w:lineRule="auto"/>
        <w:ind w:left="816" w:hanging="816"/>
        <w:rPr>
          <w:rFonts w:eastAsia="Times New Roman"/>
          <w:noProof w:val="0"/>
          <w:lang w:eastAsia="cs-CZ"/>
        </w:rPr>
      </w:pPr>
      <w:r w:rsidRPr="00DA766A">
        <w:rPr>
          <w:rFonts w:eastAsia="Times New Roman"/>
          <w:b/>
          <w:noProof w:val="0"/>
          <w:sz w:val="28"/>
          <w:szCs w:val="28"/>
          <w:u w:val="single"/>
          <w:lang w:eastAsia="cs-CZ"/>
        </w:rPr>
        <w:t>B. Paměťové lektvary</w:t>
      </w:r>
    </w:p>
    <w:p w:rsidR="00DA766A" w:rsidRPr="00DA766A" w:rsidRDefault="00DA766A" w:rsidP="00DA766A">
      <w:pPr>
        <w:spacing w:line="240" w:lineRule="auto"/>
        <w:ind w:firstLine="567"/>
        <w:rPr>
          <w:rFonts w:eastAsia="Times New Roman"/>
          <w:b/>
          <w:noProof w:val="0"/>
          <w:sz w:val="28"/>
          <w:szCs w:val="28"/>
          <w:u w:val="single"/>
          <w:lang w:eastAsia="cs-CZ"/>
        </w:rPr>
      </w:pPr>
      <w:r w:rsidRPr="00DA766A">
        <w:rPr>
          <w:rFonts w:eastAsia="Times New Roman"/>
          <w:noProof w:val="0"/>
          <w:lang w:eastAsia="cs-CZ"/>
        </w:rPr>
        <w:t xml:space="preserve">Tyto lektvary pomáhají postavám zapomenout, co se kdysi naučily. To jim umožňuje si při postupu vyměnit jedno zapomenuté kouzlo za jiné či jednu zapomenutou schopnost (či dovednost) za jinou. Všechny 3 lektvary mají společné to, že každý z nich působí na postavu na dané úrovni pouze 1x. Zapomenutí je trvalé a není možné jej žádným kouzlem či schopností obnovit (je možné se ale znovu zapomenuté naučit). </w:t>
      </w:r>
    </w:p>
    <w:tbl>
      <w:tblPr>
        <w:tblW w:w="10349" w:type="dxa"/>
        <w:tblInd w:w="70" w:type="dxa"/>
        <w:tblCellMar>
          <w:left w:w="70" w:type="dxa"/>
          <w:right w:w="70" w:type="dxa"/>
        </w:tblCellMar>
        <w:tblLook w:val="04A0" w:firstRow="1" w:lastRow="0" w:firstColumn="1" w:lastColumn="0" w:noHBand="0" w:noVBand="1"/>
      </w:tblPr>
      <w:tblGrid>
        <w:gridCol w:w="2414"/>
        <w:gridCol w:w="645"/>
        <w:gridCol w:w="520"/>
        <w:gridCol w:w="686"/>
        <w:gridCol w:w="830"/>
        <w:gridCol w:w="749"/>
        <w:gridCol w:w="552"/>
        <w:gridCol w:w="1103"/>
        <w:gridCol w:w="832"/>
        <w:gridCol w:w="853"/>
        <w:gridCol w:w="1165"/>
      </w:tblGrid>
      <w:tr w:rsidR="00DA766A" w:rsidRPr="00DA766A" w:rsidTr="00BA14B7">
        <w:trPr>
          <w:trHeight w:val="210"/>
        </w:trPr>
        <w:tc>
          <w:tcPr>
            <w:tcW w:w="2414" w:type="dxa"/>
            <w:tcBorders>
              <w:top w:val="single" w:sz="4" w:space="0" w:color="auto"/>
              <w:left w:val="single" w:sz="4" w:space="0" w:color="auto"/>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Název</w:t>
            </w:r>
          </w:p>
        </w:tc>
        <w:tc>
          <w:tcPr>
            <w:tcW w:w="645"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left"/>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Obor</w:t>
            </w:r>
          </w:p>
        </w:tc>
        <w:tc>
          <w:tcPr>
            <w:tcW w:w="52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Sur</w:t>
            </w:r>
            <w:proofErr w:type="spellEnd"/>
            <w:r w:rsidRPr="00DA766A">
              <w:rPr>
                <w:rFonts w:ascii="Calibri" w:eastAsia="Times New Roman" w:hAnsi="Calibri" w:cs="Calibri"/>
                <w:b/>
                <w:bCs/>
                <w:noProof w:val="0"/>
                <w:color w:val="000000"/>
                <w:sz w:val="22"/>
                <w:szCs w:val="22"/>
                <w:lang w:eastAsia="cs-CZ"/>
              </w:rPr>
              <w:t>.</w:t>
            </w:r>
          </w:p>
        </w:tc>
        <w:tc>
          <w:tcPr>
            <w:tcW w:w="686"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Mg.</w:t>
            </w:r>
          </w:p>
        </w:tc>
        <w:tc>
          <w:tcPr>
            <w:tcW w:w="83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Výroba</w:t>
            </w:r>
          </w:p>
        </w:tc>
        <w:tc>
          <w:tcPr>
            <w:tcW w:w="749" w:type="dxa"/>
            <w:tcBorders>
              <w:top w:val="single" w:sz="4" w:space="0" w:color="auto"/>
              <w:left w:val="nil"/>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Efekt</w:t>
            </w:r>
          </w:p>
        </w:tc>
        <w:tc>
          <w:tcPr>
            <w:tcW w:w="552" w:type="dxa"/>
            <w:tcBorders>
              <w:top w:val="single" w:sz="4" w:space="0" w:color="auto"/>
              <w:left w:val="double" w:sz="6" w:space="0" w:color="auto"/>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Nár</w:t>
            </w:r>
            <w:proofErr w:type="spellEnd"/>
            <w:r w:rsidRPr="00DA766A">
              <w:rPr>
                <w:rFonts w:ascii="Calibri" w:eastAsia="Times New Roman" w:hAnsi="Calibri" w:cs="Calibri"/>
                <w:b/>
                <w:bCs/>
                <w:noProof w:val="0"/>
                <w:color w:val="000000"/>
                <w:sz w:val="22"/>
                <w:szCs w:val="22"/>
                <w:lang w:eastAsia="cs-CZ"/>
              </w:rPr>
              <w:t>.</w:t>
            </w:r>
          </w:p>
        </w:tc>
        <w:tc>
          <w:tcPr>
            <w:tcW w:w="1103"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Základ</w:t>
            </w:r>
          </w:p>
        </w:tc>
        <w:tc>
          <w:tcPr>
            <w:tcW w:w="832"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Trvání</w:t>
            </w:r>
          </w:p>
        </w:tc>
        <w:tc>
          <w:tcPr>
            <w:tcW w:w="853"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Použití</w:t>
            </w:r>
          </w:p>
        </w:tc>
        <w:tc>
          <w:tcPr>
            <w:tcW w:w="1165"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B / CH / Z</w:t>
            </w:r>
          </w:p>
        </w:tc>
      </w:tr>
      <w:tr w:rsidR="00DA766A" w:rsidRPr="00DA766A" w:rsidTr="00BA14B7">
        <w:trPr>
          <w:trHeight w:val="210"/>
        </w:trPr>
        <w:tc>
          <w:tcPr>
            <w:tcW w:w="2414"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Malý lektvar zapomínání</w:t>
            </w:r>
          </w:p>
        </w:tc>
        <w:tc>
          <w:tcPr>
            <w:tcW w:w="645"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Lektv</w:t>
            </w:r>
            <w:proofErr w:type="spellEnd"/>
            <w:r w:rsidRPr="00DA766A">
              <w:rPr>
                <w:rFonts w:ascii="Calibri" w:eastAsia="Times New Roman" w:hAnsi="Calibri" w:cs="Calibri"/>
                <w:noProof w:val="0"/>
                <w:color w:val="000000"/>
                <w:sz w:val="18"/>
                <w:szCs w:val="18"/>
                <w:lang w:eastAsia="cs-CZ"/>
              </w:rPr>
              <w:t>.</w:t>
            </w:r>
          </w:p>
        </w:tc>
        <w:tc>
          <w:tcPr>
            <w:tcW w:w="5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7</w:t>
            </w:r>
          </w:p>
        </w:tc>
        <w:tc>
          <w:tcPr>
            <w:tcW w:w="686"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w:t>
            </w:r>
          </w:p>
        </w:tc>
        <w:tc>
          <w:tcPr>
            <w:tcW w:w="83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 SM</w:t>
            </w:r>
          </w:p>
        </w:tc>
        <w:tc>
          <w:tcPr>
            <w:tcW w:w="749"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stále</w:t>
            </w:r>
          </w:p>
        </w:tc>
        <w:tc>
          <w:tcPr>
            <w:tcW w:w="552"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w:t>
            </w:r>
          </w:p>
        </w:tc>
        <w:tc>
          <w:tcPr>
            <w:tcW w:w="1103"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bílé víno</w:t>
            </w:r>
          </w:p>
        </w:tc>
        <w:tc>
          <w:tcPr>
            <w:tcW w:w="83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85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požití</w:t>
            </w:r>
          </w:p>
        </w:tc>
        <w:tc>
          <w:tcPr>
            <w:tcW w:w="1165"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 / 7 / 9</w:t>
            </w:r>
          </w:p>
        </w:tc>
      </w:tr>
      <w:tr w:rsidR="00DA766A" w:rsidRPr="00DA766A" w:rsidTr="00BA14B7">
        <w:trPr>
          <w:trHeight w:val="210"/>
        </w:trPr>
        <w:tc>
          <w:tcPr>
            <w:tcW w:w="2414"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Střední lektvar zapomínání</w:t>
            </w:r>
          </w:p>
        </w:tc>
        <w:tc>
          <w:tcPr>
            <w:tcW w:w="645"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Lektv</w:t>
            </w:r>
            <w:proofErr w:type="spellEnd"/>
            <w:r w:rsidRPr="00DA766A">
              <w:rPr>
                <w:rFonts w:ascii="Calibri" w:eastAsia="Times New Roman" w:hAnsi="Calibri" w:cs="Calibri"/>
                <w:noProof w:val="0"/>
                <w:color w:val="000000"/>
                <w:sz w:val="18"/>
                <w:szCs w:val="18"/>
                <w:lang w:eastAsia="cs-CZ"/>
              </w:rPr>
              <w:t>.</w:t>
            </w:r>
          </w:p>
        </w:tc>
        <w:tc>
          <w:tcPr>
            <w:tcW w:w="5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w:t>
            </w:r>
          </w:p>
        </w:tc>
        <w:tc>
          <w:tcPr>
            <w:tcW w:w="686"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8</w:t>
            </w:r>
          </w:p>
        </w:tc>
        <w:tc>
          <w:tcPr>
            <w:tcW w:w="83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 SM</w:t>
            </w:r>
          </w:p>
        </w:tc>
        <w:tc>
          <w:tcPr>
            <w:tcW w:w="749"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stále</w:t>
            </w:r>
          </w:p>
        </w:tc>
        <w:tc>
          <w:tcPr>
            <w:tcW w:w="552"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11</w:t>
            </w:r>
          </w:p>
        </w:tc>
        <w:tc>
          <w:tcPr>
            <w:tcW w:w="1103"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růžové víno</w:t>
            </w:r>
          </w:p>
        </w:tc>
        <w:tc>
          <w:tcPr>
            <w:tcW w:w="83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85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požití</w:t>
            </w:r>
          </w:p>
        </w:tc>
        <w:tc>
          <w:tcPr>
            <w:tcW w:w="1165"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11 / 8 / 9</w:t>
            </w:r>
          </w:p>
        </w:tc>
      </w:tr>
      <w:tr w:rsidR="00DA766A" w:rsidRPr="00DA766A" w:rsidTr="00BA14B7">
        <w:trPr>
          <w:trHeight w:val="210"/>
        </w:trPr>
        <w:tc>
          <w:tcPr>
            <w:tcW w:w="2414"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Velký lektvar zapomínání</w:t>
            </w:r>
          </w:p>
        </w:tc>
        <w:tc>
          <w:tcPr>
            <w:tcW w:w="645"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proofErr w:type="spellStart"/>
            <w:r w:rsidRPr="00DA766A">
              <w:rPr>
                <w:rFonts w:ascii="Calibri" w:eastAsia="Times New Roman" w:hAnsi="Calibri" w:cs="Calibri"/>
                <w:noProof w:val="0"/>
                <w:color w:val="000000"/>
                <w:sz w:val="18"/>
                <w:szCs w:val="18"/>
                <w:lang w:eastAsia="cs-CZ"/>
              </w:rPr>
              <w:t>Lektv</w:t>
            </w:r>
            <w:proofErr w:type="spellEnd"/>
            <w:r w:rsidRPr="00DA766A">
              <w:rPr>
                <w:rFonts w:ascii="Calibri" w:eastAsia="Times New Roman" w:hAnsi="Calibri" w:cs="Calibri"/>
                <w:noProof w:val="0"/>
                <w:color w:val="000000"/>
                <w:sz w:val="18"/>
                <w:szCs w:val="18"/>
                <w:lang w:eastAsia="cs-CZ"/>
              </w:rPr>
              <w:t>.</w:t>
            </w:r>
          </w:p>
        </w:tc>
        <w:tc>
          <w:tcPr>
            <w:tcW w:w="5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15</w:t>
            </w:r>
          </w:p>
        </w:tc>
        <w:tc>
          <w:tcPr>
            <w:tcW w:w="686"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15</w:t>
            </w:r>
          </w:p>
        </w:tc>
        <w:tc>
          <w:tcPr>
            <w:tcW w:w="83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 SM</w:t>
            </w:r>
          </w:p>
        </w:tc>
        <w:tc>
          <w:tcPr>
            <w:tcW w:w="749"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stále</w:t>
            </w:r>
          </w:p>
        </w:tc>
        <w:tc>
          <w:tcPr>
            <w:tcW w:w="552"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w:t>
            </w:r>
          </w:p>
        </w:tc>
        <w:tc>
          <w:tcPr>
            <w:tcW w:w="1103"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červené víno</w:t>
            </w:r>
          </w:p>
        </w:tc>
        <w:tc>
          <w:tcPr>
            <w:tcW w:w="832"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853"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požití</w:t>
            </w:r>
          </w:p>
        </w:tc>
        <w:tc>
          <w:tcPr>
            <w:tcW w:w="1165"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9 / 9 / 9</w:t>
            </w:r>
          </w:p>
        </w:tc>
      </w:tr>
    </w:tbl>
    <w:p w:rsidR="00DA766A" w:rsidRPr="00DA766A" w:rsidRDefault="00DA766A" w:rsidP="00DA766A">
      <w:pPr>
        <w:spacing w:after="200"/>
        <w:jc w:val="left"/>
        <w:rPr>
          <w:rFonts w:eastAsia="Times New Roman"/>
          <w:b/>
          <w:noProof w:val="0"/>
          <w:sz w:val="28"/>
          <w:szCs w:val="28"/>
          <w:u w:val="single"/>
          <w:lang w:eastAsia="cs-CZ"/>
        </w:rPr>
      </w:pPr>
      <w:r w:rsidRPr="00DA766A">
        <w:rPr>
          <w:rFonts w:eastAsia="Times New Roman"/>
          <w:b/>
          <w:noProof w:val="0"/>
          <w:sz w:val="28"/>
          <w:szCs w:val="28"/>
          <w:u w:val="single"/>
          <w:lang w:eastAsia="cs-CZ"/>
        </w:rPr>
        <w:t xml:space="preserve"> </w:t>
      </w: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Malý lektvar zapomínání</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Je bezbarvý, poněkud trpký, s vůní a příchutí vína.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ab/>
        <w:t>Po vypití postava zapomene zvolené kouzlo, které se kdysi naučila.</w:t>
      </w:r>
    </w:p>
    <w:p w:rsidR="00DA766A" w:rsidRPr="00DA766A" w:rsidRDefault="00DA766A" w:rsidP="00DA766A">
      <w:pPr>
        <w:spacing w:line="240" w:lineRule="auto"/>
        <w:ind w:firstLine="567"/>
        <w:rPr>
          <w:rFonts w:eastAsia="Times New Roman"/>
          <w:b/>
          <w:noProof w:val="0"/>
          <w:sz w:val="28"/>
          <w:szCs w:val="28"/>
          <w:u w:val="single"/>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Střední lektvar zapomínání </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Je průsvitný, do růžova zabarvený, poměrně sladký, s vůní a příchutí vína.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Po vypití postava zapomene 1 stupeň znalosti zvolené dovednosti, kterou se kdysi naučila (získá zpět </w:t>
      </w:r>
      <w:proofErr w:type="spellStart"/>
      <w:r w:rsidRPr="00DA766A">
        <w:rPr>
          <w:rFonts w:eastAsia="Times New Roman"/>
          <w:noProof w:val="0"/>
          <w:lang w:eastAsia="cs-CZ"/>
        </w:rPr>
        <w:t>profibody</w:t>
      </w:r>
      <w:proofErr w:type="spellEnd"/>
      <w:r w:rsidRPr="00DA766A">
        <w:rPr>
          <w:rFonts w:eastAsia="Times New Roman"/>
          <w:noProof w:val="0"/>
          <w:lang w:eastAsia="cs-CZ"/>
        </w:rPr>
        <w:t>)</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Velký lektvar zapomínání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Je krvavě červený, zemitý, s vůní a příchutí vína.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Po vypití postava zapomene 1 stupeň zvolené schopnosti, kterou se kdysi naučila (získá zpět </w:t>
      </w:r>
      <w:proofErr w:type="spellStart"/>
      <w:r w:rsidRPr="00DA766A">
        <w:rPr>
          <w:rFonts w:eastAsia="Times New Roman"/>
          <w:noProof w:val="0"/>
          <w:lang w:eastAsia="cs-CZ"/>
        </w:rPr>
        <w:t>profibody</w:t>
      </w:r>
      <w:proofErr w:type="spellEnd"/>
      <w:r w:rsidRPr="00DA766A">
        <w:rPr>
          <w:rFonts w:eastAsia="Times New Roman"/>
          <w:noProof w:val="0"/>
          <w:lang w:eastAsia="cs-CZ"/>
        </w:rPr>
        <w:t xml:space="preserve">).  </w:t>
      </w:r>
    </w:p>
    <w:p w:rsidR="00DA766A" w:rsidRPr="00DA766A" w:rsidRDefault="00DA766A" w:rsidP="00DA766A">
      <w:pPr>
        <w:spacing w:after="200"/>
        <w:jc w:val="left"/>
        <w:rPr>
          <w:rFonts w:eastAsia="Times New Roman"/>
          <w:b/>
          <w:noProof w:val="0"/>
          <w:sz w:val="28"/>
          <w:szCs w:val="28"/>
          <w:u w:val="single"/>
          <w:lang w:eastAsia="cs-CZ"/>
        </w:rPr>
      </w:pPr>
    </w:p>
    <w:p w:rsidR="00DA766A" w:rsidRPr="00DA766A" w:rsidRDefault="00DA766A" w:rsidP="00DA766A">
      <w:pPr>
        <w:widowControl w:val="0"/>
        <w:spacing w:line="240" w:lineRule="auto"/>
        <w:jc w:val="center"/>
        <w:rPr>
          <w:rFonts w:ascii="Calibri" w:eastAsia="Arial" w:hAnsi="Calibri"/>
          <w:b/>
          <w:szCs w:val="22"/>
        </w:rPr>
      </w:pPr>
      <w:r w:rsidRPr="00DA766A">
        <w:rPr>
          <w:rFonts w:ascii="Calibri" w:eastAsia="Arial" w:hAnsi="Calibri"/>
          <w:b/>
          <w:szCs w:val="22"/>
        </w:rPr>
        <w:t xml:space="preserve">- </w:t>
      </w:r>
      <w:hyperlink w:anchor="Seznam" w:history="1">
        <w:r w:rsidRPr="00DA766A">
          <w:rPr>
            <w:rFonts w:ascii="Calibri" w:eastAsia="Arial" w:hAnsi="Calibri"/>
            <w:b/>
            <w:color w:val="0000FF"/>
            <w:szCs w:val="22"/>
            <w:u w:val="single"/>
          </w:rPr>
          <w:t>Zpět</w:t>
        </w:r>
      </w:hyperlink>
      <w:r w:rsidRPr="00DA766A">
        <w:rPr>
          <w:rFonts w:ascii="Calibri" w:eastAsia="Arial" w:hAnsi="Calibri"/>
          <w:b/>
          <w:szCs w:val="22"/>
        </w:rPr>
        <w:t xml:space="preserve"> –</w:t>
      </w:r>
    </w:p>
    <w:p w:rsidR="00DA766A" w:rsidRPr="00DA766A" w:rsidRDefault="00DA766A" w:rsidP="00DA766A">
      <w:pPr>
        <w:widowControl w:val="0"/>
        <w:spacing w:line="240" w:lineRule="auto"/>
        <w:jc w:val="center"/>
        <w:rPr>
          <w:rFonts w:ascii="Calibri" w:eastAsia="Arial" w:hAnsi="Calibri"/>
          <w:b/>
          <w:szCs w:val="22"/>
        </w:rPr>
      </w:pPr>
    </w:p>
    <w:p w:rsidR="00DA766A" w:rsidRPr="00DA766A" w:rsidRDefault="00DA766A" w:rsidP="00DA766A">
      <w:pPr>
        <w:keepNext/>
        <w:keepLines/>
        <w:widowControl w:val="0"/>
        <w:numPr>
          <w:ilvl w:val="0"/>
          <w:numId w:val="35"/>
        </w:numPr>
        <w:spacing w:after="120" w:line="240" w:lineRule="auto"/>
        <w:ind w:left="794" w:hanging="794"/>
        <w:jc w:val="left"/>
        <w:outlineLvl w:val="1"/>
        <w:rPr>
          <w:rFonts w:eastAsia="Times New Roman"/>
          <w:b/>
          <w:noProof w:val="0"/>
          <w:color w:val="000000"/>
          <w:sz w:val="28"/>
          <w:szCs w:val="28"/>
          <w:u w:val="single"/>
          <w:lang w:eastAsia="cs-CZ"/>
        </w:rPr>
      </w:pPr>
      <w:bookmarkStart w:id="63" w:name="Pasti2"/>
      <w:r w:rsidRPr="00DA766A">
        <w:rPr>
          <w:rFonts w:eastAsia="Times New Roman"/>
          <w:b/>
          <w:noProof w:val="0"/>
          <w:color w:val="000000"/>
          <w:sz w:val="28"/>
          <w:szCs w:val="28"/>
          <w:u w:val="single"/>
          <w:lang w:eastAsia="cs-CZ"/>
        </w:rPr>
        <w:t>Pasti II</w:t>
      </w:r>
      <w:bookmarkEnd w:id="63"/>
    </w:p>
    <w:p w:rsidR="00DA766A" w:rsidRPr="00DA766A" w:rsidRDefault="00DA766A" w:rsidP="00DA766A">
      <w:pPr>
        <w:widowControl w:val="0"/>
        <w:spacing w:line="240" w:lineRule="auto"/>
        <w:ind w:left="689" w:hanging="689"/>
        <w:rPr>
          <w:rFonts w:eastAsia="Times New Roman"/>
          <w:b/>
          <w:noProof w:val="0"/>
          <w:u w:val="single"/>
          <w:lang w:eastAsia="cs-CZ"/>
        </w:rPr>
      </w:pP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Na rozdíl od předchozích, tyto se zpravidla zabudovávají „napevno“ na předem určeném místě popsaném níže. (Lze je demontovat a umístit na jiné obdobné místo, ale vyžaduje to zpravidla hodně času. Málokdy tak na ně lze narazit v demontované podobě). </w:t>
      </w:r>
    </w:p>
    <w:tbl>
      <w:tblPr>
        <w:tblW w:w="10276" w:type="dxa"/>
        <w:tblCellMar>
          <w:left w:w="70" w:type="dxa"/>
          <w:right w:w="70" w:type="dxa"/>
        </w:tblCellMar>
        <w:tblLook w:val="04A0" w:firstRow="1" w:lastRow="0" w:firstColumn="1" w:lastColumn="0" w:noHBand="0" w:noVBand="1"/>
      </w:tblPr>
      <w:tblGrid>
        <w:gridCol w:w="1528"/>
        <w:gridCol w:w="604"/>
        <w:gridCol w:w="500"/>
        <w:gridCol w:w="496"/>
        <w:gridCol w:w="798"/>
        <w:gridCol w:w="971"/>
        <w:gridCol w:w="795"/>
        <w:gridCol w:w="597"/>
        <w:gridCol w:w="531"/>
        <w:gridCol w:w="877"/>
        <w:gridCol w:w="668"/>
        <w:gridCol w:w="927"/>
        <w:gridCol w:w="984"/>
      </w:tblGrid>
      <w:tr w:rsidR="00DA766A" w:rsidRPr="00DA766A" w:rsidTr="00BA14B7">
        <w:trPr>
          <w:trHeight w:val="58"/>
        </w:trPr>
        <w:tc>
          <w:tcPr>
            <w:tcW w:w="1528" w:type="dxa"/>
            <w:tcBorders>
              <w:top w:val="single" w:sz="4" w:space="0" w:color="auto"/>
              <w:left w:val="single" w:sz="4" w:space="0" w:color="auto"/>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Název</w:t>
            </w:r>
          </w:p>
        </w:tc>
        <w:tc>
          <w:tcPr>
            <w:tcW w:w="604"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left"/>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Sur</w:t>
            </w:r>
            <w:proofErr w:type="spellEnd"/>
            <w:r w:rsidRPr="00DA766A">
              <w:rPr>
                <w:rFonts w:ascii="Calibri" w:eastAsia="Times New Roman" w:hAnsi="Calibri" w:cs="Calibri"/>
                <w:b/>
                <w:bCs/>
                <w:noProof w:val="0"/>
                <w:color w:val="000000"/>
                <w:sz w:val="22"/>
                <w:szCs w:val="22"/>
                <w:lang w:eastAsia="cs-CZ"/>
              </w:rPr>
              <w:t>.</w:t>
            </w:r>
          </w:p>
        </w:tc>
        <w:tc>
          <w:tcPr>
            <w:tcW w:w="496"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Výroba</w:t>
            </w:r>
          </w:p>
        </w:tc>
        <w:tc>
          <w:tcPr>
            <w:tcW w:w="971" w:type="dxa"/>
            <w:tcBorders>
              <w:top w:val="single" w:sz="4" w:space="0" w:color="auto"/>
              <w:left w:val="nil"/>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Základ</w:t>
            </w:r>
          </w:p>
        </w:tc>
        <w:tc>
          <w:tcPr>
            <w:tcW w:w="795" w:type="dxa"/>
            <w:tcBorders>
              <w:top w:val="single" w:sz="4" w:space="0" w:color="auto"/>
              <w:left w:val="double" w:sz="6" w:space="0" w:color="auto"/>
              <w:bottom w:val="single" w:sz="4" w:space="0" w:color="auto"/>
              <w:right w:val="double" w:sz="6" w:space="0" w:color="auto"/>
            </w:tcBorders>
            <w:shd w:val="clear" w:color="000000" w:fill="D8E4BC"/>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Spoušť</w:t>
            </w:r>
          </w:p>
        </w:tc>
        <w:tc>
          <w:tcPr>
            <w:tcW w:w="597" w:type="dxa"/>
            <w:tcBorders>
              <w:top w:val="single" w:sz="4" w:space="0" w:color="auto"/>
              <w:left w:val="double" w:sz="6" w:space="0" w:color="auto"/>
              <w:bottom w:val="single" w:sz="4" w:space="0" w:color="auto"/>
              <w:right w:val="double" w:sz="6" w:space="0" w:color="auto"/>
            </w:tcBorders>
            <w:shd w:val="clear" w:color="000000" w:fill="D8E4BC"/>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Spoj.</w:t>
            </w:r>
          </w:p>
        </w:tc>
        <w:tc>
          <w:tcPr>
            <w:tcW w:w="531"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Nár</w:t>
            </w:r>
            <w:proofErr w:type="spellEnd"/>
            <w:r w:rsidRPr="00DA766A">
              <w:rPr>
                <w:rFonts w:ascii="Calibri" w:eastAsia="Times New Roman" w:hAnsi="Calibri" w:cs="Calibri"/>
                <w:b/>
                <w:bCs/>
                <w:noProof w:val="0"/>
                <w:color w:val="000000"/>
                <w:sz w:val="22"/>
                <w:szCs w:val="22"/>
                <w:lang w:eastAsia="cs-CZ"/>
              </w:rPr>
              <w:t>.</w:t>
            </w:r>
          </w:p>
        </w:tc>
        <w:tc>
          <w:tcPr>
            <w:tcW w:w="877" w:type="dxa"/>
            <w:tcBorders>
              <w:top w:val="single" w:sz="4" w:space="0" w:color="auto"/>
              <w:left w:val="double" w:sz="6" w:space="0" w:color="auto"/>
              <w:bottom w:val="single" w:sz="4" w:space="0" w:color="auto"/>
              <w:right w:val="single" w:sz="4" w:space="0" w:color="auto"/>
            </w:tcBorders>
            <w:shd w:val="clear" w:color="000000" w:fill="D8E4BC"/>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Nalíčení</w:t>
            </w:r>
          </w:p>
        </w:tc>
        <w:tc>
          <w:tcPr>
            <w:tcW w:w="668" w:type="dxa"/>
            <w:tcBorders>
              <w:top w:val="single" w:sz="4" w:space="0" w:color="auto"/>
              <w:left w:val="double" w:sz="6" w:space="0" w:color="auto"/>
              <w:bottom w:val="single" w:sz="4" w:space="0" w:color="auto"/>
              <w:right w:val="single" w:sz="4" w:space="0" w:color="auto"/>
            </w:tcBorders>
            <w:shd w:val="clear" w:color="000000" w:fill="D8E4BC"/>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Skryt.</w:t>
            </w:r>
          </w:p>
        </w:tc>
        <w:tc>
          <w:tcPr>
            <w:tcW w:w="927" w:type="dxa"/>
            <w:tcBorders>
              <w:top w:val="single" w:sz="4" w:space="0" w:color="auto"/>
              <w:left w:val="double" w:sz="6" w:space="0" w:color="auto"/>
              <w:bottom w:val="single" w:sz="4" w:space="0" w:color="auto"/>
              <w:right w:val="single" w:sz="4" w:space="0" w:color="auto"/>
            </w:tcBorders>
            <w:shd w:val="clear" w:color="000000" w:fill="D8E4BC"/>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Spuštění</w:t>
            </w:r>
          </w:p>
        </w:tc>
        <w:tc>
          <w:tcPr>
            <w:tcW w:w="984" w:type="dxa"/>
            <w:tcBorders>
              <w:top w:val="single" w:sz="4" w:space="0" w:color="auto"/>
              <w:left w:val="double" w:sz="6" w:space="0" w:color="auto"/>
              <w:bottom w:val="single" w:sz="4" w:space="0" w:color="auto"/>
              <w:right w:val="single" w:sz="4" w:space="0" w:color="auto"/>
            </w:tcBorders>
            <w:shd w:val="clear" w:color="000000" w:fill="D8E4BC"/>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Reaktiv</w:t>
            </w:r>
            <w:proofErr w:type="spellEnd"/>
            <w:r w:rsidRPr="00DA766A">
              <w:rPr>
                <w:rFonts w:ascii="Calibri" w:eastAsia="Times New Roman" w:hAnsi="Calibri" w:cs="Calibri"/>
                <w:b/>
                <w:bCs/>
                <w:noProof w:val="0"/>
                <w:color w:val="000000"/>
                <w:sz w:val="22"/>
                <w:szCs w:val="22"/>
                <w:lang w:eastAsia="cs-CZ"/>
              </w:rPr>
              <w:t>.</w:t>
            </w:r>
          </w:p>
        </w:tc>
      </w:tr>
      <w:tr w:rsidR="00DA766A" w:rsidRPr="00DA766A" w:rsidTr="00BA14B7">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lastRenderedPageBreak/>
              <w:t>Čepelová past</w:t>
            </w:r>
          </w:p>
        </w:tc>
        <w:tc>
          <w:tcPr>
            <w:tcW w:w="604"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7</w:t>
            </w:r>
          </w:p>
        </w:tc>
        <w:tc>
          <w:tcPr>
            <w:tcW w:w="49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 SM</w:t>
            </w:r>
          </w:p>
        </w:tc>
        <w:tc>
          <w:tcPr>
            <w:tcW w:w="971"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nůž</w:t>
            </w:r>
          </w:p>
        </w:tc>
        <w:tc>
          <w:tcPr>
            <w:tcW w:w="795" w:type="dxa"/>
            <w:tcBorders>
              <w:top w:val="nil"/>
              <w:left w:val="double" w:sz="6" w:space="0" w:color="auto"/>
              <w:bottom w:val="single" w:sz="4" w:space="0" w:color="auto"/>
              <w:right w:val="double" w:sz="6"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tažná</w:t>
            </w:r>
          </w:p>
        </w:tc>
        <w:tc>
          <w:tcPr>
            <w:tcW w:w="597" w:type="dxa"/>
            <w:tcBorders>
              <w:top w:val="nil"/>
              <w:left w:val="double" w:sz="6" w:space="0" w:color="auto"/>
              <w:bottom w:val="single" w:sz="4" w:space="0" w:color="auto"/>
              <w:right w:val="double" w:sz="6" w:space="0" w:color="auto"/>
            </w:tcBorders>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11</w:t>
            </w:r>
          </w:p>
        </w:tc>
        <w:tc>
          <w:tcPr>
            <w:tcW w:w="877"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 hod.</w:t>
            </w:r>
          </w:p>
        </w:tc>
        <w:tc>
          <w:tcPr>
            <w:tcW w:w="668"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14</w:t>
            </w:r>
          </w:p>
        </w:tc>
        <w:tc>
          <w:tcPr>
            <w:tcW w:w="927"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 xml:space="preserve"> 1x</w:t>
            </w:r>
          </w:p>
        </w:tc>
        <w:tc>
          <w:tcPr>
            <w:tcW w:w="984"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jed</w:t>
            </w:r>
          </w:p>
        </w:tc>
      </w:tr>
      <w:tr w:rsidR="00DA766A" w:rsidRPr="00DA766A" w:rsidTr="00BA14B7">
        <w:trPr>
          <w:trHeight w:val="156"/>
        </w:trPr>
        <w:tc>
          <w:tcPr>
            <w:tcW w:w="1528"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Drtivá zabudovaná</w:t>
            </w:r>
          </w:p>
        </w:tc>
        <w:tc>
          <w:tcPr>
            <w:tcW w:w="604"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w:t>
            </w:r>
          </w:p>
        </w:tc>
        <w:tc>
          <w:tcPr>
            <w:tcW w:w="49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w:t>
            </w:r>
          </w:p>
        </w:tc>
        <w:tc>
          <w:tcPr>
            <w:tcW w:w="79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 SM</w:t>
            </w:r>
          </w:p>
        </w:tc>
        <w:tc>
          <w:tcPr>
            <w:tcW w:w="971"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drát</w:t>
            </w:r>
          </w:p>
        </w:tc>
        <w:tc>
          <w:tcPr>
            <w:tcW w:w="795" w:type="dxa"/>
            <w:tcBorders>
              <w:top w:val="nil"/>
              <w:left w:val="double" w:sz="6" w:space="0" w:color="auto"/>
              <w:bottom w:val="single" w:sz="4" w:space="0" w:color="auto"/>
              <w:right w:val="double" w:sz="6"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páková</w:t>
            </w:r>
          </w:p>
        </w:tc>
        <w:tc>
          <w:tcPr>
            <w:tcW w:w="597" w:type="dxa"/>
            <w:tcBorders>
              <w:top w:val="nil"/>
              <w:left w:val="double" w:sz="6" w:space="0" w:color="auto"/>
              <w:bottom w:val="single" w:sz="4" w:space="0" w:color="auto"/>
              <w:right w:val="double" w:sz="6" w:space="0" w:color="auto"/>
            </w:tcBorders>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11</w:t>
            </w:r>
          </w:p>
        </w:tc>
        <w:tc>
          <w:tcPr>
            <w:tcW w:w="877"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 hod.</w:t>
            </w:r>
          </w:p>
        </w:tc>
        <w:tc>
          <w:tcPr>
            <w:tcW w:w="668"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14</w:t>
            </w:r>
          </w:p>
        </w:tc>
        <w:tc>
          <w:tcPr>
            <w:tcW w:w="927"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 xml:space="preserve"> 1x</w:t>
            </w:r>
          </w:p>
        </w:tc>
        <w:tc>
          <w:tcPr>
            <w:tcW w:w="984"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 xml:space="preserve">1 </w:t>
            </w:r>
            <w:proofErr w:type="spellStart"/>
            <w:r w:rsidRPr="00DA766A">
              <w:rPr>
                <w:rFonts w:ascii="Calibri" w:eastAsia="Times New Roman" w:hAnsi="Calibri" w:cs="Calibri"/>
                <w:noProof w:val="0"/>
                <w:color w:val="000000"/>
                <w:sz w:val="18"/>
                <w:szCs w:val="18"/>
                <w:lang w:eastAsia="cs-CZ"/>
              </w:rPr>
              <w:t>Sur</w:t>
            </w:r>
            <w:proofErr w:type="spellEnd"/>
          </w:p>
        </w:tc>
      </w:tr>
      <w:tr w:rsidR="00DA766A" w:rsidRPr="00DA766A" w:rsidTr="00BA14B7">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Plynová past</w:t>
            </w:r>
          </w:p>
        </w:tc>
        <w:tc>
          <w:tcPr>
            <w:tcW w:w="604"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8</w:t>
            </w:r>
          </w:p>
        </w:tc>
        <w:tc>
          <w:tcPr>
            <w:tcW w:w="49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w:t>
            </w:r>
          </w:p>
        </w:tc>
        <w:tc>
          <w:tcPr>
            <w:tcW w:w="79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 hod.</w:t>
            </w:r>
          </w:p>
        </w:tc>
        <w:tc>
          <w:tcPr>
            <w:tcW w:w="971"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železo</w:t>
            </w:r>
          </w:p>
        </w:tc>
        <w:tc>
          <w:tcPr>
            <w:tcW w:w="795" w:type="dxa"/>
            <w:tcBorders>
              <w:top w:val="nil"/>
              <w:left w:val="double" w:sz="6" w:space="0" w:color="auto"/>
              <w:bottom w:val="single" w:sz="4" w:space="0" w:color="auto"/>
              <w:right w:val="double" w:sz="6"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w:t>
            </w:r>
          </w:p>
        </w:tc>
        <w:tc>
          <w:tcPr>
            <w:tcW w:w="877"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7 hod.</w:t>
            </w:r>
          </w:p>
        </w:tc>
        <w:tc>
          <w:tcPr>
            <w:tcW w:w="668"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11</w:t>
            </w:r>
          </w:p>
        </w:tc>
        <w:tc>
          <w:tcPr>
            <w:tcW w:w="927"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 xml:space="preserve"> 1x</w:t>
            </w:r>
          </w:p>
        </w:tc>
        <w:tc>
          <w:tcPr>
            <w:tcW w:w="984"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plyn</w:t>
            </w:r>
          </w:p>
        </w:tc>
      </w:tr>
      <w:tr w:rsidR="00DA766A" w:rsidRPr="00DA766A" w:rsidTr="00BA14B7">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Propadlo I</w:t>
            </w:r>
          </w:p>
        </w:tc>
        <w:tc>
          <w:tcPr>
            <w:tcW w:w="604"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20</w:t>
            </w:r>
          </w:p>
        </w:tc>
        <w:tc>
          <w:tcPr>
            <w:tcW w:w="49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H</w:t>
            </w:r>
          </w:p>
        </w:tc>
        <w:tc>
          <w:tcPr>
            <w:tcW w:w="971"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železo</w:t>
            </w:r>
          </w:p>
        </w:tc>
        <w:tc>
          <w:tcPr>
            <w:tcW w:w="795" w:type="dxa"/>
            <w:tcBorders>
              <w:top w:val="nil"/>
              <w:left w:val="double" w:sz="6" w:space="0" w:color="auto"/>
              <w:bottom w:val="single" w:sz="4" w:space="0" w:color="auto"/>
              <w:right w:val="double" w:sz="6"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nášlapná</w:t>
            </w:r>
          </w:p>
        </w:tc>
        <w:tc>
          <w:tcPr>
            <w:tcW w:w="597" w:type="dxa"/>
            <w:tcBorders>
              <w:top w:val="nil"/>
              <w:left w:val="double" w:sz="6" w:space="0" w:color="auto"/>
              <w:bottom w:val="single" w:sz="4" w:space="0" w:color="auto"/>
              <w:right w:val="double" w:sz="6" w:space="0" w:color="auto"/>
            </w:tcBorders>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w:t>
            </w:r>
          </w:p>
        </w:tc>
        <w:tc>
          <w:tcPr>
            <w:tcW w:w="877"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6 hod.</w:t>
            </w:r>
          </w:p>
        </w:tc>
        <w:tc>
          <w:tcPr>
            <w:tcW w:w="668"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w:t>
            </w:r>
          </w:p>
        </w:tc>
        <w:tc>
          <w:tcPr>
            <w:tcW w:w="927"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984"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šipka</w:t>
            </w:r>
          </w:p>
        </w:tc>
      </w:tr>
      <w:tr w:rsidR="00DA766A" w:rsidRPr="00DA766A" w:rsidTr="00BA14B7">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Rotující kotoučová</w:t>
            </w:r>
          </w:p>
        </w:tc>
        <w:tc>
          <w:tcPr>
            <w:tcW w:w="604"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18</w:t>
            </w:r>
          </w:p>
        </w:tc>
        <w:tc>
          <w:tcPr>
            <w:tcW w:w="49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8</w:t>
            </w:r>
          </w:p>
        </w:tc>
        <w:tc>
          <w:tcPr>
            <w:tcW w:w="79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5 hod.</w:t>
            </w:r>
          </w:p>
        </w:tc>
        <w:tc>
          <w:tcPr>
            <w:tcW w:w="971"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železo</w:t>
            </w:r>
          </w:p>
        </w:tc>
        <w:tc>
          <w:tcPr>
            <w:tcW w:w="795" w:type="dxa"/>
            <w:tcBorders>
              <w:top w:val="nil"/>
              <w:left w:val="double" w:sz="6" w:space="0" w:color="auto"/>
              <w:bottom w:val="single" w:sz="4" w:space="0" w:color="auto"/>
              <w:right w:val="double" w:sz="6"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14</w:t>
            </w:r>
          </w:p>
        </w:tc>
        <w:tc>
          <w:tcPr>
            <w:tcW w:w="877"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9 hod.</w:t>
            </w:r>
          </w:p>
        </w:tc>
        <w:tc>
          <w:tcPr>
            <w:tcW w:w="668"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w:t>
            </w:r>
          </w:p>
        </w:tc>
        <w:tc>
          <w:tcPr>
            <w:tcW w:w="927"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984"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 xml:space="preserve"> -</w:t>
            </w:r>
          </w:p>
        </w:tc>
      </w:tr>
      <w:tr w:rsidR="00DA766A" w:rsidRPr="00DA766A" w:rsidTr="00BA14B7">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Sekerové kyvadlo</w:t>
            </w:r>
          </w:p>
        </w:tc>
        <w:tc>
          <w:tcPr>
            <w:tcW w:w="604"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15</w:t>
            </w:r>
          </w:p>
        </w:tc>
        <w:tc>
          <w:tcPr>
            <w:tcW w:w="49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5</w:t>
            </w:r>
          </w:p>
        </w:tc>
        <w:tc>
          <w:tcPr>
            <w:tcW w:w="79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 hod.</w:t>
            </w:r>
          </w:p>
        </w:tc>
        <w:tc>
          <w:tcPr>
            <w:tcW w:w="971"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 xml:space="preserve">vál. </w:t>
            </w:r>
            <w:proofErr w:type="gramStart"/>
            <w:r w:rsidRPr="00DA766A">
              <w:rPr>
                <w:rFonts w:ascii="Calibri" w:eastAsia="Times New Roman" w:hAnsi="Calibri" w:cs="Calibri"/>
                <w:noProof w:val="0"/>
                <w:color w:val="000000"/>
                <w:sz w:val="18"/>
                <w:szCs w:val="18"/>
                <w:lang w:eastAsia="cs-CZ"/>
              </w:rPr>
              <w:t>sekera</w:t>
            </w:r>
            <w:proofErr w:type="gramEnd"/>
          </w:p>
        </w:tc>
        <w:tc>
          <w:tcPr>
            <w:tcW w:w="795" w:type="dxa"/>
            <w:tcBorders>
              <w:top w:val="nil"/>
              <w:left w:val="double" w:sz="6" w:space="0" w:color="auto"/>
              <w:bottom w:val="single" w:sz="4" w:space="0" w:color="auto"/>
              <w:right w:val="double" w:sz="6"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nášlapná</w:t>
            </w:r>
          </w:p>
        </w:tc>
        <w:tc>
          <w:tcPr>
            <w:tcW w:w="597" w:type="dxa"/>
            <w:tcBorders>
              <w:top w:val="nil"/>
              <w:left w:val="double" w:sz="6" w:space="0" w:color="auto"/>
              <w:bottom w:val="single" w:sz="4" w:space="0" w:color="auto"/>
              <w:right w:val="double" w:sz="6" w:space="0" w:color="auto"/>
            </w:tcBorders>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w:t>
            </w:r>
          </w:p>
        </w:tc>
        <w:tc>
          <w:tcPr>
            <w:tcW w:w="877"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8 hod.</w:t>
            </w:r>
          </w:p>
        </w:tc>
        <w:tc>
          <w:tcPr>
            <w:tcW w:w="668"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7</w:t>
            </w:r>
          </w:p>
        </w:tc>
        <w:tc>
          <w:tcPr>
            <w:tcW w:w="927"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984"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 xml:space="preserve"> -</w:t>
            </w:r>
          </w:p>
        </w:tc>
      </w:tr>
      <w:tr w:rsidR="00DA766A" w:rsidRPr="00DA766A" w:rsidTr="00BA14B7">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Šipková dvojitá</w:t>
            </w:r>
          </w:p>
        </w:tc>
        <w:tc>
          <w:tcPr>
            <w:tcW w:w="604"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16</w:t>
            </w:r>
          </w:p>
        </w:tc>
        <w:tc>
          <w:tcPr>
            <w:tcW w:w="49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 hod</w:t>
            </w:r>
          </w:p>
        </w:tc>
        <w:tc>
          <w:tcPr>
            <w:tcW w:w="971"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 xml:space="preserve">2x </w:t>
            </w:r>
            <w:proofErr w:type="spellStart"/>
            <w:proofErr w:type="gramStart"/>
            <w:r w:rsidRPr="00DA766A">
              <w:rPr>
                <w:rFonts w:ascii="Calibri" w:eastAsia="Times New Roman" w:hAnsi="Calibri" w:cs="Calibri"/>
                <w:noProof w:val="0"/>
                <w:color w:val="000000"/>
                <w:sz w:val="18"/>
                <w:szCs w:val="18"/>
                <w:lang w:eastAsia="cs-CZ"/>
              </w:rPr>
              <w:t>v.kuše</w:t>
            </w:r>
            <w:proofErr w:type="spellEnd"/>
            <w:proofErr w:type="gramEnd"/>
          </w:p>
        </w:tc>
        <w:tc>
          <w:tcPr>
            <w:tcW w:w="795" w:type="dxa"/>
            <w:tcBorders>
              <w:top w:val="nil"/>
              <w:left w:val="double" w:sz="6" w:space="0" w:color="auto"/>
              <w:bottom w:val="single" w:sz="4" w:space="0" w:color="auto"/>
              <w:right w:val="double" w:sz="6"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nášlapná</w:t>
            </w:r>
          </w:p>
        </w:tc>
        <w:tc>
          <w:tcPr>
            <w:tcW w:w="597" w:type="dxa"/>
            <w:tcBorders>
              <w:top w:val="nil"/>
              <w:left w:val="double" w:sz="6" w:space="0" w:color="auto"/>
              <w:bottom w:val="single" w:sz="4" w:space="0" w:color="auto"/>
              <w:right w:val="double" w:sz="6" w:space="0" w:color="auto"/>
            </w:tcBorders>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11</w:t>
            </w:r>
          </w:p>
        </w:tc>
        <w:tc>
          <w:tcPr>
            <w:tcW w:w="877"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5 hod.</w:t>
            </w:r>
          </w:p>
        </w:tc>
        <w:tc>
          <w:tcPr>
            <w:tcW w:w="668"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w:t>
            </w:r>
          </w:p>
        </w:tc>
        <w:tc>
          <w:tcPr>
            <w:tcW w:w="927"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2x</w:t>
            </w:r>
          </w:p>
        </w:tc>
        <w:tc>
          <w:tcPr>
            <w:tcW w:w="984"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 šipky</w:t>
            </w:r>
          </w:p>
        </w:tc>
      </w:tr>
      <w:tr w:rsidR="00DA766A" w:rsidRPr="00DA766A" w:rsidTr="00BA14B7">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Valící se balvan</w:t>
            </w:r>
          </w:p>
        </w:tc>
        <w:tc>
          <w:tcPr>
            <w:tcW w:w="604"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5</w:t>
            </w:r>
          </w:p>
        </w:tc>
        <w:tc>
          <w:tcPr>
            <w:tcW w:w="496"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SM</w:t>
            </w:r>
          </w:p>
        </w:tc>
        <w:tc>
          <w:tcPr>
            <w:tcW w:w="971" w:type="dxa"/>
            <w:tcBorders>
              <w:top w:val="nil"/>
              <w:left w:val="nil"/>
              <w:bottom w:val="single" w:sz="4" w:space="0" w:color="auto"/>
              <w:right w:val="nil"/>
            </w:tcBorders>
            <w:shd w:val="clear" w:color="auto" w:fill="auto"/>
            <w:noWrap/>
            <w:vAlign w:val="bottom"/>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balvan</w:t>
            </w:r>
          </w:p>
        </w:tc>
        <w:tc>
          <w:tcPr>
            <w:tcW w:w="795" w:type="dxa"/>
            <w:tcBorders>
              <w:top w:val="nil"/>
              <w:left w:val="double" w:sz="6" w:space="0" w:color="auto"/>
              <w:bottom w:val="single" w:sz="4" w:space="0" w:color="auto"/>
              <w:right w:val="double" w:sz="6"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w:t>
            </w:r>
          </w:p>
        </w:tc>
        <w:tc>
          <w:tcPr>
            <w:tcW w:w="877"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hod.</w:t>
            </w:r>
          </w:p>
        </w:tc>
        <w:tc>
          <w:tcPr>
            <w:tcW w:w="668"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w:t>
            </w:r>
          </w:p>
        </w:tc>
        <w:tc>
          <w:tcPr>
            <w:tcW w:w="927"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1x</w:t>
            </w:r>
          </w:p>
        </w:tc>
        <w:tc>
          <w:tcPr>
            <w:tcW w:w="984" w:type="dxa"/>
            <w:tcBorders>
              <w:top w:val="nil"/>
              <w:left w:val="double" w:sz="6" w:space="0" w:color="auto"/>
              <w:bottom w:val="single" w:sz="4" w:space="0" w:color="auto"/>
              <w:right w:val="single" w:sz="4" w:space="0" w:color="auto"/>
            </w:tcBorders>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 xml:space="preserve">1 </w:t>
            </w:r>
            <w:proofErr w:type="spellStart"/>
            <w:r w:rsidRPr="00DA766A">
              <w:rPr>
                <w:rFonts w:ascii="Calibri" w:eastAsia="Times New Roman" w:hAnsi="Calibri" w:cs="Calibri"/>
                <w:noProof w:val="0"/>
                <w:color w:val="000000"/>
                <w:sz w:val="18"/>
                <w:szCs w:val="18"/>
                <w:lang w:eastAsia="cs-CZ"/>
              </w:rPr>
              <w:t>Sur</w:t>
            </w:r>
            <w:proofErr w:type="spellEnd"/>
          </w:p>
        </w:tc>
      </w:tr>
    </w:tbl>
    <w:p w:rsidR="00DA766A" w:rsidRPr="00DA766A" w:rsidRDefault="00DA766A" w:rsidP="00DA766A">
      <w:pPr>
        <w:widowControl w:val="0"/>
        <w:tabs>
          <w:tab w:val="left" w:pos="5312"/>
        </w:tabs>
        <w:spacing w:line="240" w:lineRule="auto"/>
        <w:ind w:left="284" w:hanging="284"/>
        <w:rPr>
          <w:rFonts w:eastAsia="Times New Roman"/>
          <w:noProof w:val="0"/>
          <w:lang w:eastAsia="cs-CZ"/>
        </w:rPr>
      </w:pPr>
    </w:p>
    <w:p w:rsidR="00DA766A" w:rsidRPr="00DA766A" w:rsidRDefault="00DA766A" w:rsidP="00DA766A">
      <w:pPr>
        <w:widowControl w:val="0"/>
        <w:tabs>
          <w:tab w:val="left" w:pos="5312"/>
        </w:tabs>
        <w:spacing w:line="240" w:lineRule="auto"/>
        <w:ind w:left="284" w:hanging="284"/>
        <w:rPr>
          <w:rFonts w:eastAsia="Times New Roman"/>
          <w:noProof w:val="0"/>
          <w:lang w:eastAsia="cs-CZ"/>
        </w:rPr>
      </w:pPr>
      <w:r w:rsidRPr="00DA766A">
        <w:rPr>
          <w:rFonts w:eastAsia="Times New Roman"/>
          <w:b/>
          <w:noProof w:val="0"/>
          <w:sz w:val="24"/>
          <w:szCs w:val="24"/>
          <w:u w:val="single"/>
          <w:lang w:eastAsia="cs-CZ"/>
        </w:rPr>
        <w:t>Spouště</w:t>
      </w:r>
      <w:r w:rsidRPr="00DA766A">
        <w:rPr>
          <w:rFonts w:eastAsia="Times New Roman"/>
          <w:noProof w:val="0"/>
          <w:lang w:eastAsia="cs-CZ"/>
        </w:rPr>
        <w:t>:</w:t>
      </w:r>
    </w:p>
    <w:p w:rsidR="00DA766A" w:rsidRPr="00DA766A" w:rsidRDefault="00DA766A" w:rsidP="00DA766A">
      <w:pPr>
        <w:widowControl w:val="0"/>
        <w:tabs>
          <w:tab w:val="left" w:pos="5312"/>
        </w:tabs>
        <w:spacing w:line="240" w:lineRule="auto"/>
        <w:rPr>
          <w:rFonts w:eastAsia="Times New Roman"/>
          <w:b/>
          <w:noProof w:val="0"/>
          <w:lang w:eastAsia="cs-CZ"/>
        </w:rPr>
      </w:pPr>
      <w:r w:rsidRPr="00DA766A">
        <w:rPr>
          <w:rFonts w:eastAsia="Times New Roman"/>
          <w:b/>
          <w:noProof w:val="0"/>
          <w:lang w:eastAsia="cs-CZ"/>
        </w:rPr>
        <w:t>3. Páková</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Aktivuje se zatažením za páku zabudovanou do zdi či podlahy místnosti. Páka má přitom 2 polohy – Otevřeno (spouští past) a Zavřeno (deaktivuje past). </w:t>
      </w:r>
    </w:p>
    <w:p w:rsidR="00DA766A" w:rsidRPr="00DA766A" w:rsidRDefault="00DA766A" w:rsidP="00DA766A">
      <w:pPr>
        <w:widowControl w:val="0"/>
        <w:tabs>
          <w:tab w:val="left" w:pos="5312"/>
        </w:tabs>
        <w:spacing w:line="240" w:lineRule="auto"/>
        <w:ind w:left="284" w:hanging="284"/>
        <w:rPr>
          <w:rFonts w:eastAsia="Times New Roman"/>
          <w:b/>
          <w:noProof w:val="0"/>
          <w:lang w:eastAsia="cs-CZ"/>
        </w:rPr>
      </w:pPr>
      <w:r w:rsidRPr="00DA766A">
        <w:rPr>
          <w:rFonts w:eastAsia="Times New Roman"/>
          <w:b/>
          <w:noProof w:val="0"/>
          <w:lang w:eastAsia="cs-CZ"/>
        </w:rPr>
        <w:t>4. Váhová</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Je opakem nášlapné pasti a aktivuje se tím, že určitá plocha přestane být zatížena. Při výrobě může alchymista určit, jaká hmotnost je nutná k zatížení (v rozmezí 0,1 – 100 kg) – klesne-li hmotnost pod tuto hranici, past se spustí.  </w:t>
      </w:r>
    </w:p>
    <w:p w:rsidR="00DA766A" w:rsidRPr="00DA766A" w:rsidRDefault="00DA766A" w:rsidP="00DA766A">
      <w:pPr>
        <w:widowControl w:val="0"/>
        <w:tabs>
          <w:tab w:val="left" w:pos="5312"/>
        </w:tabs>
        <w:spacing w:line="240" w:lineRule="auto"/>
        <w:ind w:left="284" w:hanging="284"/>
        <w:rPr>
          <w:rFonts w:eastAsia="Times New Roman"/>
          <w:noProof w:val="0"/>
          <w:lang w:eastAsia="cs-CZ"/>
        </w:rPr>
      </w:pPr>
    </w:p>
    <w:p w:rsidR="00DA766A" w:rsidRPr="00DA766A" w:rsidRDefault="00DA766A" w:rsidP="00DA766A">
      <w:pPr>
        <w:widowControl w:val="0"/>
        <w:tabs>
          <w:tab w:val="left" w:pos="5312"/>
        </w:tabs>
        <w:spacing w:line="240" w:lineRule="auto"/>
        <w:ind w:left="284" w:hanging="284"/>
        <w:rPr>
          <w:rFonts w:eastAsia="Times New Roman"/>
          <w:noProof w:val="0"/>
          <w:lang w:eastAsia="cs-CZ"/>
        </w:rPr>
      </w:pPr>
      <w:r w:rsidRPr="00DA766A">
        <w:rPr>
          <w:rFonts w:eastAsia="Times New Roman"/>
          <w:b/>
          <w:noProof w:val="0"/>
          <w:sz w:val="24"/>
          <w:szCs w:val="24"/>
          <w:u w:val="single"/>
          <w:lang w:eastAsia="cs-CZ"/>
        </w:rPr>
        <w:t xml:space="preserve">Spojení: </w:t>
      </w:r>
    </w:p>
    <w:p w:rsidR="00DA766A" w:rsidRPr="00DA766A" w:rsidRDefault="00DA766A" w:rsidP="00DA766A">
      <w:pPr>
        <w:widowControl w:val="0"/>
        <w:tabs>
          <w:tab w:val="left" w:pos="5312"/>
        </w:tabs>
        <w:spacing w:line="240" w:lineRule="auto"/>
        <w:ind w:left="284" w:hanging="284"/>
        <w:rPr>
          <w:rFonts w:eastAsia="Times New Roman"/>
          <w:b/>
          <w:noProof w:val="0"/>
          <w:lang w:eastAsia="cs-CZ"/>
        </w:rPr>
      </w:pPr>
      <w:r w:rsidRPr="00DA766A">
        <w:rPr>
          <w:rFonts w:eastAsia="Times New Roman"/>
          <w:b/>
          <w:noProof w:val="0"/>
          <w:lang w:eastAsia="cs-CZ"/>
        </w:rPr>
        <w:t>2. Mechanické vícenásobné</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Umožňuje za 2 </w:t>
      </w:r>
      <w:proofErr w:type="spellStart"/>
      <w:r w:rsidRPr="00DA766A">
        <w:rPr>
          <w:rFonts w:eastAsia="Times New Roman"/>
          <w:noProof w:val="0"/>
          <w:lang w:eastAsia="cs-CZ"/>
        </w:rPr>
        <w:t>Sur</w:t>
      </w:r>
      <w:proofErr w:type="spellEnd"/>
      <w:r w:rsidRPr="00DA766A">
        <w:rPr>
          <w:rFonts w:eastAsia="Times New Roman"/>
          <w:noProof w:val="0"/>
          <w:lang w:eastAsia="cs-CZ"/>
        </w:rPr>
        <w:t xml:space="preserve"> navíc propojit buď jednu spoušť se dvěma či více (pak +2 </w:t>
      </w:r>
      <w:proofErr w:type="spellStart"/>
      <w:r w:rsidRPr="00DA766A">
        <w:rPr>
          <w:rFonts w:eastAsia="Times New Roman"/>
          <w:noProof w:val="0"/>
          <w:lang w:eastAsia="cs-CZ"/>
        </w:rPr>
        <w:t>Sur</w:t>
      </w:r>
      <w:proofErr w:type="spellEnd"/>
      <w:r w:rsidRPr="00DA766A">
        <w:rPr>
          <w:rFonts w:eastAsia="Times New Roman"/>
          <w:noProof w:val="0"/>
          <w:lang w:eastAsia="cs-CZ"/>
        </w:rPr>
        <w:t xml:space="preserve"> za každou další) pastmi nebo pro jednu past připojuje více spouští.  Čas instalace se zvyšuje o 3 směny za každé spojení navíc. </w:t>
      </w:r>
    </w:p>
    <w:p w:rsidR="00DA766A" w:rsidRPr="00DA766A" w:rsidRDefault="00DA766A" w:rsidP="00DA766A">
      <w:pPr>
        <w:widowControl w:val="0"/>
        <w:tabs>
          <w:tab w:val="left" w:pos="5312"/>
        </w:tabs>
        <w:spacing w:line="240" w:lineRule="auto"/>
        <w:ind w:left="284" w:hanging="284"/>
        <w:rPr>
          <w:rFonts w:eastAsia="Times New Roman"/>
          <w:noProof w:val="0"/>
          <w:lang w:eastAsia="cs-CZ"/>
        </w:rPr>
      </w:pPr>
    </w:p>
    <w:p w:rsidR="00DA766A" w:rsidRPr="00DA766A" w:rsidRDefault="00DA766A" w:rsidP="00DA766A">
      <w:pPr>
        <w:widowControl w:val="0"/>
        <w:tabs>
          <w:tab w:val="left" w:pos="5312"/>
        </w:tabs>
        <w:spacing w:line="240" w:lineRule="auto"/>
        <w:ind w:left="284" w:hanging="284"/>
        <w:rPr>
          <w:rFonts w:eastAsia="Times New Roman"/>
          <w:noProof w:val="0"/>
          <w:lang w:eastAsia="cs-CZ"/>
        </w:rPr>
      </w:pPr>
      <w:r w:rsidRPr="00DA766A">
        <w:rPr>
          <w:rFonts w:eastAsia="Times New Roman"/>
          <w:b/>
          <w:noProof w:val="0"/>
          <w:sz w:val="24"/>
          <w:szCs w:val="24"/>
          <w:u w:val="single"/>
          <w:lang w:eastAsia="cs-CZ"/>
        </w:rPr>
        <w:t>Pasti:</w:t>
      </w:r>
    </w:p>
    <w:p w:rsidR="00DA766A" w:rsidRPr="00DA766A" w:rsidRDefault="00DA766A" w:rsidP="00DA766A">
      <w:pPr>
        <w:widowControl w:val="0"/>
        <w:tabs>
          <w:tab w:val="left" w:pos="5312"/>
        </w:tabs>
        <w:spacing w:line="240" w:lineRule="auto"/>
        <w:ind w:left="284" w:hanging="284"/>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t>Čepelová past</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Tuto past je možné zabudovat do truhliček, truhel, dveří případně jiného dřevěného nábytku (stůl, trůn, skříň …). Aktivuje se otevřením, posunutím či nesprávnou manipulací (neúspěšným pokusem o otevření) se zámkem. Čepel je poměrně krátká a nezpůsobí tak žádné velké zranění. Toto zranění však stačí k tomu, aby začal působit jed, kterým bývá napuštěna. (Jed není součástí ceny pasti, lze použít jakýkoliv použitelný k potření zbraní).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Záchranný hod: OBR ~ </w:t>
      </w:r>
      <w:r w:rsidRPr="00DA766A">
        <w:rPr>
          <w:rFonts w:eastAsia="Times New Roman"/>
          <w:b/>
          <w:noProof w:val="0"/>
          <w:lang w:eastAsia="cs-CZ"/>
        </w:rPr>
        <w:t>15</w:t>
      </w:r>
      <w:r w:rsidRPr="00DA766A">
        <w:rPr>
          <w:rFonts w:eastAsia="Times New Roman"/>
          <w:noProof w:val="0"/>
          <w:lang w:eastAsia="cs-CZ"/>
        </w:rPr>
        <w:t xml:space="preserve"> ~ 0</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Kdo neuspěje v záchranném hodu, je zraněn za</w:t>
      </w:r>
      <w:r w:rsidRPr="00DA766A">
        <w:rPr>
          <w:rFonts w:eastAsia="Times New Roman"/>
          <w:b/>
          <w:noProof w:val="0"/>
          <w:lang w:eastAsia="cs-CZ"/>
        </w:rPr>
        <w:t xml:space="preserve"> 2</w:t>
      </w:r>
      <w:r w:rsidRPr="00DA766A">
        <w:rPr>
          <w:rFonts w:eastAsia="Times New Roman"/>
          <w:noProof w:val="0"/>
          <w:lang w:eastAsia="cs-CZ"/>
        </w:rPr>
        <w:t xml:space="preserve"> </w:t>
      </w:r>
      <w:proofErr w:type="spellStart"/>
      <w:r w:rsidRPr="00DA766A">
        <w:rPr>
          <w:rFonts w:eastAsia="Times New Roman"/>
          <w:noProof w:val="0"/>
          <w:lang w:eastAsia="cs-CZ"/>
        </w:rPr>
        <w:t>žt</w:t>
      </w:r>
      <w:proofErr w:type="spellEnd"/>
      <w:r w:rsidRPr="00DA766A">
        <w:rPr>
          <w:rFonts w:eastAsia="Times New Roman"/>
          <w:noProof w:val="0"/>
          <w:lang w:eastAsia="cs-CZ"/>
        </w:rPr>
        <w:t xml:space="preserve"> (+ otráven jedem)  (má-li kovové rukavice, je zranění čepelí pouze za 1 </w:t>
      </w:r>
      <w:proofErr w:type="spellStart"/>
      <w:r w:rsidRPr="00DA766A">
        <w:rPr>
          <w:rFonts w:eastAsia="Times New Roman"/>
          <w:noProof w:val="0"/>
          <w:lang w:eastAsia="cs-CZ"/>
        </w:rPr>
        <w:t>žt</w:t>
      </w:r>
      <w:proofErr w:type="spellEnd"/>
      <w:r w:rsidRPr="00DA766A">
        <w:rPr>
          <w:rFonts w:eastAsia="Times New Roman"/>
          <w:noProof w:val="0"/>
          <w:lang w:eastAsia="cs-CZ"/>
        </w:rPr>
        <w:t>)</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Zasažená část těla: nejblíže předmětu, zpravidla ruce</w:t>
      </w:r>
    </w:p>
    <w:p w:rsidR="00DA766A" w:rsidRPr="00DA766A" w:rsidRDefault="00DA766A" w:rsidP="00DA766A">
      <w:pPr>
        <w:widowControl w:val="0"/>
        <w:tabs>
          <w:tab w:val="left" w:pos="5312"/>
        </w:tabs>
        <w:spacing w:line="240" w:lineRule="auto"/>
        <w:ind w:left="284" w:hanging="284"/>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Drtivá past zabudovaná</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Po aktivaci pasti spadne ze stropu těžký kámen, vypadající do té doby jako jeho přirozená součást, a zasáhne předem určený </w:t>
      </w:r>
      <w:proofErr w:type="spellStart"/>
      <w:r w:rsidRPr="00DA766A">
        <w:rPr>
          <w:rFonts w:eastAsia="Times New Roman"/>
          <w:noProof w:val="0"/>
          <w:lang w:eastAsia="cs-CZ"/>
        </w:rPr>
        <w:t>hex</w:t>
      </w:r>
      <w:proofErr w:type="spellEnd"/>
      <w:r w:rsidRPr="00DA766A">
        <w:rPr>
          <w:rFonts w:eastAsia="Times New Roman"/>
          <w:noProof w:val="0"/>
          <w:lang w:eastAsia="cs-CZ"/>
        </w:rPr>
        <w:t xml:space="preserve"> (nebo 2x2 stopy).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Záchranný hod: OU ~ </w:t>
      </w:r>
      <w:r w:rsidRPr="00DA766A">
        <w:rPr>
          <w:rFonts w:eastAsia="Times New Roman"/>
          <w:b/>
          <w:noProof w:val="0"/>
          <w:lang w:eastAsia="cs-CZ"/>
        </w:rPr>
        <w:t>15</w:t>
      </w:r>
      <w:r w:rsidRPr="00DA766A">
        <w:rPr>
          <w:rFonts w:eastAsia="Times New Roman"/>
          <w:noProof w:val="0"/>
          <w:lang w:eastAsia="cs-CZ"/>
        </w:rPr>
        <w:t xml:space="preserve"> ~ 0</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Kdo neuspěje v záchranném hodu, je zraněn za</w:t>
      </w:r>
      <w:r w:rsidRPr="00DA766A">
        <w:rPr>
          <w:rFonts w:eastAsia="Times New Roman"/>
          <w:b/>
          <w:noProof w:val="0"/>
          <w:lang w:eastAsia="cs-CZ"/>
        </w:rPr>
        <w:t xml:space="preserve"> 3k6+4</w:t>
      </w:r>
      <w:r w:rsidRPr="00DA766A">
        <w:rPr>
          <w:rFonts w:eastAsia="Times New Roman"/>
          <w:noProof w:val="0"/>
          <w:lang w:eastAsia="cs-CZ"/>
        </w:rPr>
        <w:t xml:space="preserve"> </w:t>
      </w:r>
      <w:proofErr w:type="spellStart"/>
      <w:r w:rsidRPr="00DA766A">
        <w:rPr>
          <w:rFonts w:eastAsia="Times New Roman"/>
          <w:noProof w:val="0"/>
          <w:lang w:eastAsia="cs-CZ"/>
        </w:rPr>
        <w:t>žt</w:t>
      </w:r>
      <w:proofErr w:type="spellEnd"/>
      <w:r w:rsidRPr="00DA766A">
        <w:rPr>
          <w:rFonts w:eastAsia="Times New Roman"/>
          <w:noProof w:val="0"/>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Zasažená část těla: hlava (zranění se redukuje o KZ hlavy)</w:t>
      </w:r>
    </w:p>
    <w:p w:rsidR="00DA766A" w:rsidRPr="00DA766A" w:rsidRDefault="00DA766A" w:rsidP="00DA766A">
      <w:pPr>
        <w:widowControl w:val="0"/>
        <w:tabs>
          <w:tab w:val="left" w:pos="5312"/>
        </w:tabs>
        <w:spacing w:line="240" w:lineRule="auto"/>
        <w:ind w:left="284" w:hanging="284"/>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Plynová past</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Má podobu kovové, mřížované schránky, kterou lze zabudovat do zdí, podlah i stropů. Do ní se vkládá měch či nádoba obsahující samotný plyn. Po aktivaci pasti se ze schránky začne plyn uvolňovat do okolí. Plyn může být jedovatý (např. jablečná vůně), smrdutý (plyn skunka či </w:t>
      </w:r>
      <w:proofErr w:type="spellStart"/>
      <w:r w:rsidRPr="00DA766A">
        <w:rPr>
          <w:rFonts w:eastAsia="Times New Roman"/>
          <w:noProof w:val="0"/>
          <w:lang w:eastAsia="cs-CZ"/>
        </w:rPr>
        <w:t>trpoře</w:t>
      </w:r>
      <w:proofErr w:type="spellEnd"/>
      <w:r w:rsidRPr="00DA766A">
        <w:rPr>
          <w:rFonts w:eastAsia="Times New Roman"/>
          <w:noProof w:val="0"/>
          <w:lang w:eastAsia="cs-CZ"/>
        </w:rPr>
        <w:t xml:space="preserve">) či mít podobu šedivého dýmu. (Cena plynu není součástí pasti.)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Záchranný hod: podle plynu</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Kdo neuspěje v záchranném hodu, je zraněn plynem</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Zasažená část těla: dýchací cesty a plíce. Bytosti, které nedýchají, jsou vůči této pasti imunní. Pokud včas opustí zasaženou oblast, nejsou zraněny ani bytosti, které PŘED aktivací pasti zadrží dech. </w:t>
      </w:r>
    </w:p>
    <w:p w:rsidR="00DA766A" w:rsidRPr="00DA766A" w:rsidRDefault="00DA766A" w:rsidP="00DA766A">
      <w:pPr>
        <w:widowControl w:val="0"/>
        <w:tabs>
          <w:tab w:val="left" w:pos="5312"/>
        </w:tabs>
        <w:spacing w:line="240" w:lineRule="auto"/>
        <w:ind w:left="284" w:hanging="284"/>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t>Propadlo I</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Základní typ propadla, kdy po vstupu na určitou plochu se vahou postavy (pokud tato nelevituje) pod jejíma nohama otevře podlaha. Hloubka jámy bývá 3-5 sáhů a pro větší zranění mohou být na dně ostré dřevěné kůly (+1 hod. na přípravu, zranění se ale zvyšuje o 3k6+4 </w:t>
      </w:r>
      <w:proofErr w:type="spellStart"/>
      <w:r w:rsidRPr="00DA766A">
        <w:rPr>
          <w:rFonts w:eastAsia="Times New Roman"/>
          <w:noProof w:val="0"/>
          <w:lang w:eastAsia="cs-CZ"/>
        </w:rPr>
        <w:t>žt</w:t>
      </w:r>
      <w:proofErr w:type="spellEnd"/>
      <w:r w:rsidRPr="00DA766A">
        <w:rPr>
          <w:rFonts w:eastAsia="Times New Roman"/>
          <w:noProof w:val="0"/>
          <w:lang w:eastAsia="cs-CZ"/>
        </w:rPr>
        <w:t xml:space="preserve">.) nebo jiné nebezpečí (např. rosolová krychle, jedovatí hadi nebo štíři, …).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U jámy se předpokládá, že už existuje. Její vytvoření není součásti času na instalaci pasti.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Otvor po aktivaci zůstane otevřený, nebo se (za 3 </w:t>
      </w:r>
      <w:proofErr w:type="spellStart"/>
      <w:r w:rsidRPr="00DA766A">
        <w:rPr>
          <w:rFonts w:eastAsia="Times New Roman"/>
          <w:noProof w:val="0"/>
          <w:lang w:eastAsia="cs-CZ"/>
        </w:rPr>
        <w:t>Sur</w:t>
      </w:r>
      <w:proofErr w:type="spellEnd"/>
      <w:r w:rsidRPr="00DA766A">
        <w:rPr>
          <w:rFonts w:eastAsia="Times New Roman"/>
          <w:noProof w:val="0"/>
          <w:lang w:eastAsia="cs-CZ"/>
        </w:rPr>
        <w:t xml:space="preserve"> navíc) opět během 3 kol uzavře. </w:t>
      </w:r>
    </w:p>
    <w:p w:rsidR="00DA766A" w:rsidRPr="00DA766A" w:rsidRDefault="00DA766A" w:rsidP="00DA766A">
      <w:pPr>
        <w:spacing w:line="240" w:lineRule="auto"/>
        <w:ind w:firstLine="567"/>
        <w:rPr>
          <w:rFonts w:eastAsia="Times New Roman"/>
          <w:noProof w:val="0"/>
          <w:lang w:val="en-US" w:eastAsia="cs-CZ"/>
        </w:rPr>
      </w:pPr>
      <w:r w:rsidRPr="00DA766A">
        <w:rPr>
          <w:rFonts w:eastAsia="Times New Roman"/>
          <w:noProof w:val="0"/>
          <w:lang w:eastAsia="cs-CZ"/>
        </w:rPr>
        <w:t xml:space="preserve">Záchranný hod: </w:t>
      </w:r>
      <w:proofErr w:type="spellStart"/>
      <w:r w:rsidRPr="00DA766A">
        <w:rPr>
          <w:rFonts w:eastAsia="Times New Roman"/>
          <w:noProof w:val="0"/>
          <w:lang w:val="en-US" w:eastAsia="cs-CZ"/>
        </w:rPr>
        <w:t>Akrobacie</w:t>
      </w:r>
      <w:proofErr w:type="spellEnd"/>
      <w:r w:rsidRPr="00DA766A">
        <w:rPr>
          <w:rFonts w:eastAsia="Times New Roman"/>
          <w:noProof w:val="0"/>
          <w:lang w:val="en-US" w:eastAsia="cs-CZ"/>
        </w:rPr>
        <w:t xml:space="preserve"> (OBR) ~ </w:t>
      </w:r>
      <w:r w:rsidRPr="00DA766A">
        <w:rPr>
          <w:rFonts w:eastAsia="Times New Roman"/>
          <w:b/>
          <w:noProof w:val="0"/>
          <w:lang w:val="en-US" w:eastAsia="cs-CZ"/>
        </w:rPr>
        <w:t>13</w:t>
      </w:r>
      <w:r w:rsidRPr="00DA766A">
        <w:rPr>
          <w:rFonts w:eastAsia="Times New Roman"/>
          <w:noProof w:val="0"/>
          <w:lang w:val="en-US" w:eastAsia="cs-CZ"/>
        </w:rPr>
        <w:t xml:space="preserve"> ~ 0 </w:t>
      </w:r>
    </w:p>
    <w:p w:rsidR="00DA766A" w:rsidRPr="00DA766A" w:rsidRDefault="00DA766A" w:rsidP="00DA766A">
      <w:pPr>
        <w:spacing w:line="240" w:lineRule="auto"/>
        <w:ind w:firstLine="567"/>
        <w:rPr>
          <w:rFonts w:eastAsia="Times New Roman"/>
          <w:noProof w:val="0"/>
          <w:lang w:val="en-US" w:eastAsia="cs-CZ"/>
        </w:rPr>
      </w:pPr>
      <w:proofErr w:type="spellStart"/>
      <w:r w:rsidRPr="00DA766A">
        <w:rPr>
          <w:rFonts w:eastAsia="Times New Roman"/>
          <w:noProof w:val="0"/>
          <w:lang w:val="en-US" w:eastAsia="cs-CZ"/>
        </w:rPr>
        <w:t>Zranění</w:t>
      </w:r>
      <w:proofErr w:type="spellEnd"/>
      <w:r w:rsidRPr="00DA766A">
        <w:rPr>
          <w:rFonts w:eastAsia="Times New Roman"/>
          <w:noProof w:val="0"/>
          <w:lang w:val="en-US" w:eastAsia="cs-CZ"/>
        </w:rPr>
        <w:t xml:space="preserve">: 1k6 </w:t>
      </w:r>
      <w:proofErr w:type="spellStart"/>
      <w:r w:rsidRPr="00DA766A">
        <w:rPr>
          <w:rFonts w:eastAsia="Times New Roman"/>
          <w:noProof w:val="0"/>
          <w:lang w:val="en-US" w:eastAsia="cs-CZ"/>
        </w:rPr>
        <w:t>žt</w:t>
      </w:r>
      <w:proofErr w:type="spellEnd"/>
      <w:r w:rsidRPr="00DA766A">
        <w:rPr>
          <w:rFonts w:eastAsia="Times New Roman"/>
          <w:noProof w:val="0"/>
          <w:lang w:val="en-US" w:eastAsia="cs-CZ"/>
        </w:rPr>
        <w:t xml:space="preserve"> + 2 </w:t>
      </w:r>
      <w:proofErr w:type="spellStart"/>
      <w:r w:rsidRPr="00DA766A">
        <w:rPr>
          <w:rFonts w:eastAsia="Times New Roman"/>
          <w:noProof w:val="0"/>
          <w:lang w:val="en-US" w:eastAsia="cs-CZ"/>
        </w:rPr>
        <w:t>žt</w:t>
      </w:r>
      <w:proofErr w:type="spellEnd"/>
      <w:r w:rsidRPr="00DA766A">
        <w:rPr>
          <w:rFonts w:eastAsia="Times New Roman"/>
          <w:noProof w:val="0"/>
          <w:lang w:val="en-US" w:eastAsia="cs-CZ"/>
        </w:rPr>
        <w:t xml:space="preserve"> </w:t>
      </w:r>
      <w:proofErr w:type="spellStart"/>
      <w:r w:rsidRPr="00DA766A">
        <w:rPr>
          <w:rFonts w:eastAsia="Times New Roman"/>
          <w:noProof w:val="0"/>
          <w:lang w:val="en-US" w:eastAsia="cs-CZ"/>
        </w:rPr>
        <w:t>za</w:t>
      </w:r>
      <w:proofErr w:type="spellEnd"/>
      <w:r w:rsidRPr="00DA766A">
        <w:rPr>
          <w:rFonts w:eastAsia="Times New Roman"/>
          <w:noProof w:val="0"/>
          <w:lang w:val="en-US" w:eastAsia="cs-CZ"/>
        </w:rPr>
        <w:t xml:space="preserve"> </w:t>
      </w:r>
      <w:proofErr w:type="spellStart"/>
      <w:r w:rsidRPr="00DA766A">
        <w:rPr>
          <w:rFonts w:eastAsia="Times New Roman"/>
          <w:noProof w:val="0"/>
          <w:lang w:val="en-US" w:eastAsia="cs-CZ"/>
        </w:rPr>
        <w:t>každý</w:t>
      </w:r>
      <w:proofErr w:type="spellEnd"/>
      <w:r w:rsidRPr="00DA766A">
        <w:rPr>
          <w:rFonts w:eastAsia="Times New Roman"/>
          <w:noProof w:val="0"/>
          <w:lang w:val="en-US" w:eastAsia="cs-CZ"/>
        </w:rPr>
        <w:t xml:space="preserve"> </w:t>
      </w:r>
      <w:proofErr w:type="spellStart"/>
      <w:r w:rsidRPr="00DA766A">
        <w:rPr>
          <w:rFonts w:eastAsia="Times New Roman"/>
          <w:noProof w:val="0"/>
          <w:lang w:val="en-US" w:eastAsia="cs-CZ"/>
        </w:rPr>
        <w:t>sáh</w:t>
      </w:r>
      <w:proofErr w:type="spellEnd"/>
      <w:r w:rsidRPr="00DA766A">
        <w:rPr>
          <w:rFonts w:eastAsia="Times New Roman"/>
          <w:noProof w:val="0"/>
          <w:lang w:val="en-US" w:eastAsia="cs-CZ"/>
        </w:rPr>
        <w:t xml:space="preserve"> </w:t>
      </w:r>
      <w:proofErr w:type="spellStart"/>
      <w:r w:rsidRPr="00DA766A">
        <w:rPr>
          <w:rFonts w:eastAsia="Times New Roman"/>
          <w:noProof w:val="0"/>
          <w:lang w:val="en-US" w:eastAsia="cs-CZ"/>
        </w:rPr>
        <w:t>hloubky</w:t>
      </w:r>
      <w:proofErr w:type="spellEnd"/>
      <w:r w:rsidRPr="00DA766A">
        <w:rPr>
          <w:rFonts w:eastAsia="Times New Roman"/>
          <w:noProof w:val="0"/>
          <w:lang w:val="en-US" w:eastAsia="cs-CZ"/>
        </w:rPr>
        <w:t xml:space="preserve">. </w:t>
      </w:r>
      <w:proofErr w:type="spellStart"/>
      <w:r w:rsidRPr="00DA766A">
        <w:rPr>
          <w:rFonts w:eastAsia="Times New Roman"/>
          <w:noProof w:val="0"/>
          <w:lang w:val="en-US" w:eastAsia="cs-CZ"/>
        </w:rPr>
        <w:t>Pokud</w:t>
      </w:r>
      <w:proofErr w:type="spellEnd"/>
      <w:r w:rsidRPr="00DA766A">
        <w:rPr>
          <w:rFonts w:eastAsia="Times New Roman"/>
          <w:noProof w:val="0"/>
          <w:lang w:val="en-US" w:eastAsia="cs-CZ"/>
        </w:rPr>
        <w:t xml:space="preserve"> </w:t>
      </w:r>
      <w:proofErr w:type="spellStart"/>
      <w:r w:rsidRPr="00DA766A">
        <w:rPr>
          <w:rFonts w:eastAsia="Times New Roman"/>
          <w:noProof w:val="0"/>
          <w:lang w:val="en-US" w:eastAsia="cs-CZ"/>
        </w:rPr>
        <w:t>dno</w:t>
      </w:r>
      <w:proofErr w:type="spellEnd"/>
      <w:r w:rsidRPr="00DA766A">
        <w:rPr>
          <w:rFonts w:eastAsia="Times New Roman"/>
          <w:noProof w:val="0"/>
          <w:lang w:val="en-US" w:eastAsia="cs-CZ"/>
        </w:rPr>
        <w:t xml:space="preserve"> </w:t>
      </w:r>
      <w:proofErr w:type="spellStart"/>
      <w:r w:rsidRPr="00DA766A">
        <w:rPr>
          <w:rFonts w:eastAsia="Times New Roman"/>
          <w:noProof w:val="0"/>
          <w:lang w:val="en-US" w:eastAsia="cs-CZ"/>
        </w:rPr>
        <w:t>není</w:t>
      </w:r>
      <w:proofErr w:type="spellEnd"/>
      <w:r w:rsidRPr="00DA766A">
        <w:rPr>
          <w:rFonts w:eastAsia="Times New Roman"/>
          <w:noProof w:val="0"/>
          <w:lang w:val="en-US" w:eastAsia="cs-CZ"/>
        </w:rPr>
        <w:t xml:space="preserve"> </w:t>
      </w:r>
      <w:proofErr w:type="spellStart"/>
      <w:r w:rsidRPr="00DA766A">
        <w:rPr>
          <w:rFonts w:eastAsia="Times New Roman"/>
          <w:noProof w:val="0"/>
          <w:lang w:val="en-US" w:eastAsia="cs-CZ"/>
        </w:rPr>
        <w:t>kamenné</w:t>
      </w:r>
      <w:proofErr w:type="spellEnd"/>
      <w:r w:rsidRPr="00DA766A">
        <w:rPr>
          <w:rFonts w:eastAsia="Times New Roman"/>
          <w:noProof w:val="0"/>
          <w:lang w:val="en-US" w:eastAsia="cs-CZ"/>
        </w:rPr>
        <w:t xml:space="preserve">, ale </w:t>
      </w:r>
      <w:proofErr w:type="spellStart"/>
      <w:r w:rsidRPr="00DA766A">
        <w:rPr>
          <w:rFonts w:eastAsia="Times New Roman"/>
          <w:noProof w:val="0"/>
          <w:lang w:val="en-US" w:eastAsia="cs-CZ"/>
        </w:rPr>
        <w:t>např</w:t>
      </w:r>
      <w:proofErr w:type="spellEnd"/>
      <w:r w:rsidRPr="00DA766A">
        <w:rPr>
          <w:rFonts w:eastAsia="Times New Roman"/>
          <w:noProof w:val="0"/>
          <w:lang w:val="en-US" w:eastAsia="cs-CZ"/>
        </w:rPr>
        <w:t xml:space="preserve">. </w:t>
      </w:r>
      <w:proofErr w:type="spellStart"/>
      <w:r w:rsidRPr="00DA766A">
        <w:rPr>
          <w:rFonts w:eastAsia="Times New Roman"/>
          <w:noProof w:val="0"/>
          <w:lang w:val="en-US" w:eastAsia="cs-CZ"/>
        </w:rPr>
        <w:t>blátivé</w:t>
      </w:r>
      <w:proofErr w:type="spellEnd"/>
      <w:r w:rsidRPr="00DA766A">
        <w:rPr>
          <w:rFonts w:eastAsia="Times New Roman"/>
          <w:noProof w:val="0"/>
          <w:lang w:val="en-US" w:eastAsia="cs-CZ"/>
        </w:rPr>
        <w:t xml:space="preserve">, je </w:t>
      </w:r>
      <w:proofErr w:type="spellStart"/>
      <w:r w:rsidRPr="00DA766A">
        <w:rPr>
          <w:rFonts w:eastAsia="Times New Roman"/>
          <w:noProof w:val="0"/>
          <w:lang w:val="en-US" w:eastAsia="cs-CZ"/>
        </w:rPr>
        <w:t>zranění</w:t>
      </w:r>
      <w:proofErr w:type="spellEnd"/>
      <w:r w:rsidRPr="00DA766A">
        <w:rPr>
          <w:rFonts w:eastAsia="Times New Roman"/>
          <w:noProof w:val="0"/>
          <w:lang w:val="en-US" w:eastAsia="cs-CZ"/>
        </w:rPr>
        <w:t xml:space="preserve"> </w:t>
      </w:r>
      <w:proofErr w:type="spellStart"/>
      <w:r w:rsidRPr="00DA766A">
        <w:rPr>
          <w:rFonts w:eastAsia="Times New Roman"/>
          <w:noProof w:val="0"/>
          <w:lang w:val="en-US" w:eastAsia="cs-CZ"/>
        </w:rPr>
        <w:t>způsobené</w:t>
      </w:r>
      <w:proofErr w:type="spellEnd"/>
      <w:r w:rsidRPr="00DA766A">
        <w:rPr>
          <w:rFonts w:eastAsia="Times New Roman"/>
          <w:noProof w:val="0"/>
          <w:lang w:val="en-US" w:eastAsia="cs-CZ"/>
        </w:rPr>
        <w:t xml:space="preserve"> </w:t>
      </w:r>
      <w:proofErr w:type="spellStart"/>
      <w:r w:rsidRPr="00DA766A">
        <w:rPr>
          <w:rFonts w:eastAsia="Times New Roman"/>
          <w:noProof w:val="0"/>
          <w:lang w:val="en-US" w:eastAsia="cs-CZ"/>
        </w:rPr>
        <w:t>pádem</w:t>
      </w:r>
      <w:proofErr w:type="spellEnd"/>
      <w:r w:rsidRPr="00DA766A">
        <w:rPr>
          <w:rFonts w:eastAsia="Times New Roman"/>
          <w:noProof w:val="0"/>
          <w:lang w:val="en-US" w:eastAsia="cs-CZ"/>
        </w:rPr>
        <w:t xml:space="preserve"> </w:t>
      </w:r>
      <w:proofErr w:type="spellStart"/>
      <w:r w:rsidRPr="00DA766A">
        <w:rPr>
          <w:rFonts w:eastAsia="Times New Roman"/>
          <w:noProof w:val="0"/>
          <w:lang w:val="en-US" w:eastAsia="cs-CZ"/>
        </w:rPr>
        <w:t>jen</w:t>
      </w:r>
      <w:proofErr w:type="spellEnd"/>
      <w:r w:rsidRPr="00DA766A">
        <w:rPr>
          <w:rFonts w:eastAsia="Times New Roman"/>
          <w:noProof w:val="0"/>
          <w:lang w:val="en-US" w:eastAsia="cs-CZ"/>
        </w:rPr>
        <w:t xml:space="preserve"> </w:t>
      </w:r>
      <w:proofErr w:type="spellStart"/>
      <w:r w:rsidRPr="00DA766A">
        <w:rPr>
          <w:rFonts w:eastAsia="Times New Roman"/>
          <w:noProof w:val="0"/>
          <w:lang w:val="en-US" w:eastAsia="cs-CZ"/>
        </w:rPr>
        <w:t>stínové</w:t>
      </w:r>
      <w:proofErr w:type="spellEnd"/>
      <w:r w:rsidRPr="00DA766A">
        <w:rPr>
          <w:rFonts w:eastAsia="Times New Roman"/>
          <w:noProof w:val="0"/>
          <w:lang w:val="en-US" w:eastAsia="cs-CZ"/>
        </w:rPr>
        <w:t xml:space="preserve">. </w:t>
      </w:r>
    </w:p>
    <w:p w:rsidR="00DA766A" w:rsidRPr="00DA766A" w:rsidRDefault="00DA766A" w:rsidP="00DA766A">
      <w:pPr>
        <w:spacing w:line="240" w:lineRule="auto"/>
        <w:ind w:firstLine="567"/>
        <w:rPr>
          <w:rFonts w:eastAsia="Times New Roman"/>
          <w:noProof w:val="0"/>
          <w:lang w:val="en-US" w:eastAsia="cs-CZ"/>
        </w:rPr>
      </w:pPr>
      <w:r w:rsidRPr="00DA766A">
        <w:rPr>
          <w:rFonts w:eastAsia="Times New Roman"/>
          <w:noProof w:val="0"/>
          <w:lang w:eastAsia="cs-CZ"/>
        </w:rPr>
        <w:t>Zasažená část těla: tělo (zranění kůly se redukuje o KZ těla. Zranění pádem se neredukuje.)</w:t>
      </w:r>
    </w:p>
    <w:p w:rsidR="00DA766A" w:rsidRPr="00DA766A" w:rsidRDefault="00DA766A" w:rsidP="00DA766A">
      <w:pPr>
        <w:widowControl w:val="0"/>
        <w:tabs>
          <w:tab w:val="left" w:pos="5312"/>
        </w:tabs>
        <w:spacing w:line="240" w:lineRule="auto"/>
        <w:ind w:left="284" w:hanging="284"/>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t>Rotující kotoučová</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Po aktivaci pasti se na zvoleném místě ze zdi nebo (častěji) z podlahy vysune rotující ozubený kotouč, který zraní pořezáním (v případě fatálního neúspěchu hrozí i ztráta končetiny). </w:t>
      </w:r>
    </w:p>
    <w:p w:rsidR="00DA766A" w:rsidRPr="00DA766A" w:rsidRDefault="00DA766A" w:rsidP="00DA766A">
      <w:pPr>
        <w:spacing w:line="240" w:lineRule="auto"/>
        <w:ind w:firstLine="567"/>
        <w:rPr>
          <w:rFonts w:eastAsia="Times New Roman"/>
          <w:noProof w:val="0"/>
          <w:lang w:val="en-US" w:eastAsia="cs-CZ"/>
        </w:rPr>
      </w:pPr>
      <w:r w:rsidRPr="00DA766A">
        <w:rPr>
          <w:rFonts w:eastAsia="Times New Roman"/>
          <w:noProof w:val="0"/>
          <w:lang w:eastAsia="cs-CZ"/>
        </w:rPr>
        <w:lastRenderedPageBreak/>
        <w:t xml:space="preserve">Záchranný hod: </w:t>
      </w:r>
      <w:r w:rsidRPr="00DA766A">
        <w:rPr>
          <w:rFonts w:eastAsia="Times New Roman"/>
          <w:noProof w:val="0"/>
          <w:lang w:val="en-US" w:eastAsia="cs-CZ"/>
        </w:rPr>
        <w:t xml:space="preserve">OU ~ </w:t>
      </w:r>
      <w:r w:rsidRPr="00DA766A">
        <w:rPr>
          <w:rFonts w:eastAsia="Times New Roman"/>
          <w:b/>
          <w:noProof w:val="0"/>
          <w:lang w:val="en-US" w:eastAsia="cs-CZ"/>
        </w:rPr>
        <w:t>15</w:t>
      </w:r>
      <w:r w:rsidRPr="00DA766A">
        <w:rPr>
          <w:rFonts w:eastAsia="Times New Roman"/>
          <w:noProof w:val="0"/>
          <w:lang w:val="en-US" w:eastAsia="cs-CZ"/>
        </w:rPr>
        <w:t xml:space="preserve"> ~ 0 </w:t>
      </w:r>
    </w:p>
    <w:p w:rsidR="00DA766A" w:rsidRPr="00DA766A" w:rsidRDefault="00DA766A" w:rsidP="00DA766A">
      <w:pPr>
        <w:spacing w:line="240" w:lineRule="auto"/>
        <w:ind w:firstLine="567"/>
        <w:rPr>
          <w:rFonts w:eastAsia="Times New Roman"/>
          <w:noProof w:val="0"/>
          <w:lang w:val="en-US" w:eastAsia="cs-CZ"/>
        </w:rPr>
      </w:pPr>
      <w:proofErr w:type="spellStart"/>
      <w:r w:rsidRPr="00DA766A">
        <w:rPr>
          <w:rFonts w:eastAsia="Times New Roman"/>
          <w:noProof w:val="0"/>
          <w:lang w:val="en-US" w:eastAsia="cs-CZ"/>
        </w:rPr>
        <w:t>Zranění</w:t>
      </w:r>
      <w:proofErr w:type="spellEnd"/>
      <w:r w:rsidRPr="00DA766A">
        <w:rPr>
          <w:rFonts w:eastAsia="Times New Roman"/>
          <w:noProof w:val="0"/>
          <w:lang w:val="en-US" w:eastAsia="cs-CZ"/>
        </w:rPr>
        <w:t xml:space="preserve">: 3k10+5 </w:t>
      </w:r>
      <w:proofErr w:type="spellStart"/>
      <w:r w:rsidRPr="00DA766A">
        <w:rPr>
          <w:rFonts w:eastAsia="Times New Roman"/>
          <w:noProof w:val="0"/>
          <w:lang w:val="en-US" w:eastAsia="cs-CZ"/>
        </w:rPr>
        <w:t>žt</w:t>
      </w:r>
      <w:proofErr w:type="spellEnd"/>
      <w:r w:rsidRPr="00DA766A">
        <w:rPr>
          <w:rFonts w:eastAsia="Times New Roman"/>
          <w:noProof w:val="0"/>
          <w:lang w:val="en-US" w:eastAsia="cs-CZ"/>
        </w:rPr>
        <w:t xml:space="preserve">.   </w:t>
      </w:r>
    </w:p>
    <w:p w:rsidR="00DA766A" w:rsidRPr="00DA766A" w:rsidRDefault="00DA766A" w:rsidP="00DA766A">
      <w:pPr>
        <w:spacing w:line="240" w:lineRule="auto"/>
        <w:ind w:firstLine="567"/>
        <w:rPr>
          <w:rFonts w:eastAsia="Times New Roman"/>
          <w:noProof w:val="0"/>
          <w:lang w:val="en-US" w:eastAsia="cs-CZ"/>
        </w:rPr>
      </w:pPr>
      <w:r w:rsidRPr="00DA766A">
        <w:rPr>
          <w:rFonts w:eastAsia="Times New Roman"/>
          <w:noProof w:val="0"/>
          <w:lang w:eastAsia="cs-CZ"/>
        </w:rPr>
        <w:t>Zasažená část těla: nohy, tělo nebo ruce (zranění se redukuje o KZ příslušené části těla)</w:t>
      </w:r>
    </w:p>
    <w:p w:rsidR="00DA766A" w:rsidRPr="00DA766A" w:rsidRDefault="00DA766A" w:rsidP="00DA766A">
      <w:pPr>
        <w:widowControl w:val="0"/>
        <w:tabs>
          <w:tab w:val="left" w:pos="5312"/>
        </w:tabs>
        <w:spacing w:line="240" w:lineRule="auto"/>
        <w:ind w:left="284" w:hanging="284"/>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t>Sekerové kyvadlo</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Zpravidla se buduje s vícenásobným spojením v podobě 3 pasti za sebou, které se pohybují různou rychlostí. A s pákovou spouští, která celý mechanismus deaktivuje.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Po aktivaci pasti se křížem přes chodbu (do 2 sáhů šířky) začne pohybovat kyvadlo s válečnou oboustrannou sekerou na konci. (Místo musí být předem stavebně upraveno)</w:t>
      </w:r>
    </w:p>
    <w:p w:rsidR="00DA766A" w:rsidRPr="00DA766A" w:rsidRDefault="00DA766A" w:rsidP="00DA766A">
      <w:pPr>
        <w:spacing w:line="240" w:lineRule="auto"/>
        <w:ind w:firstLine="567"/>
        <w:rPr>
          <w:rFonts w:eastAsia="Times New Roman"/>
          <w:noProof w:val="0"/>
          <w:lang w:val="en-US" w:eastAsia="cs-CZ"/>
        </w:rPr>
      </w:pPr>
      <w:r w:rsidRPr="00DA766A">
        <w:rPr>
          <w:rFonts w:eastAsia="Times New Roman"/>
          <w:noProof w:val="0"/>
          <w:lang w:eastAsia="cs-CZ"/>
        </w:rPr>
        <w:t xml:space="preserve">Záchranný hod: </w:t>
      </w:r>
      <w:proofErr w:type="spellStart"/>
      <w:r w:rsidRPr="00DA766A">
        <w:rPr>
          <w:rFonts w:eastAsia="Times New Roman"/>
          <w:noProof w:val="0"/>
          <w:lang w:val="en-US" w:eastAsia="cs-CZ"/>
        </w:rPr>
        <w:t>Akrobacie</w:t>
      </w:r>
      <w:proofErr w:type="spellEnd"/>
      <w:r w:rsidRPr="00DA766A">
        <w:rPr>
          <w:rFonts w:eastAsia="Times New Roman"/>
          <w:noProof w:val="0"/>
          <w:lang w:val="en-US" w:eastAsia="cs-CZ"/>
        </w:rPr>
        <w:t xml:space="preserve"> (OBR) ~ </w:t>
      </w:r>
      <w:r w:rsidRPr="00DA766A">
        <w:rPr>
          <w:rFonts w:eastAsia="Times New Roman"/>
          <w:b/>
          <w:noProof w:val="0"/>
          <w:lang w:val="en-US" w:eastAsia="cs-CZ"/>
        </w:rPr>
        <w:t>11</w:t>
      </w:r>
      <w:r w:rsidRPr="00DA766A">
        <w:rPr>
          <w:rFonts w:eastAsia="Times New Roman"/>
          <w:noProof w:val="0"/>
          <w:lang w:val="en-US" w:eastAsia="cs-CZ"/>
        </w:rPr>
        <w:t xml:space="preserve"> ~ 0 </w:t>
      </w:r>
    </w:p>
    <w:p w:rsidR="00DA766A" w:rsidRPr="00DA766A" w:rsidRDefault="00DA766A" w:rsidP="00DA766A">
      <w:pPr>
        <w:spacing w:line="240" w:lineRule="auto"/>
        <w:ind w:firstLine="567"/>
        <w:rPr>
          <w:rFonts w:eastAsia="Times New Roman"/>
          <w:noProof w:val="0"/>
          <w:lang w:val="en-US" w:eastAsia="cs-CZ"/>
        </w:rPr>
      </w:pPr>
      <w:proofErr w:type="spellStart"/>
      <w:r w:rsidRPr="00DA766A">
        <w:rPr>
          <w:rFonts w:eastAsia="Times New Roman"/>
          <w:noProof w:val="0"/>
          <w:lang w:val="en-US" w:eastAsia="cs-CZ"/>
        </w:rPr>
        <w:t>Zranění</w:t>
      </w:r>
      <w:proofErr w:type="spellEnd"/>
      <w:r w:rsidRPr="00DA766A">
        <w:rPr>
          <w:rFonts w:eastAsia="Times New Roman"/>
          <w:noProof w:val="0"/>
          <w:lang w:val="en-US" w:eastAsia="cs-CZ"/>
        </w:rPr>
        <w:t xml:space="preserve">: 2k6 </w:t>
      </w:r>
      <w:proofErr w:type="spellStart"/>
      <w:r w:rsidRPr="00DA766A">
        <w:rPr>
          <w:rFonts w:eastAsia="Times New Roman"/>
          <w:noProof w:val="0"/>
          <w:lang w:val="en-US" w:eastAsia="cs-CZ"/>
        </w:rPr>
        <w:t>žt</w:t>
      </w:r>
      <w:proofErr w:type="spellEnd"/>
      <w:r w:rsidRPr="00DA766A">
        <w:rPr>
          <w:rFonts w:eastAsia="Times New Roman"/>
          <w:noProof w:val="0"/>
          <w:lang w:val="en-US" w:eastAsia="cs-CZ"/>
        </w:rPr>
        <w:t xml:space="preserve"> + 6 </w:t>
      </w:r>
      <w:proofErr w:type="spellStart"/>
      <w:r w:rsidRPr="00DA766A">
        <w:rPr>
          <w:rFonts w:eastAsia="Times New Roman"/>
          <w:noProof w:val="0"/>
          <w:lang w:val="en-US" w:eastAsia="cs-CZ"/>
        </w:rPr>
        <w:t>žt</w:t>
      </w:r>
      <w:proofErr w:type="spellEnd"/>
      <w:r w:rsidRPr="00DA766A">
        <w:rPr>
          <w:rFonts w:eastAsia="Times New Roman"/>
          <w:noProof w:val="0"/>
          <w:lang w:val="en-US" w:eastAsia="cs-CZ"/>
        </w:rPr>
        <w:t xml:space="preserve">.  </w:t>
      </w:r>
    </w:p>
    <w:p w:rsidR="00DA766A" w:rsidRPr="00DA766A" w:rsidRDefault="00DA766A" w:rsidP="00DA766A">
      <w:pPr>
        <w:spacing w:line="240" w:lineRule="auto"/>
        <w:ind w:firstLine="567"/>
        <w:rPr>
          <w:rFonts w:eastAsia="Times New Roman"/>
          <w:noProof w:val="0"/>
          <w:lang w:val="en-US" w:eastAsia="cs-CZ"/>
        </w:rPr>
      </w:pPr>
      <w:r w:rsidRPr="00DA766A">
        <w:rPr>
          <w:rFonts w:eastAsia="Times New Roman"/>
          <w:noProof w:val="0"/>
          <w:lang w:eastAsia="cs-CZ"/>
        </w:rPr>
        <w:t>Zasažená část těla: nohy (zranění se redukuje o KZ nohou)</w:t>
      </w:r>
    </w:p>
    <w:p w:rsidR="00DA766A" w:rsidRPr="00DA766A" w:rsidRDefault="00DA766A" w:rsidP="00DA766A">
      <w:pPr>
        <w:widowControl w:val="0"/>
        <w:tabs>
          <w:tab w:val="left" w:pos="5312"/>
        </w:tabs>
        <w:spacing w:line="240" w:lineRule="auto"/>
        <w:ind w:left="284" w:hanging="284"/>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t>Šipková dvojitá</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Na rozdíl od střední šipkové pasti, z níž vychází, tato past se spustí 2x.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Po aktivaci vylétne z ukryté kuše šipka, která letí po předem určené linii. Na záchranný hod si hází postupně všichni (počínaje nejbližším) v linii střely. (Zasažen je ten, kdo první neuspěje). </w:t>
      </w:r>
    </w:p>
    <w:p w:rsidR="00DA766A" w:rsidRPr="00DA766A" w:rsidRDefault="00DA766A" w:rsidP="00DA766A">
      <w:pPr>
        <w:spacing w:line="240" w:lineRule="auto"/>
        <w:ind w:firstLine="567"/>
        <w:rPr>
          <w:rFonts w:eastAsia="Times New Roman"/>
          <w:noProof w:val="0"/>
          <w:lang w:val="en-US" w:eastAsia="cs-CZ"/>
        </w:rPr>
      </w:pPr>
      <w:r w:rsidRPr="00DA766A">
        <w:rPr>
          <w:rFonts w:eastAsia="Times New Roman"/>
          <w:noProof w:val="0"/>
          <w:lang w:eastAsia="cs-CZ"/>
        </w:rPr>
        <w:t xml:space="preserve">Záchranný hod: </w:t>
      </w:r>
      <w:r w:rsidRPr="00DA766A">
        <w:rPr>
          <w:rFonts w:eastAsia="Times New Roman"/>
          <w:noProof w:val="0"/>
          <w:lang w:val="en-US" w:eastAsia="cs-CZ"/>
        </w:rPr>
        <w:t xml:space="preserve">OU ~ </w:t>
      </w:r>
      <w:r w:rsidRPr="00DA766A">
        <w:rPr>
          <w:rFonts w:eastAsia="Times New Roman"/>
          <w:b/>
          <w:noProof w:val="0"/>
          <w:lang w:val="en-US" w:eastAsia="cs-CZ"/>
        </w:rPr>
        <w:t>15</w:t>
      </w:r>
      <w:r w:rsidRPr="00DA766A">
        <w:rPr>
          <w:rFonts w:eastAsia="Times New Roman"/>
          <w:noProof w:val="0"/>
          <w:lang w:val="en-US" w:eastAsia="cs-CZ"/>
        </w:rPr>
        <w:t xml:space="preserve"> ~ 0 </w:t>
      </w:r>
    </w:p>
    <w:p w:rsidR="00DA766A" w:rsidRPr="00DA766A" w:rsidRDefault="00DA766A" w:rsidP="00DA766A">
      <w:pPr>
        <w:spacing w:line="240" w:lineRule="auto"/>
        <w:ind w:firstLine="567"/>
        <w:rPr>
          <w:rFonts w:eastAsia="Times New Roman"/>
          <w:noProof w:val="0"/>
          <w:lang w:val="en-US" w:eastAsia="cs-CZ"/>
        </w:rPr>
      </w:pPr>
      <w:proofErr w:type="spellStart"/>
      <w:r w:rsidRPr="00DA766A">
        <w:rPr>
          <w:rFonts w:eastAsia="Times New Roman"/>
          <w:noProof w:val="0"/>
          <w:lang w:val="en-US" w:eastAsia="cs-CZ"/>
        </w:rPr>
        <w:t>Zranění</w:t>
      </w:r>
      <w:proofErr w:type="spellEnd"/>
      <w:r w:rsidRPr="00DA766A">
        <w:rPr>
          <w:rFonts w:eastAsia="Times New Roman"/>
          <w:noProof w:val="0"/>
          <w:lang w:val="en-US" w:eastAsia="cs-CZ"/>
        </w:rPr>
        <w:t xml:space="preserve">: 1k6+5 </w:t>
      </w:r>
      <w:proofErr w:type="spellStart"/>
      <w:r w:rsidRPr="00DA766A">
        <w:rPr>
          <w:rFonts w:eastAsia="Times New Roman"/>
          <w:noProof w:val="0"/>
          <w:lang w:val="en-US" w:eastAsia="cs-CZ"/>
        </w:rPr>
        <w:t>žt</w:t>
      </w:r>
      <w:proofErr w:type="spellEnd"/>
      <w:r w:rsidRPr="00DA766A">
        <w:rPr>
          <w:rFonts w:eastAsia="Times New Roman"/>
          <w:noProof w:val="0"/>
          <w:lang w:val="en-US"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Šipka může být kromě obyčejné (B) také válečná (B, past nižší o 1, ale +2 ke ZZ), stříbrná (D) nebo potřená libovolným dostupným jedem (+H). Cena šipky a jedu není v samotné pasti zohledněna.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Zasažená část těla: tělo (zranění se redukuje o KZ těla)</w:t>
      </w:r>
    </w:p>
    <w:p w:rsidR="00DA766A" w:rsidRPr="00DA766A" w:rsidRDefault="00DA766A" w:rsidP="00DA766A">
      <w:pPr>
        <w:widowControl w:val="0"/>
        <w:tabs>
          <w:tab w:val="left" w:pos="5312"/>
        </w:tabs>
        <w:spacing w:line="240" w:lineRule="auto"/>
        <w:ind w:left="284" w:hanging="284"/>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t>Valící se balvan</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Po aktivaci pasti se otevře vchod (dveře, tajné dveře), za nímž je nastražen balvan, který je postrčen a začne se valit po zvažující se ploše (nefunguje, pokud je na rovině nebo by se měl dokonce valit do kopce). Balvan pokračuje v pohybu, dokud nenarazí na překážku, přes kterou se nemůže převalit nebo neskončí klesání (pak se zastaví po 1 sáhu za každé 3, které klesal). Umisťuje se zpravidla na konci dlouhých, úzkých chodeb, kde je obtížné balvanu uhnout. </w:t>
      </w:r>
    </w:p>
    <w:p w:rsidR="00DA766A" w:rsidRPr="00DA766A" w:rsidRDefault="00DA766A" w:rsidP="00DA766A">
      <w:pPr>
        <w:spacing w:line="240" w:lineRule="auto"/>
        <w:ind w:firstLine="567"/>
        <w:rPr>
          <w:rFonts w:eastAsia="Times New Roman"/>
          <w:noProof w:val="0"/>
          <w:lang w:val="en-US" w:eastAsia="cs-CZ"/>
        </w:rPr>
      </w:pPr>
      <w:r w:rsidRPr="00DA766A">
        <w:rPr>
          <w:rFonts w:eastAsia="Times New Roman"/>
          <w:noProof w:val="0"/>
          <w:lang w:eastAsia="cs-CZ"/>
        </w:rPr>
        <w:t xml:space="preserve">Záchranný hod: </w:t>
      </w:r>
      <w:proofErr w:type="spellStart"/>
      <w:r w:rsidRPr="00DA766A">
        <w:rPr>
          <w:rFonts w:eastAsia="Times New Roman"/>
          <w:noProof w:val="0"/>
          <w:lang w:val="en-US" w:eastAsia="cs-CZ"/>
        </w:rPr>
        <w:t>Akrobacie</w:t>
      </w:r>
      <w:proofErr w:type="spellEnd"/>
      <w:r w:rsidRPr="00DA766A">
        <w:rPr>
          <w:rFonts w:eastAsia="Times New Roman"/>
          <w:noProof w:val="0"/>
          <w:lang w:val="en-US" w:eastAsia="cs-CZ"/>
        </w:rPr>
        <w:t xml:space="preserve"> (OBR) ~ </w:t>
      </w:r>
      <w:r w:rsidRPr="00DA766A">
        <w:rPr>
          <w:rFonts w:eastAsia="Times New Roman"/>
          <w:b/>
          <w:noProof w:val="0"/>
          <w:lang w:val="en-US" w:eastAsia="cs-CZ"/>
        </w:rPr>
        <w:t>17</w:t>
      </w:r>
      <w:r w:rsidRPr="00DA766A">
        <w:rPr>
          <w:rFonts w:eastAsia="Times New Roman"/>
          <w:noProof w:val="0"/>
          <w:lang w:val="en-US" w:eastAsia="cs-CZ"/>
        </w:rPr>
        <w:t xml:space="preserve"> ~ 0 (</w:t>
      </w:r>
      <w:proofErr w:type="spellStart"/>
      <w:r w:rsidRPr="00DA766A">
        <w:rPr>
          <w:rFonts w:eastAsia="Times New Roman"/>
          <w:noProof w:val="0"/>
          <w:lang w:val="en-US" w:eastAsia="cs-CZ"/>
        </w:rPr>
        <w:t>Pokud</w:t>
      </w:r>
      <w:proofErr w:type="spellEnd"/>
      <w:r w:rsidRPr="00DA766A">
        <w:rPr>
          <w:rFonts w:eastAsia="Times New Roman"/>
          <w:noProof w:val="0"/>
          <w:lang w:val="en-US" w:eastAsia="cs-CZ"/>
        </w:rPr>
        <w:t xml:space="preserve"> je </w:t>
      </w:r>
      <w:proofErr w:type="spellStart"/>
      <w:r w:rsidRPr="00DA766A">
        <w:rPr>
          <w:rFonts w:eastAsia="Times New Roman"/>
          <w:noProof w:val="0"/>
          <w:lang w:val="en-US" w:eastAsia="cs-CZ"/>
        </w:rPr>
        <w:t>dostatek</w:t>
      </w:r>
      <w:proofErr w:type="spellEnd"/>
      <w:r w:rsidRPr="00DA766A">
        <w:rPr>
          <w:rFonts w:eastAsia="Times New Roman"/>
          <w:noProof w:val="0"/>
          <w:lang w:val="en-US" w:eastAsia="cs-CZ"/>
        </w:rPr>
        <w:t xml:space="preserve"> </w:t>
      </w:r>
      <w:proofErr w:type="spellStart"/>
      <w:r w:rsidRPr="00DA766A">
        <w:rPr>
          <w:rFonts w:eastAsia="Times New Roman"/>
          <w:noProof w:val="0"/>
          <w:lang w:val="en-US" w:eastAsia="cs-CZ"/>
        </w:rPr>
        <w:t>prostoru</w:t>
      </w:r>
      <w:proofErr w:type="spellEnd"/>
      <w:r w:rsidRPr="00DA766A">
        <w:rPr>
          <w:rFonts w:eastAsia="Times New Roman"/>
          <w:noProof w:val="0"/>
          <w:lang w:val="en-US" w:eastAsia="cs-CZ"/>
        </w:rPr>
        <w:t xml:space="preserve"> pro </w:t>
      </w:r>
      <w:proofErr w:type="spellStart"/>
      <w:r w:rsidRPr="00DA766A">
        <w:rPr>
          <w:rFonts w:eastAsia="Times New Roman"/>
          <w:noProof w:val="0"/>
          <w:lang w:val="en-US" w:eastAsia="cs-CZ"/>
        </w:rPr>
        <w:t>úhyb</w:t>
      </w:r>
      <w:proofErr w:type="spellEnd"/>
      <w:r w:rsidRPr="00DA766A">
        <w:rPr>
          <w:rFonts w:eastAsia="Times New Roman"/>
          <w:noProof w:val="0"/>
          <w:lang w:val="en-US" w:eastAsia="cs-CZ"/>
        </w:rPr>
        <w:t xml:space="preserve"> do </w:t>
      </w:r>
      <w:proofErr w:type="spellStart"/>
      <w:r w:rsidRPr="00DA766A">
        <w:rPr>
          <w:rFonts w:eastAsia="Times New Roman"/>
          <w:noProof w:val="0"/>
          <w:lang w:val="en-US" w:eastAsia="cs-CZ"/>
        </w:rPr>
        <w:t>strany</w:t>
      </w:r>
      <w:proofErr w:type="spellEnd"/>
      <w:r w:rsidRPr="00DA766A">
        <w:rPr>
          <w:rFonts w:eastAsia="Times New Roman"/>
          <w:noProof w:val="0"/>
          <w:lang w:val="en-US" w:eastAsia="cs-CZ"/>
        </w:rPr>
        <w:t xml:space="preserve"> </w:t>
      </w:r>
      <w:proofErr w:type="spellStart"/>
      <w:r w:rsidRPr="00DA766A">
        <w:rPr>
          <w:rFonts w:eastAsia="Times New Roman"/>
          <w:noProof w:val="0"/>
          <w:lang w:val="en-US" w:eastAsia="cs-CZ"/>
        </w:rPr>
        <w:t>pak</w:t>
      </w:r>
      <w:proofErr w:type="spellEnd"/>
      <w:r w:rsidRPr="00DA766A">
        <w:rPr>
          <w:rFonts w:eastAsia="Times New Roman"/>
          <w:noProof w:val="0"/>
          <w:lang w:val="en-US" w:eastAsia="cs-CZ"/>
        </w:rPr>
        <w:t xml:space="preserve"> OU ~ </w:t>
      </w:r>
      <w:r w:rsidRPr="00DA766A">
        <w:rPr>
          <w:rFonts w:eastAsia="Times New Roman"/>
          <w:b/>
          <w:noProof w:val="0"/>
          <w:lang w:val="en-US" w:eastAsia="cs-CZ"/>
        </w:rPr>
        <w:t>13</w:t>
      </w:r>
      <w:r w:rsidRPr="00DA766A">
        <w:rPr>
          <w:rFonts w:eastAsia="Times New Roman"/>
          <w:noProof w:val="0"/>
          <w:lang w:val="en-US" w:eastAsia="cs-CZ"/>
        </w:rPr>
        <w:t xml:space="preserve"> ~ 0). </w:t>
      </w:r>
    </w:p>
    <w:p w:rsidR="00DA766A" w:rsidRPr="00DA766A" w:rsidRDefault="00DA766A" w:rsidP="00DA766A">
      <w:pPr>
        <w:spacing w:line="240" w:lineRule="auto"/>
        <w:ind w:firstLine="567"/>
        <w:rPr>
          <w:rFonts w:eastAsia="Times New Roman"/>
          <w:noProof w:val="0"/>
          <w:lang w:val="en-US" w:eastAsia="cs-CZ"/>
        </w:rPr>
      </w:pPr>
      <w:proofErr w:type="spellStart"/>
      <w:r w:rsidRPr="00DA766A">
        <w:rPr>
          <w:rFonts w:eastAsia="Times New Roman"/>
          <w:noProof w:val="0"/>
          <w:lang w:val="en-US" w:eastAsia="cs-CZ"/>
        </w:rPr>
        <w:t>Zranění</w:t>
      </w:r>
      <w:proofErr w:type="spellEnd"/>
      <w:r w:rsidRPr="00DA766A">
        <w:rPr>
          <w:rFonts w:eastAsia="Times New Roman"/>
          <w:noProof w:val="0"/>
          <w:lang w:val="en-US" w:eastAsia="cs-CZ"/>
        </w:rPr>
        <w:t xml:space="preserve">: 5k10 </w:t>
      </w:r>
      <w:proofErr w:type="spellStart"/>
      <w:r w:rsidRPr="00DA766A">
        <w:rPr>
          <w:rFonts w:eastAsia="Times New Roman"/>
          <w:noProof w:val="0"/>
          <w:lang w:val="en-US" w:eastAsia="cs-CZ"/>
        </w:rPr>
        <w:t>žt</w:t>
      </w:r>
      <w:proofErr w:type="spellEnd"/>
      <w:r w:rsidRPr="00DA766A">
        <w:rPr>
          <w:rFonts w:eastAsia="Times New Roman"/>
          <w:noProof w:val="0"/>
          <w:lang w:val="en-US"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Zasažená část těla: tělo (zranění se redukuje o KZ těla). </w:t>
      </w:r>
    </w:p>
    <w:p w:rsidR="00DA766A" w:rsidRPr="00DA766A" w:rsidRDefault="00DA766A" w:rsidP="00DA766A">
      <w:pPr>
        <w:widowControl w:val="0"/>
        <w:tabs>
          <w:tab w:val="left" w:pos="5312"/>
        </w:tabs>
        <w:spacing w:line="240" w:lineRule="auto"/>
        <w:ind w:left="284" w:hanging="284"/>
        <w:rPr>
          <w:rFonts w:eastAsia="Times New Roman"/>
          <w:noProof w:val="0"/>
          <w:lang w:eastAsia="cs-CZ"/>
        </w:rPr>
      </w:pPr>
    </w:p>
    <w:p w:rsidR="00DA766A" w:rsidRPr="00DA766A" w:rsidRDefault="00DA766A" w:rsidP="00DA766A">
      <w:pPr>
        <w:widowControl w:val="0"/>
        <w:spacing w:line="240" w:lineRule="auto"/>
        <w:jc w:val="center"/>
        <w:rPr>
          <w:rFonts w:ascii="Calibri" w:eastAsia="Arial" w:hAnsi="Calibri"/>
          <w:b/>
          <w:szCs w:val="22"/>
        </w:rPr>
      </w:pPr>
      <w:r w:rsidRPr="00DA766A">
        <w:rPr>
          <w:rFonts w:ascii="Calibri" w:eastAsia="Arial" w:hAnsi="Calibri"/>
          <w:b/>
          <w:szCs w:val="22"/>
        </w:rPr>
        <w:t xml:space="preserve">- </w:t>
      </w:r>
      <w:hyperlink w:anchor="Seznam" w:history="1">
        <w:r w:rsidRPr="00DA766A">
          <w:rPr>
            <w:rFonts w:ascii="Calibri" w:eastAsia="Arial" w:hAnsi="Calibri"/>
            <w:b/>
            <w:color w:val="0000FF"/>
            <w:szCs w:val="22"/>
            <w:u w:val="single"/>
          </w:rPr>
          <w:t>Zpět</w:t>
        </w:r>
      </w:hyperlink>
      <w:r w:rsidRPr="00DA766A">
        <w:rPr>
          <w:rFonts w:ascii="Calibri" w:eastAsia="Arial" w:hAnsi="Calibri"/>
          <w:b/>
          <w:szCs w:val="22"/>
        </w:rPr>
        <w:t xml:space="preserve"> -</w:t>
      </w:r>
    </w:p>
    <w:p w:rsidR="00DA766A" w:rsidRPr="00DA766A" w:rsidRDefault="00DA766A" w:rsidP="00DA766A">
      <w:pPr>
        <w:widowControl w:val="0"/>
        <w:tabs>
          <w:tab w:val="left" w:pos="5312"/>
        </w:tabs>
        <w:spacing w:line="240" w:lineRule="auto"/>
        <w:ind w:left="284" w:hanging="284"/>
        <w:rPr>
          <w:rFonts w:eastAsia="Times New Roman"/>
          <w:noProof w:val="0"/>
          <w:lang w:eastAsia="cs-CZ"/>
        </w:rPr>
      </w:pPr>
    </w:p>
    <w:p w:rsidR="00DA766A" w:rsidRPr="00DA766A" w:rsidRDefault="00DA766A" w:rsidP="00DA766A">
      <w:pPr>
        <w:keepNext/>
        <w:keepLines/>
        <w:widowControl w:val="0"/>
        <w:numPr>
          <w:ilvl w:val="0"/>
          <w:numId w:val="35"/>
        </w:numPr>
        <w:spacing w:after="120" w:line="240" w:lineRule="auto"/>
        <w:ind w:left="794" w:hanging="794"/>
        <w:jc w:val="left"/>
        <w:outlineLvl w:val="1"/>
        <w:rPr>
          <w:rFonts w:eastAsia="Times New Roman"/>
          <w:b/>
          <w:noProof w:val="0"/>
          <w:color w:val="000000"/>
          <w:sz w:val="28"/>
          <w:szCs w:val="28"/>
          <w:u w:val="single"/>
          <w:lang w:eastAsia="cs-CZ"/>
        </w:rPr>
      </w:pPr>
      <w:r w:rsidRPr="00DA766A">
        <w:rPr>
          <w:rFonts w:eastAsia="Times New Roman"/>
          <w:b/>
          <w:noProof w:val="0"/>
          <w:color w:val="000000"/>
          <w:sz w:val="28"/>
          <w:szCs w:val="28"/>
          <w:u w:val="single"/>
          <w:lang w:eastAsia="cs-CZ"/>
        </w:rPr>
        <w:t>Posi</w:t>
      </w:r>
      <w:bookmarkStart w:id="64" w:name="Posilujici_svitky"/>
      <w:bookmarkEnd w:id="64"/>
      <w:r w:rsidRPr="00DA766A">
        <w:rPr>
          <w:rFonts w:eastAsia="Times New Roman"/>
          <w:b/>
          <w:noProof w:val="0"/>
          <w:color w:val="000000"/>
          <w:sz w:val="28"/>
          <w:szCs w:val="28"/>
          <w:u w:val="single"/>
          <w:lang w:eastAsia="cs-CZ"/>
        </w:rPr>
        <w:t>lující svitky</w:t>
      </w:r>
    </w:p>
    <w:p w:rsidR="00DA766A" w:rsidRPr="00DA766A" w:rsidRDefault="00DA766A" w:rsidP="00DA766A">
      <w:pPr>
        <w:widowControl w:val="0"/>
        <w:spacing w:line="240" w:lineRule="auto"/>
        <w:ind w:left="284" w:hanging="142"/>
        <w:rPr>
          <w:rFonts w:eastAsia="Times New Roman"/>
          <w:b/>
          <w:noProof w:val="0"/>
          <w:lang w:eastAsia="cs-CZ"/>
        </w:rPr>
      </w:pPr>
    </w:p>
    <w:p w:rsidR="00DA766A" w:rsidRPr="00DA766A" w:rsidRDefault="00DA766A" w:rsidP="00DA766A">
      <w:pPr>
        <w:spacing w:line="240" w:lineRule="auto"/>
        <w:ind w:firstLine="567"/>
        <w:rPr>
          <w:rFonts w:eastAsia="Times New Roman"/>
          <w:lang w:eastAsia="cs-CZ"/>
        </w:rPr>
      </w:pPr>
      <w:r w:rsidRPr="00DA766A">
        <w:rPr>
          <w:rFonts w:eastAsia="Times New Roman"/>
          <w:lang w:eastAsia="cs-CZ"/>
        </w:rPr>
        <w:t>Po aktivaci svitku, která trvá 3 kola a spočítá v rozlomení pečeti a přečtení svitku, získává ten, kdo jej správně přečetl na 3 směny bonus +3 k hodu na vyjmenované Dovednosti.</w:t>
      </w:r>
    </w:p>
    <w:p w:rsidR="00DA766A" w:rsidRPr="00DA766A" w:rsidRDefault="00DA766A" w:rsidP="00DA766A">
      <w:pPr>
        <w:spacing w:line="240" w:lineRule="auto"/>
        <w:ind w:firstLine="567"/>
        <w:rPr>
          <w:rFonts w:eastAsia="Times New Roman"/>
          <w:b/>
          <w:noProof w:val="0"/>
          <w:lang w:eastAsia="cs-CZ"/>
        </w:rPr>
      </w:pPr>
      <w:r w:rsidRPr="00DA766A">
        <w:rPr>
          <w:rFonts w:eastAsia="Times New Roman"/>
          <w:lang w:eastAsia="cs-CZ"/>
        </w:rPr>
        <w:t>Aktivace byla úspěšná při úspěchu proti pasti: Čtení a psaní (INT) ~ 7 ~ 0.</w:t>
      </w:r>
    </w:p>
    <w:tbl>
      <w:tblPr>
        <w:tblW w:w="8840" w:type="dxa"/>
        <w:tblInd w:w="75" w:type="dxa"/>
        <w:tblCellMar>
          <w:left w:w="70" w:type="dxa"/>
          <w:right w:w="70" w:type="dxa"/>
        </w:tblCellMar>
        <w:tblLook w:val="04A0" w:firstRow="1" w:lastRow="0" w:firstColumn="1" w:lastColumn="0" w:noHBand="0" w:noVBand="1"/>
      </w:tblPr>
      <w:tblGrid>
        <w:gridCol w:w="2080"/>
        <w:gridCol w:w="620"/>
        <w:gridCol w:w="500"/>
        <w:gridCol w:w="660"/>
        <w:gridCol w:w="798"/>
        <w:gridCol w:w="860"/>
        <w:gridCol w:w="531"/>
        <w:gridCol w:w="1000"/>
        <w:gridCol w:w="800"/>
        <w:gridCol w:w="1060"/>
      </w:tblGrid>
      <w:tr w:rsidR="00DA766A" w:rsidRPr="00DA766A" w:rsidTr="00BA14B7">
        <w:trPr>
          <w:trHeight w:val="240"/>
        </w:trPr>
        <w:tc>
          <w:tcPr>
            <w:tcW w:w="2080" w:type="dxa"/>
            <w:tcBorders>
              <w:top w:val="single" w:sz="4" w:space="0" w:color="auto"/>
              <w:left w:val="single" w:sz="4" w:space="0" w:color="auto"/>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left"/>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Sur</w:t>
            </w:r>
            <w:proofErr w:type="spellEnd"/>
            <w:r w:rsidRPr="00DA766A">
              <w:rPr>
                <w:rFonts w:ascii="Calibri" w:eastAsia="Times New Roman" w:hAnsi="Calibri" w:cs="Calibri"/>
                <w:b/>
                <w:bCs/>
                <w:noProof w:val="0"/>
                <w:color w:val="000000"/>
                <w:sz w:val="22"/>
                <w:szCs w:val="22"/>
                <w:lang w:eastAsia="cs-CZ"/>
              </w:rPr>
              <w:t>.</w:t>
            </w:r>
          </w:p>
        </w:tc>
        <w:tc>
          <w:tcPr>
            <w:tcW w:w="66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Mg.</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Výroba</w:t>
            </w:r>
          </w:p>
        </w:tc>
        <w:tc>
          <w:tcPr>
            <w:tcW w:w="860" w:type="dxa"/>
            <w:tcBorders>
              <w:top w:val="single" w:sz="4" w:space="0" w:color="auto"/>
              <w:left w:val="nil"/>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Efekt</w:t>
            </w:r>
          </w:p>
        </w:tc>
        <w:tc>
          <w:tcPr>
            <w:tcW w:w="500" w:type="dxa"/>
            <w:tcBorders>
              <w:top w:val="single" w:sz="4" w:space="0" w:color="auto"/>
              <w:left w:val="double" w:sz="6" w:space="0" w:color="auto"/>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proofErr w:type="spellStart"/>
            <w:r w:rsidRPr="00DA766A">
              <w:rPr>
                <w:rFonts w:ascii="Calibri" w:eastAsia="Times New Roman" w:hAnsi="Calibri" w:cs="Calibri"/>
                <w:b/>
                <w:bCs/>
                <w:noProof w:val="0"/>
                <w:color w:val="000000"/>
                <w:sz w:val="22"/>
                <w:szCs w:val="22"/>
                <w:lang w:eastAsia="cs-CZ"/>
              </w:rPr>
              <w:t>Nár</w:t>
            </w:r>
            <w:proofErr w:type="spellEnd"/>
            <w:r w:rsidRPr="00DA766A">
              <w:rPr>
                <w:rFonts w:ascii="Calibri" w:eastAsia="Times New Roman" w:hAnsi="Calibri" w:cs="Calibri"/>
                <w:b/>
                <w:bCs/>
                <w:noProof w:val="0"/>
                <w:color w:val="000000"/>
                <w:sz w:val="22"/>
                <w:szCs w:val="22"/>
                <w:lang w:eastAsia="cs-CZ"/>
              </w:rPr>
              <w:t>.</w:t>
            </w:r>
          </w:p>
        </w:tc>
        <w:tc>
          <w:tcPr>
            <w:tcW w:w="100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Základ</w:t>
            </w:r>
          </w:p>
        </w:tc>
        <w:tc>
          <w:tcPr>
            <w:tcW w:w="80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Trvání</w:t>
            </w:r>
          </w:p>
        </w:tc>
        <w:tc>
          <w:tcPr>
            <w:tcW w:w="106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cs="Calibri"/>
                <w:b/>
                <w:bCs/>
                <w:noProof w:val="0"/>
                <w:color w:val="000000"/>
                <w:sz w:val="22"/>
                <w:szCs w:val="22"/>
                <w:lang w:eastAsia="cs-CZ"/>
              </w:rPr>
            </w:pPr>
            <w:r w:rsidRPr="00DA766A">
              <w:rPr>
                <w:rFonts w:ascii="Calibri" w:eastAsia="Times New Roman" w:hAnsi="Calibri" w:cs="Calibri"/>
                <w:b/>
                <w:bCs/>
                <w:noProof w:val="0"/>
                <w:color w:val="000000"/>
                <w:sz w:val="22"/>
                <w:szCs w:val="22"/>
                <w:lang w:eastAsia="cs-CZ"/>
              </w:rPr>
              <w:t>Použití</w:t>
            </w:r>
          </w:p>
        </w:tc>
      </w:tr>
      <w:tr w:rsidR="00DA766A" w:rsidRPr="00DA766A"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Dominance vůle</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Svit.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7</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22</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 SM</w:t>
            </w:r>
          </w:p>
        </w:tc>
        <w:tc>
          <w:tcPr>
            <w:tcW w:w="86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 H</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w:t>
            </w:r>
          </w:p>
        </w:tc>
        <w:tc>
          <w:tcPr>
            <w:tcW w:w="100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pergamen</w:t>
            </w:r>
          </w:p>
        </w:tc>
        <w:tc>
          <w:tcPr>
            <w:tcW w:w="8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rozpečetění</w:t>
            </w:r>
          </w:p>
        </w:tc>
      </w:tr>
      <w:tr w:rsidR="00DA766A" w:rsidRPr="00DA766A"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Hbitý jazyk</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Svit.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8</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27</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 SM</w:t>
            </w:r>
          </w:p>
        </w:tc>
        <w:tc>
          <w:tcPr>
            <w:tcW w:w="86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H</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14</w:t>
            </w:r>
          </w:p>
        </w:tc>
        <w:tc>
          <w:tcPr>
            <w:tcW w:w="100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pergamen</w:t>
            </w:r>
          </w:p>
        </w:tc>
        <w:tc>
          <w:tcPr>
            <w:tcW w:w="8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rozpečetění</w:t>
            </w:r>
          </w:p>
        </w:tc>
      </w:tr>
      <w:tr w:rsidR="00DA766A" w:rsidRPr="00DA766A"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 xml:space="preserve">Polibek </w:t>
            </w:r>
            <w:proofErr w:type="spellStart"/>
            <w:r w:rsidRPr="00DA766A">
              <w:rPr>
                <w:rFonts w:ascii="Calibri" w:eastAsia="Times New Roman" w:hAnsi="Calibri" w:cs="Calibri"/>
                <w:noProof w:val="0"/>
                <w:color w:val="000000"/>
                <w:sz w:val="18"/>
                <w:szCs w:val="18"/>
                <w:lang w:eastAsia="cs-CZ"/>
              </w:rPr>
              <w:t>Můzy</w:t>
            </w:r>
            <w:proofErr w:type="spellEnd"/>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Svit.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8</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 SM</w:t>
            </w:r>
          </w:p>
        </w:tc>
        <w:tc>
          <w:tcPr>
            <w:tcW w:w="86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H</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w:t>
            </w:r>
          </w:p>
        </w:tc>
        <w:tc>
          <w:tcPr>
            <w:tcW w:w="100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pergamen</w:t>
            </w:r>
          </w:p>
        </w:tc>
        <w:tc>
          <w:tcPr>
            <w:tcW w:w="8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rozpečetění</w:t>
            </w:r>
          </w:p>
        </w:tc>
      </w:tr>
      <w:tr w:rsidR="00DA766A" w:rsidRPr="00DA766A"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Řemeslný um</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Svit.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5</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10</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 SM</w:t>
            </w:r>
          </w:p>
        </w:tc>
        <w:tc>
          <w:tcPr>
            <w:tcW w:w="86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H</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w:t>
            </w:r>
          </w:p>
        </w:tc>
        <w:tc>
          <w:tcPr>
            <w:tcW w:w="100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pergamen</w:t>
            </w:r>
          </w:p>
        </w:tc>
        <w:tc>
          <w:tcPr>
            <w:tcW w:w="8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rozpečetění</w:t>
            </w:r>
          </w:p>
        </w:tc>
      </w:tr>
      <w:tr w:rsidR="00DA766A" w:rsidRPr="00DA766A"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Stav nouze</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Svit.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5</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14</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 SM</w:t>
            </w:r>
          </w:p>
        </w:tc>
        <w:tc>
          <w:tcPr>
            <w:tcW w:w="86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 H</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w:t>
            </w:r>
          </w:p>
        </w:tc>
        <w:tc>
          <w:tcPr>
            <w:tcW w:w="100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pergamen</w:t>
            </w:r>
          </w:p>
        </w:tc>
        <w:tc>
          <w:tcPr>
            <w:tcW w:w="8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rozpečetění</w:t>
            </w:r>
          </w:p>
        </w:tc>
      </w:tr>
      <w:tr w:rsidR="00DA766A" w:rsidRPr="00DA766A"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Svitek nezdolnosti</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Svit.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 SM</w:t>
            </w:r>
          </w:p>
        </w:tc>
        <w:tc>
          <w:tcPr>
            <w:tcW w:w="86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 H</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w:t>
            </w:r>
          </w:p>
        </w:tc>
        <w:tc>
          <w:tcPr>
            <w:tcW w:w="100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pergamen</w:t>
            </w:r>
          </w:p>
        </w:tc>
        <w:tc>
          <w:tcPr>
            <w:tcW w:w="8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rozpečetění</w:t>
            </w:r>
          </w:p>
        </w:tc>
      </w:tr>
      <w:tr w:rsidR="00DA766A" w:rsidRPr="00DA766A"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Svitek osvícení</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Svit.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6</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38</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 SM</w:t>
            </w:r>
          </w:p>
        </w:tc>
        <w:tc>
          <w:tcPr>
            <w:tcW w:w="86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 SM</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13</w:t>
            </w:r>
          </w:p>
        </w:tc>
        <w:tc>
          <w:tcPr>
            <w:tcW w:w="100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pergamen</w:t>
            </w:r>
          </w:p>
        </w:tc>
        <w:tc>
          <w:tcPr>
            <w:tcW w:w="8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rozpečetění</w:t>
            </w:r>
          </w:p>
        </w:tc>
      </w:tr>
      <w:tr w:rsidR="00DA766A" w:rsidRPr="00DA766A"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Vnitřní kompas</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Svit.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4</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12</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 SM</w:t>
            </w:r>
          </w:p>
        </w:tc>
        <w:tc>
          <w:tcPr>
            <w:tcW w:w="86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3 H</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11</w:t>
            </w:r>
          </w:p>
        </w:tc>
        <w:tc>
          <w:tcPr>
            <w:tcW w:w="100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pergamen</w:t>
            </w:r>
          </w:p>
        </w:tc>
        <w:tc>
          <w:tcPr>
            <w:tcW w:w="8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cs="Calibri"/>
                <w:noProof w:val="0"/>
                <w:color w:val="000000"/>
                <w:sz w:val="18"/>
                <w:szCs w:val="18"/>
                <w:lang w:eastAsia="cs-CZ"/>
              </w:rPr>
            </w:pPr>
            <w:r w:rsidRPr="00DA766A">
              <w:rPr>
                <w:rFonts w:ascii="Calibri" w:eastAsia="Times New Roman" w:hAnsi="Calibri" w:cs="Calibri"/>
                <w:noProof w:val="0"/>
                <w:color w:val="000000"/>
                <w:sz w:val="18"/>
                <w:szCs w:val="18"/>
                <w:lang w:eastAsia="cs-CZ"/>
              </w:rPr>
              <w:t>rozpečetění</w:t>
            </w:r>
          </w:p>
        </w:tc>
      </w:tr>
    </w:tbl>
    <w:p w:rsidR="00DA766A" w:rsidRPr="00DA766A" w:rsidRDefault="00DA766A" w:rsidP="00DA766A">
      <w:pPr>
        <w:widowControl w:val="0"/>
        <w:spacing w:line="240" w:lineRule="auto"/>
        <w:ind w:left="284" w:hanging="142"/>
        <w:rPr>
          <w:rFonts w:eastAsia="Times New Roman"/>
          <w:b/>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t xml:space="preserve">Dominance vůle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 Na 2 hodiny dá tomu, kdo jej přečetl, bonus +3 k hodu na dovednosti Jezdectví a formanství, Letectví, Lodivodství. </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t xml:space="preserve">Hbitý jazyk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 Na 1 hodinu dá tomu, kdo jej přečetl, bonus +3 k hodu na dovednosti </w:t>
      </w:r>
      <w:proofErr w:type="spellStart"/>
      <w:r w:rsidRPr="00DA766A">
        <w:rPr>
          <w:rFonts w:eastAsia="Times New Roman"/>
          <w:noProof w:val="0"/>
          <w:lang w:eastAsia="cs-CZ"/>
        </w:rPr>
        <w:t>Handlířství</w:t>
      </w:r>
      <w:proofErr w:type="spellEnd"/>
      <w:r w:rsidRPr="00DA766A">
        <w:rPr>
          <w:rFonts w:eastAsia="Times New Roman"/>
          <w:noProof w:val="0"/>
          <w:lang w:eastAsia="cs-CZ"/>
        </w:rPr>
        <w:t xml:space="preserve">, Jazyky, Diplomacie, Svádění, Učitelství a Vyhrožování. </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t xml:space="preserve">Polibek </w:t>
      </w:r>
      <w:proofErr w:type="spellStart"/>
      <w:r w:rsidRPr="00DA766A">
        <w:rPr>
          <w:rFonts w:eastAsia="Times New Roman"/>
          <w:b/>
          <w:noProof w:val="0"/>
          <w:color w:val="000000"/>
          <w:spacing w:val="15"/>
          <w:sz w:val="22"/>
          <w:szCs w:val="22"/>
          <w:lang w:eastAsia="cs-CZ"/>
        </w:rPr>
        <w:t>Můzy</w:t>
      </w:r>
      <w:proofErr w:type="spellEnd"/>
      <w:r w:rsidRPr="00DA766A">
        <w:rPr>
          <w:rFonts w:eastAsia="Times New Roman"/>
          <w:b/>
          <w:noProof w:val="0"/>
          <w:color w:val="000000"/>
          <w:spacing w:val="15"/>
          <w:sz w:val="22"/>
          <w:szCs w:val="22"/>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  Na 1 hod. dá tomu, kdo jej přečetl, bonus +3 k hodu na umělecké dovednosti.</w:t>
      </w: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t xml:space="preserve">Řemeslný um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 Na 1 hodinu dá tomu, kdo jej přečetl, bonus +3 k hodu na dovednosti Řeznictví a Řemeslný fortel. </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t xml:space="preserve">Stav nouze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 Na 1 hodinu dá tomu, kdo jej přečetl, bonus +3 k hodu na dovednosti Nosičství, Údržba zbraní, Plavání, Proutkařství, První pomoc a Rozdělávání ohně. </w:t>
      </w:r>
    </w:p>
    <w:p w:rsidR="00DA766A" w:rsidRPr="00DA766A" w:rsidRDefault="00DA766A" w:rsidP="00DA766A">
      <w:pPr>
        <w:widowControl w:val="0"/>
        <w:spacing w:line="240" w:lineRule="auto"/>
        <w:ind w:left="284" w:hanging="142"/>
        <w:rPr>
          <w:rFonts w:eastAsia="Times New Roman"/>
          <w:b/>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t xml:space="preserve">Svitek nezdolnosti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  Na 3 hodiny dá tomu, kdo jej přečetl, bonus +3 k hodu na dovednosti Otužilost a Sebeovládání. </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t xml:space="preserve">Svitek osvícení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  Na 3 směny dá tomu, kdo jej přečetl, bonus +3 k hodu na dovednosti </w:t>
      </w:r>
      <w:proofErr w:type="spellStart"/>
      <w:r w:rsidRPr="00DA766A">
        <w:rPr>
          <w:rFonts w:eastAsia="Times New Roman"/>
          <w:noProof w:val="0"/>
          <w:lang w:eastAsia="cs-CZ"/>
        </w:rPr>
        <w:t>Bestiologie</w:t>
      </w:r>
      <w:proofErr w:type="spellEnd"/>
      <w:r w:rsidRPr="00DA766A">
        <w:rPr>
          <w:rFonts w:eastAsia="Times New Roman"/>
          <w:noProof w:val="0"/>
          <w:lang w:eastAsia="cs-CZ"/>
        </w:rPr>
        <w:t xml:space="preserve">, Botanika, Historie Gramotnost, Okultismus, Sociologie a Zoologie. </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DA766A">
        <w:rPr>
          <w:rFonts w:eastAsia="Times New Roman"/>
          <w:b/>
          <w:noProof w:val="0"/>
          <w:color w:val="000000"/>
          <w:spacing w:val="15"/>
          <w:sz w:val="22"/>
          <w:szCs w:val="22"/>
          <w:lang w:eastAsia="cs-CZ"/>
        </w:rPr>
        <w:t xml:space="preserve">Vnitřní kompas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 Na 1 hodinu dá tomu, kdo jej přečetl, bonus +3 k hodu na dovednosti  Kartografie, Orientace.</w:t>
      </w:r>
    </w:p>
    <w:p w:rsidR="00DA766A" w:rsidRPr="00DA766A" w:rsidRDefault="00DA766A" w:rsidP="00DA766A">
      <w:pPr>
        <w:widowControl w:val="0"/>
        <w:spacing w:line="240" w:lineRule="auto"/>
        <w:rPr>
          <w:rFonts w:eastAsia="Times New Roman"/>
          <w:noProof w:val="0"/>
          <w:lang w:eastAsia="cs-CZ"/>
        </w:rPr>
      </w:pPr>
    </w:p>
    <w:p w:rsidR="00DA766A" w:rsidRPr="00DA766A" w:rsidRDefault="00DA766A" w:rsidP="00DA766A">
      <w:pPr>
        <w:widowControl w:val="0"/>
        <w:spacing w:line="240" w:lineRule="auto"/>
        <w:jc w:val="center"/>
        <w:rPr>
          <w:rFonts w:ascii="Calibri" w:eastAsia="Arial" w:hAnsi="Calibri"/>
          <w:b/>
          <w:szCs w:val="22"/>
        </w:rPr>
      </w:pPr>
      <w:r w:rsidRPr="00DA766A">
        <w:rPr>
          <w:rFonts w:ascii="Calibri" w:eastAsia="Arial" w:hAnsi="Calibri"/>
          <w:b/>
          <w:szCs w:val="22"/>
        </w:rPr>
        <w:t xml:space="preserve">- </w:t>
      </w:r>
      <w:hyperlink w:anchor="Seznam" w:history="1">
        <w:r w:rsidRPr="00DA766A">
          <w:rPr>
            <w:rFonts w:ascii="Calibri" w:eastAsia="Arial" w:hAnsi="Calibri"/>
            <w:b/>
            <w:color w:val="0000FF"/>
            <w:szCs w:val="22"/>
            <w:u w:val="single"/>
          </w:rPr>
          <w:t>Zpět</w:t>
        </w:r>
      </w:hyperlink>
      <w:r w:rsidRPr="00DA766A">
        <w:rPr>
          <w:rFonts w:ascii="Calibri" w:eastAsia="Arial" w:hAnsi="Calibri"/>
          <w:b/>
          <w:szCs w:val="22"/>
        </w:rPr>
        <w:t xml:space="preserve"> -</w:t>
      </w:r>
    </w:p>
    <w:p w:rsidR="00DA766A" w:rsidRPr="00DA766A" w:rsidRDefault="00DA766A" w:rsidP="00DA766A">
      <w:pPr>
        <w:widowControl w:val="0"/>
        <w:spacing w:line="240" w:lineRule="auto"/>
        <w:ind w:left="284" w:hanging="142"/>
        <w:rPr>
          <w:rFonts w:eastAsia="Times New Roman"/>
          <w:b/>
          <w:noProof w:val="0"/>
          <w:lang w:eastAsia="cs-CZ"/>
        </w:rPr>
      </w:pPr>
    </w:p>
    <w:p w:rsidR="00DA766A" w:rsidRPr="00DA766A" w:rsidRDefault="00DA766A" w:rsidP="00DA766A">
      <w:pPr>
        <w:widowControl w:val="0"/>
        <w:spacing w:line="240" w:lineRule="auto"/>
        <w:ind w:left="284" w:hanging="142"/>
        <w:rPr>
          <w:rFonts w:eastAsia="Times New Roman"/>
          <w:b/>
          <w:noProof w:val="0"/>
          <w:lang w:eastAsia="cs-CZ"/>
        </w:rPr>
      </w:pPr>
    </w:p>
    <w:p w:rsidR="00DA766A" w:rsidRPr="00DA766A" w:rsidRDefault="00DA766A" w:rsidP="00DA766A">
      <w:pPr>
        <w:keepNext/>
        <w:keepLines/>
        <w:widowControl w:val="0"/>
        <w:numPr>
          <w:ilvl w:val="0"/>
          <w:numId w:val="35"/>
        </w:numPr>
        <w:spacing w:after="120" w:line="240" w:lineRule="auto"/>
        <w:ind w:left="794" w:hanging="794"/>
        <w:jc w:val="left"/>
        <w:outlineLvl w:val="1"/>
        <w:rPr>
          <w:rFonts w:eastAsia="Times New Roman"/>
          <w:b/>
          <w:noProof w:val="0"/>
          <w:color w:val="000000"/>
          <w:u w:val="single"/>
          <w:lang w:eastAsia="cs-CZ"/>
        </w:rPr>
      </w:pPr>
      <w:r w:rsidRPr="00DA766A">
        <w:rPr>
          <w:rFonts w:eastAsia="Times New Roman"/>
          <w:b/>
          <w:noProof w:val="0"/>
          <w:color w:val="000000"/>
          <w:sz w:val="28"/>
          <w:szCs w:val="28"/>
          <w:u w:val="single"/>
          <w:lang w:eastAsia="cs-CZ"/>
        </w:rPr>
        <w:t>Talism</w:t>
      </w:r>
      <w:bookmarkStart w:id="65" w:name="Talismany3"/>
      <w:bookmarkEnd w:id="65"/>
      <w:r w:rsidRPr="00DA766A">
        <w:rPr>
          <w:rFonts w:eastAsia="Times New Roman"/>
          <w:b/>
          <w:noProof w:val="0"/>
          <w:color w:val="000000"/>
          <w:sz w:val="28"/>
          <w:szCs w:val="28"/>
          <w:u w:val="single"/>
          <w:lang w:eastAsia="cs-CZ"/>
        </w:rPr>
        <w:t>any III</w:t>
      </w:r>
    </w:p>
    <w:p w:rsidR="00DA766A" w:rsidRPr="00DA766A" w:rsidRDefault="00DA766A" w:rsidP="00DA766A">
      <w:pPr>
        <w:spacing w:line="240" w:lineRule="auto"/>
        <w:ind w:left="567" w:hanging="567"/>
        <w:rPr>
          <w:rFonts w:eastAsia="Times New Roman"/>
          <w:noProof w:val="0"/>
          <w:lang w:eastAsia="cs-CZ"/>
        </w:rPr>
      </w:pP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Platí vše, řečené pro Talismany II.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 </w:t>
      </w:r>
    </w:p>
    <w:tbl>
      <w:tblPr>
        <w:tblW w:w="10020" w:type="dxa"/>
        <w:tblInd w:w="75" w:type="dxa"/>
        <w:tblCellMar>
          <w:left w:w="70" w:type="dxa"/>
          <w:right w:w="70" w:type="dxa"/>
        </w:tblCellMar>
        <w:tblLook w:val="04A0" w:firstRow="1" w:lastRow="0" w:firstColumn="1" w:lastColumn="0" w:noHBand="0" w:noVBand="1"/>
      </w:tblPr>
      <w:tblGrid>
        <w:gridCol w:w="2080"/>
        <w:gridCol w:w="620"/>
        <w:gridCol w:w="500"/>
        <w:gridCol w:w="660"/>
        <w:gridCol w:w="798"/>
        <w:gridCol w:w="820"/>
        <w:gridCol w:w="531"/>
        <w:gridCol w:w="1140"/>
        <w:gridCol w:w="1120"/>
        <w:gridCol w:w="1180"/>
        <w:gridCol w:w="640"/>
      </w:tblGrid>
      <w:tr w:rsidR="00DA766A" w:rsidRPr="00DA766A" w:rsidTr="00BA14B7">
        <w:trPr>
          <w:trHeight w:val="240"/>
        </w:trPr>
        <w:tc>
          <w:tcPr>
            <w:tcW w:w="2080" w:type="dxa"/>
            <w:tcBorders>
              <w:top w:val="single" w:sz="4" w:space="0" w:color="auto"/>
              <w:left w:val="single" w:sz="4" w:space="0" w:color="auto"/>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b/>
                <w:bCs/>
                <w:noProof w:val="0"/>
                <w:color w:val="000000"/>
                <w:sz w:val="22"/>
                <w:szCs w:val="22"/>
                <w:lang w:eastAsia="cs-CZ"/>
              </w:rPr>
            </w:pPr>
            <w:r w:rsidRPr="00DA766A">
              <w:rPr>
                <w:rFonts w:ascii="Calibri" w:eastAsia="Times New Roman" w:hAnsi="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left"/>
              <w:rPr>
                <w:rFonts w:ascii="Calibri" w:eastAsia="Times New Roman" w:hAnsi="Calibri"/>
                <w:b/>
                <w:bCs/>
                <w:noProof w:val="0"/>
                <w:color w:val="000000"/>
                <w:sz w:val="22"/>
                <w:szCs w:val="22"/>
                <w:lang w:eastAsia="cs-CZ"/>
              </w:rPr>
            </w:pPr>
            <w:r w:rsidRPr="00DA766A">
              <w:rPr>
                <w:rFonts w:ascii="Calibri" w:eastAsia="Times New Roman" w:hAnsi="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b/>
                <w:bCs/>
                <w:noProof w:val="0"/>
                <w:color w:val="000000"/>
                <w:sz w:val="22"/>
                <w:szCs w:val="22"/>
                <w:lang w:eastAsia="cs-CZ"/>
              </w:rPr>
            </w:pPr>
            <w:proofErr w:type="spellStart"/>
            <w:r w:rsidRPr="00DA766A">
              <w:rPr>
                <w:rFonts w:ascii="Calibri" w:eastAsia="Times New Roman" w:hAnsi="Calibri"/>
                <w:b/>
                <w:bCs/>
                <w:noProof w:val="0"/>
                <w:color w:val="000000"/>
                <w:sz w:val="22"/>
                <w:szCs w:val="22"/>
                <w:lang w:eastAsia="cs-CZ"/>
              </w:rPr>
              <w:t>Sur</w:t>
            </w:r>
            <w:proofErr w:type="spellEnd"/>
            <w:r w:rsidRPr="00DA766A">
              <w:rPr>
                <w:rFonts w:ascii="Calibri" w:eastAsia="Times New Roman" w:hAnsi="Calibri"/>
                <w:b/>
                <w:bCs/>
                <w:noProof w:val="0"/>
                <w:color w:val="000000"/>
                <w:sz w:val="22"/>
                <w:szCs w:val="22"/>
                <w:lang w:eastAsia="cs-CZ"/>
              </w:rPr>
              <w:t>.</w:t>
            </w:r>
          </w:p>
        </w:tc>
        <w:tc>
          <w:tcPr>
            <w:tcW w:w="66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b/>
                <w:bCs/>
                <w:noProof w:val="0"/>
                <w:color w:val="000000"/>
                <w:sz w:val="22"/>
                <w:szCs w:val="22"/>
                <w:lang w:eastAsia="cs-CZ"/>
              </w:rPr>
            </w:pPr>
            <w:r w:rsidRPr="00DA766A">
              <w:rPr>
                <w:rFonts w:ascii="Calibri" w:eastAsia="Times New Roman" w:hAnsi="Calibri"/>
                <w:b/>
                <w:bCs/>
                <w:noProof w:val="0"/>
                <w:color w:val="000000"/>
                <w:sz w:val="22"/>
                <w:szCs w:val="22"/>
                <w:lang w:eastAsia="cs-CZ"/>
              </w:rPr>
              <w:t>Mg.</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b/>
                <w:bCs/>
                <w:noProof w:val="0"/>
                <w:color w:val="000000"/>
                <w:sz w:val="22"/>
                <w:szCs w:val="22"/>
                <w:lang w:eastAsia="cs-CZ"/>
              </w:rPr>
            </w:pPr>
            <w:r w:rsidRPr="00DA766A">
              <w:rPr>
                <w:rFonts w:ascii="Calibri" w:eastAsia="Times New Roman" w:hAnsi="Calibri"/>
                <w:b/>
                <w:bCs/>
                <w:noProof w:val="0"/>
                <w:color w:val="000000"/>
                <w:sz w:val="22"/>
                <w:szCs w:val="22"/>
                <w:lang w:eastAsia="cs-CZ"/>
              </w:rPr>
              <w:t>Výroba</w:t>
            </w:r>
          </w:p>
        </w:tc>
        <w:tc>
          <w:tcPr>
            <w:tcW w:w="820" w:type="dxa"/>
            <w:tcBorders>
              <w:top w:val="single" w:sz="4" w:space="0" w:color="auto"/>
              <w:left w:val="nil"/>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b/>
                <w:bCs/>
                <w:noProof w:val="0"/>
                <w:color w:val="000000"/>
                <w:sz w:val="22"/>
                <w:szCs w:val="22"/>
                <w:lang w:eastAsia="cs-CZ"/>
              </w:rPr>
            </w:pPr>
            <w:r w:rsidRPr="00DA766A">
              <w:rPr>
                <w:rFonts w:ascii="Calibri" w:eastAsia="Times New Roman" w:hAnsi="Calibri"/>
                <w:b/>
                <w:bCs/>
                <w:noProof w:val="0"/>
                <w:color w:val="000000"/>
                <w:sz w:val="22"/>
                <w:szCs w:val="22"/>
                <w:lang w:eastAsia="cs-CZ"/>
              </w:rPr>
              <w:t>Efekt</w:t>
            </w:r>
          </w:p>
        </w:tc>
        <w:tc>
          <w:tcPr>
            <w:tcW w:w="500" w:type="dxa"/>
            <w:tcBorders>
              <w:top w:val="single" w:sz="4" w:space="0" w:color="auto"/>
              <w:left w:val="double" w:sz="6" w:space="0" w:color="auto"/>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b/>
                <w:bCs/>
                <w:noProof w:val="0"/>
                <w:color w:val="000000"/>
                <w:sz w:val="22"/>
                <w:szCs w:val="22"/>
                <w:lang w:eastAsia="cs-CZ"/>
              </w:rPr>
            </w:pPr>
            <w:proofErr w:type="spellStart"/>
            <w:r w:rsidRPr="00DA766A">
              <w:rPr>
                <w:rFonts w:ascii="Calibri" w:eastAsia="Times New Roman" w:hAnsi="Calibri"/>
                <w:b/>
                <w:bCs/>
                <w:noProof w:val="0"/>
                <w:color w:val="000000"/>
                <w:sz w:val="22"/>
                <w:szCs w:val="22"/>
                <w:lang w:eastAsia="cs-CZ"/>
              </w:rPr>
              <w:t>Nár</w:t>
            </w:r>
            <w:proofErr w:type="spellEnd"/>
            <w:r w:rsidRPr="00DA766A">
              <w:rPr>
                <w:rFonts w:ascii="Calibri" w:eastAsia="Times New Roman" w:hAnsi="Calibri"/>
                <w:b/>
                <w:bCs/>
                <w:noProof w:val="0"/>
                <w:color w:val="000000"/>
                <w:sz w:val="22"/>
                <w:szCs w:val="22"/>
                <w:lang w:eastAsia="cs-CZ"/>
              </w:rPr>
              <w:t>.</w:t>
            </w:r>
          </w:p>
        </w:tc>
        <w:tc>
          <w:tcPr>
            <w:tcW w:w="114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b/>
                <w:bCs/>
                <w:noProof w:val="0"/>
                <w:color w:val="000000"/>
                <w:sz w:val="22"/>
                <w:szCs w:val="22"/>
                <w:lang w:eastAsia="cs-CZ"/>
              </w:rPr>
            </w:pPr>
            <w:r w:rsidRPr="00DA766A">
              <w:rPr>
                <w:rFonts w:ascii="Calibri" w:eastAsia="Times New Roman" w:hAnsi="Calibri"/>
                <w:b/>
                <w:bCs/>
                <w:noProof w:val="0"/>
                <w:color w:val="000000"/>
                <w:sz w:val="22"/>
                <w:szCs w:val="22"/>
                <w:lang w:eastAsia="cs-CZ"/>
              </w:rPr>
              <w:t>Základ</w:t>
            </w:r>
          </w:p>
        </w:tc>
        <w:tc>
          <w:tcPr>
            <w:tcW w:w="112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b/>
                <w:bCs/>
                <w:noProof w:val="0"/>
                <w:color w:val="000000"/>
                <w:sz w:val="22"/>
                <w:szCs w:val="22"/>
                <w:lang w:eastAsia="cs-CZ"/>
              </w:rPr>
            </w:pPr>
            <w:r w:rsidRPr="00DA766A">
              <w:rPr>
                <w:rFonts w:ascii="Calibri" w:eastAsia="Times New Roman" w:hAnsi="Calibri"/>
                <w:b/>
                <w:bCs/>
                <w:noProof w:val="0"/>
                <w:color w:val="000000"/>
                <w:sz w:val="22"/>
                <w:szCs w:val="22"/>
                <w:lang w:eastAsia="cs-CZ"/>
              </w:rPr>
              <w:t>Trvání</w:t>
            </w:r>
          </w:p>
        </w:tc>
        <w:tc>
          <w:tcPr>
            <w:tcW w:w="118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b/>
                <w:bCs/>
                <w:noProof w:val="0"/>
                <w:color w:val="000000"/>
                <w:sz w:val="22"/>
                <w:szCs w:val="22"/>
                <w:lang w:eastAsia="cs-CZ"/>
              </w:rPr>
            </w:pPr>
            <w:r w:rsidRPr="00DA766A">
              <w:rPr>
                <w:rFonts w:ascii="Calibri" w:eastAsia="Times New Roman" w:hAnsi="Calibri"/>
                <w:b/>
                <w:bCs/>
                <w:noProof w:val="0"/>
                <w:color w:val="000000"/>
                <w:sz w:val="22"/>
                <w:szCs w:val="22"/>
                <w:lang w:eastAsia="cs-CZ"/>
              </w:rPr>
              <w:t>Použití</w:t>
            </w:r>
          </w:p>
        </w:tc>
        <w:tc>
          <w:tcPr>
            <w:tcW w:w="64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b/>
                <w:bCs/>
                <w:noProof w:val="0"/>
                <w:color w:val="000000"/>
                <w:sz w:val="22"/>
                <w:szCs w:val="22"/>
                <w:lang w:eastAsia="cs-CZ"/>
              </w:rPr>
            </w:pPr>
            <w:r w:rsidRPr="00DA766A">
              <w:rPr>
                <w:rFonts w:ascii="Calibri" w:eastAsia="Times New Roman" w:hAnsi="Calibri"/>
                <w:b/>
                <w:bCs/>
                <w:noProof w:val="0"/>
                <w:color w:val="000000"/>
                <w:sz w:val="22"/>
                <w:szCs w:val="22"/>
                <w:lang w:eastAsia="cs-CZ"/>
              </w:rPr>
              <w:t>Sféra</w:t>
            </w:r>
          </w:p>
        </w:tc>
      </w:tr>
      <w:tr w:rsidR="00DA766A" w:rsidRPr="00DA766A"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Achát</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Tal</w:t>
            </w:r>
            <w:proofErr w:type="spellEnd"/>
            <w:r w:rsidRPr="00DA766A">
              <w:rPr>
                <w:rFonts w:ascii="Calibri" w:eastAsia="Times New Roman" w:hAnsi="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10</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200</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 den</w:t>
            </w:r>
          </w:p>
        </w:tc>
        <w:tc>
          <w:tcPr>
            <w:tcW w:w="8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nošení</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15</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achát</w:t>
            </w:r>
          </w:p>
        </w:tc>
        <w:tc>
          <w:tcPr>
            <w:tcW w:w="11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do vyčerpání</w:t>
            </w:r>
          </w:p>
        </w:tc>
        <w:tc>
          <w:tcPr>
            <w:tcW w:w="118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automatické</w:t>
            </w:r>
          </w:p>
        </w:tc>
        <w:tc>
          <w:tcPr>
            <w:tcW w:w="64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4</w:t>
            </w:r>
          </w:p>
        </w:tc>
      </w:tr>
      <w:tr w:rsidR="00DA766A" w:rsidRPr="00DA766A"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Akvamarýn</w:t>
            </w:r>
            <w:proofErr w:type="spellEnd"/>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Tal</w:t>
            </w:r>
            <w:proofErr w:type="spellEnd"/>
            <w:r w:rsidRPr="00DA766A">
              <w:rPr>
                <w:rFonts w:ascii="Calibri" w:eastAsia="Times New Roman" w:hAnsi="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25</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730</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5 dnů</w:t>
            </w:r>
          </w:p>
        </w:tc>
        <w:tc>
          <w:tcPr>
            <w:tcW w:w="8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nošení</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14</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akvamarýn</w:t>
            </w:r>
            <w:proofErr w:type="spellEnd"/>
          </w:p>
        </w:tc>
        <w:tc>
          <w:tcPr>
            <w:tcW w:w="11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2 roky</w:t>
            </w:r>
          </w:p>
        </w:tc>
        <w:tc>
          <w:tcPr>
            <w:tcW w:w="118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automatické</w:t>
            </w:r>
          </w:p>
        </w:tc>
        <w:tc>
          <w:tcPr>
            <w:tcW w:w="64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6</w:t>
            </w:r>
          </w:p>
        </w:tc>
      </w:tr>
      <w:tr w:rsidR="00DA766A" w:rsidRPr="00DA766A"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Jantar</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Tal</w:t>
            </w:r>
            <w:proofErr w:type="spellEnd"/>
            <w:r w:rsidRPr="00DA766A">
              <w:rPr>
                <w:rFonts w:ascii="Calibri" w:eastAsia="Times New Roman" w:hAnsi="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12</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336</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 noc</w:t>
            </w:r>
          </w:p>
        </w:tc>
        <w:tc>
          <w:tcPr>
            <w:tcW w:w="8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nošení</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15</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jantar</w:t>
            </w:r>
          </w:p>
        </w:tc>
        <w:tc>
          <w:tcPr>
            <w:tcW w:w="11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11 měsíců</w:t>
            </w:r>
          </w:p>
        </w:tc>
        <w:tc>
          <w:tcPr>
            <w:tcW w:w="118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automatické</w:t>
            </w:r>
          </w:p>
        </w:tc>
        <w:tc>
          <w:tcPr>
            <w:tcW w:w="64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4</w:t>
            </w:r>
          </w:p>
        </w:tc>
      </w:tr>
      <w:tr w:rsidR="00DA766A" w:rsidRPr="00DA766A"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Jaspis</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Tal</w:t>
            </w:r>
            <w:proofErr w:type="spellEnd"/>
            <w:r w:rsidRPr="00DA766A">
              <w:rPr>
                <w:rFonts w:ascii="Calibri" w:eastAsia="Times New Roman" w:hAnsi="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5</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42</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2 dny</w:t>
            </w:r>
          </w:p>
        </w:tc>
        <w:tc>
          <w:tcPr>
            <w:tcW w:w="8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14</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jaspis</w:t>
            </w:r>
          </w:p>
        </w:tc>
        <w:tc>
          <w:tcPr>
            <w:tcW w:w="11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do vyčerpání</w:t>
            </w:r>
          </w:p>
        </w:tc>
        <w:tc>
          <w:tcPr>
            <w:tcW w:w="118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aktivace</w:t>
            </w:r>
          </w:p>
        </w:tc>
        <w:tc>
          <w:tcPr>
            <w:tcW w:w="64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w:t>
            </w:r>
          </w:p>
        </w:tc>
      </w:tr>
      <w:tr w:rsidR="00DA766A" w:rsidRPr="00DA766A"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Lazurit</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Tal</w:t>
            </w:r>
            <w:proofErr w:type="spellEnd"/>
            <w:r w:rsidRPr="00DA766A">
              <w:rPr>
                <w:rFonts w:ascii="Calibri" w:eastAsia="Times New Roman" w:hAnsi="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2</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70</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10 dnů</w:t>
            </w:r>
          </w:p>
        </w:tc>
        <w:tc>
          <w:tcPr>
            <w:tcW w:w="8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10 H</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15</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lazurit</w:t>
            </w:r>
          </w:p>
        </w:tc>
        <w:tc>
          <w:tcPr>
            <w:tcW w:w="11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do vyčerpání</w:t>
            </w:r>
          </w:p>
        </w:tc>
        <w:tc>
          <w:tcPr>
            <w:tcW w:w="118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aktivace</w:t>
            </w:r>
          </w:p>
        </w:tc>
        <w:tc>
          <w:tcPr>
            <w:tcW w:w="64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2</w:t>
            </w:r>
          </w:p>
        </w:tc>
      </w:tr>
      <w:tr w:rsidR="00DA766A" w:rsidRPr="00DA766A"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Rubín</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Tal</w:t>
            </w:r>
            <w:proofErr w:type="spellEnd"/>
            <w:r w:rsidRPr="00DA766A">
              <w:rPr>
                <w:rFonts w:ascii="Calibri" w:eastAsia="Times New Roman" w:hAnsi="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21</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999</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7 dnů</w:t>
            </w:r>
          </w:p>
        </w:tc>
        <w:tc>
          <w:tcPr>
            <w:tcW w:w="8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15</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rubín</w:t>
            </w:r>
          </w:p>
        </w:tc>
        <w:tc>
          <w:tcPr>
            <w:tcW w:w="11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do vyčerpání</w:t>
            </w:r>
          </w:p>
        </w:tc>
        <w:tc>
          <w:tcPr>
            <w:tcW w:w="118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aktivace</w:t>
            </w:r>
          </w:p>
        </w:tc>
        <w:tc>
          <w:tcPr>
            <w:tcW w:w="64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4</w:t>
            </w:r>
          </w:p>
        </w:tc>
      </w:tr>
      <w:tr w:rsidR="00DA766A" w:rsidRPr="00DA766A" w:rsidTr="00BA14B7">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Tyrkys</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Tal</w:t>
            </w:r>
            <w:proofErr w:type="spellEnd"/>
            <w:r w:rsidRPr="00DA766A">
              <w:rPr>
                <w:rFonts w:ascii="Calibri" w:eastAsia="Times New Roman" w:hAnsi="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360</w:t>
            </w:r>
          </w:p>
        </w:tc>
        <w:tc>
          <w:tcPr>
            <w:tcW w:w="7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3 dny</w:t>
            </w:r>
          </w:p>
        </w:tc>
        <w:tc>
          <w:tcPr>
            <w:tcW w:w="8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15</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tyrkys</w:t>
            </w:r>
          </w:p>
        </w:tc>
        <w:tc>
          <w:tcPr>
            <w:tcW w:w="11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do vyčerpání</w:t>
            </w:r>
          </w:p>
        </w:tc>
        <w:tc>
          <w:tcPr>
            <w:tcW w:w="118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aktivace</w:t>
            </w:r>
          </w:p>
        </w:tc>
        <w:tc>
          <w:tcPr>
            <w:tcW w:w="64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8</w:t>
            </w:r>
          </w:p>
        </w:tc>
      </w:tr>
    </w:tbl>
    <w:p w:rsidR="00DA766A" w:rsidRPr="00DA766A" w:rsidRDefault="00DA766A" w:rsidP="00DA766A">
      <w:pPr>
        <w:spacing w:line="240" w:lineRule="auto"/>
        <w:ind w:left="567" w:hanging="567"/>
        <w:rPr>
          <w:rFonts w:eastAsia="Times New Roman"/>
          <w:noProof w:val="0"/>
          <w:lang w:eastAsia="cs-CZ"/>
        </w:rPr>
      </w:pPr>
      <w:r w:rsidRPr="00DA766A">
        <w:rPr>
          <w:rFonts w:eastAsia="Times New Roman"/>
          <w:noProof w:val="0"/>
          <w:lang w:eastAsia="cs-CZ"/>
        </w:rPr>
        <w:tab/>
      </w: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Achát</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Je skelný a matný na pohled, v tenkém řezu průsvitný ale neprůhledný.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1. Chrání nositele před úrazy. Při každém hodu k10 na obratnost, kdy následkem </w:t>
      </w:r>
      <w:proofErr w:type="gramStart"/>
      <w:r w:rsidRPr="00DA766A">
        <w:rPr>
          <w:rFonts w:eastAsia="Times New Roman"/>
          <w:noProof w:val="0"/>
          <w:lang w:eastAsia="cs-CZ"/>
        </w:rPr>
        <w:t>může</w:t>
      </w:r>
      <w:proofErr w:type="gramEnd"/>
      <w:r w:rsidRPr="00DA766A">
        <w:rPr>
          <w:rFonts w:eastAsia="Times New Roman"/>
          <w:noProof w:val="0"/>
          <w:lang w:eastAsia="cs-CZ"/>
        </w:rPr>
        <w:t xml:space="preserve"> být zranění se k hodu </w:t>
      </w:r>
      <w:proofErr w:type="gramStart"/>
      <w:r w:rsidRPr="00DA766A">
        <w:rPr>
          <w:rFonts w:eastAsia="Times New Roman"/>
          <w:noProof w:val="0"/>
          <w:lang w:eastAsia="cs-CZ"/>
        </w:rPr>
        <w:t>přičítá</w:t>
      </w:r>
      <w:proofErr w:type="gramEnd"/>
      <w:r w:rsidRPr="00DA766A">
        <w:rPr>
          <w:rFonts w:eastAsia="Times New Roman"/>
          <w:noProof w:val="0"/>
          <w:lang w:eastAsia="cs-CZ"/>
        </w:rPr>
        <w:t xml:space="preserve"> +1 a </w:t>
      </w:r>
      <w:proofErr w:type="spellStart"/>
      <w:r w:rsidRPr="00DA766A">
        <w:rPr>
          <w:rFonts w:eastAsia="Times New Roman"/>
          <w:noProof w:val="0"/>
          <w:lang w:eastAsia="cs-CZ"/>
        </w:rPr>
        <w:t>magenergie</w:t>
      </w:r>
      <w:proofErr w:type="spellEnd"/>
      <w:r w:rsidRPr="00DA766A">
        <w:rPr>
          <w:rFonts w:eastAsia="Times New Roman"/>
          <w:noProof w:val="0"/>
          <w:lang w:eastAsia="cs-CZ"/>
        </w:rPr>
        <w:t xml:space="preserve"> talismanu se snižuje o 5 mg.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2. Léčí lehká zranění – po přiložení k čerstvé ráně vyléčí 2 </w:t>
      </w:r>
      <w:proofErr w:type="spellStart"/>
      <w:r w:rsidRPr="00DA766A">
        <w:rPr>
          <w:rFonts w:eastAsia="Times New Roman"/>
          <w:noProof w:val="0"/>
          <w:lang w:eastAsia="cs-CZ"/>
        </w:rPr>
        <w:t>žt</w:t>
      </w:r>
      <w:proofErr w:type="spellEnd"/>
      <w:r w:rsidRPr="00DA766A">
        <w:rPr>
          <w:rFonts w:eastAsia="Times New Roman"/>
          <w:noProof w:val="0"/>
          <w:lang w:eastAsia="cs-CZ"/>
        </w:rPr>
        <w:t xml:space="preserve"> a sníží svoji </w:t>
      </w:r>
      <w:proofErr w:type="spellStart"/>
      <w:r w:rsidRPr="00DA766A">
        <w:rPr>
          <w:rFonts w:eastAsia="Times New Roman"/>
          <w:noProof w:val="0"/>
          <w:lang w:eastAsia="cs-CZ"/>
        </w:rPr>
        <w:t>magenergii</w:t>
      </w:r>
      <w:proofErr w:type="spellEnd"/>
      <w:r w:rsidRPr="00DA766A">
        <w:rPr>
          <w:rFonts w:eastAsia="Times New Roman"/>
          <w:noProof w:val="0"/>
          <w:lang w:eastAsia="cs-CZ"/>
        </w:rPr>
        <w:t xml:space="preserve"> o 1 mg.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3. Léčí zranění očí – při lehkém poranění ztratí 1k10 mg a zranění s 85% pravděpodobností vyléčí. Je-li oko poškozeno vážně, ztratí až 6k10 mágů a šance klesá až na 50%.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4. Chrání před krádežemi – sníží šanci zloděje na úspěšné použití schopnosti Kapsářství proti nositeli o 1 (zvýší o 1 past). Ztratí přitom 7 mg.</w:t>
      </w:r>
    </w:p>
    <w:p w:rsidR="00DA766A" w:rsidRPr="00DA766A" w:rsidRDefault="00DA766A" w:rsidP="00DA766A">
      <w:pPr>
        <w:spacing w:line="240" w:lineRule="auto"/>
        <w:rPr>
          <w:rFonts w:eastAsia="Times New Roman"/>
          <w:noProof w:val="0"/>
          <w:lang w:eastAsia="cs-CZ"/>
        </w:rPr>
      </w:pPr>
      <w:r w:rsidRPr="00DA766A">
        <w:rPr>
          <w:rFonts w:eastAsia="Times New Roman"/>
          <w:noProof w:val="0"/>
          <w:lang w:eastAsia="cs-CZ"/>
        </w:rPr>
        <w:t xml:space="preserve"> </w:t>
      </w: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lang w:eastAsia="cs-CZ"/>
        </w:rPr>
        <w:t xml:space="preserve"> </w:t>
      </w:r>
      <w:proofErr w:type="spellStart"/>
      <w:r w:rsidRPr="00DA766A">
        <w:rPr>
          <w:rFonts w:eastAsia="Times New Roman"/>
          <w:b/>
          <w:noProof w:val="0"/>
          <w:color w:val="000000"/>
          <w:spacing w:val="15"/>
          <w:sz w:val="22"/>
          <w:szCs w:val="22"/>
          <w:lang w:eastAsia="cs-CZ"/>
        </w:rPr>
        <w:t>Akvamarýn</w:t>
      </w:r>
      <w:proofErr w:type="spellEnd"/>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ab/>
        <w:t xml:space="preserve">Je modrý a nepříliš nápadný.  Jeho </w:t>
      </w:r>
      <w:proofErr w:type="spellStart"/>
      <w:r w:rsidRPr="00DA766A">
        <w:rPr>
          <w:rFonts w:eastAsia="Times New Roman"/>
          <w:noProof w:val="0"/>
          <w:lang w:eastAsia="cs-CZ"/>
        </w:rPr>
        <w:t>magenergie</w:t>
      </w:r>
      <w:proofErr w:type="spellEnd"/>
      <w:r w:rsidRPr="00DA766A">
        <w:rPr>
          <w:rFonts w:eastAsia="Times New Roman"/>
          <w:noProof w:val="0"/>
          <w:lang w:eastAsia="cs-CZ"/>
        </w:rPr>
        <w:t xml:space="preserve"> se snižuje o 1 mg každý den. Má 12 mg aktivní </w:t>
      </w:r>
      <w:proofErr w:type="spellStart"/>
      <w:r w:rsidRPr="00DA766A">
        <w:rPr>
          <w:rFonts w:eastAsia="Times New Roman"/>
          <w:noProof w:val="0"/>
          <w:lang w:eastAsia="cs-CZ"/>
        </w:rPr>
        <w:t>magergie</w:t>
      </w:r>
      <w:proofErr w:type="spellEnd"/>
      <w:r w:rsidRPr="00DA766A">
        <w:rPr>
          <w:rFonts w:eastAsia="Times New Roman"/>
          <w:noProof w:val="0"/>
          <w:lang w:eastAsia="cs-CZ"/>
        </w:rPr>
        <w:t xml:space="preserve"> na každý den.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ab/>
        <w:t>Přináší majiteli štěstí na cestách. Dává bonus +1 k hodům 3k6 proti přírodním živlům. (Při bouři např. chrání před bleskem, při vichřici před padajícím stromem, zvyšuje šanci uniknout lavině či přežít zemětřesení)</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ab/>
        <w:t xml:space="preserve">Požádán o pomoc na moři (či jiné velké vodní ploše), dá za 6 mg denní </w:t>
      </w:r>
      <w:proofErr w:type="spellStart"/>
      <w:r w:rsidRPr="00DA766A">
        <w:rPr>
          <w:rFonts w:eastAsia="Times New Roman"/>
          <w:noProof w:val="0"/>
          <w:lang w:eastAsia="cs-CZ"/>
        </w:rPr>
        <w:t>magenergie</w:t>
      </w:r>
      <w:proofErr w:type="spellEnd"/>
      <w:r w:rsidRPr="00DA766A">
        <w:rPr>
          <w:rFonts w:eastAsia="Times New Roman"/>
          <w:noProof w:val="0"/>
          <w:lang w:eastAsia="cs-CZ"/>
        </w:rPr>
        <w:t xml:space="preserve"> bonus +2 k hodu prosti pasti způsobené vodním živlem či v souvislosti s orientací a proplouváním nebezpečnými místy. Za 12 mg denní </w:t>
      </w:r>
      <w:proofErr w:type="spellStart"/>
      <w:r w:rsidRPr="00DA766A">
        <w:rPr>
          <w:rFonts w:eastAsia="Times New Roman"/>
          <w:noProof w:val="0"/>
          <w:lang w:eastAsia="cs-CZ"/>
        </w:rPr>
        <w:t>magenenergie</w:t>
      </w:r>
      <w:proofErr w:type="spellEnd"/>
      <w:r w:rsidRPr="00DA766A">
        <w:rPr>
          <w:rFonts w:eastAsia="Times New Roman"/>
          <w:noProof w:val="0"/>
          <w:lang w:eastAsia="cs-CZ"/>
        </w:rPr>
        <w:t xml:space="preserve"> sníží riziko potopení lodi. </w:t>
      </w:r>
    </w:p>
    <w:p w:rsidR="00DA766A" w:rsidRPr="00DA766A" w:rsidRDefault="00DA766A" w:rsidP="00DA766A">
      <w:pPr>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Jantar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Je medově zlatý, poměrně měkký a na omak mastný, průsvitný až průhledný. Lze jej vyrobit pouze za svitu hvězdy </w:t>
      </w:r>
      <w:proofErr w:type="spellStart"/>
      <w:r w:rsidRPr="00DA766A">
        <w:rPr>
          <w:rFonts w:eastAsia="Times New Roman"/>
          <w:noProof w:val="0"/>
          <w:lang w:eastAsia="cs-CZ"/>
        </w:rPr>
        <w:t>Isilduru</w:t>
      </w:r>
      <w:proofErr w:type="spellEnd"/>
      <w:r w:rsidRPr="00DA766A">
        <w:rPr>
          <w:rFonts w:eastAsia="Times New Roman"/>
          <w:noProof w:val="0"/>
          <w:lang w:eastAsia="cs-CZ"/>
        </w:rPr>
        <w:t>. Každý den ztrácí 1 mg.</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Ve hvozdu zvyšuje druidovu maximální </w:t>
      </w:r>
      <w:proofErr w:type="spellStart"/>
      <w:r w:rsidRPr="00DA766A">
        <w:rPr>
          <w:rFonts w:eastAsia="Times New Roman"/>
          <w:noProof w:val="0"/>
          <w:lang w:eastAsia="cs-CZ"/>
        </w:rPr>
        <w:t>magenergii</w:t>
      </w:r>
      <w:proofErr w:type="spellEnd"/>
      <w:r w:rsidRPr="00DA766A">
        <w:rPr>
          <w:rFonts w:eastAsia="Times New Roman"/>
          <w:noProof w:val="0"/>
          <w:lang w:eastAsia="cs-CZ"/>
        </w:rPr>
        <w:t xml:space="preserve"> o 1 mg za každou jeho úroveň. Ve svatyni, zasvěcené jeho bohu, zvyšuje maximální </w:t>
      </w:r>
      <w:proofErr w:type="spellStart"/>
      <w:r w:rsidRPr="00DA766A">
        <w:rPr>
          <w:rFonts w:eastAsia="Times New Roman"/>
          <w:noProof w:val="0"/>
          <w:lang w:eastAsia="cs-CZ"/>
        </w:rPr>
        <w:t>magenergii</w:t>
      </w:r>
      <w:proofErr w:type="spellEnd"/>
      <w:r w:rsidRPr="00DA766A">
        <w:rPr>
          <w:rFonts w:eastAsia="Times New Roman"/>
          <w:noProof w:val="0"/>
          <w:lang w:eastAsia="cs-CZ"/>
        </w:rPr>
        <w:t xml:space="preserve"> kněze o 1 mg za každou jeho úroveň.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 </w:t>
      </w: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Jaspis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Je žlutozelený, na vrypu bílý, tvrdý, matný. Zvyšuje šanci na úspěšné zastrašení nepřítele nebo na odvrácení nepřátelského tvora o 1 (bonus při hodu na úspěch). </w:t>
      </w:r>
      <w:proofErr w:type="spellStart"/>
      <w:r w:rsidRPr="00DA766A">
        <w:rPr>
          <w:rFonts w:eastAsia="Times New Roman"/>
          <w:noProof w:val="0"/>
          <w:lang w:eastAsia="cs-CZ"/>
        </w:rPr>
        <w:t>Magenergie</w:t>
      </w:r>
      <w:proofErr w:type="spellEnd"/>
      <w:r w:rsidRPr="00DA766A">
        <w:rPr>
          <w:rFonts w:eastAsia="Times New Roman"/>
          <w:noProof w:val="0"/>
          <w:lang w:eastAsia="cs-CZ"/>
        </w:rPr>
        <w:t xml:space="preserve"> se tím sníží o 1 mg.</w:t>
      </w:r>
    </w:p>
    <w:p w:rsidR="00DA766A" w:rsidRPr="00DA766A" w:rsidRDefault="00DA766A" w:rsidP="00DA766A">
      <w:pPr>
        <w:spacing w:line="240" w:lineRule="auto"/>
        <w:rPr>
          <w:rFonts w:eastAsia="Times New Roman"/>
          <w:noProof w:val="0"/>
          <w:lang w:eastAsia="cs-CZ"/>
        </w:rPr>
      </w:pPr>
      <w:r w:rsidRPr="00DA766A">
        <w:rPr>
          <w:rFonts w:eastAsia="Times New Roman"/>
          <w:noProof w:val="0"/>
          <w:lang w:eastAsia="cs-CZ"/>
        </w:rPr>
        <w:t xml:space="preserve"> </w:t>
      </w:r>
    </w:p>
    <w:p w:rsidR="00DA766A" w:rsidRPr="00DA766A" w:rsidRDefault="00DA766A" w:rsidP="00DA766A">
      <w:pPr>
        <w:widowControl w:val="0"/>
        <w:spacing w:line="240" w:lineRule="auto"/>
        <w:rPr>
          <w:rFonts w:eastAsia="Times New Roman"/>
          <w:b/>
          <w:noProof w:val="0"/>
          <w:lang w:eastAsia="cs-CZ"/>
        </w:rPr>
      </w:pPr>
      <w:r w:rsidRPr="00DA766A">
        <w:rPr>
          <w:rFonts w:eastAsia="Times New Roman"/>
          <w:b/>
          <w:noProof w:val="0"/>
          <w:sz w:val="22"/>
          <w:szCs w:val="22"/>
          <w:lang w:eastAsia="cs-CZ"/>
        </w:rPr>
        <w:t xml:space="preserve">Lazurit </w:t>
      </w:r>
      <w:r w:rsidRPr="00DA766A">
        <w:rPr>
          <w:rFonts w:eastAsia="Times New Roman"/>
          <w:noProof w:val="0"/>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lastRenderedPageBreak/>
        <w:t xml:space="preserve">Je temně modrý. Působí po večerní aktivaci. Postavám s kouzelnickou </w:t>
      </w:r>
      <w:proofErr w:type="spellStart"/>
      <w:r w:rsidRPr="00DA766A">
        <w:rPr>
          <w:rFonts w:eastAsia="Times New Roman"/>
          <w:noProof w:val="0"/>
          <w:lang w:eastAsia="cs-CZ"/>
        </w:rPr>
        <w:t>magenergií</w:t>
      </w:r>
      <w:proofErr w:type="spellEnd"/>
      <w:r w:rsidRPr="00DA766A">
        <w:rPr>
          <w:rFonts w:eastAsia="Times New Roman"/>
          <w:noProof w:val="0"/>
          <w:lang w:eastAsia="cs-CZ"/>
        </w:rPr>
        <w:t xml:space="preserve"> stačí spát o 1 hodinu méně a při ranním zaostření mysli (prvním v následujícím dni) získávají navíc tolik mg, kolik je jejich bonus za úroveň. Za každou takovouto noc klesá </w:t>
      </w:r>
      <w:proofErr w:type="spellStart"/>
      <w:r w:rsidRPr="00DA766A">
        <w:rPr>
          <w:rFonts w:eastAsia="Times New Roman"/>
          <w:noProof w:val="0"/>
          <w:lang w:eastAsia="cs-CZ"/>
        </w:rPr>
        <w:t>magenergie</w:t>
      </w:r>
      <w:proofErr w:type="spellEnd"/>
      <w:r w:rsidRPr="00DA766A">
        <w:rPr>
          <w:rFonts w:eastAsia="Times New Roman"/>
          <w:noProof w:val="0"/>
          <w:lang w:eastAsia="cs-CZ"/>
        </w:rPr>
        <w:t xml:space="preserve"> o 1 mg</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 </w:t>
      </w: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Rubín </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Je zářivě červený. Po aktivaci je možné s jeho pomocí vyléčit až 5 ztracených životů denně. </w:t>
      </w:r>
      <w:proofErr w:type="spellStart"/>
      <w:r w:rsidRPr="00DA766A">
        <w:rPr>
          <w:rFonts w:eastAsia="Times New Roman"/>
          <w:noProof w:val="0"/>
          <w:lang w:eastAsia="cs-CZ"/>
        </w:rPr>
        <w:t>Magenergie</w:t>
      </w:r>
      <w:proofErr w:type="spellEnd"/>
      <w:r w:rsidRPr="00DA766A">
        <w:rPr>
          <w:rFonts w:eastAsia="Times New Roman"/>
          <w:noProof w:val="0"/>
          <w:lang w:eastAsia="cs-CZ"/>
        </w:rPr>
        <w:t xml:space="preserve"> se v tom případě sníží o 2 mg. Po aktivaci dokáže zastavit krvácení. Toto sníží jeho </w:t>
      </w:r>
      <w:proofErr w:type="spellStart"/>
      <w:r w:rsidRPr="00DA766A">
        <w:rPr>
          <w:rFonts w:eastAsia="Times New Roman"/>
          <w:noProof w:val="0"/>
          <w:lang w:eastAsia="cs-CZ"/>
        </w:rPr>
        <w:t>magenergii</w:t>
      </w:r>
      <w:proofErr w:type="spellEnd"/>
      <w:r w:rsidRPr="00DA766A">
        <w:rPr>
          <w:rFonts w:eastAsia="Times New Roman"/>
          <w:noProof w:val="0"/>
          <w:lang w:eastAsia="cs-CZ"/>
        </w:rPr>
        <w:t xml:space="preserve"> o 1 mg.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Automaticky upozorňuje na přítomnost ďáblů, bližších než 25 sáhů. V takovém případě začíná zářit a to tím jasněji, čím je ďábel blíže. Za takovou detekci ztrácí 3 mg. </w:t>
      </w:r>
    </w:p>
    <w:p w:rsidR="00DA766A" w:rsidRPr="00DA766A" w:rsidRDefault="00DA766A" w:rsidP="00DA766A">
      <w:pPr>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Tyrkys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Je nebesky modrý, na omak mastný, neprůsvitný a neprůhledný. Je schopen detekovat vážná onemocnění (včetně lykantropie). Pokud po 1 směně nošení nezmění barvu, je vše v pořádku. Pokud zbělá, je postava nakažena nějakou nemocí. Tato detekce stojí 1 mg.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U vlkodlaků (beta) dokáže zabránit v proměně v období kolem úplňku (musí jej mít ale celou dobu na těle, nestačí v kapse). Za každou takovou noc ztrácí 3 mg.  </w:t>
      </w:r>
    </w:p>
    <w:p w:rsidR="00DA766A" w:rsidRPr="00DA766A" w:rsidRDefault="00DA766A" w:rsidP="00DA766A">
      <w:pPr>
        <w:spacing w:line="240" w:lineRule="auto"/>
        <w:ind w:firstLine="567"/>
        <w:rPr>
          <w:rFonts w:eastAsia="Times New Roman"/>
          <w:noProof w:val="0"/>
          <w:lang w:eastAsia="cs-CZ"/>
        </w:rPr>
      </w:pPr>
    </w:p>
    <w:p w:rsidR="00DA766A" w:rsidRPr="00DA766A" w:rsidRDefault="00DA766A" w:rsidP="00DA766A">
      <w:pPr>
        <w:widowControl w:val="0"/>
        <w:spacing w:line="240" w:lineRule="auto"/>
        <w:jc w:val="center"/>
        <w:rPr>
          <w:rFonts w:ascii="Calibri" w:eastAsia="Arial" w:hAnsi="Calibri"/>
          <w:b/>
          <w:szCs w:val="22"/>
        </w:rPr>
      </w:pPr>
      <w:r w:rsidRPr="00DA766A">
        <w:rPr>
          <w:rFonts w:ascii="Calibri" w:eastAsia="Arial" w:hAnsi="Calibri"/>
          <w:b/>
          <w:szCs w:val="22"/>
        </w:rPr>
        <w:t xml:space="preserve">- </w:t>
      </w:r>
      <w:hyperlink w:anchor="Seznam" w:history="1">
        <w:r w:rsidRPr="00DA766A">
          <w:rPr>
            <w:rFonts w:ascii="Calibri" w:eastAsia="Arial" w:hAnsi="Calibri"/>
            <w:b/>
            <w:color w:val="0000FF"/>
            <w:szCs w:val="22"/>
            <w:u w:val="single"/>
          </w:rPr>
          <w:t>Zpět</w:t>
        </w:r>
      </w:hyperlink>
      <w:r w:rsidRPr="00DA766A">
        <w:rPr>
          <w:rFonts w:ascii="Calibri" w:eastAsia="Arial" w:hAnsi="Calibri"/>
          <w:b/>
          <w:szCs w:val="22"/>
        </w:rPr>
        <w:t xml:space="preserve"> -</w:t>
      </w:r>
    </w:p>
    <w:p w:rsidR="00603CD0" w:rsidRPr="00603CD0" w:rsidRDefault="00603CD0" w:rsidP="00603CD0">
      <w:pPr>
        <w:widowControl w:val="0"/>
        <w:spacing w:line="240" w:lineRule="auto"/>
        <w:rPr>
          <w:rFonts w:eastAsia="Times New Roman"/>
          <w:noProof w:val="0"/>
        </w:rPr>
      </w:pPr>
    </w:p>
    <w:p w:rsidR="00DA766A" w:rsidRPr="0005311B" w:rsidRDefault="00DA766A" w:rsidP="00DA766A">
      <w:pPr>
        <w:pStyle w:val="Nadpisbloku"/>
      </w:pPr>
      <w:bookmarkStart w:id="66" w:name="Zaklinacske_elixiry"/>
      <w:r>
        <w:t>Zaklínačské elixíry</w:t>
      </w:r>
      <w:bookmarkEnd w:id="66"/>
    </w:p>
    <w:p w:rsidR="00DA766A" w:rsidRDefault="00DA766A" w:rsidP="00DA766A">
      <w:pPr>
        <w:widowControl w:val="0"/>
        <w:spacing w:line="288" w:lineRule="auto"/>
        <w:ind w:left="689" w:hanging="689"/>
        <w:rPr>
          <w:rFonts w:eastAsia="Times New Roman"/>
          <w:b/>
          <w:lang w:eastAsia="cs-CZ"/>
        </w:rPr>
      </w:pPr>
    </w:p>
    <w:p w:rsidR="00DA766A" w:rsidRPr="009B689C" w:rsidRDefault="00DA766A" w:rsidP="00DA766A">
      <w:pPr>
        <w:pStyle w:val="InformaceNormln"/>
      </w:pPr>
      <w:r w:rsidRPr="009B689C">
        <w:t xml:space="preserve">Tyto lektvary jsou určeny primárně pro zaklínače, ale mohou je použít i jiné postavy. Ovšem za cenu vedlejších účinků. </w:t>
      </w:r>
    </w:p>
    <w:tbl>
      <w:tblPr>
        <w:tblW w:w="10029" w:type="dxa"/>
        <w:tblInd w:w="70" w:type="dxa"/>
        <w:tblCellMar>
          <w:left w:w="70" w:type="dxa"/>
          <w:right w:w="70" w:type="dxa"/>
        </w:tblCellMar>
        <w:tblLook w:val="04A0" w:firstRow="1" w:lastRow="0" w:firstColumn="1" w:lastColumn="0" w:noHBand="0" w:noVBand="1"/>
      </w:tblPr>
      <w:tblGrid>
        <w:gridCol w:w="2400"/>
        <w:gridCol w:w="620"/>
        <w:gridCol w:w="500"/>
        <w:gridCol w:w="660"/>
        <w:gridCol w:w="798"/>
        <w:gridCol w:w="820"/>
        <w:gridCol w:w="531"/>
        <w:gridCol w:w="760"/>
        <w:gridCol w:w="820"/>
        <w:gridCol w:w="820"/>
        <w:gridCol w:w="1300"/>
      </w:tblGrid>
      <w:tr w:rsidR="00DA766A" w:rsidRPr="00651621" w:rsidTr="00BA14B7">
        <w:trPr>
          <w:trHeight w:val="240"/>
        </w:trPr>
        <w:tc>
          <w:tcPr>
            <w:tcW w:w="2400" w:type="dxa"/>
            <w:tcBorders>
              <w:top w:val="single" w:sz="4" w:space="0" w:color="auto"/>
              <w:left w:val="single" w:sz="4" w:space="0" w:color="auto"/>
              <w:bottom w:val="single" w:sz="4" w:space="0" w:color="auto"/>
              <w:right w:val="nil"/>
            </w:tcBorders>
            <w:shd w:val="clear" w:color="000000" w:fill="D8E4BC"/>
            <w:noWrap/>
            <w:vAlign w:val="bottom"/>
            <w:hideMark/>
          </w:tcPr>
          <w:p w:rsidR="00DA766A" w:rsidRPr="00651621" w:rsidRDefault="00DA766A" w:rsidP="00BA14B7">
            <w:pPr>
              <w:spacing w:line="240" w:lineRule="auto"/>
              <w:jc w:val="center"/>
              <w:rPr>
                <w:rFonts w:ascii="Calibri" w:eastAsia="Times New Roman" w:hAnsi="Calibri"/>
                <w:b/>
                <w:bCs/>
                <w:color w:val="000000"/>
                <w:lang w:eastAsia="cs-CZ"/>
              </w:rPr>
            </w:pPr>
            <w:r w:rsidRPr="00651621">
              <w:rPr>
                <w:rFonts w:ascii="Calibri" w:eastAsia="Times New Roman" w:hAnsi="Calibri"/>
                <w:b/>
                <w:bCs/>
                <w:color w:val="000000"/>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DA766A" w:rsidRPr="00651621" w:rsidRDefault="00DA766A" w:rsidP="00BA14B7">
            <w:pPr>
              <w:spacing w:line="240" w:lineRule="auto"/>
              <w:rPr>
                <w:rFonts w:ascii="Calibri" w:eastAsia="Times New Roman" w:hAnsi="Calibri"/>
                <w:b/>
                <w:bCs/>
                <w:color w:val="000000"/>
                <w:lang w:eastAsia="cs-CZ"/>
              </w:rPr>
            </w:pPr>
            <w:r w:rsidRPr="00651621">
              <w:rPr>
                <w:rFonts w:ascii="Calibri" w:eastAsia="Times New Roman" w:hAnsi="Calibri"/>
                <w:b/>
                <w:bCs/>
                <w:color w:val="000000"/>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651621" w:rsidRDefault="00DA766A" w:rsidP="00BA14B7">
            <w:pPr>
              <w:spacing w:line="240" w:lineRule="auto"/>
              <w:jc w:val="center"/>
              <w:rPr>
                <w:rFonts w:ascii="Calibri" w:eastAsia="Times New Roman" w:hAnsi="Calibri"/>
                <w:b/>
                <w:bCs/>
                <w:color w:val="000000"/>
                <w:lang w:eastAsia="cs-CZ"/>
              </w:rPr>
            </w:pPr>
            <w:r w:rsidRPr="00651621">
              <w:rPr>
                <w:rFonts w:ascii="Calibri" w:eastAsia="Times New Roman" w:hAnsi="Calibri"/>
                <w:b/>
                <w:bCs/>
                <w:color w:val="000000"/>
                <w:lang w:eastAsia="cs-CZ"/>
              </w:rPr>
              <w:t>Sur.</w:t>
            </w:r>
          </w:p>
        </w:tc>
        <w:tc>
          <w:tcPr>
            <w:tcW w:w="66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651621" w:rsidRDefault="00DA766A" w:rsidP="00BA14B7">
            <w:pPr>
              <w:spacing w:line="240" w:lineRule="auto"/>
              <w:jc w:val="center"/>
              <w:rPr>
                <w:rFonts w:ascii="Calibri" w:eastAsia="Times New Roman" w:hAnsi="Calibri"/>
                <w:b/>
                <w:bCs/>
                <w:color w:val="000000"/>
                <w:lang w:eastAsia="cs-CZ"/>
              </w:rPr>
            </w:pPr>
            <w:r w:rsidRPr="00651621">
              <w:rPr>
                <w:rFonts w:ascii="Calibri" w:eastAsia="Times New Roman" w:hAnsi="Calibri"/>
                <w:b/>
                <w:bCs/>
                <w:color w:val="000000"/>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651621" w:rsidRDefault="00DA766A" w:rsidP="00BA14B7">
            <w:pPr>
              <w:spacing w:line="240" w:lineRule="auto"/>
              <w:jc w:val="center"/>
              <w:rPr>
                <w:rFonts w:ascii="Calibri" w:eastAsia="Times New Roman" w:hAnsi="Calibri"/>
                <w:b/>
                <w:bCs/>
                <w:color w:val="000000"/>
                <w:lang w:eastAsia="cs-CZ"/>
              </w:rPr>
            </w:pPr>
            <w:r w:rsidRPr="00651621">
              <w:rPr>
                <w:rFonts w:ascii="Calibri" w:eastAsia="Times New Roman" w:hAnsi="Calibri"/>
                <w:b/>
                <w:bCs/>
                <w:color w:val="000000"/>
                <w:lang w:eastAsia="cs-CZ"/>
              </w:rPr>
              <w:t>Výroba</w:t>
            </w:r>
          </w:p>
        </w:tc>
        <w:tc>
          <w:tcPr>
            <w:tcW w:w="820" w:type="dxa"/>
            <w:tcBorders>
              <w:top w:val="single" w:sz="4" w:space="0" w:color="auto"/>
              <w:left w:val="nil"/>
              <w:bottom w:val="single" w:sz="4" w:space="0" w:color="auto"/>
              <w:right w:val="nil"/>
            </w:tcBorders>
            <w:shd w:val="clear" w:color="000000" w:fill="D8E4BC"/>
            <w:noWrap/>
            <w:vAlign w:val="bottom"/>
            <w:hideMark/>
          </w:tcPr>
          <w:p w:rsidR="00DA766A" w:rsidRPr="00651621" w:rsidRDefault="00DA766A" w:rsidP="00BA14B7">
            <w:pPr>
              <w:spacing w:line="240" w:lineRule="auto"/>
              <w:jc w:val="center"/>
              <w:rPr>
                <w:rFonts w:ascii="Calibri" w:eastAsia="Times New Roman" w:hAnsi="Calibri"/>
                <w:b/>
                <w:bCs/>
                <w:color w:val="000000"/>
                <w:lang w:eastAsia="cs-CZ"/>
              </w:rPr>
            </w:pPr>
            <w:r w:rsidRPr="00651621">
              <w:rPr>
                <w:rFonts w:ascii="Calibri" w:eastAsia="Times New Roman" w:hAnsi="Calibri"/>
                <w:b/>
                <w:bCs/>
                <w:color w:val="000000"/>
                <w:lang w:eastAsia="cs-CZ"/>
              </w:rPr>
              <w:t>Efekt</w:t>
            </w:r>
          </w:p>
        </w:tc>
        <w:tc>
          <w:tcPr>
            <w:tcW w:w="531" w:type="dxa"/>
            <w:tcBorders>
              <w:top w:val="single" w:sz="4" w:space="0" w:color="auto"/>
              <w:left w:val="double" w:sz="6" w:space="0" w:color="auto"/>
              <w:bottom w:val="single" w:sz="4" w:space="0" w:color="auto"/>
              <w:right w:val="nil"/>
            </w:tcBorders>
            <w:shd w:val="clear" w:color="000000" w:fill="D8E4BC"/>
            <w:noWrap/>
            <w:vAlign w:val="bottom"/>
            <w:hideMark/>
          </w:tcPr>
          <w:p w:rsidR="00DA766A" w:rsidRPr="00651621" w:rsidRDefault="00DA766A" w:rsidP="00BA14B7">
            <w:pPr>
              <w:spacing w:line="240" w:lineRule="auto"/>
              <w:jc w:val="center"/>
              <w:rPr>
                <w:rFonts w:ascii="Calibri" w:eastAsia="Times New Roman" w:hAnsi="Calibri"/>
                <w:b/>
                <w:bCs/>
                <w:color w:val="000000"/>
                <w:lang w:eastAsia="cs-CZ"/>
              </w:rPr>
            </w:pPr>
            <w:r w:rsidRPr="00651621">
              <w:rPr>
                <w:rFonts w:ascii="Calibri" w:eastAsia="Times New Roman" w:hAnsi="Calibri"/>
                <w:b/>
                <w:bCs/>
                <w:color w:val="000000"/>
                <w:lang w:eastAsia="cs-CZ"/>
              </w:rPr>
              <w:t>Nár.</w:t>
            </w:r>
          </w:p>
        </w:tc>
        <w:tc>
          <w:tcPr>
            <w:tcW w:w="76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DA766A" w:rsidRPr="00651621" w:rsidRDefault="00DA766A" w:rsidP="00BA14B7">
            <w:pPr>
              <w:spacing w:line="240" w:lineRule="auto"/>
              <w:jc w:val="center"/>
              <w:rPr>
                <w:rFonts w:ascii="Calibri" w:eastAsia="Times New Roman" w:hAnsi="Calibri"/>
                <w:b/>
                <w:bCs/>
                <w:color w:val="000000"/>
                <w:lang w:eastAsia="cs-CZ"/>
              </w:rPr>
            </w:pPr>
            <w:r w:rsidRPr="00651621">
              <w:rPr>
                <w:rFonts w:ascii="Calibri" w:eastAsia="Times New Roman" w:hAnsi="Calibri"/>
                <w:b/>
                <w:bCs/>
                <w:color w:val="000000"/>
                <w:lang w:eastAsia="cs-CZ"/>
              </w:rPr>
              <w:t>Základ</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651621" w:rsidRDefault="00DA766A" w:rsidP="00BA14B7">
            <w:pPr>
              <w:spacing w:line="240" w:lineRule="auto"/>
              <w:jc w:val="center"/>
              <w:rPr>
                <w:rFonts w:ascii="Calibri" w:eastAsia="Times New Roman" w:hAnsi="Calibri"/>
                <w:b/>
                <w:bCs/>
                <w:color w:val="000000"/>
                <w:lang w:eastAsia="cs-CZ"/>
              </w:rPr>
            </w:pPr>
            <w:r w:rsidRPr="00651621">
              <w:rPr>
                <w:rFonts w:ascii="Calibri" w:eastAsia="Times New Roman" w:hAnsi="Calibri"/>
                <w:b/>
                <w:bCs/>
                <w:color w:val="000000"/>
                <w:lang w:eastAsia="cs-CZ"/>
              </w:rPr>
              <w:t>Trvání</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651621" w:rsidRDefault="00DA766A" w:rsidP="00BA14B7">
            <w:pPr>
              <w:spacing w:line="240" w:lineRule="auto"/>
              <w:jc w:val="center"/>
              <w:rPr>
                <w:rFonts w:ascii="Calibri" w:eastAsia="Times New Roman" w:hAnsi="Calibri"/>
                <w:b/>
                <w:bCs/>
                <w:color w:val="000000"/>
                <w:lang w:eastAsia="cs-CZ"/>
              </w:rPr>
            </w:pPr>
            <w:r w:rsidRPr="00651621">
              <w:rPr>
                <w:rFonts w:ascii="Calibri" w:eastAsia="Times New Roman" w:hAnsi="Calibri"/>
                <w:b/>
                <w:bCs/>
                <w:color w:val="000000"/>
                <w:lang w:eastAsia="cs-CZ"/>
              </w:rPr>
              <w:t>Použití</w:t>
            </w:r>
          </w:p>
        </w:tc>
        <w:tc>
          <w:tcPr>
            <w:tcW w:w="130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651621" w:rsidRDefault="00DA766A" w:rsidP="00BA14B7">
            <w:pPr>
              <w:spacing w:line="240" w:lineRule="auto"/>
              <w:jc w:val="center"/>
              <w:rPr>
                <w:rFonts w:ascii="Calibri" w:eastAsia="Times New Roman" w:hAnsi="Calibri"/>
                <w:b/>
                <w:bCs/>
                <w:color w:val="000000"/>
                <w:lang w:eastAsia="cs-CZ"/>
              </w:rPr>
            </w:pPr>
            <w:r w:rsidRPr="00651621">
              <w:rPr>
                <w:rFonts w:ascii="Calibri" w:eastAsia="Times New Roman" w:hAnsi="Calibri"/>
                <w:b/>
                <w:bCs/>
                <w:color w:val="000000"/>
                <w:lang w:eastAsia="cs-CZ"/>
              </w:rPr>
              <w:t>Narkománie</w:t>
            </w:r>
          </w:p>
        </w:tc>
      </w:tr>
      <w:tr w:rsidR="00DA766A" w:rsidRPr="00651621" w:rsidTr="00BA14B7">
        <w:trPr>
          <w:trHeight w:val="240"/>
        </w:trPr>
        <w:tc>
          <w:tcPr>
            <w:tcW w:w="2400" w:type="dxa"/>
            <w:tcBorders>
              <w:top w:val="nil"/>
              <w:left w:val="single" w:sz="4" w:space="0" w:color="auto"/>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Antidotum</w:t>
            </w:r>
          </w:p>
        </w:tc>
        <w:tc>
          <w:tcPr>
            <w:tcW w:w="62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jc w:val="center"/>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15</w:t>
            </w:r>
          </w:p>
        </w:tc>
        <w:tc>
          <w:tcPr>
            <w:tcW w:w="66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jc w:val="center"/>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9 SM</w:t>
            </w:r>
          </w:p>
        </w:tc>
        <w:tc>
          <w:tcPr>
            <w:tcW w:w="820" w:type="dxa"/>
            <w:tcBorders>
              <w:top w:val="nil"/>
              <w:left w:val="nil"/>
              <w:bottom w:val="single" w:sz="4" w:space="0" w:color="auto"/>
              <w:right w:val="nil"/>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3 SM</w:t>
            </w:r>
          </w:p>
        </w:tc>
        <w:tc>
          <w:tcPr>
            <w:tcW w:w="531" w:type="dxa"/>
            <w:tcBorders>
              <w:top w:val="nil"/>
              <w:left w:val="double" w:sz="6" w:space="0" w:color="auto"/>
              <w:bottom w:val="single" w:sz="4" w:space="0" w:color="auto"/>
              <w:right w:val="nil"/>
            </w:tcBorders>
            <w:shd w:val="clear" w:color="auto" w:fill="auto"/>
            <w:noWrap/>
            <w:vAlign w:val="bottom"/>
          </w:tcPr>
          <w:p w:rsidR="00DA766A" w:rsidRPr="00651621" w:rsidRDefault="00DA766A" w:rsidP="00BA14B7">
            <w:pPr>
              <w:spacing w:line="240" w:lineRule="auto"/>
              <w:jc w:val="center"/>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13</w:t>
            </w:r>
          </w:p>
        </w:tc>
        <w:tc>
          <w:tcPr>
            <w:tcW w:w="760" w:type="dxa"/>
            <w:tcBorders>
              <w:top w:val="nil"/>
              <w:left w:val="double" w:sz="6" w:space="0" w:color="auto"/>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Pr>
                <w:rFonts w:ascii="Calibri" w:eastAsia="Times New Roman" w:hAnsi="Calibri"/>
                <w:color w:val="000000"/>
                <w:sz w:val="18"/>
                <w:szCs w:val="18"/>
                <w:lang w:eastAsia="cs-CZ"/>
              </w:rPr>
              <w:t xml:space="preserve"> voda</w:t>
            </w:r>
          </w:p>
        </w:tc>
        <w:tc>
          <w:tcPr>
            <w:tcW w:w="82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požití</w:t>
            </w:r>
          </w:p>
        </w:tc>
        <w:tc>
          <w:tcPr>
            <w:tcW w:w="130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3 body</w:t>
            </w:r>
          </w:p>
        </w:tc>
      </w:tr>
      <w:tr w:rsidR="00DA766A" w:rsidRPr="00651621" w:rsidTr="00BA14B7">
        <w:trPr>
          <w:trHeight w:val="240"/>
        </w:trPr>
        <w:tc>
          <w:tcPr>
            <w:tcW w:w="2400" w:type="dxa"/>
            <w:tcBorders>
              <w:top w:val="nil"/>
              <w:left w:val="single" w:sz="4" w:space="0" w:color="auto"/>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Kočičí zrak</w:t>
            </w:r>
          </w:p>
        </w:tc>
        <w:tc>
          <w:tcPr>
            <w:tcW w:w="62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jc w:val="center"/>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2</w:t>
            </w:r>
          </w:p>
        </w:tc>
        <w:tc>
          <w:tcPr>
            <w:tcW w:w="66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jc w:val="center"/>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1 SM</w:t>
            </w:r>
          </w:p>
        </w:tc>
        <w:tc>
          <w:tcPr>
            <w:tcW w:w="820" w:type="dxa"/>
            <w:tcBorders>
              <w:top w:val="nil"/>
              <w:left w:val="nil"/>
              <w:bottom w:val="single" w:sz="4" w:space="0" w:color="auto"/>
              <w:right w:val="nil"/>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2 H</w:t>
            </w:r>
          </w:p>
        </w:tc>
        <w:tc>
          <w:tcPr>
            <w:tcW w:w="531" w:type="dxa"/>
            <w:tcBorders>
              <w:top w:val="nil"/>
              <w:left w:val="double" w:sz="6" w:space="0" w:color="auto"/>
              <w:bottom w:val="single" w:sz="4" w:space="0" w:color="auto"/>
              <w:right w:val="nil"/>
            </w:tcBorders>
            <w:shd w:val="clear" w:color="auto" w:fill="auto"/>
            <w:noWrap/>
            <w:vAlign w:val="bottom"/>
          </w:tcPr>
          <w:p w:rsidR="00DA766A" w:rsidRPr="00651621" w:rsidRDefault="00DA766A" w:rsidP="00BA14B7">
            <w:pPr>
              <w:spacing w:line="240" w:lineRule="auto"/>
              <w:jc w:val="center"/>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11</w:t>
            </w:r>
          </w:p>
        </w:tc>
        <w:tc>
          <w:tcPr>
            <w:tcW w:w="760" w:type="dxa"/>
            <w:tcBorders>
              <w:top w:val="nil"/>
              <w:left w:val="double" w:sz="6" w:space="0" w:color="auto"/>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Pr>
                <w:rFonts w:ascii="Calibri" w:eastAsia="Times New Roman" w:hAnsi="Calibri"/>
                <w:color w:val="000000"/>
                <w:sz w:val="18"/>
                <w:szCs w:val="18"/>
                <w:lang w:eastAsia="cs-CZ"/>
              </w:rPr>
              <w:t xml:space="preserve"> voda</w:t>
            </w:r>
          </w:p>
        </w:tc>
        <w:tc>
          <w:tcPr>
            <w:tcW w:w="82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požití</w:t>
            </w:r>
          </w:p>
        </w:tc>
        <w:tc>
          <w:tcPr>
            <w:tcW w:w="130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1 bod</w:t>
            </w:r>
          </w:p>
        </w:tc>
      </w:tr>
      <w:tr w:rsidR="00DA766A" w:rsidRPr="00651621" w:rsidTr="00BA14B7">
        <w:trPr>
          <w:trHeight w:val="240"/>
        </w:trPr>
        <w:tc>
          <w:tcPr>
            <w:tcW w:w="2400" w:type="dxa"/>
            <w:tcBorders>
              <w:top w:val="nil"/>
              <w:left w:val="single" w:sz="4" w:space="0" w:color="auto"/>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Lektvar odolnosti na zranění</w:t>
            </w:r>
          </w:p>
        </w:tc>
        <w:tc>
          <w:tcPr>
            <w:tcW w:w="62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jc w:val="center"/>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20</w:t>
            </w:r>
          </w:p>
        </w:tc>
        <w:tc>
          <w:tcPr>
            <w:tcW w:w="66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jc w:val="center"/>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2 H</w:t>
            </w:r>
          </w:p>
        </w:tc>
        <w:tc>
          <w:tcPr>
            <w:tcW w:w="820" w:type="dxa"/>
            <w:tcBorders>
              <w:top w:val="nil"/>
              <w:left w:val="nil"/>
              <w:bottom w:val="single" w:sz="4" w:space="0" w:color="auto"/>
              <w:right w:val="nil"/>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1 SM</w:t>
            </w:r>
          </w:p>
        </w:tc>
        <w:tc>
          <w:tcPr>
            <w:tcW w:w="531" w:type="dxa"/>
            <w:tcBorders>
              <w:top w:val="nil"/>
              <w:left w:val="double" w:sz="6" w:space="0" w:color="auto"/>
              <w:bottom w:val="single" w:sz="4" w:space="0" w:color="auto"/>
              <w:right w:val="nil"/>
            </w:tcBorders>
            <w:shd w:val="clear" w:color="auto" w:fill="auto"/>
            <w:noWrap/>
            <w:vAlign w:val="bottom"/>
          </w:tcPr>
          <w:p w:rsidR="00DA766A" w:rsidRPr="00651621" w:rsidRDefault="00DA766A" w:rsidP="00BA14B7">
            <w:pPr>
              <w:spacing w:line="240" w:lineRule="auto"/>
              <w:jc w:val="center"/>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14</w:t>
            </w:r>
          </w:p>
        </w:tc>
        <w:tc>
          <w:tcPr>
            <w:tcW w:w="760" w:type="dxa"/>
            <w:tcBorders>
              <w:top w:val="nil"/>
              <w:left w:val="double" w:sz="6" w:space="0" w:color="auto"/>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Pr>
                <w:rFonts w:ascii="Calibri" w:eastAsia="Times New Roman" w:hAnsi="Calibri"/>
                <w:color w:val="000000"/>
                <w:sz w:val="18"/>
                <w:szCs w:val="18"/>
                <w:lang w:eastAsia="cs-CZ"/>
              </w:rPr>
              <w:t xml:space="preserve"> voda</w:t>
            </w:r>
          </w:p>
        </w:tc>
        <w:tc>
          <w:tcPr>
            <w:tcW w:w="82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požití</w:t>
            </w:r>
          </w:p>
        </w:tc>
        <w:tc>
          <w:tcPr>
            <w:tcW w:w="130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4 body</w:t>
            </w:r>
          </w:p>
        </w:tc>
      </w:tr>
      <w:tr w:rsidR="00DA766A" w:rsidRPr="00651621" w:rsidTr="00BA14B7">
        <w:trPr>
          <w:trHeight w:val="240"/>
        </w:trPr>
        <w:tc>
          <w:tcPr>
            <w:tcW w:w="2400" w:type="dxa"/>
            <w:tcBorders>
              <w:top w:val="nil"/>
              <w:left w:val="single" w:sz="4" w:space="0" w:color="auto"/>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Potlačení bolesti</w:t>
            </w:r>
          </w:p>
        </w:tc>
        <w:tc>
          <w:tcPr>
            <w:tcW w:w="62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jc w:val="center"/>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9</w:t>
            </w:r>
          </w:p>
        </w:tc>
        <w:tc>
          <w:tcPr>
            <w:tcW w:w="66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jc w:val="center"/>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5 SM</w:t>
            </w:r>
          </w:p>
        </w:tc>
        <w:tc>
          <w:tcPr>
            <w:tcW w:w="820" w:type="dxa"/>
            <w:tcBorders>
              <w:top w:val="nil"/>
              <w:left w:val="nil"/>
              <w:bottom w:val="single" w:sz="4" w:space="0" w:color="auto"/>
              <w:right w:val="nil"/>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3 SM</w:t>
            </w:r>
          </w:p>
        </w:tc>
        <w:tc>
          <w:tcPr>
            <w:tcW w:w="531" w:type="dxa"/>
            <w:tcBorders>
              <w:top w:val="nil"/>
              <w:left w:val="double" w:sz="6" w:space="0" w:color="auto"/>
              <w:bottom w:val="single" w:sz="4" w:space="0" w:color="auto"/>
              <w:right w:val="nil"/>
            </w:tcBorders>
            <w:shd w:val="clear" w:color="auto" w:fill="auto"/>
            <w:noWrap/>
            <w:vAlign w:val="bottom"/>
          </w:tcPr>
          <w:p w:rsidR="00DA766A" w:rsidRPr="00651621" w:rsidRDefault="00DA766A" w:rsidP="00BA14B7">
            <w:pPr>
              <w:spacing w:line="240" w:lineRule="auto"/>
              <w:jc w:val="center"/>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12</w:t>
            </w:r>
          </w:p>
        </w:tc>
        <w:tc>
          <w:tcPr>
            <w:tcW w:w="760" w:type="dxa"/>
            <w:tcBorders>
              <w:top w:val="nil"/>
              <w:left w:val="double" w:sz="6" w:space="0" w:color="auto"/>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Pr>
                <w:rFonts w:ascii="Calibri" w:eastAsia="Times New Roman" w:hAnsi="Calibri"/>
                <w:color w:val="000000"/>
                <w:sz w:val="18"/>
                <w:szCs w:val="18"/>
                <w:lang w:eastAsia="cs-CZ"/>
              </w:rPr>
              <w:t xml:space="preserve"> voda</w:t>
            </w:r>
          </w:p>
        </w:tc>
        <w:tc>
          <w:tcPr>
            <w:tcW w:w="82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požití</w:t>
            </w:r>
          </w:p>
        </w:tc>
        <w:tc>
          <w:tcPr>
            <w:tcW w:w="130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2 body</w:t>
            </w:r>
          </w:p>
        </w:tc>
      </w:tr>
      <w:tr w:rsidR="00DA766A" w:rsidRPr="00651621" w:rsidTr="00BA14B7">
        <w:trPr>
          <w:trHeight w:val="240"/>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Potlačení smyslů</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651621" w:rsidRDefault="00DA766A" w:rsidP="00BA14B7">
            <w:pPr>
              <w:spacing w:line="240" w:lineRule="auto"/>
              <w:jc w:val="center"/>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6</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651621" w:rsidRDefault="00DA766A" w:rsidP="00BA14B7">
            <w:pPr>
              <w:spacing w:line="240" w:lineRule="auto"/>
              <w:jc w:val="center"/>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hideMark/>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4 SM</w:t>
            </w:r>
          </w:p>
        </w:tc>
        <w:tc>
          <w:tcPr>
            <w:tcW w:w="820" w:type="dxa"/>
            <w:tcBorders>
              <w:top w:val="nil"/>
              <w:left w:val="nil"/>
              <w:bottom w:val="single" w:sz="4" w:space="0" w:color="auto"/>
              <w:right w:val="nil"/>
            </w:tcBorders>
            <w:shd w:val="clear" w:color="auto" w:fill="auto"/>
            <w:noWrap/>
            <w:vAlign w:val="bottom"/>
            <w:hideMark/>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1 H</w:t>
            </w:r>
          </w:p>
        </w:tc>
        <w:tc>
          <w:tcPr>
            <w:tcW w:w="531" w:type="dxa"/>
            <w:tcBorders>
              <w:top w:val="nil"/>
              <w:left w:val="double" w:sz="6" w:space="0" w:color="auto"/>
              <w:bottom w:val="single" w:sz="4" w:space="0" w:color="auto"/>
              <w:right w:val="nil"/>
            </w:tcBorders>
            <w:shd w:val="clear" w:color="auto" w:fill="auto"/>
            <w:noWrap/>
            <w:vAlign w:val="bottom"/>
            <w:hideMark/>
          </w:tcPr>
          <w:p w:rsidR="00DA766A" w:rsidRPr="00651621" w:rsidRDefault="00DA766A" w:rsidP="00BA14B7">
            <w:pPr>
              <w:spacing w:line="240" w:lineRule="auto"/>
              <w:jc w:val="center"/>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12</w:t>
            </w:r>
          </w:p>
        </w:tc>
        <w:tc>
          <w:tcPr>
            <w:tcW w:w="760" w:type="dxa"/>
            <w:tcBorders>
              <w:top w:val="nil"/>
              <w:left w:val="double" w:sz="6" w:space="0" w:color="auto"/>
              <w:bottom w:val="single" w:sz="4" w:space="0" w:color="auto"/>
              <w:right w:val="single" w:sz="4" w:space="0" w:color="auto"/>
            </w:tcBorders>
            <w:shd w:val="clear" w:color="auto" w:fill="auto"/>
            <w:noWrap/>
            <w:vAlign w:val="bottom"/>
            <w:hideMark/>
          </w:tcPr>
          <w:p w:rsidR="00DA766A" w:rsidRPr="00651621" w:rsidRDefault="00DA766A" w:rsidP="00BA14B7">
            <w:pPr>
              <w:spacing w:line="240" w:lineRule="auto"/>
              <w:rPr>
                <w:rFonts w:ascii="Calibri" w:eastAsia="Times New Roman" w:hAnsi="Calibri"/>
                <w:color w:val="000000"/>
                <w:sz w:val="18"/>
                <w:szCs w:val="18"/>
                <w:lang w:eastAsia="cs-CZ"/>
              </w:rPr>
            </w:pPr>
            <w:r>
              <w:rPr>
                <w:rFonts w:ascii="Calibri" w:eastAsia="Times New Roman" w:hAnsi="Calibri"/>
                <w:color w:val="000000"/>
                <w:sz w:val="18"/>
                <w:szCs w:val="18"/>
                <w:lang w:eastAsia="cs-CZ"/>
              </w:rPr>
              <w:t xml:space="preserve"> voda</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požití</w:t>
            </w:r>
          </w:p>
        </w:tc>
        <w:tc>
          <w:tcPr>
            <w:tcW w:w="1300" w:type="dxa"/>
            <w:tcBorders>
              <w:top w:val="nil"/>
              <w:left w:val="nil"/>
              <w:bottom w:val="single" w:sz="4" w:space="0" w:color="auto"/>
              <w:right w:val="single" w:sz="4" w:space="0" w:color="auto"/>
            </w:tcBorders>
            <w:shd w:val="clear" w:color="auto" w:fill="auto"/>
            <w:noWrap/>
            <w:vAlign w:val="bottom"/>
            <w:hideMark/>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2 body</w:t>
            </w:r>
          </w:p>
        </w:tc>
      </w:tr>
      <w:tr w:rsidR="00DA766A" w:rsidRPr="00651621" w:rsidTr="00BA14B7">
        <w:trPr>
          <w:trHeight w:val="240"/>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Urychlující lektvar</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DA766A" w:rsidRPr="00651621" w:rsidRDefault="00DA766A" w:rsidP="00BA14B7">
            <w:pPr>
              <w:spacing w:line="240" w:lineRule="auto"/>
              <w:jc w:val="center"/>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12</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651621" w:rsidRDefault="00DA766A" w:rsidP="00BA14B7">
            <w:pPr>
              <w:spacing w:line="240" w:lineRule="auto"/>
              <w:jc w:val="center"/>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hideMark/>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1 H</w:t>
            </w:r>
          </w:p>
        </w:tc>
        <w:tc>
          <w:tcPr>
            <w:tcW w:w="820" w:type="dxa"/>
            <w:tcBorders>
              <w:top w:val="nil"/>
              <w:left w:val="nil"/>
              <w:bottom w:val="single" w:sz="4" w:space="0" w:color="auto"/>
              <w:right w:val="nil"/>
            </w:tcBorders>
            <w:shd w:val="clear" w:color="auto" w:fill="auto"/>
            <w:noWrap/>
            <w:vAlign w:val="bottom"/>
            <w:hideMark/>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6 K</w:t>
            </w:r>
          </w:p>
        </w:tc>
        <w:tc>
          <w:tcPr>
            <w:tcW w:w="531" w:type="dxa"/>
            <w:tcBorders>
              <w:top w:val="nil"/>
              <w:left w:val="double" w:sz="6" w:space="0" w:color="auto"/>
              <w:bottom w:val="single" w:sz="4" w:space="0" w:color="auto"/>
              <w:right w:val="nil"/>
            </w:tcBorders>
            <w:shd w:val="clear" w:color="auto" w:fill="auto"/>
            <w:noWrap/>
            <w:vAlign w:val="bottom"/>
            <w:hideMark/>
          </w:tcPr>
          <w:p w:rsidR="00DA766A" w:rsidRPr="00651621" w:rsidRDefault="00DA766A" w:rsidP="00BA14B7">
            <w:pPr>
              <w:spacing w:line="240" w:lineRule="auto"/>
              <w:jc w:val="center"/>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13</w:t>
            </w:r>
          </w:p>
        </w:tc>
        <w:tc>
          <w:tcPr>
            <w:tcW w:w="760" w:type="dxa"/>
            <w:tcBorders>
              <w:top w:val="nil"/>
              <w:left w:val="double" w:sz="6" w:space="0" w:color="auto"/>
              <w:bottom w:val="single" w:sz="4" w:space="0" w:color="auto"/>
              <w:right w:val="single" w:sz="4" w:space="0" w:color="auto"/>
            </w:tcBorders>
            <w:shd w:val="clear" w:color="auto" w:fill="auto"/>
            <w:noWrap/>
            <w:vAlign w:val="bottom"/>
            <w:hideMark/>
          </w:tcPr>
          <w:p w:rsidR="00DA766A" w:rsidRPr="00651621" w:rsidRDefault="00DA766A" w:rsidP="00BA14B7">
            <w:pPr>
              <w:spacing w:line="240" w:lineRule="auto"/>
              <w:rPr>
                <w:rFonts w:ascii="Calibri" w:eastAsia="Times New Roman" w:hAnsi="Calibri"/>
                <w:color w:val="000000"/>
                <w:sz w:val="18"/>
                <w:szCs w:val="18"/>
                <w:lang w:eastAsia="cs-CZ"/>
              </w:rPr>
            </w:pPr>
            <w:r>
              <w:rPr>
                <w:rFonts w:ascii="Calibri" w:eastAsia="Times New Roman" w:hAnsi="Calibri"/>
                <w:color w:val="000000"/>
                <w:sz w:val="18"/>
                <w:szCs w:val="18"/>
                <w:lang w:eastAsia="cs-CZ"/>
              </w:rPr>
              <w:t xml:space="preserve"> voda</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požití</w:t>
            </w:r>
          </w:p>
        </w:tc>
        <w:tc>
          <w:tcPr>
            <w:tcW w:w="1300" w:type="dxa"/>
            <w:tcBorders>
              <w:top w:val="nil"/>
              <w:left w:val="nil"/>
              <w:bottom w:val="single" w:sz="4" w:space="0" w:color="auto"/>
              <w:right w:val="single" w:sz="4" w:space="0" w:color="auto"/>
            </w:tcBorders>
            <w:shd w:val="clear" w:color="auto" w:fill="auto"/>
            <w:noWrap/>
            <w:vAlign w:val="bottom"/>
            <w:hideMark/>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2 body</w:t>
            </w:r>
          </w:p>
        </w:tc>
      </w:tr>
      <w:tr w:rsidR="00DA766A" w:rsidRPr="00651621" w:rsidTr="00BA14B7">
        <w:trPr>
          <w:trHeight w:val="240"/>
        </w:trPr>
        <w:tc>
          <w:tcPr>
            <w:tcW w:w="2400" w:type="dxa"/>
            <w:tcBorders>
              <w:top w:val="nil"/>
              <w:left w:val="single" w:sz="4" w:space="0" w:color="auto"/>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Vlčí čich</w:t>
            </w:r>
          </w:p>
        </w:tc>
        <w:tc>
          <w:tcPr>
            <w:tcW w:w="62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jc w:val="center"/>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5</w:t>
            </w:r>
          </w:p>
        </w:tc>
        <w:tc>
          <w:tcPr>
            <w:tcW w:w="66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jc w:val="center"/>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3 SM</w:t>
            </w:r>
          </w:p>
        </w:tc>
        <w:tc>
          <w:tcPr>
            <w:tcW w:w="820" w:type="dxa"/>
            <w:tcBorders>
              <w:top w:val="nil"/>
              <w:left w:val="nil"/>
              <w:bottom w:val="single" w:sz="4" w:space="0" w:color="auto"/>
              <w:right w:val="nil"/>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1 H</w:t>
            </w:r>
          </w:p>
        </w:tc>
        <w:tc>
          <w:tcPr>
            <w:tcW w:w="531" w:type="dxa"/>
            <w:tcBorders>
              <w:top w:val="nil"/>
              <w:left w:val="double" w:sz="6" w:space="0" w:color="auto"/>
              <w:bottom w:val="single" w:sz="4" w:space="0" w:color="auto"/>
              <w:right w:val="nil"/>
            </w:tcBorders>
            <w:shd w:val="clear" w:color="auto" w:fill="auto"/>
            <w:noWrap/>
            <w:vAlign w:val="bottom"/>
          </w:tcPr>
          <w:p w:rsidR="00DA766A" w:rsidRPr="00651621" w:rsidRDefault="00DA766A" w:rsidP="00BA14B7">
            <w:pPr>
              <w:spacing w:line="240" w:lineRule="auto"/>
              <w:jc w:val="center"/>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11</w:t>
            </w:r>
          </w:p>
        </w:tc>
        <w:tc>
          <w:tcPr>
            <w:tcW w:w="760" w:type="dxa"/>
            <w:tcBorders>
              <w:top w:val="nil"/>
              <w:left w:val="double" w:sz="6" w:space="0" w:color="auto"/>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Pr>
                <w:rFonts w:ascii="Calibri" w:eastAsia="Times New Roman" w:hAnsi="Calibri"/>
                <w:color w:val="000000"/>
                <w:sz w:val="18"/>
                <w:szCs w:val="18"/>
                <w:lang w:eastAsia="cs-CZ"/>
              </w:rPr>
              <w:t xml:space="preserve"> voda</w:t>
            </w:r>
          </w:p>
        </w:tc>
        <w:tc>
          <w:tcPr>
            <w:tcW w:w="82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požití</w:t>
            </w:r>
          </w:p>
        </w:tc>
        <w:tc>
          <w:tcPr>
            <w:tcW w:w="130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1 bod</w:t>
            </w:r>
          </w:p>
        </w:tc>
      </w:tr>
      <w:tr w:rsidR="00DA766A" w:rsidRPr="00651621" w:rsidTr="00BA14B7">
        <w:trPr>
          <w:trHeight w:val="240"/>
        </w:trPr>
        <w:tc>
          <w:tcPr>
            <w:tcW w:w="2400" w:type="dxa"/>
            <w:tcBorders>
              <w:top w:val="nil"/>
              <w:left w:val="single" w:sz="4" w:space="0" w:color="auto"/>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Zostřený sluch</w:t>
            </w:r>
          </w:p>
        </w:tc>
        <w:tc>
          <w:tcPr>
            <w:tcW w:w="62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jc w:val="center"/>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4</w:t>
            </w:r>
          </w:p>
        </w:tc>
        <w:tc>
          <w:tcPr>
            <w:tcW w:w="66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jc w:val="center"/>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2 SM</w:t>
            </w:r>
          </w:p>
        </w:tc>
        <w:tc>
          <w:tcPr>
            <w:tcW w:w="820" w:type="dxa"/>
            <w:tcBorders>
              <w:top w:val="nil"/>
              <w:left w:val="nil"/>
              <w:bottom w:val="single" w:sz="4" w:space="0" w:color="auto"/>
              <w:right w:val="nil"/>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1 H</w:t>
            </w:r>
          </w:p>
        </w:tc>
        <w:tc>
          <w:tcPr>
            <w:tcW w:w="531" w:type="dxa"/>
            <w:tcBorders>
              <w:top w:val="nil"/>
              <w:left w:val="double" w:sz="6" w:space="0" w:color="auto"/>
              <w:bottom w:val="single" w:sz="4" w:space="0" w:color="auto"/>
              <w:right w:val="nil"/>
            </w:tcBorders>
            <w:shd w:val="clear" w:color="auto" w:fill="auto"/>
            <w:noWrap/>
            <w:vAlign w:val="bottom"/>
          </w:tcPr>
          <w:p w:rsidR="00DA766A" w:rsidRPr="00651621" w:rsidRDefault="00DA766A" w:rsidP="00BA14B7">
            <w:pPr>
              <w:spacing w:line="240" w:lineRule="auto"/>
              <w:jc w:val="center"/>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11</w:t>
            </w:r>
          </w:p>
        </w:tc>
        <w:tc>
          <w:tcPr>
            <w:tcW w:w="760" w:type="dxa"/>
            <w:tcBorders>
              <w:top w:val="nil"/>
              <w:left w:val="double" w:sz="6" w:space="0" w:color="auto"/>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Pr>
                <w:rFonts w:ascii="Calibri" w:eastAsia="Times New Roman" w:hAnsi="Calibri"/>
                <w:color w:val="000000"/>
                <w:sz w:val="18"/>
                <w:szCs w:val="18"/>
                <w:lang w:eastAsia="cs-CZ"/>
              </w:rPr>
              <w:t xml:space="preserve"> voda</w:t>
            </w:r>
          </w:p>
        </w:tc>
        <w:tc>
          <w:tcPr>
            <w:tcW w:w="82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požití</w:t>
            </w:r>
          </w:p>
        </w:tc>
        <w:tc>
          <w:tcPr>
            <w:tcW w:w="1300" w:type="dxa"/>
            <w:tcBorders>
              <w:top w:val="nil"/>
              <w:left w:val="nil"/>
              <w:bottom w:val="single" w:sz="4" w:space="0" w:color="auto"/>
              <w:right w:val="single" w:sz="4" w:space="0" w:color="auto"/>
            </w:tcBorders>
            <w:shd w:val="clear" w:color="auto" w:fill="auto"/>
            <w:noWrap/>
            <w:vAlign w:val="bottom"/>
          </w:tcPr>
          <w:p w:rsidR="00DA766A" w:rsidRPr="00651621" w:rsidRDefault="00DA766A" w:rsidP="00BA14B7">
            <w:pPr>
              <w:spacing w:line="240" w:lineRule="auto"/>
              <w:rPr>
                <w:rFonts w:ascii="Calibri" w:eastAsia="Times New Roman" w:hAnsi="Calibri"/>
                <w:color w:val="000000"/>
                <w:sz w:val="18"/>
                <w:szCs w:val="18"/>
                <w:lang w:eastAsia="cs-CZ"/>
              </w:rPr>
            </w:pPr>
            <w:r w:rsidRPr="00651621">
              <w:rPr>
                <w:rFonts w:ascii="Calibri" w:eastAsia="Times New Roman" w:hAnsi="Calibri"/>
                <w:color w:val="000000"/>
                <w:sz w:val="18"/>
                <w:szCs w:val="18"/>
                <w:lang w:eastAsia="cs-CZ"/>
              </w:rPr>
              <w:t>1 bod</w:t>
            </w:r>
          </w:p>
        </w:tc>
      </w:tr>
    </w:tbl>
    <w:p w:rsidR="00DA766A" w:rsidRPr="009B689C" w:rsidRDefault="00DA766A" w:rsidP="00DA766A">
      <w:pPr>
        <w:spacing w:line="240" w:lineRule="auto"/>
        <w:ind w:left="360" w:hanging="360"/>
        <w:contextualSpacing/>
        <w:rPr>
          <w:rFonts w:eastAsia="Times New Roman"/>
        </w:rPr>
      </w:pPr>
    </w:p>
    <w:p w:rsidR="00DA766A" w:rsidRPr="009B689C" w:rsidRDefault="00DA766A" w:rsidP="00DA766A">
      <w:pPr>
        <w:pStyle w:val="Poloka"/>
        <w:rPr>
          <w:sz w:val="20"/>
          <w:szCs w:val="20"/>
          <w:lang w:eastAsia="ja-JP"/>
        </w:rPr>
      </w:pPr>
      <w:proofErr w:type="spellStart"/>
      <w:r w:rsidRPr="009B689C">
        <w:t>Antidotum</w:t>
      </w:r>
      <w:proofErr w:type="spellEnd"/>
      <w:r>
        <w:t xml:space="preserve"> </w:t>
      </w:r>
      <w:r>
        <w:rPr>
          <w:sz w:val="20"/>
          <w:szCs w:val="20"/>
        </w:rPr>
        <w:t xml:space="preserve"> </w:t>
      </w:r>
    </w:p>
    <w:p w:rsidR="00DA766A" w:rsidRPr="009B689C" w:rsidRDefault="00DA766A" w:rsidP="00DA766A">
      <w:pPr>
        <w:pStyle w:val="Pehled"/>
      </w:pPr>
      <w:r w:rsidRPr="009B689C">
        <w:t xml:space="preserve">Působení: po vypití má po dobu působení </w:t>
      </w:r>
      <w:r>
        <w:t>postava</w:t>
      </w:r>
      <w:r w:rsidRPr="009B689C">
        <w:t xml:space="preserve"> bonus +3 k</w:t>
      </w:r>
      <w:r>
        <w:t xml:space="preserve"> záchranným </w:t>
      </w:r>
      <w:r w:rsidRPr="009B689C">
        <w:t xml:space="preserve">hodům proti přírodním (nikoliv člověkem vyrobeným) jedům a zranění jedem z každého hodu kostkou se snižuje o 1. </w:t>
      </w:r>
    </w:p>
    <w:p w:rsidR="00DA766A" w:rsidRPr="009B689C" w:rsidRDefault="00DA766A" w:rsidP="00DA766A">
      <w:pPr>
        <w:spacing w:line="218" w:lineRule="auto"/>
        <w:ind w:left="284" w:hanging="284"/>
        <w:contextualSpacing/>
        <w:rPr>
          <w:rFonts w:eastAsia="Times New Roman"/>
        </w:rPr>
      </w:pPr>
      <w:r w:rsidRPr="000E23B0">
        <w:rPr>
          <w:rFonts w:eastAsia="Times New Roman"/>
          <w:u w:val="single"/>
        </w:rPr>
        <w:t>Vedlejší účinky na nezaklínače</w:t>
      </w:r>
      <w:r w:rsidRPr="009B689C">
        <w:rPr>
          <w:rFonts w:eastAsia="Times New Roman"/>
        </w:rPr>
        <w:t xml:space="preserve">: </w:t>
      </w:r>
      <w:r w:rsidRPr="000E23B0">
        <w:rPr>
          <w:rFonts w:eastAsia="Times New Roman"/>
          <w:b/>
        </w:rPr>
        <w:t>3 body narkománie</w:t>
      </w:r>
    </w:p>
    <w:p w:rsidR="00DA766A" w:rsidRPr="009B689C" w:rsidRDefault="00DA766A" w:rsidP="00DA766A">
      <w:pPr>
        <w:spacing w:line="218" w:lineRule="auto"/>
        <w:ind w:left="284" w:hanging="284"/>
        <w:contextualSpacing/>
        <w:rPr>
          <w:rFonts w:eastAsia="Times New Roman"/>
        </w:rPr>
      </w:pPr>
    </w:p>
    <w:p w:rsidR="00DA766A" w:rsidRPr="009B689C" w:rsidRDefault="00DA766A" w:rsidP="00DA766A">
      <w:pPr>
        <w:pStyle w:val="Poloka"/>
        <w:rPr>
          <w:sz w:val="20"/>
          <w:szCs w:val="20"/>
          <w:lang w:eastAsia="ja-JP"/>
        </w:rPr>
      </w:pPr>
      <w:r w:rsidRPr="009B689C">
        <w:t>Kočičí zrak</w:t>
      </w:r>
      <w:r>
        <w:t xml:space="preserve"> </w:t>
      </w:r>
      <w:r>
        <w:rPr>
          <w:sz w:val="20"/>
          <w:szCs w:val="20"/>
        </w:rPr>
        <w:t xml:space="preserve"> </w:t>
      </w:r>
    </w:p>
    <w:p w:rsidR="00DA766A" w:rsidRPr="009B689C" w:rsidRDefault="00DA766A" w:rsidP="00DA766A">
      <w:pPr>
        <w:pStyle w:val="Pehled"/>
      </w:pPr>
      <w:r w:rsidRPr="009B689C">
        <w:t xml:space="preserve">Působení: po dobu působení se zaklínačovy zornice okamžitě uzpůsobují množství světla. Ve tmě se roztahují, ve světle stahují. S jeho pomocí není možné vidět v absolutní tmě (podzemí, kouzlo Tma) ale při boji ve tmě snižuje postihy k OČ a ÚČ na -1. </w:t>
      </w:r>
    </w:p>
    <w:p w:rsidR="00DA766A" w:rsidRPr="009B689C" w:rsidRDefault="00DA766A" w:rsidP="00DA766A">
      <w:pPr>
        <w:spacing w:line="218" w:lineRule="auto"/>
        <w:ind w:left="284" w:hanging="284"/>
        <w:contextualSpacing/>
        <w:rPr>
          <w:rFonts w:eastAsia="Times New Roman"/>
        </w:rPr>
      </w:pPr>
      <w:r w:rsidRPr="000E23B0">
        <w:rPr>
          <w:rFonts w:eastAsia="Times New Roman"/>
          <w:u w:val="single"/>
        </w:rPr>
        <w:t>Vedlejší účinky na nezaklínače</w:t>
      </w:r>
      <w:r w:rsidRPr="009B689C">
        <w:rPr>
          <w:rFonts w:eastAsia="Times New Roman"/>
        </w:rPr>
        <w:t xml:space="preserve">: po dobu působení ztráta jiných zrakových vylepšení (infravidění, zostřený zrak) a </w:t>
      </w:r>
      <w:r w:rsidRPr="000E23B0">
        <w:rPr>
          <w:rFonts w:eastAsia="Times New Roman"/>
          <w:b/>
        </w:rPr>
        <w:t>1 bod narkománie.</w:t>
      </w:r>
      <w:r w:rsidRPr="009B689C">
        <w:rPr>
          <w:rFonts w:eastAsia="Times New Roman"/>
        </w:rPr>
        <w:t xml:space="preserve"> </w:t>
      </w:r>
    </w:p>
    <w:p w:rsidR="00DA766A" w:rsidRPr="009B689C" w:rsidRDefault="00DA766A" w:rsidP="00DA766A">
      <w:pPr>
        <w:spacing w:line="218" w:lineRule="auto"/>
        <w:ind w:left="284" w:hanging="284"/>
        <w:contextualSpacing/>
        <w:rPr>
          <w:rFonts w:eastAsia="Times New Roman"/>
        </w:rPr>
      </w:pPr>
    </w:p>
    <w:p w:rsidR="00DA766A" w:rsidRPr="009B689C" w:rsidRDefault="00DA766A" w:rsidP="00DA766A">
      <w:pPr>
        <w:pStyle w:val="Poloka"/>
        <w:rPr>
          <w:sz w:val="20"/>
          <w:szCs w:val="20"/>
          <w:lang w:eastAsia="ja-JP"/>
        </w:rPr>
      </w:pPr>
      <w:r w:rsidRPr="009B689C">
        <w:t>Lektvar odolnosti na zranění</w:t>
      </w:r>
      <w:r>
        <w:t xml:space="preserve"> </w:t>
      </w:r>
      <w:r>
        <w:rPr>
          <w:sz w:val="20"/>
          <w:szCs w:val="20"/>
        </w:rPr>
        <w:t xml:space="preserve"> </w:t>
      </w:r>
    </w:p>
    <w:p w:rsidR="00DA766A" w:rsidRPr="009B689C" w:rsidRDefault="00DA766A" w:rsidP="00DA766A">
      <w:pPr>
        <w:pStyle w:val="Pehled"/>
      </w:pPr>
      <w:r w:rsidRPr="009B689C">
        <w:t xml:space="preserve">Působení: po dobu trvání se během 1 kola zastaví jakékoliv krvácení (jako by </w:t>
      </w:r>
      <w:r>
        <w:t xml:space="preserve">na postavu </w:t>
      </w:r>
      <w:proofErr w:type="gramStart"/>
      <w:r w:rsidRPr="009B689C">
        <w:t>bylo</w:t>
      </w:r>
      <w:proofErr w:type="gramEnd"/>
      <w:r w:rsidRPr="009B689C">
        <w:t xml:space="preserve"> sesláno kouzlo </w:t>
      </w:r>
      <w:proofErr w:type="gramStart"/>
      <w:r w:rsidRPr="009B689C">
        <w:t>Zastav</w:t>
      </w:r>
      <w:proofErr w:type="gramEnd"/>
      <w:r w:rsidRPr="009B689C">
        <w:t xml:space="preserve"> krvácení) a každé utrpěné zranění (ať už fyzické, fyzikální či magické) bude o 1 nižší.  </w:t>
      </w:r>
    </w:p>
    <w:p w:rsidR="00DA766A" w:rsidRDefault="00DA766A" w:rsidP="00DA766A">
      <w:pPr>
        <w:ind w:left="284" w:hanging="284"/>
        <w:rPr>
          <w:rFonts w:eastAsia="Times New Roman"/>
        </w:rPr>
      </w:pPr>
      <w:r w:rsidRPr="000E23B0">
        <w:rPr>
          <w:rFonts w:eastAsia="Times New Roman"/>
          <w:u w:val="single"/>
        </w:rPr>
        <w:t>Vedlejší účinky na nezaklínače</w:t>
      </w:r>
      <w:r w:rsidRPr="009B689C">
        <w:rPr>
          <w:rFonts w:eastAsia="Times New Roman"/>
        </w:rPr>
        <w:t>:</w:t>
      </w:r>
      <w:r w:rsidRPr="000E23B0">
        <w:rPr>
          <w:rFonts w:eastAsia="Times New Roman"/>
          <w:b/>
        </w:rPr>
        <w:t xml:space="preserve"> 4 body narkománie</w:t>
      </w:r>
    </w:p>
    <w:p w:rsidR="00DA766A" w:rsidRDefault="00DA766A" w:rsidP="00DA766A">
      <w:pPr>
        <w:ind w:left="284" w:hanging="284"/>
        <w:rPr>
          <w:rFonts w:eastAsia="Times New Roman"/>
        </w:rPr>
      </w:pPr>
    </w:p>
    <w:p w:rsidR="00DA766A" w:rsidRPr="009B689C" w:rsidRDefault="00DA766A" w:rsidP="00DA766A">
      <w:pPr>
        <w:pStyle w:val="Poloka"/>
        <w:rPr>
          <w:sz w:val="20"/>
          <w:szCs w:val="20"/>
          <w:lang w:eastAsia="ja-JP"/>
        </w:rPr>
      </w:pPr>
      <w:r w:rsidRPr="009B689C">
        <w:t>Potlačení bolesti</w:t>
      </w:r>
      <w:r>
        <w:t xml:space="preserve"> </w:t>
      </w:r>
      <w:r>
        <w:rPr>
          <w:sz w:val="20"/>
          <w:szCs w:val="20"/>
        </w:rPr>
        <w:t xml:space="preserve"> </w:t>
      </w:r>
    </w:p>
    <w:p w:rsidR="00DA766A" w:rsidRPr="009B689C" w:rsidRDefault="00DA766A" w:rsidP="00DA766A">
      <w:pPr>
        <w:pStyle w:val="Pehled"/>
      </w:pPr>
      <w:r w:rsidRPr="009B689C">
        <w:t xml:space="preserve">Působení: po </w:t>
      </w:r>
      <w:proofErr w:type="spellStart"/>
      <w:r w:rsidRPr="009B689C">
        <w:t>vypitíi</w:t>
      </w:r>
      <w:proofErr w:type="spellEnd"/>
      <w:r w:rsidRPr="009B689C">
        <w:t xml:space="preserve"> nevnímá zaklínač svá zranění a ani silnou bolest. Tzn., že se na něj nevztahují postihy za bojeschopnost, nelze ho omráčit a mez vyřazení se snižuje na 0 životů.</w:t>
      </w:r>
    </w:p>
    <w:p w:rsidR="00DA766A" w:rsidRPr="009B689C" w:rsidRDefault="00DA766A" w:rsidP="00DA766A">
      <w:pPr>
        <w:spacing w:line="218" w:lineRule="auto"/>
        <w:ind w:left="284" w:hanging="284"/>
        <w:contextualSpacing/>
        <w:rPr>
          <w:rFonts w:eastAsia="Times New Roman"/>
        </w:rPr>
      </w:pPr>
      <w:r w:rsidRPr="00542251">
        <w:rPr>
          <w:rFonts w:eastAsia="Times New Roman"/>
          <w:u w:val="single"/>
        </w:rPr>
        <w:t>Vedlejší účinky na nezaklínač</w:t>
      </w:r>
      <w:r w:rsidRPr="009B689C">
        <w:rPr>
          <w:rFonts w:eastAsia="Times New Roman"/>
        </w:rPr>
        <w:t xml:space="preserve">e: emocionální otupělost ještě 1 hodinu po skončení trvání, </w:t>
      </w:r>
      <w:r w:rsidRPr="00542251">
        <w:rPr>
          <w:rFonts w:eastAsia="Times New Roman"/>
          <w:b/>
        </w:rPr>
        <w:t>2 body narkománie</w:t>
      </w:r>
    </w:p>
    <w:p w:rsidR="00DA766A" w:rsidRPr="009B689C" w:rsidRDefault="00DA766A" w:rsidP="00DA766A">
      <w:pPr>
        <w:spacing w:line="218" w:lineRule="auto"/>
        <w:ind w:left="284" w:hanging="284"/>
        <w:contextualSpacing/>
        <w:rPr>
          <w:rFonts w:eastAsia="Times New Roman"/>
        </w:rPr>
      </w:pPr>
    </w:p>
    <w:p w:rsidR="00DA766A" w:rsidRPr="009B689C" w:rsidRDefault="00DA766A" w:rsidP="00DA766A">
      <w:pPr>
        <w:pStyle w:val="Poloka"/>
        <w:rPr>
          <w:sz w:val="20"/>
          <w:szCs w:val="20"/>
          <w:lang w:eastAsia="ja-JP"/>
        </w:rPr>
      </w:pPr>
      <w:r w:rsidRPr="009B689C">
        <w:t>Potlačení smyslů</w:t>
      </w:r>
      <w:r>
        <w:t xml:space="preserve"> </w:t>
      </w:r>
      <w:r>
        <w:rPr>
          <w:sz w:val="20"/>
          <w:szCs w:val="20"/>
        </w:rPr>
        <w:t xml:space="preserve"> </w:t>
      </w:r>
    </w:p>
    <w:p w:rsidR="00DA766A" w:rsidRPr="009B689C" w:rsidRDefault="00DA766A" w:rsidP="00DA766A">
      <w:pPr>
        <w:pStyle w:val="Pehled"/>
      </w:pPr>
      <w:r w:rsidRPr="009B689C">
        <w:t xml:space="preserve">Působení: po vypití se po dobu působení budou zaklínačovy smysly okamžitě přizpůsobovat situaci dle jeho potřeb. Pokud nastane nějaký silný smyslový vjem (záblesk, výkřik) dokáže zaklínač </w:t>
      </w:r>
      <w:proofErr w:type="spellStart"/>
      <w:r w:rsidRPr="009B689C">
        <w:t>bleskurychle</w:t>
      </w:r>
      <w:proofErr w:type="spellEnd"/>
      <w:r w:rsidRPr="009B689C">
        <w:t xml:space="preserve"> potlačit příslušný smysl na tak dlouho, jak si bude přát.  Zaklínač tak nemůže být např. oslepen zábleskem či zmámen zpěvem harpyje. Po dobu potlačení smyslu selhávají všechny hody na tento smysl. </w:t>
      </w:r>
    </w:p>
    <w:p w:rsidR="00DA766A" w:rsidRPr="009B689C" w:rsidRDefault="00DA766A" w:rsidP="00DA766A">
      <w:pPr>
        <w:spacing w:line="218" w:lineRule="auto"/>
        <w:ind w:left="284" w:hanging="284"/>
        <w:contextualSpacing/>
        <w:rPr>
          <w:rFonts w:eastAsia="Times New Roman"/>
          <w:b/>
        </w:rPr>
      </w:pPr>
      <w:r w:rsidRPr="00542251">
        <w:rPr>
          <w:rFonts w:eastAsia="Times New Roman"/>
          <w:u w:val="single"/>
        </w:rPr>
        <w:t>Vedlejší účinky na nezaklínače</w:t>
      </w:r>
      <w:r w:rsidRPr="009B689C">
        <w:rPr>
          <w:rFonts w:eastAsia="Times New Roman"/>
        </w:rPr>
        <w:t xml:space="preserve">: </w:t>
      </w:r>
      <w:r w:rsidRPr="00542251">
        <w:rPr>
          <w:rFonts w:eastAsia="Times New Roman"/>
          <w:b/>
        </w:rPr>
        <w:t>2 body narkománie</w:t>
      </w:r>
    </w:p>
    <w:p w:rsidR="00DA766A" w:rsidRPr="009B689C" w:rsidRDefault="00DA766A" w:rsidP="00DA766A">
      <w:pPr>
        <w:spacing w:line="218" w:lineRule="auto"/>
        <w:ind w:left="284" w:hanging="284"/>
        <w:contextualSpacing/>
        <w:rPr>
          <w:rFonts w:eastAsia="Times New Roman"/>
        </w:rPr>
      </w:pPr>
    </w:p>
    <w:p w:rsidR="00DA766A" w:rsidRPr="009B689C" w:rsidRDefault="00DA766A" w:rsidP="00DA766A">
      <w:pPr>
        <w:pStyle w:val="Poloka"/>
        <w:rPr>
          <w:sz w:val="20"/>
          <w:szCs w:val="20"/>
          <w:lang w:eastAsia="ja-JP"/>
        </w:rPr>
      </w:pPr>
      <w:r w:rsidRPr="009B689C">
        <w:lastRenderedPageBreak/>
        <w:t>Urychlující lektvar</w:t>
      </w:r>
      <w:r>
        <w:t xml:space="preserve"> </w:t>
      </w:r>
    </w:p>
    <w:p w:rsidR="00DA766A" w:rsidRPr="009B689C" w:rsidRDefault="00DA766A" w:rsidP="00DA766A">
      <w:pPr>
        <w:pStyle w:val="Pehled"/>
      </w:pPr>
      <w:r w:rsidRPr="009B689C">
        <w:t xml:space="preserve">Působení: po vypití má po dobu působení zaklínač má o 2 akce za kolo více, než odpovídá jeho hodu na iniciativu. Tyto dvě akce ale může věnovat jen fyzickým, nikoliv duševním činnostem. </w:t>
      </w:r>
    </w:p>
    <w:p w:rsidR="00DA766A" w:rsidRPr="009B689C" w:rsidRDefault="00DA766A" w:rsidP="00DA766A">
      <w:pPr>
        <w:spacing w:line="218" w:lineRule="auto"/>
        <w:ind w:left="284" w:hanging="284"/>
        <w:contextualSpacing/>
        <w:rPr>
          <w:rFonts w:eastAsia="Times New Roman"/>
        </w:rPr>
      </w:pPr>
      <w:r w:rsidRPr="00542251">
        <w:rPr>
          <w:rFonts w:eastAsia="Times New Roman"/>
          <w:u w:val="single"/>
        </w:rPr>
        <w:t>Vedlejší účinky na nezaklínače</w:t>
      </w:r>
      <w:r w:rsidRPr="009B689C">
        <w:rPr>
          <w:rFonts w:eastAsia="Times New Roman"/>
        </w:rPr>
        <w:t>: postih -2 k hodům na INT po dobu trvání, 2</w:t>
      </w:r>
      <w:r w:rsidRPr="00542251">
        <w:rPr>
          <w:rFonts w:eastAsia="Times New Roman"/>
          <w:b/>
        </w:rPr>
        <w:t xml:space="preserve"> body narkománie</w:t>
      </w:r>
    </w:p>
    <w:p w:rsidR="00DA766A" w:rsidRPr="009B689C" w:rsidRDefault="00DA766A" w:rsidP="00DA766A">
      <w:pPr>
        <w:spacing w:line="218" w:lineRule="auto"/>
        <w:ind w:left="284" w:hanging="284"/>
        <w:contextualSpacing/>
        <w:rPr>
          <w:rFonts w:eastAsia="Times New Roman"/>
        </w:rPr>
      </w:pPr>
    </w:p>
    <w:p w:rsidR="00DA766A" w:rsidRPr="009B689C" w:rsidRDefault="00DA766A" w:rsidP="00DA766A">
      <w:pPr>
        <w:pStyle w:val="Poloka"/>
        <w:rPr>
          <w:sz w:val="20"/>
          <w:szCs w:val="20"/>
          <w:lang w:eastAsia="ja-JP"/>
        </w:rPr>
      </w:pPr>
      <w:r w:rsidRPr="009B689C">
        <w:t>Vlčí čich</w:t>
      </w:r>
      <w:r>
        <w:t xml:space="preserve"> </w:t>
      </w:r>
      <w:r>
        <w:rPr>
          <w:sz w:val="20"/>
          <w:szCs w:val="20"/>
        </w:rPr>
        <w:t xml:space="preserve"> </w:t>
      </w:r>
    </w:p>
    <w:p w:rsidR="00DA766A" w:rsidRPr="009B689C" w:rsidRDefault="00DA766A" w:rsidP="00DA766A">
      <w:pPr>
        <w:pStyle w:val="Pehled"/>
      </w:pPr>
      <w:r w:rsidRPr="009B689C">
        <w:t xml:space="preserve">Působení: po dobu působení má zaklínač bonus +2 ke všem hodům na smysly kde používá čich. Dokáže např. vycítit nestvůru vydávající pach na větší vzdálenost, než ostatní, může odhadnout, která z chodeb vede do hradní kuchyně či vycítit ve víně jed. </w:t>
      </w:r>
    </w:p>
    <w:p w:rsidR="00DA766A" w:rsidRPr="009B689C" w:rsidRDefault="00DA766A" w:rsidP="00DA766A">
      <w:pPr>
        <w:spacing w:line="218" w:lineRule="auto"/>
        <w:ind w:left="284" w:hanging="284"/>
        <w:contextualSpacing/>
        <w:rPr>
          <w:rFonts w:eastAsia="Times New Roman"/>
        </w:rPr>
      </w:pPr>
      <w:r w:rsidRPr="003C1434">
        <w:rPr>
          <w:rFonts w:eastAsia="Times New Roman"/>
          <w:u w:val="single"/>
        </w:rPr>
        <w:t>Vedlejší účinky na nezaklínače</w:t>
      </w:r>
      <w:r w:rsidRPr="009B689C">
        <w:rPr>
          <w:rFonts w:eastAsia="Times New Roman"/>
        </w:rPr>
        <w:t xml:space="preserve">: postava sama bude po dobu trvání cítit jako vlk, psi a vlci na ni můžou reagovat jako na vetřelce. </w:t>
      </w:r>
      <w:r w:rsidRPr="003C1434">
        <w:rPr>
          <w:rFonts w:eastAsia="Times New Roman"/>
          <w:b/>
        </w:rPr>
        <w:t>1 bod narkománie</w:t>
      </w:r>
      <w:r w:rsidRPr="009B689C">
        <w:rPr>
          <w:rFonts w:eastAsia="Times New Roman"/>
        </w:rPr>
        <w:t xml:space="preserve">. </w:t>
      </w:r>
    </w:p>
    <w:p w:rsidR="00DA766A" w:rsidRPr="009B689C" w:rsidRDefault="00DA766A" w:rsidP="00DA766A">
      <w:pPr>
        <w:spacing w:line="218" w:lineRule="auto"/>
        <w:ind w:left="284" w:hanging="284"/>
        <w:contextualSpacing/>
        <w:rPr>
          <w:rFonts w:eastAsia="Times New Roman"/>
        </w:rPr>
      </w:pPr>
    </w:p>
    <w:p w:rsidR="00DA766A" w:rsidRPr="009B689C" w:rsidRDefault="00DA766A" w:rsidP="00DA766A">
      <w:pPr>
        <w:pStyle w:val="Poloka"/>
        <w:rPr>
          <w:sz w:val="20"/>
          <w:szCs w:val="20"/>
          <w:lang w:eastAsia="ja-JP"/>
        </w:rPr>
      </w:pPr>
      <w:r w:rsidRPr="009B689C">
        <w:t>Zostřený sluch</w:t>
      </w:r>
      <w:r>
        <w:t xml:space="preserve"> </w:t>
      </w:r>
    </w:p>
    <w:p w:rsidR="00DA766A" w:rsidRPr="009B689C" w:rsidRDefault="00DA766A" w:rsidP="00DA766A">
      <w:pPr>
        <w:pStyle w:val="Pehled"/>
      </w:pPr>
      <w:r w:rsidRPr="009B689C">
        <w:t>Působení: po dobu působení má zaklínač bonus +2 ke všem hodům na smysly kde používá sluch. Při souboji s nepřítelem, kterého nevidí (ve tmě, neviditelný, zaklínač je oslepený), ale je hmotný a pohybuje se či útočí, má postih pouze -2 k </w:t>
      </w:r>
      <w:proofErr w:type="gramStart"/>
      <w:r w:rsidRPr="009B689C">
        <w:t>ÚČ</w:t>
      </w:r>
      <w:proofErr w:type="gramEnd"/>
      <w:r w:rsidRPr="009B689C">
        <w:t xml:space="preserve"> a -3 k OČ. </w:t>
      </w:r>
    </w:p>
    <w:p w:rsidR="00DA766A" w:rsidRPr="009B689C" w:rsidRDefault="00DA766A" w:rsidP="00DA766A">
      <w:pPr>
        <w:spacing w:line="218" w:lineRule="auto"/>
        <w:ind w:left="284" w:hanging="284"/>
        <w:contextualSpacing/>
        <w:rPr>
          <w:rFonts w:eastAsia="Times New Roman"/>
        </w:rPr>
      </w:pPr>
      <w:r w:rsidRPr="003C1434">
        <w:rPr>
          <w:rFonts w:eastAsia="Times New Roman"/>
          <w:u w:val="single"/>
        </w:rPr>
        <w:t>Vedlejší účinky na nezaklínače</w:t>
      </w:r>
      <w:r w:rsidRPr="009B689C">
        <w:rPr>
          <w:rFonts w:eastAsia="Times New Roman"/>
        </w:rPr>
        <w:t xml:space="preserve">: postih po dobu působení -2 na smysly ke všem hodům, kde se používá chuť a </w:t>
      </w:r>
      <w:r w:rsidRPr="003C1434">
        <w:rPr>
          <w:rFonts w:eastAsia="Times New Roman"/>
          <w:b/>
        </w:rPr>
        <w:t>1 bod narkománie</w:t>
      </w:r>
      <w:r w:rsidRPr="009B689C">
        <w:rPr>
          <w:rFonts w:eastAsia="Times New Roman"/>
        </w:rPr>
        <w:t xml:space="preserve">. </w:t>
      </w:r>
    </w:p>
    <w:p w:rsidR="00DA766A" w:rsidRPr="009B689C" w:rsidRDefault="00DA766A" w:rsidP="00DA766A">
      <w:pPr>
        <w:spacing w:line="218" w:lineRule="auto"/>
        <w:ind w:left="284" w:hanging="284"/>
        <w:contextualSpacing/>
        <w:rPr>
          <w:rFonts w:eastAsia="Times New Roman"/>
          <w:b/>
        </w:rPr>
      </w:pPr>
    </w:p>
    <w:p w:rsidR="00603CD0" w:rsidRPr="00603CD0" w:rsidRDefault="00DA766A" w:rsidP="00DA766A">
      <w:pPr>
        <w:widowControl w:val="0"/>
        <w:spacing w:line="240" w:lineRule="auto"/>
        <w:jc w:val="center"/>
        <w:rPr>
          <w:rFonts w:eastAsia="Times New Roman"/>
          <w:noProof w:val="0"/>
        </w:rPr>
      </w:pPr>
      <w:r w:rsidRPr="00551A22">
        <w:rPr>
          <w:rFonts w:eastAsia="Arial"/>
          <w:b/>
        </w:rPr>
        <w:t xml:space="preserve">- </w:t>
      </w:r>
      <w:hyperlink w:anchor="Seznam" w:history="1">
        <w:r w:rsidRPr="00551A22">
          <w:rPr>
            <w:rFonts w:eastAsia="Arial"/>
            <w:b/>
            <w:color w:val="0000FF"/>
            <w:u w:val="single"/>
          </w:rPr>
          <w:t>Zpět</w:t>
        </w:r>
      </w:hyperlink>
      <w:r w:rsidRPr="00551A22">
        <w:rPr>
          <w:rFonts w:eastAsia="Arial"/>
          <w:b/>
        </w:rPr>
        <w:t xml:space="preserve"> </w:t>
      </w:r>
      <w:r>
        <w:rPr>
          <w:rFonts w:eastAsia="Arial"/>
          <w:b/>
        </w:rPr>
        <w:t>-</w:t>
      </w:r>
    </w:p>
    <w:p w:rsidR="00DA766A" w:rsidRDefault="00DA766A" w:rsidP="00603CD0">
      <w:pPr>
        <w:widowControl w:val="0"/>
        <w:spacing w:line="240" w:lineRule="auto"/>
        <w:rPr>
          <w:rFonts w:eastAsia="Times New Roman"/>
          <w:noProof w:val="0"/>
        </w:rPr>
      </w:pPr>
    </w:p>
    <w:p w:rsidR="00DA766A" w:rsidRPr="00DA766A" w:rsidRDefault="00DA766A" w:rsidP="00DA766A">
      <w:pPr>
        <w:keepNext/>
        <w:keepLines/>
        <w:widowControl w:val="0"/>
        <w:numPr>
          <w:ilvl w:val="0"/>
          <w:numId w:val="35"/>
        </w:numPr>
        <w:spacing w:after="120" w:line="240" w:lineRule="auto"/>
        <w:ind w:left="794" w:hanging="794"/>
        <w:jc w:val="left"/>
        <w:outlineLvl w:val="1"/>
        <w:rPr>
          <w:rFonts w:eastAsia="Times New Roman"/>
          <w:b/>
          <w:noProof w:val="0"/>
          <w:color w:val="000000"/>
          <w:sz w:val="28"/>
          <w:szCs w:val="28"/>
          <w:u w:val="single"/>
          <w:lang w:eastAsia="cs-CZ"/>
        </w:rPr>
      </w:pPr>
      <w:bookmarkStart w:id="67" w:name="Zaklinani_duchu3"/>
      <w:r w:rsidRPr="00DA766A">
        <w:rPr>
          <w:rFonts w:eastAsia="Times New Roman"/>
          <w:b/>
          <w:noProof w:val="0"/>
          <w:color w:val="000000"/>
          <w:sz w:val="28"/>
          <w:szCs w:val="28"/>
          <w:u w:val="single"/>
          <w:lang w:eastAsia="cs-CZ"/>
        </w:rPr>
        <w:t>Zaklínání přírodních duchů 3</w:t>
      </w:r>
      <w:bookmarkEnd w:id="67"/>
    </w:p>
    <w:p w:rsidR="00DA766A" w:rsidRPr="00DA766A" w:rsidRDefault="00DA766A" w:rsidP="00DA766A">
      <w:pPr>
        <w:spacing w:line="240" w:lineRule="auto"/>
        <w:ind w:left="567" w:hanging="567"/>
        <w:rPr>
          <w:rFonts w:eastAsia="Times New Roman"/>
          <w:noProof w:val="0"/>
          <w:lang w:eastAsia="cs-CZ"/>
        </w:rPr>
      </w:pPr>
    </w:p>
    <w:tbl>
      <w:tblPr>
        <w:tblW w:w="10206" w:type="dxa"/>
        <w:tblInd w:w="70" w:type="dxa"/>
        <w:tblCellMar>
          <w:left w:w="70" w:type="dxa"/>
          <w:right w:w="70" w:type="dxa"/>
        </w:tblCellMar>
        <w:tblLook w:val="04A0" w:firstRow="1" w:lastRow="0" w:firstColumn="1" w:lastColumn="0" w:noHBand="0" w:noVBand="1"/>
      </w:tblPr>
      <w:tblGrid>
        <w:gridCol w:w="2400"/>
        <w:gridCol w:w="620"/>
        <w:gridCol w:w="500"/>
        <w:gridCol w:w="660"/>
        <w:gridCol w:w="798"/>
        <w:gridCol w:w="1020"/>
        <w:gridCol w:w="531"/>
        <w:gridCol w:w="1020"/>
        <w:gridCol w:w="820"/>
        <w:gridCol w:w="880"/>
        <w:gridCol w:w="957"/>
      </w:tblGrid>
      <w:tr w:rsidR="00DA766A" w:rsidRPr="00DA766A" w:rsidTr="00BA14B7">
        <w:trPr>
          <w:trHeight w:val="240"/>
        </w:trPr>
        <w:tc>
          <w:tcPr>
            <w:tcW w:w="2400" w:type="dxa"/>
            <w:tcBorders>
              <w:top w:val="single" w:sz="4" w:space="0" w:color="auto"/>
              <w:left w:val="single" w:sz="4" w:space="0" w:color="auto"/>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b/>
                <w:bCs/>
                <w:noProof w:val="0"/>
                <w:color w:val="000000"/>
                <w:sz w:val="22"/>
                <w:szCs w:val="22"/>
                <w:lang w:eastAsia="cs-CZ"/>
              </w:rPr>
            </w:pPr>
            <w:r w:rsidRPr="00DA766A">
              <w:rPr>
                <w:rFonts w:ascii="Calibri" w:eastAsia="Times New Roman" w:hAnsi="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left"/>
              <w:rPr>
                <w:rFonts w:ascii="Calibri" w:eastAsia="Times New Roman" w:hAnsi="Calibri"/>
                <w:b/>
                <w:bCs/>
                <w:noProof w:val="0"/>
                <w:color w:val="000000"/>
                <w:sz w:val="22"/>
                <w:szCs w:val="22"/>
                <w:lang w:eastAsia="cs-CZ"/>
              </w:rPr>
            </w:pPr>
            <w:r w:rsidRPr="00DA766A">
              <w:rPr>
                <w:rFonts w:ascii="Calibri" w:eastAsia="Times New Roman" w:hAnsi="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b/>
                <w:bCs/>
                <w:noProof w:val="0"/>
                <w:color w:val="000000"/>
                <w:sz w:val="22"/>
                <w:szCs w:val="22"/>
                <w:lang w:eastAsia="cs-CZ"/>
              </w:rPr>
            </w:pPr>
            <w:proofErr w:type="spellStart"/>
            <w:r w:rsidRPr="00DA766A">
              <w:rPr>
                <w:rFonts w:ascii="Calibri" w:eastAsia="Times New Roman" w:hAnsi="Calibri"/>
                <w:b/>
                <w:bCs/>
                <w:noProof w:val="0"/>
                <w:color w:val="000000"/>
                <w:sz w:val="22"/>
                <w:szCs w:val="22"/>
                <w:lang w:eastAsia="cs-CZ"/>
              </w:rPr>
              <w:t>Sur</w:t>
            </w:r>
            <w:proofErr w:type="spellEnd"/>
            <w:r w:rsidRPr="00DA766A">
              <w:rPr>
                <w:rFonts w:ascii="Calibri" w:eastAsia="Times New Roman" w:hAnsi="Calibri"/>
                <w:b/>
                <w:bCs/>
                <w:noProof w:val="0"/>
                <w:color w:val="000000"/>
                <w:sz w:val="22"/>
                <w:szCs w:val="22"/>
                <w:lang w:eastAsia="cs-CZ"/>
              </w:rPr>
              <w:t>.</w:t>
            </w:r>
          </w:p>
        </w:tc>
        <w:tc>
          <w:tcPr>
            <w:tcW w:w="66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b/>
                <w:bCs/>
                <w:noProof w:val="0"/>
                <w:color w:val="000000"/>
                <w:sz w:val="22"/>
                <w:szCs w:val="22"/>
                <w:lang w:eastAsia="cs-CZ"/>
              </w:rPr>
            </w:pPr>
            <w:r w:rsidRPr="00DA766A">
              <w:rPr>
                <w:rFonts w:ascii="Calibri" w:eastAsia="Times New Roman" w:hAnsi="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b/>
                <w:bCs/>
                <w:noProof w:val="0"/>
                <w:color w:val="000000"/>
                <w:sz w:val="22"/>
                <w:szCs w:val="22"/>
                <w:lang w:eastAsia="cs-CZ"/>
              </w:rPr>
            </w:pPr>
            <w:r w:rsidRPr="00DA766A">
              <w:rPr>
                <w:rFonts w:ascii="Calibri" w:eastAsia="Times New Roman" w:hAnsi="Calibri"/>
                <w:b/>
                <w:bCs/>
                <w:noProof w:val="0"/>
                <w:color w:val="000000"/>
                <w:sz w:val="22"/>
                <w:szCs w:val="22"/>
                <w:lang w:eastAsia="cs-CZ"/>
              </w:rPr>
              <w:t>Výroba</w:t>
            </w:r>
          </w:p>
        </w:tc>
        <w:tc>
          <w:tcPr>
            <w:tcW w:w="1020" w:type="dxa"/>
            <w:tcBorders>
              <w:top w:val="single" w:sz="4" w:space="0" w:color="auto"/>
              <w:left w:val="nil"/>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b/>
                <w:bCs/>
                <w:noProof w:val="0"/>
                <w:color w:val="000000"/>
                <w:sz w:val="22"/>
                <w:szCs w:val="22"/>
                <w:lang w:eastAsia="cs-CZ"/>
              </w:rPr>
            </w:pPr>
            <w:r w:rsidRPr="00DA766A">
              <w:rPr>
                <w:rFonts w:ascii="Calibri" w:eastAsia="Times New Roman" w:hAnsi="Calibri"/>
                <w:b/>
                <w:bCs/>
                <w:noProof w:val="0"/>
                <w:color w:val="000000"/>
                <w:sz w:val="22"/>
                <w:szCs w:val="22"/>
                <w:lang w:eastAsia="cs-CZ"/>
              </w:rPr>
              <w:t>Efekt</w:t>
            </w:r>
          </w:p>
        </w:tc>
        <w:tc>
          <w:tcPr>
            <w:tcW w:w="531" w:type="dxa"/>
            <w:tcBorders>
              <w:top w:val="single" w:sz="4" w:space="0" w:color="auto"/>
              <w:left w:val="double" w:sz="6" w:space="0" w:color="auto"/>
              <w:bottom w:val="single" w:sz="4" w:space="0" w:color="auto"/>
              <w:right w:val="nil"/>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b/>
                <w:bCs/>
                <w:noProof w:val="0"/>
                <w:color w:val="000000"/>
                <w:sz w:val="22"/>
                <w:szCs w:val="22"/>
                <w:lang w:eastAsia="cs-CZ"/>
              </w:rPr>
            </w:pPr>
            <w:proofErr w:type="spellStart"/>
            <w:r w:rsidRPr="00DA766A">
              <w:rPr>
                <w:rFonts w:ascii="Calibri" w:eastAsia="Times New Roman" w:hAnsi="Calibri"/>
                <w:b/>
                <w:bCs/>
                <w:noProof w:val="0"/>
                <w:color w:val="000000"/>
                <w:sz w:val="22"/>
                <w:szCs w:val="22"/>
                <w:lang w:eastAsia="cs-CZ"/>
              </w:rPr>
              <w:t>Nár</w:t>
            </w:r>
            <w:proofErr w:type="spellEnd"/>
            <w:r w:rsidRPr="00DA766A">
              <w:rPr>
                <w:rFonts w:ascii="Calibri" w:eastAsia="Times New Roman" w:hAnsi="Calibri"/>
                <w:b/>
                <w:bCs/>
                <w:noProof w:val="0"/>
                <w:color w:val="000000"/>
                <w:sz w:val="22"/>
                <w:szCs w:val="22"/>
                <w:lang w:eastAsia="cs-CZ"/>
              </w:rPr>
              <w:t>.</w:t>
            </w:r>
          </w:p>
        </w:tc>
        <w:tc>
          <w:tcPr>
            <w:tcW w:w="102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b/>
                <w:bCs/>
                <w:noProof w:val="0"/>
                <w:color w:val="000000"/>
                <w:sz w:val="22"/>
                <w:szCs w:val="22"/>
                <w:lang w:eastAsia="cs-CZ"/>
              </w:rPr>
            </w:pPr>
            <w:r w:rsidRPr="00DA766A">
              <w:rPr>
                <w:rFonts w:ascii="Calibri" w:eastAsia="Times New Roman" w:hAnsi="Calibri"/>
                <w:b/>
                <w:bCs/>
                <w:noProof w:val="0"/>
                <w:color w:val="000000"/>
                <w:sz w:val="22"/>
                <w:szCs w:val="22"/>
                <w:lang w:eastAsia="cs-CZ"/>
              </w:rPr>
              <w:t>Základ</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b/>
                <w:bCs/>
                <w:noProof w:val="0"/>
                <w:color w:val="000000"/>
                <w:sz w:val="22"/>
                <w:szCs w:val="22"/>
                <w:lang w:eastAsia="cs-CZ"/>
              </w:rPr>
            </w:pPr>
            <w:r w:rsidRPr="00DA766A">
              <w:rPr>
                <w:rFonts w:ascii="Calibri" w:eastAsia="Times New Roman" w:hAnsi="Calibri"/>
                <w:b/>
                <w:bCs/>
                <w:noProof w:val="0"/>
                <w:color w:val="000000"/>
                <w:sz w:val="22"/>
                <w:szCs w:val="22"/>
                <w:lang w:eastAsia="cs-CZ"/>
              </w:rPr>
              <w:t>Trvání</w:t>
            </w:r>
          </w:p>
        </w:tc>
        <w:tc>
          <w:tcPr>
            <w:tcW w:w="880"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b/>
                <w:bCs/>
                <w:noProof w:val="0"/>
                <w:color w:val="000000"/>
                <w:sz w:val="22"/>
                <w:szCs w:val="22"/>
                <w:lang w:eastAsia="cs-CZ"/>
              </w:rPr>
            </w:pPr>
            <w:r w:rsidRPr="00DA766A">
              <w:rPr>
                <w:rFonts w:ascii="Calibri" w:eastAsia="Times New Roman" w:hAnsi="Calibri"/>
                <w:b/>
                <w:bCs/>
                <w:noProof w:val="0"/>
                <w:color w:val="000000"/>
                <w:sz w:val="22"/>
                <w:szCs w:val="22"/>
                <w:lang w:eastAsia="cs-CZ"/>
              </w:rPr>
              <w:t>Použití</w:t>
            </w:r>
          </w:p>
        </w:tc>
        <w:tc>
          <w:tcPr>
            <w:tcW w:w="957" w:type="dxa"/>
            <w:tcBorders>
              <w:top w:val="single" w:sz="4" w:space="0" w:color="auto"/>
              <w:left w:val="nil"/>
              <w:bottom w:val="single" w:sz="4" w:space="0" w:color="auto"/>
              <w:right w:val="single" w:sz="4" w:space="0" w:color="auto"/>
            </w:tcBorders>
            <w:shd w:val="clear" w:color="000000" w:fill="D8E4BC"/>
            <w:noWrap/>
            <w:vAlign w:val="bottom"/>
            <w:hideMark/>
          </w:tcPr>
          <w:p w:rsidR="00DA766A" w:rsidRPr="00DA766A" w:rsidRDefault="00DA766A" w:rsidP="00DA766A">
            <w:pPr>
              <w:spacing w:line="240" w:lineRule="auto"/>
              <w:jc w:val="center"/>
              <w:rPr>
                <w:rFonts w:ascii="Calibri" w:eastAsia="Times New Roman" w:hAnsi="Calibri"/>
                <w:b/>
                <w:bCs/>
                <w:noProof w:val="0"/>
                <w:color w:val="000000"/>
                <w:sz w:val="22"/>
                <w:szCs w:val="22"/>
                <w:lang w:eastAsia="cs-CZ"/>
              </w:rPr>
            </w:pPr>
            <w:r w:rsidRPr="00DA766A">
              <w:rPr>
                <w:rFonts w:ascii="Calibri" w:eastAsia="Times New Roman" w:hAnsi="Calibri"/>
                <w:b/>
                <w:bCs/>
                <w:noProof w:val="0"/>
                <w:color w:val="000000"/>
                <w:sz w:val="22"/>
                <w:szCs w:val="22"/>
                <w:lang w:eastAsia="cs-CZ"/>
              </w:rPr>
              <w:t>Předmět</w:t>
            </w:r>
          </w:p>
        </w:tc>
      </w:tr>
      <w:tr w:rsidR="00DA766A" w:rsidRPr="00DA766A" w:rsidTr="00BA14B7">
        <w:trPr>
          <w:trHeight w:val="240"/>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Duch bitvy</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Evok</w:t>
            </w:r>
            <w:proofErr w:type="spellEnd"/>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34</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85</w:t>
            </w:r>
          </w:p>
        </w:tc>
        <w:tc>
          <w:tcPr>
            <w:tcW w:w="798"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12 H</w:t>
            </w:r>
          </w:p>
        </w:tc>
        <w:tc>
          <w:tcPr>
            <w:tcW w:w="10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boj</w:t>
            </w:r>
          </w:p>
        </w:tc>
        <w:tc>
          <w:tcPr>
            <w:tcW w:w="531"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15</w:t>
            </w:r>
          </w:p>
        </w:tc>
        <w:tc>
          <w:tcPr>
            <w:tcW w:w="102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na bojišti</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bÚr</w:t>
            </w:r>
            <w:proofErr w:type="spellEnd"/>
            <w:r w:rsidRPr="00DA766A">
              <w:rPr>
                <w:rFonts w:ascii="Calibri" w:eastAsia="Times New Roman" w:hAnsi="Calibri"/>
                <w:noProof w:val="0"/>
                <w:color w:val="000000"/>
                <w:sz w:val="18"/>
                <w:szCs w:val="18"/>
                <w:lang w:eastAsia="cs-CZ"/>
              </w:rPr>
              <w:t xml:space="preserve">. </w:t>
            </w:r>
            <w:proofErr w:type="gramStart"/>
            <w:r w:rsidRPr="00DA766A">
              <w:rPr>
                <w:rFonts w:ascii="Calibri" w:eastAsia="Times New Roman" w:hAnsi="Calibri"/>
                <w:noProof w:val="0"/>
                <w:color w:val="000000"/>
                <w:sz w:val="18"/>
                <w:szCs w:val="18"/>
                <w:lang w:eastAsia="cs-CZ"/>
              </w:rPr>
              <w:t>let</w:t>
            </w:r>
            <w:proofErr w:type="gramEnd"/>
          </w:p>
        </w:tc>
        <w:tc>
          <w:tcPr>
            <w:tcW w:w="88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stále</w:t>
            </w:r>
          </w:p>
        </w:tc>
        <w:tc>
          <w:tcPr>
            <w:tcW w:w="957"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zbraň</w:t>
            </w:r>
          </w:p>
        </w:tc>
      </w:tr>
      <w:tr w:rsidR="00DA766A" w:rsidRPr="00DA766A" w:rsidTr="00BA14B7">
        <w:trPr>
          <w:trHeight w:val="240"/>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Duch duhy</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Evok</w:t>
            </w:r>
            <w:proofErr w:type="spellEnd"/>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56</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84</w:t>
            </w:r>
          </w:p>
        </w:tc>
        <w:tc>
          <w:tcPr>
            <w:tcW w:w="798"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12 H</w:t>
            </w:r>
          </w:p>
        </w:tc>
        <w:tc>
          <w:tcPr>
            <w:tcW w:w="10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1x</w:t>
            </w:r>
          </w:p>
        </w:tc>
        <w:tc>
          <w:tcPr>
            <w:tcW w:w="531"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15</w:t>
            </w:r>
          </w:p>
        </w:tc>
        <w:tc>
          <w:tcPr>
            <w:tcW w:w="102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za duhy</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bÚr</w:t>
            </w:r>
            <w:proofErr w:type="spellEnd"/>
            <w:r w:rsidRPr="00DA766A">
              <w:rPr>
                <w:rFonts w:ascii="Calibri" w:eastAsia="Times New Roman" w:hAnsi="Calibri"/>
                <w:noProof w:val="0"/>
                <w:color w:val="000000"/>
                <w:sz w:val="18"/>
                <w:szCs w:val="18"/>
                <w:lang w:eastAsia="cs-CZ"/>
              </w:rPr>
              <w:t xml:space="preserve">. </w:t>
            </w:r>
            <w:proofErr w:type="gramStart"/>
            <w:r w:rsidRPr="00DA766A">
              <w:rPr>
                <w:rFonts w:ascii="Calibri" w:eastAsia="Times New Roman" w:hAnsi="Calibri"/>
                <w:noProof w:val="0"/>
                <w:color w:val="000000"/>
                <w:sz w:val="18"/>
                <w:szCs w:val="18"/>
                <w:lang w:eastAsia="cs-CZ"/>
              </w:rPr>
              <w:t>let</w:t>
            </w:r>
            <w:proofErr w:type="gramEnd"/>
          </w:p>
        </w:tc>
        <w:tc>
          <w:tcPr>
            <w:tcW w:w="88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aktivace</w:t>
            </w:r>
          </w:p>
        </w:tc>
        <w:tc>
          <w:tcPr>
            <w:tcW w:w="957"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náramek</w:t>
            </w:r>
          </w:p>
        </w:tc>
      </w:tr>
      <w:tr w:rsidR="00DA766A" w:rsidRPr="00DA766A" w:rsidTr="00BA14B7">
        <w:trPr>
          <w:trHeight w:val="240"/>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Duch jezera</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Evok</w:t>
            </w:r>
            <w:proofErr w:type="spellEnd"/>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35</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55</w:t>
            </w:r>
          </w:p>
        </w:tc>
        <w:tc>
          <w:tcPr>
            <w:tcW w:w="798"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12 H</w:t>
            </w:r>
          </w:p>
        </w:tc>
        <w:tc>
          <w:tcPr>
            <w:tcW w:w="10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3 SM</w:t>
            </w:r>
          </w:p>
        </w:tc>
        <w:tc>
          <w:tcPr>
            <w:tcW w:w="531"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15</w:t>
            </w:r>
          </w:p>
        </w:tc>
        <w:tc>
          <w:tcPr>
            <w:tcW w:w="102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u jezera</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bÚr</w:t>
            </w:r>
            <w:proofErr w:type="spellEnd"/>
            <w:r w:rsidRPr="00DA766A">
              <w:rPr>
                <w:rFonts w:ascii="Calibri" w:eastAsia="Times New Roman" w:hAnsi="Calibri"/>
                <w:noProof w:val="0"/>
                <w:color w:val="000000"/>
                <w:sz w:val="18"/>
                <w:szCs w:val="18"/>
                <w:lang w:eastAsia="cs-CZ"/>
              </w:rPr>
              <w:t xml:space="preserve">. </w:t>
            </w:r>
            <w:proofErr w:type="gramStart"/>
            <w:r w:rsidRPr="00DA766A">
              <w:rPr>
                <w:rFonts w:ascii="Calibri" w:eastAsia="Times New Roman" w:hAnsi="Calibri"/>
                <w:noProof w:val="0"/>
                <w:color w:val="000000"/>
                <w:sz w:val="18"/>
                <w:szCs w:val="18"/>
                <w:lang w:eastAsia="cs-CZ"/>
              </w:rPr>
              <w:t>let</w:t>
            </w:r>
            <w:proofErr w:type="gramEnd"/>
          </w:p>
        </w:tc>
        <w:tc>
          <w:tcPr>
            <w:tcW w:w="88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aktivace</w:t>
            </w:r>
          </w:p>
        </w:tc>
        <w:tc>
          <w:tcPr>
            <w:tcW w:w="957"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náušnice</w:t>
            </w:r>
          </w:p>
        </w:tc>
      </w:tr>
      <w:tr w:rsidR="00DA766A" w:rsidRPr="00DA766A" w:rsidTr="00BA14B7">
        <w:trPr>
          <w:trHeight w:val="240"/>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Duch magie</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Evok</w:t>
            </w:r>
            <w:proofErr w:type="spellEnd"/>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220</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90</w:t>
            </w:r>
          </w:p>
        </w:tc>
        <w:tc>
          <w:tcPr>
            <w:tcW w:w="798"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12 H</w:t>
            </w:r>
          </w:p>
        </w:tc>
        <w:tc>
          <w:tcPr>
            <w:tcW w:w="10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15</w:t>
            </w:r>
          </w:p>
        </w:tc>
        <w:tc>
          <w:tcPr>
            <w:tcW w:w="102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proofErr w:type="gramStart"/>
            <w:r w:rsidRPr="00DA766A">
              <w:rPr>
                <w:rFonts w:ascii="Calibri" w:eastAsia="Times New Roman" w:hAnsi="Calibri"/>
                <w:noProof w:val="0"/>
                <w:color w:val="000000"/>
                <w:sz w:val="18"/>
                <w:szCs w:val="18"/>
                <w:lang w:eastAsia="cs-CZ"/>
              </w:rPr>
              <w:t>mag.oblast</w:t>
            </w:r>
            <w:proofErr w:type="spellEnd"/>
            <w:proofErr w:type="gramEnd"/>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bÚr</w:t>
            </w:r>
            <w:proofErr w:type="spellEnd"/>
            <w:r w:rsidRPr="00DA766A">
              <w:rPr>
                <w:rFonts w:ascii="Calibri" w:eastAsia="Times New Roman" w:hAnsi="Calibri"/>
                <w:noProof w:val="0"/>
                <w:color w:val="000000"/>
                <w:sz w:val="18"/>
                <w:szCs w:val="18"/>
                <w:lang w:eastAsia="cs-CZ"/>
              </w:rPr>
              <w:t xml:space="preserve">. </w:t>
            </w:r>
            <w:proofErr w:type="gramStart"/>
            <w:r w:rsidRPr="00DA766A">
              <w:rPr>
                <w:rFonts w:ascii="Calibri" w:eastAsia="Times New Roman" w:hAnsi="Calibri"/>
                <w:noProof w:val="0"/>
                <w:color w:val="000000"/>
                <w:sz w:val="18"/>
                <w:szCs w:val="18"/>
                <w:lang w:eastAsia="cs-CZ"/>
              </w:rPr>
              <w:t>let</w:t>
            </w:r>
            <w:proofErr w:type="gramEnd"/>
          </w:p>
        </w:tc>
        <w:tc>
          <w:tcPr>
            <w:tcW w:w="88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aktivace</w:t>
            </w:r>
          </w:p>
        </w:tc>
        <w:tc>
          <w:tcPr>
            <w:tcW w:w="957"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přívěšek</w:t>
            </w:r>
          </w:p>
        </w:tc>
      </w:tr>
      <w:tr w:rsidR="00DA766A" w:rsidRPr="00DA766A" w:rsidTr="00BA14B7">
        <w:trPr>
          <w:trHeight w:val="240"/>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Duch mlhy</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Evok</w:t>
            </w:r>
            <w:proofErr w:type="spellEnd"/>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240</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110</w:t>
            </w:r>
          </w:p>
        </w:tc>
        <w:tc>
          <w:tcPr>
            <w:tcW w:w="798"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12 H</w:t>
            </w:r>
          </w:p>
        </w:tc>
        <w:tc>
          <w:tcPr>
            <w:tcW w:w="10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24 H</w:t>
            </w:r>
          </w:p>
        </w:tc>
        <w:tc>
          <w:tcPr>
            <w:tcW w:w="531"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15</w:t>
            </w:r>
          </w:p>
        </w:tc>
        <w:tc>
          <w:tcPr>
            <w:tcW w:w="102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hustá mlha</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bÚr</w:t>
            </w:r>
            <w:proofErr w:type="spellEnd"/>
            <w:r w:rsidRPr="00DA766A">
              <w:rPr>
                <w:rFonts w:ascii="Calibri" w:eastAsia="Times New Roman" w:hAnsi="Calibri"/>
                <w:noProof w:val="0"/>
                <w:color w:val="000000"/>
                <w:sz w:val="18"/>
                <w:szCs w:val="18"/>
                <w:lang w:eastAsia="cs-CZ"/>
              </w:rPr>
              <w:t xml:space="preserve">. </w:t>
            </w:r>
            <w:proofErr w:type="gramStart"/>
            <w:r w:rsidRPr="00DA766A">
              <w:rPr>
                <w:rFonts w:ascii="Calibri" w:eastAsia="Times New Roman" w:hAnsi="Calibri"/>
                <w:noProof w:val="0"/>
                <w:color w:val="000000"/>
                <w:sz w:val="18"/>
                <w:szCs w:val="18"/>
                <w:lang w:eastAsia="cs-CZ"/>
              </w:rPr>
              <w:t>let</w:t>
            </w:r>
            <w:proofErr w:type="gramEnd"/>
          </w:p>
        </w:tc>
        <w:tc>
          <w:tcPr>
            <w:tcW w:w="88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aktivace</w:t>
            </w:r>
          </w:p>
        </w:tc>
        <w:tc>
          <w:tcPr>
            <w:tcW w:w="957"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prsten</w:t>
            </w:r>
          </w:p>
        </w:tc>
      </w:tr>
      <w:tr w:rsidR="00DA766A" w:rsidRPr="00DA766A" w:rsidTr="00BA14B7">
        <w:trPr>
          <w:trHeight w:val="240"/>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Duch moudrosti</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Evok</w:t>
            </w:r>
            <w:proofErr w:type="spellEnd"/>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76</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54</w:t>
            </w:r>
          </w:p>
        </w:tc>
        <w:tc>
          <w:tcPr>
            <w:tcW w:w="798"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12 H</w:t>
            </w:r>
          </w:p>
        </w:tc>
        <w:tc>
          <w:tcPr>
            <w:tcW w:w="10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 H</w:t>
            </w:r>
          </w:p>
        </w:tc>
        <w:tc>
          <w:tcPr>
            <w:tcW w:w="531"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15</w:t>
            </w:r>
          </w:p>
        </w:tc>
        <w:tc>
          <w:tcPr>
            <w:tcW w:w="102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v knihovně</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bÚr</w:t>
            </w:r>
            <w:proofErr w:type="spellEnd"/>
            <w:r w:rsidRPr="00DA766A">
              <w:rPr>
                <w:rFonts w:ascii="Calibri" w:eastAsia="Times New Roman" w:hAnsi="Calibri"/>
                <w:noProof w:val="0"/>
                <w:color w:val="000000"/>
                <w:sz w:val="18"/>
                <w:szCs w:val="18"/>
                <w:lang w:eastAsia="cs-CZ"/>
              </w:rPr>
              <w:t xml:space="preserve">. </w:t>
            </w:r>
            <w:proofErr w:type="gramStart"/>
            <w:r w:rsidRPr="00DA766A">
              <w:rPr>
                <w:rFonts w:ascii="Calibri" w:eastAsia="Times New Roman" w:hAnsi="Calibri"/>
                <w:noProof w:val="0"/>
                <w:color w:val="000000"/>
                <w:sz w:val="18"/>
                <w:szCs w:val="18"/>
                <w:lang w:eastAsia="cs-CZ"/>
              </w:rPr>
              <w:t>let</w:t>
            </w:r>
            <w:proofErr w:type="gramEnd"/>
          </w:p>
        </w:tc>
        <w:tc>
          <w:tcPr>
            <w:tcW w:w="88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aktivace</w:t>
            </w:r>
          </w:p>
        </w:tc>
        <w:tc>
          <w:tcPr>
            <w:tcW w:w="957"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kniha</w:t>
            </w:r>
          </w:p>
        </w:tc>
      </w:tr>
      <w:tr w:rsidR="00DA766A" w:rsidRPr="00DA766A" w:rsidTr="00BA14B7">
        <w:trPr>
          <w:trHeight w:val="240"/>
        </w:trPr>
        <w:tc>
          <w:tcPr>
            <w:tcW w:w="2400" w:type="dxa"/>
            <w:tcBorders>
              <w:top w:val="nil"/>
              <w:left w:val="single" w:sz="4" w:space="0" w:color="auto"/>
              <w:bottom w:val="nil"/>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Duch paprsku</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Evok</w:t>
            </w:r>
            <w:proofErr w:type="spellEnd"/>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80</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45</w:t>
            </w:r>
          </w:p>
        </w:tc>
        <w:tc>
          <w:tcPr>
            <w:tcW w:w="798"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12 H</w:t>
            </w:r>
          </w:p>
        </w:tc>
        <w:tc>
          <w:tcPr>
            <w:tcW w:w="10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4 H</w:t>
            </w:r>
          </w:p>
        </w:tc>
        <w:tc>
          <w:tcPr>
            <w:tcW w:w="531"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15</w:t>
            </w:r>
          </w:p>
        </w:tc>
        <w:tc>
          <w:tcPr>
            <w:tcW w:w="102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na slunci</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bÚr</w:t>
            </w:r>
            <w:proofErr w:type="spellEnd"/>
            <w:r w:rsidRPr="00DA766A">
              <w:rPr>
                <w:rFonts w:ascii="Calibri" w:eastAsia="Times New Roman" w:hAnsi="Calibri"/>
                <w:noProof w:val="0"/>
                <w:color w:val="000000"/>
                <w:sz w:val="18"/>
                <w:szCs w:val="18"/>
                <w:lang w:eastAsia="cs-CZ"/>
              </w:rPr>
              <w:t xml:space="preserve">. </w:t>
            </w:r>
            <w:proofErr w:type="gramStart"/>
            <w:r w:rsidRPr="00DA766A">
              <w:rPr>
                <w:rFonts w:ascii="Calibri" w:eastAsia="Times New Roman" w:hAnsi="Calibri"/>
                <w:noProof w:val="0"/>
                <w:color w:val="000000"/>
                <w:sz w:val="18"/>
                <w:szCs w:val="18"/>
                <w:lang w:eastAsia="cs-CZ"/>
              </w:rPr>
              <w:t>let</w:t>
            </w:r>
            <w:proofErr w:type="gramEnd"/>
          </w:p>
        </w:tc>
        <w:tc>
          <w:tcPr>
            <w:tcW w:w="88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aktivace</w:t>
            </w:r>
          </w:p>
        </w:tc>
        <w:tc>
          <w:tcPr>
            <w:tcW w:w="957"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štít</w:t>
            </w:r>
          </w:p>
        </w:tc>
      </w:tr>
      <w:tr w:rsidR="00DA766A" w:rsidRPr="00DA766A" w:rsidTr="00BA14B7">
        <w:trPr>
          <w:trHeight w:val="240"/>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Duch předků</w:t>
            </w:r>
          </w:p>
        </w:tc>
        <w:tc>
          <w:tcPr>
            <w:tcW w:w="6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Evok</w:t>
            </w:r>
            <w:proofErr w:type="spellEnd"/>
          </w:p>
        </w:tc>
        <w:tc>
          <w:tcPr>
            <w:tcW w:w="50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26</w:t>
            </w:r>
          </w:p>
        </w:tc>
        <w:tc>
          <w:tcPr>
            <w:tcW w:w="66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38</w:t>
            </w:r>
          </w:p>
        </w:tc>
        <w:tc>
          <w:tcPr>
            <w:tcW w:w="798"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12 H</w:t>
            </w:r>
          </w:p>
        </w:tc>
        <w:tc>
          <w:tcPr>
            <w:tcW w:w="1020" w:type="dxa"/>
            <w:tcBorders>
              <w:top w:val="nil"/>
              <w:left w:val="nil"/>
              <w:bottom w:val="single" w:sz="4" w:space="0" w:color="auto"/>
              <w:right w:val="nil"/>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 H</w:t>
            </w:r>
          </w:p>
        </w:tc>
        <w:tc>
          <w:tcPr>
            <w:tcW w:w="531" w:type="dxa"/>
            <w:tcBorders>
              <w:top w:val="nil"/>
              <w:left w:val="double" w:sz="6" w:space="0" w:color="auto"/>
              <w:bottom w:val="single" w:sz="4" w:space="0" w:color="auto"/>
              <w:right w:val="nil"/>
            </w:tcBorders>
            <w:shd w:val="clear" w:color="auto" w:fill="auto"/>
            <w:noWrap/>
            <w:vAlign w:val="bottom"/>
            <w:hideMark/>
          </w:tcPr>
          <w:p w:rsidR="00DA766A" w:rsidRPr="00DA766A" w:rsidRDefault="00DA766A" w:rsidP="00DA766A">
            <w:pPr>
              <w:spacing w:line="240" w:lineRule="auto"/>
              <w:jc w:val="center"/>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15</w:t>
            </w:r>
          </w:p>
        </w:tc>
        <w:tc>
          <w:tcPr>
            <w:tcW w:w="1020" w:type="dxa"/>
            <w:tcBorders>
              <w:top w:val="nil"/>
              <w:left w:val="double" w:sz="6" w:space="0" w:color="auto"/>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na hřbitově</w:t>
            </w:r>
          </w:p>
        </w:tc>
        <w:tc>
          <w:tcPr>
            <w:tcW w:w="82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proofErr w:type="spellStart"/>
            <w:r w:rsidRPr="00DA766A">
              <w:rPr>
                <w:rFonts w:ascii="Calibri" w:eastAsia="Times New Roman" w:hAnsi="Calibri"/>
                <w:noProof w:val="0"/>
                <w:color w:val="000000"/>
                <w:sz w:val="18"/>
                <w:szCs w:val="18"/>
                <w:lang w:eastAsia="cs-CZ"/>
              </w:rPr>
              <w:t>bÚr</w:t>
            </w:r>
            <w:proofErr w:type="spellEnd"/>
            <w:r w:rsidRPr="00DA766A">
              <w:rPr>
                <w:rFonts w:ascii="Calibri" w:eastAsia="Times New Roman" w:hAnsi="Calibri"/>
                <w:noProof w:val="0"/>
                <w:color w:val="000000"/>
                <w:sz w:val="18"/>
                <w:szCs w:val="18"/>
                <w:lang w:eastAsia="cs-CZ"/>
              </w:rPr>
              <w:t xml:space="preserve">. </w:t>
            </w:r>
            <w:proofErr w:type="gramStart"/>
            <w:r w:rsidRPr="00DA766A">
              <w:rPr>
                <w:rFonts w:ascii="Calibri" w:eastAsia="Times New Roman" w:hAnsi="Calibri"/>
                <w:noProof w:val="0"/>
                <w:color w:val="000000"/>
                <w:sz w:val="18"/>
                <w:szCs w:val="18"/>
                <w:lang w:eastAsia="cs-CZ"/>
              </w:rPr>
              <w:t>let</w:t>
            </w:r>
            <w:proofErr w:type="gramEnd"/>
          </w:p>
        </w:tc>
        <w:tc>
          <w:tcPr>
            <w:tcW w:w="880"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aktivace</w:t>
            </w:r>
          </w:p>
        </w:tc>
        <w:tc>
          <w:tcPr>
            <w:tcW w:w="957" w:type="dxa"/>
            <w:tcBorders>
              <w:top w:val="nil"/>
              <w:left w:val="nil"/>
              <w:bottom w:val="single" w:sz="4" w:space="0" w:color="auto"/>
              <w:right w:val="single" w:sz="4" w:space="0" w:color="auto"/>
            </w:tcBorders>
            <w:shd w:val="clear" w:color="auto" w:fill="auto"/>
            <w:noWrap/>
            <w:vAlign w:val="bottom"/>
            <w:hideMark/>
          </w:tcPr>
          <w:p w:rsidR="00DA766A" w:rsidRPr="00DA766A" w:rsidRDefault="00DA766A" w:rsidP="00DA766A">
            <w:pPr>
              <w:spacing w:line="240" w:lineRule="auto"/>
              <w:jc w:val="left"/>
              <w:rPr>
                <w:rFonts w:ascii="Calibri" w:eastAsia="Times New Roman" w:hAnsi="Calibri"/>
                <w:noProof w:val="0"/>
                <w:color w:val="000000"/>
                <w:sz w:val="18"/>
                <w:szCs w:val="18"/>
                <w:lang w:eastAsia="cs-CZ"/>
              </w:rPr>
            </w:pPr>
            <w:r w:rsidRPr="00DA766A">
              <w:rPr>
                <w:rFonts w:ascii="Calibri" w:eastAsia="Times New Roman" w:hAnsi="Calibri"/>
                <w:noProof w:val="0"/>
                <w:color w:val="000000"/>
                <w:sz w:val="18"/>
                <w:szCs w:val="18"/>
                <w:lang w:eastAsia="cs-CZ"/>
              </w:rPr>
              <w:t>čelenka</w:t>
            </w:r>
          </w:p>
        </w:tc>
      </w:tr>
    </w:tbl>
    <w:p w:rsidR="00DA766A" w:rsidRPr="00DA766A" w:rsidRDefault="00DA766A" w:rsidP="00DA766A">
      <w:pPr>
        <w:spacing w:line="240" w:lineRule="auto"/>
        <w:ind w:left="567" w:hanging="567"/>
        <w:rPr>
          <w:rFonts w:eastAsia="Times New Roman"/>
          <w:noProof w:val="0"/>
          <w:lang w:eastAsia="cs-CZ"/>
        </w:rPr>
      </w:pPr>
    </w:p>
    <w:p w:rsidR="00DA766A" w:rsidRPr="00DA766A" w:rsidRDefault="00DA766A" w:rsidP="00DA766A">
      <w:pPr>
        <w:spacing w:line="240" w:lineRule="auto"/>
        <w:ind w:left="567" w:hanging="567"/>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Duch bitvy</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Zbraň bude mít o 1 vyšší ÚČ a o 1 vyšší ZZ a bude se na ni pohlížet jako na magickou zbraň. </w:t>
      </w:r>
    </w:p>
    <w:p w:rsidR="00DA766A" w:rsidRPr="00DA766A" w:rsidRDefault="00DA766A" w:rsidP="00DA766A">
      <w:pPr>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Duch duhy </w:t>
      </w:r>
    </w:p>
    <w:p w:rsidR="00DA766A" w:rsidRPr="00DA766A" w:rsidRDefault="00DA766A" w:rsidP="00DA766A">
      <w:pPr>
        <w:spacing w:line="240" w:lineRule="auto"/>
        <w:ind w:firstLine="567"/>
        <w:rPr>
          <w:rFonts w:eastAsia="Times New Roman"/>
          <w:noProof w:val="0"/>
          <w:color w:val="FF0000"/>
          <w:lang w:eastAsia="cs-CZ"/>
        </w:rPr>
      </w:pPr>
      <w:r w:rsidRPr="00DA766A">
        <w:rPr>
          <w:rFonts w:eastAsia="Times New Roman"/>
          <w:noProof w:val="0"/>
          <w:lang w:eastAsia="cs-CZ"/>
        </w:rPr>
        <w:t xml:space="preserve">Postava, která jej nosí na zápěstí, si může 1x za den přičíst bonus +2 k hodu na úspěch u některé z uměleckých dovedností, což jsou Zpěv, Malování, Tanec, Sochařství a Básnictví. </w:t>
      </w:r>
    </w:p>
    <w:p w:rsidR="00DA766A" w:rsidRPr="00DA766A" w:rsidRDefault="00DA766A" w:rsidP="00DA766A">
      <w:pPr>
        <w:widowControl w:val="0"/>
        <w:spacing w:line="240" w:lineRule="auto"/>
        <w:ind w:left="284" w:hanging="284"/>
        <w:rPr>
          <w:rFonts w:eastAsia="Times New Roman"/>
          <w:b/>
          <w:noProof w:val="0"/>
          <w:sz w:val="22"/>
          <w:szCs w:val="22"/>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Duch jezera </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color w:val="FF0000"/>
          <w:lang w:eastAsia="cs-CZ"/>
        </w:rPr>
      </w:pPr>
      <w:r w:rsidRPr="00DA766A">
        <w:rPr>
          <w:rFonts w:eastAsia="Times New Roman"/>
          <w:noProof w:val="0"/>
          <w:lang w:eastAsia="cs-CZ"/>
        </w:rPr>
        <w:t>Jednou za den umožní majiteli seslat na sebe kouzlo, které má stejné účinky, jako by vypil Chladivý lektvar. Po dobu 3 směn jí oheň o vysoké teplotě (dračí oheň, láva atd.) způsobí jen poloviční zranění a klasický oheň (olej, pochod-ně) ji nezraní vůbec.</w:t>
      </w:r>
    </w:p>
    <w:p w:rsidR="00DA766A" w:rsidRPr="00DA766A" w:rsidRDefault="00DA766A" w:rsidP="00DA766A">
      <w:pPr>
        <w:widowControl w:val="0"/>
        <w:spacing w:line="240" w:lineRule="auto"/>
        <w:rPr>
          <w:rFonts w:eastAsia="Times New Roman"/>
          <w:noProof w:val="0"/>
          <w:color w:val="FF000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Duch magie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Na přání dokáže 1x denně importovat kouzelnickou i přírodní magii z myslí postav, které jsou blíže než 10 sáhů. Import je prováděn rychlostí 1k6 mg za kolo bez </w:t>
      </w:r>
      <w:proofErr w:type="spellStart"/>
      <w:r w:rsidRPr="00DA766A">
        <w:rPr>
          <w:rFonts w:eastAsia="Times New Roman"/>
          <w:noProof w:val="0"/>
          <w:lang w:eastAsia="cs-CZ"/>
        </w:rPr>
        <w:t>vyjímky</w:t>
      </w:r>
      <w:proofErr w:type="spellEnd"/>
      <w:r w:rsidRPr="00DA766A">
        <w:rPr>
          <w:rFonts w:eastAsia="Times New Roman"/>
          <w:noProof w:val="0"/>
          <w:lang w:eastAsia="cs-CZ"/>
        </w:rPr>
        <w:t xml:space="preserve"> od všech v dosahu. Import </w:t>
      </w:r>
      <w:proofErr w:type="gramStart"/>
      <w:r w:rsidRPr="00DA766A">
        <w:rPr>
          <w:rFonts w:eastAsia="Times New Roman"/>
          <w:noProof w:val="0"/>
          <w:lang w:eastAsia="cs-CZ"/>
        </w:rPr>
        <w:t>trvá dokud</w:t>
      </w:r>
      <w:proofErr w:type="gramEnd"/>
      <w:r w:rsidRPr="00DA766A">
        <w:rPr>
          <w:rFonts w:eastAsia="Times New Roman"/>
          <w:noProof w:val="0"/>
          <w:lang w:eastAsia="cs-CZ"/>
        </w:rPr>
        <w:t xml:space="preserve"> si to nositel přeje a mágy se hromadí v jeho mysli. Pokud jich však importuje víc než 20, nebo přesáhne svou maximální </w:t>
      </w:r>
      <w:proofErr w:type="spellStart"/>
      <w:r w:rsidRPr="00DA766A">
        <w:rPr>
          <w:rFonts w:eastAsia="Times New Roman"/>
          <w:noProof w:val="0"/>
          <w:lang w:eastAsia="cs-CZ"/>
        </w:rPr>
        <w:t>magenergii</w:t>
      </w:r>
      <w:proofErr w:type="spellEnd"/>
      <w:r w:rsidRPr="00DA766A">
        <w:rPr>
          <w:rFonts w:eastAsia="Times New Roman"/>
          <w:noProof w:val="0"/>
          <w:lang w:eastAsia="cs-CZ"/>
        </w:rPr>
        <w:t xml:space="preserve">, je nositel za každý navíc zraněn za 1 život. </w:t>
      </w:r>
    </w:p>
    <w:p w:rsidR="00DA766A" w:rsidRPr="00DA766A" w:rsidRDefault="00DA766A" w:rsidP="00DA766A">
      <w:pPr>
        <w:widowControl w:val="0"/>
        <w:spacing w:line="240" w:lineRule="auto"/>
        <w:rPr>
          <w:rFonts w:eastAsia="Times New Roman"/>
          <w:noProof w:val="0"/>
          <w:color w:val="FF000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Duch mlhy </w:t>
      </w:r>
    </w:p>
    <w:p w:rsidR="00DA766A" w:rsidRPr="00DA766A" w:rsidRDefault="00DA766A" w:rsidP="00DA766A">
      <w:pPr>
        <w:spacing w:line="240" w:lineRule="auto"/>
        <w:ind w:firstLine="567"/>
        <w:rPr>
          <w:rFonts w:eastAsia="Times New Roman"/>
          <w:noProof w:val="0"/>
          <w:color w:val="FF0000"/>
          <w:lang w:eastAsia="cs-CZ"/>
        </w:rPr>
      </w:pPr>
      <w:r w:rsidRPr="00DA766A">
        <w:rPr>
          <w:rFonts w:eastAsia="Times New Roman"/>
          <w:noProof w:val="0"/>
          <w:lang w:eastAsia="cs-CZ"/>
        </w:rPr>
        <w:t>Dokáže učinit postavu neviditelnou (pravidla jsou stejná jako u kouzla Neviditelnost). Tolik dní, kolik hodin byla postava neviditelná, potom nefunguje. (min. 1 den)</w:t>
      </w:r>
    </w:p>
    <w:p w:rsidR="00DA766A" w:rsidRPr="00DA766A" w:rsidRDefault="00DA766A" w:rsidP="00DA766A">
      <w:pPr>
        <w:widowControl w:val="0"/>
        <w:spacing w:line="240" w:lineRule="auto"/>
        <w:rPr>
          <w:rFonts w:eastAsia="Times New Roman"/>
          <w:noProof w:val="0"/>
          <w:color w:val="FF000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Duch moudrosti </w:t>
      </w:r>
      <w:r w:rsidRPr="00DA766A">
        <w:rPr>
          <w:rFonts w:eastAsia="Times New Roman"/>
          <w:b/>
          <w:noProof w:val="0"/>
          <w:color w:val="000000"/>
          <w:spacing w:val="15"/>
          <w:lang w:eastAsia="cs-CZ"/>
        </w:rPr>
        <w:t xml:space="preserve">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Postava, která má tuto knihu u sebe si může 1x za den přičíst bonus +2 k hodu na úspěch na některou z dovedností, které jsou založeny na inteligenci. </w:t>
      </w:r>
    </w:p>
    <w:p w:rsidR="00DA766A" w:rsidRPr="00DA766A" w:rsidRDefault="00DA766A" w:rsidP="00DA766A">
      <w:pPr>
        <w:spacing w:line="240" w:lineRule="auto"/>
        <w:rPr>
          <w:rFonts w:eastAsia="Times New Roman"/>
          <w:noProof w:val="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t xml:space="preserve">Duch paprsku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Pokud je aspoň 4 hod. na slunci, vydrží pak po aktivaci až 4 hodiny svítit s intenzitou pochodně. Vydrží svítit čas adekvátní tomu, jak dlouho byl na slunci, ne však déle než 4 hodiny.</w:t>
      </w:r>
    </w:p>
    <w:p w:rsidR="00DA766A" w:rsidRPr="00DA766A" w:rsidRDefault="00DA766A" w:rsidP="00DA766A">
      <w:pPr>
        <w:widowControl w:val="0"/>
        <w:spacing w:line="240" w:lineRule="auto"/>
        <w:rPr>
          <w:rFonts w:eastAsia="Times New Roman"/>
          <w:noProof w:val="0"/>
          <w:color w:val="FF0000"/>
          <w:lang w:eastAsia="cs-CZ"/>
        </w:rPr>
      </w:pPr>
    </w:p>
    <w:p w:rsidR="00DA766A" w:rsidRPr="00DA766A" w:rsidRDefault="00DA766A" w:rsidP="00DA766A">
      <w:pPr>
        <w:keepNext/>
        <w:keepLines/>
        <w:widowControl w:val="0"/>
        <w:numPr>
          <w:ilvl w:val="1"/>
          <w:numId w:val="0"/>
        </w:numPr>
        <w:spacing w:before="120" w:line="240" w:lineRule="auto"/>
        <w:rPr>
          <w:rFonts w:eastAsia="Times New Roman"/>
          <w:b/>
          <w:noProof w:val="0"/>
          <w:color w:val="000000"/>
          <w:spacing w:val="15"/>
          <w:lang w:eastAsia="cs-CZ"/>
        </w:rPr>
      </w:pPr>
      <w:r w:rsidRPr="00DA766A">
        <w:rPr>
          <w:rFonts w:eastAsia="Times New Roman"/>
          <w:b/>
          <w:noProof w:val="0"/>
          <w:color w:val="000000"/>
          <w:spacing w:val="15"/>
          <w:sz w:val="22"/>
          <w:szCs w:val="22"/>
          <w:lang w:eastAsia="cs-CZ"/>
        </w:rPr>
        <w:lastRenderedPageBreak/>
        <w:t xml:space="preserve">Duch předků </w:t>
      </w:r>
    </w:p>
    <w:p w:rsidR="00DA766A" w:rsidRPr="00DA766A" w:rsidRDefault="00DA766A" w:rsidP="00DA766A">
      <w:pPr>
        <w:spacing w:line="240" w:lineRule="auto"/>
        <w:ind w:firstLine="567"/>
        <w:rPr>
          <w:rFonts w:eastAsia="Times New Roman"/>
          <w:noProof w:val="0"/>
          <w:lang w:eastAsia="cs-CZ"/>
        </w:rPr>
      </w:pPr>
      <w:r w:rsidRPr="00DA766A">
        <w:rPr>
          <w:rFonts w:eastAsia="Times New Roman"/>
          <w:noProof w:val="0"/>
          <w:lang w:eastAsia="cs-CZ"/>
        </w:rPr>
        <w:t xml:space="preserve">Postava s touto čelenkou na čele si může 1x za den přičíst bonus +2 k hodu na úspěch na některou z těchto dovednosti: Jazyky, </w:t>
      </w:r>
      <w:r w:rsidR="00AE601C">
        <w:rPr>
          <w:rFonts w:eastAsia="Times New Roman"/>
          <w:noProof w:val="0"/>
          <w:lang w:eastAsia="cs-CZ"/>
        </w:rPr>
        <w:t>Historie</w:t>
      </w:r>
      <w:r w:rsidRPr="00DA766A">
        <w:rPr>
          <w:rFonts w:eastAsia="Times New Roman"/>
          <w:noProof w:val="0"/>
          <w:lang w:eastAsia="cs-CZ"/>
        </w:rPr>
        <w:t xml:space="preserve">, Orientace, </w:t>
      </w:r>
      <w:r w:rsidR="00AE601C">
        <w:rPr>
          <w:rFonts w:eastAsia="Times New Roman"/>
          <w:noProof w:val="0"/>
          <w:lang w:eastAsia="cs-CZ"/>
        </w:rPr>
        <w:t>Řemeslný fortel, Zálesáctví</w:t>
      </w:r>
      <w:r w:rsidRPr="00DA766A">
        <w:rPr>
          <w:rFonts w:eastAsia="Times New Roman"/>
          <w:noProof w:val="0"/>
          <w:lang w:eastAsia="cs-CZ"/>
        </w:rPr>
        <w:t xml:space="preserve">. </w:t>
      </w:r>
    </w:p>
    <w:p w:rsidR="00DA766A" w:rsidRPr="00DA766A" w:rsidRDefault="00DA766A" w:rsidP="00DA766A">
      <w:pPr>
        <w:spacing w:after="200"/>
        <w:jc w:val="left"/>
        <w:rPr>
          <w:rFonts w:ascii="Calibri" w:eastAsia="Calibri" w:hAnsi="Calibri"/>
          <w:noProof w:val="0"/>
          <w:sz w:val="22"/>
          <w:szCs w:val="22"/>
          <w:lang w:eastAsia="en-US"/>
        </w:rPr>
      </w:pPr>
    </w:p>
    <w:p w:rsidR="00DA766A" w:rsidRPr="00DA766A" w:rsidRDefault="00DA766A" w:rsidP="00DA766A">
      <w:pPr>
        <w:widowControl w:val="0"/>
        <w:spacing w:line="240" w:lineRule="auto"/>
        <w:jc w:val="center"/>
        <w:rPr>
          <w:rFonts w:ascii="Calibri" w:eastAsia="Arial" w:hAnsi="Calibri"/>
          <w:b/>
          <w:szCs w:val="22"/>
        </w:rPr>
      </w:pPr>
      <w:r w:rsidRPr="00DA766A">
        <w:rPr>
          <w:rFonts w:ascii="Calibri" w:eastAsia="Arial" w:hAnsi="Calibri"/>
          <w:b/>
          <w:szCs w:val="22"/>
        </w:rPr>
        <w:t xml:space="preserve">- </w:t>
      </w:r>
      <w:hyperlink w:anchor="Seznam" w:history="1">
        <w:r w:rsidRPr="00DA766A">
          <w:rPr>
            <w:rFonts w:ascii="Calibri" w:eastAsia="Arial" w:hAnsi="Calibri"/>
            <w:b/>
            <w:color w:val="0000FF"/>
            <w:szCs w:val="22"/>
            <w:u w:val="single"/>
          </w:rPr>
          <w:t>Zpět</w:t>
        </w:r>
      </w:hyperlink>
      <w:r w:rsidRPr="00DA766A">
        <w:rPr>
          <w:rFonts w:ascii="Calibri" w:eastAsia="Arial" w:hAnsi="Calibri"/>
          <w:b/>
          <w:szCs w:val="22"/>
        </w:rPr>
        <w:t xml:space="preserve"> -</w:t>
      </w:r>
    </w:p>
    <w:p w:rsidR="00DA766A" w:rsidRPr="00DA766A" w:rsidRDefault="00DA766A" w:rsidP="00DA766A">
      <w:pPr>
        <w:spacing w:after="200"/>
        <w:jc w:val="left"/>
        <w:rPr>
          <w:rFonts w:ascii="Calibri" w:eastAsia="Calibri" w:hAnsi="Calibri"/>
          <w:noProof w:val="0"/>
          <w:sz w:val="22"/>
          <w:szCs w:val="22"/>
          <w:lang w:eastAsia="en-US"/>
        </w:rPr>
      </w:pPr>
    </w:p>
    <w:p w:rsidR="00603CD0" w:rsidRDefault="00603CD0" w:rsidP="0062217F">
      <w:pPr>
        <w:widowControl w:val="0"/>
        <w:spacing w:line="240" w:lineRule="auto"/>
        <w:ind w:left="816" w:hanging="816"/>
        <w:rPr>
          <w:rFonts w:eastAsia="Times New Roman"/>
          <w:noProof w:val="0"/>
          <w:lang w:eastAsia="cs-CZ"/>
        </w:rPr>
      </w:pPr>
    </w:p>
    <w:p w:rsidR="0062217F" w:rsidRPr="0062217F" w:rsidRDefault="0062217F" w:rsidP="0062217F">
      <w:pPr>
        <w:widowControl w:val="0"/>
        <w:spacing w:line="240" w:lineRule="auto"/>
        <w:ind w:left="816" w:hanging="816"/>
        <w:rPr>
          <w:rFonts w:eastAsia="Times New Roman"/>
          <w:noProof w:val="0"/>
          <w:lang w:eastAsia="cs-CZ"/>
        </w:rPr>
      </w:pPr>
    </w:p>
    <w:p w:rsidR="0062217F" w:rsidRDefault="0062217F" w:rsidP="000514DB">
      <w:pPr>
        <w:spacing w:after="200"/>
        <w:jc w:val="left"/>
        <w:rPr>
          <w:rFonts w:eastAsia="Times New Roman"/>
          <w:b/>
          <w:noProof w:val="0"/>
          <w:sz w:val="28"/>
          <w:szCs w:val="28"/>
          <w:u w:val="single"/>
          <w:lang w:eastAsia="cs-CZ"/>
        </w:rPr>
      </w:pPr>
    </w:p>
    <w:p w:rsidR="00B57A96" w:rsidRDefault="00B57A96"/>
    <w:sectPr w:rsidR="00B57A96" w:rsidSect="00B57A96">
      <w:footnotePr>
        <w:numRestart w:val="eachPage"/>
      </w:footnotePr>
      <w:endnotePr>
        <w:numFmt w:val="decimal"/>
        <w:numStart w:val="0"/>
      </w:endnotePr>
      <w:type w:val="continuous"/>
      <w:pgSz w:w="11906" w:h="16838"/>
      <w:pgMar w:top="567" w:right="284" w:bottom="567" w:left="567" w:header="397" w:footer="567" w:gutter="0"/>
      <w:cols w:space="708"/>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10A9" w:rsidRDefault="00F610A9">
      <w:pPr>
        <w:spacing w:line="240" w:lineRule="auto"/>
      </w:pPr>
      <w:r>
        <w:separator/>
      </w:r>
    </w:p>
  </w:endnote>
  <w:endnote w:type="continuationSeparator" w:id="0">
    <w:p w:rsidR="00F610A9" w:rsidRDefault="00F610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 w:name="Arabia">
    <w:altName w:val="Times New Roman"/>
    <w:charset w:val="00"/>
    <w:family w:val="roman"/>
    <w:pitch w:val="variable"/>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54C7" w:rsidRDefault="008F54C7" w:rsidP="00B57A96">
    <w:pPr>
      <w:pStyle w:val="Zpat"/>
      <w:tabs>
        <w:tab w:val="clear" w:pos="4536"/>
        <w:tab w:val="clear" w:pos="9072"/>
        <w:tab w:val="left" w:pos="5103"/>
        <w:tab w:val="right" w:pos="9781"/>
      </w:tabs>
    </w:pPr>
    <w:r>
      <w:t>Verze: 2027.01</w:t>
    </w:r>
    <w:r>
      <w:tab/>
    </w:r>
    <w:r w:rsidRPr="00054260">
      <w:rPr>
        <w:sz w:val="22"/>
        <w:szCs w:val="22"/>
      </w:rPr>
      <w:t xml:space="preserve">Str </w:t>
    </w:r>
    <w:r w:rsidRPr="00054260">
      <w:rPr>
        <w:sz w:val="22"/>
        <w:szCs w:val="22"/>
      </w:rPr>
      <w:fldChar w:fldCharType="begin"/>
    </w:r>
    <w:r w:rsidRPr="00054260">
      <w:rPr>
        <w:sz w:val="22"/>
        <w:szCs w:val="22"/>
      </w:rPr>
      <w:instrText xml:space="preserve"> PAGE   \* MERGEFORMAT </w:instrText>
    </w:r>
    <w:r w:rsidRPr="00054260">
      <w:rPr>
        <w:sz w:val="22"/>
        <w:szCs w:val="22"/>
      </w:rPr>
      <w:fldChar w:fldCharType="separate"/>
    </w:r>
    <w:r w:rsidR="004A2911">
      <w:rPr>
        <w:sz w:val="22"/>
        <w:szCs w:val="22"/>
      </w:rPr>
      <w:t>1</w:t>
    </w:r>
    <w:r w:rsidRPr="00054260">
      <w:rPr>
        <w:sz w:val="22"/>
        <w:szCs w:val="22"/>
      </w:rPr>
      <w:fldChar w:fldCharType="end"/>
    </w:r>
    <w:r w:rsidRPr="00054260">
      <w:rPr>
        <w:sz w:val="22"/>
        <w:szCs w:val="22"/>
      </w:rPr>
      <w:t xml:space="preserve"> / </w:t>
    </w:r>
    <w:r w:rsidRPr="00054260">
      <w:rPr>
        <w:sz w:val="22"/>
        <w:szCs w:val="22"/>
      </w:rPr>
      <w:fldChar w:fldCharType="begin"/>
    </w:r>
    <w:r w:rsidRPr="00054260">
      <w:rPr>
        <w:sz w:val="22"/>
        <w:szCs w:val="22"/>
      </w:rPr>
      <w:instrText xml:space="preserve"> NUMPAGES   \* MERGEFORMAT </w:instrText>
    </w:r>
    <w:r w:rsidRPr="00054260">
      <w:rPr>
        <w:sz w:val="22"/>
        <w:szCs w:val="22"/>
      </w:rPr>
      <w:fldChar w:fldCharType="separate"/>
    </w:r>
    <w:r w:rsidR="004A2911">
      <w:rPr>
        <w:sz w:val="22"/>
        <w:szCs w:val="22"/>
      </w:rPr>
      <w:t>54</w:t>
    </w:r>
    <w:r w:rsidRPr="00054260">
      <w:rPr>
        <w:sz w:val="22"/>
        <w:szCs w:val="22"/>
      </w:rPr>
      <w:fldChar w:fldCharType="end"/>
    </w:r>
    <w:r w:rsidRPr="00054260">
      <w:rPr>
        <w:sz w:val="22"/>
        <w:szCs w:val="22"/>
      </w:rPr>
      <w:t xml:space="preserve"> </w:t>
    </w:r>
    <w:r w:rsidRPr="00254947">
      <w:tab/>
      <w:t xml:space="preserve">Tisk: </w:t>
    </w:r>
    <w:fldSimple w:instr=" DATE   \* MERGEFORMAT ">
      <w:r w:rsidR="004A2911">
        <w:t>21.10.2026</w:t>
      </w:r>
    </w:fldSimple>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10A9" w:rsidRDefault="00F610A9">
      <w:pPr>
        <w:spacing w:line="240" w:lineRule="auto"/>
      </w:pPr>
      <w:r>
        <w:separator/>
      </w:r>
    </w:p>
  </w:footnote>
  <w:footnote w:type="continuationSeparator" w:id="0">
    <w:p w:rsidR="00F610A9" w:rsidRDefault="00F610A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508D24"/>
    <w:lvl w:ilvl="0">
      <w:start w:val="1"/>
      <w:numFmt w:val="bullet"/>
      <w:pStyle w:val="Seznamsodrkami"/>
      <w:lvlText w:val=""/>
      <w:lvlJc w:val="left"/>
      <w:pPr>
        <w:tabs>
          <w:tab w:val="num" w:pos="360"/>
        </w:tabs>
        <w:ind w:left="360" w:hanging="360"/>
      </w:pPr>
      <w:rPr>
        <w:rFonts w:ascii="Symbol" w:hAnsi="Symbol" w:hint="default"/>
      </w:rPr>
    </w:lvl>
  </w:abstractNum>
  <w:abstractNum w:abstractNumId="1" w15:restartNumberingAfterBreak="0">
    <w:nsid w:val="06064ECF"/>
    <w:multiLevelType w:val="hybridMultilevel"/>
    <w:tmpl w:val="9A2C1B9C"/>
    <w:lvl w:ilvl="0" w:tplc="FFFFFFFF">
      <w:start w:val="1"/>
      <w:numFmt w:val="upperRoman"/>
      <w:lvlText w:val="%1."/>
      <w:lvlJc w:val="left"/>
      <w:pPr>
        <w:ind w:left="1429" w:hanging="72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 w15:restartNumberingAfterBreak="0">
    <w:nsid w:val="06A816CA"/>
    <w:multiLevelType w:val="hybridMultilevel"/>
    <w:tmpl w:val="F5B27298"/>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DBE5AC1"/>
    <w:multiLevelType w:val="hybridMultilevel"/>
    <w:tmpl w:val="4EC2FDDA"/>
    <w:lvl w:ilvl="0" w:tplc="04050001">
      <w:start w:val="1"/>
      <w:numFmt w:val="bullet"/>
      <w:lvlText w:val=""/>
      <w:lvlJc w:val="left"/>
      <w:pPr>
        <w:ind w:left="720" w:hanging="360"/>
      </w:pPr>
      <w:rPr>
        <w:rFonts w:ascii="Symbol" w:hAnsi="Symbol" w:hint="default"/>
      </w:rPr>
    </w:lvl>
    <w:lvl w:ilvl="1" w:tplc="4F10ADE8">
      <w:numFmt w:val="bullet"/>
      <w:lvlText w:val="•"/>
      <w:lvlJc w:val="left"/>
      <w:pPr>
        <w:ind w:left="1896" w:hanging="816"/>
      </w:pPr>
      <w:rPr>
        <w:rFonts w:ascii="Times New Roman" w:eastAsia="Times New Roman" w:hAnsi="Times New Roman" w:cs="Times New Roman"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120E4C9C"/>
    <w:multiLevelType w:val="hybridMultilevel"/>
    <w:tmpl w:val="A0F0B254"/>
    <w:lvl w:ilvl="0" w:tplc="FFFFFFFF">
      <w:start w:val="12"/>
      <w:numFmt w:val="bullet"/>
      <w:lvlText w:val="-"/>
      <w:lvlJc w:val="left"/>
      <w:pPr>
        <w:ind w:left="1080" w:hanging="360"/>
      </w:pPr>
      <w:rPr>
        <w:rFonts w:ascii="Times New Roman" w:eastAsia="Times New Roman" w:hAnsi="Times New Roman" w:cs="Times New Roman"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3F520F1"/>
    <w:multiLevelType w:val="hybridMultilevel"/>
    <w:tmpl w:val="06E82DC4"/>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6" w15:restartNumberingAfterBreak="0">
    <w:nsid w:val="25D7502E"/>
    <w:multiLevelType w:val="hybridMultilevel"/>
    <w:tmpl w:val="30D49FB0"/>
    <w:lvl w:ilvl="0" w:tplc="FFFFFFFF">
      <w:start w:val="1"/>
      <w:numFmt w:val="upperRoman"/>
      <w:lvlText w:val="%1."/>
      <w:lvlJc w:val="left"/>
      <w:pPr>
        <w:ind w:left="1430" w:hanging="720"/>
      </w:pPr>
      <w:rPr>
        <w:rFonts w:hint="default"/>
      </w:r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7" w15:restartNumberingAfterBreak="0">
    <w:nsid w:val="2CC711DC"/>
    <w:multiLevelType w:val="hybridMultilevel"/>
    <w:tmpl w:val="8AB60592"/>
    <w:lvl w:ilvl="0" w:tplc="04050001">
      <w:start w:val="1"/>
      <w:numFmt w:val="bullet"/>
      <w:lvlText w:val=""/>
      <w:lvlJc w:val="left"/>
      <w:pPr>
        <w:ind w:left="1713" w:hanging="360"/>
      </w:pPr>
      <w:rPr>
        <w:rFonts w:ascii="Symbol" w:hAnsi="Symbol" w:hint="default"/>
      </w:rPr>
    </w:lvl>
    <w:lvl w:ilvl="1" w:tplc="04050003" w:tentative="1">
      <w:start w:val="1"/>
      <w:numFmt w:val="bullet"/>
      <w:lvlText w:val="o"/>
      <w:lvlJc w:val="left"/>
      <w:pPr>
        <w:ind w:left="2433" w:hanging="360"/>
      </w:pPr>
      <w:rPr>
        <w:rFonts w:ascii="Courier New" w:hAnsi="Courier New" w:cs="Courier New" w:hint="default"/>
      </w:rPr>
    </w:lvl>
    <w:lvl w:ilvl="2" w:tplc="04050005" w:tentative="1">
      <w:start w:val="1"/>
      <w:numFmt w:val="bullet"/>
      <w:lvlText w:val=""/>
      <w:lvlJc w:val="left"/>
      <w:pPr>
        <w:ind w:left="3153" w:hanging="360"/>
      </w:pPr>
      <w:rPr>
        <w:rFonts w:ascii="Wingdings" w:hAnsi="Wingdings" w:hint="default"/>
      </w:rPr>
    </w:lvl>
    <w:lvl w:ilvl="3" w:tplc="04050001" w:tentative="1">
      <w:start w:val="1"/>
      <w:numFmt w:val="bullet"/>
      <w:lvlText w:val=""/>
      <w:lvlJc w:val="left"/>
      <w:pPr>
        <w:ind w:left="3873" w:hanging="360"/>
      </w:pPr>
      <w:rPr>
        <w:rFonts w:ascii="Symbol" w:hAnsi="Symbol" w:hint="default"/>
      </w:rPr>
    </w:lvl>
    <w:lvl w:ilvl="4" w:tplc="04050003" w:tentative="1">
      <w:start w:val="1"/>
      <w:numFmt w:val="bullet"/>
      <w:lvlText w:val="o"/>
      <w:lvlJc w:val="left"/>
      <w:pPr>
        <w:ind w:left="4593" w:hanging="360"/>
      </w:pPr>
      <w:rPr>
        <w:rFonts w:ascii="Courier New" w:hAnsi="Courier New" w:cs="Courier New" w:hint="default"/>
      </w:rPr>
    </w:lvl>
    <w:lvl w:ilvl="5" w:tplc="04050005" w:tentative="1">
      <w:start w:val="1"/>
      <w:numFmt w:val="bullet"/>
      <w:lvlText w:val=""/>
      <w:lvlJc w:val="left"/>
      <w:pPr>
        <w:ind w:left="5313" w:hanging="360"/>
      </w:pPr>
      <w:rPr>
        <w:rFonts w:ascii="Wingdings" w:hAnsi="Wingdings" w:hint="default"/>
      </w:rPr>
    </w:lvl>
    <w:lvl w:ilvl="6" w:tplc="04050001" w:tentative="1">
      <w:start w:val="1"/>
      <w:numFmt w:val="bullet"/>
      <w:lvlText w:val=""/>
      <w:lvlJc w:val="left"/>
      <w:pPr>
        <w:ind w:left="6033" w:hanging="360"/>
      </w:pPr>
      <w:rPr>
        <w:rFonts w:ascii="Symbol" w:hAnsi="Symbol" w:hint="default"/>
      </w:rPr>
    </w:lvl>
    <w:lvl w:ilvl="7" w:tplc="04050003" w:tentative="1">
      <w:start w:val="1"/>
      <w:numFmt w:val="bullet"/>
      <w:lvlText w:val="o"/>
      <w:lvlJc w:val="left"/>
      <w:pPr>
        <w:ind w:left="6753" w:hanging="360"/>
      </w:pPr>
      <w:rPr>
        <w:rFonts w:ascii="Courier New" w:hAnsi="Courier New" w:cs="Courier New" w:hint="default"/>
      </w:rPr>
    </w:lvl>
    <w:lvl w:ilvl="8" w:tplc="04050005" w:tentative="1">
      <w:start w:val="1"/>
      <w:numFmt w:val="bullet"/>
      <w:lvlText w:val=""/>
      <w:lvlJc w:val="left"/>
      <w:pPr>
        <w:ind w:left="7473" w:hanging="360"/>
      </w:pPr>
      <w:rPr>
        <w:rFonts w:ascii="Wingdings" w:hAnsi="Wingdings" w:hint="default"/>
      </w:rPr>
    </w:lvl>
  </w:abstractNum>
  <w:abstractNum w:abstractNumId="8" w15:restartNumberingAfterBreak="0">
    <w:nsid w:val="2DAA049A"/>
    <w:multiLevelType w:val="hybridMultilevel"/>
    <w:tmpl w:val="28443612"/>
    <w:lvl w:ilvl="0" w:tplc="575CF36C">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9" w15:restartNumberingAfterBreak="0">
    <w:nsid w:val="2F1F79AD"/>
    <w:multiLevelType w:val="hybridMultilevel"/>
    <w:tmpl w:val="5BDA44D6"/>
    <w:lvl w:ilvl="0" w:tplc="688A1768">
      <w:start w:val="1"/>
      <w:numFmt w:val="upperRoman"/>
      <w:lvlText w:val="%1."/>
      <w:lvlJc w:val="left"/>
      <w:pPr>
        <w:ind w:left="1440" w:hanging="72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0" w15:restartNumberingAfterBreak="0">
    <w:nsid w:val="341A16EC"/>
    <w:multiLevelType w:val="hybridMultilevel"/>
    <w:tmpl w:val="FEFE1588"/>
    <w:lvl w:ilvl="0" w:tplc="0D724F5E">
      <w:start w:val="1"/>
      <w:numFmt w:val="decimal"/>
      <w:lvlText w:val="%1."/>
      <w:lvlJc w:val="left"/>
      <w:pPr>
        <w:ind w:left="360" w:hanging="360"/>
      </w:pPr>
      <w:rPr>
        <w:rFonts w:hint="default"/>
        <w:b/>
      </w:rPr>
    </w:lvl>
    <w:lvl w:ilvl="1" w:tplc="04050019" w:tentative="1">
      <w:start w:val="1"/>
      <w:numFmt w:val="lowerLetter"/>
      <w:lvlText w:val="%2."/>
      <w:lvlJc w:val="left"/>
      <w:pPr>
        <w:ind w:left="1791" w:hanging="360"/>
      </w:pPr>
    </w:lvl>
    <w:lvl w:ilvl="2" w:tplc="0405001B" w:tentative="1">
      <w:start w:val="1"/>
      <w:numFmt w:val="lowerRoman"/>
      <w:lvlText w:val="%3."/>
      <w:lvlJc w:val="right"/>
      <w:pPr>
        <w:ind w:left="2511" w:hanging="180"/>
      </w:pPr>
    </w:lvl>
    <w:lvl w:ilvl="3" w:tplc="0405000F" w:tentative="1">
      <w:start w:val="1"/>
      <w:numFmt w:val="decimal"/>
      <w:lvlText w:val="%4."/>
      <w:lvlJc w:val="left"/>
      <w:pPr>
        <w:ind w:left="3231" w:hanging="360"/>
      </w:pPr>
    </w:lvl>
    <w:lvl w:ilvl="4" w:tplc="04050019" w:tentative="1">
      <w:start w:val="1"/>
      <w:numFmt w:val="lowerLetter"/>
      <w:lvlText w:val="%5."/>
      <w:lvlJc w:val="left"/>
      <w:pPr>
        <w:ind w:left="3951" w:hanging="360"/>
      </w:pPr>
    </w:lvl>
    <w:lvl w:ilvl="5" w:tplc="0405001B" w:tentative="1">
      <w:start w:val="1"/>
      <w:numFmt w:val="lowerRoman"/>
      <w:lvlText w:val="%6."/>
      <w:lvlJc w:val="right"/>
      <w:pPr>
        <w:ind w:left="4671" w:hanging="180"/>
      </w:pPr>
    </w:lvl>
    <w:lvl w:ilvl="6" w:tplc="0405000F" w:tentative="1">
      <w:start w:val="1"/>
      <w:numFmt w:val="decimal"/>
      <w:lvlText w:val="%7."/>
      <w:lvlJc w:val="left"/>
      <w:pPr>
        <w:ind w:left="5391" w:hanging="360"/>
      </w:pPr>
    </w:lvl>
    <w:lvl w:ilvl="7" w:tplc="04050019" w:tentative="1">
      <w:start w:val="1"/>
      <w:numFmt w:val="lowerLetter"/>
      <w:lvlText w:val="%8."/>
      <w:lvlJc w:val="left"/>
      <w:pPr>
        <w:ind w:left="6111" w:hanging="360"/>
      </w:pPr>
    </w:lvl>
    <w:lvl w:ilvl="8" w:tplc="0405001B" w:tentative="1">
      <w:start w:val="1"/>
      <w:numFmt w:val="lowerRoman"/>
      <w:lvlText w:val="%9."/>
      <w:lvlJc w:val="right"/>
      <w:pPr>
        <w:ind w:left="6831" w:hanging="180"/>
      </w:pPr>
    </w:lvl>
  </w:abstractNum>
  <w:abstractNum w:abstractNumId="11" w15:restartNumberingAfterBreak="0">
    <w:nsid w:val="34893AD0"/>
    <w:multiLevelType w:val="hybridMultilevel"/>
    <w:tmpl w:val="B1E05C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6341D3C"/>
    <w:multiLevelType w:val="hybridMultilevel"/>
    <w:tmpl w:val="A566CD3E"/>
    <w:lvl w:ilvl="0" w:tplc="73946B3E">
      <w:start w:val="1"/>
      <w:numFmt w:val="upperRoman"/>
      <w:lvlText w:val="%1."/>
      <w:lvlJc w:val="left"/>
      <w:pPr>
        <w:ind w:left="1146" w:hanging="720"/>
      </w:pPr>
      <w:rPr>
        <w:rFonts w:hint="default"/>
      </w:rPr>
    </w:lvl>
    <w:lvl w:ilvl="1" w:tplc="04050003" w:tentative="1">
      <w:start w:val="1"/>
      <w:numFmt w:val="lowerLetter"/>
      <w:lvlText w:val="%2."/>
      <w:lvlJc w:val="left"/>
      <w:pPr>
        <w:ind w:left="1506" w:hanging="360"/>
      </w:pPr>
    </w:lvl>
    <w:lvl w:ilvl="2" w:tplc="04050005" w:tentative="1">
      <w:start w:val="1"/>
      <w:numFmt w:val="lowerRoman"/>
      <w:lvlText w:val="%3."/>
      <w:lvlJc w:val="right"/>
      <w:pPr>
        <w:ind w:left="2226" w:hanging="180"/>
      </w:pPr>
    </w:lvl>
    <w:lvl w:ilvl="3" w:tplc="04050001" w:tentative="1">
      <w:start w:val="1"/>
      <w:numFmt w:val="decimal"/>
      <w:lvlText w:val="%4."/>
      <w:lvlJc w:val="left"/>
      <w:pPr>
        <w:ind w:left="2946" w:hanging="360"/>
      </w:pPr>
    </w:lvl>
    <w:lvl w:ilvl="4" w:tplc="04050003" w:tentative="1">
      <w:start w:val="1"/>
      <w:numFmt w:val="lowerLetter"/>
      <w:lvlText w:val="%5."/>
      <w:lvlJc w:val="left"/>
      <w:pPr>
        <w:ind w:left="3666" w:hanging="360"/>
      </w:pPr>
    </w:lvl>
    <w:lvl w:ilvl="5" w:tplc="04050005" w:tentative="1">
      <w:start w:val="1"/>
      <w:numFmt w:val="lowerRoman"/>
      <w:lvlText w:val="%6."/>
      <w:lvlJc w:val="right"/>
      <w:pPr>
        <w:ind w:left="4386" w:hanging="180"/>
      </w:pPr>
    </w:lvl>
    <w:lvl w:ilvl="6" w:tplc="04050001" w:tentative="1">
      <w:start w:val="1"/>
      <w:numFmt w:val="decimal"/>
      <w:lvlText w:val="%7."/>
      <w:lvlJc w:val="left"/>
      <w:pPr>
        <w:ind w:left="5106" w:hanging="360"/>
      </w:pPr>
    </w:lvl>
    <w:lvl w:ilvl="7" w:tplc="04050003" w:tentative="1">
      <w:start w:val="1"/>
      <w:numFmt w:val="lowerLetter"/>
      <w:lvlText w:val="%8."/>
      <w:lvlJc w:val="left"/>
      <w:pPr>
        <w:ind w:left="5826" w:hanging="360"/>
      </w:pPr>
    </w:lvl>
    <w:lvl w:ilvl="8" w:tplc="04050005" w:tentative="1">
      <w:start w:val="1"/>
      <w:numFmt w:val="lowerRoman"/>
      <w:lvlText w:val="%9."/>
      <w:lvlJc w:val="right"/>
      <w:pPr>
        <w:ind w:left="6546" w:hanging="180"/>
      </w:pPr>
    </w:lvl>
  </w:abstractNum>
  <w:abstractNum w:abstractNumId="13" w15:restartNumberingAfterBreak="0">
    <w:nsid w:val="37B12E90"/>
    <w:multiLevelType w:val="hybridMultilevel"/>
    <w:tmpl w:val="F3C6A206"/>
    <w:lvl w:ilvl="0" w:tplc="2528B132">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4" w15:restartNumberingAfterBreak="0">
    <w:nsid w:val="3A785C23"/>
    <w:multiLevelType w:val="hybridMultilevel"/>
    <w:tmpl w:val="1FECFF46"/>
    <w:lvl w:ilvl="0" w:tplc="17EAC110">
      <w:start w:val="1"/>
      <w:numFmt w:val="bullet"/>
      <w:lvlText w:val="-"/>
      <w:lvlJc w:val="left"/>
      <w:pPr>
        <w:ind w:left="495" w:hanging="360"/>
      </w:pPr>
      <w:rPr>
        <w:rFonts w:ascii="Times New Roman" w:eastAsia="Arial" w:hAnsi="Times New Roman" w:cs="Times New Roman" w:hint="default"/>
        <w:color w:val="C00000"/>
      </w:rPr>
    </w:lvl>
    <w:lvl w:ilvl="1" w:tplc="04050003" w:tentative="1">
      <w:start w:val="1"/>
      <w:numFmt w:val="bullet"/>
      <w:lvlText w:val="o"/>
      <w:lvlJc w:val="left"/>
      <w:pPr>
        <w:ind w:left="1215" w:hanging="360"/>
      </w:pPr>
      <w:rPr>
        <w:rFonts w:ascii="Courier New" w:hAnsi="Courier New" w:cs="Courier New" w:hint="default"/>
      </w:rPr>
    </w:lvl>
    <w:lvl w:ilvl="2" w:tplc="04050005" w:tentative="1">
      <w:start w:val="1"/>
      <w:numFmt w:val="bullet"/>
      <w:lvlText w:val=""/>
      <w:lvlJc w:val="left"/>
      <w:pPr>
        <w:ind w:left="1935" w:hanging="360"/>
      </w:pPr>
      <w:rPr>
        <w:rFonts w:ascii="Wingdings" w:hAnsi="Wingdings" w:hint="default"/>
      </w:rPr>
    </w:lvl>
    <w:lvl w:ilvl="3" w:tplc="04050001" w:tentative="1">
      <w:start w:val="1"/>
      <w:numFmt w:val="bullet"/>
      <w:lvlText w:val=""/>
      <w:lvlJc w:val="left"/>
      <w:pPr>
        <w:ind w:left="2655" w:hanging="360"/>
      </w:pPr>
      <w:rPr>
        <w:rFonts w:ascii="Symbol" w:hAnsi="Symbol" w:hint="default"/>
      </w:rPr>
    </w:lvl>
    <w:lvl w:ilvl="4" w:tplc="04050003" w:tentative="1">
      <w:start w:val="1"/>
      <w:numFmt w:val="bullet"/>
      <w:lvlText w:val="o"/>
      <w:lvlJc w:val="left"/>
      <w:pPr>
        <w:ind w:left="3375" w:hanging="360"/>
      </w:pPr>
      <w:rPr>
        <w:rFonts w:ascii="Courier New" w:hAnsi="Courier New" w:cs="Courier New" w:hint="default"/>
      </w:rPr>
    </w:lvl>
    <w:lvl w:ilvl="5" w:tplc="04050005" w:tentative="1">
      <w:start w:val="1"/>
      <w:numFmt w:val="bullet"/>
      <w:lvlText w:val=""/>
      <w:lvlJc w:val="left"/>
      <w:pPr>
        <w:ind w:left="4095" w:hanging="360"/>
      </w:pPr>
      <w:rPr>
        <w:rFonts w:ascii="Wingdings" w:hAnsi="Wingdings" w:hint="default"/>
      </w:rPr>
    </w:lvl>
    <w:lvl w:ilvl="6" w:tplc="04050001" w:tentative="1">
      <w:start w:val="1"/>
      <w:numFmt w:val="bullet"/>
      <w:lvlText w:val=""/>
      <w:lvlJc w:val="left"/>
      <w:pPr>
        <w:ind w:left="4815" w:hanging="360"/>
      </w:pPr>
      <w:rPr>
        <w:rFonts w:ascii="Symbol" w:hAnsi="Symbol" w:hint="default"/>
      </w:rPr>
    </w:lvl>
    <w:lvl w:ilvl="7" w:tplc="04050003" w:tentative="1">
      <w:start w:val="1"/>
      <w:numFmt w:val="bullet"/>
      <w:lvlText w:val="o"/>
      <w:lvlJc w:val="left"/>
      <w:pPr>
        <w:ind w:left="5535" w:hanging="360"/>
      </w:pPr>
      <w:rPr>
        <w:rFonts w:ascii="Courier New" w:hAnsi="Courier New" w:cs="Courier New" w:hint="default"/>
      </w:rPr>
    </w:lvl>
    <w:lvl w:ilvl="8" w:tplc="04050005" w:tentative="1">
      <w:start w:val="1"/>
      <w:numFmt w:val="bullet"/>
      <w:lvlText w:val=""/>
      <w:lvlJc w:val="left"/>
      <w:pPr>
        <w:ind w:left="6255" w:hanging="360"/>
      </w:pPr>
      <w:rPr>
        <w:rFonts w:ascii="Wingdings" w:hAnsi="Wingdings" w:hint="default"/>
      </w:rPr>
    </w:lvl>
  </w:abstractNum>
  <w:abstractNum w:abstractNumId="15" w15:restartNumberingAfterBreak="0">
    <w:nsid w:val="3CCB7062"/>
    <w:multiLevelType w:val="hybridMultilevel"/>
    <w:tmpl w:val="2496E470"/>
    <w:lvl w:ilvl="0" w:tplc="9D80DD34">
      <w:start w:val="1"/>
      <w:numFmt w:val="decimal"/>
      <w:lvlText w:val="%1."/>
      <w:lvlJc w:val="left"/>
      <w:pPr>
        <w:ind w:left="786" w:hanging="360"/>
      </w:pPr>
      <w:rPr>
        <w:rFonts w:hint="default"/>
      </w:rPr>
    </w:lvl>
    <w:lvl w:ilvl="1" w:tplc="04050019" w:tentative="1">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16" w15:restartNumberingAfterBreak="0">
    <w:nsid w:val="3F1D0B26"/>
    <w:multiLevelType w:val="hybridMultilevel"/>
    <w:tmpl w:val="ABF8CC3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40EF49BE"/>
    <w:multiLevelType w:val="hybridMultilevel"/>
    <w:tmpl w:val="FE6ADC88"/>
    <w:lvl w:ilvl="0" w:tplc="AD68EF90">
      <w:start w:val="15"/>
      <w:numFmt w:val="bullet"/>
      <w:lvlText w:val="-"/>
      <w:lvlJc w:val="left"/>
      <w:pPr>
        <w:ind w:left="1065" w:hanging="360"/>
      </w:pPr>
      <w:rPr>
        <w:rFonts w:ascii="Times New Roman" w:eastAsia="Arial" w:hAnsi="Times New Roman" w:cs="Times New Roman"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18" w15:restartNumberingAfterBreak="0">
    <w:nsid w:val="45325F1B"/>
    <w:multiLevelType w:val="hybridMultilevel"/>
    <w:tmpl w:val="CAFA74D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45DD70BD"/>
    <w:multiLevelType w:val="hybridMultilevel"/>
    <w:tmpl w:val="DE8E8AB2"/>
    <w:lvl w:ilvl="0" w:tplc="0928B3F2">
      <w:start w:val="1"/>
      <w:numFmt w:val="decimal"/>
      <w:lvlText w:val="%1."/>
      <w:lvlJc w:val="left"/>
      <w:pPr>
        <w:ind w:left="360" w:hanging="360"/>
      </w:pPr>
      <w:rPr>
        <w:rFonts w:hint="default"/>
        <w:b/>
        <w:sz w:val="28"/>
        <w:szCs w:val="28"/>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47EB33E1"/>
    <w:multiLevelType w:val="hybridMultilevel"/>
    <w:tmpl w:val="EB721C5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4B2D4606"/>
    <w:multiLevelType w:val="hybridMultilevel"/>
    <w:tmpl w:val="5FD839AE"/>
    <w:lvl w:ilvl="0" w:tplc="4EAE0376">
      <w:start w:val="1"/>
      <w:numFmt w:val="decimal"/>
      <w:lvlText w:val="%1)"/>
      <w:lvlJc w:val="left"/>
      <w:pPr>
        <w:ind w:left="927" w:hanging="360"/>
      </w:pPr>
      <w:rPr>
        <w:rFonts w:hint="default"/>
      </w:rPr>
    </w:lvl>
    <w:lvl w:ilvl="1" w:tplc="04050019" w:tentative="1">
      <w:start w:val="1"/>
      <w:numFmt w:val="lowerLetter"/>
      <w:lvlText w:val="%2."/>
      <w:lvlJc w:val="left"/>
      <w:pPr>
        <w:ind w:left="1647" w:hanging="360"/>
      </w:pPr>
    </w:lvl>
    <w:lvl w:ilvl="2" w:tplc="0405001B" w:tentative="1">
      <w:start w:val="1"/>
      <w:numFmt w:val="lowerRoman"/>
      <w:lvlText w:val="%3."/>
      <w:lvlJc w:val="right"/>
      <w:pPr>
        <w:ind w:left="2367" w:hanging="180"/>
      </w:pPr>
    </w:lvl>
    <w:lvl w:ilvl="3" w:tplc="0405000F" w:tentative="1">
      <w:start w:val="1"/>
      <w:numFmt w:val="decimal"/>
      <w:lvlText w:val="%4."/>
      <w:lvlJc w:val="left"/>
      <w:pPr>
        <w:ind w:left="3087" w:hanging="360"/>
      </w:pPr>
    </w:lvl>
    <w:lvl w:ilvl="4" w:tplc="04050019" w:tentative="1">
      <w:start w:val="1"/>
      <w:numFmt w:val="lowerLetter"/>
      <w:lvlText w:val="%5."/>
      <w:lvlJc w:val="left"/>
      <w:pPr>
        <w:ind w:left="3807" w:hanging="360"/>
      </w:pPr>
    </w:lvl>
    <w:lvl w:ilvl="5" w:tplc="0405001B" w:tentative="1">
      <w:start w:val="1"/>
      <w:numFmt w:val="lowerRoman"/>
      <w:lvlText w:val="%6."/>
      <w:lvlJc w:val="right"/>
      <w:pPr>
        <w:ind w:left="4527" w:hanging="180"/>
      </w:pPr>
    </w:lvl>
    <w:lvl w:ilvl="6" w:tplc="0405000F" w:tentative="1">
      <w:start w:val="1"/>
      <w:numFmt w:val="decimal"/>
      <w:lvlText w:val="%7."/>
      <w:lvlJc w:val="left"/>
      <w:pPr>
        <w:ind w:left="5247" w:hanging="360"/>
      </w:pPr>
    </w:lvl>
    <w:lvl w:ilvl="7" w:tplc="04050019" w:tentative="1">
      <w:start w:val="1"/>
      <w:numFmt w:val="lowerLetter"/>
      <w:lvlText w:val="%8."/>
      <w:lvlJc w:val="left"/>
      <w:pPr>
        <w:ind w:left="5967" w:hanging="360"/>
      </w:pPr>
    </w:lvl>
    <w:lvl w:ilvl="8" w:tplc="0405001B" w:tentative="1">
      <w:start w:val="1"/>
      <w:numFmt w:val="lowerRoman"/>
      <w:lvlText w:val="%9."/>
      <w:lvlJc w:val="right"/>
      <w:pPr>
        <w:ind w:left="6687" w:hanging="180"/>
      </w:pPr>
    </w:lvl>
  </w:abstractNum>
  <w:abstractNum w:abstractNumId="22" w15:restartNumberingAfterBreak="0">
    <w:nsid w:val="4B815B49"/>
    <w:multiLevelType w:val="hybridMultilevel"/>
    <w:tmpl w:val="8EE08CA8"/>
    <w:lvl w:ilvl="0" w:tplc="F12E37CA">
      <w:start w:val="1"/>
      <w:numFmt w:val="lowerLetter"/>
      <w:lvlText w:val="%1)"/>
      <w:lvlJc w:val="left"/>
      <w:pPr>
        <w:ind w:left="1431" w:hanging="360"/>
      </w:pPr>
      <w:rPr>
        <w:rFonts w:hint="default"/>
      </w:rPr>
    </w:lvl>
    <w:lvl w:ilvl="1" w:tplc="04050019" w:tentative="1">
      <w:start w:val="1"/>
      <w:numFmt w:val="lowerLetter"/>
      <w:lvlText w:val="%2."/>
      <w:lvlJc w:val="left"/>
      <w:pPr>
        <w:ind w:left="2151" w:hanging="360"/>
      </w:pPr>
    </w:lvl>
    <w:lvl w:ilvl="2" w:tplc="0405001B" w:tentative="1">
      <w:start w:val="1"/>
      <w:numFmt w:val="lowerRoman"/>
      <w:lvlText w:val="%3."/>
      <w:lvlJc w:val="right"/>
      <w:pPr>
        <w:ind w:left="2871" w:hanging="180"/>
      </w:pPr>
    </w:lvl>
    <w:lvl w:ilvl="3" w:tplc="0405000F" w:tentative="1">
      <w:start w:val="1"/>
      <w:numFmt w:val="decimal"/>
      <w:lvlText w:val="%4."/>
      <w:lvlJc w:val="left"/>
      <w:pPr>
        <w:ind w:left="3591" w:hanging="360"/>
      </w:pPr>
    </w:lvl>
    <w:lvl w:ilvl="4" w:tplc="04050019" w:tentative="1">
      <w:start w:val="1"/>
      <w:numFmt w:val="lowerLetter"/>
      <w:lvlText w:val="%5."/>
      <w:lvlJc w:val="left"/>
      <w:pPr>
        <w:ind w:left="4311" w:hanging="360"/>
      </w:pPr>
    </w:lvl>
    <w:lvl w:ilvl="5" w:tplc="0405001B" w:tentative="1">
      <w:start w:val="1"/>
      <w:numFmt w:val="lowerRoman"/>
      <w:lvlText w:val="%6."/>
      <w:lvlJc w:val="right"/>
      <w:pPr>
        <w:ind w:left="5031" w:hanging="180"/>
      </w:pPr>
    </w:lvl>
    <w:lvl w:ilvl="6" w:tplc="0405000F" w:tentative="1">
      <w:start w:val="1"/>
      <w:numFmt w:val="decimal"/>
      <w:lvlText w:val="%7."/>
      <w:lvlJc w:val="left"/>
      <w:pPr>
        <w:ind w:left="5751" w:hanging="360"/>
      </w:pPr>
    </w:lvl>
    <w:lvl w:ilvl="7" w:tplc="04050019" w:tentative="1">
      <w:start w:val="1"/>
      <w:numFmt w:val="lowerLetter"/>
      <w:lvlText w:val="%8."/>
      <w:lvlJc w:val="left"/>
      <w:pPr>
        <w:ind w:left="6471" w:hanging="360"/>
      </w:pPr>
    </w:lvl>
    <w:lvl w:ilvl="8" w:tplc="0405001B" w:tentative="1">
      <w:start w:val="1"/>
      <w:numFmt w:val="lowerRoman"/>
      <w:lvlText w:val="%9."/>
      <w:lvlJc w:val="right"/>
      <w:pPr>
        <w:ind w:left="7191" w:hanging="180"/>
      </w:pPr>
    </w:lvl>
  </w:abstractNum>
  <w:abstractNum w:abstractNumId="23" w15:restartNumberingAfterBreak="0">
    <w:nsid w:val="4D2E32DD"/>
    <w:multiLevelType w:val="hybridMultilevel"/>
    <w:tmpl w:val="110681B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546B5A05"/>
    <w:multiLevelType w:val="hybridMultilevel"/>
    <w:tmpl w:val="0E96EB76"/>
    <w:lvl w:ilvl="0" w:tplc="474EF83A">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5" w15:restartNumberingAfterBreak="0">
    <w:nsid w:val="55D04B9E"/>
    <w:multiLevelType w:val="hybridMultilevel"/>
    <w:tmpl w:val="7200E3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56066752"/>
    <w:multiLevelType w:val="hybridMultilevel"/>
    <w:tmpl w:val="28C20B3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5E1D4CB4"/>
    <w:multiLevelType w:val="hybridMultilevel"/>
    <w:tmpl w:val="A0FC8692"/>
    <w:lvl w:ilvl="0" w:tplc="0405000F">
      <w:start w:val="1"/>
      <w:numFmt w:val="decimal"/>
      <w:lvlText w:val="%1."/>
      <w:lvlJc w:val="left"/>
      <w:pPr>
        <w:ind w:left="786"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8" w15:restartNumberingAfterBreak="0">
    <w:nsid w:val="5F4D5F45"/>
    <w:multiLevelType w:val="hybridMultilevel"/>
    <w:tmpl w:val="CA547B12"/>
    <w:lvl w:ilvl="0" w:tplc="D0969850">
      <w:numFmt w:val="bullet"/>
      <w:lvlText w:val="-"/>
      <w:lvlJc w:val="left"/>
      <w:pPr>
        <w:ind w:left="1065" w:hanging="360"/>
      </w:pPr>
      <w:rPr>
        <w:rFonts w:ascii="Times New Roman" w:eastAsia="Arial" w:hAnsi="Times New Roman" w:cs="Times New Roman"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29" w15:restartNumberingAfterBreak="0">
    <w:nsid w:val="6353264D"/>
    <w:multiLevelType w:val="hybridMultilevel"/>
    <w:tmpl w:val="DE8EA3F2"/>
    <w:lvl w:ilvl="0" w:tplc="DF86BDE8">
      <w:start w:val="2"/>
      <w:numFmt w:val="bullet"/>
      <w:lvlText w:val="-"/>
      <w:lvlJc w:val="left"/>
      <w:pPr>
        <w:ind w:left="720" w:hanging="360"/>
      </w:pPr>
      <w:rPr>
        <w:rFonts w:ascii="Times New Roman" w:eastAsia="Arial" w:hAnsi="Times New Roman" w:cs="Times New Roman" w:hint="default"/>
        <w:u w:val="none"/>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0" w15:restartNumberingAfterBreak="0">
    <w:nsid w:val="66CC6339"/>
    <w:multiLevelType w:val="hybridMultilevel"/>
    <w:tmpl w:val="9030F17E"/>
    <w:lvl w:ilvl="0" w:tplc="3104E242">
      <w:start w:val="1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6EDF2A75"/>
    <w:multiLevelType w:val="hybridMultilevel"/>
    <w:tmpl w:val="5736488C"/>
    <w:lvl w:ilvl="0" w:tplc="F2EE21C8">
      <w:numFmt w:val="bullet"/>
      <w:lvlText w:val="-"/>
      <w:lvlJc w:val="left"/>
      <w:pPr>
        <w:ind w:left="1065" w:hanging="360"/>
      </w:pPr>
      <w:rPr>
        <w:rFonts w:ascii="Times New Roman" w:eastAsia="Arial" w:hAnsi="Times New Roman" w:cs="Times New Roman"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32" w15:restartNumberingAfterBreak="0">
    <w:nsid w:val="71CB3E15"/>
    <w:multiLevelType w:val="hybridMultilevel"/>
    <w:tmpl w:val="DA3CC604"/>
    <w:lvl w:ilvl="0" w:tplc="3104E242">
      <w:start w:val="14"/>
      <w:numFmt w:val="decimal"/>
      <w:lvlText w:val="%1."/>
      <w:lvlJc w:val="left"/>
      <w:pPr>
        <w:ind w:left="720" w:hanging="360"/>
      </w:pPr>
      <w:rPr>
        <w:rFonts w:hint="default"/>
        <w:b/>
        <w:color w:val="auto"/>
        <w:sz w:val="24"/>
        <w:szCs w:val="24"/>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3" w15:restartNumberingAfterBreak="0">
    <w:nsid w:val="72E87353"/>
    <w:multiLevelType w:val="hybridMultilevel"/>
    <w:tmpl w:val="2E94447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4" w15:restartNumberingAfterBreak="0">
    <w:nsid w:val="734A3C7D"/>
    <w:multiLevelType w:val="hybridMultilevel"/>
    <w:tmpl w:val="A71A167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74D30964"/>
    <w:multiLevelType w:val="hybridMultilevel"/>
    <w:tmpl w:val="069E384A"/>
    <w:lvl w:ilvl="0" w:tplc="38800F22">
      <w:start w:val="11"/>
      <w:numFmt w:val="bullet"/>
      <w:lvlText w:val="-"/>
      <w:lvlJc w:val="left"/>
      <w:pPr>
        <w:ind w:left="1080" w:hanging="360"/>
      </w:pPr>
      <w:rPr>
        <w:rFonts w:ascii="Times New Roman" w:eastAsia="Times New Roman" w:hAnsi="Times New Roman" w:cs="Times New Roman" w:hint="default"/>
      </w:rPr>
    </w:lvl>
    <w:lvl w:ilvl="1" w:tplc="04050019">
      <w:start w:val="1"/>
      <w:numFmt w:val="bullet"/>
      <w:lvlText w:val="o"/>
      <w:lvlJc w:val="left"/>
      <w:pPr>
        <w:ind w:left="1800" w:hanging="360"/>
      </w:pPr>
      <w:rPr>
        <w:rFonts w:ascii="Courier New" w:hAnsi="Courier New" w:cs="Courier New" w:hint="default"/>
      </w:rPr>
    </w:lvl>
    <w:lvl w:ilvl="2" w:tplc="0405001B" w:tentative="1">
      <w:start w:val="1"/>
      <w:numFmt w:val="bullet"/>
      <w:lvlText w:val=""/>
      <w:lvlJc w:val="left"/>
      <w:pPr>
        <w:ind w:left="2520" w:hanging="360"/>
      </w:pPr>
      <w:rPr>
        <w:rFonts w:ascii="Wingdings" w:hAnsi="Wingdings" w:hint="default"/>
      </w:rPr>
    </w:lvl>
    <w:lvl w:ilvl="3" w:tplc="0405000F" w:tentative="1">
      <w:start w:val="1"/>
      <w:numFmt w:val="bullet"/>
      <w:lvlText w:val=""/>
      <w:lvlJc w:val="left"/>
      <w:pPr>
        <w:ind w:left="3240" w:hanging="360"/>
      </w:pPr>
      <w:rPr>
        <w:rFonts w:ascii="Symbol" w:hAnsi="Symbol" w:hint="default"/>
      </w:rPr>
    </w:lvl>
    <w:lvl w:ilvl="4" w:tplc="04050019" w:tentative="1">
      <w:start w:val="1"/>
      <w:numFmt w:val="bullet"/>
      <w:lvlText w:val="o"/>
      <w:lvlJc w:val="left"/>
      <w:pPr>
        <w:ind w:left="3960" w:hanging="360"/>
      </w:pPr>
      <w:rPr>
        <w:rFonts w:ascii="Courier New" w:hAnsi="Courier New" w:cs="Courier New" w:hint="default"/>
      </w:rPr>
    </w:lvl>
    <w:lvl w:ilvl="5" w:tplc="0405001B" w:tentative="1">
      <w:start w:val="1"/>
      <w:numFmt w:val="bullet"/>
      <w:lvlText w:val=""/>
      <w:lvlJc w:val="left"/>
      <w:pPr>
        <w:ind w:left="4680" w:hanging="360"/>
      </w:pPr>
      <w:rPr>
        <w:rFonts w:ascii="Wingdings" w:hAnsi="Wingdings" w:hint="default"/>
      </w:rPr>
    </w:lvl>
    <w:lvl w:ilvl="6" w:tplc="0405000F" w:tentative="1">
      <w:start w:val="1"/>
      <w:numFmt w:val="bullet"/>
      <w:lvlText w:val=""/>
      <w:lvlJc w:val="left"/>
      <w:pPr>
        <w:ind w:left="5400" w:hanging="360"/>
      </w:pPr>
      <w:rPr>
        <w:rFonts w:ascii="Symbol" w:hAnsi="Symbol" w:hint="default"/>
      </w:rPr>
    </w:lvl>
    <w:lvl w:ilvl="7" w:tplc="04050019" w:tentative="1">
      <w:start w:val="1"/>
      <w:numFmt w:val="bullet"/>
      <w:lvlText w:val="o"/>
      <w:lvlJc w:val="left"/>
      <w:pPr>
        <w:ind w:left="6120" w:hanging="360"/>
      </w:pPr>
      <w:rPr>
        <w:rFonts w:ascii="Courier New" w:hAnsi="Courier New" w:cs="Courier New" w:hint="default"/>
      </w:rPr>
    </w:lvl>
    <w:lvl w:ilvl="8" w:tplc="0405001B" w:tentative="1">
      <w:start w:val="1"/>
      <w:numFmt w:val="bullet"/>
      <w:lvlText w:val=""/>
      <w:lvlJc w:val="left"/>
      <w:pPr>
        <w:ind w:left="6840" w:hanging="360"/>
      </w:pPr>
      <w:rPr>
        <w:rFonts w:ascii="Wingdings" w:hAnsi="Wingdings" w:hint="default"/>
      </w:rPr>
    </w:lvl>
  </w:abstractNum>
  <w:abstractNum w:abstractNumId="36" w15:restartNumberingAfterBreak="0">
    <w:nsid w:val="7D127D3D"/>
    <w:multiLevelType w:val="hybridMultilevel"/>
    <w:tmpl w:val="54A833EA"/>
    <w:lvl w:ilvl="0" w:tplc="EF9828BE">
      <w:start w:val="1"/>
      <w:numFmt w:val="bullet"/>
      <w:pStyle w:val="Odstavecseseznamem"/>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7" w15:restartNumberingAfterBreak="0">
    <w:nsid w:val="7EF84C83"/>
    <w:multiLevelType w:val="hybridMultilevel"/>
    <w:tmpl w:val="080E4912"/>
    <w:lvl w:ilvl="0" w:tplc="474EF83A">
      <w:start w:val="3"/>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36"/>
  </w:num>
  <w:num w:numId="2">
    <w:abstractNumId w:val="4"/>
  </w:num>
  <w:num w:numId="3">
    <w:abstractNumId w:val="19"/>
  </w:num>
  <w:num w:numId="4">
    <w:abstractNumId w:val="32"/>
  </w:num>
  <w:num w:numId="5">
    <w:abstractNumId w:val="9"/>
  </w:num>
  <w:num w:numId="6">
    <w:abstractNumId w:val="11"/>
  </w:num>
  <w:num w:numId="7">
    <w:abstractNumId w:val="10"/>
  </w:num>
  <w:num w:numId="8">
    <w:abstractNumId w:val="30"/>
  </w:num>
  <w:num w:numId="9">
    <w:abstractNumId w:val="21"/>
  </w:num>
  <w:num w:numId="10">
    <w:abstractNumId w:val="15"/>
  </w:num>
  <w:num w:numId="11">
    <w:abstractNumId w:val="8"/>
  </w:num>
  <w:num w:numId="12">
    <w:abstractNumId w:val="37"/>
  </w:num>
  <w:num w:numId="13">
    <w:abstractNumId w:val="12"/>
  </w:num>
  <w:num w:numId="14">
    <w:abstractNumId w:val="1"/>
  </w:num>
  <w:num w:numId="15">
    <w:abstractNumId w:val="2"/>
  </w:num>
  <w:num w:numId="16">
    <w:abstractNumId w:val="5"/>
  </w:num>
  <w:num w:numId="17">
    <w:abstractNumId w:val="22"/>
  </w:num>
  <w:num w:numId="18">
    <w:abstractNumId w:val="13"/>
  </w:num>
  <w:num w:numId="19">
    <w:abstractNumId w:val="35"/>
  </w:num>
  <w:num w:numId="20">
    <w:abstractNumId w:val="6"/>
  </w:num>
  <w:num w:numId="21">
    <w:abstractNumId w:val="27"/>
  </w:num>
  <w:num w:numId="22">
    <w:abstractNumId w:val="23"/>
  </w:num>
  <w:num w:numId="23">
    <w:abstractNumId w:val="0"/>
  </w:num>
  <w:num w:numId="24">
    <w:abstractNumId w:val="14"/>
  </w:num>
  <w:num w:numId="25">
    <w:abstractNumId w:val="17"/>
  </w:num>
  <w:num w:numId="26">
    <w:abstractNumId w:val="28"/>
  </w:num>
  <w:num w:numId="27">
    <w:abstractNumId w:val="31"/>
  </w:num>
  <w:num w:numId="28">
    <w:abstractNumId w:val="29"/>
  </w:num>
  <w:num w:numId="29">
    <w:abstractNumId w:val="25"/>
  </w:num>
  <w:num w:numId="30">
    <w:abstractNumId w:val="33"/>
  </w:num>
  <w:num w:numId="31">
    <w:abstractNumId w:val="7"/>
  </w:num>
  <w:num w:numId="32">
    <w:abstractNumId w:val="18"/>
  </w:num>
  <w:num w:numId="33">
    <w:abstractNumId w:val="3"/>
  </w:num>
  <w:num w:numId="34">
    <w:abstractNumId w:val="16"/>
  </w:num>
  <w:num w:numId="35">
    <w:abstractNumId w:val="24"/>
  </w:num>
  <w:num w:numId="36">
    <w:abstractNumId w:val="20"/>
  </w:num>
  <w:num w:numId="37">
    <w:abstractNumId w:val="26"/>
  </w:num>
  <w:num w:numId="3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numRestart w:val="eachPage"/>
    <w:footnote w:id="-1"/>
    <w:footnote w:id="0"/>
  </w:footnotePr>
  <w:endnotePr>
    <w:numFmt w:val="decimal"/>
    <w:numStart w:val="0"/>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04DA"/>
    <w:rsid w:val="00005C03"/>
    <w:rsid w:val="000243DD"/>
    <w:rsid w:val="000363A5"/>
    <w:rsid w:val="000514DB"/>
    <w:rsid w:val="00081428"/>
    <w:rsid w:val="000B7335"/>
    <w:rsid w:val="0012096F"/>
    <w:rsid w:val="00134C33"/>
    <w:rsid w:val="0017733C"/>
    <w:rsid w:val="001B67CF"/>
    <w:rsid w:val="001C4DF7"/>
    <w:rsid w:val="001F728E"/>
    <w:rsid w:val="0021061E"/>
    <w:rsid w:val="002B6886"/>
    <w:rsid w:val="00377166"/>
    <w:rsid w:val="003A7AB3"/>
    <w:rsid w:val="003B14B9"/>
    <w:rsid w:val="003D54C1"/>
    <w:rsid w:val="004038EC"/>
    <w:rsid w:val="004552A7"/>
    <w:rsid w:val="0047419D"/>
    <w:rsid w:val="004A2911"/>
    <w:rsid w:val="004B382B"/>
    <w:rsid w:val="005673F9"/>
    <w:rsid w:val="00590A5E"/>
    <w:rsid w:val="005F423C"/>
    <w:rsid w:val="00603CD0"/>
    <w:rsid w:val="0062217F"/>
    <w:rsid w:val="0063117B"/>
    <w:rsid w:val="00665946"/>
    <w:rsid w:val="007C1653"/>
    <w:rsid w:val="007D213B"/>
    <w:rsid w:val="008F54C7"/>
    <w:rsid w:val="0090100B"/>
    <w:rsid w:val="009402DB"/>
    <w:rsid w:val="009A04DA"/>
    <w:rsid w:val="009E6141"/>
    <w:rsid w:val="00A61EF4"/>
    <w:rsid w:val="00A66DBC"/>
    <w:rsid w:val="00AC75B0"/>
    <w:rsid w:val="00AD0698"/>
    <w:rsid w:val="00AE601C"/>
    <w:rsid w:val="00AF5B29"/>
    <w:rsid w:val="00B0298D"/>
    <w:rsid w:val="00B0546F"/>
    <w:rsid w:val="00B57A96"/>
    <w:rsid w:val="00BA14B7"/>
    <w:rsid w:val="00BA7A65"/>
    <w:rsid w:val="00CE357C"/>
    <w:rsid w:val="00D217C0"/>
    <w:rsid w:val="00D57704"/>
    <w:rsid w:val="00D763D0"/>
    <w:rsid w:val="00D85C37"/>
    <w:rsid w:val="00DA766A"/>
    <w:rsid w:val="00DB163D"/>
    <w:rsid w:val="00E179E7"/>
    <w:rsid w:val="00F41BF8"/>
    <w:rsid w:val="00F42364"/>
    <w:rsid w:val="00F610A9"/>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309B28-00D4-41A9-A486-6F51A81FA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aliases w:val="DrD_Text"/>
    <w:qFormat/>
    <w:rsid w:val="000363A5"/>
    <w:pPr>
      <w:spacing w:after="0" w:line="276" w:lineRule="auto"/>
      <w:jc w:val="both"/>
    </w:pPr>
    <w:rPr>
      <w:rFonts w:ascii="Times New Roman" w:hAnsi="Times New Roman" w:cs="Times New Roman"/>
      <w:noProof/>
      <w:sz w:val="20"/>
      <w:szCs w:val="20"/>
      <w:lang w:eastAsia="ja-JP"/>
    </w:rPr>
  </w:style>
  <w:style w:type="paragraph" w:styleId="Nadpis1">
    <w:name w:val="heading 1"/>
    <w:aliases w:val="DrD_Kapitola"/>
    <w:basedOn w:val="Normln"/>
    <w:next w:val="Normln"/>
    <w:link w:val="Nadpis1Char"/>
    <w:uiPriority w:val="9"/>
    <w:qFormat/>
    <w:rsid w:val="000363A5"/>
    <w:pPr>
      <w:keepNext/>
      <w:keepLines/>
      <w:widowControl w:val="0"/>
      <w:pBdr>
        <w:bottom w:val="single" w:sz="4" w:space="1" w:color="auto"/>
      </w:pBdr>
      <w:spacing w:before="480" w:after="180" w:line="288" w:lineRule="auto"/>
      <w:outlineLvl w:val="0"/>
    </w:pPr>
    <w:rPr>
      <w:rFonts w:eastAsiaTheme="majorEastAsia" w:cstheme="majorBidi"/>
      <w:b/>
      <w:bCs/>
      <w:color w:val="2E74B5" w:themeColor="accent1" w:themeShade="BF"/>
      <w:sz w:val="44"/>
      <w:szCs w:val="44"/>
      <w:u w:val="single"/>
    </w:rPr>
  </w:style>
  <w:style w:type="paragraph" w:styleId="Nadpis2">
    <w:name w:val="heading 2"/>
    <w:aliases w:val="DrD_Nadpis"/>
    <w:basedOn w:val="Normln"/>
    <w:next w:val="Normln"/>
    <w:link w:val="Nadpis2Char"/>
    <w:uiPriority w:val="9"/>
    <w:unhideWhenUsed/>
    <w:qFormat/>
    <w:rsid w:val="00377166"/>
    <w:pPr>
      <w:keepNext/>
      <w:keepLines/>
      <w:outlineLvl w:val="1"/>
    </w:pPr>
    <w:rPr>
      <w:rFonts w:eastAsia="Times New Roman"/>
      <w:b/>
      <w:bCs/>
      <w:sz w:val="32"/>
      <w:szCs w:val="24"/>
      <w:u w:val="single"/>
    </w:rPr>
  </w:style>
  <w:style w:type="paragraph" w:styleId="Nadpis3">
    <w:name w:val="heading 3"/>
    <w:basedOn w:val="Normln"/>
    <w:next w:val="Normln"/>
    <w:link w:val="Nadpis3Char"/>
    <w:autoRedefine/>
    <w:uiPriority w:val="9"/>
    <w:unhideWhenUsed/>
    <w:qFormat/>
    <w:rsid w:val="000363A5"/>
    <w:pPr>
      <w:keepNext/>
      <w:keepLines/>
      <w:outlineLvl w:val="2"/>
    </w:pPr>
    <w:rPr>
      <w:rFonts w:eastAsia="MS Mincho"/>
      <w:b/>
      <w:bCs/>
      <w:sz w:val="28"/>
      <w:lang w:eastAsia="cs-CZ"/>
    </w:rPr>
  </w:style>
  <w:style w:type="paragraph" w:styleId="Nadpis4">
    <w:name w:val="heading 4"/>
    <w:basedOn w:val="Normln"/>
    <w:next w:val="Normln"/>
    <w:link w:val="Nadpis4Char"/>
    <w:uiPriority w:val="9"/>
    <w:unhideWhenUsed/>
    <w:qFormat/>
    <w:rsid w:val="000363A5"/>
    <w:pPr>
      <w:outlineLvl w:val="3"/>
    </w:pPr>
    <w:rPr>
      <w:b/>
      <w:noProof w:val="0"/>
      <w:sz w:val="24"/>
      <w:szCs w:val="24"/>
      <w:u w:val="single"/>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Odsazenodstavec">
    <w:name w:val="Odsazený odstavec"/>
    <w:basedOn w:val="Normln"/>
    <w:link w:val="OdsazenodstavecChar"/>
    <w:qFormat/>
    <w:rsid w:val="007C1653"/>
    <w:pPr>
      <w:pBdr>
        <w:left w:val="single" w:sz="4" w:space="4" w:color="auto"/>
      </w:pBdr>
      <w:ind w:left="284"/>
    </w:pPr>
  </w:style>
  <w:style w:type="character" w:customStyle="1" w:styleId="OdsazenodstavecChar">
    <w:name w:val="Odsazený odstavec Char"/>
    <w:basedOn w:val="Standardnpsmoodstavce"/>
    <w:link w:val="Odsazenodstavec"/>
    <w:rsid w:val="007C1653"/>
  </w:style>
  <w:style w:type="paragraph" w:customStyle="1" w:styleId="Denkexcel">
    <w:name w:val="Deník_excel"/>
    <w:basedOn w:val="Normln"/>
    <w:next w:val="Normln"/>
    <w:qFormat/>
    <w:rsid w:val="000363A5"/>
    <w:pPr>
      <w:framePr w:wrap="around" w:vAnchor="text" w:hAnchor="text" w:y="1"/>
      <w:pBdr>
        <w:top w:val="single" w:sz="18" w:space="1" w:color="0070C0"/>
        <w:left w:val="single" w:sz="18" w:space="4" w:color="0070C0"/>
        <w:bottom w:val="single" w:sz="18" w:space="1" w:color="0070C0"/>
        <w:right w:val="single" w:sz="18" w:space="4" w:color="0070C0"/>
      </w:pBdr>
      <w:shd w:val="clear" w:color="auto" w:fill="F2F2F2" w:themeFill="background1" w:themeFillShade="F2"/>
    </w:pPr>
    <w:rPr>
      <w:i/>
      <w:color w:val="7030A0"/>
      <w:sz w:val="22"/>
    </w:rPr>
  </w:style>
  <w:style w:type="paragraph" w:customStyle="1" w:styleId="Tun">
    <w:name w:val="Tučně"/>
    <w:basedOn w:val="Normln"/>
    <w:next w:val="Normln"/>
    <w:link w:val="TunChar"/>
    <w:qFormat/>
    <w:rsid w:val="000363A5"/>
    <w:rPr>
      <w:b/>
    </w:rPr>
  </w:style>
  <w:style w:type="character" w:customStyle="1" w:styleId="Nadpis1Char">
    <w:name w:val="Nadpis 1 Char"/>
    <w:aliases w:val="DrD_Kapitola Char"/>
    <w:basedOn w:val="Standardnpsmoodstavce"/>
    <w:link w:val="Nadpis1"/>
    <w:uiPriority w:val="9"/>
    <w:rsid w:val="000363A5"/>
    <w:rPr>
      <w:rFonts w:ascii="Times New Roman" w:eastAsiaTheme="majorEastAsia" w:hAnsi="Times New Roman" w:cstheme="majorBidi"/>
      <w:b/>
      <w:bCs/>
      <w:noProof/>
      <w:color w:val="2E74B5" w:themeColor="accent1" w:themeShade="BF"/>
      <w:sz w:val="44"/>
      <w:szCs w:val="44"/>
      <w:u w:val="single"/>
      <w:lang w:eastAsia="ja-JP"/>
    </w:rPr>
  </w:style>
  <w:style w:type="character" w:styleId="Siln">
    <w:name w:val="Strong"/>
    <w:aliases w:val="DrD_Pojmy"/>
    <w:uiPriority w:val="22"/>
    <w:qFormat/>
    <w:rsid w:val="000363A5"/>
    <w:rPr>
      <w:rFonts w:eastAsia="MS Mincho"/>
      <w:b/>
      <w:sz w:val="24"/>
      <w:szCs w:val="24"/>
      <w:lang w:eastAsia="cs-CZ"/>
    </w:rPr>
  </w:style>
  <w:style w:type="character" w:customStyle="1" w:styleId="Nadpis2Char">
    <w:name w:val="Nadpis 2 Char"/>
    <w:aliases w:val="DrD_Nadpis Char"/>
    <w:basedOn w:val="Standardnpsmoodstavce"/>
    <w:link w:val="Nadpis2"/>
    <w:uiPriority w:val="9"/>
    <w:rsid w:val="00377166"/>
    <w:rPr>
      <w:rFonts w:ascii="Times New Roman" w:eastAsia="Times New Roman" w:hAnsi="Times New Roman" w:cs="Times New Roman"/>
      <w:b/>
      <w:bCs/>
      <w:noProof/>
      <w:sz w:val="32"/>
      <w:szCs w:val="24"/>
      <w:u w:val="single"/>
      <w:lang w:eastAsia="ja-JP"/>
    </w:rPr>
  </w:style>
  <w:style w:type="character" w:customStyle="1" w:styleId="Nadpis4Char">
    <w:name w:val="Nadpis 4 Char"/>
    <w:basedOn w:val="Standardnpsmoodstavce"/>
    <w:link w:val="Nadpis4"/>
    <w:uiPriority w:val="9"/>
    <w:rsid w:val="000363A5"/>
    <w:rPr>
      <w:rFonts w:ascii="Times New Roman" w:hAnsi="Times New Roman" w:cs="Times New Roman"/>
      <w:b/>
      <w:sz w:val="24"/>
      <w:szCs w:val="24"/>
      <w:u w:val="single"/>
    </w:rPr>
  </w:style>
  <w:style w:type="character" w:customStyle="1" w:styleId="Nadpis3Char">
    <w:name w:val="Nadpis 3 Char"/>
    <w:basedOn w:val="Standardnpsmoodstavce"/>
    <w:link w:val="Nadpis3"/>
    <w:uiPriority w:val="9"/>
    <w:rsid w:val="000363A5"/>
    <w:rPr>
      <w:rFonts w:ascii="Times New Roman" w:eastAsia="MS Mincho" w:hAnsi="Times New Roman" w:cs="Times New Roman"/>
      <w:b/>
      <w:bCs/>
      <w:noProof/>
      <w:sz w:val="28"/>
      <w:szCs w:val="20"/>
      <w:lang w:eastAsia="cs-CZ"/>
    </w:rPr>
  </w:style>
  <w:style w:type="character" w:styleId="Zdraznnjemn">
    <w:name w:val="Subtle Emphasis"/>
    <w:aliases w:val="DrD_Emote"/>
    <w:basedOn w:val="Standardnpsmoodstavce"/>
    <w:uiPriority w:val="19"/>
    <w:qFormat/>
    <w:rsid w:val="000363A5"/>
    <w:rPr>
      <w:i/>
      <w:iCs/>
      <w:color w:val="404040" w:themeColor="text1" w:themeTint="BF"/>
    </w:rPr>
  </w:style>
  <w:style w:type="character" w:customStyle="1" w:styleId="TunChar">
    <w:name w:val="Tučně Char"/>
    <w:basedOn w:val="Standardnpsmoodstavce"/>
    <w:link w:val="Tun"/>
    <w:rsid w:val="000363A5"/>
    <w:rPr>
      <w:rFonts w:ascii="Times New Roman" w:hAnsi="Times New Roman" w:cs="Times New Roman"/>
      <w:b/>
      <w:noProof/>
      <w:sz w:val="20"/>
      <w:szCs w:val="20"/>
      <w:lang w:eastAsia="ja-JP"/>
    </w:rPr>
  </w:style>
  <w:style w:type="character" w:styleId="Odkazjemn">
    <w:name w:val="Subtle Reference"/>
    <w:aliases w:val="Odkaz"/>
    <w:basedOn w:val="Hypertextovodkaz"/>
    <w:uiPriority w:val="31"/>
    <w:qFormat/>
    <w:rsid w:val="000363A5"/>
    <w:rPr>
      <w:rFonts w:eastAsia="Calibri"/>
      <w:color w:val="0000FF"/>
      <w:u w:val="single"/>
      <w:lang w:eastAsia="en-US"/>
    </w:rPr>
  </w:style>
  <w:style w:type="character" w:styleId="Hypertextovodkaz">
    <w:name w:val="Hyperlink"/>
    <w:basedOn w:val="Standardnpsmoodstavce"/>
    <w:uiPriority w:val="99"/>
    <w:unhideWhenUsed/>
    <w:rsid w:val="000363A5"/>
    <w:rPr>
      <w:color w:val="0563C1" w:themeColor="hyperlink"/>
      <w:u w:val="single"/>
    </w:rPr>
  </w:style>
  <w:style w:type="character" w:styleId="Nzevknihy">
    <w:name w:val="Book Title"/>
    <w:uiPriority w:val="33"/>
    <w:qFormat/>
    <w:rsid w:val="000363A5"/>
    <w:rPr>
      <w:rFonts w:ascii="Algerian" w:hAnsi="Algerian"/>
      <w:b/>
      <w:sz w:val="96"/>
      <w:szCs w:val="96"/>
    </w:rPr>
  </w:style>
  <w:style w:type="paragraph" w:styleId="Odstavecseseznamem">
    <w:name w:val="List Paragraph"/>
    <w:basedOn w:val="Normln"/>
    <w:uiPriority w:val="34"/>
    <w:qFormat/>
    <w:rsid w:val="000363A5"/>
    <w:pPr>
      <w:numPr>
        <w:numId w:val="1"/>
      </w:numPr>
      <w:contextualSpacing/>
    </w:pPr>
    <w:rPr>
      <w:rFonts w:eastAsia="MS Mincho"/>
      <w:lang w:eastAsia="cs-CZ"/>
    </w:rPr>
  </w:style>
  <w:style w:type="paragraph" w:styleId="Titulek">
    <w:name w:val="caption"/>
    <w:basedOn w:val="Bezmezer"/>
    <w:next w:val="Normln"/>
    <w:uiPriority w:val="35"/>
    <w:unhideWhenUsed/>
    <w:qFormat/>
    <w:rsid w:val="000363A5"/>
    <w:pPr>
      <w:jc w:val="center"/>
    </w:pPr>
    <w:rPr>
      <w:i/>
      <w:noProof w:val="0"/>
      <w:lang w:eastAsia="en-US"/>
    </w:rPr>
  </w:style>
  <w:style w:type="paragraph" w:styleId="Bezmezer">
    <w:name w:val="No Spacing"/>
    <w:aliases w:val="Soupiska"/>
    <w:uiPriority w:val="1"/>
    <w:qFormat/>
    <w:rsid w:val="000363A5"/>
    <w:pPr>
      <w:spacing w:after="0" w:line="240" w:lineRule="auto"/>
      <w:jc w:val="both"/>
    </w:pPr>
    <w:rPr>
      <w:rFonts w:ascii="Times New Roman" w:hAnsi="Times New Roman" w:cs="Times New Roman"/>
      <w:noProof/>
      <w:sz w:val="20"/>
      <w:szCs w:val="20"/>
      <w:lang w:eastAsia="ja-JP"/>
    </w:rPr>
  </w:style>
  <w:style w:type="numbering" w:customStyle="1" w:styleId="Bezseznamu1">
    <w:name w:val="Bez seznamu1"/>
    <w:next w:val="Bezseznamu"/>
    <w:uiPriority w:val="99"/>
    <w:semiHidden/>
    <w:unhideWhenUsed/>
    <w:rsid w:val="009A04DA"/>
  </w:style>
  <w:style w:type="paragraph" w:customStyle="1" w:styleId="Zkladntext">
    <w:name w:val="Základní text~"/>
    <w:basedOn w:val="Normln"/>
    <w:rsid w:val="009A04DA"/>
    <w:pPr>
      <w:widowControl w:val="0"/>
      <w:spacing w:line="288" w:lineRule="auto"/>
      <w:jc w:val="left"/>
    </w:pPr>
    <w:rPr>
      <w:rFonts w:ascii="Arial" w:eastAsia="Times New Roman" w:hAnsi="Arial"/>
      <w:noProof w:val="0"/>
      <w:sz w:val="24"/>
      <w:lang w:eastAsia="cs-CZ"/>
    </w:rPr>
  </w:style>
  <w:style w:type="paragraph" w:customStyle="1" w:styleId="Odstavec">
    <w:name w:val="Odstavec"/>
    <w:basedOn w:val="Normln"/>
    <w:rsid w:val="009A04DA"/>
    <w:pPr>
      <w:widowControl w:val="0"/>
      <w:spacing w:after="115" w:line="288" w:lineRule="auto"/>
      <w:ind w:firstLine="480"/>
      <w:jc w:val="left"/>
    </w:pPr>
    <w:rPr>
      <w:rFonts w:eastAsia="Times New Roman"/>
      <w:noProof w:val="0"/>
      <w:sz w:val="24"/>
      <w:lang w:eastAsia="cs-CZ"/>
    </w:rPr>
  </w:style>
  <w:style w:type="paragraph" w:customStyle="1" w:styleId="Poznmka">
    <w:name w:val="Poznámka"/>
    <w:basedOn w:val="Normln"/>
    <w:rsid w:val="009A04DA"/>
    <w:pPr>
      <w:widowControl w:val="0"/>
      <w:spacing w:line="240" w:lineRule="auto"/>
      <w:jc w:val="left"/>
    </w:pPr>
    <w:rPr>
      <w:rFonts w:eastAsia="Times New Roman"/>
      <w:i/>
      <w:noProof w:val="0"/>
      <w:lang w:eastAsia="cs-CZ"/>
    </w:rPr>
  </w:style>
  <w:style w:type="paragraph" w:customStyle="1" w:styleId="Nadpis">
    <w:name w:val="Nadpis"/>
    <w:basedOn w:val="Normln"/>
    <w:next w:val="Odstavec"/>
    <w:rsid w:val="009A04DA"/>
    <w:pPr>
      <w:widowControl w:val="0"/>
      <w:spacing w:before="360" w:after="180" w:line="288" w:lineRule="auto"/>
      <w:jc w:val="left"/>
    </w:pPr>
    <w:rPr>
      <w:rFonts w:eastAsia="Times New Roman"/>
      <w:noProof w:val="0"/>
      <w:sz w:val="40"/>
      <w:lang w:eastAsia="cs-CZ"/>
    </w:rPr>
  </w:style>
  <w:style w:type="paragraph" w:customStyle="1" w:styleId="Stnovannadpis">
    <w:name w:val="Stínovaný nadpis"/>
    <w:basedOn w:val="Nadpis"/>
    <w:next w:val="Odstavec"/>
    <w:rsid w:val="009A04DA"/>
    <w:pPr>
      <w:shd w:val="solid" w:color="000000" w:fill="auto"/>
      <w:jc w:val="center"/>
    </w:pPr>
    <w:rPr>
      <w:b/>
      <w:sz w:val="36"/>
    </w:rPr>
  </w:style>
  <w:style w:type="paragraph" w:styleId="Seznamsodrkami">
    <w:name w:val="List Bullet"/>
    <w:basedOn w:val="Normln"/>
    <w:uiPriority w:val="99"/>
    <w:rsid w:val="009A04DA"/>
    <w:pPr>
      <w:widowControl w:val="0"/>
      <w:numPr>
        <w:numId w:val="23"/>
      </w:numPr>
      <w:tabs>
        <w:tab w:val="clear" w:pos="360"/>
      </w:tabs>
      <w:spacing w:line="240" w:lineRule="auto"/>
      <w:ind w:left="480" w:hanging="480"/>
      <w:jc w:val="left"/>
    </w:pPr>
    <w:rPr>
      <w:rFonts w:eastAsia="Times New Roman"/>
      <w:noProof w:val="0"/>
      <w:sz w:val="24"/>
      <w:lang w:eastAsia="cs-CZ"/>
    </w:rPr>
  </w:style>
  <w:style w:type="paragraph" w:customStyle="1" w:styleId="Seznamoslovan">
    <w:name w:val="Seznam očíslovaný"/>
    <w:basedOn w:val="Normln"/>
    <w:rsid w:val="009A04DA"/>
    <w:pPr>
      <w:widowControl w:val="0"/>
      <w:spacing w:line="240" w:lineRule="auto"/>
      <w:ind w:left="480" w:hanging="480"/>
      <w:jc w:val="left"/>
    </w:pPr>
    <w:rPr>
      <w:rFonts w:eastAsia="Times New Roman"/>
      <w:noProof w:val="0"/>
      <w:sz w:val="24"/>
      <w:lang w:eastAsia="cs-CZ"/>
    </w:rPr>
  </w:style>
  <w:style w:type="paragraph" w:customStyle="1" w:styleId="Styltabulky">
    <w:name w:val="Styl tabulky"/>
    <w:basedOn w:val="Normln"/>
    <w:rsid w:val="009A04DA"/>
    <w:pPr>
      <w:widowControl w:val="0"/>
      <w:spacing w:line="240" w:lineRule="auto"/>
      <w:jc w:val="left"/>
    </w:pPr>
    <w:rPr>
      <w:rFonts w:eastAsia="Times New Roman"/>
      <w:noProof w:val="0"/>
      <w:lang w:eastAsia="cs-CZ"/>
    </w:rPr>
  </w:style>
  <w:style w:type="paragraph" w:customStyle="1" w:styleId="Styltabulky0">
    <w:name w:val="Styl tabulky~"/>
    <w:basedOn w:val="Normln"/>
    <w:rsid w:val="009A04DA"/>
    <w:pPr>
      <w:widowControl w:val="0"/>
      <w:spacing w:line="288" w:lineRule="auto"/>
      <w:jc w:val="left"/>
    </w:pPr>
    <w:rPr>
      <w:rFonts w:ascii="Arial" w:eastAsia="Times New Roman" w:hAnsi="Arial"/>
      <w:noProof w:val="0"/>
      <w:lang w:eastAsia="cs-CZ"/>
    </w:rPr>
  </w:style>
  <w:style w:type="character" w:styleId="Sledovanodkaz">
    <w:name w:val="FollowedHyperlink"/>
    <w:uiPriority w:val="99"/>
    <w:semiHidden/>
    <w:unhideWhenUsed/>
    <w:rsid w:val="009A04DA"/>
    <w:rPr>
      <w:color w:val="800080"/>
      <w:u w:val="single"/>
    </w:rPr>
  </w:style>
  <w:style w:type="numbering" w:customStyle="1" w:styleId="Bezseznamu11">
    <w:name w:val="Bez seznamu11"/>
    <w:next w:val="Bezseznamu"/>
    <w:uiPriority w:val="99"/>
    <w:semiHidden/>
    <w:unhideWhenUsed/>
    <w:rsid w:val="009A04DA"/>
  </w:style>
  <w:style w:type="paragraph" w:styleId="Nzev">
    <w:name w:val="Title"/>
    <w:basedOn w:val="Normln"/>
    <w:next w:val="Normln"/>
    <w:link w:val="NzevChar"/>
    <w:uiPriority w:val="10"/>
    <w:qFormat/>
    <w:rsid w:val="009A04DA"/>
    <w:pPr>
      <w:pBdr>
        <w:bottom w:val="single" w:sz="8" w:space="4" w:color="4F81BD"/>
      </w:pBdr>
      <w:spacing w:after="120" w:line="240" w:lineRule="auto"/>
      <w:contextualSpacing/>
      <w:jc w:val="left"/>
    </w:pPr>
    <w:rPr>
      <w:rFonts w:eastAsia="Times New Roman"/>
      <w:b/>
      <w:i/>
      <w:noProof w:val="0"/>
      <w:color w:val="244061"/>
      <w:spacing w:val="5"/>
      <w:kern w:val="28"/>
      <w:sz w:val="40"/>
      <w:szCs w:val="52"/>
      <w:u w:val="single"/>
      <w:lang w:eastAsia="en-US"/>
    </w:rPr>
  </w:style>
  <w:style w:type="character" w:customStyle="1" w:styleId="NzevChar">
    <w:name w:val="Název Char"/>
    <w:basedOn w:val="Standardnpsmoodstavce"/>
    <w:link w:val="Nzev"/>
    <w:uiPriority w:val="10"/>
    <w:rsid w:val="009A04DA"/>
    <w:rPr>
      <w:rFonts w:ascii="Times New Roman" w:eastAsia="Times New Roman" w:hAnsi="Times New Roman" w:cs="Times New Roman"/>
      <w:b/>
      <w:i/>
      <w:color w:val="244061"/>
      <w:spacing w:val="5"/>
      <w:kern w:val="28"/>
      <w:sz w:val="40"/>
      <w:szCs w:val="52"/>
      <w:u w:val="single"/>
    </w:rPr>
  </w:style>
  <w:style w:type="paragraph" w:styleId="Textbubliny">
    <w:name w:val="Balloon Text"/>
    <w:basedOn w:val="Normln"/>
    <w:link w:val="TextbublinyChar"/>
    <w:uiPriority w:val="99"/>
    <w:semiHidden/>
    <w:unhideWhenUsed/>
    <w:rsid w:val="009A04DA"/>
    <w:pPr>
      <w:spacing w:line="240" w:lineRule="auto"/>
      <w:jc w:val="left"/>
    </w:pPr>
    <w:rPr>
      <w:rFonts w:ascii="Tahoma" w:eastAsia="Calibri" w:hAnsi="Tahoma" w:cs="Tahoma"/>
      <w:noProof w:val="0"/>
      <w:sz w:val="16"/>
      <w:szCs w:val="16"/>
      <w:lang w:eastAsia="en-US"/>
    </w:rPr>
  </w:style>
  <w:style w:type="character" w:customStyle="1" w:styleId="TextbublinyChar">
    <w:name w:val="Text bubliny Char"/>
    <w:basedOn w:val="Standardnpsmoodstavce"/>
    <w:link w:val="Textbubliny"/>
    <w:uiPriority w:val="99"/>
    <w:semiHidden/>
    <w:rsid w:val="009A04DA"/>
    <w:rPr>
      <w:rFonts w:ascii="Tahoma" w:eastAsia="Calibri" w:hAnsi="Tahoma" w:cs="Tahoma"/>
      <w:sz w:val="16"/>
      <w:szCs w:val="16"/>
    </w:rPr>
  </w:style>
  <w:style w:type="paragraph" w:customStyle="1" w:styleId="font5">
    <w:name w:val="font5"/>
    <w:basedOn w:val="Normln"/>
    <w:rsid w:val="009A04DA"/>
    <w:pPr>
      <w:spacing w:before="100" w:beforeAutospacing="1" w:after="100" w:afterAutospacing="1" w:line="240" w:lineRule="auto"/>
      <w:jc w:val="left"/>
    </w:pPr>
    <w:rPr>
      <w:rFonts w:eastAsia="Times New Roman"/>
      <w:noProof w:val="0"/>
      <w:color w:val="000000"/>
      <w:sz w:val="18"/>
      <w:szCs w:val="18"/>
      <w:lang w:eastAsia="cs-CZ"/>
    </w:rPr>
  </w:style>
  <w:style w:type="paragraph" w:customStyle="1" w:styleId="xl66">
    <w:name w:val="xl66"/>
    <w:basedOn w:val="Normln"/>
    <w:rsid w:val="009A04DA"/>
    <w:pPr>
      <w:pBdr>
        <w:top w:val="single" w:sz="4" w:space="0" w:color="auto"/>
        <w:left w:val="single" w:sz="4" w:space="0" w:color="auto"/>
        <w:bottom w:val="single" w:sz="4" w:space="0" w:color="auto"/>
        <w:right w:val="single" w:sz="4" w:space="0" w:color="auto"/>
      </w:pBdr>
      <w:shd w:val="clear" w:color="000000" w:fill="C2D69A"/>
      <w:spacing w:before="100" w:beforeAutospacing="1" w:after="100" w:afterAutospacing="1" w:line="240" w:lineRule="auto"/>
      <w:jc w:val="left"/>
    </w:pPr>
    <w:rPr>
      <w:rFonts w:eastAsia="Times New Roman"/>
      <w:noProof w:val="0"/>
      <w:sz w:val="18"/>
      <w:szCs w:val="18"/>
      <w:lang w:eastAsia="cs-CZ"/>
    </w:rPr>
  </w:style>
  <w:style w:type="paragraph" w:customStyle="1" w:styleId="xl67">
    <w:name w:val="xl67"/>
    <w:basedOn w:val="Normln"/>
    <w:rsid w:val="009A04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noProof w:val="0"/>
      <w:sz w:val="18"/>
      <w:szCs w:val="18"/>
      <w:lang w:eastAsia="cs-CZ"/>
    </w:rPr>
  </w:style>
  <w:style w:type="paragraph" w:customStyle="1" w:styleId="xl68">
    <w:name w:val="xl68"/>
    <w:basedOn w:val="Normln"/>
    <w:rsid w:val="009A04DA"/>
    <w:pPr>
      <w:spacing w:before="100" w:beforeAutospacing="1" w:after="100" w:afterAutospacing="1" w:line="240" w:lineRule="auto"/>
      <w:jc w:val="left"/>
    </w:pPr>
    <w:rPr>
      <w:rFonts w:eastAsia="Times New Roman"/>
      <w:noProof w:val="0"/>
      <w:sz w:val="18"/>
      <w:szCs w:val="18"/>
      <w:lang w:eastAsia="cs-CZ"/>
    </w:rPr>
  </w:style>
  <w:style w:type="paragraph" w:customStyle="1" w:styleId="xl69">
    <w:name w:val="xl69"/>
    <w:basedOn w:val="Normln"/>
    <w:rsid w:val="009A04DA"/>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0">
    <w:name w:val="xl70"/>
    <w:basedOn w:val="Normln"/>
    <w:rsid w:val="009A04DA"/>
    <w:pPr>
      <w:pBdr>
        <w:top w:val="single" w:sz="4" w:space="0" w:color="auto"/>
        <w:bottom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1">
    <w:name w:val="xl71"/>
    <w:basedOn w:val="Normln"/>
    <w:rsid w:val="009A04DA"/>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2">
    <w:name w:val="xl72"/>
    <w:basedOn w:val="Normln"/>
    <w:rsid w:val="009A04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noProof w:val="0"/>
      <w:sz w:val="18"/>
      <w:szCs w:val="18"/>
      <w:lang w:eastAsia="cs-CZ"/>
    </w:rPr>
  </w:style>
  <w:style w:type="paragraph" w:customStyle="1" w:styleId="xl73">
    <w:name w:val="xl73"/>
    <w:basedOn w:val="Normln"/>
    <w:rsid w:val="009A04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noProof w:val="0"/>
      <w:sz w:val="18"/>
      <w:szCs w:val="18"/>
      <w:lang w:eastAsia="cs-CZ"/>
    </w:rPr>
  </w:style>
  <w:style w:type="paragraph" w:customStyle="1" w:styleId="xl74">
    <w:name w:val="xl74"/>
    <w:basedOn w:val="Normln"/>
    <w:rsid w:val="009A04DA"/>
    <w:pPr>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line="240" w:lineRule="auto"/>
      <w:jc w:val="center"/>
    </w:pPr>
    <w:rPr>
      <w:rFonts w:eastAsia="Times New Roman"/>
      <w:noProof w:val="0"/>
      <w:sz w:val="18"/>
      <w:szCs w:val="18"/>
      <w:lang w:eastAsia="cs-CZ"/>
    </w:rPr>
  </w:style>
  <w:style w:type="paragraph" w:customStyle="1" w:styleId="xl75">
    <w:name w:val="xl75"/>
    <w:basedOn w:val="Normln"/>
    <w:rsid w:val="009A04DA"/>
    <w:pPr>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line="240" w:lineRule="auto"/>
      <w:jc w:val="center"/>
    </w:pPr>
    <w:rPr>
      <w:rFonts w:eastAsia="Times New Roman"/>
      <w:noProof w:val="0"/>
      <w:sz w:val="18"/>
      <w:szCs w:val="18"/>
      <w:lang w:eastAsia="cs-CZ"/>
    </w:rPr>
  </w:style>
  <w:style w:type="numbering" w:customStyle="1" w:styleId="Bezseznamu2">
    <w:name w:val="Bez seznamu2"/>
    <w:next w:val="Bezseznamu"/>
    <w:uiPriority w:val="99"/>
    <w:semiHidden/>
    <w:unhideWhenUsed/>
    <w:rsid w:val="009A04DA"/>
  </w:style>
  <w:style w:type="paragraph" w:customStyle="1" w:styleId="xl65">
    <w:name w:val="xl65"/>
    <w:basedOn w:val="Normln"/>
    <w:rsid w:val="009A04DA"/>
    <w:pPr>
      <w:widowControl w:val="0"/>
      <w:spacing w:before="100" w:beforeAutospacing="1" w:after="100" w:afterAutospacing="1" w:line="240" w:lineRule="auto"/>
      <w:ind w:left="142" w:hanging="142"/>
    </w:pPr>
    <w:rPr>
      <w:rFonts w:eastAsia="Times New Roman"/>
      <w:lang w:eastAsia="cs-CZ"/>
    </w:rPr>
  </w:style>
  <w:style w:type="paragraph" w:customStyle="1" w:styleId="font6">
    <w:name w:val="font6"/>
    <w:basedOn w:val="Normln"/>
    <w:rsid w:val="009A04DA"/>
    <w:pPr>
      <w:widowControl w:val="0"/>
      <w:spacing w:before="100" w:beforeAutospacing="1" w:after="100" w:afterAutospacing="1" w:line="240" w:lineRule="auto"/>
      <w:ind w:left="142" w:hanging="142"/>
    </w:pPr>
    <w:rPr>
      <w:rFonts w:eastAsia="Times New Roman"/>
      <w:color w:val="000000"/>
      <w:lang w:eastAsia="cs-CZ"/>
    </w:rPr>
  </w:style>
  <w:style w:type="paragraph" w:customStyle="1" w:styleId="font7">
    <w:name w:val="font7"/>
    <w:basedOn w:val="Normln"/>
    <w:rsid w:val="009A04DA"/>
    <w:pPr>
      <w:widowControl w:val="0"/>
      <w:spacing w:before="100" w:beforeAutospacing="1" w:after="100" w:afterAutospacing="1" w:line="240" w:lineRule="auto"/>
      <w:ind w:left="142" w:hanging="142"/>
    </w:pPr>
    <w:rPr>
      <w:rFonts w:eastAsia="Times New Roman"/>
      <w:b/>
      <w:bCs/>
      <w:color w:val="000000"/>
      <w:lang w:eastAsia="cs-CZ"/>
    </w:rPr>
  </w:style>
  <w:style w:type="paragraph" w:customStyle="1" w:styleId="xl76">
    <w:name w:val="xl76"/>
    <w:basedOn w:val="Normln"/>
    <w:rsid w:val="009A04DA"/>
    <w:pPr>
      <w:widowControl w:val="0"/>
      <w:pBdr>
        <w:top w:val="single" w:sz="4" w:space="0" w:color="auto"/>
        <w:left w:val="single" w:sz="4" w:space="0" w:color="auto"/>
        <w:bottom w:val="single" w:sz="4" w:space="0" w:color="auto"/>
      </w:pBdr>
      <w:spacing w:before="100" w:beforeAutospacing="1" w:after="100" w:afterAutospacing="1" w:line="240" w:lineRule="auto"/>
      <w:ind w:left="142" w:hanging="142"/>
      <w:jc w:val="center"/>
    </w:pPr>
    <w:rPr>
      <w:rFonts w:eastAsia="Times New Roman"/>
      <w:lang w:eastAsia="cs-CZ"/>
    </w:rPr>
  </w:style>
  <w:style w:type="paragraph" w:styleId="Zhlav">
    <w:name w:val="header"/>
    <w:basedOn w:val="Normln"/>
    <w:link w:val="ZhlavChar"/>
    <w:uiPriority w:val="99"/>
    <w:unhideWhenUsed/>
    <w:rsid w:val="009A04DA"/>
    <w:pPr>
      <w:widowControl w:val="0"/>
      <w:tabs>
        <w:tab w:val="center" w:pos="4536"/>
        <w:tab w:val="right" w:pos="9072"/>
      </w:tabs>
      <w:spacing w:line="240" w:lineRule="auto"/>
      <w:ind w:left="142" w:hanging="142"/>
    </w:pPr>
    <w:rPr>
      <w:rFonts w:eastAsia="Arial"/>
    </w:rPr>
  </w:style>
  <w:style w:type="character" w:customStyle="1" w:styleId="ZhlavChar">
    <w:name w:val="Záhlaví Char"/>
    <w:basedOn w:val="Standardnpsmoodstavce"/>
    <w:link w:val="Zhlav"/>
    <w:uiPriority w:val="99"/>
    <w:rsid w:val="009A04DA"/>
    <w:rPr>
      <w:rFonts w:ascii="Times New Roman" w:eastAsia="Arial" w:hAnsi="Times New Roman" w:cs="Times New Roman"/>
      <w:noProof/>
      <w:sz w:val="20"/>
      <w:szCs w:val="20"/>
      <w:lang w:eastAsia="ja-JP"/>
    </w:rPr>
  </w:style>
  <w:style w:type="paragraph" w:styleId="Zpat">
    <w:name w:val="footer"/>
    <w:basedOn w:val="Normln"/>
    <w:link w:val="ZpatChar"/>
    <w:uiPriority w:val="99"/>
    <w:unhideWhenUsed/>
    <w:rsid w:val="009A04DA"/>
    <w:pPr>
      <w:widowControl w:val="0"/>
      <w:tabs>
        <w:tab w:val="center" w:pos="4536"/>
        <w:tab w:val="right" w:pos="9072"/>
      </w:tabs>
      <w:spacing w:line="240" w:lineRule="auto"/>
      <w:ind w:left="142" w:hanging="142"/>
    </w:pPr>
    <w:rPr>
      <w:rFonts w:eastAsia="Arial"/>
    </w:rPr>
  </w:style>
  <w:style w:type="character" w:customStyle="1" w:styleId="ZpatChar">
    <w:name w:val="Zápatí Char"/>
    <w:basedOn w:val="Standardnpsmoodstavce"/>
    <w:link w:val="Zpat"/>
    <w:uiPriority w:val="99"/>
    <w:rsid w:val="009A04DA"/>
    <w:rPr>
      <w:rFonts w:ascii="Times New Roman" w:eastAsia="Arial" w:hAnsi="Times New Roman" w:cs="Times New Roman"/>
      <w:noProof/>
      <w:sz w:val="20"/>
      <w:szCs w:val="20"/>
      <w:lang w:eastAsia="ja-JP"/>
    </w:rPr>
  </w:style>
  <w:style w:type="numbering" w:customStyle="1" w:styleId="Bezseznamu3">
    <w:name w:val="Bez seznamu3"/>
    <w:next w:val="Bezseznamu"/>
    <w:uiPriority w:val="99"/>
    <w:semiHidden/>
    <w:unhideWhenUsed/>
    <w:rsid w:val="009A04DA"/>
  </w:style>
  <w:style w:type="numbering" w:customStyle="1" w:styleId="Bezseznamu4">
    <w:name w:val="Bez seznamu4"/>
    <w:next w:val="Bezseznamu"/>
    <w:uiPriority w:val="99"/>
    <w:semiHidden/>
    <w:unhideWhenUsed/>
    <w:rsid w:val="009A04DA"/>
  </w:style>
  <w:style w:type="numbering" w:customStyle="1" w:styleId="Bezseznamu5">
    <w:name w:val="Bez seznamu5"/>
    <w:next w:val="Bezseznamu"/>
    <w:uiPriority w:val="99"/>
    <w:semiHidden/>
    <w:unhideWhenUsed/>
    <w:rsid w:val="00B57A96"/>
  </w:style>
  <w:style w:type="paragraph" w:customStyle="1" w:styleId="xl77">
    <w:name w:val="xl77"/>
    <w:basedOn w:val="Normln"/>
    <w:rsid w:val="00B57A96"/>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pPr>
    <w:rPr>
      <w:rFonts w:eastAsia="Times New Roman"/>
      <w:noProof w:val="0"/>
      <w:sz w:val="14"/>
      <w:szCs w:val="14"/>
      <w:lang w:eastAsia="cs-CZ"/>
    </w:rPr>
  </w:style>
  <w:style w:type="paragraph" w:customStyle="1" w:styleId="xl78">
    <w:name w:val="xl78"/>
    <w:basedOn w:val="Normln"/>
    <w:rsid w:val="00B57A9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noProof w:val="0"/>
      <w:sz w:val="14"/>
      <w:szCs w:val="14"/>
      <w:lang w:eastAsia="cs-CZ"/>
    </w:rPr>
  </w:style>
  <w:style w:type="paragraph" w:customStyle="1" w:styleId="msonormal0">
    <w:name w:val="msonormal"/>
    <w:basedOn w:val="Normln"/>
    <w:rsid w:val="00B57A96"/>
    <w:pPr>
      <w:spacing w:before="100" w:beforeAutospacing="1" w:after="100" w:afterAutospacing="1" w:line="240" w:lineRule="auto"/>
      <w:jc w:val="left"/>
    </w:pPr>
    <w:rPr>
      <w:rFonts w:eastAsia="Times New Roman"/>
      <w:noProof w:val="0"/>
      <w:sz w:val="24"/>
      <w:szCs w:val="24"/>
      <w:lang w:eastAsia="cs-CZ"/>
    </w:rPr>
  </w:style>
  <w:style w:type="paragraph" w:customStyle="1" w:styleId="Nadpisbloku">
    <w:name w:val="Nadpis bloku"/>
    <w:basedOn w:val="Nadpis2"/>
    <w:next w:val="InformaceNormln"/>
    <w:qFormat/>
    <w:rsid w:val="00DA766A"/>
    <w:pPr>
      <w:widowControl w:val="0"/>
      <w:spacing w:after="120" w:line="240" w:lineRule="auto"/>
      <w:ind w:left="794" w:hanging="794"/>
    </w:pPr>
    <w:rPr>
      <w:bCs w:val="0"/>
      <w:noProof w:val="0"/>
      <w:color w:val="000000"/>
      <w:sz w:val="28"/>
      <w:szCs w:val="28"/>
      <w:lang w:eastAsia="cs-CZ"/>
    </w:rPr>
  </w:style>
  <w:style w:type="paragraph" w:customStyle="1" w:styleId="InformaceNormln">
    <w:name w:val="Informace Normální"/>
    <w:basedOn w:val="Normln"/>
    <w:qFormat/>
    <w:rsid w:val="00DA766A"/>
    <w:pPr>
      <w:spacing w:line="240" w:lineRule="auto"/>
      <w:ind w:firstLine="567"/>
    </w:pPr>
    <w:rPr>
      <w:rFonts w:eastAsia="Times New Roman"/>
      <w:noProof w:val="0"/>
      <w:lang w:eastAsia="cs-CZ"/>
    </w:rPr>
  </w:style>
  <w:style w:type="paragraph" w:customStyle="1" w:styleId="Poloka">
    <w:name w:val="Položka"/>
    <w:basedOn w:val="Podnadpis"/>
    <w:next w:val="InformaceNormln"/>
    <w:qFormat/>
    <w:rsid w:val="00DA766A"/>
    <w:pPr>
      <w:keepNext/>
      <w:keepLines/>
      <w:widowControl w:val="0"/>
      <w:spacing w:before="120" w:after="0" w:line="240" w:lineRule="auto"/>
    </w:pPr>
    <w:rPr>
      <w:rFonts w:ascii="Times New Roman" w:eastAsia="Times New Roman" w:hAnsi="Times New Roman" w:cs="Times New Roman"/>
      <w:b/>
      <w:noProof w:val="0"/>
      <w:color w:val="000000"/>
      <w:lang w:eastAsia="cs-CZ"/>
    </w:rPr>
  </w:style>
  <w:style w:type="paragraph" w:styleId="Podnadpis">
    <w:name w:val="Subtitle"/>
    <w:basedOn w:val="Normln"/>
    <w:next w:val="Normln"/>
    <w:link w:val="PodnadpisChar"/>
    <w:uiPriority w:val="11"/>
    <w:qFormat/>
    <w:rsid w:val="00DA766A"/>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PodnadpisChar">
    <w:name w:val="Podnadpis Char"/>
    <w:basedOn w:val="Standardnpsmoodstavce"/>
    <w:link w:val="Podnadpis"/>
    <w:uiPriority w:val="11"/>
    <w:rsid w:val="00DA766A"/>
    <w:rPr>
      <w:rFonts w:eastAsiaTheme="minorEastAsia"/>
      <w:noProof/>
      <w:color w:val="5A5A5A" w:themeColor="text1" w:themeTint="A5"/>
      <w:spacing w:val="15"/>
      <w:lang w:eastAsia="ja-JP"/>
    </w:rPr>
  </w:style>
  <w:style w:type="paragraph" w:customStyle="1" w:styleId="Pehled">
    <w:name w:val="Přehled"/>
    <w:basedOn w:val="InformaceNormln"/>
    <w:qFormat/>
    <w:rsid w:val="00DA766A"/>
    <w:pPr>
      <w:ind w:left="567" w:hanging="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image" Target="media/image15.png"/></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1</Pages>
  <Words>28934</Words>
  <Characters>170717</Characters>
  <Application>Microsoft Office Word</Application>
  <DocSecurity>0</DocSecurity>
  <Lines>1422</Lines>
  <Paragraphs>398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199253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Matoška</dc:creator>
  <cp:keywords/>
  <dc:description/>
  <cp:lastModifiedBy>Martin Matoška</cp:lastModifiedBy>
  <cp:revision>25</cp:revision>
  <cp:lastPrinted>2026-10-21T16:35:00Z</cp:lastPrinted>
  <dcterms:created xsi:type="dcterms:W3CDTF">2026-01-01T14:57:00Z</dcterms:created>
  <dcterms:modified xsi:type="dcterms:W3CDTF">2026-10-21T16:35:00Z</dcterms:modified>
</cp:coreProperties>
</file>