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3044" w:rsidRPr="00F13044" w:rsidRDefault="00F13044" w:rsidP="00F13044">
      <w:pPr>
        <w:widowControl w:val="0"/>
        <w:spacing w:line="240" w:lineRule="auto"/>
        <w:jc w:val="left"/>
        <w:rPr>
          <w:rFonts w:ascii="Old English Text MT" w:eastAsia="Times New Roman" w:hAnsi="Old English Text MT"/>
          <w:b/>
          <w:noProof w:val="0"/>
          <w:sz w:val="40"/>
          <w:u w:val="single"/>
          <w:lang w:eastAsia="cs-CZ"/>
        </w:rPr>
      </w:pPr>
      <w:r>
        <w:rPr>
          <w:rFonts w:eastAsia="Times New Roman"/>
          <w:b/>
          <w:sz w:val="40"/>
          <w:u w:val="single"/>
          <w:lang w:eastAsia="cs-CZ"/>
        </w:rPr>
        <w:drawing>
          <wp:anchor distT="0" distB="0" distL="114300" distR="114300" simplePos="0" relativeHeight="251679744" behindDoc="0" locked="0" layoutInCell="1" allowOverlap="1" wp14:anchorId="52831131" wp14:editId="0937646A">
            <wp:simplePos x="0" y="0"/>
            <wp:positionH relativeFrom="margin">
              <wp:align>right</wp:align>
            </wp:positionH>
            <wp:positionV relativeFrom="margin">
              <wp:align>top</wp:align>
            </wp:positionV>
            <wp:extent cx="1129030" cy="1676400"/>
            <wp:effectExtent l="0" t="0" r="0" b="0"/>
            <wp:wrapSquare wrapText="bothSides"/>
            <wp:docPr id="40" name="Obráze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Nekromantka 01.png"/>
                    <pic:cNvPicPr/>
                  </pic:nvPicPr>
                  <pic:blipFill>
                    <a:blip r:embed="rId7">
                      <a:extLst>
                        <a:ext uri="{28A0092B-C50C-407E-A947-70E740481C1C}">
                          <a14:useLocalDpi xmlns:a14="http://schemas.microsoft.com/office/drawing/2010/main" val="0"/>
                        </a:ext>
                      </a:extLst>
                    </a:blip>
                    <a:stretch>
                      <a:fillRect/>
                    </a:stretch>
                  </pic:blipFill>
                  <pic:spPr>
                    <a:xfrm>
                      <a:off x="0" y="0"/>
                      <a:ext cx="1129030" cy="1676400"/>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b/>
          <w:sz w:val="40"/>
          <w:u w:val="single"/>
          <w:lang w:eastAsia="cs-CZ"/>
        </w:rPr>
        <w:drawing>
          <wp:anchor distT="0" distB="0" distL="114300" distR="114300" simplePos="0" relativeHeight="251678720" behindDoc="0" locked="0" layoutInCell="1" allowOverlap="1" wp14:anchorId="7F06E656" wp14:editId="46BF6468">
            <wp:simplePos x="0" y="0"/>
            <wp:positionH relativeFrom="margin">
              <wp:align>left</wp:align>
            </wp:positionH>
            <wp:positionV relativeFrom="margin">
              <wp:align>top</wp:align>
            </wp:positionV>
            <wp:extent cx="1005840" cy="1691640"/>
            <wp:effectExtent l="0" t="0" r="3810" b="3810"/>
            <wp:wrapSquare wrapText="bothSides"/>
            <wp:docPr id="39" name="Obráze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Nekromant 01.png"/>
                    <pic:cNvPicPr/>
                  </pic:nvPicPr>
                  <pic:blipFill>
                    <a:blip r:embed="rId8">
                      <a:extLst>
                        <a:ext uri="{28A0092B-C50C-407E-A947-70E740481C1C}">
                          <a14:useLocalDpi xmlns:a14="http://schemas.microsoft.com/office/drawing/2010/main" val="0"/>
                        </a:ext>
                      </a:extLst>
                    </a:blip>
                    <a:stretch>
                      <a:fillRect/>
                    </a:stretch>
                  </pic:blipFill>
                  <pic:spPr>
                    <a:xfrm>
                      <a:off x="0" y="0"/>
                      <a:ext cx="1005840" cy="1691640"/>
                    </a:xfrm>
                    <a:prstGeom prst="rect">
                      <a:avLst/>
                    </a:prstGeom>
                  </pic:spPr>
                </pic:pic>
              </a:graphicData>
            </a:graphic>
            <wp14:sizeRelH relativeFrom="margin">
              <wp14:pctWidth>0</wp14:pctWidth>
            </wp14:sizeRelH>
            <wp14:sizeRelV relativeFrom="margin">
              <wp14:pctHeight>0</wp14:pctHeight>
            </wp14:sizeRelV>
          </wp:anchor>
        </w:drawing>
      </w:r>
      <w:r w:rsidRPr="00F13044">
        <w:rPr>
          <w:rFonts w:eastAsia="Times New Roman"/>
          <w:b/>
          <w:noProof w:val="0"/>
          <w:sz w:val="40"/>
          <w:u w:val="single"/>
          <w:lang w:eastAsia="cs-CZ"/>
        </w:rPr>
        <w:t>Nekromant (M) / Nekromantka (F)</w:t>
      </w:r>
    </w:p>
    <w:p w:rsidR="00F13044" w:rsidRPr="00F13044" w:rsidRDefault="00F13044" w:rsidP="00F13044">
      <w:pPr>
        <w:widowControl w:val="0"/>
        <w:spacing w:line="240" w:lineRule="auto"/>
        <w:rPr>
          <w:rFonts w:ascii="Old English Text MT" w:eastAsia="Times New Roman" w:hAnsi="Old English Text MT"/>
          <w:b/>
          <w:noProof w:val="0"/>
          <w:sz w:val="40"/>
          <w:u w:val="single"/>
          <w:lang w:eastAsia="cs-CZ"/>
        </w:rPr>
      </w:pPr>
    </w:p>
    <w:p w:rsidR="00F13044" w:rsidRDefault="00F13044" w:rsidP="00F13044">
      <w:pPr>
        <w:widowControl w:val="0"/>
        <w:spacing w:line="240" w:lineRule="auto"/>
        <w:rPr>
          <w:rFonts w:ascii="Arial" w:eastAsia="Times New Roman" w:hAnsi="Arial"/>
          <w:i/>
          <w:noProof w:val="0"/>
          <w:lang w:eastAsia="cs-CZ"/>
        </w:rPr>
      </w:pPr>
      <w:r w:rsidRPr="00F13044">
        <w:rPr>
          <w:rFonts w:ascii="Arial" w:eastAsia="Times New Roman" w:hAnsi="Arial"/>
          <w:i/>
          <w:noProof w:val="0"/>
          <w:lang w:eastAsia="cs-CZ"/>
        </w:rPr>
        <w:t xml:space="preserve">Jedná se o obor kouzelníka, který se rozhodl věnovat výlučně nebo především práci s nemrtvými a budovat si své vlastní panství s věrnými služebníky. </w:t>
      </w:r>
    </w:p>
    <w:p w:rsidR="00F13044" w:rsidRPr="00F13044" w:rsidRDefault="00F13044" w:rsidP="00F13044">
      <w:pPr>
        <w:widowControl w:val="0"/>
        <w:spacing w:line="240" w:lineRule="auto"/>
        <w:rPr>
          <w:rFonts w:ascii="Arial" w:eastAsia="Times New Roman" w:hAnsi="Arial"/>
          <w:i/>
          <w:noProof w:val="0"/>
          <w:lang w:eastAsia="cs-CZ"/>
        </w:rPr>
      </w:pPr>
      <w:r w:rsidRPr="00F13044">
        <w:rPr>
          <w:rFonts w:ascii="Arial" w:eastAsia="Times New Roman" w:hAnsi="Arial"/>
          <w:i/>
          <w:noProof w:val="0"/>
          <w:lang w:eastAsia="cs-CZ"/>
        </w:rPr>
        <w:t xml:space="preserve">Nemůže mít zákonně či neutrálně dobré přesvědčení. </w:t>
      </w:r>
    </w:p>
    <w:p w:rsidR="00F13044" w:rsidRPr="00F13044" w:rsidRDefault="00F13044" w:rsidP="00F13044">
      <w:pPr>
        <w:widowControl w:val="0"/>
        <w:spacing w:line="240" w:lineRule="auto"/>
        <w:rPr>
          <w:rFonts w:ascii="Arial" w:eastAsia="Times New Roman" w:hAnsi="Arial"/>
          <w:i/>
          <w:noProof w:val="0"/>
          <w:lang w:eastAsia="cs-CZ"/>
        </w:rPr>
      </w:pPr>
      <w:r w:rsidRPr="00F13044">
        <w:rPr>
          <w:rFonts w:ascii="Arial" w:eastAsia="Times New Roman" w:hAnsi="Arial"/>
          <w:i/>
          <w:noProof w:val="0"/>
          <w:lang w:eastAsia="cs-CZ"/>
        </w:rPr>
        <w:t>V některých královstvích je tento obor tolerován, v některých dokonce uznáván, v jiných naopak považován za zakázaný a pronásledován.</w:t>
      </w:r>
    </w:p>
    <w:p w:rsidR="00F13044" w:rsidRPr="00F13044" w:rsidRDefault="00F13044" w:rsidP="00F13044">
      <w:pPr>
        <w:widowControl w:val="0"/>
        <w:spacing w:line="240" w:lineRule="auto"/>
        <w:ind w:left="360"/>
        <w:rPr>
          <w:rFonts w:eastAsia="Times New Roman"/>
          <w:noProof w:val="0"/>
          <w:lang w:eastAsia="cs-CZ"/>
        </w:rPr>
      </w:pPr>
    </w:p>
    <w:p w:rsidR="00F13044" w:rsidRPr="00F13044" w:rsidRDefault="00F13044" w:rsidP="00F13044">
      <w:pPr>
        <w:widowControl w:val="0"/>
        <w:spacing w:line="288" w:lineRule="auto"/>
        <w:ind w:left="284" w:firstLine="425"/>
        <w:rPr>
          <w:rFonts w:eastAsia="Times New Roman"/>
          <w:noProof w:val="0"/>
          <w:lang w:eastAsia="cs-CZ"/>
        </w:rPr>
      </w:pPr>
      <w:r w:rsidRPr="00F13044">
        <w:rPr>
          <w:rFonts w:eastAsia="Arial"/>
        </w:rPr>
        <w:t xml:space="preserve">Základními vlastnostmi povolání jsou </w:t>
      </w:r>
      <w:r w:rsidRPr="00F13044">
        <w:rPr>
          <w:rFonts w:eastAsia="Arial"/>
          <w:b/>
          <w:sz w:val="22"/>
          <w:szCs w:val="22"/>
        </w:rPr>
        <w:t>Vůle (+3)</w:t>
      </w:r>
      <w:r w:rsidRPr="00F13044">
        <w:rPr>
          <w:rFonts w:eastAsia="Arial"/>
        </w:rPr>
        <w:t xml:space="preserve"> a </w:t>
      </w:r>
      <w:r w:rsidRPr="00F13044">
        <w:rPr>
          <w:rFonts w:eastAsia="Arial"/>
          <w:b/>
          <w:sz w:val="22"/>
          <w:szCs w:val="22"/>
        </w:rPr>
        <w:t>Inteligence (+1)</w:t>
      </w:r>
      <w:r w:rsidRPr="00F13044">
        <w:rPr>
          <w:rFonts w:eastAsia="Arial"/>
          <w:b/>
        </w:rPr>
        <w:t xml:space="preserve">.  </w:t>
      </w:r>
    </w:p>
    <w:p w:rsidR="00F13044" w:rsidRPr="00F13044" w:rsidRDefault="00F13044" w:rsidP="00F13044">
      <w:pPr>
        <w:widowControl w:val="0"/>
        <w:spacing w:line="288" w:lineRule="auto"/>
        <w:ind w:left="284" w:firstLine="425"/>
        <w:rPr>
          <w:rFonts w:eastAsia="Arial"/>
        </w:rPr>
      </w:pPr>
      <w:r w:rsidRPr="00F13044">
        <w:rPr>
          <w:rFonts w:eastAsia="Arial"/>
        </w:rPr>
        <w:t>Kondice (</w:t>
      </w:r>
      <w:r w:rsidRPr="00F13044">
        <w:rPr>
          <w:rFonts w:eastAsia="Arial"/>
          <w:b/>
        </w:rPr>
        <w:t>KON</w:t>
      </w:r>
      <w:r w:rsidRPr="00F13044">
        <w:rPr>
          <w:rFonts w:eastAsia="Arial"/>
        </w:rPr>
        <w:t>)</w:t>
      </w:r>
      <w:r w:rsidRPr="00F13044">
        <w:rPr>
          <w:rFonts w:eastAsia="Arial"/>
          <w:color w:val="00B050"/>
        </w:rPr>
        <w:t xml:space="preserve"> nekromanta </w:t>
      </w:r>
      <w:r w:rsidRPr="00F13044">
        <w:rPr>
          <w:rFonts w:eastAsia="Arial"/>
        </w:rPr>
        <w:t>je s</w:t>
      </w:r>
      <w:r w:rsidRPr="00F13044">
        <w:rPr>
          <w:rFonts w:eastAsia="Arial"/>
          <w:b/>
          <w:sz w:val="22"/>
          <w:szCs w:val="22"/>
        </w:rPr>
        <w:t>Odl + 2x úroveň</w:t>
      </w:r>
      <w:r w:rsidRPr="00F13044">
        <w:rPr>
          <w:rFonts w:eastAsia="Arial"/>
        </w:rPr>
        <w:t xml:space="preserve">. </w:t>
      </w:r>
    </w:p>
    <w:p w:rsidR="00F13044" w:rsidRPr="00F13044" w:rsidRDefault="00F13044" w:rsidP="00F13044">
      <w:pPr>
        <w:widowControl w:val="0"/>
        <w:spacing w:line="288" w:lineRule="auto"/>
        <w:ind w:left="284" w:firstLine="425"/>
        <w:rPr>
          <w:rFonts w:eastAsia="Times New Roman"/>
          <w:noProof w:val="0"/>
          <w:lang w:eastAsia="cs-CZ"/>
        </w:rPr>
      </w:pPr>
      <w:r w:rsidRPr="00F13044">
        <w:rPr>
          <w:rFonts w:eastAsia="Arial"/>
        </w:rPr>
        <w:t>Síla mysli (</w:t>
      </w:r>
      <w:r w:rsidRPr="00F13044">
        <w:rPr>
          <w:rFonts w:eastAsia="Arial"/>
          <w:b/>
        </w:rPr>
        <w:t>SM</w:t>
      </w:r>
      <w:r w:rsidRPr="00F13044">
        <w:rPr>
          <w:rFonts w:eastAsia="Arial"/>
        </w:rPr>
        <w:t xml:space="preserve">) </w:t>
      </w:r>
      <w:r w:rsidRPr="00F13044">
        <w:rPr>
          <w:rFonts w:eastAsia="Arial"/>
          <w:color w:val="00B050"/>
        </w:rPr>
        <w:t>nekromanta</w:t>
      </w:r>
      <w:r w:rsidRPr="00F13044">
        <w:rPr>
          <w:rFonts w:eastAsia="Arial"/>
        </w:rPr>
        <w:t xml:space="preserve"> je </w:t>
      </w:r>
      <w:r w:rsidRPr="00F13044">
        <w:rPr>
          <w:rFonts w:eastAsia="Arial"/>
          <w:b/>
          <w:sz w:val="22"/>
          <w:szCs w:val="22"/>
        </w:rPr>
        <w:t>9 +</w:t>
      </w:r>
      <w:r w:rsidRPr="00F13044">
        <w:rPr>
          <w:rFonts w:eastAsia="Times New Roman"/>
          <w:b/>
          <w:noProof w:val="0"/>
          <w:sz w:val="22"/>
          <w:szCs w:val="22"/>
          <w:lang w:eastAsia="cs-CZ"/>
        </w:rPr>
        <w:t xml:space="preserve"> bÚr </w:t>
      </w:r>
      <w:r w:rsidRPr="00F13044">
        <w:rPr>
          <w:rFonts w:eastAsia="Times New Roman"/>
          <w:noProof w:val="0"/>
          <w:sz w:val="22"/>
          <w:szCs w:val="22"/>
          <w:lang w:eastAsia="cs-CZ"/>
        </w:rPr>
        <w:t>(bonus za úroveň)</w:t>
      </w:r>
      <w:r w:rsidRPr="00F13044">
        <w:rPr>
          <w:rFonts w:eastAsia="Times New Roman"/>
          <w:b/>
          <w:noProof w:val="0"/>
          <w:sz w:val="22"/>
          <w:szCs w:val="22"/>
          <w:lang w:eastAsia="cs-CZ"/>
        </w:rPr>
        <w:t>.</w:t>
      </w:r>
      <w:r w:rsidRPr="00F13044">
        <w:rPr>
          <w:rFonts w:eastAsia="Arial"/>
          <w:b/>
          <w:sz w:val="22"/>
          <w:szCs w:val="22"/>
          <w:lang w:eastAsia="cs-CZ"/>
        </w:rPr>
        <w:t xml:space="preserve">  </w:t>
      </w:r>
      <w:r w:rsidRPr="00F13044">
        <w:rPr>
          <w:rFonts w:eastAsia="Arial"/>
          <w:lang w:eastAsia="cs-CZ"/>
        </w:rPr>
        <w:t>V útoku (SMÚ) se přičítá CHR v obraně (SMO) se přičítá VOL</w:t>
      </w:r>
      <w:r w:rsidRPr="00F13044">
        <w:rPr>
          <w:rFonts w:eastAsia="Times New Roman"/>
          <w:noProof w:val="0"/>
          <w:lang w:eastAsia="cs-CZ"/>
        </w:rPr>
        <w:t>.</w:t>
      </w:r>
    </w:p>
    <w:p w:rsidR="00F13044" w:rsidRPr="00F13044" w:rsidRDefault="00F13044" w:rsidP="00F13044">
      <w:pPr>
        <w:widowControl w:val="0"/>
        <w:spacing w:line="288" w:lineRule="auto"/>
        <w:ind w:left="284" w:firstLine="425"/>
        <w:rPr>
          <w:rFonts w:eastAsia="Times New Roman"/>
          <w:noProof w:val="0"/>
          <w:sz w:val="24"/>
          <w:lang w:eastAsia="cs-CZ"/>
        </w:rPr>
      </w:pPr>
    </w:p>
    <w:p w:rsidR="00F13044" w:rsidRPr="00F13044" w:rsidRDefault="00F13044" w:rsidP="0000403A">
      <w:pPr>
        <w:pStyle w:val="Nadpis4"/>
      </w:pPr>
      <w:r w:rsidRPr="00F13044">
        <w:t>Doporučené dovednosti:</w:t>
      </w:r>
    </w:p>
    <w:p w:rsidR="00F13044" w:rsidRPr="00F13044" w:rsidRDefault="00F13044" w:rsidP="00F13044">
      <w:pPr>
        <w:widowControl w:val="0"/>
        <w:spacing w:line="288" w:lineRule="auto"/>
        <w:ind w:left="142" w:firstLine="218"/>
        <w:rPr>
          <w:rFonts w:eastAsia="Times New Roman"/>
          <w:noProof w:val="0"/>
          <w:lang w:eastAsia="cs-CZ"/>
        </w:rPr>
      </w:pPr>
      <w:r w:rsidRPr="00F13044">
        <w:rPr>
          <w:rFonts w:eastAsia="Times New Roman"/>
          <w:noProof w:val="0"/>
          <w:lang w:eastAsia="cs-CZ"/>
        </w:rPr>
        <w:t xml:space="preserve">Při postupu na vyšší úroveň jsou podporovány především tyto všeobecné dovednosti. Pouze u těchto dovedností je možné dosáhnout stupně Dokonale nebo Mistrně. (Neuvedené dovednosti se lze naučit nejvýše Velmi dobře).  </w:t>
      </w:r>
    </w:p>
    <w:p w:rsidR="00F13044" w:rsidRPr="00F13044" w:rsidRDefault="00F13044" w:rsidP="00F13044">
      <w:pPr>
        <w:widowControl w:val="0"/>
        <w:spacing w:line="288" w:lineRule="auto"/>
        <w:ind w:left="360" w:firstLine="360"/>
        <w:rPr>
          <w:rFonts w:eastAsia="Times New Roman"/>
          <w:noProof w:val="0"/>
          <w:lang w:eastAsia="cs-CZ"/>
        </w:rPr>
        <w:sectPr w:rsidR="00F13044" w:rsidRPr="00F13044" w:rsidSect="007B523E">
          <w:footerReference w:type="default" r:id="rId9"/>
          <w:footnotePr>
            <w:numRestart w:val="eachPage"/>
          </w:footnotePr>
          <w:endnotePr>
            <w:numFmt w:val="decimal"/>
            <w:numStart w:val="0"/>
          </w:endnotePr>
          <w:pgSz w:w="11906" w:h="16838"/>
          <w:pgMar w:top="567" w:right="284" w:bottom="567" w:left="851" w:header="397" w:footer="680" w:gutter="0"/>
          <w:cols w:space="708"/>
          <w:docGrid w:linePitch="326"/>
        </w:sectPr>
      </w:pPr>
    </w:p>
    <w:p w:rsidR="00F13044" w:rsidRPr="00F13044" w:rsidRDefault="00F13044" w:rsidP="00F13044">
      <w:pPr>
        <w:widowControl w:val="0"/>
        <w:spacing w:line="288" w:lineRule="auto"/>
        <w:ind w:left="360" w:firstLine="360"/>
        <w:rPr>
          <w:rFonts w:eastAsia="Times New Roman"/>
          <w:i/>
          <w:noProof w:val="0"/>
          <w:lang w:eastAsia="cs-CZ"/>
        </w:rPr>
      </w:pPr>
      <w:r w:rsidRPr="00F13044">
        <w:rPr>
          <w:rFonts w:eastAsia="Times New Roman"/>
          <w:i/>
          <w:noProof w:val="0"/>
          <w:lang w:eastAsia="cs-CZ"/>
        </w:rPr>
        <w:lastRenderedPageBreak/>
        <w:t>Blokování</w:t>
      </w:r>
    </w:p>
    <w:p w:rsidR="00F13044" w:rsidRPr="00F13044" w:rsidRDefault="00F13044" w:rsidP="00F13044">
      <w:pPr>
        <w:widowControl w:val="0"/>
        <w:spacing w:line="288" w:lineRule="auto"/>
        <w:ind w:left="360" w:firstLine="360"/>
        <w:rPr>
          <w:rFonts w:eastAsia="Times New Roman"/>
          <w:i/>
          <w:noProof w:val="0"/>
          <w:lang w:eastAsia="cs-CZ"/>
        </w:rPr>
      </w:pPr>
      <w:r w:rsidRPr="00F13044">
        <w:rPr>
          <w:rFonts w:eastAsia="Times New Roman"/>
          <w:i/>
          <w:noProof w:val="0"/>
          <w:lang w:eastAsia="cs-CZ"/>
        </w:rPr>
        <w:t>Boj s holí</w:t>
      </w:r>
    </w:p>
    <w:p w:rsidR="00F13044" w:rsidRPr="00F13044" w:rsidRDefault="00F13044" w:rsidP="00F13044">
      <w:pPr>
        <w:widowControl w:val="0"/>
        <w:spacing w:line="288" w:lineRule="auto"/>
        <w:ind w:firstLine="720"/>
        <w:rPr>
          <w:rFonts w:eastAsia="Times New Roman"/>
          <w:i/>
          <w:noProof w:val="0"/>
          <w:lang w:eastAsia="cs-CZ"/>
        </w:rPr>
      </w:pPr>
      <w:r w:rsidRPr="00F13044">
        <w:rPr>
          <w:rFonts w:eastAsia="Times New Roman"/>
          <w:i/>
          <w:noProof w:val="0"/>
          <w:lang w:eastAsia="cs-CZ"/>
        </w:rPr>
        <w:t>Gramotnost</w:t>
      </w:r>
    </w:p>
    <w:p w:rsidR="00F13044" w:rsidRPr="00F13044" w:rsidRDefault="00F13044" w:rsidP="00F13044">
      <w:pPr>
        <w:widowControl w:val="0"/>
        <w:spacing w:line="288" w:lineRule="auto"/>
        <w:ind w:firstLine="720"/>
        <w:rPr>
          <w:rFonts w:eastAsia="Times New Roman"/>
          <w:i/>
          <w:noProof w:val="0"/>
          <w:lang w:eastAsia="cs-CZ"/>
        </w:rPr>
      </w:pPr>
      <w:r w:rsidRPr="00F13044">
        <w:rPr>
          <w:rFonts w:eastAsia="Times New Roman"/>
          <w:i/>
          <w:noProof w:val="0"/>
          <w:lang w:eastAsia="cs-CZ"/>
        </w:rPr>
        <w:t>Historie</w:t>
      </w:r>
    </w:p>
    <w:p w:rsidR="00F13044" w:rsidRPr="00F13044" w:rsidRDefault="00F13044" w:rsidP="00F13044">
      <w:pPr>
        <w:widowControl w:val="0"/>
        <w:spacing w:line="288" w:lineRule="auto"/>
        <w:ind w:firstLine="720"/>
        <w:rPr>
          <w:rFonts w:eastAsia="Times New Roman"/>
          <w:i/>
          <w:noProof w:val="0"/>
          <w:lang w:eastAsia="cs-CZ"/>
        </w:rPr>
      </w:pPr>
      <w:r w:rsidRPr="00F13044">
        <w:rPr>
          <w:rFonts w:eastAsia="Times New Roman"/>
          <w:i/>
          <w:noProof w:val="0"/>
          <w:lang w:eastAsia="cs-CZ"/>
        </w:rPr>
        <w:t>Kartografie</w:t>
      </w:r>
    </w:p>
    <w:p w:rsidR="00F13044" w:rsidRPr="00F13044" w:rsidRDefault="00F13044" w:rsidP="00F13044">
      <w:pPr>
        <w:widowControl w:val="0"/>
        <w:spacing w:line="288" w:lineRule="auto"/>
        <w:rPr>
          <w:rFonts w:eastAsia="Times New Roman"/>
          <w:i/>
          <w:noProof w:val="0"/>
          <w:lang w:eastAsia="cs-CZ"/>
        </w:rPr>
      </w:pPr>
      <w:r w:rsidRPr="00F13044">
        <w:rPr>
          <w:rFonts w:eastAsia="Times New Roman"/>
          <w:i/>
          <w:noProof w:val="0"/>
          <w:lang w:eastAsia="cs-CZ"/>
        </w:rPr>
        <w:lastRenderedPageBreak/>
        <w:t>Kouzlení</w:t>
      </w:r>
    </w:p>
    <w:p w:rsidR="00F13044" w:rsidRPr="00F13044" w:rsidRDefault="00F13044" w:rsidP="00F13044">
      <w:pPr>
        <w:widowControl w:val="0"/>
        <w:spacing w:line="288" w:lineRule="auto"/>
        <w:rPr>
          <w:rFonts w:eastAsia="Times New Roman"/>
          <w:i/>
          <w:noProof w:val="0"/>
          <w:lang w:eastAsia="cs-CZ"/>
        </w:rPr>
      </w:pPr>
      <w:r w:rsidRPr="00F13044">
        <w:rPr>
          <w:rFonts w:eastAsia="Times New Roman"/>
          <w:i/>
          <w:noProof w:val="0"/>
          <w:lang w:eastAsia="cs-CZ"/>
        </w:rPr>
        <w:t>Lékařství</w:t>
      </w:r>
    </w:p>
    <w:p w:rsidR="00F13044" w:rsidRPr="00F13044" w:rsidRDefault="00F13044" w:rsidP="00F13044">
      <w:pPr>
        <w:widowControl w:val="0"/>
        <w:spacing w:line="288" w:lineRule="auto"/>
        <w:rPr>
          <w:rFonts w:eastAsia="Times New Roman"/>
          <w:i/>
          <w:noProof w:val="0"/>
          <w:lang w:eastAsia="cs-CZ"/>
        </w:rPr>
      </w:pPr>
      <w:r w:rsidRPr="00F13044">
        <w:rPr>
          <w:rFonts w:eastAsia="Times New Roman"/>
          <w:i/>
          <w:noProof w:val="0"/>
          <w:lang w:eastAsia="cs-CZ"/>
        </w:rPr>
        <w:t>Letectví</w:t>
      </w:r>
    </w:p>
    <w:p w:rsidR="00F13044" w:rsidRPr="00F13044" w:rsidRDefault="00F13044" w:rsidP="00F13044">
      <w:pPr>
        <w:widowControl w:val="0"/>
        <w:spacing w:line="288" w:lineRule="auto"/>
        <w:rPr>
          <w:rFonts w:eastAsia="Times New Roman"/>
          <w:i/>
          <w:noProof w:val="0"/>
          <w:lang w:eastAsia="cs-CZ"/>
        </w:rPr>
      </w:pPr>
      <w:r w:rsidRPr="00F13044">
        <w:rPr>
          <w:rFonts w:eastAsia="Times New Roman"/>
          <w:i/>
          <w:noProof w:val="0"/>
          <w:lang w:eastAsia="cs-CZ"/>
        </w:rPr>
        <w:t>Mineralogie</w:t>
      </w:r>
    </w:p>
    <w:p w:rsidR="00F13044" w:rsidRPr="00F13044" w:rsidRDefault="00F13044" w:rsidP="00F13044">
      <w:pPr>
        <w:widowControl w:val="0"/>
        <w:spacing w:line="288" w:lineRule="auto"/>
        <w:rPr>
          <w:rFonts w:eastAsia="Times New Roman"/>
          <w:i/>
          <w:noProof w:val="0"/>
          <w:lang w:eastAsia="cs-CZ"/>
        </w:rPr>
      </w:pPr>
      <w:r w:rsidRPr="00F13044">
        <w:rPr>
          <w:rFonts w:eastAsia="Times New Roman"/>
          <w:i/>
          <w:noProof w:val="0"/>
          <w:lang w:eastAsia="cs-CZ"/>
        </w:rPr>
        <w:t>Okultismus</w:t>
      </w:r>
    </w:p>
    <w:p w:rsidR="00F13044" w:rsidRPr="00F13044" w:rsidRDefault="00F13044" w:rsidP="00F13044">
      <w:pPr>
        <w:widowControl w:val="0"/>
        <w:spacing w:line="288" w:lineRule="auto"/>
        <w:rPr>
          <w:rFonts w:eastAsia="Times New Roman"/>
          <w:i/>
          <w:noProof w:val="0"/>
          <w:lang w:eastAsia="cs-CZ"/>
        </w:rPr>
      </w:pPr>
      <w:r w:rsidRPr="00F13044">
        <w:rPr>
          <w:rFonts w:eastAsia="Times New Roman"/>
          <w:i/>
          <w:noProof w:val="0"/>
          <w:lang w:eastAsia="cs-CZ"/>
        </w:rPr>
        <w:lastRenderedPageBreak/>
        <w:t>Orientace</w:t>
      </w:r>
    </w:p>
    <w:p w:rsidR="00F13044" w:rsidRPr="00F13044" w:rsidRDefault="00F13044" w:rsidP="00F13044">
      <w:pPr>
        <w:widowControl w:val="0"/>
        <w:spacing w:line="288" w:lineRule="auto"/>
        <w:rPr>
          <w:rFonts w:eastAsia="Times New Roman"/>
          <w:i/>
          <w:noProof w:val="0"/>
          <w:lang w:eastAsia="cs-CZ"/>
        </w:rPr>
      </w:pPr>
      <w:r w:rsidRPr="00F13044">
        <w:rPr>
          <w:rFonts w:eastAsia="Times New Roman"/>
          <w:i/>
          <w:noProof w:val="0"/>
          <w:lang w:eastAsia="cs-CZ"/>
        </w:rPr>
        <w:t>Otužilost</w:t>
      </w:r>
    </w:p>
    <w:p w:rsidR="00F13044" w:rsidRPr="00F13044" w:rsidRDefault="00F13044" w:rsidP="00F13044">
      <w:pPr>
        <w:widowControl w:val="0"/>
        <w:spacing w:line="288" w:lineRule="auto"/>
        <w:rPr>
          <w:rFonts w:eastAsia="Times New Roman"/>
          <w:i/>
          <w:noProof w:val="0"/>
          <w:lang w:eastAsia="cs-CZ"/>
        </w:rPr>
      </w:pPr>
      <w:r w:rsidRPr="00F13044">
        <w:rPr>
          <w:rFonts w:eastAsia="Times New Roman"/>
          <w:i/>
          <w:noProof w:val="0"/>
          <w:lang w:eastAsia="cs-CZ"/>
        </w:rPr>
        <w:t>Řeznictví</w:t>
      </w:r>
    </w:p>
    <w:p w:rsidR="00F13044" w:rsidRPr="00F13044" w:rsidRDefault="00F13044" w:rsidP="00F13044">
      <w:pPr>
        <w:widowControl w:val="0"/>
        <w:spacing w:line="288" w:lineRule="auto"/>
        <w:rPr>
          <w:rFonts w:eastAsia="Times New Roman"/>
          <w:i/>
          <w:noProof w:val="0"/>
          <w:lang w:eastAsia="cs-CZ"/>
        </w:rPr>
      </w:pPr>
      <w:r w:rsidRPr="00F13044">
        <w:rPr>
          <w:rFonts w:eastAsia="Times New Roman"/>
          <w:i/>
          <w:noProof w:val="0"/>
          <w:lang w:eastAsia="cs-CZ"/>
        </w:rPr>
        <w:t>Sebeovládání</w:t>
      </w:r>
    </w:p>
    <w:p w:rsidR="00F13044" w:rsidRPr="00F13044" w:rsidRDefault="00F13044" w:rsidP="00F13044">
      <w:pPr>
        <w:widowControl w:val="0"/>
        <w:spacing w:line="288" w:lineRule="auto"/>
        <w:rPr>
          <w:rFonts w:eastAsia="Times New Roman"/>
          <w:i/>
          <w:noProof w:val="0"/>
          <w:lang w:eastAsia="cs-CZ"/>
        </w:rPr>
        <w:sectPr w:rsidR="00F13044" w:rsidRPr="00F13044" w:rsidSect="007B523E">
          <w:footnotePr>
            <w:numRestart w:val="eachPage"/>
          </w:footnotePr>
          <w:endnotePr>
            <w:numFmt w:val="decimal"/>
            <w:numStart w:val="0"/>
          </w:endnotePr>
          <w:type w:val="continuous"/>
          <w:pgSz w:w="11906" w:h="16838"/>
          <w:pgMar w:top="567" w:right="284" w:bottom="567" w:left="567" w:header="1798" w:footer="1798" w:gutter="0"/>
          <w:cols w:num="3" w:space="285"/>
          <w:docGrid w:linePitch="326"/>
        </w:sectPr>
      </w:pPr>
      <w:r w:rsidRPr="00F13044">
        <w:rPr>
          <w:rFonts w:eastAsia="Times New Roman"/>
          <w:i/>
          <w:noProof w:val="0"/>
          <w:lang w:eastAsia="cs-CZ"/>
        </w:rPr>
        <w:t>Vyhrožování</w:t>
      </w:r>
    </w:p>
    <w:p w:rsidR="00F13044" w:rsidRPr="00F13044" w:rsidRDefault="00F13044" w:rsidP="00F13044">
      <w:pPr>
        <w:widowControl w:val="0"/>
        <w:spacing w:line="240" w:lineRule="auto"/>
        <w:rPr>
          <w:rFonts w:eastAsia="Times New Roman"/>
          <w:b/>
          <w:noProof w:val="0"/>
          <w:sz w:val="24"/>
          <w:szCs w:val="24"/>
          <w:lang w:eastAsia="cs-CZ"/>
        </w:rPr>
      </w:pPr>
    </w:p>
    <w:p w:rsidR="00F13044" w:rsidRPr="00F13044" w:rsidRDefault="00F13044" w:rsidP="00F13044">
      <w:pPr>
        <w:widowControl w:val="0"/>
        <w:spacing w:line="240" w:lineRule="auto"/>
        <w:rPr>
          <w:rFonts w:eastAsia="Times New Roman"/>
          <w:b/>
          <w:noProof w:val="0"/>
          <w:sz w:val="22"/>
          <w:szCs w:val="22"/>
          <w:lang w:eastAsia="cs-CZ"/>
        </w:rPr>
      </w:pPr>
      <w:r w:rsidRPr="00F13044">
        <w:rPr>
          <w:rFonts w:eastAsia="Times New Roman"/>
          <w:b/>
          <w:noProof w:val="0"/>
          <w:sz w:val="22"/>
          <w:szCs w:val="22"/>
          <w:lang w:eastAsia="cs-CZ"/>
        </w:rPr>
        <w:t>Zvýhodněné dovednosti</w:t>
      </w:r>
    </w:p>
    <w:p w:rsidR="00F13044" w:rsidRPr="00F13044" w:rsidRDefault="00F13044" w:rsidP="00F13044">
      <w:pPr>
        <w:widowControl w:val="0"/>
        <w:spacing w:line="240" w:lineRule="auto"/>
        <w:ind w:firstLine="426"/>
        <w:rPr>
          <w:rFonts w:eastAsia="Times New Roman"/>
          <w:noProof w:val="0"/>
          <w:lang w:eastAsia="cs-CZ"/>
        </w:rPr>
      </w:pPr>
      <w:r w:rsidRPr="00F13044">
        <w:rPr>
          <w:rFonts w:eastAsia="Times New Roman"/>
          <w:noProof w:val="0"/>
          <w:lang w:eastAsia="cs-CZ"/>
        </w:rPr>
        <w:t>Jazyk – černá řeč – má bonus +1 k hdou na úspěch</w:t>
      </w:r>
    </w:p>
    <w:p w:rsidR="00F13044" w:rsidRPr="00F13044" w:rsidRDefault="00F13044" w:rsidP="00F13044">
      <w:pPr>
        <w:widowControl w:val="0"/>
        <w:spacing w:line="240" w:lineRule="auto"/>
        <w:ind w:firstLine="426"/>
        <w:rPr>
          <w:rFonts w:eastAsia="Times New Roman"/>
          <w:noProof w:val="0"/>
          <w:lang w:eastAsia="cs-CZ"/>
        </w:rPr>
      </w:pPr>
      <w:r w:rsidRPr="00F13044">
        <w:rPr>
          <w:rFonts w:eastAsia="Times New Roman"/>
          <w:noProof w:val="0"/>
          <w:lang w:eastAsia="cs-CZ"/>
        </w:rPr>
        <w:t>Okultismus – u nemrtvých má bonus k hodu úspěch (+2 vždy, a další +3 při znalosti oživení daného nemrtvého) u oživených soch má bonus také (+1 vždy a další +2 při znalosti oživení sochy z daného materiálu)</w:t>
      </w:r>
    </w:p>
    <w:p w:rsidR="00F13044" w:rsidRPr="00F13044" w:rsidRDefault="00F13044" w:rsidP="00F13044">
      <w:pPr>
        <w:widowControl w:val="0"/>
        <w:spacing w:line="240" w:lineRule="auto"/>
        <w:ind w:firstLine="426"/>
        <w:rPr>
          <w:rFonts w:eastAsia="Times New Roman"/>
          <w:noProof w:val="0"/>
          <w:lang w:eastAsia="cs-CZ"/>
        </w:rPr>
      </w:pPr>
      <w:r w:rsidRPr="00F13044">
        <w:rPr>
          <w:rFonts w:eastAsia="Times New Roman"/>
          <w:noProof w:val="0"/>
          <w:lang w:eastAsia="cs-CZ"/>
        </w:rPr>
        <w:t>Řeznictví – má pro něj pouze sníženou náročnost</w:t>
      </w:r>
    </w:p>
    <w:p w:rsidR="00F13044" w:rsidRPr="00F13044" w:rsidRDefault="00F13044" w:rsidP="00F13044">
      <w:pPr>
        <w:widowControl w:val="0"/>
        <w:spacing w:line="288" w:lineRule="auto"/>
        <w:rPr>
          <w:rFonts w:eastAsia="Times New Roman"/>
          <w:b/>
          <w:noProof w:val="0"/>
          <w:sz w:val="24"/>
          <w:lang w:eastAsia="cs-CZ"/>
        </w:rPr>
      </w:pPr>
    </w:p>
    <w:p w:rsidR="00F13044" w:rsidRPr="00F13044" w:rsidRDefault="00F13044" w:rsidP="0000403A">
      <w:pPr>
        <w:pStyle w:val="Nadpis4"/>
      </w:pPr>
      <w:r w:rsidRPr="00F13044">
        <w:t>Schopnosti povolání:</w:t>
      </w:r>
    </w:p>
    <w:p w:rsidR="00F13044" w:rsidRPr="00F13044" w:rsidRDefault="00F13044" w:rsidP="00F13044">
      <w:pPr>
        <w:widowControl w:val="0"/>
        <w:spacing w:line="288" w:lineRule="auto"/>
        <w:ind w:firstLine="532"/>
        <w:rPr>
          <w:rFonts w:eastAsia="Times New Roman"/>
          <w:noProof w:val="0"/>
          <w:lang w:eastAsia="cs-CZ"/>
        </w:rPr>
      </w:pPr>
      <w:r w:rsidRPr="00F13044">
        <w:rPr>
          <w:rFonts w:eastAsia="Times New Roman"/>
          <w:noProof w:val="0"/>
          <w:lang w:eastAsia="cs-CZ"/>
        </w:rPr>
        <w:t>Na každé úrovni (počínaje 1.) dostává</w:t>
      </w:r>
      <w:r w:rsidRPr="00F13044">
        <w:rPr>
          <w:rFonts w:eastAsia="Times New Roman"/>
          <w:noProof w:val="0"/>
          <w:color w:val="00B050"/>
          <w:lang w:eastAsia="cs-CZ"/>
        </w:rPr>
        <w:t xml:space="preserve"> nekromant</w:t>
      </w:r>
      <w:r w:rsidRPr="00F13044">
        <w:rPr>
          <w:rFonts w:eastAsia="Times New Roman"/>
          <w:noProof w:val="0"/>
          <w:lang w:eastAsia="cs-CZ"/>
        </w:rPr>
        <w:t xml:space="preserve"> k dispozici</w:t>
      </w:r>
      <w:r w:rsidRPr="00F13044">
        <w:rPr>
          <w:rFonts w:eastAsia="Times New Roman"/>
          <w:b/>
          <w:noProof w:val="0"/>
          <w:lang w:eastAsia="cs-CZ"/>
        </w:rPr>
        <w:t xml:space="preserve"> 5</w:t>
      </w:r>
      <w:r w:rsidRPr="00F13044">
        <w:rPr>
          <w:rFonts w:eastAsia="Times New Roman"/>
          <w:noProof w:val="0"/>
          <w:lang w:eastAsia="cs-CZ"/>
        </w:rPr>
        <w:t xml:space="preserve"> studijních bodů (sb).  </w:t>
      </w:r>
    </w:p>
    <w:p w:rsidR="00F13044" w:rsidRPr="00F13044" w:rsidRDefault="00F13044" w:rsidP="00F13044">
      <w:pPr>
        <w:widowControl w:val="0"/>
        <w:spacing w:line="288" w:lineRule="auto"/>
        <w:ind w:firstLine="567"/>
        <w:rPr>
          <w:rFonts w:eastAsia="Times New Roman"/>
          <w:noProof w:val="0"/>
          <w:lang w:eastAsia="cs-CZ"/>
        </w:rPr>
      </w:pPr>
      <w:r w:rsidRPr="00F13044">
        <w:rPr>
          <w:rFonts w:eastAsia="Arial"/>
        </w:rPr>
        <w:t xml:space="preserve">Za každý studijní bod se může naučit  první stupeň nové schopnosti nebo místo toho zlepšit schopnost stávající (postup na vyšší stupeň). Při jednom postupu je každou schopnost možné zlepšit nejvýše o 1 stupeň. (Stupeň žádné schopnosti nemůže být nikdy vyšší, než úroveň postavy). </w:t>
      </w:r>
      <w:r w:rsidRPr="00F13044">
        <w:rPr>
          <w:rFonts w:eastAsia="Times New Roman"/>
          <w:noProof w:val="0"/>
          <w:lang w:eastAsia="cs-CZ"/>
        </w:rPr>
        <w:t xml:space="preserve"> Některé schopnosti (stupně schopností) mohou vyžadovat splnění další podmínky (např. dosažení určité úrovně, znalost určité dovednosti či jiné schopnosti). </w:t>
      </w:r>
    </w:p>
    <w:p w:rsidR="00F13044" w:rsidRPr="00F13044" w:rsidRDefault="00F13044" w:rsidP="00F13044">
      <w:pPr>
        <w:widowControl w:val="0"/>
        <w:spacing w:line="288" w:lineRule="auto"/>
        <w:ind w:firstLine="567"/>
        <w:rPr>
          <w:rFonts w:eastAsia="Times New Roman"/>
          <w:noProof w:val="0"/>
          <w:lang w:eastAsia="cs-CZ"/>
        </w:rPr>
      </w:pPr>
      <w:r w:rsidRPr="00F13044">
        <w:rPr>
          <w:rFonts w:eastAsia="Times New Roman"/>
          <w:noProof w:val="0"/>
          <w:lang w:eastAsia="cs-CZ"/>
        </w:rPr>
        <w:t>Nejvýše je</w:t>
      </w:r>
      <w:r w:rsidRPr="00F13044">
        <w:rPr>
          <w:rFonts w:eastAsia="Times New Roman"/>
          <w:noProof w:val="0"/>
          <w:color w:val="00B050"/>
          <w:lang w:eastAsia="cs-CZ"/>
        </w:rPr>
        <w:t xml:space="preserve"> nekromant </w:t>
      </w:r>
      <w:r w:rsidRPr="00F13044">
        <w:rPr>
          <w:rFonts w:eastAsia="Times New Roman"/>
          <w:noProof w:val="0"/>
          <w:lang w:eastAsia="cs-CZ"/>
        </w:rPr>
        <w:t xml:space="preserve">schopen se naučit (na 30. úrovni) </w:t>
      </w:r>
      <w:r w:rsidRPr="00F13044">
        <w:rPr>
          <w:rFonts w:eastAsia="Times New Roman"/>
          <w:b/>
          <w:noProof w:val="0"/>
          <w:lang w:eastAsia="cs-CZ"/>
        </w:rPr>
        <w:t>150</w:t>
      </w:r>
      <w:r w:rsidRPr="00F13044">
        <w:rPr>
          <w:rFonts w:eastAsia="Times New Roman"/>
          <w:noProof w:val="0"/>
          <w:lang w:eastAsia="cs-CZ"/>
        </w:rPr>
        <w:t xml:space="preserve"> stupňů schopností ze </w:t>
      </w:r>
      <w:r w:rsidRPr="00A727C5">
        <w:rPr>
          <w:rFonts w:eastAsia="Times New Roman"/>
          <w:noProof w:val="0"/>
          <w:lang w:eastAsia="cs-CZ"/>
        </w:rPr>
        <w:t>180</w:t>
      </w:r>
      <w:r w:rsidRPr="00F13044">
        <w:rPr>
          <w:rFonts w:eastAsia="Times New Roman"/>
          <w:noProof w:val="0"/>
          <w:lang w:eastAsia="cs-CZ"/>
        </w:rPr>
        <w:t xml:space="preserve">, které má na výběr. Žádní 2 </w:t>
      </w:r>
      <w:r w:rsidRPr="00F13044">
        <w:rPr>
          <w:rFonts w:eastAsia="Times New Roman"/>
          <w:noProof w:val="0"/>
          <w:color w:val="00B050"/>
          <w:lang w:eastAsia="cs-CZ"/>
        </w:rPr>
        <w:t xml:space="preserve">nekromanti </w:t>
      </w:r>
      <w:r w:rsidRPr="00F13044">
        <w:rPr>
          <w:rFonts w:eastAsia="Times New Roman"/>
          <w:noProof w:val="0"/>
          <w:lang w:eastAsia="cs-CZ"/>
        </w:rPr>
        <w:t>tak nebudou úplně stejní, každý svůj rozvoj může zaměřit trochu jiným směrem.</w:t>
      </w:r>
    </w:p>
    <w:p w:rsidR="00F13044" w:rsidRPr="00F13044" w:rsidRDefault="00F13044" w:rsidP="00F13044">
      <w:pPr>
        <w:widowControl w:val="0"/>
        <w:spacing w:line="288" w:lineRule="auto"/>
        <w:ind w:firstLine="567"/>
        <w:rPr>
          <w:rFonts w:eastAsia="Times New Roman"/>
          <w:noProof w:val="0"/>
          <w:lang w:eastAsia="cs-CZ"/>
        </w:rPr>
      </w:pPr>
      <w:r w:rsidRPr="00F13044">
        <w:rPr>
          <w:rFonts w:eastAsia="Times New Roman"/>
          <w:noProof w:val="0"/>
          <w:lang w:eastAsia="cs-CZ"/>
        </w:rPr>
        <w:t xml:space="preserve">Schopnosti se stupněm 0 (nula) se postava naučí automaticky, jakmile splní potřebnou podmínku pro studium. Nestojí ji to žádné studijní body.  </w:t>
      </w:r>
    </w:p>
    <w:p w:rsidR="00CA557F" w:rsidRDefault="00982A2F" w:rsidP="00F13044">
      <w:pPr>
        <w:widowControl w:val="0"/>
        <w:spacing w:line="288" w:lineRule="auto"/>
        <w:rPr>
          <w:rFonts w:eastAsia="Times New Roman"/>
          <w:noProof w:val="0"/>
          <w:lang w:eastAsia="cs-CZ"/>
        </w:rPr>
      </w:pPr>
      <w:bookmarkStart w:id="0" w:name="Schopnosti"/>
      <w:r>
        <w:rPr>
          <w:rFonts w:eastAsia="Times New Roman"/>
          <w:noProof w:val="0"/>
          <w:lang w:eastAsia="cs-CZ"/>
        </w:rPr>
        <w:t xml:space="preserve"> </w:t>
      </w:r>
    </w:p>
    <w:p w:rsidR="00F13044" w:rsidRPr="00F13044" w:rsidRDefault="00F13044" w:rsidP="00F13044">
      <w:pPr>
        <w:widowControl w:val="0"/>
        <w:spacing w:line="288" w:lineRule="auto"/>
        <w:rPr>
          <w:rFonts w:eastAsia="Times New Roman"/>
          <w:noProof w:val="0"/>
          <w:lang w:eastAsia="cs-CZ"/>
        </w:rPr>
      </w:pPr>
      <w:r w:rsidRPr="00F13044">
        <w:rPr>
          <w:rFonts w:eastAsia="Times New Roman"/>
          <w:noProof w:val="0"/>
          <w:lang w:eastAsia="cs-CZ"/>
        </w:rPr>
        <w:t>Schopnosti</w:t>
      </w:r>
      <w:bookmarkEnd w:id="0"/>
      <w:r w:rsidRPr="00F13044">
        <w:rPr>
          <w:rFonts w:eastAsia="Times New Roman"/>
          <w:noProof w:val="0"/>
          <w:lang w:eastAsia="cs-CZ"/>
        </w:rPr>
        <w:t xml:space="preserve"> jsou rozděleny do 3 bloků (význam má rozdělení jen pro rychlejší orientaci)</w:t>
      </w:r>
    </w:p>
    <w:p w:rsidR="00F13044" w:rsidRPr="00F13044" w:rsidRDefault="00F13044" w:rsidP="007B523E">
      <w:pPr>
        <w:widowControl w:val="0"/>
        <w:spacing w:line="288" w:lineRule="auto"/>
        <w:rPr>
          <w:rFonts w:eastAsia="Arial"/>
        </w:rPr>
      </w:pPr>
      <w:r w:rsidRPr="00F13044">
        <w:rPr>
          <w:rFonts w:eastAsia="Arial"/>
        </w:rPr>
        <w:t xml:space="preserve">1. </w:t>
      </w:r>
      <w:r w:rsidR="007B523E">
        <w:rPr>
          <w:rFonts w:eastAsia="Arial"/>
          <w:b/>
        </w:rPr>
        <w:t>Základní blok</w:t>
      </w:r>
      <w:r w:rsidR="007B523E" w:rsidRPr="00F864B9">
        <w:rPr>
          <w:rFonts w:eastAsia="Arial"/>
          <w:b/>
        </w:rPr>
        <w:t xml:space="preserve"> </w:t>
      </w:r>
      <w:r w:rsidR="007B523E">
        <w:rPr>
          <w:rFonts w:eastAsia="Arial"/>
        </w:rPr>
        <w:t>–  tyto schopnosti je možné začít studovat na  1.-10. úrovni (1</w:t>
      </w:r>
      <w:r w:rsidR="00FA51E3">
        <w:rPr>
          <w:rFonts w:eastAsia="Arial"/>
        </w:rPr>
        <w:t>3</w:t>
      </w:r>
      <w:r w:rsidR="00982A2F">
        <w:rPr>
          <w:rFonts w:eastAsia="Arial"/>
        </w:rPr>
        <w:t>4</w:t>
      </w:r>
      <w:r w:rsidR="007B523E">
        <w:rPr>
          <w:rFonts w:eastAsia="Arial"/>
        </w:rPr>
        <w:t>)</w:t>
      </w:r>
    </w:p>
    <w:p w:rsidR="00F13044" w:rsidRPr="00F13044" w:rsidRDefault="00F13044" w:rsidP="00F13044">
      <w:pPr>
        <w:widowControl w:val="0"/>
        <w:spacing w:line="288" w:lineRule="auto"/>
        <w:ind w:firstLine="532"/>
        <w:rPr>
          <w:rFonts w:eastAsia="Times New Roman"/>
          <w:noProof w:val="0"/>
          <w:lang w:eastAsia="cs-CZ"/>
        </w:rPr>
        <w:sectPr w:rsidR="00F13044" w:rsidRPr="00F13044" w:rsidSect="007B523E">
          <w:footnotePr>
            <w:numRestart w:val="eachPage"/>
          </w:footnotePr>
          <w:endnotePr>
            <w:numFmt w:val="decimal"/>
            <w:numStart w:val="0"/>
          </w:endnotePr>
          <w:type w:val="continuous"/>
          <w:pgSz w:w="11906" w:h="16838"/>
          <w:pgMar w:top="567" w:right="567" w:bottom="851" w:left="851" w:header="397" w:footer="680" w:gutter="0"/>
          <w:cols w:space="708"/>
          <w:docGrid w:linePitch="326"/>
        </w:sectPr>
      </w:pPr>
    </w:p>
    <w:p w:rsidR="007B523E" w:rsidRDefault="00016F6E" w:rsidP="00982A2F">
      <w:pPr>
        <w:widowControl w:val="0"/>
        <w:spacing w:line="288" w:lineRule="auto"/>
        <w:ind w:firstLine="567"/>
        <w:rPr>
          <w:rFonts w:eastAsia="Times New Roman"/>
          <w:noProof w:val="0"/>
          <w:lang w:eastAsia="cs-CZ"/>
        </w:rPr>
      </w:pPr>
      <w:hyperlink w:anchor="Arkana" w:history="1">
        <w:r w:rsidR="007B523E" w:rsidRPr="00F13044">
          <w:rPr>
            <w:rFonts w:eastAsia="Times New Roman"/>
            <w:noProof w:val="0"/>
            <w:color w:val="0000FF"/>
            <w:u w:val="single"/>
            <w:lang w:eastAsia="cs-CZ"/>
          </w:rPr>
          <w:t>Arkána</w:t>
        </w:r>
      </w:hyperlink>
      <w:r w:rsidR="007B523E" w:rsidRPr="00F13044">
        <w:rPr>
          <w:rFonts w:eastAsia="Times New Roman"/>
          <w:noProof w:val="0"/>
          <w:lang w:eastAsia="cs-CZ"/>
        </w:rPr>
        <w:t xml:space="preserve"> (P2+V1+M1+L1)</w:t>
      </w:r>
    </w:p>
    <w:p w:rsidR="00FA51E3" w:rsidRDefault="00016F6E" w:rsidP="00982A2F">
      <w:pPr>
        <w:widowControl w:val="0"/>
        <w:spacing w:line="288" w:lineRule="auto"/>
        <w:ind w:firstLine="567"/>
      </w:pPr>
      <w:hyperlink w:anchor="Aura_smrti" w:history="1">
        <w:r w:rsidR="00FA51E3" w:rsidRPr="00FA51E3">
          <w:rPr>
            <w:rStyle w:val="Hypertextovodkaz"/>
          </w:rPr>
          <w:t>Aura smrti</w:t>
        </w:r>
      </w:hyperlink>
      <w:r w:rsidR="00FA51E3">
        <w:t xml:space="preserve"> (Z3)</w:t>
      </w:r>
    </w:p>
    <w:p w:rsidR="00F13044" w:rsidRPr="00F13044" w:rsidRDefault="00016F6E" w:rsidP="00982A2F">
      <w:pPr>
        <w:widowControl w:val="0"/>
        <w:spacing w:line="288" w:lineRule="auto"/>
        <w:ind w:firstLine="567"/>
        <w:rPr>
          <w:rFonts w:eastAsia="Times New Roman"/>
          <w:noProof w:val="0"/>
          <w:lang w:eastAsia="cs-CZ"/>
        </w:rPr>
      </w:pPr>
      <w:hyperlink w:anchor="Boj_proti_nemrtvym" w:history="1">
        <w:r w:rsidR="00F13044" w:rsidRPr="00F13044">
          <w:rPr>
            <w:rFonts w:eastAsia="Times New Roman"/>
            <w:noProof w:val="0"/>
            <w:color w:val="0000FF"/>
            <w:u w:val="single"/>
            <w:lang w:eastAsia="cs-CZ"/>
          </w:rPr>
          <w:t>Boj proti nemrtvým</w:t>
        </w:r>
      </w:hyperlink>
      <w:r w:rsidR="00F13044" w:rsidRPr="00F13044">
        <w:rPr>
          <w:rFonts w:eastAsia="Times New Roman"/>
          <w:noProof w:val="0"/>
          <w:lang w:eastAsia="cs-CZ"/>
        </w:rPr>
        <w:t xml:space="preserve"> (P5)</w:t>
      </w:r>
    </w:p>
    <w:p w:rsidR="007B523E" w:rsidRPr="00F13044" w:rsidRDefault="00016F6E" w:rsidP="00982A2F">
      <w:pPr>
        <w:widowControl w:val="0"/>
        <w:spacing w:line="240" w:lineRule="auto"/>
        <w:ind w:firstLine="567"/>
        <w:rPr>
          <w:rFonts w:eastAsia="Times New Roman"/>
          <w:noProof w:val="0"/>
          <w:lang w:eastAsia="cs-CZ"/>
        </w:rPr>
      </w:pPr>
      <w:hyperlink w:anchor="Cerpani_ze_zeme" w:history="1">
        <w:r w:rsidR="007B523E" w:rsidRPr="00F13044">
          <w:rPr>
            <w:rFonts w:eastAsia="Times New Roman"/>
            <w:noProof w:val="0"/>
            <w:color w:val="0000FF"/>
            <w:u w:val="single"/>
            <w:lang w:eastAsia="cs-CZ"/>
          </w:rPr>
          <w:t>Čerpání z hlubin</w:t>
        </w:r>
      </w:hyperlink>
      <w:r w:rsidR="007B523E">
        <w:rPr>
          <w:rFonts w:eastAsia="Times New Roman"/>
          <w:noProof w:val="0"/>
          <w:lang w:eastAsia="cs-CZ"/>
        </w:rPr>
        <w:t xml:space="preserve"> (Z5+P</w:t>
      </w:r>
      <w:r w:rsidR="007B523E" w:rsidRPr="00F13044">
        <w:rPr>
          <w:rFonts w:eastAsia="Times New Roman"/>
          <w:noProof w:val="0"/>
          <w:lang w:eastAsia="cs-CZ"/>
        </w:rPr>
        <w:t>5)</w:t>
      </w:r>
    </w:p>
    <w:p w:rsidR="007B523E" w:rsidRPr="00F13044" w:rsidRDefault="00016F6E" w:rsidP="00982A2F">
      <w:pPr>
        <w:widowControl w:val="0"/>
        <w:spacing w:line="240" w:lineRule="auto"/>
        <w:ind w:firstLine="567"/>
        <w:rPr>
          <w:rFonts w:eastAsia="Times New Roman"/>
          <w:noProof w:val="0"/>
          <w:lang w:eastAsia="cs-CZ"/>
        </w:rPr>
      </w:pPr>
      <w:hyperlink w:anchor="Cerpani_z_mysli" w:history="1">
        <w:r w:rsidR="007B523E" w:rsidRPr="00F13044">
          <w:rPr>
            <w:rFonts w:eastAsia="Times New Roman"/>
            <w:noProof w:val="0"/>
            <w:color w:val="0000FF"/>
            <w:u w:val="single"/>
            <w:lang w:eastAsia="cs-CZ"/>
          </w:rPr>
          <w:t>Čerpání z mysli</w:t>
        </w:r>
      </w:hyperlink>
      <w:r w:rsidR="007B523E" w:rsidRPr="00F13044">
        <w:rPr>
          <w:rFonts w:eastAsia="Times New Roman"/>
          <w:noProof w:val="0"/>
          <w:lang w:eastAsia="cs-CZ"/>
        </w:rPr>
        <w:t xml:space="preserve"> (Z5+P5)</w:t>
      </w:r>
    </w:p>
    <w:p w:rsidR="007B523E" w:rsidRPr="00F13044" w:rsidRDefault="00016F6E" w:rsidP="00982A2F">
      <w:pPr>
        <w:widowControl w:val="0"/>
        <w:spacing w:line="240" w:lineRule="auto"/>
        <w:ind w:firstLine="567"/>
        <w:rPr>
          <w:rFonts w:eastAsia="Times New Roman"/>
          <w:noProof w:val="0"/>
          <w:lang w:eastAsia="cs-CZ"/>
        </w:rPr>
      </w:pPr>
      <w:hyperlink w:anchor="Cerpani_z_tela" w:history="1">
        <w:r w:rsidR="007B523E" w:rsidRPr="00F13044">
          <w:rPr>
            <w:rFonts w:eastAsia="Times New Roman"/>
            <w:noProof w:val="0"/>
            <w:color w:val="0000FF"/>
            <w:u w:val="single"/>
            <w:lang w:eastAsia="cs-CZ"/>
          </w:rPr>
          <w:t>Čerpání z těla</w:t>
        </w:r>
      </w:hyperlink>
      <w:r w:rsidR="007B523E">
        <w:rPr>
          <w:rFonts w:eastAsia="Times New Roman"/>
          <w:noProof w:val="0"/>
          <w:lang w:eastAsia="cs-CZ"/>
        </w:rPr>
        <w:t xml:space="preserve"> (Z5+P</w:t>
      </w:r>
      <w:r w:rsidR="007B523E" w:rsidRPr="00F13044">
        <w:rPr>
          <w:rFonts w:eastAsia="Times New Roman"/>
          <w:noProof w:val="0"/>
          <w:lang w:eastAsia="cs-CZ"/>
        </w:rPr>
        <w:t>5)</w:t>
      </w:r>
    </w:p>
    <w:p w:rsidR="007B523E" w:rsidRPr="00F13044" w:rsidRDefault="00016F6E" w:rsidP="00982A2F">
      <w:pPr>
        <w:widowControl w:val="0"/>
        <w:spacing w:line="240" w:lineRule="auto"/>
        <w:ind w:firstLine="567"/>
        <w:rPr>
          <w:rFonts w:eastAsia="Times New Roman"/>
          <w:noProof w:val="0"/>
          <w:lang w:eastAsia="cs-CZ"/>
        </w:rPr>
      </w:pPr>
      <w:hyperlink w:anchor="Cerpani_ze_silocar" w:history="1">
        <w:r w:rsidR="007B523E" w:rsidRPr="00F13044">
          <w:rPr>
            <w:rFonts w:eastAsia="Times New Roman"/>
            <w:noProof w:val="0"/>
            <w:color w:val="0000FF"/>
            <w:u w:val="single"/>
            <w:lang w:eastAsia="cs-CZ"/>
          </w:rPr>
          <w:t>Čerpání ze siločar</w:t>
        </w:r>
      </w:hyperlink>
      <w:r w:rsidR="007B523E" w:rsidRPr="00F13044">
        <w:rPr>
          <w:rFonts w:eastAsia="Times New Roman"/>
          <w:noProof w:val="0"/>
          <w:lang w:eastAsia="cs-CZ"/>
        </w:rPr>
        <w:t xml:space="preserve"> (Z5+P5)</w:t>
      </w:r>
    </w:p>
    <w:p w:rsidR="007B523E" w:rsidRPr="00F13044" w:rsidRDefault="00016F6E" w:rsidP="00982A2F">
      <w:pPr>
        <w:widowControl w:val="0"/>
        <w:spacing w:line="288" w:lineRule="auto"/>
        <w:ind w:firstLine="567"/>
        <w:rPr>
          <w:rFonts w:eastAsia="Times New Roman"/>
          <w:noProof w:val="0"/>
          <w:lang w:eastAsia="cs-CZ"/>
        </w:rPr>
      </w:pPr>
      <w:hyperlink w:anchor="Imunita" w:history="1">
        <w:r w:rsidR="007B523E" w:rsidRPr="00F13044">
          <w:rPr>
            <w:rFonts w:eastAsia="Times New Roman"/>
            <w:noProof w:val="0"/>
            <w:color w:val="0000FF"/>
            <w:u w:val="single"/>
            <w:lang w:eastAsia="cs-CZ"/>
          </w:rPr>
          <w:t>Imunita</w:t>
        </w:r>
      </w:hyperlink>
      <w:r w:rsidR="007B523E" w:rsidRPr="00F13044">
        <w:rPr>
          <w:rFonts w:eastAsia="Times New Roman"/>
          <w:noProof w:val="0"/>
          <w:lang w:eastAsia="cs-CZ"/>
        </w:rPr>
        <w:t xml:space="preserve"> (P3)</w:t>
      </w:r>
    </w:p>
    <w:p w:rsidR="007B523E" w:rsidRDefault="00016F6E" w:rsidP="00982A2F">
      <w:pPr>
        <w:widowControl w:val="0"/>
        <w:spacing w:line="288" w:lineRule="auto"/>
        <w:ind w:firstLine="567"/>
        <w:rPr>
          <w:rFonts w:eastAsia="Times New Roman"/>
          <w:noProof w:val="0"/>
          <w:lang w:eastAsia="cs-CZ"/>
        </w:rPr>
      </w:pPr>
      <w:hyperlink w:anchor="Kniha_kouzel" w:history="1">
        <w:r w:rsidR="007B523E" w:rsidRPr="00F13044">
          <w:rPr>
            <w:rFonts w:eastAsia="Times New Roman"/>
            <w:noProof w:val="0"/>
            <w:color w:val="0000FF"/>
            <w:u w:val="single"/>
            <w:lang w:eastAsia="cs-CZ"/>
          </w:rPr>
          <w:t>Kniha kouzel</w:t>
        </w:r>
      </w:hyperlink>
      <w:r w:rsidR="007B523E" w:rsidRPr="00F13044">
        <w:rPr>
          <w:rFonts w:eastAsia="Times New Roman"/>
          <w:noProof w:val="0"/>
          <w:lang w:eastAsia="cs-CZ"/>
        </w:rPr>
        <w:t xml:space="preserve"> (Z</w:t>
      </w:r>
      <w:r w:rsidR="00A727C5">
        <w:rPr>
          <w:rFonts w:eastAsia="Times New Roman"/>
          <w:noProof w:val="0"/>
          <w:lang w:eastAsia="cs-CZ"/>
        </w:rPr>
        <w:t>0+6</w:t>
      </w:r>
      <w:r w:rsidR="007B523E" w:rsidRPr="00F13044">
        <w:rPr>
          <w:rFonts w:eastAsia="Times New Roman"/>
          <w:noProof w:val="0"/>
          <w:lang w:eastAsia="cs-CZ"/>
        </w:rPr>
        <w:t>)</w:t>
      </w:r>
    </w:p>
    <w:p w:rsidR="00FA1471" w:rsidRPr="00F13044" w:rsidRDefault="00016F6E" w:rsidP="00982A2F">
      <w:pPr>
        <w:widowControl w:val="0"/>
        <w:spacing w:line="288" w:lineRule="auto"/>
        <w:ind w:firstLine="567"/>
        <w:rPr>
          <w:rFonts w:eastAsia="Times New Roman"/>
          <w:noProof w:val="0"/>
          <w:lang w:eastAsia="cs-CZ"/>
        </w:rPr>
      </w:pPr>
      <w:hyperlink w:anchor="Konzervace_ostatku" w:history="1">
        <w:r w:rsidR="00FA1471" w:rsidRPr="00982A2F">
          <w:rPr>
            <w:rStyle w:val="Hypertextovodkaz"/>
            <w:rFonts w:eastAsia="Times New Roman"/>
            <w:noProof w:val="0"/>
            <w:lang w:eastAsia="cs-CZ"/>
          </w:rPr>
          <w:t>Konzervace ostatků</w:t>
        </w:r>
      </w:hyperlink>
      <w:r w:rsidR="00FA1471">
        <w:rPr>
          <w:rFonts w:eastAsia="Times New Roman"/>
          <w:noProof w:val="0"/>
          <w:lang w:eastAsia="cs-CZ"/>
        </w:rPr>
        <w:t xml:space="preserve"> (P1)</w:t>
      </w:r>
    </w:p>
    <w:p w:rsidR="007B523E" w:rsidRPr="00F13044" w:rsidRDefault="00016F6E" w:rsidP="00982A2F">
      <w:pPr>
        <w:widowControl w:val="0"/>
        <w:spacing w:line="240" w:lineRule="auto"/>
        <w:ind w:firstLine="567"/>
        <w:rPr>
          <w:rFonts w:eastAsia="Times New Roman"/>
          <w:noProof w:val="0"/>
          <w:lang w:eastAsia="cs-CZ"/>
        </w:rPr>
      </w:pPr>
      <w:hyperlink w:anchor="Kouzelnicka_hul" w:history="1">
        <w:r w:rsidR="007B523E" w:rsidRPr="00F13044">
          <w:rPr>
            <w:rFonts w:eastAsia="Times New Roman"/>
            <w:noProof w:val="0"/>
            <w:color w:val="0000FF"/>
            <w:u w:val="single"/>
            <w:lang w:eastAsia="cs-CZ"/>
          </w:rPr>
          <w:t>Kouzelnická hůl</w:t>
        </w:r>
      </w:hyperlink>
      <w:r w:rsidR="007B523E" w:rsidRPr="00F13044">
        <w:rPr>
          <w:rFonts w:eastAsia="Times New Roman"/>
          <w:noProof w:val="0"/>
          <w:lang w:eastAsia="cs-CZ"/>
        </w:rPr>
        <w:t xml:space="preserve"> (Z</w:t>
      </w:r>
      <w:r w:rsidR="004A1206">
        <w:rPr>
          <w:rFonts w:eastAsia="Times New Roman"/>
          <w:noProof w:val="0"/>
          <w:lang w:eastAsia="cs-CZ"/>
        </w:rPr>
        <w:t>1</w:t>
      </w:r>
      <w:r w:rsidR="007B523E" w:rsidRPr="00F13044">
        <w:rPr>
          <w:rFonts w:eastAsia="Times New Roman"/>
          <w:noProof w:val="0"/>
          <w:lang w:eastAsia="cs-CZ"/>
        </w:rPr>
        <w:t>)</w:t>
      </w:r>
    </w:p>
    <w:p w:rsidR="007B523E" w:rsidRPr="00F13044" w:rsidRDefault="00016F6E" w:rsidP="00982A2F">
      <w:pPr>
        <w:widowControl w:val="0"/>
        <w:spacing w:line="240" w:lineRule="auto"/>
        <w:ind w:firstLine="567"/>
        <w:rPr>
          <w:rFonts w:eastAsia="Times New Roman"/>
          <w:noProof w:val="0"/>
          <w:lang w:eastAsia="cs-CZ"/>
        </w:rPr>
      </w:pPr>
      <w:hyperlink w:anchor="Magicky_spolecnik" w:history="1">
        <w:r w:rsidR="007B523E" w:rsidRPr="00F13044">
          <w:rPr>
            <w:rFonts w:eastAsia="Times New Roman"/>
            <w:noProof w:val="0"/>
            <w:color w:val="0000FF"/>
            <w:u w:val="single"/>
            <w:lang w:eastAsia="cs-CZ"/>
          </w:rPr>
          <w:t xml:space="preserve">Magický společník </w:t>
        </w:r>
      </w:hyperlink>
      <w:r w:rsidR="007B523E" w:rsidRPr="00F13044">
        <w:rPr>
          <w:rFonts w:eastAsia="Times New Roman"/>
          <w:noProof w:val="0"/>
          <w:lang w:eastAsia="cs-CZ"/>
        </w:rPr>
        <w:t>I (Z5+P1)</w:t>
      </w:r>
    </w:p>
    <w:p w:rsidR="007B523E" w:rsidRPr="00F13044" w:rsidRDefault="00016F6E" w:rsidP="00982A2F">
      <w:pPr>
        <w:widowControl w:val="0"/>
        <w:spacing w:line="240" w:lineRule="auto"/>
        <w:ind w:firstLine="567"/>
        <w:rPr>
          <w:rFonts w:eastAsia="Times New Roman"/>
          <w:noProof w:val="0"/>
          <w:lang w:eastAsia="cs-CZ"/>
        </w:rPr>
      </w:pPr>
      <w:hyperlink w:anchor="Modifikace_kouzel" w:history="1">
        <w:r w:rsidR="007B523E" w:rsidRPr="00F13044">
          <w:rPr>
            <w:rFonts w:eastAsia="Times New Roman"/>
            <w:noProof w:val="0"/>
            <w:color w:val="0000FF"/>
            <w:u w:val="single"/>
            <w:lang w:eastAsia="cs-CZ"/>
          </w:rPr>
          <w:t>Modifikace kouzel</w:t>
        </w:r>
      </w:hyperlink>
      <w:r w:rsidR="007B523E" w:rsidRPr="00F13044">
        <w:rPr>
          <w:rFonts w:eastAsia="Times New Roman"/>
          <w:noProof w:val="0"/>
          <w:lang w:eastAsia="cs-CZ"/>
        </w:rPr>
        <w:t xml:space="preserve"> (Z</w:t>
      </w:r>
      <w:r w:rsidR="00A727C5">
        <w:rPr>
          <w:rFonts w:eastAsia="Times New Roman"/>
          <w:noProof w:val="0"/>
          <w:lang w:eastAsia="cs-CZ"/>
        </w:rPr>
        <w:t>1+P2+H1+M1</w:t>
      </w:r>
      <w:r w:rsidR="007B523E" w:rsidRPr="00F13044">
        <w:rPr>
          <w:rFonts w:eastAsia="Times New Roman"/>
          <w:noProof w:val="0"/>
          <w:lang w:eastAsia="cs-CZ"/>
        </w:rPr>
        <w:t>)</w:t>
      </w:r>
    </w:p>
    <w:p w:rsidR="007B523E" w:rsidRPr="00F13044" w:rsidRDefault="00016F6E" w:rsidP="00982A2F">
      <w:pPr>
        <w:widowControl w:val="0"/>
        <w:spacing w:line="288" w:lineRule="auto"/>
        <w:ind w:firstLine="567"/>
        <w:rPr>
          <w:rFonts w:eastAsia="Times New Roman"/>
          <w:noProof w:val="0"/>
          <w:lang w:eastAsia="cs-CZ"/>
        </w:rPr>
      </w:pPr>
      <w:hyperlink w:anchor="Necropotence_magna" w:history="1">
        <w:r w:rsidR="007B523E" w:rsidRPr="00F13044">
          <w:rPr>
            <w:rFonts w:eastAsia="Times New Roman"/>
            <w:noProof w:val="0"/>
            <w:color w:val="0000FF"/>
            <w:u w:val="single"/>
            <w:lang w:eastAsia="cs-CZ"/>
          </w:rPr>
          <w:t>Necropotence Magna</w:t>
        </w:r>
      </w:hyperlink>
      <w:r w:rsidR="007B523E" w:rsidRPr="00F13044">
        <w:rPr>
          <w:rFonts w:eastAsia="Times New Roman"/>
          <w:noProof w:val="0"/>
          <w:lang w:eastAsia="cs-CZ"/>
        </w:rPr>
        <w:t xml:space="preserve"> (0)</w:t>
      </w:r>
    </w:p>
    <w:p w:rsidR="007B523E" w:rsidRDefault="00016F6E" w:rsidP="00982A2F">
      <w:pPr>
        <w:widowControl w:val="0"/>
        <w:spacing w:line="288" w:lineRule="auto"/>
        <w:ind w:firstLine="567"/>
        <w:rPr>
          <w:rFonts w:eastAsia="Times New Roman"/>
          <w:noProof w:val="0"/>
          <w:lang w:eastAsia="cs-CZ"/>
        </w:rPr>
      </w:pPr>
      <w:hyperlink w:anchor="Nekromancie3" w:history="1">
        <w:r w:rsidR="007B523E" w:rsidRPr="00F13044">
          <w:rPr>
            <w:rFonts w:eastAsia="Times New Roman"/>
            <w:noProof w:val="0"/>
            <w:color w:val="0000FF"/>
            <w:u w:val="single"/>
            <w:lang w:eastAsia="cs-CZ"/>
          </w:rPr>
          <w:t>Nekromancie III</w:t>
        </w:r>
      </w:hyperlink>
      <w:r w:rsidR="007B523E" w:rsidRPr="00F13044">
        <w:rPr>
          <w:rFonts w:eastAsia="Times New Roman"/>
          <w:noProof w:val="0"/>
          <w:lang w:eastAsia="cs-CZ"/>
        </w:rPr>
        <w:t xml:space="preserve"> (0)</w:t>
      </w:r>
    </w:p>
    <w:p w:rsidR="00E11CCB" w:rsidRDefault="00016F6E" w:rsidP="007B523E">
      <w:pPr>
        <w:widowControl w:val="0"/>
        <w:spacing w:line="288" w:lineRule="auto"/>
        <w:ind w:firstLine="567"/>
        <w:rPr>
          <w:rFonts w:eastAsia="Times New Roman"/>
          <w:noProof w:val="0"/>
          <w:lang w:eastAsia="cs-CZ"/>
        </w:rPr>
      </w:pPr>
      <w:hyperlink w:anchor="Nekroticka_magie_1" w:history="1">
        <w:r w:rsidR="00E11CCB" w:rsidRPr="00E11CCB">
          <w:rPr>
            <w:rStyle w:val="Hypertextovodkaz"/>
            <w:rFonts w:eastAsia="Times New Roman"/>
            <w:noProof w:val="0"/>
            <w:lang w:eastAsia="cs-CZ"/>
          </w:rPr>
          <w:t>Nekrotická magie I</w:t>
        </w:r>
      </w:hyperlink>
      <w:r w:rsidR="00E11CCB">
        <w:rPr>
          <w:rFonts w:eastAsia="Times New Roman"/>
          <w:noProof w:val="0"/>
          <w:lang w:eastAsia="cs-CZ"/>
        </w:rPr>
        <w:t xml:space="preserve"> (Z8)</w:t>
      </w:r>
    </w:p>
    <w:p w:rsidR="00E11CCB" w:rsidRPr="00F13044" w:rsidRDefault="00016F6E" w:rsidP="007B523E">
      <w:pPr>
        <w:widowControl w:val="0"/>
        <w:spacing w:line="288" w:lineRule="auto"/>
        <w:ind w:firstLine="567"/>
        <w:rPr>
          <w:rFonts w:eastAsia="Times New Roman"/>
          <w:noProof w:val="0"/>
          <w:lang w:eastAsia="cs-CZ"/>
        </w:rPr>
      </w:pPr>
      <w:hyperlink w:anchor="Nekroticka_magie_2" w:history="1">
        <w:r w:rsidR="00E11CCB" w:rsidRPr="00401464">
          <w:rPr>
            <w:rStyle w:val="Hypertextovodkaz"/>
            <w:rFonts w:eastAsia="Times New Roman"/>
            <w:noProof w:val="0"/>
            <w:lang w:eastAsia="cs-CZ"/>
          </w:rPr>
          <w:t>Nekrotická magie II</w:t>
        </w:r>
      </w:hyperlink>
      <w:r w:rsidR="00401464">
        <w:rPr>
          <w:rFonts w:eastAsia="Times New Roman"/>
          <w:noProof w:val="0"/>
          <w:lang w:eastAsia="cs-CZ"/>
        </w:rPr>
        <w:t xml:space="preserve"> (P7)</w:t>
      </w:r>
    </w:p>
    <w:p w:rsidR="007B523E" w:rsidRPr="00F13044" w:rsidRDefault="00016F6E" w:rsidP="007B523E">
      <w:pPr>
        <w:widowControl w:val="0"/>
        <w:spacing w:line="288" w:lineRule="auto"/>
        <w:ind w:firstLine="532"/>
        <w:rPr>
          <w:rFonts w:eastAsia="Times New Roman"/>
          <w:noProof w:val="0"/>
          <w:lang w:eastAsia="cs-CZ"/>
        </w:rPr>
      </w:pPr>
      <w:hyperlink w:anchor="Odhad_urovne" w:history="1">
        <w:r w:rsidR="007B523E" w:rsidRPr="00F13044">
          <w:rPr>
            <w:rFonts w:eastAsia="Times New Roman"/>
            <w:noProof w:val="0"/>
            <w:color w:val="0000FF"/>
            <w:u w:val="single"/>
            <w:lang w:eastAsia="cs-CZ"/>
          </w:rPr>
          <w:t>Odhad úrovně</w:t>
        </w:r>
      </w:hyperlink>
      <w:r w:rsidR="007B523E" w:rsidRPr="00F13044">
        <w:rPr>
          <w:rFonts w:eastAsia="Times New Roman"/>
          <w:noProof w:val="0"/>
          <w:lang w:eastAsia="cs-CZ"/>
        </w:rPr>
        <w:t xml:space="preserve"> (</w:t>
      </w:r>
      <w:r w:rsidR="004769B0">
        <w:rPr>
          <w:rFonts w:eastAsia="Times New Roman"/>
          <w:noProof w:val="0"/>
          <w:lang w:eastAsia="cs-CZ"/>
        </w:rPr>
        <w:t>P1</w:t>
      </w:r>
      <w:r w:rsidR="007B523E" w:rsidRPr="00F13044">
        <w:rPr>
          <w:rFonts w:eastAsia="Times New Roman"/>
          <w:noProof w:val="0"/>
          <w:lang w:eastAsia="cs-CZ"/>
        </w:rPr>
        <w:t>)</w:t>
      </w:r>
    </w:p>
    <w:p w:rsidR="007B523E" w:rsidRPr="00F13044" w:rsidRDefault="00016F6E" w:rsidP="007B523E">
      <w:pPr>
        <w:widowControl w:val="0"/>
        <w:spacing w:line="288" w:lineRule="auto"/>
        <w:ind w:firstLine="532"/>
        <w:rPr>
          <w:rFonts w:eastAsia="Times New Roman"/>
          <w:noProof w:val="0"/>
          <w:lang w:eastAsia="cs-CZ"/>
        </w:rPr>
      </w:pPr>
      <w:hyperlink w:anchor="Osvojeni_si_kouzel" w:history="1">
        <w:r w:rsidR="007B523E" w:rsidRPr="00F13044">
          <w:rPr>
            <w:rFonts w:eastAsia="Times New Roman"/>
            <w:noProof w:val="0"/>
            <w:color w:val="0000FF"/>
            <w:u w:val="single"/>
            <w:lang w:eastAsia="cs-CZ"/>
          </w:rPr>
          <w:t>Osvojení si kouzel</w:t>
        </w:r>
      </w:hyperlink>
      <w:r w:rsidR="007B523E" w:rsidRPr="00F13044">
        <w:rPr>
          <w:rFonts w:eastAsia="Times New Roman"/>
          <w:noProof w:val="0"/>
          <w:lang w:eastAsia="cs-CZ"/>
        </w:rPr>
        <w:t xml:space="preserve"> (Z4+P1)</w:t>
      </w:r>
    </w:p>
    <w:p w:rsidR="007B523E" w:rsidRPr="00F13044" w:rsidRDefault="00016F6E" w:rsidP="007B523E">
      <w:pPr>
        <w:widowControl w:val="0"/>
        <w:spacing w:line="288" w:lineRule="auto"/>
        <w:ind w:firstLine="532"/>
        <w:rPr>
          <w:rFonts w:eastAsia="Times New Roman"/>
          <w:noProof w:val="0"/>
          <w:lang w:eastAsia="cs-CZ"/>
        </w:rPr>
      </w:pPr>
      <w:hyperlink w:anchor="Ovladani_nemrtvych" w:history="1">
        <w:r w:rsidR="007B523E" w:rsidRPr="00F13044">
          <w:rPr>
            <w:rFonts w:eastAsia="Times New Roman"/>
            <w:noProof w:val="0"/>
            <w:color w:val="0000FF"/>
            <w:u w:val="single"/>
            <w:lang w:eastAsia="cs-CZ"/>
          </w:rPr>
          <w:t>Ovládání nemrtvých</w:t>
        </w:r>
      </w:hyperlink>
      <w:r w:rsidR="007B523E" w:rsidRPr="00F13044">
        <w:rPr>
          <w:rFonts w:eastAsia="Times New Roman"/>
          <w:noProof w:val="0"/>
          <w:lang w:eastAsia="cs-CZ"/>
        </w:rPr>
        <w:t xml:space="preserve"> (Z4+P2)</w:t>
      </w:r>
    </w:p>
    <w:p w:rsidR="007B523E" w:rsidRPr="00F13044" w:rsidRDefault="00016F6E" w:rsidP="007B523E">
      <w:pPr>
        <w:widowControl w:val="0"/>
        <w:spacing w:line="288" w:lineRule="auto"/>
        <w:ind w:firstLine="532"/>
        <w:rPr>
          <w:rFonts w:eastAsia="Times New Roman"/>
          <w:noProof w:val="0"/>
          <w:lang w:eastAsia="cs-CZ"/>
        </w:rPr>
      </w:pPr>
      <w:hyperlink w:anchor="Ozivovani_nemrtvych" w:history="1">
        <w:r w:rsidR="007B523E" w:rsidRPr="00F13044">
          <w:rPr>
            <w:rFonts w:eastAsia="Times New Roman"/>
            <w:noProof w:val="0"/>
            <w:color w:val="0000FF"/>
            <w:u w:val="single"/>
            <w:lang w:eastAsia="cs-CZ"/>
          </w:rPr>
          <w:t>Oživování nemrtvých</w:t>
        </w:r>
      </w:hyperlink>
      <w:r w:rsidR="007B523E" w:rsidRPr="00F13044">
        <w:rPr>
          <w:rFonts w:eastAsia="Times New Roman"/>
          <w:noProof w:val="0"/>
          <w:lang w:eastAsia="cs-CZ"/>
        </w:rPr>
        <w:t xml:space="preserve"> (0)</w:t>
      </w:r>
    </w:p>
    <w:p w:rsidR="00F13044" w:rsidRPr="00F13044" w:rsidRDefault="00016F6E" w:rsidP="00F13044">
      <w:pPr>
        <w:widowControl w:val="0"/>
        <w:spacing w:line="288" w:lineRule="auto"/>
        <w:ind w:firstLine="532"/>
        <w:rPr>
          <w:rFonts w:eastAsia="Times New Roman"/>
          <w:noProof w:val="0"/>
          <w:lang w:eastAsia="cs-CZ"/>
        </w:rPr>
      </w:pPr>
      <w:hyperlink w:anchor="PB_hul" w:history="1">
        <w:r w:rsidR="00F13044" w:rsidRPr="00F13044">
          <w:rPr>
            <w:rFonts w:eastAsia="Times New Roman"/>
            <w:noProof w:val="0"/>
            <w:color w:val="0000FF"/>
            <w:u w:val="single"/>
            <w:lang w:eastAsia="cs-CZ"/>
          </w:rPr>
          <w:t>Pokročilý boj s holí</w:t>
        </w:r>
      </w:hyperlink>
      <w:r w:rsidR="00F13044" w:rsidRPr="00F13044">
        <w:rPr>
          <w:rFonts w:eastAsia="Times New Roman"/>
          <w:noProof w:val="0"/>
          <w:lang w:eastAsia="cs-CZ"/>
        </w:rPr>
        <w:t xml:space="preserve"> (Z1+P4)</w:t>
      </w:r>
    </w:p>
    <w:p w:rsidR="007B523E" w:rsidRPr="00F13044" w:rsidRDefault="00016F6E" w:rsidP="007B523E">
      <w:pPr>
        <w:widowControl w:val="0"/>
        <w:spacing w:line="240" w:lineRule="auto"/>
        <w:ind w:firstLine="567"/>
        <w:rPr>
          <w:rFonts w:eastAsia="Times New Roman"/>
          <w:noProof w:val="0"/>
          <w:lang w:eastAsia="cs-CZ"/>
        </w:rPr>
      </w:pPr>
      <w:hyperlink w:anchor="Specializace" w:history="1">
        <w:r w:rsidR="007B523E" w:rsidRPr="00F13044">
          <w:rPr>
            <w:rFonts w:eastAsia="Times New Roman"/>
            <w:noProof w:val="0"/>
            <w:color w:val="0000FF"/>
            <w:u w:val="single"/>
            <w:lang w:eastAsia="cs-CZ"/>
          </w:rPr>
          <w:t>Specializace I</w:t>
        </w:r>
      </w:hyperlink>
      <w:r w:rsidR="007B523E" w:rsidRPr="00F13044">
        <w:rPr>
          <w:rFonts w:eastAsia="Times New Roman"/>
          <w:noProof w:val="0"/>
          <w:lang w:eastAsia="cs-CZ"/>
        </w:rPr>
        <w:t xml:space="preserve"> (P1+V1+M1+L1)</w:t>
      </w:r>
    </w:p>
    <w:p w:rsidR="007B523E" w:rsidRPr="00F13044" w:rsidRDefault="00016F6E" w:rsidP="007B523E">
      <w:pPr>
        <w:widowControl w:val="0"/>
        <w:spacing w:line="288" w:lineRule="auto"/>
        <w:ind w:firstLine="532"/>
        <w:rPr>
          <w:rFonts w:eastAsia="Times New Roman"/>
          <w:noProof w:val="0"/>
          <w:lang w:eastAsia="cs-CZ"/>
        </w:rPr>
      </w:pPr>
      <w:hyperlink w:anchor="Telepatické_pouto" w:history="1">
        <w:r w:rsidR="007B523E" w:rsidRPr="00F13044">
          <w:rPr>
            <w:rFonts w:eastAsia="Times New Roman"/>
            <w:noProof w:val="0"/>
            <w:color w:val="0000FF"/>
            <w:u w:val="single"/>
            <w:lang w:eastAsia="cs-CZ"/>
          </w:rPr>
          <w:t>Telepatické pouto</w:t>
        </w:r>
      </w:hyperlink>
      <w:r w:rsidR="007B523E" w:rsidRPr="00F13044">
        <w:rPr>
          <w:rFonts w:eastAsia="Times New Roman"/>
          <w:noProof w:val="0"/>
          <w:lang w:eastAsia="cs-CZ"/>
        </w:rPr>
        <w:t xml:space="preserve"> (Z3)</w:t>
      </w:r>
    </w:p>
    <w:p w:rsidR="007B523E" w:rsidRDefault="00016F6E" w:rsidP="007B523E">
      <w:pPr>
        <w:widowControl w:val="0"/>
        <w:spacing w:line="240" w:lineRule="auto"/>
        <w:ind w:firstLine="567"/>
        <w:rPr>
          <w:rFonts w:eastAsia="Times New Roman"/>
          <w:noProof w:val="0"/>
          <w:lang w:eastAsia="cs-CZ"/>
        </w:rPr>
      </w:pPr>
      <w:hyperlink w:anchor="Unava_z_kouzleni" w:history="1">
        <w:r w:rsidR="007B523E" w:rsidRPr="00F13044">
          <w:rPr>
            <w:rFonts w:eastAsia="Times New Roman"/>
            <w:noProof w:val="0"/>
            <w:color w:val="0000FF"/>
            <w:u w:val="single"/>
            <w:lang w:eastAsia="cs-CZ"/>
          </w:rPr>
          <w:t>Úsporné kouzlení</w:t>
        </w:r>
      </w:hyperlink>
      <w:r w:rsidR="007B523E" w:rsidRPr="00F13044">
        <w:rPr>
          <w:rFonts w:eastAsia="Times New Roman"/>
          <w:noProof w:val="0"/>
          <w:lang w:eastAsia="cs-CZ"/>
        </w:rPr>
        <w:t xml:space="preserve"> (Z4)</w:t>
      </w:r>
    </w:p>
    <w:p w:rsidR="004113EB" w:rsidRPr="00F13044" w:rsidRDefault="00016F6E" w:rsidP="007B523E">
      <w:pPr>
        <w:widowControl w:val="0"/>
        <w:spacing w:line="240" w:lineRule="auto"/>
        <w:ind w:firstLine="567"/>
        <w:rPr>
          <w:rFonts w:eastAsia="Times New Roman"/>
          <w:noProof w:val="0"/>
          <w:lang w:eastAsia="cs-CZ"/>
        </w:rPr>
      </w:pPr>
      <w:hyperlink w:anchor="Vnimani_smrti" w:history="1">
        <w:r w:rsidR="004113EB" w:rsidRPr="004113EB">
          <w:rPr>
            <w:rStyle w:val="Hypertextovodkaz"/>
            <w:rFonts w:eastAsia="Times New Roman"/>
            <w:noProof w:val="0"/>
            <w:lang w:eastAsia="cs-CZ"/>
          </w:rPr>
          <w:t>Vnímání smrti</w:t>
        </w:r>
      </w:hyperlink>
      <w:r w:rsidR="004113EB">
        <w:rPr>
          <w:rFonts w:eastAsia="Times New Roman"/>
          <w:noProof w:val="0"/>
          <w:lang w:eastAsia="cs-CZ"/>
        </w:rPr>
        <w:t xml:space="preserve"> (Z2)</w:t>
      </w:r>
    </w:p>
    <w:p w:rsidR="007B523E" w:rsidRPr="00F13044" w:rsidRDefault="00016F6E" w:rsidP="007B523E">
      <w:pPr>
        <w:widowControl w:val="0"/>
        <w:spacing w:line="288" w:lineRule="auto"/>
        <w:ind w:firstLine="532"/>
        <w:rPr>
          <w:rFonts w:eastAsia="Times New Roman"/>
          <w:noProof w:val="0"/>
          <w:lang w:eastAsia="cs-CZ"/>
        </w:rPr>
      </w:pPr>
      <w:hyperlink w:anchor="Zapis_kouzel_do_svitku" w:history="1">
        <w:r w:rsidR="007B523E" w:rsidRPr="00F13044">
          <w:rPr>
            <w:rFonts w:eastAsia="Times New Roman"/>
            <w:noProof w:val="0"/>
            <w:color w:val="0000FF"/>
            <w:u w:val="single"/>
            <w:lang w:eastAsia="cs-CZ"/>
          </w:rPr>
          <w:t>Zápis kouzel do svitků</w:t>
        </w:r>
      </w:hyperlink>
      <w:r w:rsidR="007B523E" w:rsidRPr="00F13044">
        <w:rPr>
          <w:rFonts w:eastAsia="Times New Roman"/>
          <w:noProof w:val="0"/>
          <w:lang w:eastAsia="cs-CZ"/>
        </w:rPr>
        <w:t xml:space="preserve"> (P5)</w:t>
      </w:r>
    </w:p>
    <w:p w:rsidR="007B523E" w:rsidRDefault="00016F6E" w:rsidP="00F13044">
      <w:pPr>
        <w:widowControl w:val="0"/>
        <w:spacing w:line="240" w:lineRule="auto"/>
        <w:ind w:firstLine="532"/>
        <w:rPr>
          <w:rFonts w:eastAsia="Times New Roman"/>
          <w:noProof w:val="0"/>
          <w:lang w:eastAsia="cs-CZ"/>
        </w:rPr>
      </w:pPr>
      <w:hyperlink w:anchor="Znameni_Temnoty" w:history="1">
        <w:r w:rsidR="007B523E" w:rsidRPr="00F13044">
          <w:rPr>
            <w:rFonts w:eastAsia="Times New Roman"/>
            <w:noProof w:val="0"/>
            <w:color w:val="0000FF"/>
            <w:u w:val="single"/>
            <w:lang w:eastAsia="cs-CZ"/>
          </w:rPr>
          <w:t>Znamení Temnoty</w:t>
        </w:r>
      </w:hyperlink>
      <w:r w:rsidR="007B523E" w:rsidRPr="00F13044">
        <w:rPr>
          <w:rFonts w:eastAsia="Times New Roman"/>
          <w:noProof w:val="0"/>
          <w:lang w:eastAsia="cs-CZ"/>
        </w:rPr>
        <w:t xml:space="preserve"> (</w:t>
      </w:r>
      <w:r w:rsidR="007B523E">
        <w:rPr>
          <w:rFonts w:eastAsia="Times New Roman"/>
          <w:noProof w:val="0"/>
          <w:lang w:eastAsia="cs-CZ"/>
        </w:rPr>
        <w:t>Z</w:t>
      </w:r>
      <w:r w:rsidR="007B523E" w:rsidRPr="00F13044">
        <w:rPr>
          <w:rFonts w:eastAsia="Times New Roman"/>
          <w:noProof w:val="0"/>
          <w:lang w:eastAsia="cs-CZ"/>
        </w:rPr>
        <w:t>5+</w:t>
      </w:r>
      <w:r w:rsidR="007B523E">
        <w:rPr>
          <w:rFonts w:eastAsia="Times New Roman"/>
          <w:noProof w:val="0"/>
          <w:lang w:eastAsia="cs-CZ"/>
        </w:rPr>
        <w:t>P</w:t>
      </w:r>
      <w:r w:rsidR="007B523E" w:rsidRPr="00F13044">
        <w:rPr>
          <w:rFonts w:eastAsia="Times New Roman"/>
          <w:noProof w:val="0"/>
          <w:lang w:eastAsia="cs-CZ"/>
        </w:rPr>
        <w:t>5)</w:t>
      </w:r>
    </w:p>
    <w:p w:rsidR="00F13044" w:rsidRPr="00F13044" w:rsidRDefault="00016F6E" w:rsidP="00F13044">
      <w:pPr>
        <w:widowControl w:val="0"/>
        <w:spacing w:line="240" w:lineRule="auto"/>
        <w:ind w:firstLine="532"/>
        <w:rPr>
          <w:rFonts w:eastAsia="Times New Roman"/>
          <w:noProof w:val="0"/>
          <w:lang w:eastAsia="cs-CZ"/>
        </w:rPr>
      </w:pPr>
      <w:hyperlink w:anchor="Zrychlene_kouzleni" w:history="1">
        <w:r w:rsidR="00F13044" w:rsidRPr="00F13044">
          <w:rPr>
            <w:rFonts w:eastAsia="Times New Roman"/>
            <w:noProof w:val="0"/>
            <w:color w:val="0000FF"/>
            <w:u w:val="single"/>
            <w:lang w:eastAsia="cs-CZ"/>
          </w:rPr>
          <w:t>Zrychlené kouzlení</w:t>
        </w:r>
      </w:hyperlink>
      <w:r w:rsidR="00F13044" w:rsidRPr="00F13044">
        <w:rPr>
          <w:rFonts w:eastAsia="Times New Roman"/>
          <w:noProof w:val="0"/>
          <w:lang w:eastAsia="cs-CZ"/>
        </w:rPr>
        <w:t xml:space="preserve"> (Z1+P2+V2)</w:t>
      </w:r>
    </w:p>
    <w:p w:rsidR="00F13044" w:rsidRPr="00F13044" w:rsidRDefault="00F13044" w:rsidP="00F13044">
      <w:pPr>
        <w:widowControl w:val="0"/>
        <w:spacing w:line="288" w:lineRule="auto"/>
        <w:ind w:firstLine="426"/>
        <w:rPr>
          <w:rFonts w:eastAsia="Arial"/>
        </w:rPr>
        <w:sectPr w:rsidR="00F13044" w:rsidRPr="00F13044" w:rsidSect="007B523E">
          <w:footnotePr>
            <w:numRestart w:val="eachPage"/>
          </w:footnotePr>
          <w:endnotePr>
            <w:numFmt w:val="decimal"/>
            <w:numStart w:val="0"/>
          </w:endnotePr>
          <w:type w:val="continuous"/>
          <w:pgSz w:w="11906" w:h="16838"/>
          <w:pgMar w:top="567" w:right="567" w:bottom="851" w:left="851" w:header="1798" w:footer="1798" w:gutter="0"/>
          <w:cols w:num="2" w:space="708"/>
          <w:docGrid w:linePitch="326"/>
        </w:sectPr>
      </w:pPr>
    </w:p>
    <w:p w:rsidR="00F13044" w:rsidRPr="00F13044" w:rsidRDefault="007B523E" w:rsidP="007B523E">
      <w:pPr>
        <w:widowControl w:val="0"/>
        <w:spacing w:line="288" w:lineRule="auto"/>
        <w:rPr>
          <w:rFonts w:eastAsia="Times New Roman"/>
          <w:noProof w:val="0"/>
          <w:lang w:eastAsia="cs-CZ"/>
        </w:rPr>
        <w:sectPr w:rsidR="00F13044" w:rsidRPr="00F13044" w:rsidSect="00B97097">
          <w:footnotePr>
            <w:numRestart w:val="eachPage"/>
          </w:footnotePr>
          <w:endnotePr>
            <w:numFmt w:val="decimal"/>
            <w:numStart w:val="0"/>
          </w:endnotePr>
          <w:type w:val="continuous"/>
          <w:pgSz w:w="11906" w:h="16838"/>
          <w:pgMar w:top="567" w:right="567" w:bottom="851" w:left="851" w:header="794" w:footer="680" w:gutter="0"/>
          <w:cols w:space="708"/>
          <w:docGrid w:linePitch="326"/>
        </w:sectPr>
      </w:pPr>
      <w:r w:rsidRPr="00B022CE">
        <w:rPr>
          <w:rFonts w:eastAsia="Arial"/>
        </w:rPr>
        <w:lastRenderedPageBreak/>
        <w:t xml:space="preserve">2. </w:t>
      </w:r>
      <w:r>
        <w:rPr>
          <w:rFonts w:eastAsia="Arial"/>
          <w:b/>
        </w:rPr>
        <w:t xml:space="preserve">Rozšiřující blok </w:t>
      </w:r>
      <w:r>
        <w:rPr>
          <w:rFonts w:eastAsia="Arial"/>
        </w:rPr>
        <w:t xml:space="preserve">– tyto schopnosti </w:t>
      </w:r>
      <w:r w:rsidRPr="00F864B9">
        <w:rPr>
          <w:rFonts w:eastAsia="Arial"/>
        </w:rPr>
        <w:t>j</w:t>
      </w:r>
      <w:r>
        <w:rPr>
          <w:rFonts w:eastAsia="Arial"/>
        </w:rPr>
        <w:t>e možné začít studovat nejdříve na 11. úrovni (</w:t>
      </w:r>
      <w:r w:rsidR="00FA51E3">
        <w:rPr>
          <w:rFonts w:eastAsia="Arial"/>
        </w:rPr>
        <w:t>4</w:t>
      </w:r>
      <w:r w:rsidR="00982A2F">
        <w:rPr>
          <w:rFonts w:eastAsia="Arial"/>
        </w:rPr>
        <w:t>6</w:t>
      </w:r>
      <w:r>
        <w:rPr>
          <w:rFonts w:eastAsia="Arial"/>
        </w:rPr>
        <w:t>)</w:t>
      </w:r>
    </w:p>
    <w:p w:rsidR="00401464" w:rsidRPr="00F13044" w:rsidRDefault="00016F6E" w:rsidP="00401464">
      <w:pPr>
        <w:widowControl w:val="0"/>
        <w:spacing w:line="240" w:lineRule="auto"/>
        <w:ind w:firstLine="567"/>
        <w:rPr>
          <w:rFonts w:eastAsia="Times New Roman"/>
          <w:noProof w:val="0"/>
          <w:lang w:eastAsia="cs-CZ"/>
        </w:rPr>
      </w:pPr>
      <w:hyperlink w:anchor="Cerpani_z_anomalii" w:history="1">
        <w:r w:rsidR="00401464" w:rsidRPr="00F13044">
          <w:rPr>
            <w:rFonts w:eastAsia="Times New Roman"/>
            <w:noProof w:val="0"/>
            <w:color w:val="0000FF"/>
            <w:u w:val="single"/>
            <w:lang w:eastAsia="cs-CZ"/>
          </w:rPr>
          <w:t xml:space="preserve">Čerpání z anomálií </w:t>
        </w:r>
      </w:hyperlink>
      <w:r w:rsidR="00401464" w:rsidRPr="00F13044">
        <w:rPr>
          <w:rFonts w:eastAsia="Times New Roman"/>
          <w:noProof w:val="0"/>
          <w:lang w:eastAsia="cs-CZ"/>
        </w:rPr>
        <w:t>(</w:t>
      </w:r>
      <w:r w:rsidR="00401464">
        <w:rPr>
          <w:rFonts w:eastAsia="Times New Roman"/>
          <w:noProof w:val="0"/>
          <w:lang w:eastAsia="cs-CZ"/>
        </w:rPr>
        <w:t>H</w:t>
      </w:r>
      <w:r w:rsidR="00401464" w:rsidRPr="00F13044">
        <w:rPr>
          <w:rFonts w:eastAsia="Times New Roman"/>
          <w:noProof w:val="0"/>
          <w:lang w:eastAsia="cs-CZ"/>
        </w:rPr>
        <w:t>0+10)</w:t>
      </w:r>
    </w:p>
    <w:p w:rsidR="00F13044" w:rsidRPr="00F13044" w:rsidRDefault="00016F6E" w:rsidP="00F13044">
      <w:pPr>
        <w:widowControl w:val="0"/>
        <w:spacing w:line="240" w:lineRule="auto"/>
        <w:ind w:firstLine="532"/>
        <w:rPr>
          <w:rFonts w:eastAsia="Times New Roman"/>
          <w:noProof w:val="0"/>
          <w:lang w:eastAsia="cs-CZ"/>
        </w:rPr>
      </w:pPr>
      <w:hyperlink w:anchor="Magicky_spolecnik2" w:history="1">
        <w:r w:rsidR="00F13044" w:rsidRPr="00F13044">
          <w:rPr>
            <w:rFonts w:eastAsia="Times New Roman"/>
            <w:noProof w:val="0"/>
            <w:color w:val="0000FF"/>
            <w:u w:val="single"/>
            <w:lang w:eastAsia="cs-CZ"/>
          </w:rPr>
          <w:t xml:space="preserve">Magický společník II </w:t>
        </w:r>
      </w:hyperlink>
      <w:r w:rsidR="00F13044" w:rsidRPr="00F13044">
        <w:rPr>
          <w:rFonts w:eastAsia="Times New Roman"/>
          <w:noProof w:val="0"/>
          <w:lang w:eastAsia="cs-CZ"/>
        </w:rPr>
        <w:t>(M5+L1)</w:t>
      </w:r>
    </w:p>
    <w:p w:rsidR="007B523E" w:rsidRDefault="00016F6E" w:rsidP="007B523E">
      <w:pPr>
        <w:widowControl w:val="0"/>
        <w:spacing w:line="240" w:lineRule="auto"/>
        <w:ind w:firstLine="532"/>
        <w:rPr>
          <w:rFonts w:eastAsia="Times New Roman"/>
          <w:noProof w:val="0"/>
          <w:lang w:eastAsia="cs-CZ"/>
        </w:rPr>
      </w:pPr>
      <w:hyperlink w:anchor="MB_dlouha_hul" w:history="1">
        <w:r w:rsidR="007B523E" w:rsidRPr="00F13044">
          <w:rPr>
            <w:rFonts w:eastAsia="Times New Roman"/>
            <w:noProof w:val="0"/>
            <w:color w:val="0000FF"/>
            <w:u w:val="single"/>
            <w:lang w:eastAsia="cs-CZ"/>
          </w:rPr>
          <w:t>Mistrovský boj s dlouhou holí</w:t>
        </w:r>
      </w:hyperlink>
      <w:r w:rsidR="007B523E" w:rsidRPr="00F13044">
        <w:rPr>
          <w:rFonts w:eastAsia="Times New Roman"/>
          <w:noProof w:val="0"/>
          <w:lang w:eastAsia="cs-CZ"/>
        </w:rPr>
        <w:t xml:space="preserve"> (M5)</w:t>
      </w:r>
    </w:p>
    <w:p w:rsidR="00982A2F" w:rsidRDefault="00016F6E" w:rsidP="007B523E">
      <w:pPr>
        <w:widowControl w:val="0"/>
        <w:spacing w:line="240" w:lineRule="auto"/>
        <w:ind w:firstLine="532"/>
        <w:rPr>
          <w:rFonts w:eastAsia="Times New Roman"/>
          <w:noProof w:val="0"/>
          <w:lang w:eastAsia="cs-CZ"/>
        </w:rPr>
      </w:pPr>
      <w:hyperlink w:anchor="Mrtvolny_klid" w:history="1">
        <w:r w:rsidR="00982A2F" w:rsidRPr="00982A2F">
          <w:rPr>
            <w:rStyle w:val="Hypertextovodkaz"/>
            <w:rFonts w:eastAsia="Times New Roman"/>
            <w:noProof w:val="0"/>
            <w:lang w:eastAsia="cs-CZ"/>
          </w:rPr>
          <w:t>Mrtvolný klid</w:t>
        </w:r>
      </w:hyperlink>
      <w:r w:rsidR="00982A2F">
        <w:rPr>
          <w:rFonts w:eastAsia="Times New Roman"/>
          <w:noProof w:val="0"/>
          <w:lang w:eastAsia="cs-CZ"/>
        </w:rPr>
        <w:t xml:space="preserve"> (M2)</w:t>
      </w:r>
    </w:p>
    <w:p w:rsidR="00E11CCB" w:rsidRDefault="00016F6E" w:rsidP="007B523E">
      <w:pPr>
        <w:widowControl w:val="0"/>
        <w:spacing w:line="240" w:lineRule="auto"/>
        <w:ind w:firstLine="532"/>
        <w:rPr>
          <w:rFonts w:eastAsia="Times New Roman"/>
          <w:noProof w:val="0"/>
          <w:lang w:eastAsia="cs-CZ"/>
        </w:rPr>
      </w:pPr>
      <w:hyperlink w:anchor="Nekroticka_magie_3" w:history="1">
        <w:r w:rsidR="00E11CCB" w:rsidRPr="003B329A">
          <w:rPr>
            <w:rStyle w:val="Hypertextovodkaz"/>
            <w:rFonts w:eastAsia="Times New Roman"/>
            <w:noProof w:val="0"/>
            <w:lang w:eastAsia="cs-CZ"/>
          </w:rPr>
          <w:t>Nekrotická magie III</w:t>
        </w:r>
      </w:hyperlink>
      <w:r w:rsidR="003B329A">
        <w:rPr>
          <w:rFonts w:eastAsia="Times New Roman"/>
          <w:noProof w:val="0"/>
          <w:lang w:eastAsia="cs-CZ"/>
        </w:rPr>
        <w:t xml:space="preserve"> (M7)</w:t>
      </w:r>
    </w:p>
    <w:p w:rsidR="00E11CCB" w:rsidRPr="00F13044" w:rsidRDefault="00016F6E" w:rsidP="007B523E">
      <w:pPr>
        <w:widowControl w:val="0"/>
        <w:spacing w:line="240" w:lineRule="auto"/>
        <w:ind w:firstLine="532"/>
        <w:rPr>
          <w:rFonts w:eastAsia="Times New Roman"/>
          <w:noProof w:val="0"/>
          <w:lang w:eastAsia="cs-CZ"/>
        </w:rPr>
      </w:pPr>
      <w:hyperlink w:anchor="Nekroticka_magie_4" w:history="1">
        <w:r w:rsidR="00E11CCB" w:rsidRPr="003B329A">
          <w:rPr>
            <w:rStyle w:val="Hypertextovodkaz"/>
            <w:rFonts w:eastAsia="Times New Roman"/>
            <w:noProof w:val="0"/>
            <w:lang w:eastAsia="cs-CZ"/>
          </w:rPr>
          <w:t>Nekrotická magie IV</w:t>
        </w:r>
      </w:hyperlink>
      <w:r w:rsidR="003B329A">
        <w:rPr>
          <w:rFonts w:eastAsia="Times New Roman"/>
          <w:noProof w:val="0"/>
          <w:lang w:eastAsia="cs-CZ"/>
        </w:rPr>
        <w:t xml:space="preserve"> (M3) TN!</w:t>
      </w:r>
    </w:p>
    <w:p w:rsidR="007B523E" w:rsidRPr="00F13044" w:rsidRDefault="00016F6E" w:rsidP="007B523E">
      <w:pPr>
        <w:widowControl w:val="0"/>
        <w:spacing w:line="288" w:lineRule="auto"/>
        <w:ind w:firstLine="567"/>
        <w:rPr>
          <w:rFonts w:eastAsia="Times New Roman"/>
          <w:noProof w:val="0"/>
          <w:lang w:eastAsia="cs-CZ"/>
        </w:rPr>
      </w:pPr>
      <w:hyperlink w:anchor="Otevreni_brany_Temnot" w:history="1">
        <w:r w:rsidR="007B523E" w:rsidRPr="00F13044">
          <w:rPr>
            <w:rFonts w:eastAsia="Times New Roman"/>
            <w:noProof w:val="0"/>
            <w:color w:val="0000FF"/>
            <w:u w:val="single"/>
            <w:lang w:eastAsia="cs-CZ"/>
          </w:rPr>
          <w:t>Otevření brány Temnot</w:t>
        </w:r>
      </w:hyperlink>
      <w:r w:rsidR="007B523E" w:rsidRPr="00F13044">
        <w:rPr>
          <w:rFonts w:eastAsia="Times New Roman"/>
          <w:noProof w:val="0"/>
          <w:lang w:eastAsia="cs-CZ"/>
        </w:rPr>
        <w:t xml:space="preserve"> (</w:t>
      </w:r>
      <w:r w:rsidR="007B523E">
        <w:rPr>
          <w:rFonts w:eastAsia="Times New Roman"/>
          <w:noProof w:val="0"/>
          <w:lang w:eastAsia="cs-CZ"/>
        </w:rPr>
        <w:t>M</w:t>
      </w:r>
      <w:r w:rsidR="007B523E" w:rsidRPr="00F13044">
        <w:rPr>
          <w:rFonts w:eastAsia="Times New Roman"/>
          <w:noProof w:val="0"/>
          <w:lang w:eastAsia="cs-CZ"/>
        </w:rPr>
        <w:t>0)</w:t>
      </w:r>
    </w:p>
    <w:p w:rsidR="007B523E" w:rsidRPr="00F13044" w:rsidRDefault="00016F6E" w:rsidP="007B523E">
      <w:pPr>
        <w:widowControl w:val="0"/>
        <w:spacing w:line="288" w:lineRule="auto"/>
        <w:ind w:firstLine="532"/>
        <w:rPr>
          <w:rFonts w:eastAsia="Times New Roman"/>
          <w:noProof w:val="0"/>
          <w:lang w:eastAsia="cs-CZ"/>
        </w:rPr>
      </w:pPr>
      <w:hyperlink w:anchor="Podrobovani_nemrtvych" w:history="1">
        <w:r w:rsidR="007B523E" w:rsidRPr="00F13044">
          <w:rPr>
            <w:rFonts w:eastAsia="Times New Roman"/>
            <w:noProof w:val="0"/>
            <w:color w:val="0000FF"/>
            <w:u w:val="single"/>
            <w:lang w:eastAsia="cs-CZ"/>
          </w:rPr>
          <w:t>Podrobování nemrtvých</w:t>
        </w:r>
      </w:hyperlink>
      <w:r w:rsidR="007B523E" w:rsidRPr="00F13044">
        <w:rPr>
          <w:rFonts w:eastAsia="Times New Roman"/>
          <w:noProof w:val="0"/>
          <w:lang w:eastAsia="cs-CZ"/>
        </w:rPr>
        <w:t xml:space="preserve"> (M</w:t>
      </w:r>
      <w:r w:rsidR="00CA557F">
        <w:rPr>
          <w:rFonts w:eastAsia="Times New Roman"/>
          <w:noProof w:val="0"/>
          <w:lang w:eastAsia="cs-CZ"/>
        </w:rPr>
        <w:t>3</w:t>
      </w:r>
      <w:r w:rsidR="007B523E" w:rsidRPr="00F13044">
        <w:rPr>
          <w:rFonts w:eastAsia="Times New Roman"/>
          <w:noProof w:val="0"/>
          <w:lang w:eastAsia="cs-CZ"/>
        </w:rPr>
        <w:t>)</w:t>
      </w:r>
    </w:p>
    <w:p w:rsidR="00A94315" w:rsidRPr="00F13044" w:rsidRDefault="00016F6E" w:rsidP="00A94315">
      <w:pPr>
        <w:widowControl w:val="0"/>
        <w:spacing w:line="288" w:lineRule="auto"/>
        <w:ind w:firstLine="532"/>
        <w:rPr>
          <w:rFonts w:eastAsia="Times New Roman"/>
          <w:noProof w:val="0"/>
          <w:lang w:eastAsia="cs-CZ"/>
        </w:rPr>
      </w:pPr>
      <w:hyperlink w:anchor="Posilovani_nemrtvych" w:history="1">
        <w:r w:rsidR="00A94315" w:rsidRPr="00F13044">
          <w:rPr>
            <w:rFonts w:eastAsia="Times New Roman"/>
            <w:noProof w:val="0"/>
            <w:color w:val="0000FF"/>
            <w:u w:val="single"/>
            <w:lang w:eastAsia="cs-CZ"/>
          </w:rPr>
          <w:t>Posilování nemrtvých</w:t>
        </w:r>
      </w:hyperlink>
      <w:r w:rsidR="00A94315" w:rsidRPr="00F13044">
        <w:rPr>
          <w:rFonts w:eastAsia="Times New Roman"/>
          <w:noProof w:val="0"/>
          <w:lang w:eastAsia="cs-CZ"/>
        </w:rPr>
        <w:t xml:space="preserve"> (</w:t>
      </w:r>
      <w:r w:rsidR="00A94315">
        <w:rPr>
          <w:rFonts w:eastAsia="Times New Roman"/>
          <w:noProof w:val="0"/>
          <w:lang w:eastAsia="cs-CZ"/>
        </w:rPr>
        <w:t>V</w:t>
      </w:r>
      <w:r w:rsidR="00A94315" w:rsidRPr="00F13044">
        <w:rPr>
          <w:rFonts w:eastAsia="Times New Roman"/>
          <w:noProof w:val="0"/>
          <w:lang w:eastAsia="cs-CZ"/>
        </w:rPr>
        <w:t>4)</w:t>
      </w:r>
    </w:p>
    <w:p w:rsidR="007B523E" w:rsidRPr="00F13044" w:rsidRDefault="00016F6E" w:rsidP="007B523E">
      <w:pPr>
        <w:widowControl w:val="0"/>
        <w:spacing w:line="240" w:lineRule="auto"/>
        <w:ind w:firstLine="532"/>
        <w:rPr>
          <w:rFonts w:eastAsia="Times New Roman"/>
          <w:noProof w:val="0"/>
          <w:lang w:eastAsia="cs-CZ"/>
        </w:rPr>
      </w:pPr>
      <w:hyperlink w:anchor="Rozeznani_sesilaneho_kouzla" w:history="1">
        <w:r w:rsidR="007B523E" w:rsidRPr="00F13044">
          <w:rPr>
            <w:rFonts w:eastAsia="Times New Roman"/>
            <w:noProof w:val="0"/>
            <w:color w:val="0000FF"/>
            <w:u w:val="single"/>
            <w:lang w:eastAsia="cs-CZ"/>
          </w:rPr>
          <w:t>Rozeznání sesílaného kouzla</w:t>
        </w:r>
      </w:hyperlink>
      <w:r w:rsidR="007B523E" w:rsidRPr="00F13044">
        <w:rPr>
          <w:rFonts w:eastAsia="Times New Roman"/>
          <w:noProof w:val="0"/>
          <w:lang w:eastAsia="cs-CZ"/>
        </w:rPr>
        <w:t xml:space="preserve"> (V3)</w:t>
      </w:r>
    </w:p>
    <w:p w:rsidR="007B523E" w:rsidRPr="00F13044" w:rsidRDefault="00016F6E" w:rsidP="007B523E">
      <w:pPr>
        <w:widowControl w:val="0"/>
        <w:spacing w:line="240" w:lineRule="auto"/>
        <w:ind w:firstLine="567"/>
        <w:rPr>
          <w:rFonts w:eastAsia="Times New Roman"/>
          <w:noProof w:val="0"/>
          <w:lang w:eastAsia="cs-CZ"/>
        </w:rPr>
      </w:pPr>
      <w:hyperlink w:anchor="Specializace2" w:history="1">
        <w:r w:rsidR="007B523E" w:rsidRPr="00F13044">
          <w:rPr>
            <w:rFonts w:eastAsia="Times New Roman"/>
            <w:noProof w:val="0"/>
            <w:color w:val="0000FF"/>
            <w:u w:val="single"/>
            <w:lang w:eastAsia="cs-CZ"/>
          </w:rPr>
          <w:t>Specializace II</w:t>
        </w:r>
      </w:hyperlink>
      <w:r w:rsidR="007B523E" w:rsidRPr="00F13044">
        <w:rPr>
          <w:rFonts w:eastAsia="Times New Roman"/>
          <w:noProof w:val="0"/>
          <w:lang w:eastAsia="cs-CZ"/>
        </w:rPr>
        <w:t xml:space="preserve"> (V1+M1+L1)</w:t>
      </w:r>
    </w:p>
    <w:p w:rsidR="00F13044" w:rsidRPr="00F13044" w:rsidRDefault="00016F6E" w:rsidP="00F13044">
      <w:pPr>
        <w:widowControl w:val="0"/>
        <w:spacing w:line="240" w:lineRule="auto"/>
        <w:ind w:firstLine="532"/>
        <w:rPr>
          <w:rFonts w:eastAsia="Times New Roman"/>
          <w:noProof w:val="0"/>
          <w:lang w:eastAsia="cs-CZ"/>
        </w:rPr>
      </w:pPr>
      <w:hyperlink w:anchor="Vazebni_kameny" w:history="1">
        <w:r w:rsidR="00F13044" w:rsidRPr="00F13044">
          <w:rPr>
            <w:rFonts w:eastAsia="Times New Roman"/>
            <w:noProof w:val="0"/>
            <w:color w:val="0000FF"/>
            <w:u w:val="single"/>
            <w:lang w:eastAsia="cs-CZ"/>
          </w:rPr>
          <w:t>Vazební kameny</w:t>
        </w:r>
      </w:hyperlink>
      <w:r w:rsidR="00F13044" w:rsidRPr="00F13044">
        <w:rPr>
          <w:rFonts w:eastAsia="Times New Roman"/>
          <w:noProof w:val="0"/>
          <w:lang w:eastAsia="cs-CZ"/>
        </w:rPr>
        <w:t xml:space="preserve"> (M5+L1) TN!</w:t>
      </w:r>
    </w:p>
    <w:p w:rsidR="00F13044" w:rsidRDefault="00016F6E" w:rsidP="007B523E">
      <w:pPr>
        <w:widowControl w:val="0"/>
        <w:spacing w:line="288" w:lineRule="auto"/>
        <w:ind w:firstLine="532"/>
        <w:rPr>
          <w:rFonts w:eastAsia="Times New Roman"/>
          <w:noProof w:val="0"/>
          <w:lang w:eastAsia="cs-CZ"/>
        </w:rPr>
      </w:pPr>
      <w:hyperlink w:anchor="Zasteveni_cizich_kouzel" w:history="1">
        <w:r w:rsidR="007B523E" w:rsidRPr="00F13044">
          <w:rPr>
            <w:rFonts w:eastAsia="Times New Roman"/>
            <w:noProof w:val="0"/>
            <w:color w:val="0000FF"/>
            <w:u w:val="single"/>
            <w:lang w:eastAsia="cs-CZ"/>
          </w:rPr>
          <w:t>Zastavení cizích kouzel</w:t>
        </w:r>
      </w:hyperlink>
      <w:r w:rsidR="007B523E">
        <w:rPr>
          <w:rFonts w:eastAsia="Times New Roman"/>
          <w:noProof w:val="0"/>
          <w:lang w:eastAsia="cs-CZ"/>
        </w:rPr>
        <w:t xml:space="preserve"> (M4)</w:t>
      </w:r>
    </w:p>
    <w:p w:rsidR="007B523E" w:rsidRPr="00F13044" w:rsidRDefault="007B523E" w:rsidP="007B523E">
      <w:pPr>
        <w:widowControl w:val="0"/>
        <w:spacing w:line="288" w:lineRule="auto"/>
        <w:ind w:firstLine="532"/>
        <w:rPr>
          <w:rFonts w:eastAsia="Times New Roman"/>
          <w:noProof w:val="0"/>
          <w:lang w:eastAsia="cs-CZ"/>
        </w:rPr>
        <w:sectPr w:rsidR="007B523E" w:rsidRPr="00F13044" w:rsidSect="007B523E">
          <w:footnotePr>
            <w:numRestart w:val="eachPage"/>
          </w:footnotePr>
          <w:endnotePr>
            <w:numFmt w:val="decimal"/>
            <w:numStart w:val="0"/>
          </w:endnotePr>
          <w:type w:val="continuous"/>
          <w:pgSz w:w="11906" w:h="16838"/>
          <w:pgMar w:top="567" w:right="567" w:bottom="851" w:left="851" w:header="1798" w:footer="1798" w:gutter="0"/>
          <w:cols w:num="2" w:space="708"/>
          <w:docGrid w:linePitch="326"/>
        </w:sectPr>
      </w:pPr>
    </w:p>
    <w:p w:rsidR="00F13044" w:rsidRPr="00F13044" w:rsidRDefault="007B523E" w:rsidP="007B523E">
      <w:pPr>
        <w:widowControl w:val="0"/>
        <w:spacing w:line="288" w:lineRule="auto"/>
        <w:rPr>
          <w:rFonts w:eastAsia="Times New Roman"/>
          <w:noProof w:val="0"/>
          <w:lang w:eastAsia="cs-CZ"/>
        </w:rPr>
      </w:pPr>
      <w:r>
        <w:rPr>
          <w:rFonts w:eastAsia="Times New Roman"/>
          <w:b/>
          <w:noProof w:val="0"/>
          <w:lang w:eastAsia="cs-CZ"/>
        </w:rPr>
        <w:lastRenderedPageBreak/>
        <w:t>3</w:t>
      </w:r>
      <w:r w:rsidR="00F13044" w:rsidRPr="00F13044">
        <w:rPr>
          <w:rFonts w:eastAsia="Times New Roman"/>
          <w:b/>
          <w:noProof w:val="0"/>
          <w:lang w:eastAsia="cs-CZ"/>
        </w:rPr>
        <w:t xml:space="preserve">. Dostupná kouzla a jejich popis </w:t>
      </w:r>
      <w:r w:rsidR="00F13044" w:rsidRPr="00F13044">
        <w:rPr>
          <w:rFonts w:eastAsia="Times New Roman"/>
          <w:noProof w:val="0"/>
          <w:lang w:eastAsia="cs-CZ"/>
        </w:rPr>
        <w:t>-  seznam kouzel, jejich dostupnost, popis a nároky na seslání</w:t>
      </w:r>
    </w:p>
    <w:p w:rsidR="00F13044" w:rsidRPr="00F13044" w:rsidRDefault="00016F6E" w:rsidP="00F13044">
      <w:pPr>
        <w:widowControl w:val="0"/>
        <w:spacing w:line="288" w:lineRule="auto"/>
        <w:ind w:firstLine="567"/>
        <w:rPr>
          <w:rFonts w:eastAsia="Times New Roman"/>
          <w:noProof w:val="0"/>
          <w:lang w:eastAsia="cs-CZ"/>
        </w:rPr>
      </w:pPr>
      <w:hyperlink w:anchor="Kouzla_zakladnich_urovni" w:history="1">
        <w:r w:rsidR="00F13044" w:rsidRPr="00F13044">
          <w:rPr>
            <w:rFonts w:eastAsia="Times New Roman"/>
            <w:noProof w:val="0"/>
            <w:color w:val="0000FF"/>
            <w:u w:val="single"/>
            <w:lang w:eastAsia="cs-CZ"/>
          </w:rPr>
          <w:t>Kouzla základních úrovní</w:t>
        </w:r>
      </w:hyperlink>
      <w:r w:rsidR="00F13044" w:rsidRPr="00F13044">
        <w:rPr>
          <w:rFonts w:eastAsia="Times New Roman"/>
          <w:noProof w:val="0"/>
          <w:lang w:eastAsia="cs-CZ"/>
        </w:rPr>
        <w:t xml:space="preserve"> – dostupná od 1. úr.</w:t>
      </w:r>
    </w:p>
    <w:p w:rsidR="00F13044" w:rsidRPr="00F13044" w:rsidRDefault="00016F6E" w:rsidP="00F13044">
      <w:pPr>
        <w:widowControl w:val="0"/>
        <w:spacing w:line="288" w:lineRule="auto"/>
        <w:ind w:firstLine="567"/>
        <w:rPr>
          <w:rFonts w:eastAsia="Times New Roman"/>
          <w:noProof w:val="0"/>
          <w:lang w:eastAsia="cs-CZ"/>
        </w:rPr>
      </w:pPr>
      <w:hyperlink w:anchor="Kouzla_pokrocilych_urovni" w:history="1">
        <w:r w:rsidR="00F13044" w:rsidRPr="00F13044">
          <w:rPr>
            <w:rFonts w:eastAsia="Times New Roman"/>
            <w:noProof w:val="0"/>
            <w:color w:val="0000FF"/>
            <w:u w:val="single"/>
            <w:lang w:eastAsia="cs-CZ"/>
          </w:rPr>
          <w:t>Kouzla pokročilých úrovní</w:t>
        </w:r>
      </w:hyperlink>
      <w:r w:rsidR="00F13044" w:rsidRPr="00F13044">
        <w:rPr>
          <w:rFonts w:eastAsia="Times New Roman"/>
          <w:noProof w:val="0"/>
          <w:lang w:eastAsia="cs-CZ"/>
        </w:rPr>
        <w:t xml:space="preserve"> - dostupná od 6. úr.</w:t>
      </w:r>
    </w:p>
    <w:p w:rsidR="00F13044" w:rsidRPr="00F13044" w:rsidRDefault="00016F6E" w:rsidP="00F13044">
      <w:pPr>
        <w:widowControl w:val="0"/>
        <w:spacing w:line="288" w:lineRule="auto"/>
        <w:ind w:firstLine="567"/>
        <w:rPr>
          <w:rFonts w:eastAsia="Times New Roman"/>
          <w:noProof w:val="0"/>
          <w:lang w:eastAsia="cs-CZ"/>
        </w:rPr>
      </w:pPr>
      <w:hyperlink w:anchor="Kouzla_mistrovskych_urovni" w:history="1">
        <w:r w:rsidR="00F13044" w:rsidRPr="00F13044">
          <w:rPr>
            <w:rFonts w:eastAsia="Times New Roman"/>
            <w:noProof w:val="0"/>
            <w:color w:val="0000FF"/>
            <w:u w:val="single"/>
            <w:lang w:eastAsia="cs-CZ"/>
          </w:rPr>
          <w:t>Kouzla mistrovských úrovní</w:t>
        </w:r>
      </w:hyperlink>
      <w:r w:rsidR="00F13044" w:rsidRPr="00F13044">
        <w:rPr>
          <w:rFonts w:eastAsia="Times New Roman"/>
          <w:noProof w:val="0"/>
          <w:lang w:eastAsia="cs-CZ"/>
        </w:rPr>
        <w:t xml:space="preserve"> – dostupná od 16. úr.</w:t>
      </w:r>
    </w:p>
    <w:p w:rsidR="00F13044" w:rsidRPr="00F13044" w:rsidRDefault="00016F6E" w:rsidP="00F13044">
      <w:pPr>
        <w:widowControl w:val="0"/>
        <w:spacing w:line="288" w:lineRule="auto"/>
        <w:ind w:firstLine="567"/>
        <w:rPr>
          <w:rFonts w:eastAsia="Times New Roman"/>
          <w:noProof w:val="0"/>
          <w:lang w:eastAsia="cs-CZ"/>
        </w:rPr>
      </w:pPr>
      <w:hyperlink w:anchor="Kouzla_tajných_nauk" w:history="1">
        <w:r w:rsidR="00F13044" w:rsidRPr="00F13044">
          <w:rPr>
            <w:rFonts w:eastAsia="Times New Roman"/>
            <w:noProof w:val="0"/>
            <w:color w:val="0000FF"/>
            <w:u w:val="single"/>
            <w:lang w:eastAsia="cs-CZ"/>
          </w:rPr>
          <w:t>Kouzla tajných nauk</w:t>
        </w:r>
      </w:hyperlink>
      <w:r w:rsidR="00F13044" w:rsidRPr="00F13044">
        <w:rPr>
          <w:rFonts w:eastAsia="Times New Roman"/>
          <w:noProof w:val="0"/>
          <w:lang w:eastAsia="cs-CZ"/>
        </w:rPr>
        <w:t xml:space="preserve"> – dostupná v případě získání fragmentů z tajných nauk</w:t>
      </w:r>
    </w:p>
    <w:p w:rsidR="00F13044" w:rsidRPr="00F13044" w:rsidRDefault="00F13044" w:rsidP="00F13044">
      <w:pPr>
        <w:widowControl w:val="0"/>
        <w:spacing w:line="288" w:lineRule="auto"/>
        <w:ind w:firstLine="567"/>
        <w:rPr>
          <w:rFonts w:eastAsia="Times New Roman"/>
          <w:noProof w:val="0"/>
          <w:lang w:eastAsia="cs-CZ"/>
        </w:rPr>
      </w:pPr>
    </w:p>
    <w:p w:rsidR="007B523E" w:rsidRPr="00B022CE" w:rsidRDefault="007B523E" w:rsidP="007B523E">
      <w:pPr>
        <w:widowControl w:val="0"/>
        <w:spacing w:line="288" w:lineRule="auto"/>
        <w:rPr>
          <w:rFonts w:eastAsia="Times New Roman"/>
          <w:b/>
          <w:noProof w:val="0"/>
          <w:u w:val="single"/>
          <w:lang w:eastAsia="cs-CZ"/>
        </w:rPr>
      </w:pPr>
      <w:r w:rsidRPr="00B022CE">
        <w:rPr>
          <w:rFonts w:eastAsia="Times New Roman"/>
          <w:b/>
          <w:noProof w:val="0"/>
          <w:u w:val="single"/>
          <w:lang w:eastAsia="cs-CZ"/>
        </w:rPr>
        <w:t>Navazující schopnosti</w:t>
      </w:r>
    </w:p>
    <w:p w:rsidR="007B523E" w:rsidRPr="00B022CE" w:rsidRDefault="007B523E" w:rsidP="007B523E">
      <w:pPr>
        <w:spacing w:line="240" w:lineRule="auto"/>
        <w:jc w:val="left"/>
        <w:rPr>
          <w:rFonts w:eastAsia="Times New Roman"/>
          <w:noProof w:val="0"/>
        </w:rPr>
      </w:pPr>
      <w:r w:rsidRPr="00B022CE">
        <w:rPr>
          <w:rFonts w:eastAsia="Times New Roman"/>
          <w:noProof w:val="0"/>
        </w:rPr>
        <w:t xml:space="preserve">Některé schopnosti mohou kromě dosažení určité úrovně vyžadovat i znalost jiných schopností či dovedností. Tyto požadavky jsou pro přehlednost shrnuty níže. </w:t>
      </w:r>
    </w:p>
    <w:p w:rsidR="00596EE8" w:rsidRDefault="00596EE8" w:rsidP="007B523E">
      <w:r>
        <w:t>Dov. Boj s holí -&gt; Pokročilý boj s holí -&gt; Mistrovský boj s dlouhou holí</w:t>
      </w:r>
    </w:p>
    <w:p w:rsidR="00596EE8" w:rsidRDefault="00596EE8" w:rsidP="007B523E">
      <w:r>
        <w:t>Dov. Gramotnost III -&gt; Zápis kouzel do svitku</w:t>
      </w:r>
    </w:p>
    <w:p w:rsidR="00596EE8" w:rsidRDefault="00596EE8" w:rsidP="007B523E">
      <w:r>
        <w:t>Dov. Gramotnost -&gt; Kniha kouzel</w:t>
      </w:r>
    </w:p>
    <w:p w:rsidR="00FA1471" w:rsidRDefault="00FA1471" w:rsidP="007B523E">
      <w:r>
        <w:t>Dov. Lékařství II -&gt; Vnímání smrti</w:t>
      </w:r>
    </w:p>
    <w:p w:rsidR="00FA1471" w:rsidRDefault="00FA1471" w:rsidP="007B523E">
      <w:r>
        <w:t xml:space="preserve">Dov. Lékařství III nebo Řeznictví III -&gt; Konzervace ostatků </w:t>
      </w:r>
    </w:p>
    <w:p w:rsidR="007B523E" w:rsidRDefault="007B523E" w:rsidP="007B523E">
      <w:r w:rsidRPr="007B523E">
        <w:t>Dov.</w:t>
      </w:r>
      <w:r w:rsidR="00A73B83">
        <w:t xml:space="preserve"> Okultismus IV -&gt; Boj proti nemrtvým</w:t>
      </w:r>
    </w:p>
    <w:p w:rsidR="00596EE8" w:rsidRDefault="00596EE8" w:rsidP="007B523E">
      <w:r>
        <w:t>Dov. Řeznictví III -&gt; Posilování nemrtvých</w:t>
      </w:r>
    </w:p>
    <w:p w:rsidR="00596EE8" w:rsidRDefault="00596EE8" w:rsidP="007B523E">
      <w:r>
        <w:t>Kouzla Hole -&gt; Kouzelnická hůl</w:t>
      </w:r>
    </w:p>
    <w:p w:rsidR="00596EE8" w:rsidRDefault="00596EE8" w:rsidP="007B523E">
      <w:r>
        <w:t>Schopnost Magický společník I -&gt; Telepatické pouto</w:t>
      </w:r>
    </w:p>
    <w:p w:rsidR="00596EE8" w:rsidRDefault="00596EE8" w:rsidP="007B523E">
      <w:r>
        <w:t>Schopnost Magický společník VI -&gt; Magický společník 2</w:t>
      </w:r>
    </w:p>
    <w:p w:rsidR="00FA1471" w:rsidRDefault="00596EE8" w:rsidP="007B523E">
      <w:r>
        <w:t>Schopnost Rozeznání sesílaného kouzla I -&gt; Zastavení cizích kouzel</w:t>
      </w:r>
    </w:p>
    <w:p w:rsidR="007B523E" w:rsidRDefault="007B523E" w:rsidP="007B523E"/>
    <w:p w:rsidR="00F13044" w:rsidRPr="00F13044" w:rsidRDefault="00F13044" w:rsidP="0000403A">
      <w:pPr>
        <w:pStyle w:val="Nadpis4"/>
      </w:pPr>
      <w:r w:rsidRPr="00F13044">
        <w:t>Rozvojové archetypy (slouží jen jako vzor)</w:t>
      </w:r>
    </w:p>
    <w:p w:rsidR="00F13044" w:rsidRPr="001C1A28" w:rsidRDefault="00F13044" w:rsidP="00F13044">
      <w:pPr>
        <w:rPr>
          <w:lang w:eastAsia="cs-CZ"/>
        </w:rPr>
      </w:pPr>
      <w:r w:rsidRPr="00F13044">
        <w:rPr>
          <w:lang w:eastAsia="cs-CZ"/>
        </w:rPr>
        <w:t>Z hlediska roz</w:t>
      </w:r>
      <w:r w:rsidR="001C1A28">
        <w:rPr>
          <w:lang w:eastAsia="cs-CZ"/>
        </w:rPr>
        <w:t>voje znalostí</w:t>
      </w:r>
      <w:r w:rsidRPr="00F13044">
        <w:rPr>
          <w:lang w:eastAsia="cs-CZ"/>
        </w:rPr>
        <w:t xml:space="preserve"> se dají rozlišit 4 zaměření </w:t>
      </w:r>
      <w:r w:rsidRPr="00F13044">
        <w:rPr>
          <w:color w:val="00B050"/>
          <w:lang w:eastAsia="cs-CZ"/>
        </w:rPr>
        <w:t>nekromanta</w:t>
      </w:r>
      <w:r w:rsidR="001C1A28" w:rsidRPr="001C1A28">
        <w:rPr>
          <w:lang w:eastAsia="cs-CZ"/>
        </w:rPr>
        <w:t>:</w:t>
      </w:r>
    </w:p>
    <w:p w:rsidR="00566E11" w:rsidRDefault="00566E11" w:rsidP="00566E11">
      <w:pPr>
        <w:ind w:left="284" w:hanging="284"/>
        <w:rPr>
          <w:lang w:eastAsia="cs-CZ"/>
        </w:rPr>
      </w:pPr>
      <w:r>
        <w:rPr>
          <w:lang w:eastAsia="cs-CZ"/>
        </w:rPr>
        <w:t>1</w:t>
      </w:r>
      <w:r w:rsidRPr="00F13044">
        <w:rPr>
          <w:lang w:eastAsia="cs-CZ"/>
        </w:rPr>
        <w:t xml:space="preserve">) </w:t>
      </w:r>
      <w:r w:rsidRPr="00F13044">
        <w:rPr>
          <w:b/>
          <w:lang w:eastAsia="cs-CZ"/>
        </w:rPr>
        <w:t>Exhumátor</w:t>
      </w:r>
      <w:r w:rsidRPr="00F13044">
        <w:rPr>
          <w:lang w:eastAsia="cs-CZ"/>
        </w:rPr>
        <w:t xml:space="preserve"> </w:t>
      </w:r>
      <w:r>
        <w:rPr>
          <w:lang w:eastAsia="cs-CZ"/>
        </w:rPr>
        <w:t>–</w:t>
      </w:r>
      <w:r w:rsidRPr="00F13044">
        <w:rPr>
          <w:lang w:eastAsia="cs-CZ"/>
        </w:rPr>
        <w:t xml:space="preserve"> </w:t>
      </w:r>
      <w:r>
        <w:rPr>
          <w:lang w:eastAsia="cs-CZ"/>
        </w:rPr>
        <w:t xml:space="preserve">vědecky založený výzkumník, který </w:t>
      </w:r>
      <w:r w:rsidRPr="00F13044">
        <w:rPr>
          <w:lang w:eastAsia="cs-CZ"/>
        </w:rPr>
        <w:t>rád experimentuje,</w:t>
      </w:r>
      <w:r>
        <w:rPr>
          <w:lang w:eastAsia="cs-CZ"/>
        </w:rPr>
        <w:t xml:space="preserve"> studuje anatomii těl, hnilobné procesy, konzervaci a vylepšování fyzických stránek. Cílem pro něj nejsou hordy nemrtvých, ale špičková kvalita oživených stvoření. B</w:t>
      </w:r>
      <w:r w:rsidRPr="00F13044">
        <w:rPr>
          <w:lang w:eastAsia="cs-CZ"/>
        </w:rPr>
        <w:t xml:space="preserve">ádá a probírá se starými svazky knih. Někdy je až posedlý myšlenkou na to, že se mu podaří stvořit nový život. </w:t>
      </w:r>
    </w:p>
    <w:p w:rsidR="00566E11" w:rsidRDefault="00566E11" w:rsidP="00566E11">
      <w:pPr>
        <w:ind w:left="284" w:hanging="142"/>
        <w:rPr>
          <w:lang w:eastAsia="cs-CZ"/>
        </w:rPr>
      </w:pPr>
      <w:r>
        <w:rPr>
          <w:lang w:eastAsia="cs-CZ"/>
        </w:rPr>
        <w:t>Vhodné</w:t>
      </w:r>
      <w:r w:rsidRPr="00F13044">
        <w:rPr>
          <w:lang w:eastAsia="cs-CZ"/>
        </w:rPr>
        <w:t xml:space="preserve"> duální povolání</w:t>
      </w:r>
      <w:r>
        <w:rPr>
          <w:lang w:eastAsia="cs-CZ"/>
        </w:rPr>
        <w:t>:</w:t>
      </w:r>
      <w:r w:rsidRPr="00F13044">
        <w:rPr>
          <w:lang w:eastAsia="cs-CZ"/>
        </w:rPr>
        <w:t xml:space="preserve"> </w:t>
      </w:r>
      <w:r>
        <w:rPr>
          <w:lang w:eastAsia="cs-CZ"/>
        </w:rPr>
        <w:t>badatel, theurg, šaman</w:t>
      </w:r>
      <w:r w:rsidR="00AB0C01">
        <w:rPr>
          <w:lang w:eastAsia="cs-CZ"/>
        </w:rPr>
        <w:t>, vědma</w:t>
      </w:r>
      <w:r w:rsidRPr="00F13044">
        <w:rPr>
          <w:lang w:eastAsia="cs-CZ"/>
        </w:rPr>
        <w:t xml:space="preserve">. </w:t>
      </w:r>
    </w:p>
    <w:p w:rsidR="00AB0C01" w:rsidRDefault="00AB0C01" w:rsidP="00566E11">
      <w:pPr>
        <w:ind w:left="284" w:hanging="142"/>
        <w:rPr>
          <w:lang w:eastAsia="cs-CZ"/>
        </w:rPr>
      </w:pPr>
      <w:r>
        <w:rPr>
          <w:lang w:eastAsia="cs-CZ"/>
        </w:rPr>
        <w:t>Klíčové dovednosti:</w:t>
      </w:r>
      <w:r w:rsidR="00566E11" w:rsidRPr="00F13044">
        <w:rPr>
          <w:lang w:eastAsia="cs-CZ"/>
        </w:rPr>
        <w:t xml:space="preserve"> Blokování, Boj s holí, Botanik</w:t>
      </w:r>
      <w:r>
        <w:rPr>
          <w:lang w:eastAsia="cs-CZ"/>
        </w:rPr>
        <w:t>a</w:t>
      </w:r>
      <w:r w:rsidR="00566E11" w:rsidRPr="00F13044">
        <w:rPr>
          <w:lang w:eastAsia="cs-CZ"/>
        </w:rPr>
        <w:t>, Gramotnost, Histori</w:t>
      </w:r>
      <w:r>
        <w:rPr>
          <w:lang w:eastAsia="cs-CZ"/>
        </w:rPr>
        <w:t>e</w:t>
      </w:r>
      <w:r w:rsidR="00566E11" w:rsidRPr="00F13044">
        <w:rPr>
          <w:lang w:eastAsia="cs-CZ"/>
        </w:rPr>
        <w:t xml:space="preserve">, </w:t>
      </w:r>
      <w:r>
        <w:rPr>
          <w:lang w:eastAsia="cs-CZ"/>
        </w:rPr>
        <w:t>Lékařství</w:t>
      </w:r>
      <w:r w:rsidR="00566E11" w:rsidRPr="00F13044">
        <w:rPr>
          <w:lang w:eastAsia="cs-CZ"/>
        </w:rPr>
        <w:t>, Kouzlení,</w:t>
      </w:r>
      <w:r>
        <w:rPr>
          <w:lang w:eastAsia="cs-CZ"/>
        </w:rPr>
        <w:t xml:space="preserve"> Mineralogie, Okultismus, Řeznictví a Zoologie</w:t>
      </w:r>
      <w:r w:rsidR="00566E11" w:rsidRPr="00F13044">
        <w:rPr>
          <w:lang w:eastAsia="cs-CZ"/>
        </w:rPr>
        <w:t xml:space="preserve">. </w:t>
      </w:r>
    </w:p>
    <w:p w:rsidR="00566E11" w:rsidRDefault="00AB0C01" w:rsidP="00566E11">
      <w:pPr>
        <w:ind w:left="284" w:hanging="142"/>
        <w:rPr>
          <w:lang w:eastAsia="cs-CZ"/>
        </w:rPr>
      </w:pPr>
      <w:r>
        <w:rPr>
          <w:lang w:eastAsia="cs-CZ"/>
        </w:rPr>
        <w:t xml:space="preserve">Klíčové </w:t>
      </w:r>
      <w:r w:rsidR="00566E11" w:rsidRPr="00F13044">
        <w:rPr>
          <w:lang w:eastAsia="cs-CZ"/>
        </w:rPr>
        <w:t>schopnost</w:t>
      </w:r>
      <w:r>
        <w:rPr>
          <w:lang w:eastAsia="cs-CZ"/>
        </w:rPr>
        <w:t>i:</w:t>
      </w:r>
      <w:r w:rsidR="00566E11" w:rsidRPr="00F13044">
        <w:rPr>
          <w:lang w:eastAsia="cs-CZ"/>
        </w:rPr>
        <w:t xml:space="preserve"> Arkána, </w:t>
      </w:r>
      <w:r>
        <w:rPr>
          <w:lang w:eastAsia="cs-CZ"/>
        </w:rPr>
        <w:t xml:space="preserve">Imunita, </w:t>
      </w:r>
      <w:r w:rsidR="00566E11" w:rsidRPr="00F13044">
        <w:rPr>
          <w:lang w:eastAsia="cs-CZ"/>
        </w:rPr>
        <w:t xml:space="preserve">Kniha kouzel, </w:t>
      </w:r>
      <w:r>
        <w:rPr>
          <w:lang w:eastAsia="cs-CZ"/>
        </w:rPr>
        <w:t xml:space="preserve">Konzervace ostatků, </w:t>
      </w:r>
      <w:r w:rsidR="00566E11" w:rsidRPr="00F13044">
        <w:rPr>
          <w:lang w:eastAsia="cs-CZ"/>
        </w:rPr>
        <w:t>Kouzelnická hůl,</w:t>
      </w:r>
      <w:r>
        <w:rPr>
          <w:lang w:eastAsia="cs-CZ"/>
        </w:rPr>
        <w:t xml:space="preserve"> Magický společník, </w:t>
      </w:r>
      <w:r w:rsidR="00566E11" w:rsidRPr="00F13044">
        <w:rPr>
          <w:lang w:eastAsia="cs-CZ"/>
        </w:rPr>
        <w:t xml:space="preserve">Modifikace kouzel, </w:t>
      </w:r>
      <w:r>
        <w:rPr>
          <w:lang w:eastAsia="cs-CZ"/>
        </w:rPr>
        <w:t xml:space="preserve">Nekrotická magie, </w:t>
      </w:r>
      <w:r w:rsidR="00566E11" w:rsidRPr="00F13044">
        <w:rPr>
          <w:lang w:eastAsia="cs-CZ"/>
        </w:rPr>
        <w:t>Ovládání nemrtvých, Posilování nemrtvých, Specializace, Vazební kameny</w:t>
      </w:r>
      <w:r>
        <w:rPr>
          <w:lang w:eastAsia="cs-CZ"/>
        </w:rPr>
        <w:t xml:space="preserve"> a Vnímání smrti</w:t>
      </w:r>
      <w:r w:rsidR="00566E11" w:rsidRPr="00F13044">
        <w:rPr>
          <w:lang w:eastAsia="cs-CZ"/>
        </w:rPr>
        <w:t xml:space="preserve">. </w:t>
      </w:r>
    </w:p>
    <w:p w:rsidR="00AB0C01" w:rsidRDefault="00566E11" w:rsidP="00566E11">
      <w:pPr>
        <w:ind w:left="284" w:hanging="284"/>
        <w:rPr>
          <w:lang w:eastAsia="cs-CZ"/>
        </w:rPr>
      </w:pPr>
      <w:r>
        <w:rPr>
          <w:lang w:eastAsia="cs-CZ"/>
        </w:rPr>
        <w:t>2</w:t>
      </w:r>
      <w:r w:rsidR="00F13044" w:rsidRPr="00F13044">
        <w:rPr>
          <w:lang w:eastAsia="cs-CZ"/>
        </w:rPr>
        <w:t xml:space="preserve">) </w:t>
      </w:r>
      <w:r w:rsidR="00AB0C01">
        <w:rPr>
          <w:b/>
          <w:lang w:eastAsia="cs-CZ"/>
        </w:rPr>
        <w:t>Pán stínů</w:t>
      </w:r>
      <w:r w:rsidR="00F13044" w:rsidRPr="00F13044">
        <w:rPr>
          <w:lang w:eastAsia="cs-CZ"/>
        </w:rPr>
        <w:t xml:space="preserve"> </w:t>
      </w:r>
      <w:r w:rsidR="00AB0C01">
        <w:rPr>
          <w:lang w:eastAsia="cs-CZ"/>
        </w:rPr>
        <w:t xml:space="preserve">– nesoustředí se na hnijící těla a kosti, ale na nehmotné entity (duchy, stíny). Nahlíží za závoj smrti, rozmlouvá s mrtvými a využívá telepatické pouto k ovládání svých služebníků.  </w:t>
      </w:r>
    </w:p>
    <w:p w:rsidR="00AB0C01" w:rsidRDefault="00AB0C01" w:rsidP="00AB0C01">
      <w:pPr>
        <w:ind w:left="284" w:hanging="142"/>
        <w:rPr>
          <w:lang w:eastAsia="cs-CZ"/>
        </w:rPr>
      </w:pPr>
      <w:r>
        <w:rPr>
          <w:lang w:eastAsia="cs-CZ"/>
        </w:rPr>
        <w:t>Vhodné</w:t>
      </w:r>
      <w:r w:rsidR="00F13044" w:rsidRPr="00F13044">
        <w:rPr>
          <w:lang w:eastAsia="cs-CZ"/>
        </w:rPr>
        <w:t xml:space="preserve"> duální povolání</w:t>
      </w:r>
      <w:r>
        <w:rPr>
          <w:lang w:eastAsia="cs-CZ"/>
        </w:rPr>
        <w:t>: okultista, šinobi, šaman.</w:t>
      </w:r>
      <w:r w:rsidR="00F13044" w:rsidRPr="00F13044">
        <w:rPr>
          <w:lang w:eastAsia="cs-CZ"/>
        </w:rPr>
        <w:t xml:space="preserve"> </w:t>
      </w:r>
    </w:p>
    <w:p w:rsidR="00AB0C01" w:rsidRDefault="00AB0C01" w:rsidP="00AB0C01">
      <w:pPr>
        <w:ind w:left="284" w:hanging="142"/>
        <w:rPr>
          <w:lang w:eastAsia="cs-CZ"/>
        </w:rPr>
      </w:pPr>
      <w:r>
        <w:rPr>
          <w:lang w:eastAsia="cs-CZ"/>
        </w:rPr>
        <w:t>Klíčové dovednosti:</w:t>
      </w:r>
      <w:r w:rsidR="00F13044" w:rsidRPr="00F13044">
        <w:rPr>
          <w:lang w:eastAsia="cs-CZ"/>
        </w:rPr>
        <w:t xml:space="preserve"> </w:t>
      </w:r>
      <w:r>
        <w:rPr>
          <w:lang w:eastAsia="cs-CZ"/>
        </w:rPr>
        <w:t>Diplomacie,</w:t>
      </w:r>
      <w:r w:rsidR="00F13044" w:rsidRPr="00F13044">
        <w:rPr>
          <w:lang w:eastAsia="cs-CZ"/>
        </w:rPr>
        <w:t xml:space="preserve"> Gramotnost, </w:t>
      </w:r>
      <w:r>
        <w:rPr>
          <w:lang w:eastAsia="cs-CZ"/>
        </w:rPr>
        <w:t xml:space="preserve">Jazyky, </w:t>
      </w:r>
      <w:r w:rsidR="00F13044" w:rsidRPr="00F13044">
        <w:rPr>
          <w:lang w:eastAsia="cs-CZ"/>
        </w:rPr>
        <w:t>Kouzlení, Okultismus, Orientac</w:t>
      </w:r>
      <w:r>
        <w:rPr>
          <w:lang w:eastAsia="cs-CZ"/>
        </w:rPr>
        <w:t>e</w:t>
      </w:r>
      <w:r w:rsidR="00F13044" w:rsidRPr="00F13044">
        <w:rPr>
          <w:lang w:eastAsia="cs-CZ"/>
        </w:rPr>
        <w:t xml:space="preserve">, Otužilost, Sebeovládání a </w:t>
      </w:r>
      <w:r>
        <w:rPr>
          <w:lang w:eastAsia="cs-CZ"/>
        </w:rPr>
        <w:t>Sociologie</w:t>
      </w:r>
      <w:r w:rsidR="00F13044" w:rsidRPr="00F13044">
        <w:rPr>
          <w:lang w:eastAsia="cs-CZ"/>
        </w:rPr>
        <w:t xml:space="preserve">. </w:t>
      </w:r>
    </w:p>
    <w:p w:rsidR="00F13044" w:rsidRPr="00F13044" w:rsidRDefault="00AB0C01" w:rsidP="00B97097">
      <w:pPr>
        <w:ind w:left="284" w:hanging="142"/>
        <w:rPr>
          <w:lang w:eastAsia="cs-CZ"/>
        </w:rPr>
      </w:pPr>
      <w:r>
        <w:rPr>
          <w:lang w:eastAsia="cs-CZ"/>
        </w:rPr>
        <w:t>Klíčové</w:t>
      </w:r>
      <w:r w:rsidR="00F13044" w:rsidRPr="00F13044">
        <w:rPr>
          <w:lang w:eastAsia="cs-CZ"/>
        </w:rPr>
        <w:t xml:space="preserve"> schopnost</w:t>
      </w:r>
      <w:r>
        <w:rPr>
          <w:lang w:eastAsia="cs-CZ"/>
        </w:rPr>
        <w:t>i:</w:t>
      </w:r>
      <w:r w:rsidR="00F13044" w:rsidRPr="00F13044">
        <w:rPr>
          <w:lang w:eastAsia="cs-CZ"/>
        </w:rPr>
        <w:t xml:space="preserve"> </w:t>
      </w:r>
      <w:r>
        <w:rPr>
          <w:lang w:eastAsia="cs-CZ"/>
        </w:rPr>
        <w:t xml:space="preserve">Aura smrti, </w:t>
      </w:r>
      <w:r w:rsidR="00F13044" w:rsidRPr="00F13044">
        <w:rPr>
          <w:lang w:eastAsia="cs-CZ"/>
        </w:rPr>
        <w:t xml:space="preserve">Kouzelnická hůl, </w:t>
      </w:r>
      <w:r>
        <w:rPr>
          <w:lang w:eastAsia="cs-CZ"/>
        </w:rPr>
        <w:t xml:space="preserve">Magický společník, </w:t>
      </w:r>
      <w:r w:rsidR="00F13044" w:rsidRPr="00F13044">
        <w:rPr>
          <w:lang w:eastAsia="cs-CZ"/>
        </w:rPr>
        <w:t xml:space="preserve">Modifikace kouzel, </w:t>
      </w:r>
      <w:r>
        <w:rPr>
          <w:lang w:eastAsia="cs-CZ"/>
        </w:rPr>
        <w:t xml:space="preserve">Mrtvolný klid, Nekrotická magie, </w:t>
      </w:r>
      <w:r w:rsidR="00F13044" w:rsidRPr="00F13044">
        <w:rPr>
          <w:lang w:eastAsia="cs-CZ"/>
        </w:rPr>
        <w:t xml:space="preserve"> </w:t>
      </w:r>
      <w:r w:rsidR="00B97097">
        <w:rPr>
          <w:lang w:eastAsia="cs-CZ"/>
        </w:rPr>
        <w:t xml:space="preserve">Odhad úrovně, Ovládání nemrtvých, Podrobování nemrtvých, Telepatické pouto, Vnímání smrti. </w:t>
      </w:r>
    </w:p>
    <w:p w:rsidR="00B97097" w:rsidRDefault="00F13044" w:rsidP="00566E11">
      <w:pPr>
        <w:ind w:left="284" w:hanging="284"/>
        <w:rPr>
          <w:lang w:eastAsia="cs-CZ"/>
        </w:rPr>
      </w:pPr>
      <w:r w:rsidRPr="00F13044">
        <w:rPr>
          <w:lang w:eastAsia="cs-CZ"/>
        </w:rPr>
        <w:t xml:space="preserve">3) </w:t>
      </w:r>
      <w:r w:rsidR="00B97097">
        <w:rPr>
          <w:b/>
          <w:lang w:eastAsia="cs-CZ"/>
        </w:rPr>
        <w:t>Záhrobní věštěc</w:t>
      </w:r>
      <w:r w:rsidRPr="00F13044">
        <w:rPr>
          <w:lang w:eastAsia="cs-CZ"/>
        </w:rPr>
        <w:t xml:space="preserve"> - hodně cestuje, snaží se pátrat po starých znalostech a vyvracet dojem, že nekromancie musí nutně sloužit zlu. </w:t>
      </w:r>
      <w:r w:rsidR="00B97097">
        <w:rPr>
          <w:lang w:eastAsia="cs-CZ"/>
        </w:rPr>
        <w:t xml:space="preserve">Ohledává místa zločinů, rozmlouvá s mrtvými, odhaluje prastaré kletby a řeší záhady, na něj je život krátký. </w:t>
      </w:r>
    </w:p>
    <w:p w:rsidR="00B97097" w:rsidRDefault="00B97097" w:rsidP="00B97097">
      <w:pPr>
        <w:ind w:left="284" w:hanging="142"/>
        <w:rPr>
          <w:lang w:eastAsia="cs-CZ"/>
        </w:rPr>
      </w:pPr>
      <w:r>
        <w:rPr>
          <w:lang w:eastAsia="cs-CZ"/>
        </w:rPr>
        <w:t>Vhodné</w:t>
      </w:r>
      <w:r w:rsidR="00F13044" w:rsidRPr="00F13044">
        <w:rPr>
          <w:lang w:eastAsia="cs-CZ"/>
        </w:rPr>
        <w:t xml:space="preserve"> duální povolání</w:t>
      </w:r>
      <w:r>
        <w:rPr>
          <w:lang w:eastAsia="cs-CZ"/>
        </w:rPr>
        <w:t>:</w:t>
      </w:r>
      <w:r w:rsidR="00F13044" w:rsidRPr="00F13044">
        <w:rPr>
          <w:lang w:eastAsia="cs-CZ"/>
        </w:rPr>
        <w:t xml:space="preserve"> stopař, </w:t>
      </w:r>
      <w:r>
        <w:rPr>
          <w:lang w:eastAsia="cs-CZ"/>
        </w:rPr>
        <w:t>theurg, kněz, druid</w:t>
      </w:r>
      <w:r w:rsidR="00F13044" w:rsidRPr="00F13044">
        <w:rPr>
          <w:lang w:eastAsia="cs-CZ"/>
        </w:rPr>
        <w:t xml:space="preserve">. </w:t>
      </w:r>
    </w:p>
    <w:p w:rsidR="00B97097" w:rsidRDefault="00B97097" w:rsidP="00B97097">
      <w:pPr>
        <w:ind w:left="284" w:hanging="142"/>
        <w:rPr>
          <w:lang w:eastAsia="cs-CZ"/>
        </w:rPr>
      </w:pPr>
      <w:r>
        <w:rPr>
          <w:lang w:eastAsia="cs-CZ"/>
        </w:rPr>
        <w:t>Klíčové dovednosti:</w:t>
      </w:r>
      <w:r w:rsidR="00F13044" w:rsidRPr="00F13044">
        <w:rPr>
          <w:lang w:eastAsia="cs-CZ"/>
        </w:rPr>
        <w:t xml:space="preserve"> </w:t>
      </w:r>
      <w:r>
        <w:rPr>
          <w:lang w:eastAsia="cs-CZ"/>
        </w:rPr>
        <w:t>Bestiologie,</w:t>
      </w:r>
      <w:r w:rsidR="00F13044" w:rsidRPr="00F13044">
        <w:rPr>
          <w:lang w:eastAsia="cs-CZ"/>
        </w:rPr>
        <w:t xml:space="preserve"> Diplomaci</w:t>
      </w:r>
      <w:r>
        <w:rPr>
          <w:lang w:eastAsia="cs-CZ"/>
        </w:rPr>
        <w:t>e, Gramotnost, Historie</w:t>
      </w:r>
      <w:r w:rsidR="00F13044" w:rsidRPr="00F13044">
        <w:rPr>
          <w:lang w:eastAsia="cs-CZ"/>
        </w:rPr>
        <w:t xml:space="preserve">, Jazyky, Kartografii, Kouzlení, </w:t>
      </w:r>
      <w:r>
        <w:rPr>
          <w:lang w:eastAsia="cs-CZ"/>
        </w:rPr>
        <w:t xml:space="preserve">Lékařství, </w:t>
      </w:r>
      <w:r w:rsidR="00F13044" w:rsidRPr="00F13044">
        <w:rPr>
          <w:lang w:eastAsia="cs-CZ"/>
        </w:rPr>
        <w:t>Okultismus, Orientac</w:t>
      </w:r>
      <w:r>
        <w:rPr>
          <w:lang w:eastAsia="cs-CZ"/>
        </w:rPr>
        <w:t>e</w:t>
      </w:r>
      <w:r w:rsidR="00F13044" w:rsidRPr="00F13044">
        <w:rPr>
          <w:lang w:eastAsia="cs-CZ"/>
        </w:rPr>
        <w:t>, Sebeovládání, Sociologii</w:t>
      </w:r>
      <w:r>
        <w:rPr>
          <w:lang w:eastAsia="cs-CZ"/>
        </w:rPr>
        <w:t xml:space="preserve">e </w:t>
      </w:r>
      <w:r w:rsidR="00F13044" w:rsidRPr="00F13044">
        <w:rPr>
          <w:lang w:eastAsia="cs-CZ"/>
        </w:rPr>
        <w:t xml:space="preserve">a </w:t>
      </w:r>
      <w:r>
        <w:rPr>
          <w:lang w:eastAsia="cs-CZ"/>
        </w:rPr>
        <w:t>Učitelství</w:t>
      </w:r>
      <w:r w:rsidR="00F13044" w:rsidRPr="00F13044">
        <w:rPr>
          <w:lang w:eastAsia="cs-CZ"/>
        </w:rPr>
        <w:t xml:space="preserve">. </w:t>
      </w:r>
    </w:p>
    <w:p w:rsidR="00F13044" w:rsidRPr="00F13044" w:rsidRDefault="00B97097" w:rsidP="00B97097">
      <w:pPr>
        <w:ind w:left="284" w:hanging="142"/>
        <w:rPr>
          <w:lang w:eastAsia="cs-CZ"/>
        </w:rPr>
      </w:pPr>
      <w:r>
        <w:rPr>
          <w:lang w:eastAsia="cs-CZ"/>
        </w:rPr>
        <w:t xml:space="preserve">Klíčové schopnosti: </w:t>
      </w:r>
      <w:r w:rsidR="00F13044" w:rsidRPr="00F13044">
        <w:rPr>
          <w:lang w:eastAsia="cs-CZ"/>
        </w:rPr>
        <w:t xml:space="preserve">Arkána, </w:t>
      </w:r>
      <w:r>
        <w:rPr>
          <w:lang w:eastAsia="cs-CZ"/>
        </w:rPr>
        <w:t xml:space="preserve">Boj proti nemrtvým, Kniha kouzel, Magický společník, </w:t>
      </w:r>
      <w:r w:rsidR="00F13044" w:rsidRPr="00F13044">
        <w:rPr>
          <w:lang w:eastAsia="cs-CZ"/>
        </w:rPr>
        <w:t xml:space="preserve">Modifikace kouzel, </w:t>
      </w:r>
      <w:r>
        <w:rPr>
          <w:lang w:eastAsia="cs-CZ"/>
        </w:rPr>
        <w:t>Nekrotická magie, Odhad úrovně,</w:t>
      </w:r>
      <w:r w:rsidR="00F13044" w:rsidRPr="00F13044">
        <w:rPr>
          <w:lang w:eastAsia="cs-CZ"/>
        </w:rPr>
        <w:t xml:space="preserve"> Rozeznání sesílaného kouzla, Telepatické pouto,</w:t>
      </w:r>
      <w:r>
        <w:rPr>
          <w:lang w:eastAsia="cs-CZ"/>
        </w:rPr>
        <w:t xml:space="preserve"> Vnímání smrti a</w:t>
      </w:r>
      <w:r w:rsidR="00F13044" w:rsidRPr="00F13044">
        <w:rPr>
          <w:lang w:eastAsia="cs-CZ"/>
        </w:rPr>
        <w:t xml:space="preserve"> Zastavení cizích kouzel.</w:t>
      </w:r>
    </w:p>
    <w:p w:rsidR="00B97097" w:rsidRDefault="00F13044" w:rsidP="00566E11">
      <w:pPr>
        <w:ind w:left="284" w:hanging="284"/>
        <w:rPr>
          <w:lang w:eastAsia="cs-CZ"/>
        </w:rPr>
      </w:pPr>
      <w:r w:rsidRPr="00F13044">
        <w:rPr>
          <w:lang w:eastAsia="cs-CZ"/>
        </w:rPr>
        <w:t>4)</w:t>
      </w:r>
      <w:r w:rsidRPr="00F13044">
        <w:rPr>
          <w:b/>
          <w:lang w:eastAsia="cs-CZ"/>
        </w:rPr>
        <w:t xml:space="preserve"> </w:t>
      </w:r>
      <w:r w:rsidR="00B97097">
        <w:rPr>
          <w:b/>
          <w:lang w:eastAsia="cs-CZ"/>
        </w:rPr>
        <w:t>Nekro-imperátor</w:t>
      </w:r>
      <w:r w:rsidRPr="00F13044">
        <w:rPr>
          <w:lang w:eastAsia="cs-CZ"/>
        </w:rPr>
        <w:t xml:space="preserve"> - je hlasatelem zániku zemí živých a často posedlý myšlenkou vytvoření země mrtvých, která by pod jeho vedením odolala působení času a myšlenkou na vlastní nesmrtelnost. </w:t>
      </w:r>
      <w:r w:rsidR="00B97097">
        <w:rPr>
          <w:lang w:eastAsia="cs-CZ"/>
        </w:rPr>
        <w:t xml:space="preserve">Soustředí se na kvantitu, masové oživování a udržování celých šiků nemrtvých. </w:t>
      </w:r>
    </w:p>
    <w:p w:rsidR="004A462F" w:rsidRDefault="00B97097" w:rsidP="00B97097">
      <w:pPr>
        <w:ind w:left="284" w:hanging="142"/>
        <w:rPr>
          <w:lang w:eastAsia="cs-CZ"/>
        </w:rPr>
      </w:pPr>
      <w:r>
        <w:rPr>
          <w:lang w:eastAsia="cs-CZ"/>
        </w:rPr>
        <w:lastRenderedPageBreak/>
        <w:t>Vhodná</w:t>
      </w:r>
      <w:r w:rsidR="00F13044" w:rsidRPr="00F13044">
        <w:rPr>
          <w:lang w:eastAsia="cs-CZ"/>
        </w:rPr>
        <w:t xml:space="preserve"> duální povolání</w:t>
      </w:r>
      <w:r>
        <w:rPr>
          <w:lang w:eastAsia="cs-CZ"/>
        </w:rPr>
        <w:t>:</w:t>
      </w:r>
      <w:r w:rsidR="00F13044" w:rsidRPr="00F13044">
        <w:rPr>
          <w:lang w:eastAsia="cs-CZ"/>
        </w:rPr>
        <w:t xml:space="preserve"> </w:t>
      </w:r>
      <w:r w:rsidR="004A462F">
        <w:rPr>
          <w:lang w:eastAsia="cs-CZ"/>
        </w:rPr>
        <w:t>-</w:t>
      </w:r>
    </w:p>
    <w:p w:rsidR="004A462F" w:rsidRDefault="004A462F" w:rsidP="00B97097">
      <w:pPr>
        <w:ind w:left="284" w:hanging="142"/>
        <w:rPr>
          <w:lang w:eastAsia="cs-CZ"/>
        </w:rPr>
      </w:pPr>
      <w:r>
        <w:rPr>
          <w:lang w:eastAsia="cs-CZ"/>
        </w:rPr>
        <w:t>Klíčové dovednosti:</w:t>
      </w:r>
      <w:r w:rsidR="00F13044" w:rsidRPr="00F13044">
        <w:rPr>
          <w:lang w:eastAsia="cs-CZ"/>
        </w:rPr>
        <w:t xml:space="preserve"> </w:t>
      </w:r>
      <w:r>
        <w:rPr>
          <w:lang w:eastAsia="cs-CZ"/>
        </w:rPr>
        <w:t>Boj s holí,</w:t>
      </w:r>
      <w:r w:rsidR="00F13044" w:rsidRPr="00F13044">
        <w:rPr>
          <w:lang w:eastAsia="cs-CZ"/>
        </w:rPr>
        <w:t xml:space="preserve"> Gramotnost, Histori</w:t>
      </w:r>
      <w:r>
        <w:rPr>
          <w:lang w:eastAsia="cs-CZ"/>
        </w:rPr>
        <w:t xml:space="preserve">e, Jezdectví, </w:t>
      </w:r>
      <w:r w:rsidR="00F13044" w:rsidRPr="00F13044">
        <w:rPr>
          <w:lang w:eastAsia="cs-CZ"/>
        </w:rPr>
        <w:t xml:space="preserve">Kouzlení, Okultismus, Otužilost, Řeznictví a Vyhrožování. </w:t>
      </w:r>
    </w:p>
    <w:p w:rsidR="00F13044" w:rsidRDefault="004A462F" w:rsidP="00B97097">
      <w:pPr>
        <w:ind w:left="284" w:hanging="142"/>
        <w:rPr>
          <w:lang w:eastAsia="cs-CZ"/>
        </w:rPr>
      </w:pPr>
      <w:r>
        <w:rPr>
          <w:lang w:eastAsia="cs-CZ"/>
        </w:rPr>
        <w:t>Klíčové schopnosti:</w:t>
      </w:r>
      <w:r w:rsidR="00F13044" w:rsidRPr="00F13044">
        <w:rPr>
          <w:lang w:eastAsia="cs-CZ"/>
        </w:rPr>
        <w:t xml:space="preserve"> </w:t>
      </w:r>
      <w:r>
        <w:rPr>
          <w:lang w:eastAsia="cs-CZ"/>
        </w:rPr>
        <w:t>Aura smrti,</w:t>
      </w:r>
      <w:r w:rsidR="00F13044" w:rsidRPr="00F13044">
        <w:rPr>
          <w:lang w:eastAsia="cs-CZ"/>
        </w:rPr>
        <w:t xml:space="preserve"> </w:t>
      </w:r>
      <w:r>
        <w:rPr>
          <w:lang w:eastAsia="cs-CZ"/>
        </w:rPr>
        <w:t>Kouzelnická hůl, Necropotence magna, Nekrotické magie, Otevření brány Temnot,</w:t>
      </w:r>
      <w:r w:rsidR="00F13044" w:rsidRPr="00F13044">
        <w:rPr>
          <w:lang w:eastAsia="cs-CZ"/>
        </w:rPr>
        <w:t xml:space="preserve"> Ovládání nemrtvých, </w:t>
      </w:r>
      <w:r>
        <w:rPr>
          <w:lang w:eastAsia="cs-CZ"/>
        </w:rPr>
        <w:t xml:space="preserve">Oživování nemrtvých, Pokročilý boj s holí, </w:t>
      </w:r>
      <w:r w:rsidR="00F13044" w:rsidRPr="00F13044">
        <w:rPr>
          <w:lang w:eastAsia="cs-CZ"/>
        </w:rPr>
        <w:t>Specializace,</w:t>
      </w:r>
      <w:r>
        <w:rPr>
          <w:lang w:eastAsia="cs-CZ"/>
        </w:rPr>
        <w:t xml:space="preserve"> Úsporné kouzlení a </w:t>
      </w:r>
      <w:r w:rsidR="00F13044" w:rsidRPr="00F13044">
        <w:rPr>
          <w:lang w:eastAsia="cs-CZ"/>
        </w:rPr>
        <w:t>Zápis kouzel do svitků</w:t>
      </w:r>
      <w:r>
        <w:rPr>
          <w:lang w:eastAsia="cs-CZ"/>
        </w:rPr>
        <w:t>.</w:t>
      </w:r>
    </w:p>
    <w:p w:rsidR="00F13044" w:rsidRDefault="00F13044" w:rsidP="00F13044">
      <w:pPr>
        <w:rPr>
          <w:lang w:eastAsia="cs-CZ"/>
        </w:rPr>
      </w:pPr>
    </w:p>
    <w:p w:rsidR="00F13044" w:rsidRPr="00F13044" w:rsidRDefault="00F13044" w:rsidP="00CA557F">
      <w:pPr>
        <w:pStyle w:val="Nadpis1"/>
        <w:rPr>
          <w:rFonts w:eastAsia="Arial"/>
          <w:color w:val="0070C0"/>
          <w:sz w:val="28"/>
          <w:szCs w:val="28"/>
        </w:rPr>
      </w:pPr>
      <w:r w:rsidRPr="00F13044">
        <w:rPr>
          <w:rFonts w:eastAsia="Times New Roman"/>
          <w:lang w:eastAsia="cs-CZ"/>
        </w:rPr>
        <w:t xml:space="preserve">1. </w:t>
      </w:r>
      <w:r w:rsidR="00CA557F">
        <w:rPr>
          <w:rFonts w:eastAsia="Times New Roman"/>
          <w:lang w:eastAsia="cs-CZ"/>
        </w:rPr>
        <w:t>Základní blok</w:t>
      </w:r>
    </w:p>
    <w:p w:rsidR="00F13044" w:rsidRPr="00F13044" w:rsidRDefault="00F13044" w:rsidP="00F13044">
      <w:pPr>
        <w:widowControl w:val="0"/>
        <w:spacing w:line="240" w:lineRule="auto"/>
        <w:ind w:firstLine="532"/>
        <w:rPr>
          <w:rFonts w:eastAsia="Times New Roman"/>
          <w:noProof w:val="0"/>
          <w:lang w:eastAsia="cs-CZ"/>
        </w:rPr>
      </w:pPr>
    </w:p>
    <w:p w:rsidR="00CA557F" w:rsidRPr="00CA557F" w:rsidRDefault="00CA557F" w:rsidP="00CA557F">
      <w:pPr>
        <w:widowControl w:val="0"/>
        <w:spacing w:line="240" w:lineRule="auto"/>
        <w:ind w:left="142" w:hanging="142"/>
        <w:rPr>
          <w:rFonts w:eastAsia="Arial"/>
        </w:rPr>
      </w:pPr>
      <w:r w:rsidRPr="00CA557F">
        <w:rPr>
          <w:rFonts w:eastAsia="Arial"/>
          <w:u w:val="single"/>
        </w:rPr>
        <w:t xml:space="preserve">Schopnost: </w:t>
      </w:r>
      <w:bookmarkStart w:id="1" w:name="Arkana"/>
      <w:r w:rsidRPr="00CA557F">
        <w:rPr>
          <w:rFonts w:eastAsia="Arial"/>
          <w:b/>
          <w:sz w:val="24"/>
        </w:rPr>
        <w:t>Arká</w:t>
      </w:r>
      <w:bookmarkEnd w:id="1"/>
      <w:r w:rsidRPr="00CA557F">
        <w:rPr>
          <w:rFonts w:eastAsia="Arial"/>
          <w:b/>
          <w:sz w:val="24"/>
        </w:rPr>
        <w:t>na</w:t>
      </w:r>
      <w:r w:rsidRPr="00CA557F">
        <w:rPr>
          <w:rFonts w:eastAsia="Arial"/>
          <w:b/>
          <w:sz w:val="24"/>
        </w:rPr>
        <w:tab/>
      </w:r>
      <w:r w:rsidRPr="00CA557F">
        <w:rPr>
          <w:rFonts w:eastAsia="Arial"/>
          <w:b/>
          <w:sz w:val="24"/>
        </w:rPr>
        <w:tab/>
      </w:r>
      <w:r w:rsidRPr="00CA557F">
        <w:rPr>
          <w:rFonts w:eastAsia="Arial"/>
          <w:b/>
          <w:sz w:val="24"/>
        </w:rPr>
        <w:tab/>
      </w:r>
      <w:r w:rsidRPr="00CA557F">
        <w:rPr>
          <w:rFonts w:eastAsia="Arial"/>
          <w:b/>
          <w:sz w:val="24"/>
        </w:rPr>
        <w:tab/>
      </w:r>
      <w:r w:rsidRPr="00CA557F">
        <w:rPr>
          <w:rFonts w:eastAsia="Arial"/>
          <w:u w:val="single"/>
        </w:rPr>
        <w:t>Kategorie:</w:t>
      </w:r>
      <w:r w:rsidRPr="00CA557F">
        <w:rPr>
          <w:rFonts w:eastAsia="Arial"/>
        </w:rPr>
        <w:t xml:space="preserve"> </w:t>
      </w:r>
      <w:r w:rsidRPr="00CA557F">
        <w:rPr>
          <w:rFonts w:eastAsia="Arial"/>
          <w:b/>
          <w:color w:val="0070C0"/>
        </w:rPr>
        <w:t>oborová</w:t>
      </w:r>
      <w:r w:rsidRPr="00CA557F">
        <w:rPr>
          <w:rFonts w:eastAsia="Arial"/>
        </w:rPr>
        <w:t xml:space="preserve"> (kouzelník)</w:t>
      </w:r>
    </w:p>
    <w:p w:rsidR="00CA557F" w:rsidRPr="00CA557F" w:rsidRDefault="00CA557F" w:rsidP="00CA557F">
      <w:pPr>
        <w:widowControl w:val="0"/>
        <w:tabs>
          <w:tab w:val="left" w:pos="3402"/>
        </w:tabs>
        <w:spacing w:line="240" w:lineRule="auto"/>
        <w:ind w:left="142" w:hanging="142"/>
        <w:rPr>
          <w:rFonts w:eastAsia="Arial"/>
        </w:rPr>
      </w:pPr>
      <w:r w:rsidRPr="00CA557F">
        <w:rPr>
          <w:rFonts w:eastAsia="Arial"/>
          <w:u w:val="single"/>
          <w:lang w:eastAsia="cs-CZ"/>
        </w:rPr>
        <w:drawing>
          <wp:anchor distT="0" distB="0" distL="114300" distR="114300" simplePos="0" relativeHeight="251681792" behindDoc="0" locked="0" layoutInCell="1" allowOverlap="1" wp14:anchorId="77BA55C6" wp14:editId="427974DB">
            <wp:simplePos x="0" y="0"/>
            <wp:positionH relativeFrom="margin">
              <wp:posOffset>61595</wp:posOffset>
            </wp:positionH>
            <wp:positionV relativeFrom="paragraph">
              <wp:posOffset>90805</wp:posOffset>
            </wp:positionV>
            <wp:extent cx="266400" cy="259200"/>
            <wp:effectExtent l="0" t="0" r="0" b="0"/>
            <wp:wrapSquare wrapText="bothSides"/>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CA557F">
        <w:rPr>
          <w:rFonts w:eastAsia="Arial"/>
          <w:u w:val="single"/>
        </w:rPr>
        <w:t>Zařazení</w:t>
      </w:r>
      <w:r w:rsidRPr="00CA557F">
        <w:rPr>
          <w:rFonts w:eastAsia="Arial"/>
        </w:rPr>
        <w:t>: nebojové, aktivní</w:t>
      </w:r>
      <w:r w:rsidRPr="00CA557F">
        <w:rPr>
          <w:rFonts w:eastAsia="Arial"/>
        </w:rPr>
        <w:tab/>
      </w:r>
      <w:r w:rsidRPr="00CA557F">
        <w:rPr>
          <w:rFonts w:eastAsia="Arial"/>
          <w:u w:val="single"/>
        </w:rPr>
        <w:t>Dostupnost</w:t>
      </w:r>
      <w:r w:rsidRPr="00CA557F">
        <w:rPr>
          <w:rFonts w:eastAsia="Arial"/>
        </w:rPr>
        <w:t xml:space="preserve">: </w:t>
      </w:r>
      <w:r w:rsidRPr="00CA557F">
        <w:rPr>
          <w:rFonts w:eastAsia="Arial"/>
          <w:b/>
          <w:highlight w:val="cyan"/>
        </w:rPr>
        <w:t>pokročilá</w:t>
      </w:r>
      <w:r w:rsidRPr="00CA557F">
        <w:rPr>
          <w:rFonts w:eastAsia="Arial"/>
        </w:rPr>
        <w:t xml:space="preserve"> (6.-10. úr.) </w:t>
      </w:r>
      <w:r w:rsidRPr="00CA557F">
        <w:rPr>
          <w:rFonts w:eastAsia="Arial"/>
        </w:rPr>
        <w:tab/>
      </w:r>
      <w:r w:rsidRPr="00CA557F">
        <w:rPr>
          <w:rFonts w:eastAsia="Arial"/>
        </w:rPr>
        <w:tab/>
      </w:r>
      <w:r w:rsidRPr="00CA557F">
        <w:rPr>
          <w:rFonts w:eastAsia="Arial"/>
          <w:u w:val="single"/>
        </w:rPr>
        <w:t>Počet stupňů:</w:t>
      </w:r>
      <w:r w:rsidRPr="00CA557F">
        <w:rPr>
          <w:rFonts w:eastAsia="Arial"/>
        </w:rPr>
        <w:t xml:space="preserve"> 5</w:t>
      </w:r>
      <w:r w:rsidRPr="00CA557F">
        <w:rPr>
          <w:rFonts w:eastAsia="Arial"/>
        </w:rPr>
        <w:tab/>
      </w:r>
    </w:p>
    <w:p w:rsidR="00CA557F" w:rsidRPr="00CA557F" w:rsidRDefault="00CA557F" w:rsidP="00CA557F">
      <w:pPr>
        <w:widowControl w:val="0"/>
        <w:spacing w:line="240" w:lineRule="auto"/>
        <w:ind w:left="142" w:hanging="142"/>
        <w:rPr>
          <w:rFonts w:eastAsia="Arial"/>
          <w:color w:val="00B050"/>
        </w:rPr>
      </w:pPr>
      <w:r w:rsidRPr="00CA557F">
        <w:rPr>
          <w:rFonts w:eastAsia="Arial"/>
          <w:u w:val="single"/>
        </w:rPr>
        <w:t>Dostupná pro</w:t>
      </w:r>
      <w:r w:rsidRPr="00CA557F">
        <w:rPr>
          <w:rFonts w:eastAsia="Arial"/>
        </w:rPr>
        <w:t xml:space="preserve">: </w:t>
      </w:r>
      <w:r w:rsidRPr="00CA557F">
        <w:rPr>
          <w:rFonts w:eastAsia="Arial"/>
          <w:color w:val="00B050"/>
        </w:rPr>
        <w:t>kouzelník</w:t>
      </w:r>
      <w:r w:rsidRPr="00CA557F">
        <w:rPr>
          <w:rFonts w:eastAsia="Arial"/>
        </w:rPr>
        <w:t xml:space="preserve"> (čaroděj, nekromant, runový mág, temný mág), </w:t>
      </w:r>
      <w:r w:rsidRPr="00CA557F">
        <w:rPr>
          <w:rFonts w:eastAsia="Arial"/>
          <w:color w:val="00B050"/>
        </w:rPr>
        <w:t xml:space="preserve">elementalista </w:t>
      </w:r>
    </w:p>
    <w:p w:rsidR="00CA557F" w:rsidRPr="00CA557F" w:rsidRDefault="00CA557F" w:rsidP="00CA557F">
      <w:pPr>
        <w:widowControl w:val="0"/>
        <w:spacing w:line="240" w:lineRule="auto"/>
        <w:ind w:left="142" w:hanging="142"/>
        <w:rPr>
          <w:rFonts w:eastAsia="Arial"/>
        </w:rPr>
      </w:pPr>
      <w:r w:rsidRPr="00CA557F">
        <w:rPr>
          <w:rFonts w:eastAsia="Arial"/>
          <w:u w:val="single"/>
        </w:rPr>
        <w:t xml:space="preserve">Předpoklady studia: </w:t>
      </w:r>
      <w:r w:rsidRPr="00CA557F">
        <w:rPr>
          <w:rFonts w:eastAsia="Arial"/>
          <w:i/>
        </w:rPr>
        <w:t>dosažení</w:t>
      </w:r>
      <w:r w:rsidRPr="00CA557F">
        <w:rPr>
          <w:rFonts w:eastAsia="Arial"/>
          <w:i/>
          <w:color w:val="E36C0A"/>
        </w:rPr>
        <w:t>. úrovně</w:t>
      </w:r>
      <w:r w:rsidRPr="00CA557F">
        <w:rPr>
          <w:rFonts w:eastAsia="Arial"/>
          <w:i/>
        </w:rPr>
        <w:t xml:space="preserve"> uvedené v tabulce</w:t>
      </w:r>
    </w:p>
    <w:p w:rsidR="00CA557F" w:rsidRPr="00CA557F" w:rsidRDefault="00CA557F" w:rsidP="00CA557F">
      <w:pPr>
        <w:widowControl w:val="0"/>
        <w:spacing w:line="240" w:lineRule="auto"/>
        <w:ind w:left="142" w:hanging="142"/>
        <w:rPr>
          <w:rFonts w:eastAsia="Arial"/>
        </w:rPr>
      </w:pPr>
      <w:r w:rsidRPr="00CA557F">
        <w:rPr>
          <w:rFonts w:eastAsia="Arial"/>
          <w:u w:val="single"/>
        </w:rPr>
        <w:t>Předpoklady uplatnění:</w:t>
      </w:r>
      <w:r w:rsidRPr="00CA557F">
        <w:rPr>
          <w:rFonts w:eastAsia="Arial"/>
        </w:rPr>
        <w:t xml:space="preserve"> - </w:t>
      </w:r>
    </w:p>
    <w:p w:rsidR="00CA557F" w:rsidRPr="00CA557F" w:rsidRDefault="00CA557F" w:rsidP="00CA557F">
      <w:pPr>
        <w:widowControl w:val="0"/>
        <w:spacing w:line="240" w:lineRule="auto"/>
        <w:ind w:left="142" w:hanging="142"/>
        <w:rPr>
          <w:rFonts w:eastAsia="Arial"/>
        </w:rPr>
      </w:pPr>
      <w:r w:rsidRPr="00CA557F">
        <w:rPr>
          <w:rFonts w:eastAsia="Arial"/>
          <w:u w:val="single"/>
        </w:rPr>
        <w:t>Popis a tabulka</w:t>
      </w:r>
      <w:r w:rsidRPr="00CA557F">
        <w:rPr>
          <w:rFonts w:eastAsia="Arial"/>
        </w:rPr>
        <w:t xml:space="preserve">: arkána je znalost tajemných mystérií spojených s magií, získaná dlouhým studiem kouzelných knih, praxí v sesílání kouzel i experimenty.  </w:t>
      </w:r>
    </w:p>
    <w:tbl>
      <w:tblPr>
        <w:tblW w:w="4656" w:type="dxa"/>
        <w:jc w:val="center"/>
        <w:tblCellMar>
          <w:left w:w="70" w:type="dxa"/>
          <w:right w:w="70" w:type="dxa"/>
        </w:tblCellMar>
        <w:tblLook w:val="04A0" w:firstRow="1" w:lastRow="0" w:firstColumn="1" w:lastColumn="0" w:noHBand="0" w:noVBand="1"/>
      </w:tblPr>
      <w:tblGrid>
        <w:gridCol w:w="741"/>
        <w:gridCol w:w="2297"/>
        <w:gridCol w:w="822"/>
        <w:gridCol w:w="796"/>
      </w:tblGrid>
      <w:tr w:rsidR="00CA557F" w:rsidRPr="00CA557F" w:rsidTr="00CA557F">
        <w:trPr>
          <w:trHeight w:val="261"/>
          <w:jc w:val="center"/>
        </w:trPr>
        <w:tc>
          <w:tcPr>
            <w:tcW w:w="741"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CA557F" w:rsidRPr="00CA557F" w:rsidRDefault="00CA557F" w:rsidP="00CA557F">
            <w:pPr>
              <w:spacing w:line="240" w:lineRule="auto"/>
              <w:jc w:val="center"/>
              <w:rPr>
                <w:rFonts w:eastAsia="Times New Roman"/>
                <w:b/>
                <w:bCs/>
                <w:noProof w:val="0"/>
                <w:color w:val="000000"/>
                <w:lang w:eastAsia="cs-CZ"/>
              </w:rPr>
            </w:pPr>
            <w:r w:rsidRPr="00CA557F">
              <w:rPr>
                <w:rFonts w:eastAsia="Times New Roman"/>
                <w:b/>
                <w:bCs/>
                <w:noProof w:val="0"/>
                <w:color w:val="000000"/>
                <w:lang w:eastAsia="cs-CZ"/>
              </w:rPr>
              <w:t>Stupeň</w:t>
            </w:r>
          </w:p>
        </w:tc>
        <w:tc>
          <w:tcPr>
            <w:tcW w:w="2297" w:type="dxa"/>
            <w:tcBorders>
              <w:top w:val="single" w:sz="4" w:space="0" w:color="auto"/>
              <w:left w:val="nil"/>
              <w:bottom w:val="single" w:sz="4" w:space="0" w:color="auto"/>
              <w:right w:val="single" w:sz="4" w:space="0" w:color="auto"/>
            </w:tcBorders>
            <w:shd w:val="clear" w:color="000000" w:fill="D7E4BC"/>
            <w:noWrap/>
            <w:vAlign w:val="bottom"/>
            <w:hideMark/>
          </w:tcPr>
          <w:p w:rsidR="00CA557F" w:rsidRPr="00CA557F" w:rsidRDefault="00CA557F" w:rsidP="00CA557F">
            <w:pPr>
              <w:spacing w:line="240" w:lineRule="auto"/>
              <w:jc w:val="center"/>
              <w:rPr>
                <w:rFonts w:eastAsia="Times New Roman"/>
                <w:b/>
                <w:bCs/>
                <w:noProof w:val="0"/>
                <w:color w:val="C00000"/>
                <w:lang w:eastAsia="cs-CZ"/>
              </w:rPr>
            </w:pPr>
            <w:r w:rsidRPr="00CA557F">
              <w:rPr>
                <w:rFonts w:eastAsia="Times New Roman"/>
                <w:b/>
                <w:bCs/>
                <w:noProof w:val="0"/>
                <w:color w:val="C00000"/>
                <w:lang w:eastAsia="cs-CZ"/>
              </w:rPr>
              <w:t>Rozezná</w:t>
            </w:r>
          </w:p>
        </w:tc>
        <w:tc>
          <w:tcPr>
            <w:tcW w:w="822" w:type="dxa"/>
            <w:tcBorders>
              <w:top w:val="single" w:sz="4" w:space="0" w:color="auto"/>
              <w:left w:val="nil"/>
              <w:bottom w:val="single" w:sz="4" w:space="0" w:color="auto"/>
              <w:right w:val="single" w:sz="4" w:space="0" w:color="auto"/>
            </w:tcBorders>
            <w:shd w:val="clear" w:color="000000" w:fill="D7E4BC"/>
            <w:noWrap/>
            <w:vAlign w:val="bottom"/>
            <w:hideMark/>
          </w:tcPr>
          <w:p w:rsidR="00CA557F" w:rsidRPr="00CA557F" w:rsidRDefault="00CA557F" w:rsidP="00CA557F">
            <w:pPr>
              <w:spacing w:line="240" w:lineRule="auto"/>
              <w:jc w:val="center"/>
              <w:rPr>
                <w:rFonts w:eastAsia="Times New Roman"/>
                <w:b/>
                <w:bCs/>
                <w:noProof w:val="0"/>
                <w:color w:val="000000"/>
                <w:lang w:eastAsia="cs-CZ"/>
              </w:rPr>
            </w:pPr>
            <w:r w:rsidRPr="00CA557F">
              <w:rPr>
                <w:rFonts w:eastAsia="Times New Roman"/>
                <w:b/>
                <w:bCs/>
                <w:noProof w:val="0"/>
                <w:color w:val="000000"/>
                <w:lang w:eastAsia="cs-CZ"/>
              </w:rPr>
              <w:t>Úroveň</w:t>
            </w:r>
          </w:p>
        </w:tc>
        <w:tc>
          <w:tcPr>
            <w:tcW w:w="796" w:type="dxa"/>
            <w:tcBorders>
              <w:top w:val="single" w:sz="4" w:space="0" w:color="auto"/>
              <w:left w:val="nil"/>
              <w:bottom w:val="single" w:sz="4" w:space="0" w:color="auto"/>
              <w:right w:val="single" w:sz="4" w:space="0" w:color="auto"/>
            </w:tcBorders>
            <w:shd w:val="clear" w:color="000000" w:fill="D7E4BC"/>
            <w:noWrap/>
            <w:vAlign w:val="bottom"/>
            <w:hideMark/>
          </w:tcPr>
          <w:p w:rsidR="00CA557F" w:rsidRPr="00CA557F" w:rsidRDefault="00CA557F" w:rsidP="00CA557F">
            <w:pPr>
              <w:spacing w:line="240" w:lineRule="auto"/>
              <w:jc w:val="center"/>
              <w:rPr>
                <w:rFonts w:eastAsia="Times New Roman"/>
                <w:b/>
                <w:bCs/>
                <w:noProof w:val="0"/>
                <w:color w:val="000000"/>
                <w:lang w:eastAsia="cs-CZ"/>
              </w:rPr>
            </w:pPr>
            <w:r w:rsidRPr="00CA557F">
              <w:rPr>
                <w:rFonts w:eastAsia="Times New Roman"/>
                <w:b/>
                <w:bCs/>
                <w:noProof w:val="0"/>
                <w:color w:val="000000"/>
                <w:lang w:eastAsia="cs-CZ"/>
              </w:rPr>
              <w:t>Oprava</w:t>
            </w:r>
          </w:p>
        </w:tc>
      </w:tr>
      <w:tr w:rsidR="00CA557F" w:rsidRPr="00CA557F" w:rsidTr="00CA557F">
        <w:trPr>
          <w:trHeight w:val="261"/>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center"/>
              <w:rPr>
                <w:rFonts w:eastAsia="Times New Roman"/>
                <w:noProof w:val="0"/>
                <w:color w:val="000000"/>
                <w:lang w:eastAsia="cs-CZ"/>
              </w:rPr>
            </w:pPr>
            <w:r w:rsidRPr="00CA557F">
              <w:rPr>
                <w:rFonts w:eastAsia="Times New Roman"/>
                <w:noProof w:val="0"/>
                <w:color w:val="000000"/>
                <w:lang w:eastAsia="cs-CZ"/>
              </w:rPr>
              <w:t>I</w:t>
            </w:r>
          </w:p>
        </w:tc>
        <w:tc>
          <w:tcPr>
            <w:tcW w:w="2297" w:type="dxa"/>
            <w:tcBorders>
              <w:top w:val="nil"/>
              <w:left w:val="nil"/>
              <w:bottom w:val="single" w:sz="4" w:space="0" w:color="auto"/>
              <w:right w:val="single" w:sz="4" w:space="0" w:color="auto"/>
            </w:tcBorders>
            <w:shd w:val="clear" w:color="auto" w:fill="auto"/>
            <w:noWrap/>
            <w:vAlign w:val="bottom"/>
          </w:tcPr>
          <w:p w:rsidR="00CA557F" w:rsidRPr="00CA557F" w:rsidRDefault="00CA557F" w:rsidP="00CA557F">
            <w:pPr>
              <w:spacing w:line="240" w:lineRule="auto"/>
              <w:jc w:val="left"/>
              <w:rPr>
                <w:rFonts w:eastAsia="Times New Roman"/>
                <w:noProof w:val="0"/>
                <w:color w:val="C00000"/>
                <w:lang w:eastAsia="cs-CZ"/>
              </w:rPr>
            </w:pPr>
            <w:r w:rsidRPr="00CA557F">
              <w:rPr>
                <w:rFonts w:eastAsia="Times New Roman"/>
                <w:noProof w:val="0"/>
                <w:color w:val="C00000"/>
                <w:lang w:eastAsia="cs-CZ"/>
              </w:rPr>
              <w:t>Školu (obor) a barvu</w:t>
            </w:r>
          </w:p>
        </w:tc>
        <w:tc>
          <w:tcPr>
            <w:tcW w:w="822"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center"/>
              <w:rPr>
                <w:rFonts w:eastAsia="Times New Roman"/>
                <w:noProof w:val="0"/>
                <w:lang w:eastAsia="cs-CZ"/>
              </w:rPr>
            </w:pPr>
            <w:r w:rsidRPr="00CA557F">
              <w:rPr>
                <w:rFonts w:eastAsia="Times New Roman"/>
                <w:noProof w:val="0"/>
                <w:lang w:eastAsia="cs-CZ"/>
              </w:rPr>
              <w:t>6.</w:t>
            </w:r>
          </w:p>
        </w:tc>
        <w:tc>
          <w:tcPr>
            <w:tcW w:w="796"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center"/>
              <w:rPr>
                <w:rFonts w:eastAsia="Times New Roman"/>
                <w:noProof w:val="0"/>
                <w:lang w:eastAsia="cs-CZ"/>
              </w:rPr>
            </w:pPr>
            <w:r w:rsidRPr="00CA557F">
              <w:rPr>
                <w:rFonts w:eastAsia="Times New Roman"/>
                <w:noProof w:val="0"/>
                <w:lang w:eastAsia="cs-CZ"/>
              </w:rPr>
              <w:t>0</w:t>
            </w:r>
          </w:p>
        </w:tc>
      </w:tr>
      <w:tr w:rsidR="00CA557F" w:rsidRPr="00CA557F" w:rsidTr="00CA557F">
        <w:trPr>
          <w:trHeight w:val="261"/>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center"/>
              <w:rPr>
                <w:rFonts w:eastAsia="Times New Roman"/>
                <w:noProof w:val="0"/>
                <w:color w:val="000000"/>
                <w:lang w:eastAsia="cs-CZ"/>
              </w:rPr>
            </w:pPr>
            <w:r w:rsidRPr="00CA557F">
              <w:rPr>
                <w:rFonts w:eastAsia="Times New Roman"/>
                <w:noProof w:val="0"/>
                <w:color w:val="000000"/>
                <w:lang w:eastAsia="cs-CZ"/>
              </w:rPr>
              <w:t>II</w:t>
            </w:r>
          </w:p>
        </w:tc>
        <w:tc>
          <w:tcPr>
            <w:tcW w:w="2297" w:type="dxa"/>
            <w:tcBorders>
              <w:top w:val="nil"/>
              <w:left w:val="nil"/>
              <w:bottom w:val="single" w:sz="4" w:space="0" w:color="auto"/>
              <w:right w:val="single" w:sz="4" w:space="0" w:color="auto"/>
            </w:tcBorders>
            <w:shd w:val="clear" w:color="auto" w:fill="auto"/>
            <w:noWrap/>
            <w:vAlign w:val="bottom"/>
          </w:tcPr>
          <w:p w:rsidR="00CA557F" w:rsidRPr="00CA557F" w:rsidRDefault="00CA557F" w:rsidP="00CA557F">
            <w:pPr>
              <w:spacing w:line="240" w:lineRule="auto"/>
              <w:jc w:val="left"/>
              <w:rPr>
                <w:rFonts w:eastAsia="Times New Roman"/>
                <w:noProof w:val="0"/>
                <w:color w:val="C00000"/>
                <w:lang w:eastAsia="cs-CZ"/>
              </w:rPr>
            </w:pPr>
            <w:r w:rsidRPr="00CA557F">
              <w:rPr>
                <w:rFonts w:eastAsia="Times New Roman"/>
                <w:noProof w:val="0"/>
                <w:color w:val="C00000"/>
                <w:lang w:eastAsia="cs-CZ"/>
              </w:rPr>
              <w:t>Kouzlo, které ovládá</w:t>
            </w:r>
          </w:p>
        </w:tc>
        <w:tc>
          <w:tcPr>
            <w:tcW w:w="822"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center"/>
              <w:rPr>
                <w:rFonts w:eastAsia="Times New Roman"/>
                <w:noProof w:val="0"/>
                <w:lang w:eastAsia="cs-CZ"/>
              </w:rPr>
            </w:pPr>
            <w:r w:rsidRPr="00CA557F">
              <w:rPr>
                <w:rFonts w:eastAsia="Times New Roman"/>
                <w:noProof w:val="0"/>
                <w:lang w:eastAsia="cs-CZ"/>
              </w:rPr>
              <w:t>9.</w:t>
            </w:r>
          </w:p>
        </w:tc>
        <w:tc>
          <w:tcPr>
            <w:tcW w:w="796"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center"/>
              <w:rPr>
                <w:rFonts w:eastAsia="Times New Roman"/>
                <w:noProof w:val="0"/>
                <w:lang w:eastAsia="cs-CZ"/>
              </w:rPr>
            </w:pPr>
            <w:r w:rsidRPr="00CA557F">
              <w:rPr>
                <w:rFonts w:eastAsia="Times New Roman"/>
                <w:noProof w:val="0"/>
                <w:lang w:eastAsia="cs-CZ"/>
              </w:rPr>
              <w:t>+1</w:t>
            </w:r>
          </w:p>
        </w:tc>
      </w:tr>
      <w:tr w:rsidR="00CA557F" w:rsidRPr="00CA557F" w:rsidTr="00CA557F">
        <w:trPr>
          <w:trHeight w:val="261"/>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center"/>
              <w:rPr>
                <w:rFonts w:eastAsia="Times New Roman"/>
                <w:noProof w:val="0"/>
                <w:color w:val="000000"/>
                <w:lang w:eastAsia="cs-CZ"/>
              </w:rPr>
            </w:pPr>
            <w:r w:rsidRPr="00CA557F">
              <w:rPr>
                <w:rFonts w:eastAsia="Times New Roman"/>
                <w:noProof w:val="0"/>
                <w:color w:val="000000"/>
                <w:lang w:eastAsia="cs-CZ"/>
              </w:rPr>
              <w:t>III</w:t>
            </w:r>
          </w:p>
        </w:tc>
        <w:tc>
          <w:tcPr>
            <w:tcW w:w="2297" w:type="dxa"/>
            <w:tcBorders>
              <w:top w:val="nil"/>
              <w:left w:val="nil"/>
              <w:bottom w:val="single" w:sz="4" w:space="0" w:color="auto"/>
              <w:right w:val="single" w:sz="4" w:space="0" w:color="auto"/>
            </w:tcBorders>
            <w:shd w:val="clear" w:color="auto" w:fill="auto"/>
            <w:noWrap/>
            <w:vAlign w:val="bottom"/>
          </w:tcPr>
          <w:p w:rsidR="00CA557F" w:rsidRPr="00CA557F" w:rsidRDefault="00CA557F" w:rsidP="00CA557F">
            <w:pPr>
              <w:spacing w:line="240" w:lineRule="auto"/>
              <w:jc w:val="left"/>
              <w:rPr>
                <w:rFonts w:eastAsia="Times New Roman"/>
                <w:noProof w:val="0"/>
                <w:color w:val="C00000"/>
                <w:lang w:eastAsia="cs-CZ"/>
              </w:rPr>
            </w:pPr>
            <w:r w:rsidRPr="00CA557F">
              <w:rPr>
                <w:rFonts w:eastAsia="Times New Roman"/>
                <w:noProof w:val="0"/>
                <w:color w:val="C00000"/>
                <w:lang w:eastAsia="cs-CZ"/>
              </w:rPr>
              <w:t>Kouzlo, které má zapsáno</w:t>
            </w:r>
          </w:p>
        </w:tc>
        <w:tc>
          <w:tcPr>
            <w:tcW w:w="822"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center"/>
              <w:rPr>
                <w:rFonts w:eastAsia="Times New Roman"/>
                <w:noProof w:val="0"/>
                <w:lang w:eastAsia="cs-CZ"/>
              </w:rPr>
            </w:pPr>
            <w:r w:rsidRPr="00CA557F">
              <w:rPr>
                <w:rFonts w:eastAsia="Times New Roman"/>
                <w:noProof w:val="0"/>
                <w:lang w:eastAsia="cs-CZ"/>
              </w:rPr>
              <w:t>12.</w:t>
            </w:r>
          </w:p>
        </w:tc>
        <w:tc>
          <w:tcPr>
            <w:tcW w:w="796"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center"/>
              <w:rPr>
                <w:rFonts w:eastAsia="Times New Roman"/>
                <w:noProof w:val="0"/>
                <w:lang w:eastAsia="cs-CZ"/>
              </w:rPr>
            </w:pPr>
            <w:r w:rsidRPr="00CA557F">
              <w:rPr>
                <w:rFonts w:eastAsia="Times New Roman"/>
                <w:noProof w:val="0"/>
                <w:lang w:eastAsia="cs-CZ"/>
              </w:rPr>
              <w:t>+2</w:t>
            </w:r>
          </w:p>
        </w:tc>
      </w:tr>
      <w:tr w:rsidR="00CA557F" w:rsidRPr="00CA557F" w:rsidTr="00CA557F">
        <w:trPr>
          <w:trHeight w:val="261"/>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center"/>
              <w:rPr>
                <w:rFonts w:eastAsia="Times New Roman"/>
                <w:noProof w:val="0"/>
                <w:color w:val="000000"/>
                <w:lang w:eastAsia="cs-CZ"/>
              </w:rPr>
            </w:pPr>
            <w:r w:rsidRPr="00CA557F">
              <w:rPr>
                <w:rFonts w:eastAsia="Times New Roman"/>
                <w:noProof w:val="0"/>
                <w:color w:val="000000"/>
                <w:lang w:eastAsia="cs-CZ"/>
              </w:rPr>
              <w:t>IV</w:t>
            </w:r>
          </w:p>
        </w:tc>
        <w:tc>
          <w:tcPr>
            <w:tcW w:w="2297" w:type="dxa"/>
            <w:tcBorders>
              <w:top w:val="nil"/>
              <w:left w:val="nil"/>
              <w:bottom w:val="single" w:sz="4" w:space="0" w:color="auto"/>
              <w:right w:val="single" w:sz="4" w:space="0" w:color="auto"/>
            </w:tcBorders>
            <w:shd w:val="clear" w:color="auto" w:fill="auto"/>
            <w:noWrap/>
            <w:vAlign w:val="bottom"/>
          </w:tcPr>
          <w:p w:rsidR="00CA557F" w:rsidRPr="00CA557F" w:rsidRDefault="00CA557F" w:rsidP="00CA557F">
            <w:pPr>
              <w:spacing w:line="240" w:lineRule="auto"/>
              <w:jc w:val="left"/>
              <w:rPr>
                <w:rFonts w:eastAsia="Times New Roman"/>
                <w:noProof w:val="0"/>
                <w:color w:val="C00000"/>
                <w:lang w:eastAsia="cs-CZ"/>
              </w:rPr>
            </w:pPr>
            <w:r w:rsidRPr="00CA557F">
              <w:rPr>
                <w:rFonts w:eastAsia="Times New Roman"/>
                <w:noProof w:val="0"/>
                <w:color w:val="C00000"/>
                <w:lang w:eastAsia="cs-CZ"/>
              </w:rPr>
              <w:t>Kouzlo, o kterém slyšel</w:t>
            </w:r>
          </w:p>
        </w:tc>
        <w:tc>
          <w:tcPr>
            <w:tcW w:w="822"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center"/>
              <w:rPr>
                <w:rFonts w:eastAsia="Times New Roman"/>
                <w:noProof w:val="0"/>
                <w:lang w:eastAsia="cs-CZ"/>
              </w:rPr>
            </w:pPr>
            <w:r w:rsidRPr="00CA557F">
              <w:rPr>
                <w:rFonts w:eastAsia="Times New Roman"/>
                <w:noProof w:val="0"/>
                <w:lang w:eastAsia="cs-CZ"/>
              </w:rPr>
              <w:t>16.</w:t>
            </w:r>
          </w:p>
        </w:tc>
        <w:tc>
          <w:tcPr>
            <w:tcW w:w="796"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center"/>
              <w:rPr>
                <w:rFonts w:eastAsia="Times New Roman"/>
                <w:noProof w:val="0"/>
                <w:lang w:eastAsia="cs-CZ"/>
              </w:rPr>
            </w:pPr>
            <w:r w:rsidRPr="00CA557F">
              <w:rPr>
                <w:rFonts w:eastAsia="Times New Roman"/>
                <w:noProof w:val="0"/>
                <w:lang w:eastAsia="cs-CZ"/>
              </w:rPr>
              <w:t>+3</w:t>
            </w:r>
          </w:p>
        </w:tc>
      </w:tr>
      <w:tr w:rsidR="00CA557F" w:rsidRPr="00CA557F" w:rsidTr="00CA557F">
        <w:trPr>
          <w:trHeight w:val="261"/>
          <w:jc w:val="center"/>
        </w:trPr>
        <w:tc>
          <w:tcPr>
            <w:tcW w:w="741" w:type="dxa"/>
            <w:tcBorders>
              <w:top w:val="single" w:sz="4" w:space="0" w:color="auto"/>
              <w:left w:val="single" w:sz="4" w:space="0" w:color="auto"/>
              <w:bottom w:val="single" w:sz="4" w:space="0" w:color="auto"/>
              <w:right w:val="single" w:sz="4" w:space="0" w:color="auto"/>
            </w:tcBorders>
            <w:shd w:val="clear" w:color="auto" w:fill="auto"/>
            <w:noWrap/>
            <w:vAlign w:val="bottom"/>
          </w:tcPr>
          <w:p w:rsidR="00CA557F" w:rsidRPr="00CA557F" w:rsidRDefault="00CA557F" w:rsidP="00CA557F">
            <w:pPr>
              <w:spacing w:line="240" w:lineRule="auto"/>
              <w:jc w:val="center"/>
              <w:rPr>
                <w:rFonts w:eastAsia="Times New Roman"/>
                <w:noProof w:val="0"/>
                <w:color w:val="000000"/>
                <w:lang w:eastAsia="cs-CZ"/>
              </w:rPr>
            </w:pPr>
            <w:r w:rsidRPr="00CA557F">
              <w:rPr>
                <w:rFonts w:eastAsia="Times New Roman"/>
                <w:noProof w:val="0"/>
                <w:color w:val="000000"/>
                <w:lang w:eastAsia="cs-CZ"/>
              </w:rPr>
              <w:t>V</w:t>
            </w:r>
          </w:p>
        </w:tc>
        <w:tc>
          <w:tcPr>
            <w:tcW w:w="2297" w:type="dxa"/>
            <w:tcBorders>
              <w:top w:val="single" w:sz="4" w:space="0" w:color="auto"/>
              <w:left w:val="nil"/>
              <w:bottom w:val="single" w:sz="4" w:space="0" w:color="auto"/>
              <w:right w:val="single" w:sz="4" w:space="0" w:color="auto"/>
            </w:tcBorders>
            <w:shd w:val="clear" w:color="auto" w:fill="auto"/>
            <w:noWrap/>
            <w:vAlign w:val="bottom"/>
          </w:tcPr>
          <w:p w:rsidR="00CA557F" w:rsidRPr="00CA557F" w:rsidRDefault="00CA557F" w:rsidP="00CA557F">
            <w:pPr>
              <w:spacing w:line="240" w:lineRule="auto"/>
              <w:jc w:val="left"/>
              <w:rPr>
                <w:rFonts w:eastAsia="Times New Roman"/>
                <w:noProof w:val="0"/>
                <w:color w:val="C00000"/>
                <w:lang w:eastAsia="cs-CZ"/>
              </w:rPr>
            </w:pPr>
            <w:r w:rsidRPr="00CA557F">
              <w:rPr>
                <w:rFonts w:eastAsia="Times New Roman"/>
                <w:noProof w:val="0"/>
                <w:color w:val="C00000"/>
                <w:lang w:eastAsia="cs-CZ"/>
              </w:rPr>
              <w:t>Efekty neznámého kouzla</w:t>
            </w:r>
          </w:p>
        </w:tc>
        <w:tc>
          <w:tcPr>
            <w:tcW w:w="822" w:type="dxa"/>
            <w:tcBorders>
              <w:top w:val="single" w:sz="4" w:space="0" w:color="auto"/>
              <w:left w:val="nil"/>
              <w:bottom w:val="single" w:sz="4" w:space="0" w:color="auto"/>
              <w:right w:val="single" w:sz="4" w:space="0" w:color="auto"/>
            </w:tcBorders>
            <w:shd w:val="clear" w:color="auto" w:fill="auto"/>
            <w:noWrap/>
            <w:vAlign w:val="bottom"/>
          </w:tcPr>
          <w:p w:rsidR="00CA557F" w:rsidRPr="00CA557F" w:rsidRDefault="00CA557F" w:rsidP="00CA557F">
            <w:pPr>
              <w:spacing w:line="240" w:lineRule="auto"/>
              <w:jc w:val="center"/>
              <w:rPr>
                <w:rFonts w:eastAsia="Times New Roman"/>
                <w:noProof w:val="0"/>
                <w:lang w:eastAsia="cs-CZ"/>
              </w:rPr>
            </w:pPr>
            <w:r w:rsidRPr="00CA557F">
              <w:rPr>
                <w:rFonts w:eastAsia="Times New Roman"/>
                <w:noProof w:val="0"/>
                <w:lang w:eastAsia="cs-CZ"/>
              </w:rPr>
              <w:t>21.</w:t>
            </w:r>
          </w:p>
        </w:tc>
        <w:tc>
          <w:tcPr>
            <w:tcW w:w="796" w:type="dxa"/>
            <w:tcBorders>
              <w:top w:val="single" w:sz="4" w:space="0" w:color="auto"/>
              <w:left w:val="nil"/>
              <w:bottom w:val="single" w:sz="4" w:space="0" w:color="auto"/>
              <w:right w:val="single" w:sz="4" w:space="0" w:color="auto"/>
            </w:tcBorders>
            <w:shd w:val="clear" w:color="auto" w:fill="auto"/>
            <w:noWrap/>
            <w:vAlign w:val="bottom"/>
          </w:tcPr>
          <w:p w:rsidR="00CA557F" w:rsidRPr="00CA557F" w:rsidRDefault="00CA557F" w:rsidP="00CA557F">
            <w:pPr>
              <w:spacing w:line="240" w:lineRule="auto"/>
              <w:jc w:val="center"/>
              <w:rPr>
                <w:rFonts w:eastAsia="Times New Roman"/>
                <w:noProof w:val="0"/>
                <w:lang w:eastAsia="cs-CZ"/>
              </w:rPr>
            </w:pPr>
            <w:r w:rsidRPr="00CA557F">
              <w:rPr>
                <w:rFonts w:eastAsia="Times New Roman"/>
                <w:noProof w:val="0"/>
                <w:lang w:eastAsia="cs-CZ"/>
              </w:rPr>
              <w:t>+5</w:t>
            </w:r>
          </w:p>
        </w:tc>
      </w:tr>
    </w:tbl>
    <w:p w:rsidR="00CA557F" w:rsidRPr="00CA557F" w:rsidRDefault="00CA557F" w:rsidP="00CA557F">
      <w:pPr>
        <w:widowControl w:val="0"/>
        <w:spacing w:line="240" w:lineRule="auto"/>
        <w:ind w:left="142" w:hanging="142"/>
        <w:rPr>
          <w:rFonts w:eastAsia="Arial"/>
          <w:color w:val="C00000"/>
        </w:rPr>
      </w:pPr>
      <w:r w:rsidRPr="00CA557F">
        <w:rPr>
          <w:rFonts w:eastAsia="Arial"/>
          <w:color w:val="C00000"/>
        </w:rPr>
        <w:t xml:space="preserve">Tato schopnost umožňuje rozeznat vliv kouzel na prostředí, osoby či předměty nebo určit, jaká kouzla jsou možná s pomocí určitého předmětu možná sesílat. Test arkány umožňuje rozeznat stopy magie či si vybavit užitečnou informaci s ní související. Stejný cíl lze na téže úrovni zkoumat pomocí arkány pouze 1x. </w:t>
      </w:r>
    </w:p>
    <w:p w:rsidR="00CA557F" w:rsidRPr="00CA557F" w:rsidRDefault="00CA557F" w:rsidP="00CA557F">
      <w:pPr>
        <w:widowControl w:val="0"/>
        <w:spacing w:line="240" w:lineRule="auto"/>
        <w:ind w:left="142" w:hanging="142"/>
        <w:rPr>
          <w:rFonts w:eastAsia="Arial"/>
          <w:color w:val="C00000"/>
        </w:rPr>
      </w:pPr>
    </w:p>
    <w:p w:rsidR="00CA557F" w:rsidRPr="00CA557F" w:rsidRDefault="00CA557F" w:rsidP="00CA557F">
      <w:pPr>
        <w:widowControl w:val="0"/>
        <w:spacing w:line="240" w:lineRule="auto"/>
        <w:ind w:left="142" w:hanging="142"/>
        <w:rPr>
          <w:rFonts w:eastAsia="Arial"/>
          <w:color w:val="C00000"/>
          <w:u w:val="single"/>
        </w:rPr>
      </w:pPr>
      <w:r w:rsidRPr="00CA557F">
        <w:rPr>
          <w:rFonts w:eastAsia="Arial"/>
          <w:color w:val="C00000"/>
          <w:u w:val="single"/>
        </w:rPr>
        <w:t>Test arkány</w:t>
      </w:r>
    </w:p>
    <w:p w:rsidR="00CA557F" w:rsidRPr="00CA557F" w:rsidRDefault="00CA557F" w:rsidP="00CA557F">
      <w:pPr>
        <w:widowControl w:val="0"/>
        <w:spacing w:line="240" w:lineRule="auto"/>
        <w:ind w:left="142" w:hanging="142"/>
        <w:rPr>
          <w:rFonts w:eastAsia="Arial"/>
          <w:color w:val="C00000"/>
        </w:rPr>
      </w:pPr>
      <w:r w:rsidRPr="00CA557F">
        <w:rPr>
          <w:rFonts w:eastAsia="Arial"/>
          <w:color w:val="C00000"/>
        </w:rPr>
        <w:t>Aktivace:  3 kola, Dosah: dotek, Rozsah: 1 cíl, Trvání: Ihned</w:t>
      </w:r>
    </w:p>
    <w:p w:rsidR="00CA557F" w:rsidRPr="00CA557F" w:rsidRDefault="00CA557F" w:rsidP="00CA557F">
      <w:pPr>
        <w:widowControl w:val="0"/>
        <w:spacing w:line="240" w:lineRule="auto"/>
        <w:ind w:left="142" w:hanging="142"/>
        <w:rPr>
          <w:rFonts w:eastAsia="Arial"/>
          <w:color w:val="C00000"/>
        </w:rPr>
      </w:pPr>
      <w:r w:rsidRPr="00CA557F">
        <w:rPr>
          <w:rFonts w:eastAsia="Arial"/>
          <w:color w:val="C00000"/>
        </w:rPr>
        <w:t xml:space="preserve">Ověření: </w:t>
      </w:r>
      <w:r w:rsidRPr="00CA557F">
        <w:rPr>
          <w:rFonts w:eastAsia="Arial"/>
          <w:b/>
          <w:color w:val="C00000"/>
        </w:rPr>
        <w:t>INT+ Opravy za znalost</w:t>
      </w:r>
      <w:r w:rsidRPr="00CA557F">
        <w:rPr>
          <w:rFonts w:eastAsia="Arial"/>
          <w:color w:val="C00000"/>
        </w:rPr>
        <w:t xml:space="preserve"> ~ Náročnost dle tabulky ~ 0. Výsledek hodu určí, jaké Typy zkoumání (viz tabulka) úspěšně provedl. </w:t>
      </w:r>
    </w:p>
    <w:p w:rsidR="00CA557F" w:rsidRPr="00CA557F" w:rsidRDefault="00CA557F" w:rsidP="00CA557F">
      <w:pPr>
        <w:widowControl w:val="0"/>
        <w:spacing w:line="240" w:lineRule="auto"/>
        <w:ind w:left="142" w:hanging="142"/>
        <w:rPr>
          <w:rFonts w:eastAsia="Arial"/>
          <w:color w:val="C00000"/>
        </w:rPr>
      </w:pPr>
      <w:r w:rsidRPr="00CA557F">
        <w:rPr>
          <w:rFonts w:eastAsia="Arial"/>
          <w:color w:val="C00000"/>
        </w:rPr>
        <w:t xml:space="preserve">Cílem může být: Tvor / Předmět / Oblast </w:t>
      </w:r>
    </w:p>
    <w:p w:rsidR="00CA557F" w:rsidRPr="00CA557F" w:rsidRDefault="00CA557F" w:rsidP="00CA557F">
      <w:pPr>
        <w:widowControl w:val="0"/>
        <w:spacing w:line="240" w:lineRule="auto"/>
        <w:rPr>
          <w:rFonts w:eastAsia="Arial"/>
          <w:color w:val="C00000"/>
        </w:rPr>
      </w:pPr>
      <w:r w:rsidRPr="00CA557F">
        <w:rPr>
          <w:rFonts w:eastAsia="Arial"/>
          <w:color w:val="C00000"/>
        </w:rPr>
        <w:t xml:space="preserve">Cílem může být: sesílaný Rituál (pak Dosah = doslech + dohled). Náročnost rozeznání je pak 13. </w:t>
      </w:r>
    </w:p>
    <w:tbl>
      <w:tblPr>
        <w:tblW w:w="53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418"/>
        <w:gridCol w:w="962"/>
      </w:tblGrid>
      <w:tr w:rsidR="00CA557F" w:rsidRPr="00CA557F" w:rsidTr="00CA557F">
        <w:trPr>
          <w:trHeight w:val="240"/>
          <w:jc w:val="center"/>
        </w:trPr>
        <w:tc>
          <w:tcPr>
            <w:tcW w:w="4418" w:type="dxa"/>
            <w:shd w:val="clear" w:color="000000" w:fill="C2D69A"/>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Typ zkoumání</w:t>
            </w:r>
          </w:p>
        </w:tc>
        <w:tc>
          <w:tcPr>
            <w:tcW w:w="962" w:type="dxa"/>
            <w:shd w:val="clear" w:color="000000" w:fill="C2D69A"/>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Náročnost</w:t>
            </w:r>
          </w:p>
        </w:tc>
      </w:tr>
      <w:tr w:rsidR="00CA557F" w:rsidRPr="00CA557F" w:rsidTr="00CA557F">
        <w:trPr>
          <w:trHeight w:val="240"/>
          <w:jc w:val="center"/>
        </w:trPr>
        <w:tc>
          <w:tcPr>
            <w:tcW w:w="4418" w:type="dxa"/>
            <w:shd w:val="clear" w:color="auto" w:fill="auto"/>
            <w:noWrap/>
            <w:vAlign w:val="bottom"/>
          </w:tcPr>
          <w:p w:rsidR="00CA557F" w:rsidRPr="00CA557F" w:rsidRDefault="00CA557F" w:rsidP="00CA557F">
            <w:pPr>
              <w:widowControl w:val="0"/>
              <w:spacing w:line="240" w:lineRule="auto"/>
              <w:ind w:left="142" w:hanging="142"/>
              <w:rPr>
                <w:rFonts w:eastAsia="Arial"/>
                <w:color w:val="C00000"/>
                <w:lang w:eastAsia="cs-CZ"/>
              </w:rPr>
            </w:pPr>
            <w:r w:rsidRPr="00CA557F">
              <w:rPr>
                <w:rFonts w:eastAsia="Arial"/>
                <w:color w:val="C00000"/>
                <w:lang w:eastAsia="cs-CZ"/>
              </w:rPr>
              <w:t>Určení, zda je cíl magický nebo pod vlivem magie</w:t>
            </w:r>
          </w:p>
        </w:tc>
        <w:tc>
          <w:tcPr>
            <w:tcW w:w="962" w:type="dxa"/>
            <w:vAlign w:val="center"/>
          </w:tcPr>
          <w:p w:rsidR="00CA557F" w:rsidRPr="00CA557F" w:rsidRDefault="00CA557F" w:rsidP="00CA557F">
            <w:pPr>
              <w:widowControl w:val="0"/>
              <w:spacing w:line="240" w:lineRule="auto"/>
              <w:ind w:left="142" w:hanging="142"/>
              <w:jc w:val="center"/>
              <w:rPr>
                <w:rFonts w:eastAsia="Arial"/>
                <w:color w:val="C00000"/>
                <w:lang w:eastAsia="cs-CZ"/>
              </w:rPr>
            </w:pPr>
            <w:r w:rsidRPr="00CA557F">
              <w:rPr>
                <w:rFonts w:eastAsia="Arial"/>
                <w:color w:val="C00000"/>
                <w:lang w:eastAsia="cs-CZ"/>
              </w:rPr>
              <w:t>12</w:t>
            </w:r>
          </w:p>
        </w:tc>
      </w:tr>
      <w:tr w:rsidR="00CA557F" w:rsidRPr="00CA557F" w:rsidTr="00CA557F">
        <w:trPr>
          <w:trHeight w:val="240"/>
          <w:jc w:val="center"/>
        </w:trPr>
        <w:tc>
          <w:tcPr>
            <w:tcW w:w="4418" w:type="dxa"/>
            <w:shd w:val="clear" w:color="auto" w:fill="auto"/>
            <w:noWrap/>
            <w:vAlign w:val="bottom"/>
          </w:tcPr>
          <w:p w:rsidR="00CA557F" w:rsidRPr="00CA557F" w:rsidRDefault="00CA557F" w:rsidP="00CA557F">
            <w:pPr>
              <w:widowControl w:val="0"/>
              <w:spacing w:line="240" w:lineRule="auto"/>
              <w:ind w:left="142" w:hanging="142"/>
              <w:rPr>
                <w:rFonts w:eastAsia="Arial"/>
                <w:color w:val="C00000"/>
                <w:lang w:eastAsia="cs-CZ"/>
              </w:rPr>
            </w:pPr>
            <w:r w:rsidRPr="00CA557F">
              <w:rPr>
                <w:rFonts w:eastAsia="Arial"/>
                <w:color w:val="C00000"/>
                <w:lang w:eastAsia="cs-CZ"/>
              </w:rPr>
              <w:t>Určení, jaká kouzla dokáže seslat (pouze Předmět)</w:t>
            </w:r>
          </w:p>
        </w:tc>
        <w:tc>
          <w:tcPr>
            <w:tcW w:w="962" w:type="dxa"/>
            <w:vAlign w:val="center"/>
          </w:tcPr>
          <w:p w:rsidR="00CA557F" w:rsidRPr="00CA557F" w:rsidRDefault="00CA557F" w:rsidP="00CA557F">
            <w:pPr>
              <w:widowControl w:val="0"/>
              <w:spacing w:line="240" w:lineRule="auto"/>
              <w:ind w:left="142" w:hanging="142"/>
              <w:jc w:val="center"/>
              <w:rPr>
                <w:rFonts w:eastAsia="Arial"/>
                <w:color w:val="C00000"/>
                <w:lang w:eastAsia="cs-CZ"/>
              </w:rPr>
            </w:pPr>
            <w:r w:rsidRPr="00CA557F">
              <w:rPr>
                <w:rFonts w:eastAsia="Arial"/>
                <w:color w:val="C00000"/>
                <w:lang w:eastAsia="cs-CZ"/>
              </w:rPr>
              <w:t>14</w:t>
            </w:r>
          </w:p>
        </w:tc>
      </w:tr>
      <w:tr w:rsidR="00CA557F" w:rsidRPr="00CA557F" w:rsidTr="00CA557F">
        <w:trPr>
          <w:trHeight w:val="240"/>
          <w:jc w:val="center"/>
        </w:trPr>
        <w:tc>
          <w:tcPr>
            <w:tcW w:w="4418" w:type="dxa"/>
            <w:shd w:val="clear" w:color="auto" w:fill="auto"/>
            <w:noWrap/>
            <w:vAlign w:val="bottom"/>
          </w:tcPr>
          <w:p w:rsidR="00CA557F" w:rsidRPr="00CA557F" w:rsidRDefault="00CA557F" w:rsidP="00CA557F">
            <w:pPr>
              <w:widowControl w:val="0"/>
              <w:spacing w:line="240" w:lineRule="auto"/>
              <w:ind w:left="142" w:hanging="142"/>
              <w:rPr>
                <w:rFonts w:eastAsia="Arial"/>
                <w:color w:val="C00000"/>
                <w:lang w:eastAsia="cs-CZ"/>
              </w:rPr>
            </w:pPr>
            <w:r w:rsidRPr="00CA557F">
              <w:rPr>
                <w:rFonts w:eastAsia="Arial"/>
                <w:color w:val="C00000"/>
                <w:lang w:eastAsia="cs-CZ"/>
              </w:rPr>
              <w:t>Určení, jaká kouzla na cíl působí</w:t>
            </w:r>
          </w:p>
        </w:tc>
        <w:tc>
          <w:tcPr>
            <w:tcW w:w="962" w:type="dxa"/>
            <w:vAlign w:val="center"/>
          </w:tcPr>
          <w:p w:rsidR="00CA557F" w:rsidRPr="00CA557F" w:rsidRDefault="00CA557F" w:rsidP="00CA557F">
            <w:pPr>
              <w:widowControl w:val="0"/>
              <w:spacing w:line="240" w:lineRule="auto"/>
              <w:ind w:left="142" w:hanging="142"/>
              <w:jc w:val="center"/>
              <w:rPr>
                <w:rFonts w:eastAsia="Arial"/>
                <w:color w:val="C00000"/>
                <w:lang w:eastAsia="cs-CZ"/>
              </w:rPr>
            </w:pPr>
            <w:r w:rsidRPr="00CA557F">
              <w:rPr>
                <w:rFonts w:eastAsia="Arial"/>
                <w:color w:val="C00000"/>
                <w:lang w:eastAsia="cs-CZ"/>
              </w:rPr>
              <w:t>16</w:t>
            </w:r>
          </w:p>
        </w:tc>
      </w:tr>
      <w:tr w:rsidR="00CA557F" w:rsidRPr="00CA557F" w:rsidTr="00CA557F">
        <w:trPr>
          <w:trHeight w:val="240"/>
          <w:jc w:val="center"/>
        </w:trPr>
        <w:tc>
          <w:tcPr>
            <w:tcW w:w="4418" w:type="dxa"/>
            <w:shd w:val="clear" w:color="auto" w:fill="auto"/>
            <w:noWrap/>
            <w:vAlign w:val="bottom"/>
          </w:tcPr>
          <w:p w:rsidR="00CA557F" w:rsidRPr="00CA557F" w:rsidRDefault="00CA557F" w:rsidP="00CA557F">
            <w:pPr>
              <w:widowControl w:val="0"/>
              <w:spacing w:line="240" w:lineRule="auto"/>
              <w:ind w:left="142" w:hanging="142"/>
              <w:rPr>
                <w:rFonts w:eastAsia="Arial"/>
                <w:color w:val="C00000"/>
                <w:lang w:eastAsia="cs-CZ"/>
              </w:rPr>
            </w:pPr>
            <w:r w:rsidRPr="00CA557F">
              <w:rPr>
                <w:rFonts w:eastAsia="Arial"/>
                <w:color w:val="C00000"/>
                <w:lang w:eastAsia="cs-CZ"/>
              </w:rPr>
              <w:t xml:space="preserve">Určení rozsahu či trvání na cíl působícího kouzla </w:t>
            </w:r>
          </w:p>
        </w:tc>
        <w:tc>
          <w:tcPr>
            <w:tcW w:w="962" w:type="dxa"/>
            <w:vAlign w:val="center"/>
          </w:tcPr>
          <w:p w:rsidR="00CA557F" w:rsidRPr="00CA557F" w:rsidRDefault="00CA557F" w:rsidP="00CA557F">
            <w:pPr>
              <w:widowControl w:val="0"/>
              <w:spacing w:line="240" w:lineRule="auto"/>
              <w:ind w:left="142" w:hanging="142"/>
              <w:jc w:val="center"/>
              <w:rPr>
                <w:rFonts w:eastAsia="Arial"/>
                <w:color w:val="C00000"/>
                <w:lang w:eastAsia="cs-CZ"/>
              </w:rPr>
            </w:pPr>
            <w:r w:rsidRPr="00CA557F">
              <w:rPr>
                <w:rFonts w:eastAsia="Arial"/>
                <w:color w:val="C00000"/>
                <w:lang w:eastAsia="cs-CZ"/>
              </w:rPr>
              <w:t>18</w:t>
            </w:r>
          </w:p>
        </w:tc>
      </w:tr>
      <w:tr w:rsidR="00CA557F" w:rsidRPr="00CA557F" w:rsidTr="00CA557F">
        <w:trPr>
          <w:trHeight w:val="240"/>
          <w:jc w:val="center"/>
        </w:trPr>
        <w:tc>
          <w:tcPr>
            <w:tcW w:w="4418" w:type="dxa"/>
            <w:shd w:val="clear" w:color="auto" w:fill="auto"/>
            <w:noWrap/>
            <w:vAlign w:val="bottom"/>
          </w:tcPr>
          <w:p w:rsidR="00CA557F" w:rsidRPr="00CA557F" w:rsidRDefault="00CA557F" w:rsidP="00CA557F">
            <w:pPr>
              <w:widowControl w:val="0"/>
              <w:spacing w:line="240" w:lineRule="auto"/>
              <w:ind w:left="142" w:hanging="142"/>
              <w:rPr>
                <w:rFonts w:eastAsia="Arial"/>
                <w:color w:val="C00000"/>
                <w:lang w:eastAsia="cs-CZ"/>
              </w:rPr>
            </w:pPr>
            <w:r w:rsidRPr="00CA557F">
              <w:rPr>
                <w:rFonts w:eastAsia="Arial"/>
                <w:color w:val="C00000"/>
                <w:lang w:eastAsia="cs-CZ"/>
              </w:rPr>
              <w:t>Určení, jakým množstvím magenergie cíl disponuje NEBO množství magenergie, která na něj působí</w:t>
            </w:r>
          </w:p>
        </w:tc>
        <w:tc>
          <w:tcPr>
            <w:tcW w:w="962" w:type="dxa"/>
            <w:vAlign w:val="center"/>
          </w:tcPr>
          <w:p w:rsidR="00CA557F" w:rsidRPr="00CA557F" w:rsidRDefault="00CA557F" w:rsidP="00CA557F">
            <w:pPr>
              <w:widowControl w:val="0"/>
              <w:spacing w:line="240" w:lineRule="auto"/>
              <w:ind w:left="142" w:hanging="142"/>
              <w:jc w:val="center"/>
              <w:rPr>
                <w:rFonts w:eastAsia="Arial"/>
                <w:color w:val="C00000"/>
                <w:lang w:eastAsia="cs-CZ"/>
              </w:rPr>
            </w:pPr>
            <w:r w:rsidRPr="00CA557F">
              <w:rPr>
                <w:rFonts w:eastAsia="Arial"/>
                <w:color w:val="C00000"/>
                <w:lang w:eastAsia="cs-CZ"/>
              </w:rPr>
              <w:t>20</w:t>
            </w:r>
          </w:p>
        </w:tc>
      </w:tr>
      <w:tr w:rsidR="00CA557F" w:rsidRPr="00CA557F" w:rsidTr="00CA557F">
        <w:trPr>
          <w:trHeight w:val="240"/>
          <w:jc w:val="center"/>
        </w:trPr>
        <w:tc>
          <w:tcPr>
            <w:tcW w:w="4418" w:type="dxa"/>
            <w:shd w:val="clear" w:color="auto" w:fill="auto"/>
            <w:noWrap/>
            <w:vAlign w:val="bottom"/>
          </w:tcPr>
          <w:p w:rsidR="00CA557F" w:rsidRPr="00CA557F" w:rsidRDefault="00CA557F" w:rsidP="00CA557F">
            <w:pPr>
              <w:widowControl w:val="0"/>
              <w:spacing w:line="240" w:lineRule="auto"/>
              <w:ind w:left="142" w:hanging="142"/>
              <w:rPr>
                <w:rFonts w:eastAsia="Arial"/>
                <w:color w:val="C00000"/>
                <w:lang w:eastAsia="cs-CZ"/>
              </w:rPr>
            </w:pPr>
            <w:r w:rsidRPr="00CA557F">
              <w:rPr>
                <w:rFonts w:eastAsia="Arial"/>
                <w:color w:val="C00000"/>
                <w:lang w:eastAsia="cs-CZ"/>
              </w:rPr>
              <w:t>Určení, jaký je zdroj kouzla působícího na cíl</w:t>
            </w:r>
          </w:p>
        </w:tc>
        <w:tc>
          <w:tcPr>
            <w:tcW w:w="962" w:type="dxa"/>
            <w:vAlign w:val="center"/>
          </w:tcPr>
          <w:p w:rsidR="00CA557F" w:rsidRPr="00CA557F" w:rsidRDefault="00CA557F" w:rsidP="00CA557F">
            <w:pPr>
              <w:widowControl w:val="0"/>
              <w:spacing w:line="240" w:lineRule="auto"/>
              <w:ind w:left="142" w:hanging="142"/>
              <w:jc w:val="center"/>
              <w:rPr>
                <w:rFonts w:eastAsia="Arial"/>
                <w:color w:val="C00000"/>
                <w:lang w:eastAsia="cs-CZ"/>
              </w:rPr>
            </w:pPr>
            <w:r w:rsidRPr="00CA557F">
              <w:rPr>
                <w:rFonts w:eastAsia="Arial"/>
                <w:color w:val="C00000"/>
                <w:lang w:eastAsia="cs-CZ"/>
              </w:rPr>
              <w:t>22</w:t>
            </w:r>
          </w:p>
        </w:tc>
      </w:tr>
    </w:tbl>
    <w:p w:rsidR="00CA557F" w:rsidRPr="00CA557F" w:rsidRDefault="00CA557F" w:rsidP="00CA557F">
      <w:pPr>
        <w:widowControl w:val="0"/>
        <w:spacing w:line="240" w:lineRule="auto"/>
        <w:ind w:left="142" w:hanging="142"/>
        <w:rPr>
          <w:rFonts w:eastAsia="Arial"/>
        </w:rPr>
      </w:pPr>
    </w:p>
    <w:p w:rsidR="00CA557F" w:rsidRPr="00CA557F" w:rsidRDefault="00CA557F" w:rsidP="00CA557F">
      <w:pPr>
        <w:widowControl w:val="0"/>
        <w:spacing w:line="240" w:lineRule="auto"/>
        <w:ind w:left="142" w:hanging="142"/>
        <w:jc w:val="center"/>
        <w:rPr>
          <w:rFonts w:eastAsia="Arial"/>
          <w:u w:val="single"/>
        </w:rPr>
      </w:pPr>
      <w:r w:rsidRPr="00CA557F">
        <w:rPr>
          <w:rFonts w:eastAsia="Arial"/>
          <w:b/>
        </w:rPr>
        <w:t xml:space="preserve">- </w:t>
      </w:r>
      <w:hyperlink w:anchor="Seznam" w:history="1">
        <w:r w:rsidRPr="00CA557F">
          <w:rPr>
            <w:rFonts w:eastAsia="Arial"/>
            <w:b/>
            <w:color w:val="0000FF"/>
            <w:u w:val="single"/>
          </w:rPr>
          <w:t>Zpět</w:t>
        </w:r>
      </w:hyperlink>
      <w:r w:rsidRPr="00CA557F">
        <w:rPr>
          <w:rFonts w:eastAsia="Arial"/>
          <w:b/>
        </w:rPr>
        <w:t xml:space="preserve"> -</w:t>
      </w:r>
    </w:p>
    <w:p w:rsidR="00CA557F" w:rsidRPr="00CA557F" w:rsidRDefault="00CA557F" w:rsidP="00CA557F">
      <w:pPr>
        <w:widowControl w:val="0"/>
        <w:spacing w:line="240" w:lineRule="auto"/>
        <w:ind w:left="142" w:hanging="142"/>
        <w:rPr>
          <w:rFonts w:eastAsia="Arial"/>
          <w:color w:val="C00000"/>
        </w:rPr>
      </w:pPr>
    </w:p>
    <w:p w:rsidR="00FA51E3" w:rsidRPr="00695956" w:rsidRDefault="00FA51E3" w:rsidP="00FA51E3">
      <w:pPr>
        <w:widowControl w:val="0"/>
        <w:spacing w:line="240" w:lineRule="auto"/>
        <w:ind w:left="142" w:hanging="142"/>
        <w:rPr>
          <w:rFonts w:eastAsia="Arial"/>
        </w:rPr>
      </w:pPr>
      <w:r w:rsidRPr="00695956">
        <w:rPr>
          <w:rFonts w:eastAsia="Arial"/>
          <w:u w:val="single"/>
        </w:rPr>
        <w:t xml:space="preserve">Schopnost: </w:t>
      </w:r>
      <w:bookmarkStart w:id="2" w:name="Aura_smrti"/>
      <w:r w:rsidRPr="00695956">
        <w:rPr>
          <w:rFonts w:eastAsia="Arial"/>
          <w:b/>
          <w:sz w:val="24"/>
        </w:rPr>
        <w:t>Aura smrti</w:t>
      </w:r>
      <w:r w:rsidRPr="00695956">
        <w:rPr>
          <w:rFonts w:eastAsia="Arial"/>
          <w:b/>
          <w:sz w:val="24"/>
        </w:rPr>
        <w:tab/>
      </w:r>
      <w:bookmarkEnd w:id="2"/>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ategorie:</w:t>
      </w:r>
      <w:r w:rsidRPr="00695956">
        <w:rPr>
          <w:rFonts w:eastAsia="Arial"/>
        </w:rPr>
        <w:t xml:space="preserve"> </w:t>
      </w:r>
      <w:r w:rsidRPr="00695956">
        <w:rPr>
          <w:rFonts w:eastAsia="Arial"/>
          <w:b/>
          <w:color w:val="00B050"/>
        </w:rPr>
        <w:t>jedinečná</w:t>
      </w:r>
      <w:r w:rsidRPr="00695956">
        <w:rPr>
          <w:rFonts w:eastAsia="Arial"/>
        </w:rPr>
        <w:t xml:space="preserve"> </w:t>
      </w:r>
    </w:p>
    <w:p w:rsidR="00FA51E3" w:rsidRPr="00695956" w:rsidRDefault="00FA51E3" w:rsidP="00FA51E3">
      <w:pPr>
        <w:widowControl w:val="0"/>
        <w:spacing w:line="240" w:lineRule="auto"/>
        <w:ind w:left="142" w:hanging="142"/>
        <w:rPr>
          <w:rFonts w:eastAsia="Arial"/>
        </w:rPr>
      </w:pPr>
      <w:r w:rsidRPr="00695956">
        <w:rPr>
          <w:rFonts w:eastAsia="Arial"/>
          <w:u w:val="single"/>
          <w:lang w:eastAsia="cs-CZ"/>
        </w:rPr>
        <w:drawing>
          <wp:anchor distT="0" distB="0" distL="114300" distR="114300" simplePos="0" relativeHeight="251803648" behindDoc="0" locked="0" layoutInCell="1" allowOverlap="1" wp14:anchorId="4CDB5A4D" wp14:editId="16240ABA">
            <wp:simplePos x="0" y="0"/>
            <wp:positionH relativeFrom="margin">
              <wp:posOffset>83820</wp:posOffset>
            </wp:positionH>
            <wp:positionV relativeFrom="paragraph">
              <wp:posOffset>83185</wp:posOffset>
            </wp:positionV>
            <wp:extent cx="295200" cy="291600"/>
            <wp:effectExtent l="0" t="0" r="0" b="0"/>
            <wp:wrapSquare wrapText="bothSides"/>
            <wp:docPr id="561" name="Obrázek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1">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nebojová , pasivní</w:t>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green"/>
        </w:rPr>
        <w:t>základní</w:t>
      </w:r>
      <w:r w:rsidRPr="00695956">
        <w:rPr>
          <w:rFonts w:eastAsia="Arial"/>
        </w:rPr>
        <w:t xml:space="preserve"> (1.-5. úr.) </w:t>
      </w:r>
      <w:r>
        <w:rPr>
          <w:rFonts w:eastAsia="Arial"/>
        </w:rPr>
        <w:tab/>
      </w:r>
      <w:r w:rsidRPr="00695956">
        <w:rPr>
          <w:rFonts w:eastAsia="Arial"/>
        </w:rPr>
        <w:tab/>
      </w:r>
      <w:r w:rsidRPr="00695956">
        <w:rPr>
          <w:rFonts w:eastAsia="Arial"/>
          <w:u w:val="single"/>
        </w:rPr>
        <w:t>Počet stupňů</w:t>
      </w:r>
      <w:r w:rsidRPr="00695956">
        <w:rPr>
          <w:rFonts w:eastAsia="Arial"/>
        </w:rPr>
        <w:t xml:space="preserve">: </w:t>
      </w:r>
      <w:r>
        <w:rPr>
          <w:rFonts w:eastAsia="Arial"/>
        </w:rPr>
        <w:t>3</w:t>
      </w:r>
      <w:r w:rsidRPr="00695956">
        <w:rPr>
          <w:rFonts w:eastAsia="Arial"/>
        </w:rPr>
        <w:tab/>
      </w:r>
    </w:p>
    <w:p w:rsidR="00FA51E3" w:rsidRPr="00695956" w:rsidRDefault="00FA51E3" w:rsidP="00FA51E3">
      <w:pPr>
        <w:widowControl w:val="0"/>
        <w:spacing w:line="240" w:lineRule="auto"/>
        <w:ind w:left="142" w:hanging="142"/>
        <w:rPr>
          <w:rFonts w:eastAsia="Arial"/>
        </w:rPr>
      </w:pPr>
      <w:r w:rsidRPr="00695956">
        <w:rPr>
          <w:rFonts w:eastAsia="Arial"/>
          <w:u w:val="single"/>
        </w:rPr>
        <w:t>Dostupná pro:</w:t>
      </w:r>
      <w:r w:rsidRPr="00695956">
        <w:rPr>
          <w:rFonts w:eastAsia="Arial"/>
        </w:rPr>
        <w:t xml:space="preserve"> </w:t>
      </w:r>
      <w:r w:rsidRPr="00695956">
        <w:rPr>
          <w:rFonts w:eastAsia="Arial"/>
          <w:color w:val="00B050"/>
        </w:rPr>
        <w:t>nekromant</w:t>
      </w:r>
    </w:p>
    <w:p w:rsidR="00FA51E3" w:rsidRPr="005105AF" w:rsidRDefault="00FA51E3" w:rsidP="00FA51E3">
      <w:pPr>
        <w:widowControl w:val="0"/>
        <w:spacing w:line="240" w:lineRule="auto"/>
        <w:ind w:left="142" w:hanging="142"/>
        <w:rPr>
          <w:rFonts w:eastAsia="Arial"/>
        </w:rPr>
      </w:pPr>
      <w:r w:rsidRPr="00695956">
        <w:rPr>
          <w:rFonts w:eastAsia="Arial"/>
          <w:u w:val="single"/>
        </w:rPr>
        <w:t>Předpoklady studia</w:t>
      </w:r>
      <w:r w:rsidRPr="00695956">
        <w:rPr>
          <w:rFonts w:eastAsia="Arial"/>
        </w:rPr>
        <w:t xml:space="preserve">:  </w:t>
      </w:r>
      <w:r w:rsidRPr="00695956">
        <w:rPr>
          <w:rFonts w:eastAsia="Arial"/>
          <w:i/>
        </w:rPr>
        <w:t>dosažení</w:t>
      </w:r>
      <w:r w:rsidRPr="00695956">
        <w:rPr>
          <w:rFonts w:eastAsia="Arial"/>
          <w:i/>
          <w:color w:val="E36C0A"/>
        </w:rPr>
        <w:t xml:space="preserve"> 2. úrovně</w:t>
      </w:r>
      <w:r w:rsidRPr="00695956">
        <w:rPr>
          <w:rFonts w:eastAsia="Arial"/>
          <w:i/>
        </w:rPr>
        <w:t xml:space="preserve"> , stupeň</w:t>
      </w:r>
      <w:r w:rsidRPr="00695956">
        <w:rPr>
          <w:rFonts w:eastAsia="Arial"/>
          <w:b/>
          <w:i/>
        </w:rPr>
        <w:t xml:space="preserve"> </w:t>
      </w:r>
      <w:r w:rsidRPr="00695956">
        <w:rPr>
          <w:rFonts w:eastAsia="Arial"/>
          <w:b/>
          <w:i/>
          <w:color w:val="E36C0A"/>
        </w:rPr>
        <w:t>Charisma &gt;= hodnota z</w:t>
      </w:r>
      <w:r>
        <w:rPr>
          <w:rFonts w:eastAsia="Arial"/>
          <w:b/>
          <w:i/>
          <w:color w:val="E36C0A"/>
        </w:rPr>
        <w:t> </w:t>
      </w:r>
      <w:r w:rsidRPr="00695956">
        <w:rPr>
          <w:rFonts w:eastAsia="Arial"/>
          <w:b/>
          <w:i/>
          <w:color w:val="E36C0A"/>
        </w:rPr>
        <w:t>tabulky</w:t>
      </w:r>
      <w:r>
        <w:rPr>
          <w:rFonts w:eastAsia="Arial"/>
        </w:rPr>
        <w:t xml:space="preserve"> </w:t>
      </w:r>
    </w:p>
    <w:p w:rsidR="00FA51E3" w:rsidRPr="00695956" w:rsidRDefault="00FA51E3" w:rsidP="00FA51E3">
      <w:pPr>
        <w:widowControl w:val="0"/>
        <w:spacing w:line="240" w:lineRule="auto"/>
        <w:ind w:left="142" w:hanging="142"/>
        <w:rPr>
          <w:rFonts w:eastAsia="Arial"/>
        </w:rPr>
      </w:pPr>
      <w:r w:rsidRPr="00695956">
        <w:rPr>
          <w:rFonts w:eastAsia="Arial"/>
          <w:u w:val="single"/>
        </w:rPr>
        <w:t>Předpoklady uplatnění:</w:t>
      </w:r>
      <w:r w:rsidRPr="00695956">
        <w:rPr>
          <w:rFonts w:eastAsia="Arial"/>
        </w:rPr>
        <w:t xml:space="preserve"> </w:t>
      </w:r>
      <w:r w:rsidRPr="005105AF">
        <w:rPr>
          <w:rFonts w:eastAsia="Arial"/>
          <w:color w:val="00B050"/>
        </w:rPr>
        <w:t>nekromant</w:t>
      </w:r>
      <w:r w:rsidRPr="00695956">
        <w:rPr>
          <w:rFonts w:eastAsia="Arial"/>
        </w:rPr>
        <w:t xml:space="preserve"> musí být při vědomí</w:t>
      </w:r>
    </w:p>
    <w:p w:rsidR="00FA51E3" w:rsidRDefault="00FA51E3" w:rsidP="00FA51E3">
      <w:pPr>
        <w:widowControl w:val="0"/>
        <w:spacing w:line="240" w:lineRule="auto"/>
        <w:ind w:left="142" w:hanging="142"/>
        <w:rPr>
          <w:rFonts w:eastAsia="Arial"/>
        </w:rPr>
      </w:pPr>
      <w:r w:rsidRPr="00695956">
        <w:rPr>
          <w:rFonts w:eastAsia="Arial"/>
          <w:u w:val="single"/>
        </w:rPr>
        <w:t>Popis a tabulka</w:t>
      </w:r>
      <w:r w:rsidRPr="00695956">
        <w:rPr>
          <w:rFonts w:eastAsia="Arial"/>
        </w:rPr>
        <w:t>:</w:t>
      </w:r>
      <w:r w:rsidRPr="005105AF">
        <w:rPr>
          <w:rFonts w:eastAsia="Arial"/>
        </w:rPr>
        <w:t xml:space="preserve"> </w:t>
      </w:r>
      <w:r w:rsidRPr="00695956">
        <w:rPr>
          <w:rFonts w:eastAsia="Arial"/>
        </w:rPr>
        <w:t xml:space="preserve">tato schopnost umožňuje </w:t>
      </w:r>
      <w:r>
        <w:rPr>
          <w:rFonts w:eastAsia="Arial"/>
        </w:rPr>
        <w:t xml:space="preserve">oživovat nemrtvé a sesílat jiná </w:t>
      </w:r>
      <w:r w:rsidRPr="00695956">
        <w:rPr>
          <w:rFonts w:eastAsia="Arial"/>
        </w:rPr>
        <w:t>kouzl</w:t>
      </w:r>
      <w:r>
        <w:rPr>
          <w:rFonts w:eastAsia="Arial"/>
        </w:rPr>
        <w:t>a</w:t>
      </w:r>
      <w:r w:rsidRPr="00695956">
        <w:rPr>
          <w:rFonts w:eastAsia="Arial"/>
        </w:rPr>
        <w:t xml:space="preserve"> „</w:t>
      </w:r>
      <w:r>
        <w:rPr>
          <w:rFonts w:eastAsia="Arial"/>
        </w:rPr>
        <w:t xml:space="preserve">černé barvy“,  </w:t>
      </w:r>
      <w:r w:rsidRPr="00695956">
        <w:rPr>
          <w:rFonts w:eastAsia="Arial"/>
        </w:rPr>
        <w:t>které mají standardně Dosah = Dotek. Postava s touto schopností je může sesílat na libovolný cíl, který se nachází v dosahu její aury.</w:t>
      </w:r>
    </w:p>
    <w:p w:rsidR="00FA51E3" w:rsidRPr="00695956" w:rsidRDefault="00FA51E3" w:rsidP="00FA51E3">
      <w:pPr>
        <w:widowControl w:val="0"/>
        <w:spacing w:line="240" w:lineRule="auto"/>
        <w:ind w:left="142" w:firstLine="142"/>
        <w:rPr>
          <w:rFonts w:eastAsia="Arial"/>
        </w:rPr>
      </w:pPr>
      <w:r w:rsidRPr="00695956">
        <w:rPr>
          <w:rFonts w:eastAsia="Arial"/>
        </w:rPr>
        <w:t xml:space="preserve">Aura neprostupuje skrze pevné překážky (zdi, dveře, …).  </w:t>
      </w:r>
    </w:p>
    <w:tbl>
      <w:tblPr>
        <w:tblW w:w="4423" w:type="dxa"/>
        <w:jc w:val="center"/>
        <w:tblCellMar>
          <w:left w:w="70" w:type="dxa"/>
          <w:right w:w="70" w:type="dxa"/>
        </w:tblCellMar>
        <w:tblLook w:val="04A0" w:firstRow="1" w:lastRow="0" w:firstColumn="1" w:lastColumn="0" w:noHBand="0" w:noVBand="1"/>
      </w:tblPr>
      <w:tblGrid>
        <w:gridCol w:w="1019"/>
        <w:gridCol w:w="2353"/>
        <w:gridCol w:w="1051"/>
      </w:tblGrid>
      <w:tr w:rsidR="00FA51E3" w:rsidRPr="00695956" w:rsidTr="004113EB">
        <w:trPr>
          <w:trHeight w:val="261"/>
          <w:jc w:val="center"/>
        </w:trPr>
        <w:tc>
          <w:tcPr>
            <w:tcW w:w="1019"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FA51E3" w:rsidRPr="00695956" w:rsidRDefault="00FA51E3" w:rsidP="004113EB">
            <w:pPr>
              <w:widowControl w:val="0"/>
              <w:spacing w:line="240" w:lineRule="auto"/>
              <w:ind w:left="142" w:hanging="142"/>
              <w:jc w:val="center"/>
              <w:rPr>
                <w:rFonts w:eastAsia="Arial"/>
                <w:b/>
                <w:lang w:eastAsia="cs-CZ"/>
              </w:rPr>
            </w:pPr>
            <w:r w:rsidRPr="00695956">
              <w:rPr>
                <w:rFonts w:eastAsia="Arial"/>
                <w:b/>
                <w:lang w:eastAsia="cs-CZ"/>
              </w:rPr>
              <w:t>Stupeň</w:t>
            </w:r>
          </w:p>
        </w:tc>
        <w:tc>
          <w:tcPr>
            <w:tcW w:w="2353" w:type="dxa"/>
            <w:tcBorders>
              <w:top w:val="single" w:sz="4" w:space="0" w:color="auto"/>
              <w:left w:val="nil"/>
              <w:bottom w:val="single" w:sz="4" w:space="0" w:color="auto"/>
              <w:right w:val="single" w:sz="4" w:space="0" w:color="auto"/>
            </w:tcBorders>
            <w:shd w:val="clear" w:color="000000" w:fill="EAF1DD"/>
            <w:noWrap/>
            <w:vAlign w:val="bottom"/>
            <w:hideMark/>
          </w:tcPr>
          <w:p w:rsidR="00FA51E3" w:rsidRPr="00695956" w:rsidRDefault="00FA51E3" w:rsidP="004113EB">
            <w:pPr>
              <w:widowControl w:val="0"/>
              <w:spacing w:line="240" w:lineRule="auto"/>
              <w:ind w:left="142" w:hanging="142"/>
              <w:jc w:val="center"/>
              <w:rPr>
                <w:rFonts w:eastAsia="Arial"/>
                <w:b/>
                <w:lang w:eastAsia="cs-CZ"/>
              </w:rPr>
            </w:pPr>
            <w:r w:rsidRPr="00695956">
              <w:rPr>
                <w:rFonts w:eastAsia="Arial"/>
                <w:b/>
                <w:lang w:eastAsia="cs-CZ"/>
              </w:rPr>
              <w:t>Dosah Aury</w:t>
            </w:r>
          </w:p>
        </w:tc>
        <w:tc>
          <w:tcPr>
            <w:tcW w:w="1051" w:type="dxa"/>
            <w:tcBorders>
              <w:top w:val="single" w:sz="4" w:space="0" w:color="auto"/>
              <w:left w:val="nil"/>
              <w:bottom w:val="single" w:sz="4" w:space="0" w:color="auto"/>
              <w:right w:val="single" w:sz="4" w:space="0" w:color="auto"/>
            </w:tcBorders>
            <w:shd w:val="clear" w:color="000000" w:fill="EAF1DD"/>
          </w:tcPr>
          <w:p w:rsidR="00FA51E3" w:rsidRPr="00695956" w:rsidRDefault="00FA51E3" w:rsidP="004113EB">
            <w:pPr>
              <w:widowControl w:val="0"/>
              <w:spacing w:line="240" w:lineRule="auto"/>
              <w:ind w:left="142" w:hanging="142"/>
              <w:jc w:val="center"/>
              <w:rPr>
                <w:rFonts w:eastAsia="Arial"/>
                <w:b/>
                <w:lang w:eastAsia="cs-CZ"/>
              </w:rPr>
            </w:pPr>
            <w:r w:rsidRPr="00695956">
              <w:rPr>
                <w:rFonts w:eastAsia="Arial"/>
                <w:b/>
                <w:lang w:eastAsia="cs-CZ"/>
              </w:rPr>
              <w:t>Charisma</w:t>
            </w:r>
          </w:p>
        </w:tc>
      </w:tr>
      <w:tr w:rsidR="00FA51E3" w:rsidRPr="00695956" w:rsidTr="004113EB">
        <w:trPr>
          <w:trHeight w:val="261"/>
          <w:jc w:val="center"/>
        </w:trPr>
        <w:tc>
          <w:tcPr>
            <w:tcW w:w="1019" w:type="dxa"/>
            <w:tcBorders>
              <w:top w:val="nil"/>
              <w:left w:val="single" w:sz="4" w:space="0" w:color="auto"/>
              <w:bottom w:val="single" w:sz="4" w:space="0" w:color="auto"/>
              <w:right w:val="single" w:sz="4" w:space="0" w:color="auto"/>
            </w:tcBorders>
            <w:shd w:val="clear" w:color="auto" w:fill="auto"/>
            <w:noWrap/>
            <w:vAlign w:val="bottom"/>
            <w:hideMark/>
          </w:tcPr>
          <w:p w:rsidR="00FA51E3" w:rsidRPr="00695956" w:rsidRDefault="00FA51E3" w:rsidP="004113EB">
            <w:pPr>
              <w:widowControl w:val="0"/>
              <w:spacing w:line="240" w:lineRule="auto"/>
              <w:ind w:left="142" w:hanging="142"/>
              <w:jc w:val="center"/>
              <w:rPr>
                <w:rFonts w:eastAsia="Arial"/>
                <w:lang w:eastAsia="cs-CZ"/>
              </w:rPr>
            </w:pPr>
            <w:r w:rsidRPr="00695956">
              <w:rPr>
                <w:rFonts w:eastAsia="Arial"/>
                <w:lang w:eastAsia="cs-CZ"/>
              </w:rPr>
              <w:t>I</w:t>
            </w:r>
          </w:p>
        </w:tc>
        <w:tc>
          <w:tcPr>
            <w:tcW w:w="2353" w:type="dxa"/>
            <w:tcBorders>
              <w:top w:val="nil"/>
              <w:left w:val="nil"/>
              <w:bottom w:val="single" w:sz="4" w:space="0" w:color="auto"/>
              <w:right w:val="single" w:sz="4" w:space="0" w:color="auto"/>
            </w:tcBorders>
            <w:shd w:val="clear" w:color="auto" w:fill="auto"/>
            <w:noWrap/>
            <w:vAlign w:val="bottom"/>
            <w:hideMark/>
          </w:tcPr>
          <w:p w:rsidR="00FA51E3" w:rsidRPr="00695956" w:rsidRDefault="00FA51E3" w:rsidP="004113EB">
            <w:pPr>
              <w:widowControl w:val="0"/>
              <w:spacing w:line="240" w:lineRule="auto"/>
              <w:ind w:left="142" w:hanging="142"/>
              <w:rPr>
                <w:rFonts w:eastAsia="Arial"/>
                <w:lang w:eastAsia="cs-CZ"/>
              </w:rPr>
            </w:pPr>
            <w:r w:rsidRPr="00695956">
              <w:rPr>
                <w:rFonts w:eastAsia="Arial"/>
                <w:lang w:eastAsia="cs-CZ"/>
              </w:rPr>
              <w:t>bÚr stop</w:t>
            </w:r>
          </w:p>
        </w:tc>
        <w:tc>
          <w:tcPr>
            <w:tcW w:w="1051" w:type="dxa"/>
            <w:tcBorders>
              <w:top w:val="nil"/>
              <w:left w:val="nil"/>
              <w:bottom w:val="single" w:sz="4" w:space="0" w:color="auto"/>
              <w:right w:val="single" w:sz="4" w:space="0" w:color="auto"/>
            </w:tcBorders>
          </w:tcPr>
          <w:p w:rsidR="00FA51E3" w:rsidRPr="00695956" w:rsidRDefault="00FA51E3" w:rsidP="004113EB">
            <w:pPr>
              <w:widowControl w:val="0"/>
              <w:spacing w:line="240" w:lineRule="auto"/>
              <w:ind w:left="142" w:hanging="142"/>
              <w:rPr>
                <w:rFonts w:eastAsia="Arial"/>
                <w:lang w:eastAsia="cs-CZ"/>
              </w:rPr>
            </w:pPr>
            <w:r w:rsidRPr="00695956">
              <w:rPr>
                <w:rFonts w:eastAsia="Arial"/>
                <w:lang w:eastAsia="cs-CZ"/>
              </w:rPr>
              <w:t>min. 13</w:t>
            </w:r>
          </w:p>
        </w:tc>
      </w:tr>
      <w:tr w:rsidR="00FA51E3" w:rsidRPr="00695956" w:rsidTr="004113EB">
        <w:trPr>
          <w:trHeight w:val="261"/>
          <w:jc w:val="center"/>
        </w:trPr>
        <w:tc>
          <w:tcPr>
            <w:tcW w:w="1019" w:type="dxa"/>
            <w:tcBorders>
              <w:top w:val="nil"/>
              <w:left w:val="single" w:sz="4" w:space="0" w:color="auto"/>
              <w:bottom w:val="single" w:sz="4" w:space="0" w:color="auto"/>
              <w:right w:val="single" w:sz="4" w:space="0" w:color="auto"/>
            </w:tcBorders>
            <w:shd w:val="clear" w:color="auto" w:fill="auto"/>
            <w:noWrap/>
            <w:vAlign w:val="bottom"/>
            <w:hideMark/>
          </w:tcPr>
          <w:p w:rsidR="00FA51E3" w:rsidRPr="00695956" w:rsidRDefault="00FA51E3" w:rsidP="004113EB">
            <w:pPr>
              <w:widowControl w:val="0"/>
              <w:spacing w:line="240" w:lineRule="auto"/>
              <w:ind w:left="142" w:hanging="142"/>
              <w:jc w:val="center"/>
              <w:rPr>
                <w:rFonts w:eastAsia="Arial"/>
                <w:lang w:eastAsia="cs-CZ"/>
              </w:rPr>
            </w:pPr>
            <w:r w:rsidRPr="00695956">
              <w:rPr>
                <w:rFonts w:eastAsia="Arial"/>
                <w:lang w:eastAsia="cs-CZ"/>
              </w:rPr>
              <w:t>II</w:t>
            </w:r>
          </w:p>
        </w:tc>
        <w:tc>
          <w:tcPr>
            <w:tcW w:w="2353" w:type="dxa"/>
            <w:tcBorders>
              <w:top w:val="nil"/>
              <w:left w:val="nil"/>
              <w:bottom w:val="single" w:sz="4" w:space="0" w:color="auto"/>
              <w:right w:val="single" w:sz="4" w:space="0" w:color="auto"/>
            </w:tcBorders>
            <w:shd w:val="clear" w:color="auto" w:fill="auto"/>
            <w:noWrap/>
            <w:vAlign w:val="bottom"/>
            <w:hideMark/>
          </w:tcPr>
          <w:p w:rsidR="00FA51E3" w:rsidRPr="00695956" w:rsidRDefault="00FA51E3" w:rsidP="004113EB">
            <w:pPr>
              <w:widowControl w:val="0"/>
              <w:spacing w:line="240" w:lineRule="auto"/>
              <w:ind w:left="142" w:hanging="142"/>
              <w:rPr>
                <w:rFonts w:eastAsia="Arial"/>
                <w:highlight w:val="red"/>
                <w:lang w:eastAsia="cs-CZ"/>
              </w:rPr>
            </w:pPr>
            <w:r w:rsidRPr="00695956">
              <w:rPr>
                <w:rFonts w:eastAsia="Arial"/>
                <w:lang w:eastAsia="cs-CZ"/>
              </w:rPr>
              <w:t>2x bÚr stop</w:t>
            </w:r>
          </w:p>
        </w:tc>
        <w:tc>
          <w:tcPr>
            <w:tcW w:w="1051" w:type="dxa"/>
            <w:tcBorders>
              <w:top w:val="nil"/>
              <w:left w:val="nil"/>
              <w:bottom w:val="single" w:sz="4" w:space="0" w:color="auto"/>
              <w:right w:val="single" w:sz="4" w:space="0" w:color="auto"/>
            </w:tcBorders>
          </w:tcPr>
          <w:p w:rsidR="00FA51E3" w:rsidRPr="00695956" w:rsidRDefault="00FA51E3" w:rsidP="004113EB">
            <w:pPr>
              <w:widowControl w:val="0"/>
              <w:spacing w:line="240" w:lineRule="auto"/>
              <w:ind w:left="142" w:hanging="142"/>
              <w:rPr>
                <w:rFonts w:eastAsia="Arial"/>
                <w:lang w:eastAsia="cs-CZ"/>
              </w:rPr>
            </w:pPr>
            <w:r w:rsidRPr="00695956">
              <w:rPr>
                <w:rFonts w:eastAsia="Arial"/>
                <w:lang w:eastAsia="cs-CZ"/>
              </w:rPr>
              <w:t>min. 16</w:t>
            </w:r>
          </w:p>
        </w:tc>
      </w:tr>
      <w:tr w:rsidR="00FA51E3" w:rsidRPr="00695956" w:rsidTr="004113EB">
        <w:trPr>
          <w:trHeight w:val="261"/>
          <w:jc w:val="center"/>
        </w:trPr>
        <w:tc>
          <w:tcPr>
            <w:tcW w:w="1019" w:type="dxa"/>
            <w:tcBorders>
              <w:top w:val="nil"/>
              <w:left w:val="single" w:sz="4" w:space="0" w:color="auto"/>
              <w:bottom w:val="single" w:sz="4" w:space="0" w:color="auto"/>
              <w:right w:val="single" w:sz="4" w:space="0" w:color="auto"/>
            </w:tcBorders>
            <w:shd w:val="clear" w:color="auto" w:fill="auto"/>
            <w:noWrap/>
            <w:vAlign w:val="bottom"/>
            <w:hideMark/>
          </w:tcPr>
          <w:p w:rsidR="00FA51E3" w:rsidRPr="00695956" w:rsidRDefault="00FA51E3" w:rsidP="004113EB">
            <w:pPr>
              <w:widowControl w:val="0"/>
              <w:spacing w:line="240" w:lineRule="auto"/>
              <w:ind w:left="142" w:hanging="142"/>
              <w:jc w:val="center"/>
              <w:rPr>
                <w:rFonts w:eastAsia="Arial"/>
                <w:lang w:eastAsia="cs-CZ"/>
              </w:rPr>
            </w:pPr>
            <w:r w:rsidRPr="00695956">
              <w:rPr>
                <w:rFonts w:eastAsia="Arial"/>
                <w:lang w:eastAsia="cs-CZ"/>
              </w:rPr>
              <w:t>III</w:t>
            </w:r>
          </w:p>
        </w:tc>
        <w:tc>
          <w:tcPr>
            <w:tcW w:w="2353" w:type="dxa"/>
            <w:tcBorders>
              <w:top w:val="nil"/>
              <w:left w:val="nil"/>
              <w:bottom w:val="single" w:sz="4" w:space="0" w:color="auto"/>
              <w:right w:val="single" w:sz="4" w:space="0" w:color="auto"/>
            </w:tcBorders>
            <w:shd w:val="clear" w:color="auto" w:fill="auto"/>
            <w:noWrap/>
            <w:vAlign w:val="bottom"/>
            <w:hideMark/>
          </w:tcPr>
          <w:p w:rsidR="00FA51E3" w:rsidRPr="00695956" w:rsidRDefault="00FA51E3" w:rsidP="004113EB">
            <w:pPr>
              <w:widowControl w:val="0"/>
              <w:spacing w:line="240" w:lineRule="auto"/>
              <w:ind w:left="142" w:hanging="142"/>
              <w:rPr>
                <w:rFonts w:eastAsia="Arial"/>
                <w:lang w:eastAsia="cs-CZ"/>
              </w:rPr>
            </w:pPr>
            <w:r w:rsidRPr="00695956">
              <w:rPr>
                <w:rFonts w:eastAsia="Arial"/>
                <w:lang w:eastAsia="cs-CZ"/>
              </w:rPr>
              <w:t>bÚr sáhů ( = 3x bÚr stop)</w:t>
            </w:r>
          </w:p>
        </w:tc>
        <w:tc>
          <w:tcPr>
            <w:tcW w:w="1051" w:type="dxa"/>
            <w:tcBorders>
              <w:top w:val="nil"/>
              <w:left w:val="nil"/>
              <w:bottom w:val="single" w:sz="4" w:space="0" w:color="auto"/>
              <w:right w:val="single" w:sz="4" w:space="0" w:color="auto"/>
            </w:tcBorders>
          </w:tcPr>
          <w:p w:rsidR="00FA51E3" w:rsidRPr="00695956" w:rsidRDefault="00FA51E3" w:rsidP="004113EB">
            <w:pPr>
              <w:widowControl w:val="0"/>
              <w:spacing w:line="240" w:lineRule="auto"/>
              <w:ind w:left="142" w:hanging="142"/>
              <w:rPr>
                <w:rFonts w:eastAsia="Arial"/>
                <w:lang w:eastAsia="cs-CZ"/>
              </w:rPr>
            </w:pPr>
            <w:r w:rsidRPr="00695956">
              <w:rPr>
                <w:rFonts w:eastAsia="Arial"/>
                <w:lang w:eastAsia="cs-CZ"/>
              </w:rPr>
              <w:t>min. 19</w:t>
            </w:r>
          </w:p>
        </w:tc>
      </w:tr>
    </w:tbl>
    <w:p w:rsidR="00FA51E3" w:rsidRDefault="00FA51E3" w:rsidP="00FA51E3">
      <w:pPr>
        <w:widowControl w:val="0"/>
        <w:spacing w:line="240" w:lineRule="auto"/>
        <w:ind w:left="142" w:hanging="142"/>
        <w:rPr>
          <w:rFonts w:eastAsia="Arial"/>
        </w:rPr>
      </w:pPr>
      <w:r>
        <w:rPr>
          <w:rFonts w:eastAsia="Arial"/>
        </w:rPr>
        <w:t xml:space="preserve">Po dosažení stupně III má aura ještě další efekt. Na všechny bytosti v dosahu aury, které jsou ovlivnitelné strachem (Q) a nejsou nikým ovládané, padá strach. U nepřátelských bytostí snižuje (po dobu pobytu v auře) jejich Bojovnost (Odvahu) o 1. Naopak všichni nekromantem ovládaní nemrtví v této auře mají +1 na INI, +1 k ÚČ a +1 ke ZZ. Na spřátelené a neurtrální bytosti nemá aura žádný vliv.      </w:t>
      </w:r>
    </w:p>
    <w:p w:rsidR="00FA51E3" w:rsidRPr="00695956" w:rsidRDefault="00FA51E3" w:rsidP="00FA51E3">
      <w:pPr>
        <w:widowControl w:val="0"/>
        <w:spacing w:line="240" w:lineRule="auto"/>
        <w:ind w:left="142" w:hanging="142"/>
        <w:rPr>
          <w:rFonts w:eastAsia="Arial"/>
        </w:rPr>
      </w:pPr>
    </w:p>
    <w:p w:rsidR="00FA51E3" w:rsidRPr="00695956" w:rsidRDefault="00FA51E3" w:rsidP="00FA51E3">
      <w:pPr>
        <w:widowControl w:val="0"/>
        <w:spacing w:line="240" w:lineRule="auto"/>
        <w:ind w:left="142" w:hanging="142"/>
        <w:jc w:val="center"/>
        <w:rPr>
          <w:rFonts w:eastAsia="Arial"/>
          <w:u w:val="single"/>
        </w:rPr>
      </w:pPr>
      <w:r w:rsidRPr="00695956">
        <w:rPr>
          <w:rFonts w:eastAsia="Arial"/>
          <w:b/>
        </w:rPr>
        <w:lastRenderedPageBreak/>
        <w:t xml:space="preserve">- </w:t>
      </w:r>
      <w:hyperlink w:anchor="Seznam" w:history="1">
        <w:r w:rsidRPr="00695956">
          <w:rPr>
            <w:rFonts w:eastAsia="Arial"/>
            <w:b/>
            <w:color w:val="0070C0"/>
            <w:u w:val="single"/>
          </w:rPr>
          <w:t>Zpět</w:t>
        </w:r>
      </w:hyperlink>
      <w:r w:rsidRPr="00695956">
        <w:rPr>
          <w:rFonts w:eastAsia="Arial"/>
          <w:b/>
          <w:color w:val="0070C0"/>
        </w:rPr>
        <w:t xml:space="preserve"> </w:t>
      </w:r>
      <w:r w:rsidRPr="00695956">
        <w:rPr>
          <w:rFonts w:eastAsia="Arial"/>
          <w:b/>
        </w:rPr>
        <w:t>-</w:t>
      </w:r>
    </w:p>
    <w:p w:rsidR="00FA51E3" w:rsidRPr="00695956" w:rsidRDefault="00FA51E3" w:rsidP="00FA51E3">
      <w:pPr>
        <w:widowControl w:val="0"/>
        <w:spacing w:line="240" w:lineRule="auto"/>
        <w:ind w:left="142" w:hanging="142"/>
        <w:rPr>
          <w:rFonts w:eastAsia="Arial"/>
        </w:rPr>
      </w:pPr>
    </w:p>
    <w:p w:rsidR="00CA557F" w:rsidRPr="00CA557F" w:rsidRDefault="00CA557F" w:rsidP="00CA557F">
      <w:pPr>
        <w:widowControl w:val="0"/>
        <w:spacing w:line="240" w:lineRule="auto"/>
        <w:ind w:left="142" w:hanging="142"/>
        <w:rPr>
          <w:rFonts w:eastAsia="Arial"/>
        </w:rPr>
      </w:pPr>
      <w:r w:rsidRPr="00CA557F">
        <w:rPr>
          <w:rFonts w:eastAsia="Arial"/>
          <w:u w:val="single"/>
        </w:rPr>
        <w:t xml:space="preserve">Schopnost: </w:t>
      </w:r>
      <w:bookmarkStart w:id="3" w:name="Boj_proti_nemrtvym"/>
      <w:r w:rsidRPr="00CA557F">
        <w:rPr>
          <w:rFonts w:eastAsia="Arial"/>
          <w:b/>
          <w:sz w:val="24"/>
        </w:rPr>
        <w:t>Boj proti nemrtvým</w:t>
      </w:r>
      <w:bookmarkEnd w:id="3"/>
      <w:r w:rsidRPr="00CA557F">
        <w:rPr>
          <w:rFonts w:eastAsia="Arial"/>
          <w:b/>
          <w:sz w:val="24"/>
        </w:rPr>
        <w:tab/>
      </w:r>
      <w:r w:rsidRPr="00CA557F">
        <w:rPr>
          <w:rFonts w:eastAsia="Arial"/>
          <w:b/>
          <w:sz w:val="24"/>
        </w:rPr>
        <w:tab/>
      </w:r>
      <w:r w:rsidRPr="00CA557F">
        <w:rPr>
          <w:rFonts w:eastAsia="Arial"/>
          <w:b/>
          <w:sz w:val="24"/>
        </w:rPr>
        <w:tab/>
      </w:r>
      <w:r w:rsidRPr="00CA557F">
        <w:rPr>
          <w:rFonts w:eastAsia="Arial"/>
          <w:u w:val="single"/>
        </w:rPr>
        <w:t>Kategorie:</w:t>
      </w:r>
      <w:r w:rsidRPr="00CA557F">
        <w:rPr>
          <w:rFonts w:eastAsia="Arial"/>
        </w:rPr>
        <w:t xml:space="preserve"> </w:t>
      </w:r>
      <w:r w:rsidRPr="00CA557F">
        <w:rPr>
          <w:rFonts w:eastAsia="Arial"/>
          <w:b/>
          <w:color w:val="FFC000"/>
        </w:rPr>
        <w:t>sdílená</w:t>
      </w:r>
    </w:p>
    <w:p w:rsidR="00CA557F" w:rsidRPr="00CA557F" w:rsidRDefault="00CA557F" w:rsidP="00CA557F">
      <w:pPr>
        <w:widowControl w:val="0"/>
        <w:spacing w:line="240" w:lineRule="auto"/>
        <w:ind w:left="142" w:hanging="142"/>
        <w:rPr>
          <w:rFonts w:eastAsia="Arial"/>
        </w:rPr>
      </w:pPr>
      <w:r w:rsidRPr="00CA557F">
        <w:rPr>
          <w:rFonts w:eastAsia="Arial"/>
          <w:u w:val="single"/>
          <w:lang w:eastAsia="cs-CZ"/>
        </w:rPr>
        <w:drawing>
          <wp:anchor distT="0" distB="0" distL="114300" distR="114300" simplePos="0" relativeHeight="251683840" behindDoc="0" locked="0" layoutInCell="1" allowOverlap="1" wp14:anchorId="0F9B0103" wp14:editId="488297B9">
            <wp:simplePos x="0" y="0"/>
            <wp:positionH relativeFrom="margin">
              <wp:posOffset>91440</wp:posOffset>
            </wp:positionH>
            <wp:positionV relativeFrom="paragraph">
              <wp:posOffset>98425</wp:posOffset>
            </wp:positionV>
            <wp:extent cx="266400" cy="259200"/>
            <wp:effectExtent l="0" t="0" r="0" b="0"/>
            <wp:wrapSquare wrapText="bothSides"/>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CA557F">
        <w:rPr>
          <w:rFonts w:eastAsia="Arial"/>
          <w:u w:val="single"/>
        </w:rPr>
        <w:t>Zařazení</w:t>
      </w:r>
      <w:r w:rsidRPr="00CA557F">
        <w:rPr>
          <w:rFonts w:eastAsia="Arial"/>
        </w:rPr>
        <w:t xml:space="preserve">: bojová </w:t>
      </w:r>
      <w:r w:rsidRPr="00CA557F">
        <w:rPr>
          <w:rFonts w:eastAsia="Arial"/>
        </w:rPr>
        <w:tab/>
      </w:r>
      <w:r w:rsidRPr="00CA557F">
        <w:rPr>
          <w:rFonts w:eastAsia="Arial"/>
        </w:rPr>
        <w:tab/>
      </w:r>
      <w:r w:rsidRPr="00CA557F">
        <w:rPr>
          <w:rFonts w:eastAsia="Arial"/>
        </w:rPr>
        <w:tab/>
      </w:r>
      <w:r w:rsidRPr="00CA557F">
        <w:rPr>
          <w:rFonts w:eastAsia="Arial"/>
        </w:rPr>
        <w:tab/>
      </w:r>
      <w:r w:rsidRPr="00CA557F">
        <w:rPr>
          <w:rFonts w:eastAsia="Arial"/>
          <w:u w:val="single"/>
        </w:rPr>
        <w:t>Dostupnost</w:t>
      </w:r>
      <w:r w:rsidRPr="00CA557F">
        <w:rPr>
          <w:rFonts w:eastAsia="Arial"/>
        </w:rPr>
        <w:t xml:space="preserve">: </w:t>
      </w:r>
      <w:r w:rsidRPr="00CA557F">
        <w:rPr>
          <w:rFonts w:eastAsia="Arial"/>
          <w:b/>
          <w:highlight w:val="cyan"/>
        </w:rPr>
        <w:t>pokročilá</w:t>
      </w:r>
      <w:r w:rsidRPr="00CA557F">
        <w:rPr>
          <w:rFonts w:eastAsia="Arial"/>
          <w:b/>
        </w:rPr>
        <w:t xml:space="preserve"> </w:t>
      </w:r>
      <w:r w:rsidRPr="00CA557F">
        <w:rPr>
          <w:rFonts w:eastAsia="Arial"/>
        </w:rPr>
        <w:t xml:space="preserve">(6.-10. úr.)  </w:t>
      </w:r>
      <w:r w:rsidRPr="00CA557F">
        <w:rPr>
          <w:rFonts w:eastAsia="Arial"/>
        </w:rPr>
        <w:tab/>
      </w:r>
      <w:r w:rsidRPr="00CA557F">
        <w:rPr>
          <w:rFonts w:eastAsia="Arial"/>
          <w:u w:val="single"/>
        </w:rPr>
        <w:t>Počet stupňů</w:t>
      </w:r>
      <w:r w:rsidRPr="00CA557F">
        <w:rPr>
          <w:rFonts w:eastAsia="Arial"/>
        </w:rPr>
        <w:t>: 5</w:t>
      </w:r>
      <w:r w:rsidRPr="00CA557F">
        <w:rPr>
          <w:rFonts w:eastAsia="Arial"/>
        </w:rPr>
        <w:tab/>
      </w:r>
    </w:p>
    <w:p w:rsidR="00CA557F" w:rsidRPr="00CA557F" w:rsidRDefault="00CA557F" w:rsidP="00CA557F">
      <w:pPr>
        <w:widowControl w:val="0"/>
        <w:tabs>
          <w:tab w:val="left" w:pos="4253"/>
        </w:tabs>
        <w:spacing w:line="240" w:lineRule="auto"/>
        <w:ind w:left="142" w:hanging="142"/>
        <w:rPr>
          <w:rFonts w:eastAsia="Arial"/>
          <w:color w:val="00B050"/>
        </w:rPr>
      </w:pPr>
      <w:r w:rsidRPr="00CA557F">
        <w:rPr>
          <w:rFonts w:eastAsia="Arial"/>
          <w:u w:val="single"/>
        </w:rPr>
        <w:t>Dostupná pro</w:t>
      </w:r>
      <w:r w:rsidRPr="00CA557F">
        <w:rPr>
          <w:rFonts w:eastAsia="Arial"/>
        </w:rPr>
        <w:t xml:space="preserve">: </w:t>
      </w:r>
      <w:r w:rsidRPr="00CA557F">
        <w:rPr>
          <w:rFonts w:eastAsia="Arial"/>
          <w:color w:val="00B050"/>
        </w:rPr>
        <w:t>nekromant, paladin, lovec upírů</w:t>
      </w:r>
    </w:p>
    <w:p w:rsidR="00CA557F" w:rsidRPr="00CA557F" w:rsidRDefault="00CA557F" w:rsidP="00CA557F">
      <w:pPr>
        <w:widowControl w:val="0"/>
        <w:spacing w:line="240" w:lineRule="auto"/>
        <w:ind w:left="142" w:hanging="142"/>
        <w:rPr>
          <w:rFonts w:eastAsia="Arial"/>
          <w:i/>
          <w:color w:val="E36C0A"/>
        </w:rPr>
      </w:pPr>
      <w:r w:rsidRPr="00CA557F">
        <w:rPr>
          <w:rFonts w:eastAsia="Arial"/>
          <w:u w:val="single"/>
        </w:rPr>
        <w:t>Předpoklady studia</w:t>
      </w:r>
      <w:r w:rsidRPr="00CA557F">
        <w:rPr>
          <w:rFonts w:eastAsia="Arial"/>
        </w:rPr>
        <w:t xml:space="preserve">: </w:t>
      </w:r>
      <w:r w:rsidRPr="00CA557F">
        <w:rPr>
          <w:rFonts w:eastAsia="Arial"/>
          <w:i/>
        </w:rPr>
        <w:t xml:space="preserve"> dosažení </w:t>
      </w:r>
      <w:r w:rsidRPr="00CA557F">
        <w:rPr>
          <w:rFonts w:eastAsia="Arial"/>
          <w:i/>
          <w:color w:val="E36C0A"/>
        </w:rPr>
        <w:t xml:space="preserve"> 6. úrovně</w:t>
      </w:r>
      <w:r w:rsidRPr="00CA557F">
        <w:rPr>
          <w:rFonts w:eastAsia="Arial"/>
          <w:i/>
        </w:rPr>
        <w:t>, znalost dovednosti</w:t>
      </w:r>
      <w:r w:rsidRPr="00CA557F">
        <w:rPr>
          <w:rFonts w:eastAsia="Arial"/>
          <w:i/>
          <w:color w:val="E36C0A"/>
        </w:rPr>
        <w:t xml:space="preserve"> Okultismus </w:t>
      </w:r>
      <w:r w:rsidRPr="00CA557F">
        <w:rPr>
          <w:rFonts w:eastAsia="Arial"/>
          <w:i/>
        </w:rPr>
        <w:t xml:space="preserve">alespoň na </w:t>
      </w:r>
      <w:r w:rsidRPr="00CA557F">
        <w:rPr>
          <w:rFonts w:eastAsia="Arial"/>
          <w:i/>
          <w:color w:val="E36C0A"/>
        </w:rPr>
        <w:t>Dobře</w:t>
      </w:r>
    </w:p>
    <w:p w:rsidR="00CA557F" w:rsidRPr="00CA557F" w:rsidRDefault="00CA557F" w:rsidP="00CA557F">
      <w:pPr>
        <w:widowControl w:val="0"/>
        <w:spacing w:line="240" w:lineRule="auto"/>
        <w:ind w:left="142" w:hanging="142"/>
        <w:rPr>
          <w:rFonts w:eastAsia="Arial"/>
        </w:rPr>
      </w:pPr>
      <w:r w:rsidRPr="00CA557F">
        <w:rPr>
          <w:rFonts w:eastAsia="Arial"/>
          <w:u w:val="single"/>
        </w:rPr>
        <w:t>Předpoklady uplatnění:</w:t>
      </w:r>
      <w:r w:rsidRPr="00CA557F">
        <w:rPr>
          <w:rFonts w:eastAsia="Arial"/>
        </w:rPr>
        <w:t xml:space="preserve"> boj proti nemrtvým (bonusy se nevztahují na jiné magické bytosti)</w:t>
      </w:r>
    </w:p>
    <w:p w:rsidR="00CA557F" w:rsidRPr="00CA557F" w:rsidRDefault="00CA557F" w:rsidP="00CA557F">
      <w:pPr>
        <w:widowControl w:val="0"/>
        <w:spacing w:line="240" w:lineRule="auto"/>
        <w:ind w:left="142" w:hanging="142"/>
        <w:rPr>
          <w:rFonts w:eastAsia="Arial"/>
        </w:rPr>
      </w:pPr>
      <w:r w:rsidRPr="00CA557F">
        <w:rPr>
          <w:rFonts w:eastAsia="Arial"/>
          <w:u w:val="single"/>
        </w:rPr>
        <w:t>Popis a tabulka</w:t>
      </w:r>
      <w:r w:rsidRPr="00CA557F">
        <w:rPr>
          <w:rFonts w:eastAsia="Arial"/>
        </w:rPr>
        <w:t xml:space="preserve">: postava s touto schopností získává díky svým znalostem nemrtvých bonusy k ÚČ, ZZ a k hodům na obranu (OZ i OU) dle tabulky při boji s nimi. </w:t>
      </w:r>
    </w:p>
    <w:tbl>
      <w:tblPr>
        <w:tblW w:w="2787" w:type="dxa"/>
        <w:jc w:val="center"/>
        <w:tblCellMar>
          <w:left w:w="70" w:type="dxa"/>
          <w:right w:w="70" w:type="dxa"/>
        </w:tblCellMar>
        <w:tblLook w:val="04A0" w:firstRow="1" w:lastRow="0" w:firstColumn="1" w:lastColumn="0" w:noHBand="0" w:noVBand="1"/>
      </w:tblPr>
      <w:tblGrid>
        <w:gridCol w:w="709"/>
        <w:gridCol w:w="783"/>
        <w:gridCol w:w="624"/>
        <w:gridCol w:w="671"/>
      </w:tblGrid>
      <w:tr w:rsidR="00CA557F" w:rsidRPr="00CA557F" w:rsidTr="00CA557F">
        <w:trPr>
          <w:trHeight w:val="258"/>
          <w:jc w:val="center"/>
        </w:trPr>
        <w:tc>
          <w:tcPr>
            <w:tcW w:w="709"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Stupeň</w:t>
            </w:r>
          </w:p>
        </w:tc>
        <w:tc>
          <w:tcPr>
            <w:tcW w:w="783" w:type="dxa"/>
            <w:tcBorders>
              <w:top w:val="single" w:sz="4" w:space="0" w:color="auto"/>
              <w:left w:val="nil"/>
              <w:bottom w:val="single" w:sz="4" w:space="0" w:color="auto"/>
              <w:right w:val="single" w:sz="4" w:space="0" w:color="auto"/>
            </w:tcBorders>
            <w:shd w:val="clear" w:color="000000" w:fill="C2D69A"/>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K ÚČ</w:t>
            </w:r>
          </w:p>
        </w:tc>
        <w:tc>
          <w:tcPr>
            <w:tcW w:w="624" w:type="dxa"/>
            <w:tcBorders>
              <w:top w:val="single" w:sz="4" w:space="0" w:color="auto"/>
              <w:left w:val="nil"/>
              <w:bottom w:val="single" w:sz="4" w:space="0" w:color="auto"/>
              <w:right w:val="single" w:sz="4" w:space="0" w:color="auto"/>
            </w:tcBorders>
            <w:shd w:val="clear" w:color="000000" w:fill="C2D69A"/>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K ZZ</w:t>
            </w:r>
          </w:p>
        </w:tc>
        <w:tc>
          <w:tcPr>
            <w:tcW w:w="671" w:type="dxa"/>
            <w:tcBorders>
              <w:top w:val="single" w:sz="4" w:space="0" w:color="auto"/>
              <w:left w:val="nil"/>
              <w:bottom w:val="single" w:sz="4" w:space="0" w:color="auto"/>
              <w:right w:val="single" w:sz="4" w:space="0" w:color="auto"/>
            </w:tcBorders>
            <w:shd w:val="clear" w:color="000000" w:fill="C2D69A"/>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K OČ</w:t>
            </w:r>
          </w:p>
        </w:tc>
      </w:tr>
      <w:tr w:rsidR="00CA557F" w:rsidRPr="00CA557F" w:rsidTr="00CA557F">
        <w:trPr>
          <w:trHeight w:val="258"/>
          <w:jc w:val="center"/>
        </w:trPr>
        <w:tc>
          <w:tcPr>
            <w:tcW w:w="709"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I</w:t>
            </w:r>
          </w:p>
        </w:tc>
        <w:tc>
          <w:tcPr>
            <w:tcW w:w="783"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0</w:t>
            </w:r>
          </w:p>
        </w:tc>
        <w:tc>
          <w:tcPr>
            <w:tcW w:w="624"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+1</w:t>
            </w:r>
          </w:p>
        </w:tc>
        <w:tc>
          <w:tcPr>
            <w:tcW w:w="671"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0</w:t>
            </w:r>
          </w:p>
        </w:tc>
      </w:tr>
      <w:tr w:rsidR="00CA557F" w:rsidRPr="00CA557F" w:rsidTr="00CA557F">
        <w:trPr>
          <w:trHeight w:val="258"/>
          <w:jc w:val="center"/>
        </w:trPr>
        <w:tc>
          <w:tcPr>
            <w:tcW w:w="709"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II</w:t>
            </w:r>
          </w:p>
        </w:tc>
        <w:tc>
          <w:tcPr>
            <w:tcW w:w="783"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+1</w:t>
            </w:r>
          </w:p>
        </w:tc>
        <w:tc>
          <w:tcPr>
            <w:tcW w:w="624"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+1</w:t>
            </w:r>
          </w:p>
        </w:tc>
        <w:tc>
          <w:tcPr>
            <w:tcW w:w="671"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0</w:t>
            </w:r>
          </w:p>
        </w:tc>
      </w:tr>
      <w:tr w:rsidR="00CA557F" w:rsidRPr="00CA557F" w:rsidTr="00CA557F">
        <w:trPr>
          <w:trHeight w:val="258"/>
          <w:jc w:val="center"/>
        </w:trPr>
        <w:tc>
          <w:tcPr>
            <w:tcW w:w="709"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III</w:t>
            </w:r>
          </w:p>
        </w:tc>
        <w:tc>
          <w:tcPr>
            <w:tcW w:w="783"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+1</w:t>
            </w:r>
          </w:p>
        </w:tc>
        <w:tc>
          <w:tcPr>
            <w:tcW w:w="624"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+2</w:t>
            </w:r>
          </w:p>
        </w:tc>
        <w:tc>
          <w:tcPr>
            <w:tcW w:w="671"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0</w:t>
            </w:r>
          </w:p>
        </w:tc>
      </w:tr>
      <w:tr w:rsidR="00CA557F" w:rsidRPr="00CA557F" w:rsidTr="00CA557F">
        <w:trPr>
          <w:trHeight w:val="246"/>
          <w:jc w:val="center"/>
        </w:trPr>
        <w:tc>
          <w:tcPr>
            <w:tcW w:w="709"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IV</w:t>
            </w:r>
          </w:p>
        </w:tc>
        <w:tc>
          <w:tcPr>
            <w:tcW w:w="783"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+1</w:t>
            </w:r>
          </w:p>
        </w:tc>
        <w:tc>
          <w:tcPr>
            <w:tcW w:w="624"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+2</w:t>
            </w:r>
          </w:p>
        </w:tc>
        <w:tc>
          <w:tcPr>
            <w:tcW w:w="671"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+1</w:t>
            </w:r>
          </w:p>
        </w:tc>
      </w:tr>
      <w:tr w:rsidR="00CA557F" w:rsidRPr="00CA557F" w:rsidTr="00CA557F">
        <w:trPr>
          <w:trHeight w:val="246"/>
          <w:jc w:val="center"/>
        </w:trPr>
        <w:tc>
          <w:tcPr>
            <w:tcW w:w="709"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V</w:t>
            </w:r>
          </w:p>
        </w:tc>
        <w:tc>
          <w:tcPr>
            <w:tcW w:w="783"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+2</w:t>
            </w:r>
          </w:p>
        </w:tc>
        <w:tc>
          <w:tcPr>
            <w:tcW w:w="624"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+3</w:t>
            </w:r>
          </w:p>
        </w:tc>
        <w:tc>
          <w:tcPr>
            <w:tcW w:w="671"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+1</w:t>
            </w:r>
          </w:p>
        </w:tc>
      </w:tr>
    </w:tbl>
    <w:p w:rsidR="00CA557F" w:rsidRPr="00CA557F" w:rsidRDefault="00CA557F" w:rsidP="00CA557F">
      <w:pPr>
        <w:widowControl w:val="0"/>
        <w:spacing w:line="240" w:lineRule="auto"/>
        <w:ind w:left="142" w:hanging="142"/>
        <w:rPr>
          <w:rFonts w:eastAsia="Arial"/>
        </w:rPr>
      </w:pPr>
      <w:r w:rsidRPr="00CA557F">
        <w:rPr>
          <w:rFonts w:eastAsia="Arial"/>
          <w:b/>
          <w:sz w:val="24"/>
        </w:rPr>
        <w:tab/>
      </w:r>
      <w:r w:rsidRPr="00CA557F">
        <w:rPr>
          <w:rFonts w:eastAsia="Arial"/>
        </w:rPr>
        <w:tab/>
        <w:t xml:space="preserve">Při dosažení st. V získá </w:t>
      </w:r>
      <w:r w:rsidRPr="00CA557F">
        <w:rPr>
          <w:rFonts w:eastAsia="Arial"/>
          <w:color w:val="00B050"/>
        </w:rPr>
        <w:t>paladin</w:t>
      </w:r>
      <w:r w:rsidRPr="00CA557F">
        <w:rPr>
          <w:rFonts w:eastAsia="Arial"/>
        </w:rPr>
        <w:t xml:space="preserve"> navíc mimořádný bonus </w:t>
      </w:r>
      <w:r w:rsidRPr="00CA557F">
        <w:rPr>
          <w:rFonts w:eastAsia="Arial"/>
          <w:b/>
        </w:rPr>
        <w:t xml:space="preserve">+2 </w:t>
      </w:r>
      <w:r w:rsidRPr="00CA557F">
        <w:rPr>
          <w:rFonts w:eastAsia="Arial"/>
        </w:rPr>
        <w:t>k hodům na okultismus u nemrtvých. (Nekromant tento bonus má i bez znalosti této schopnosti)</w:t>
      </w:r>
    </w:p>
    <w:p w:rsidR="00CA557F" w:rsidRPr="00CA557F" w:rsidRDefault="00CA557F" w:rsidP="00CA557F">
      <w:pPr>
        <w:widowControl w:val="0"/>
        <w:spacing w:line="240" w:lineRule="auto"/>
        <w:ind w:left="142" w:hanging="142"/>
        <w:jc w:val="center"/>
        <w:rPr>
          <w:rFonts w:eastAsia="Arial"/>
          <w:u w:val="single"/>
        </w:rPr>
      </w:pPr>
      <w:r w:rsidRPr="00CA557F">
        <w:rPr>
          <w:rFonts w:eastAsia="Arial"/>
          <w:b/>
        </w:rPr>
        <w:t xml:space="preserve">- </w:t>
      </w:r>
      <w:hyperlink w:anchor="Seznam" w:history="1">
        <w:r w:rsidRPr="00CA557F">
          <w:rPr>
            <w:rFonts w:eastAsia="Arial"/>
            <w:b/>
            <w:color w:val="0000FF"/>
            <w:u w:val="single"/>
          </w:rPr>
          <w:t>Zpět</w:t>
        </w:r>
      </w:hyperlink>
      <w:r w:rsidRPr="00CA557F">
        <w:rPr>
          <w:rFonts w:eastAsia="Arial"/>
          <w:b/>
        </w:rPr>
        <w:t xml:space="preserve"> -</w:t>
      </w:r>
    </w:p>
    <w:p w:rsidR="00CA557F" w:rsidRPr="00CA557F" w:rsidRDefault="00CA557F" w:rsidP="00CA557F">
      <w:pPr>
        <w:widowControl w:val="0"/>
        <w:spacing w:line="240" w:lineRule="auto"/>
        <w:ind w:left="142" w:hanging="142"/>
        <w:rPr>
          <w:rFonts w:eastAsia="Arial"/>
        </w:rPr>
      </w:pPr>
    </w:p>
    <w:p w:rsidR="00CA557F" w:rsidRPr="00CA557F" w:rsidRDefault="00CA557F" w:rsidP="00CA557F">
      <w:pPr>
        <w:widowControl w:val="0"/>
        <w:spacing w:line="240" w:lineRule="auto"/>
        <w:ind w:left="142" w:hanging="142"/>
        <w:rPr>
          <w:rFonts w:eastAsia="Arial"/>
        </w:rPr>
      </w:pPr>
      <w:r w:rsidRPr="00CA557F">
        <w:rPr>
          <w:rFonts w:eastAsia="Arial"/>
          <w:u w:val="single"/>
        </w:rPr>
        <w:t xml:space="preserve">Schopnost: </w:t>
      </w:r>
      <w:bookmarkStart w:id="4" w:name="Cerpani_ze_zeme"/>
      <w:r w:rsidRPr="00CA557F">
        <w:rPr>
          <w:rFonts w:eastAsia="Arial"/>
          <w:b/>
          <w:sz w:val="24"/>
        </w:rPr>
        <w:t xml:space="preserve">Čerpání </w:t>
      </w:r>
      <w:bookmarkEnd w:id="4"/>
      <w:r w:rsidR="00401464">
        <w:rPr>
          <w:rFonts w:eastAsia="Arial"/>
          <w:b/>
          <w:sz w:val="24"/>
        </w:rPr>
        <w:t xml:space="preserve">z hlubin </w:t>
      </w:r>
      <w:r w:rsidR="00401464">
        <w:rPr>
          <w:rFonts w:eastAsia="Arial"/>
          <w:b/>
          <w:sz w:val="24"/>
        </w:rPr>
        <w:tab/>
      </w:r>
      <w:r w:rsidRPr="00CA557F">
        <w:rPr>
          <w:rFonts w:eastAsia="Arial"/>
          <w:b/>
          <w:sz w:val="24"/>
        </w:rPr>
        <w:tab/>
      </w:r>
      <w:r w:rsidRPr="00CA557F">
        <w:rPr>
          <w:rFonts w:eastAsia="Arial"/>
          <w:b/>
          <w:sz w:val="24"/>
        </w:rPr>
        <w:tab/>
      </w:r>
      <w:r w:rsidRPr="00CA557F">
        <w:rPr>
          <w:rFonts w:eastAsia="Arial"/>
          <w:b/>
          <w:sz w:val="24"/>
        </w:rPr>
        <w:tab/>
      </w:r>
      <w:r w:rsidRPr="00CA557F">
        <w:rPr>
          <w:rFonts w:eastAsia="Arial"/>
          <w:u w:val="single"/>
        </w:rPr>
        <w:t>Kategorie:</w:t>
      </w:r>
      <w:r w:rsidRPr="00CA557F">
        <w:rPr>
          <w:rFonts w:eastAsia="Arial"/>
        </w:rPr>
        <w:t xml:space="preserve"> </w:t>
      </w:r>
      <w:r w:rsidRPr="00CA557F">
        <w:rPr>
          <w:rFonts w:eastAsia="Arial"/>
          <w:b/>
          <w:color w:val="0070C0"/>
        </w:rPr>
        <w:t>oborová</w:t>
      </w:r>
      <w:r w:rsidRPr="00CA557F">
        <w:rPr>
          <w:rFonts w:eastAsia="Arial"/>
        </w:rPr>
        <w:t xml:space="preserve"> </w:t>
      </w:r>
    </w:p>
    <w:p w:rsidR="00CA557F" w:rsidRPr="00CA557F" w:rsidRDefault="00CA557F" w:rsidP="00CA557F">
      <w:pPr>
        <w:widowControl w:val="0"/>
        <w:spacing w:line="240" w:lineRule="auto"/>
        <w:ind w:left="142" w:hanging="142"/>
        <w:rPr>
          <w:rFonts w:eastAsia="Arial"/>
        </w:rPr>
      </w:pPr>
      <w:r w:rsidRPr="00CA557F">
        <w:rPr>
          <w:rFonts w:eastAsia="Arial"/>
          <w:lang w:eastAsia="cs-CZ"/>
        </w:rPr>
        <w:drawing>
          <wp:anchor distT="0" distB="0" distL="114300" distR="114300" simplePos="0" relativeHeight="251687936" behindDoc="0" locked="0" layoutInCell="1" allowOverlap="1" wp14:anchorId="3110F05A" wp14:editId="71E17A3E">
            <wp:simplePos x="0" y="0"/>
            <wp:positionH relativeFrom="margin">
              <wp:posOffset>129540</wp:posOffset>
            </wp:positionH>
            <wp:positionV relativeFrom="paragraph">
              <wp:posOffset>60960</wp:posOffset>
            </wp:positionV>
            <wp:extent cx="251460" cy="254000"/>
            <wp:effectExtent l="0" t="0" r="0" b="0"/>
            <wp:wrapSquare wrapText="bothSides"/>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2">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CA557F">
        <w:rPr>
          <w:rFonts w:eastAsia="Arial"/>
          <w:u w:val="single"/>
        </w:rPr>
        <w:t>Zařazení</w:t>
      </w:r>
      <w:r w:rsidRPr="00CA557F">
        <w:rPr>
          <w:rFonts w:eastAsia="Arial"/>
        </w:rPr>
        <w:t xml:space="preserve">: magie a kouzla </w:t>
      </w:r>
      <w:r w:rsidRPr="00CA557F">
        <w:rPr>
          <w:rFonts w:eastAsia="Arial"/>
        </w:rPr>
        <w:tab/>
      </w:r>
      <w:r w:rsidRPr="00CA557F">
        <w:rPr>
          <w:rFonts w:eastAsia="Arial"/>
        </w:rPr>
        <w:tab/>
      </w:r>
      <w:r w:rsidRPr="00CA557F">
        <w:rPr>
          <w:rFonts w:eastAsia="Arial"/>
        </w:rPr>
        <w:tab/>
      </w:r>
      <w:r w:rsidRPr="00CA557F">
        <w:rPr>
          <w:rFonts w:eastAsia="Arial"/>
          <w:u w:val="single"/>
        </w:rPr>
        <w:t>Dostupnost</w:t>
      </w:r>
      <w:r w:rsidRPr="00CA557F">
        <w:rPr>
          <w:rFonts w:eastAsia="Arial"/>
        </w:rPr>
        <w:t xml:space="preserve">: </w:t>
      </w:r>
      <w:r w:rsidRPr="00CA557F">
        <w:rPr>
          <w:rFonts w:eastAsia="Arial"/>
          <w:b/>
          <w:highlight w:val="green"/>
        </w:rPr>
        <w:t>základní</w:t>
      </w:r>
      <w:r w:rsidRPr="00CA557F">
        <w:rPr>
          <w:rFonts w:eastAsia="Arial"/>
        </w:rPr>
        <w:t xml:space="preserve"> (1.-5. úr.) </w:t>
      </w:r>
      <w:r w:rsidRPr="00CA557F">
        <w:rPr>
          <w:rFonts w:eastAsia="Arial"/>
        </w:rPr>
        <w:tab/>
      </w:r>
      <w:r w:rsidRPr="00CA557F">
        <w:rPr>
          <w:rFonts w:eastAsia="Arial"/>
          <w:u w:val="single"/>
        </w:rPr>
        <w:t>Počet stupňů</w:t>
      </w:r>
      <w:r w:rsidRPr="00CA557F">
        <w:rPr>
          <w:rFonts w:eastAsia="Arial"/>
        </w:rPr>
        <w:t>: 10</w:t>
      </w:r>
      <w:r w:rsidRPr="00CA557F">
        <w:rPr>
          <w:rFonts w:eastAsia="Arial"/>
        </w:rPr>
        <w:tab/>
        <w:t>nebo 0</w:t>
      </w:r>
      <w:r w:rsidRPr="00CA557F">
        <w:rPr>
          <w:rFonts w:eastAsia="Arial"/>
        </w:rPr>
        <w:tab/>
      </w:r>
    </w:p>
    <w:p w:rsidR="00CA557F" w:rsidRPr="00CA557F" w:rsidRDefault="00CA557F" w:rsidP="00CA557F">
      <w:pPr>
        <w:widowControl w:val="0"/>
        <w:tabs>
          <w:tab w:val="left" w:pos="3119"/>
        </w:tabs>
        <w:spacing w:line="240" w:lineRule="auto"/>
        <w:ind w:left="142" w:hanging="142"/>
        <w:rPr>
          <w:rFonts w:eastAsia="Arial"/>
        </w:rPr>
      </w:pPr>
      <w:r w:rsidRPr="00CA557F">
        <w:rPr>
          <w:rFonts w:eastAsia="Arial"/>
          <w:u w:val="single"/>
        </w:rPr>
        <w:t>Dostupná pro</w:t>
      </w:r>
      <w:r w:rsidRPr="00CA557F">
        <w:rPr>
          <w:rFonts w:eastAsia="Arial"/>
        </w:rPr>
        <w:t xml:space="preserve">: </w:t>
      </w:r>
      <w:r w:rsidRPr="00CA557F">
        <w:rPr>
          <w:rFonts w:eastAsia="Arial"/>
          <w:color w:val="00B050"/>
        </w:rPr>
        <w:t>kouzelník</w:t>
      </w:r>
      <w:r w:rsidRPr="00CA557F">
        <w:rPr>
          <w:rFonts w:eastAsia="Arial"/>
        </w:rPr>
        <w:t xml:space="preserve"> (čaroděj, nekromant, runový mág, temný mág)</w:t>
      </w:r>
    </w:p>
    <w:p w:rsidR="00CA557F" w:rsidRPr="00CA557F" w:rsidRDefault="00CA557F" w:rsidP="00CA557F">
      <w:pPr>
        <w:widowControl w:val="0"/>
        <w:spacing w:line="240" w:lineRule="auto"/>
        <w:ind w:left="142" w:hanging="142"/>
        <w:rPr>
          <w:rFonts w:eastAsia="Arial"/>
        </w:rPr>
      </w:pPr>
      <w:r w:rsidRPr="00CA557F">
        <w:rPr>
          <w:rFonts w:eastAsia="Arial"/>
          <w:u w:val="single"/>
        </w:rPr>
        <w:t>Předpoklady studia</w:t>
      </w:r>
      <w:r w:rsidRPr="00CA557F">
        <w:rPr>
          <w:rFonts w:eastAsia="Arial"/>
        </w:rPr>
        <w:t xml:space="preserve">: </w:t>
      </w:r>
      <w:r w:rsidRPr="00CA557F">
        <w:rPr>
          <w:rFonts w:eastAsia="Arial"/>
          <w:i/>
        </w:rPr>
        <w:t xml:space="preserve">dostupné od </w:t>
      </w:r>
      <w:r w:rsidRPr="00CA557F">
        <w:rPr>
          <w:rFonts w:eastAsia="Arial"/>
          <w:i/>
          <w:color w:val="E36C0A"/>
        </w:rPr>
        <w:t>1. úrovně</w:t>
      </w:r>
      <w:r w:rsidRPr="00CA557F">
        <w:rPr>
          <w:rFonts w:eastAsia="Arial"/>
          <w:i/>
        </w:rPr>
        <w:t xml:space="preserve">, pokud si nezvolí jiný způsob čerpání magenergie. </w:t>
      </w:r>
      <w:r w:rsidRPr="00CA557F">
        <w:rPr>
          <w:rFonts w:eastAsia="Arial"/>
        </w:rPr>
        <w:t>(</w:t>
      </w:r>
      <w:r w:rsidRPr="00CA557F">
        <w:rPr>
          <w:rFonts w:eastAsia="Arial"/>
          <w:color w:val="00B050"/>
        </w:rPr>
        <w:t>kouzelník</w:t>
      </w:r>
      <w:r w:rsidRPr="00CA557F">
        <w:rPr>
          <w:rFonts w:eastAsia="Arial"/>
        </w:rPr>
        <w:t xml:space="preserve"> na 1.-5. úr. ovládá dva, na 6.-10. tři, na 11.-15. čtyři, od 16. úr. pak pět)</w:t>
      </w:r>
    </w:p>
    <w:p w:rsidR="00CA557F" w:rsidRPr="00CA557F" w:rsidRDefault="00CA557F" w:rsidP="00CA557F">
      <w:pPr>
        <w:widowControl w:val="0"/>
        <w:spacing w:line="240" w:lineRule="auto"/>
        <w:ind w:left="142" w:hanging="142"/>
        <w:rPr>
          <w:rFonts w:eastAsia="Arial"/>
        </w:rPr>
      </w:pPr>
      <w:r w:rsidRPr="00CA557F">
        <w:rPr>
          <w:rFonts w:eastAsia="Arial"/>
          <w:b/>
          <w:color w:val="C00000"/>
        </w:rPr>
        <w:t>Nahrazující</w:t>
      </w:r>
      <w:r w:rsidRPr="00CA557F">
        <w:rPr>
          <w:rFonts w:eastAsia="Arial"/>
          <w:color w:val="C00000"/>
        </w:rPr>
        <w:t xml:space="preserve"> (</w:t>
      </w:r>
      <w:r w:rsidRPr="00CA557F">
        <w:rPr>
          <w:rFonts w:eastAsia="Arial"/>
          <w:i/>
          <w:color w:val="C00000"/>
        </w:rPr>
        <w:t>Toto čerpání nahrazuje nebo může být nahrazeno Čerpáním z větru kouzelníky, kteří nechtějí přístup k černé magii. Nelze ovládat současně Čerpání z hlubin zamě a Čerpání ze vzduchu.</w:t>
      </w:r>
      <w:r w:rsidRPr="00CA557F">
        <w:rPr>
          <w:rFonts w:eastAsia="Arial"/>
        </w:rPr>
        <w:t>)</w:t>
      </w:r>
    </w:p>
    <w:p w:rsidR="00CA557F" w:rsidRPr="00CA557F" w:rsidRDefault="00CA557F" w:rsidP="00CA557F">
      <w:pPr>
        <w:widowControl w:val="0"/>
        <w:spacing w:line="240" w:lineRule="auto"/>
        <w:ind w:left="142" w:hanging="142"/>
        <w:rPr>
          <w:rFonts w:eastAsia="Arial"/>
          <w:i/>
        </w:rPr>
      </w:pPr>
      <w:r w:rsidRPr="00CA557F">
        <w:rPr>
          <w:rFonts w:eastAsia="Arial"/>
        </w:rPr>
        <w:t xml:space="preserve"> </w:t>
      </w:r>
      <w:r w:rsidRPr="00CA557F">
        <w:rPr>
          <w:rFonts w:eastAsia="Arial"/>
          <w:u w:val="single"/>
        </w:rPr>
        <w:t>Předpoklady uplatnění</w:t>
      </w:r>
      <w:r w:rsidRPr="00CA557F">
        <w:rPr>
          <w:rFonts w:eastAsia="Arial"/>
        </w:rPr>
        <w:t>:</w:t>
      </w:r>
      <w:r w:rsidRPr="00CA557F">
        <w:rPr>
          <w:rFonts w:eastAsia="Arial"/>
          <w:i/>
        </w:rPr>
        <w:t xml:space="preserve"> zaostření mysli </w:t>
      </w:r>
    </w:p>
    <w:p w:rsidR="00CA557F" w:rsidRPr="00CA557F" w:rsidRDefault="00CA557F" w:rsidP="00CA557F">
      <w:pPr>
        <w:widowControl w:val="0"/>
        <w:spacing w:line="240" w:lineRule="auto"/>
        <w:ind w:left="142" w:hanging="142"/>
        <w:rPr>
          <w:rFonts w:eastAsia="Arial"/>
          <w:lang w:eastAsia="cs-CZ"/>
        </w:rPr>
      </w:pPr>
      <w:r w:rsidRPr="00CA557F">
        <w:rPr>
          <w:rFonts w:eastAsia="Arial"/>
          <w:u w:val="single"/>
        </w:rPr>
        <w:t>Popis a tabulka</w:t>
      </w:r>
      <w:r w:rsidRPr="00CA557F">
        <w:rPr>
          <w:rFonts w:eastAsia="Arial"/>
        </w:rPr>
        <w:t xml:space="preserve">: </w:t>
      </w:r>
      <w:r w:rsidRPr="00CA557F">
        <w:rPr>
          <w:rFonts w:eastAsia="Arial"/>
          <w:lang w:eastAsia="cs-CZ"/>
        </w:rPr>
        <w:t xml:space="preserve">umožňuje čerpat energii z půdy, skal a hlubin. Čerpání je tím lepší, z čím větší hlubiny </w:t>
      </w:r>
      <w:r w:rsidRPr="00CA557F">
        <w:rPr>
          <w:rFonts w:eastAsia="Arial"/>
          <w:color w:val="00B050"/>
          <w:lang w:eastAsia="cs-CZ"/>
        </w:rPr>
        <w:t>kouzelník</w:t>
      </w:r>
      <w:r w:rsidRPr="00CA557F">
        <w:rPr>
          <w:rFonts w:eastAsia="Arial"/>
          <w:lang w:eastAsia="cs-CZ"/>
        </w:rPr>
        <w:t xml:space="preserve"> čerpá (na základním stupni je možné čerpání na zemském povrchu, na středním obklopení zemí (například ponoření se do bahna) či uzavření se v kamenné hrobce, na nejvyšším stupni je nutné hluboké suché podzemí pod skalou, kam neproudí čerstvý vzduch a nehoří tam oheň)</w:t>
      </w:r>
    </w:p>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 xml:space="preserve">Magenergie získaná z tohoto zdroje má v auře "černou barvu". </w:t>
      </w:r>
    </w:p>
    <w:p w:rsidR="00CA557F" w:rsidRPr="00CA557F" w:rsidRDefault="00CA557F" w:rsidP="00CA557F">
      <w:pPr>
        <w:widowControl w:val="0"/>
        <w:spacing w:line="240" w:lineRule="auto"/>
        <w:ind w:left="142" w:hanging="142"/>
        <w:rPr>
          <w:rFonts w:eastAsia="Arial"/>
          <w:lang w:eastAsia="cs-CZ"/>
        </w:rPr>
      </w:pPr>
      <w:r w:rsidRPr="00CA557F">
        <w:rPr>
          <w:rFonts w:eastAsia="Arial"/>
        </w:rPr>
        <w:t xml:space="preserve">Použitou vlastností pro čerpání je </w:t>
      </w:r>
      <w:r w:rsidRPr="00CA557F">
        <w:rPr>
          <w:rFonts w:eastAsia="Arial"/>
          <w:b/>
          <w:color w:val="7030A0"/>
        </w:rPr>
        <w:t>zručnost</w:t>
      </w:r>
      <w:r w:rsidRPr="00CA557F">
        <w:rPr>
          <w:rFonts w:eastAsia="Arial"/>
        </w:rPr>
        <w:t xml:space="preserve">. </w:t>
      </w:r>
      <w:r w:rsidRPr="00CA557F">
        <w:rPr>
          <w:rFonts w:eastAsia="Arial"/>
          <w:lang w:eastAsia="cs-CZ"/>
        </w:rPr>
        <w:t>Pokud je oprava za</w:t>
      </w:r>
      <w:r w:rsidRPr="00CA557F">
        <w:rPr>
          <w:rFonts w:eastAsia="Arial"/>
          <w:b/>
          <w:lang w:eastAsia="cs-CZ"/>
        </w:rPr>
        <w:t xml:space="preserve"> zručnost</w:t>
      </w:r>
      <w:r w:rsidRPr="00CA557F">
        <w:rPr>
          <w:rFonts w:eastAsia="Arial"/>
          <w:lang w:eastAsia="cs-CZ"/>
        </w:rPr>
        <w:t xml:space="preserve"> menší než 0, počítá se u této schopnosti jako 0. </w:t>
      </w:r>
    </w:p>
    <w:tbl>
      <w:tblPr>
        <w:tblW w:w="7476" w:type="dxa"/>
        <w:jc w:val="center"/>
        <w:tblCellMar>
          <w:left w:w="70" w:type="dxa"/>
          <w:right w:w="70" w:type="dxa"/>
        </w:tblCellMar>
        <w:tblLook w:val="04A0" w:firstRow="1" w:lastRow="0" w:firstColumn="1" w:lastColumn="0" w:noHBand="0" w:noVBand="1"/>
      </w:tblPr>
      <w:tblGrid>
        <w:gridCol w:w="780"/>
        <w:gridCol w:w="2060"/>
        <w:gridCol w:w="1560"/>
        <w:gridCol w:w="3076"/>
      </w:tblGrid>
      <w:tr w:rsidR="00CA557F" w:rsidRPr="00CA557F" w:rsidTr="00CA557F">
        <w:trPr>
          <w:trHeight w:val="255"/>
          <w:jc w:val="center"/>
        </w:trPr>
        <w:tc>
          <w:tcPr>
            <w:tcW w:w="78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Stupeň</w:t>
            </w:r>
          </w:p>
        </w:tc>
        <w:tc>
          <w:tcPr>
            <w:tcW w:w="2060" w:type="dxa"/>
            <w:tcBorders>
              <w:top w:val="single" w:sz="4" w:space="0" w:color="auto"/>
              <w:left w:val="nil"/>
              <w:bottom w:val="single" w:sz="4" w:space="0" w:color="auto"/>
              <w:right w:val="single" w:sz="4" w:space="0" w:color="auto"/>
            </w:tcBorders>
            <w:shd w:val="clear" w:color="000000" w:fill="D7E4BC"/>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Popis</w:t>
            </w:r>
          </w:p>
        </w:tc>
        <w:tc>
          <w:tcPr>
            <w:tcW w:w="1560" w:type="dxa"/>
            <w:tcBorders>
              <w:top w:val="single" w:sz="4" w:space="0" w:color="auto"/>
              <w:left w:val="nil"/>
              <w:bottom w:val="single" w:sz="4" w:space="0" w:color="auto"/>
              <w:right w:val="single" w:sz="4" w:space="0" w:color="auto"/>
            </w:tcBorders>
            <w:shd w:val="clear" w:color="000000" w:fill="D7E4BC"/>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Náročnost</w:t>
            </w:r>
          </w:p>
        </w:tc>
        <w:tc>
          <w:tcPr>
            <w:tcW w:w="3076" w:type="dxa"/>
            <w:tcBorders>
              <w:top w:val="single" w:sz="4" w:space="0" w:color="auto"/>
              <w:left w:val="nil"/>
              <w:bottom w:val="single" w:sz="4" w:space="0" w:color="auto"/>
              <w:right w:val="single" w:sz="4" w:space="0" w:color="auto"/>
            </w:tcBorders>
            <w:shd w:val="clear" w:color="000000" w:fill="D7E4BC"/>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Požadovaná intenzita</w:t>
            </w:r>
          </w:p>
        </w:tc>
      </w:tr>
      <w:tr w:rsidR="00CA557F" w:rsidRPr="00CA557F" w:rsidTr="00CA557F">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I</w:t>
            </w:r>
          </w:p>
        </w:tc>
        <w:tc>
          <w:tcPr>
            <w:tcW w:w="206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Pozorovatel živlu</w:t>
            </w:r>
          </w:p>
        </w:tc>
        <w:tc>
          <w:tcPr>
            <w:tcW w:w="156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1 bod únavy</w:t>
            </w:r>
          </w:p>
        </w:tc>
        <w:tc>
          <w:tcPr>
            <w:tcW w:w="3076"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Na povrhu, za bezvětří</w:t>
            </w:r>
          </w:p>
        </w:tc>
      </w:tr>
      <w:tr w:rsidR="00CA557F" w:rsidRPr="00CA557F" w:rsidTr="00CA557F">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II</w:t>
            </w:r>
          </w:p>
        </w:tc>
        <w:tc>
          <w:tcPr>
            <w:tcW w:w="206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Naslouchač živlu</w:t>
            </w:r>
          </w:p>
        </w:tc>
        <w:tc>
          <w:tcPr>
            <w:tcW w:w="156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1 bod únavy</w:t>
            </w:r>
          </w:p>
        </w:tc>
        <w:tc>
          <w:tcPr>
            <w:tcW w:w="3076"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Mírný dolík</w:t>
            </w:r>
          </w:p>
        </w:tc>
      </w:tr>
      <w:tr w:rsidR="00CA557F" w:rsidRPr="00CA557F" w:rsidTr="00CA557F">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III</w:t>
            </w:r>
          </w:p>
        </w:tc>
        <w:tc>
          <w:tcPr>
            <w:tcW w:w="206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Příznivce živlu</w:t>
            </w:r>
          </w:p>
        </w:tc>
        <w:tc>
          <w:tcPr>
            <w:tcW w:w="156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1 bod únavy</w:t>
            </w:r>
          </w:p>
        </w:tc>
        <w:tc>
          <w:tcPr>
            <w:tcW w:w="3076"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Dno údolí, vývrat, jáma</w:t>
            </w:r>
          </w:p>
        </w:tc>
      </w:tr>
      <w:tr w:rsidR="00CA557F" w:rsidRPr="00CA557F" w:rsidTr="00CA557F">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IV</w:t>
            </w:r>
          </w:p>
        </w:tc>
        <w:tc>
          <w:tcPr>
            <w:tcW w:w="206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Společník živlu</w:t>
            </w:r>
          </w:p>
        </w:tc>
        <w:tc>
          <w:tcPr>
            <w:tcW w:w="156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1 bod únavy</w:t>
            </w:r>
          </w:p>
        </w:tc>
        <w:tc>
          <w:tcPr>
            <w:tcW w:w="3076"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Hluboká jáma, potření bahnem</w:t>
            </w:r>
          </w:p>
        </w:tc>
      </w:tr>
      <w:tr w:rsidR="00CA557F" w:rsidRPr="00CA557F" w:rsidTr="00CA557F">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V</w:t>
            </w:r>
          </w:p>
        </w:tc>
        <w:tc>
          <w:tcPr>
            <w:tcW w:w="206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Přítel živlu</w:t>
            </w:r>
          </w:p>
        </w:tc>
        <w:tc>
          <w:tcPr>
            <w:tcW w:w="156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1 bod únavy</w:t>
            </w:r>
          </w:p>
        </w:tc>
        <w:tc>
          <w:tcPr>
            <w:tcW w:w="3076"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Dno jámy, ponoření do bahna</w:t>
            </w:r>
          </w:p>
        </w:tc>
      </w:tr>
      <w:tr w:rsidR="00CA557F" w:rsidRPr="00CA557F" w:rsidTr="00CA557F">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VI</w:t>
            </w:r>
          </w:p>
        </w:tc>
        <w:tc>
          <w:tcPr>
            <w:tcW w:w="206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Vyzyvatel živlu</w:t>
            </w:r>
          </w:p>
        </w:tc>
        <w:tc>
          <w:tcPr>
            <w:tcW w:w="156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1 bod únavy</w:t>
            </w:r>
          </w:p>
        </w:tc>
        <w:tc>
          <w:tcPr>
            <w:tcW w:w="3076"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Zahrnutí hlínou po krk</w:t>
            </w:r>
          </w:p>
        </w:tc>
      </w:tr>
      <w:tr w:rsidR="00CA557F" w:rsidRPr="00CA557F" w:rsidTr="00CA557F">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VII</w:t>
            </w:r>
          </w:p>
        </w:tc>
        <w:tc>
          <w:tcPr>
            <w:tcW w:w="206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Přemožitel živlu</w:t>
            </w:r>
          </w:p>
        </w:tc>
        <w:tc>
          <w:tcPr>
            <w:tcW w:w="156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2 body únavy</w:t>
            </w:r>
          </w:p>
        </w:tc>
        <w:tc>
          <w:tcPr>
            <w:tcW w:w="3076"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Uzavření se v kamenné hrobce</w:t>
            </w:r>
          </w:p>
        </w:tc>
      </w:tr>
      <w:tr w:rsidR="00CA557F" w:rsidRPr="00CA557F" w:rsidTr="00CA557F">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VIII</w:t>
            </w:r>
          </w:p>
        </w:tc>
        <w:tc>
          <w:tcPr>
            <w:tcW w:w="206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Mistr živlu</w:t>
            </w:r>
          </w:p>
        </w:tc>
        <w:tc>
          <w:tcPr>
            <w:tcW w:w="156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2 body únavy</w:t>
            </w:r>
          </w:p>
        </w:tc>
        <w:tc>
          <w:tcPr>
            <w:tcW w:w="3076"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Jeskyně pod horou</w:t>
            </w:r>
          </w:p>
        </w:tc>
      </w:tr>
      <w:tr w:rsidR="00CA557F" w:rsidRPr="00CA557F" w:rsidTr="00CA557F">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IX</w:t>
            </w:r>
          </w:p>
        </w:tc>
        <w:tc>
          <w:tcPr>
            <w:tcW w:w="206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Pán živlu</w:t>
            </w:r>
          </w:p>
        </w:tc>
        <w:tc>
          <w:tcPr>
            <w:tcW w:w="156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2 body únavy</w:t>
            </w:r>
          </w:p>
        </w:tc>
        <w:tc>
          <w:tcPr>
            <w:tcW w:w="3076"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Hluboká, suchá jeskyně bez ohně</w:t>
            </w:r>
          </w:p>
        </w:tc>
      </w:tr>
      <w:tr w:rsidR="00CA557F" w:rsidRPr="00CA557F" w:rsidTr="00CA557F">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X</w:t>
            </w:r>
          </w:p>
        </w:tc>
        <w:tc>
          <w:tcPr>
            <w:tcW w:w="206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Tvůrce živlu</w:t>
            </w:r>
          </w:p>
        </w:tc>
        <w:tc>
          <w:tcPr>
            <w:tcW w:w="156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2 body únavy</w:t>
            </w:r>
          </w:p>
        </w:tc>
        <w:tc>
          <w:tcPr>
            <w:tcW w:w="3076"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Dno důlní šachty, pohřbení zaživa</w:t>
            </w:r>
          </w:p>
        </w:tc>
      </w:tr>
    </w:tbl>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ab/>
      </w:r>
    </w:p>
    <w:p w:rsidR="00CA557F" w:rsidRPr="00CA557F" w:rsidRDefault="00CA557F" w:rsidP="00CA557F">
      <w:pPr>
        <w:widowControl w:val="0"/>
        <w:spacing w:line="240" w:lineRule="auto"/>
        <w:ind w:left="142" w:hanging="142"/>
        <w:jc w:val="center"/>
        <w:rPr>
          <w:rFonts w:eastAsia="Arial"/>
          <w:u w:val="single"/>
        </w:rPr>
      </w:pPr>
      <w:r w:rsidRPr="00CA557F">
        <w:rPr>
          <w:rFonts w:eastAsia="Arial"/>
          <w:b/>
        </w:rPr>
        <w:t xml:space="preserve">- </w:t>
      </w:r>
      <w:hyperlink w:anchor="Seznam" w:history="1">
        <w:r w:rsidRPr="00CA557F">
          <w:rPr>
            <w:rFonts w:eastAsia="Arial"/>
            <w:b/>
            <w:color w:val="0000FF"/>
            <w:u w:val="single"/>
          </w:rPr>
          <w:t>Zpět</w:t>
        </w:r>
      </w:hyperlink>
      <w:r w:rsidRPr="00CA557F">
        <w:rPr>
          <w:rFonts w:eastAsia="Arial"/>
          <w:b/>
        </w:rPr>
        <w:t xml:space="preserve"> -</w:t>
      </w:r>
    </w:p>
    <w:p w:rsidR="00CA557F" w:rsidRPr="00CA557F" w:rsidRDefault="00CA557F" w:rsidP="00CA557F">
      <w:pPr>
        <w:widowControl w:val="0"/>
        <w:spacing w:line="240" w:lineRule="auto"/>
        <w:ind w:left="142" w:hanging="142"/>
        <w:rPr>
          <w:rFonts w:eastAsia="Arial"/>
        </w:rPr>
      </w:pPr>
    </w:p>
    <w:p w:rsidR="00CA557F" w:rsidRPr="00CA557F" w:rsidRDefault="00CA557F" w:rsidP="00CA557F">
      <w:pPr>
        <w:widowControl w:val="0"/>
        <w:spacing w:line="240" w:lineRule="auto"/>
        <w:ind w:left="142" w:hanging="142"/>
        <w:rPr>
          <w:rFonts w:eastAsia="Arial"/>
        </w:rPr>
      </w:pPr>
      <w:r w:rsidRPr="00CA557F">
        <w:rPr>
          <w:rFonts w:eastAsia="Arial"/>
          <w:u w:val="single"/>
        </w:rPr>
        <w:t xml:space="preserve">Schopnost: </w:t>
      </w:r>
      <w:bookmarkStart w:id="5" w:name="Cerpani_z_mysli"/>
      <w:r w:rsidRPr="00CA557F">
        <w:rPr>
          <w:rFonts w:eastAsia="Arial"/>
          <w:b/>
          <w:sz w:val="24"/>
        </w:rPr>
        <w:t>Čerpání z mysli</w:t>
      </w:r>
      <w:bookmarkEnd w:id="5"/>
      <w:r w:rsidRPr="00CA557F">
        <w:rPr>
          <w:rFonts w:eastAsia="Arial"/>
          <w:b/>
          <w:sz w:val="24"/>
        </w:rPr>
        <w:tab/>
      </w:r>
      <w:r w:rsidRPr="00CA557F">
        <w:rPr>
          <w:rFonts w:eastAsia="Arial"/>
          <w:b/>
          <w:sz w:val="24"/>
        </w:rPr>
        <w:tab/>
      </w:r>
      <w:r w:rsidRPr="00CA557F">
        <w:rPr>
          <w:rFonts w:eastAsia="Arial"/>
          <w:b/>
          <w:sz w:val="24"/>
        </w:rPr>
        <w:tab/>
      </w:r>
      <w:r w:rsidRPr="00CA557F">
        <w:rPr>
          <w:rFonts w:eastAsia="Arial"/>
          <w:u w:val="single"/>
        </w:rPr>
        <w:t>Kategorie:</w:t>
      </w:r>
      <w:r w:rsidRPr="00CA557F">
        <w:rPr>
          <w:rFonts w:eastAsia="Arial"/>
        </w:rPr>
        <w:t xml:space="preserve"> </w:t>
      </w:r>
      <w:r w:rsidRPr="00CA557F">
        <w:rPr>
          <w:rFonts w:eastAsia="Arial"/>
          <w:b/>
          <w:color w:val="0070C0"/>
        </w:rPr>
        <w:t>oborová</w:t>
      </w:r>
      <w:r w:rsidRPr="00CA557F">
        <w:rPr>
          <w:rFonts w:eastAsia="Arial"/>
        </w:rPr>
        <w:t xml:space="preserve"> </w:t>
      </w:r>
    </w:p>
    <w:p w:rsidR="00CA557F" w:rsidRPr="00CA557F" w:rsidRDefault="00CA557F" w:rsidP="00CA557F">
      <w:pPr>
        <w:widowControl w:val="0"/>
        <w:spacing w:line="240" w:lineRule="auto"/>
        <w:ind w:left="142" w:hanging="142"/>
        <w:rPr>
          <w:rFonts w:eastAsia="Arial"/>
        </w:rPr>
      </w:pPr>
      <w:r w:rsidRPr="00CA557F">
        <w:rPr>
          <w:rFonts w:eastAsia="Arial"/>
          <w:lang w:eastAsia="cs-CZ"/>
        </w:rPr>
        <w:drawing>
          <wp:anchor distT="0" distB="0" distL="114300" distR="114300" simplePos="0" relativeHeight="251689984" behindDoc="0" locked="0" layoutInCell="1" allowOverlap="1" wp14:anchorId="450ADA50" wp14:editId="4C6619C3">
            <wp:simplePos x="0" y="0"/>
            <wp:positionH relativeFrom="margin">
              <wp:posOffset>83820</wp:posOffset>
            </wp:positionH>
            <wp:positionV relativeFrom="paragraph">
              <wp:posOffset>75565</wp:posOffset>
            </wp:positionV>
            <wp:extent cx="251460" cy="254000"/>
            <wp:effectExtent l="0" t="0" r="0" b="0"/>
            <wp:wrapSquare wrapText="bothSides"/>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2">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CA557F">
        <w:rPr>
          <w:rFonts w:eastAsia="Arial"/>
          <w:u w:val="single"/>
        </w:rPr>
        <w:t>Zařazení</w:t>
      </w:r>
      <w:r w:rsidRPr="00CA557F">
        <w:rPr>
          <w:rFonts w:eastAsia="Arial"/>
        </w:rPr>
        <w:t xml:space="preserve">: magie a kouzla </w:t>
      </w:r>
      <w:r w:rsidRPr="00CA557F">
        <w:rPr>
          <w:rFonts w:eastAsia="Arial"/>
        </w:rPr>
        <w:tab/>
      </w:r>
      <w:r w:rsidRPr="00CA557F">
        <w:rPr>
          <w:rFonts w:eastAsia="Arial"/>
        </w:rPr>
        <w:tab/>
      </w:r>
      <w:r w:rsidRPr="00CA557F">
        <w:rPr>
          <w:rFonts w:eastAsia="Arial"/>
          <w:u w:val="single"/>
        </w:rPr>
        <w:t>Dostupnost</w:t>
      </w:r>
      <w:r w:rsidRPr="00CA557F">
        <w:rPr>
          <w:rFonts w:eastAsia="Arial"/>
        </w:rPr>
        <w:t xml:space="preserve">: </w:t>
      </w:r>
      <w:r w:rsidRPr="00CA557F">
        <w:rPr>
          <w:rFonts w:eastAsia="Arial"/>
          <w:b/>
          <w:highlight w:val="green"/>
        </w:rPr>
        <w:t>základní</w:t>
      </w:r>
      <w:r w:rsidRPr="00CA557F">
        <w:rPr>
          <w:rFonts w:eastAsia="Arial"/>
        </w:rPr>
        <w:t xml:space="preserve"> (1.-5. úr.)</w:t>
      </w:r>
      <w:r w:rsidRPr="00CA557F">
        <w:rPr>
          <w:rFonts w:eastAsia="Arial"/>
        </w:rPr>
        <w:tab/>
      </w:r>
      <w:r w:rsidRPr="00CA557F">
        <w:rPr>
          <w:rFonts w:eastAsia="Arial"/>
        </w:rPr>
        <w:tab/>
      </w:r>
      <w:r w:rsidRPr="00CA557F">
        <w:rPr>
          <w:rFonts w:eastAsia="Arial"/>
          <w:u w:val="single"/>
        </w:rPr>
        <w:t>Počet stupňů</w:t>
      </w:r>
      <w:r w:rsidRPr="00CA557F">
        <w:rPr>
          <w:rFonts w:eastAsia="Arial"/>
        </w:rPr>
        <w:t>: 10</w:t>
      </w:r>
      <w:r w:rsidRPr="00CA557F">
        <w:rPr>
          <w:rFonts w:eastAsia="Arial"/>
        </w:rPr>
        <w:tab/>
      </w:r>
    </w:p>
    <w:p w:rsidR="00CA557F" w:rsidRPr="00CA557F" w:rsidRDefault="00CA557F" w:rsidP="00CA557F">
      <w:pPr>
        <w:widowControl w:val="0"/>
        <w:tabs>
          <w:tab w:val="left" w:pos="3544"/>
        </w:tabs>
        <w:spacing w:line="240" w:lineRule="auto"/>
        <w:ind w:left="142" w:hanging="142"/>
        <w:rPr>
          <w:rFonts w:eastAsia="Arial"/>
        </w:rPr>
      </w:pPr>
      <w:r w:rsidRPr="00CA557F">
        <w:rPr>
          <w:rFonts w:eastAsia="Arial"/>
          <w:u w:val="single"/>
        </w:rPr>
        <w:t>Dostupná pro</w:t>
      </w:r>
      <w:r w:rsidRPr="00CA557F">
        <w:rPr>
          <w:rFonts w:eastAsia="Arial"/>
        </w:rPr>
        <w:t xml:space="preserve">: </w:t>
      </w:r>
      <w:r w:rsidRPr="00CA557F">
        <w:rPr>
          <w:rFonts w:eastAsia="Arial"/>
          <w:color w:val="00B050"/>
        </w:rPr>
        <w:t>kouzelník</w:t>
      </w:r>
      <w:r w:rsidRPr="00CA557F">
        <w:rPr>
          <w:rFonts w:eastAsia="Arial"/>
        </w:rPr>
        <w:t xml:space="preserve"> (čaroděj, nekromant, runový mág, temný mág), elementalista</w:t>
      </w:r>
    </w:p>
    <w:p w:rsidR="00CA557F" w:rsidRPr="00CA557F" w:rsidRDefault="00CA557F" w:rsidP="00CA557F">
      <w:pPr>
        <w:widowControl w:val="0"/>
        <w:spacing w:line="240" w:lineRule="auto"/>
        <w:ind w:left="142" w:hanging="142"/>
        <w:rPr>
          <w:rFonts w:eastAsia="Arial"/>
          <w:i/>
        </w:rPr>
      </w:pPr>
      <w:r w:rsidRPr="00CA557F">
        <w:rPr>
          <w:rFonts w:eastAsia="Arial"/>
          <w:u w:val="single"/>
        </w:rPr>
        <w:t>Předpoklady studia</w:t>
      </w:r>
      <w:r w:rsidRPr="00CA557F">
        <w:rPr>
          <w:rFonts w:eastAsia="Arial"/>
        </w:rPr>
        <w:t xml:space="preserve">: </w:t>
      </w:r>
      <w:r w:rsidRPr="00CA557F">
        <w:rPr>
          <w:rFonts w:eastAsia="Arial"/>
          <w:i/>
        </w:rPr>
        <w:t xml:space="preserve">dostupné </w:t>
      </w:r>
      <w:r w:rsidRPr="00CA557F">
        <w:rPr>
          <w:rFonts w:eastAsia="Arial"/>
          <w:i/>
          <w:color w:val="E36C0A"/>
        </w:rPr>
        <w:t>od 1. úrovně</w:t>
      </w:r>
      <w:r w:rsidRPr="00CA557F">
        <w:rPr>
          <w:rFonts w:eastAsia="Arial"/>
          <w:i/>
        </w:rPr>
        <w:t xml:space="preserve">,  pokud si nezvolí jiný způsob čerpání magenergie. </w:t>
      </w:r>
      <w:r w:rsidRPr="00CA557F">
        <w:rPr>
          <w:rFonts w:eastAsia="Arial"/>
        </w:rPr>
        <w:t xml:space="preserve"> (</w:t>
      </w:r>
      <w:r w:rsidRPr="00CA557F">
        <w:rPr>
          <w:rFonts w:eastAsia="Arial"/>
          <w:color w:val="00B050"/>
        </w:rPr>
        <w:t>kouzelník</w:t>
      </w:r>
      <w:r w:rsidRPr="00CA557F">
        <w:rPr>
          <w:rFonts w:eastAsia="Arial"/>
        </w:rPr>
        <w:t xml:space="preserve"> na 1.-5. úr. ovládá dva, na 6.-10. tři, na 11.-15. čtyři, od 16. úr. pak pět)</w:t>
      </w:r>
    </w:p>
    <w:p w:rsidR="00CA557F" w:rsidRPr="00CA557F" w:rsidRDefault="00CA557F" w:rsidP="00CA557F">
      <w:pPr>
        <w:widowControl w:val="0"/>
        <w:spacing w:line="240" w:lineRule="auto"/>
        <w:ind w:left="142" w:hanging="142"/>
        <w:rPr>
          <w:rFonts w:eastAsia="Arial"/>
          <w:i/>
        </w:rPr>
      </w:pPr>
      <w:r w:rsidRPr="00CA557F">
        <w:rPr>
          <w:rFonts w:eastAsia="Arial"/>
          <w:u w:val="single"/>
        </w:rPr>
        <w:t>Předpoklady uplatnění</w:t>
      </w:r>
      <w:r w:rsidRPr="00CA557F">
        <w:rPr>
          <w:rFonts w:eastAsia="Arial"/>
        </w:rPr>
        <w:t>:</w:t>
      </w:r>
      <w:r w:rsidRPr="00CA557F">
        <w:rPr>
          <w:rFonts w:eastAsia="Arial"/>
          <w:i/>
        </w:rPr>
        <w:t xml:space="preserve"> zaostření mysli</w:t>
      </w:r>
    </w:p>
    <w:p w:rsidR="00CA557F" w:rsidRPr="00CA557F" w:rsidRDefault="00CA557F" w:rsidP="00CA557F">
      <w:pPr>
        <w:widowControl w:val="0"/>
        <w:spacing w:line="240" w:lineRule="auto"/>
        <w:ind w:left="142" w:hanging="142"/>
        <w:rPr>
          <w:rFonts w:eastAsia="Arial"/>
          <w:lang w:eastAsia="cs-CZ"/>
        </w:rPr>
      </w:pPr>
      <w:r w:rsidRPr="00CA557F">
        <w:rPr>
          <w:rFonts w:eastAsia="Arial"/>
          <w:u w:val="single"/>
        </w:rPr>
        <w:t>Popis a tabulka</w:t>
      </w:r>
      <w:r w:rsidRPr="00CA557F">
        <w:rPr>
          <w:rFonts w:eastAsia="Arial"/>
        </w:rPr>
        <w:t xml:space="preserve">: </w:t>
      </w:r>
      <w:r w:rsidRPr="00CA557F">
        <w:rPr>
          <w:rFonts w:eastAsia="Arial"/>
          <w:lang w:eastAsia="cs-CZ"/>
        </w:rPr>
        <w:t xml:space="preserve">Je jedním ze způsobů, kterým může </w:t>
      </w:r>
      <w:r w:rsidRPr="00CA557F">
        <w:rPr>
          <w:rFonts w:eastAsia="Arial"/>
          <w:color w:val="00B050"/>
          <w:lang w:eastAsia="cs-CZ"/>
        </w:rPr>
        <w:t>kouzelník</w:t>
      </w:r>
      <w:r w:rsidRPr="00CA557F">
        <w:rPr>
          <w:rFonts w:eastAsia="Arial"/>
          <w:lang w:eastAsia="cs-CZ"/>
        </w:rPr>
        <w:t xml:space="preserve"> získat magenergii. Podobá se čerpání z těla, ale z tím rozdílem, že se kouzelník zaměřuje na své nitro, myšlenkové procesy a nervové tkáně. I zde existuje na nejvyšších stupních čerpání riziko vzniku nemocí (ne fyzických, ale duševních).</w:t>
      </w:r>
    </w:p>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 xml:space="preserve">Z tohoto zdroje lze čerpat kouzelnickou magenergie, ktrerá má v auře "modrou barvu". </w:t>
      </w:r>
    </w:p>
    <w:p w:rsidR="00CA557F" w:rsidRPr="00CA557F" w:rsidRDefault="00CA557F" w:rsidP="00CA557F">
      <w:pPr>
        <w:widowControl w:val="0"/>
        <w:spacing w:line="240" w:lineRule="auto"/>
        <w:ind w:left="142" w:hanging="142"/>
        <w:rPr>
          <w:rFonts w:eastAsia="Arial"/>
          <w:lang w:eastAsia="cs-CZ"/>
        </w:rPr>
      </w:pPr>
      <w:r w:rsidRPr="00CA557F">
        <w:rPr>
          <w:rFonts w:eastAsia="Arial"/>
        </w:rPr>
        <w:t xml:space="preserve">Použitou vlastností pro čerpání je </w:t>
      </w:r>
      <w:r w:rsidRPr="00CA557F">
        <w:rPr>
          <w:rFonts w:eastAsia="Arial"/>
          <w:b/>
          <w:color w:val="7030A0"/>
        </w:rPr>
        <w:t>vůle</w:t>
      </w:r>
      <w:r w:rsidRPr="00CA557F">
        <w:rPr>
          <w:rFonts w:eastAsia="Arial"/>
        </w:rPr>
        <w:t xml:space="preserve">. </w:t>
      </w:r>
      <w:r w:rsidRPr="00CA557F">
        <w:rPr>
          <w:rFonts w:eastAsia="Arial"/>
          <w:lang w:eastAsia="cs-CZ"/>
        </w:rPr>
        <w:t>Pokud je oprava za</w:t>
      </w:r>
      <w:r w:rsidRPr="00CA557F">
        <w:rPr>
          <w:rFonts w:eastAsia="Arial"/>
          <w:b/>
          <w:lang w:eastAsia="cs-CZ"/>
        </w:rPr>
        <w:t xml:space="preserve"> vůli </w:t>
      </w:r>
      <w:r w:rsidRPr="00CA557F">
        <w:rPr>
          <w:rFonts w:eastAsia="Arial"/>
          <w:lang w:eastAsia="cs-CZ"/>
        </w:rPr>
        <w:t xml:space="preserve">postavy menší než 0, počítá se u této schopnosti jako 0. </w:t>
      </w:r>
    </w:p>
    <w:tbl>
      <w:tblPr>
        <w:tblW w:w="6059" w:type="dxa"/>
        <w:jc w:val="center"/>
        <w:tblCellMar>
          <w:left w:w="70" w:type="dxa"/>
          <w:right w:w="70" w:type="dxa"/>
        </w:tblCellMar>
        <w:tblLook w:val="04A0" w:firstRow="1" w:lastRow="0" w:firstColumn="1" w:lastColumn="0" w:noHBand="0" w:noVBand="1"/>
      </w:tblPr>
      <w:tblGrid>
        <w:gridCol w:w="907"/>
        <w:gridCol w:w="2167"/>
        <w:gridCol w:w="2985"/>
      </w:tblGrid>
      <w:tr w:rsidR="00CA557F" w:rsidRPr="00CA557F" w:rsidTr="00CA557F">
        <w:trPr>
          <w:trHeight w:val="245"/>
          <w:jc w:val="center"/>
        </w:trPr>
        <w:tc>
          <w:tcPr>
            <w:tcW w:w="907"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Stupeň</w:t>
            </w:r>
          </w:p>
        </w:tc>
        <w:tc>
          <w:tcPr>
            <w:tcW w:w="2167" w:type="dxa"/>
            <w:tcBorders>
              <w:top w:val="single" w:sz="4" w:space="0" w:color="auto"/>
              <w:left w:val="nil"/>
              <w:bottom w:val="single" w:sz="4" w:space="0" w:color="auto"/>
              <w:right w:val="single" w:sz="4" w:space="0" w:color="auto"/>
            </w:tcBorders>
            <w:shd w:val="clear" w:color="000000" w:fill="D7E4BC"/>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Popis</w:t>
            </w:r>
          </w:p>
        </w:tc>
        <w:tc>
          <w:tcPr>
            <w:tcW w:w="2985" w:type="dxa"/>
            <w:tcBorders>
              <w:top w:val="single" w:sz="4" w:space="0" w:color="auto"/>
              <w:left w:val="nil"/>
              <w:bottom w:val="single" w:sz="4" w:space="0" w:color="auto"/>
              <w:right w:val="single" w:sz="4" w:space="0" w:color="auto"/>
            </w:tcBorders>
            <w:shd w:val="clear" w:color="000000" w:fill="D7E4BC"/>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Požadavky a rizika</w:t>
            </w:r>
          </w:p>
        </w:tc>
      </w:tr>
      <w:tr w:rsidR="00CA557F" w:rsidRPr="00CA557F" w:rsidTr="00CA557F">
        <w:trPr>
          <w:trHeight w:val="245"/>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I</w:t>
            </w:r>
          </w:p>
        </w:tc>
        <w:tc>
          <w:tcPr>
            <w:tcW w:w="2167"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Nastolení harmonie</w:t>
            </w:r>
          </w:p>
        </w:tc>
        <w:tc>
          <w:tcPr>
            <w:tcW w:w="2985"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1 bod únavy</w:t>
            </w:r>
          </w:p>
        </w:tc>
      </w:tr>
      <w:tr w:rsidR="00CA557F" w:rsidRPr="00CA557F" w:rsidTr="00CA557F">
        <w:trPr>
          <w:trHeight w:val="245"/>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II</w:t>
            </w:r>
          </w:p>
        </w:tc>
        <w:tc>
          <w:tcPr>
            <w:tcW w:w="2167"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Hledání zdroje</w:t>
            </w:r>
          </w:p>
        </w:tc>
        <w:tc>
          <w:tcPr>
            <w:tcW w:w="2985"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1 bod únavy</w:t>
            </w:r>
          </w:p>
        </w:tc>
      </w:tr>
      <w:tr w:rsidR="00CA557F" w:rsidRPr="00CA557F" w:rsidTr="00CA557F">
        <w:trPr>
          <w:trHeight w:val="245"/>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III</w:t>
            </w:r>
          </w:p>
        </w:tc>
        <w:tc>
          <w:tcPr>
            <w:tcW w:w="2167"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Ukotvení zdroje</w:t>
            </w:r>
          </w:p>
        </w:tc>
        <w:tc>
          <w:tcPr>
            <w:tcW w:w="2985"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1 bod únavy</w:t>
            </w:r>
          </w:p>
        </w:tc>
      </w:tr>
      <w:tr w:rsidR="00CA557F" w:rsidRPr="00CA557F" w:rsidTr="00CA557F">
        <w:trPr>
          <w:trHeight w:val="245"/>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lastRenderedPageBreak/>
              <w:t>IV</w:t>
            </w:r>
          </w:p>
        </w:tc>
        <w:tc>
          <w:tcPr>
            <w:tcW w:w="2167"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Koncentrace na zdroj</w:t>
            </w:r>
          </w:p>
        </w:tc>
        <w:tc>
          <w:tcPr>
            <w:tcW w:w="2985"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1 bod únavy</w:t>
            </w:r>
          </w:p>
        </w:tc>
      </w:tr>
      <w:tr w:rsidR="00CA557F" w:rsidRPr="00CA557F" w:rsidTr="00CA557F">
        <w:trPr>
          <w:trHeight w:val="245"/>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V</w:t>
            </w:r>
          </w:p>
        </w:tc>
        <w:tc>
          <w:tcPr>
            <w:tcW w:w="2167"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Otevření zdroje</w:t>
            </w:r>
          </w:p>
        </w:tc>
        <w:tc>
          <w:tcPr>
            <w:tcW w:w="2985"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1 bod únavy</w:t>
            </w:r>
          </w:p>
        </w:tc>
      </w:tr>
      <w:tr w:rsidR="00CA557F" w:rsidRPr="00CA557F" w:rsidTr="00CA557F">
        <w:trPr>
          <w:trHeight w:val="245"/>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VI</w:t>
            </w:r>
          </w:p>
        </w:tc>
        <w:tc>
          <w:tcPr>
            <w:tcW w:w="2167"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Vypůjčení ze zdroje</w:t>
            </w:r>
          </w:p>
        </w:tc>
        <w:tc>
          <w:tcPr>
            <w:tcW w:w="2985"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1 bod únavy</w:t>
            </w:r>
          </w:p>
        </w:tc>
      </w:tr>
      <w:tr w:rsidR="00CA557F" w:rsidRPr="00CA557F" w:rsidTr="00CA557F">
        <w:trPr>
          <w:trHeight w:val="245"/>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VII</w:t>
            </w:r>
          </w:p>
        </w:tc>
        <w:tc>
          <w:tcPr>
            <w:tcW w:w="2167"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Čerpání ze zdroje</w:t>
            </w:r>
          </w:p>
        </w:tc>
        <w:tc>
          <w:tcPr>
            <w:tcW w:w="2985"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2 body únavy</w:t>
            </w:r>
          </w:p>
        </w:tc>
      </w:tr>
      <w:tr w:rsidR="00CA557F" w:rsidRPr="00CA557F" w:rsidTr="00CA557F">
        <w:trPr>
          <w:trHeight w:val="245"/>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VIII</w:t>
            </w:r>
          </w:p>
        </w:tc>
        <w:tc>
          <w:tcPr>
            <w:tcW w:w="2167"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Těžba ze zdroje</w:t>
            </w:r>
          </w:p>
        </w:tc>
        <w:tc>
          <w:tcPr>
            <w:tcW w:w="2985"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2 body únavy, 1% riziko nemoci</w:t>
            </w:r>
          </w:p>
        </w:tc>
      </w:tr>
      <w:tr w:rsidR="00CA557F" w:rsidRPr="00CA557F" w:rsidTr="00CA557F">
        <w:trPr>
          <w:trHeight w:val="245"/>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IX</w:t>
            </w:r>
          </w:p>
        </w:tc>
        <w:tc>
          <w:tcPr>
            <w:tcW w:w="2167"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Tunelování zdroje</w:t>
            </w:r>
          </w:p>
        </w:tc>
        <w:tc>
          <w:tcPr>
            <w:tcW w:w="2985"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3 body únavy, 2% riziko nemoci</w:t>
            </w:r>
          </w:p>
        </w:tc>
      </w:tr>
      <w:tr w:rsidR="00CA557F" w:rsidRPr="00CA557F" w:rsidTr="00CA557F">
        <w:trPr>
          <w:trHeight w:val="245"/>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X</w:t>
            </w:r>
          </w:p>
        </w:tc>
        <w:tc>
          <w:tcPr>
            <w:tcW w:w="2167"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Vyčerpání zdroje</w:t>
            </w:r>
          </w:p>
        </w:tc>
        <w:tc>
          <w:tcPr>
            <w:tcW w:w="2985"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3 body únavy, 3% riziko nemoci</w:t>
            </w:r>
          </w:p>
        </w:tc>
      </w:tr>
    </w:tbl>
    <w:p w:rsidR="00CA557F" w:rsidRPr="00CA557F" w:rsidRDefault="00CA557F" w:rsidP="00CA557F">
      <w:pPr>
        <w:widowControl w:val="0"/>
        <w:spacing w:line="240" w:lineRule="auto"/>
        <w:ind w:left="142" w:hanging="142"/>
        <w:rPr>
          <w:rFonts w:eastAsia="Arial"/>
          <w:lang w:eastAsia="cs-CZ"/>
        </w:rPr>
      </w:pPr>
    </w:p>
    <w:p w:rsidR="00CA557F" w:rsidRPr="00CA557F" w:rsidRDefault="00CA557F" w:rsidP="00CA557F">
      <w:pPr>
        <w:widowControl w:val="0"/>
        <w:spacing w:line="240" w:lineRule="auto"/>
        <w:ind w:left="142" w:hanging="142"/>
        <w:jc w:val="center"/>
        <w:rPr>
          <w:rFonts w:eastAsia="Arial"/>
          <w:u w:val="single"/>
        </w:rPr>
      </w:pPr>
      <w:r w:rsidRPr="00CA557F">
        <w:rPr>
          <w:rFonts w:eastAsia="Arial"/>
          <w:b/>
        </w:rPr>
        <w:t xml:space="preserve">- </w:t>
      </w:r>
      <w:hyperlink w:anchor="Seznam" w:history="1">
        <w:r w:rsidRPr="00CA557F">
          <w:rPr>
            <w:rFonts w:eastAsia="Arial"/>
            <w:b/>
            <w:color w:val="0000FF"/>
            <w:u w:val="single"/>
          </w:rPr>
          <w:t>Zpět</w:t>
        </w:r>
      </w:hyperlink>
      <w:r w:rsidRPr="00CA557F">
        <w:rPr>
          <w:rFonts w:eastAsia="Arial"/>
          <w:b/>
        </w:rPr>
        <w:t xml:space="preserve"> -</w:t>
      </w:r>
    </w:p>
    <w:p w:rsidR="00CA557F" w:rsidRPr="00CA557F" w:rsidRDefault="00CA557F" w:rsidP="00CA557F">
      <w:pPr>
        <w:widowControl w:val="0"/>
        <w:spacing w:line="240" w:lineRule="auto"/>
        <w:ind w:left="142" w:hanging="142"/>
        <w:rPr>
          <w:rFonts w:eastAsia="Arial"/>
        </w:rPr>
      </w:pPr>
    </w:p>
    <w:p w:rsidR="00CA557F" w:rsidRPr="00CA557F" w:rsidRDefault="00CA557F" w:rsidP="00CA557F">
      <w:pPr>
        <w:widowControl w:val="0"/>
        <w:spacing w:line="240" w:lineRule="auto"/>
        <w:ind w:left="142" w:hanging="142"/>
        <w:rPr>
          <w:rFonts w:eastAsia="Arial"/>
        </w:rPr>
      </w:pPr>
      <w:r w:rsidRPr="00CA557F">
        <w:rPr>
          <w:rFonts w:eastAsia="Arial"/>
          <w:u w:val="single"/>
        </w:rPr>
        <w:t xml:space="preserve">Schopnost: </w:t>
      </w:r>
      <w:bookmarkStart w:id="6" w:name="Cerpani_z_tela"/>
      <w:r w:rsidRPr="00CA557F">
        <w:rPr>
          <w:rFonts w:eastAsia="Arial"/>
          <w:b/>
          <w:sz w:val="24"/>
        </w:rPr>
        <w:t>Čerpání z těla</w:t>
      </w:r>
      <w:bookmarkEnd w:id="6"/>
      <w:r w:rsidRPr="00CA557F">
        <w:rPr>
          <w:rFonts w:eastAsia="Arial"/>
          <w:b/>
          <w:sz w:val="24"/>
        </w:rPr>
        <w:tab/>
      </w:r>
      <w:r w:rsidRPr="00CA557F">
        <w:rPr>
          <w:rFonts w:eastAsia="Arial"/>
          <w:b/>
          <w:sz w:val="24"/>
        </w:rPr>
        <w:tab/>
      </w:r>
      <w:r w:rsidRPr="00CA557F">
        <w:rPr>
          <w:rFonts w:eastAsia="Arial"/>
          <w:b/>
          <w:sz w:val="24"/>
        </w:rPr>
        <w:tab/>
      </w:r>
      <w:r w:rsidRPr="00CA557F">
        <w:rPr>
          <w:rFonts w:eastAsia="Arial"/>
          <w:u w:val="single"/>
        </w:rPr>
        <w:t>Kategorie:</w:t>
      </w:r>
      <w:r w:rsidRPr="00CA557F">
        <w:rPr>
          <w:rFonts w:eastAsia="Arial"/>
        </w:rPr>
        <w:t xml:space="preserve">  </w:t>
      </w:r>
      <w:r w:rsidRPr="00CA557F">
        <w:rPr>
          <w:rFonts w:eastAsia="Arial"/>
          <w:b/>
          <w:color w:val="0070C0"/>
        </w:rPr>
        <w:t>oborová</w:t>
      </w:r>
      <w:r w:rsidRPr="00CA557F">
        <w:rPr>
          <w:rFonts w:eastAsia="Arial"/>
        </w:rPr>
        <w:t xml:space="preserve"> </w:t>
      </w:r>
    </w:p>
    <w:p w:rsidR="00CA557F" w:rsidRPr="00CA557F" w:rsidRDefault="00CA557F" w:rsidP="00CA557F">
      <w:pPr>
        <w:widowControl w:val="0"/>
        <w:tabs>
          <w:tab w:val="left" w:pos="2835"/>
        </w:tabs>
        <w:spacing w:line="240" w:lineRule="auto"/>
        <w:ind w:left="142" w:hanging="142"/>
        <w:rPr>
          <w:rFonts w:eastAsia="Arial"/>
        </w:rPr>
      </w:pPr>
      <w:r w:rsidRPr="00CA557F">
        <w:rPr>
          <w:rFonts w:eastAsia="Arial"/>
          <w:lang w:eastAsia="cs-CZ"/>
        </w:rPr>
        <w:drawing>
          <wp:anchor distT="0" distB="0" distL="114300" distR="114300" simplePos="0" relativeHeight="251692032" behindDoc="0" locked="0" layoutInCell="1" allowOverlap="1" wp14:anchorId="184C7562" wp14:editId="483FDE62">
            <wp:simplePos x="0" y="0"/>
            <wp:positionH relativeFrom="margin">
              <wp:posOffset>151765</wp:posOffset>
            </wp:positionH>
            <wp:positionV relativeFrom="paragraph">
              <wp:posOffset>113665</wp:posOffset>
            </wp:positionV>
            <wp:extent cx="251460" cy="254000"/>
            <wp:effectExtent l="0" t="0" r="0" b="0"/>
            <wp:wrapSquare wrapText="bothSides"/>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2">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CA557F">
        <w:rPr>
          <w:rFonts w:eastAsia="Arial"/>
          <w:u w:val="single"/>
        </w:rPr>
        <w:t>Zařazení</w:t>
      </w:r>
      <w:r w:rsidRPr="00CA557F">
        <w:rPr>
          <w:rFonts w:eastAsia="Arial"/>
        </w:rPr>
        <w:t>: magie a kouzla</w:t>
      </w:r>
      <w:r w:rsidRPr="00CA557F">
        <w:rPr>
          <w:rFonts w:eastAsia="Arial"/>
        </w:rPr>
        <w:tab/>
      </w:r>
      <w:r w:rsidRPr="00CA557F">
        <w:rPr>
          <w:rFonts w:eastAsia="Arial"/>
        </w:rPr>
        <w:tab/>
      </w:r>
      <w:r w:rsidRPr="00CA557F">
        <w:rPr>
          <w:rFonts w:eastAsia="Arial"/>
          <w:u w:val="single"/>
        </w:rPr>
        <w:t>Dostupnost</w:t>
      </w:r>
      <w:r w:rsidRPr="00CA557F">
        <w:rPr>
          <w:rFonts w:eastAsia="Arial"/>
        </w:rPr>
        <w:t xml:space="preserve">: </w:t>
      </w:r>
      <w:r w:rsidRPr="00CA557F">
        <w:rPr>
          <w:rFonts w:eastAsia="Arial"/>
          <w:b/>
          <w:highlight w:val="green"/>
        </w:rPr>
        <w:t>základní</w:t>
      </w:r>
      <w:r w:rsidRPr="00CA557F">
        <w:rPr>
          <w:rFonts w:eastAsia="Arial"/>
        </w:rPr>
        <w:t xml:space="preserve"> (1.-5. úr.)</w:t>
      </w:r>
      <w:r w:rsidRPr="00CA557F">
        <w:rPr>
          <w:rFonts w:eastAsia="Arial"/>
        </w:rPr>
        <w:tab/>
      </w:r>
      <w:r w:rsidRPr="00CA557F">
        <w:rPr>
          <w:rFonts w:eastAsia="Arial"/>
        </w:rPr>
        <w:tab/>
      </w:r>
      <w:r w:rsidRPr="00CA557F">
        <w:rPr>
          <w:rFonts w:eastAsia="Arial"/>
          <w:u w:val="single"/>
        </w:rPr>
        <w:t>Počet stupňů</w:t>
      </w:r>
      <w:r w:rsidRPr="00CA557F">
        <w:rPr>
          <w:rFonts w:eastAsia="Arial"/>
        </w:rPr>
        <w:t>: 10</w:t>
      </w:r>
      <w:r w:rsidRPr="00CA557F">
        <w:rPr>
          <w:rFonts w:eastAsia="Arial"/>
        </w:rPr>
        <w:tab/>
      </w:r>
    </w:p>
    <w:p w:rsidR="00CA557F" w:rsidRPr="00CA557F" w:rsidRDefault="00CA557F" w:rsidP="00CA557F">
      <w:pPr>
        <w:widowControl w:val="0"/>
        <w:tabs>
          <w:tab w:val="left" w:pos="2835"/>
        </w:tabs>
        <w:spacing w:line="240" w:lineRule="auto"/>
        <w:ind w:left="142" w:hanging="142"/>
        <w:rPr>
          <w:rFonts w:eastAsia="Arial"/>
          <w:color w:val="00B050"/>
        </w:rPr>
      </w:pPr>
      <w:r w:rsidRPr="00CA557F">
        <w:rPr>
          <w:rFonts w:eastAsia="Arial"/>
          <w:u w:val="single"/>
        </w:rPr>
        <w:t>Dostupná pro</w:t>
      </w:r>
      <w:r w:rsidRPr="00CA557F">
        <w:rPr>
          <w:rFonts w:eastAsia="Arial"/>
        </w:rPr>
        <w:t xml:space="preserve">: </w:t>
      </w:r>
      <w:r w:rsidRPr="00CA557F">
        <w:rPr>
          <w:rFonts w:eastAsia="Arial"/>
          <w:color w:val="00B050"/>
        </w:rPr>
        <w:t>kouzelník</w:t>
      </w:r>
      <w:r w:rsidRPr="00CA557F">
        <w:rPr>
          <w:rFonts w:eastAsia="Arial"/>
        </w:rPr>
        <w:t xml:space="preserve"> (čaroděj, nekromant, runový mág, temný mág),</w:t>
      </w:r>
      <w:r w:rsidRPr="00CA557F">
        <w:rPr>
          <w:rFonts w:eastAsia="Arial"/>
          <w:color w:val="00B050"/>
        </w:rPr>
        <w:t xml:space="preserve"> </w:t>
      </w:r>
    </w:p>
    <w:p w:rsidR="00CA557F" w:rsidRPr="00CA557F" w:rsidRDefault="00CA557F" w:rsidP="00CA557F">
      <w:pPr>
        <w:widowControl w:val="0"/>
        <w:spacing w:line="240" w:lineRule="auto"/>
        <w:ind w:left="142" w:hanging="142"/>
        <w:rPr>
          <w:rFonts w:eastAsia="Arial"/>
          <w:i/>
        </w:rPr>
      </w:pPr>
      <w:r w:rsidRPr="00CA557F">
        <w:rPr>
          <w:rFonts w:eastAsia="Arial"/>
          <w:u w:val="single"/>
        </w:rPr>
        <w:t>Předpoklady studia</w:t>
      </w:r>
      <w:r w:rsidRPr="00CA557F">
        <w:rPr>
          <w:rFonts w:eastAsia="Arial"/>
        </w:rPr>
        <w:t xml:space="preserve">: </w:t>
      </w:r>
      <w:r w:rsidRPr="00CA557F">
        <w:rPr>
          <w:rFonts w:eastAsia="Arial"/>
          <w:i/>
        </w:rPr>
        <w:t xml:space="preserve"> dostupné </w:t>
      </w:r>
      <w:r w:rsidRPr="00CA557F">
        <w:rPr>
          <w:rFonts w:eastAsia="Arial"/>
          <w:i/>
          <w:color w:val="E36C0A"/>
        </w:rPr>
        <w:t>od 1. úrovně</w:t>
      </w:r>
      <w:r w:rsidRPr="00CA557F">
        <w:rPr>
          <w:rFonts w:eastAsia="Arial"/>
          <w:i/>
        </w:rPr>
        <w:t xml:space="preserve">, pokud si nezvolí jiný způsob čerpání magenergie. </w:t>
      </w:r>
    </w:p>
    <w:p w:rsidR="00CA557F" w:rsidRPr="00CA557F" w:rsidRDefault="00CA557F" w:rsidP="00CA557F">
      <w:pPr>
        <w:widowControl w:val="0"/>
        <w:spacing w:line="240" w:lineRule="auto"/>
        <w:ind w:left="142" w:hanging="142"/>
        <w:rPr>
          <w:rFonts w:eastAsia="Arial"/>
          <w:i/>
        </w:rPr>
      </w:pPr>
      <w:r w:rsidRPr="00CA557F">
        <w:rPr>
          <w:rFonts w:eastAsia="Arial"/>
          <w:i/>
        </w:rPr>
        <w:t>(</w:t>
      </w:r>
      <w:r w:rsidRPr="00CA557F">
        <w:rPr>
          <w:rFonts w:eastAsia="Arial"/>
          <w:i/>
          <w:color w:val="00B050"/>
        </w:rPr>
        <w:t>kouzelník</w:t>
      </w:r>
      <w:r w:rsidRPr="00CA557F">
        <w:rPr>
          <w:rFonts w:eastAsia="Arial"/>
          <w:i/>
        </w:rPr>
        <w:t xml:space="preserve"> na 1.-5. úr. ovládá dva, na 6.-10. tři, na 11.-15. čtyři, od 16. úr. pak pět)</w:t>
      </w:r>
    </w:p>
    <w:p w:rsidR="00CA557F" w:rsidRPr="00CA557F" w:rsidRDefault="00CA557F" w:rsidP="00CA557F">
      <w:pPr>
        <w:widowControl w:val="0"/>
        <w:spacing w:line="240" w:lineRule="auto"/>
        <w:ind w:left="142" w:hanging="142"/>
        <w:rPr>
          <w:rFonts w:eastAsia="Arial"/>
        </w:rPr>
      </w:pPr>
      <w:r w:rsidRPr="00CA557F">
        <w:rPr>
          <w:rFonts w:eastAsia="Arial"/>
          <w:u w:val="single"/>
        </w:rPr>
        <w:t>Předpoklady uplatnění:</w:t>
      </w:r>
      <w:r w:rsidRPr="00CA557F">
        <w:rPr>
          <w:rFonts w:eastAsia="Arial"/>
        </w:rPr>
        <w:t xml:space="preserve"> zaostření mysli </w:t>
      </w:r>
    </w:p>
    <w:p w:rsidR="00CA557F" w:rsidRPr="00CA557F" w:rsidRDefault="00CA557F" w:rsidP="00CA557F">
      <w:pPr>
        <w:widowControl w:val="0"/>
        <w:spacing w:line="240" w:lineRule="auto"/>
        <w:ind w:left="142" w:hanging="142"/>
        <w:rPr>
          <w:rFonts w:eastAsia="Arial"/>
          <w:lang w:eastAsia="cs-CZ"/>
        </w:rPr>
      </w:pPr>
      <w:r w:rsidRPr="00CA557F">
        <w:rPr>
          <w:rFonts w:eastAsia="Arial"/>
          <w:u w:val="single"/>
        </w:rPr>
        <w:t>Popis a tabulka</w:t>
      </w:r>
      <w:r w:rsidRPr="00CA557F">
        <w:rPr>
          <w:rFonts w:eastAsia="Arial"/>
        </w:rPr>
        <w:t xml:space="preserve">: </w:t>
      </w:r>
      <w:r w:rsidRPr="00CA557F">
        <w:rPr>
          <w:rFonts w:eastAsia="Arial"/>
          <w:lang w:eastAsia="cs-CZ"/>
        </w:rPr>
        <w:t xml:space="preserve">postava získává magenergii tím, že koncentruje svoji mysli na určitou část těla a jejím prostřednictvím čerpá. Čím důležitější orgán, tím více může získat. Není to ale bez rizika a čerpání na nejvyšším stupni představuje vždy riziko, že dotčený orgán bude postižen nějakou nemocí. </w:t>
      </w:r>
    </w:p>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 xml:space="preserve">V případě nutnosti lze čerpat z tohoto zdroje více, než postavě umožňují její schopnosti a to až o 3 stupně (max ale na st. X). Za každý stupeň navíc ale přibude 1 bod únavy a o 1% vzroste riziko, že část těla, z níž čerpá, bude postižena nemocí. (Tato % se přenášejí do dalších dní a snižují se o 1% za každý den. Při dlouhodobém přetěžování jedné části těla tak dochází k jejich kumulaci.) </w:t>
      </w:r>
    </w:p>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 xml:space="preserve">Lze čerpat i z nižšího stupně (části těla), než umožňuje tabulka (získaná magenergie pak odpovídá tomuto stupni). </w:t>
      </w:r>
    </w:p>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Magenergie získaná z tohoto zdroje má v auře "červenou barvu".</w:t>
      </w:r>
    </w:p>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 xml:space="preserve">Použitou vlastností pro čerpání je </w:t>
      </w:r>
      <w:r w:rsidRPr="00CA557F">
        <w:rPr>
          <w:rFonts w:eastAsia="Arial"/>
          <w:b/>
          <w:color w:val="7030A0"/>
          <w:lang w:eastAsia="cs-CZ"/>
        </w:rPr>
        <w:t>sila</w:t>
      </w:r>
      <w:r w:rsidRPr="00CA557F">
        <w:rPr>
          <w:rFonts w:eastAsia="Arial"/>
          <w:lang w:eastAsia="cs-CZ"/>
        </w:rPr>
        <w:t xml:space="preserve">. Pokud je oprava za </w:t>
      </w:r>
      <w:r w:rsidRPr="00CA557F">
        <w:rPr>
          <w:rFonts w:eastAsia="Arial"/>
          <w:b/>
          <w:lang w:eastAsia="cs-CZ"/>
        </w:rPr>
        <w:t>sílu</w:t>
      </w:r>
      <w:r w:rsidRPr="00CA557F">
        <w:rPr>
          <w:rFonts w:eastAsia="Arial"/>
          <w:lang w:eastAsia="cs-CZ"/>
        </w:rPr>
        <w:t xml:space="preserve"> postavy menší než 0, počítá se u této schopnosti jako 0. </w:t>
      </w:r>
    </w:p>
    <w:tbl>
      <w:tblPr>
        <w:tblW w:w="7074" w:type="dxa"/>
        <w:jc w:val="center"/>
        <w:tblCellMar>
          <w:left w:w="70" w:type="dxa"/>
          <w:right w:w="70" w:type="dxa"/>
        </w:tblCellMar>
        <w:tblLook w:val="04A0" w:firstRow="1" w:lastRow="0" w:firstColumn="1" w:lastColumn="0" w:noHBand="0" w:noVBand="1"/>
      </w:tblPr>
      <w:tblGrid>
        <w:gridCol w:w="899"/>
        <w:gridCol w:w="2148"/>
        <w:gridCol w:w="2959"/>
        <w:gridCol w:w="1068"/>
      </w:tblGrid>
      <w:tr w:rsidR="00CA557F" w:rsidRPr="00CA557F" w:rsidTr="00CA557F">
        <w:trPr>
          <w:trHeight w:val="241"/>
          <w:jc w:val="center"/>
        </w:trPr>
        <w:tc>
          <w:tcPr>
            <w:tcW w:w="899"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Stupeň</w:t>
            </w:r>
          </w:p>
        </w:tc>
        <w:tc>
          <w:tcPr>
            <w:tcW w:w="2148" w:type="dxa"/>
            <w:tcBorders>
              <w:top w:val="single" w:sz="4" w:space="0" w:color="auto"/>
              <w:left w:val="nil"/>
              <w:bottom w:val="single" w:sz="4" w:space="0" w:color="auto"/>
              <w:right w:val="single" w:sz="4" w:space="0" w:color="auto"/>
            </w:tcBorders>
            <w:shd w:val="clear" w:color="000000" w:fill="D7E4BC"/>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Popis</w:t>
            </w:r>
          </w:p>
        </w:tc>
        <w:tc>
          <w:tcPr>
            <w:tcW w:w="2959" w:type="dxa"/>
            <w:tcBorders>
              <w:top w:val="single" w:sz="4" w:space="0" w:color="auto"/>
              <w:left w:val="nil"/>
              <w:bottom w:val="single" w:sz="4" w:space="0" w:color="auto"/>
              <w:right w:val="single" w:sz="4" w:space="0" w:color="auto"/>
            </w:tcBorders>
            <w:shd w:val="clear" w:color="000000" w:fill="D7E4BC"/>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Požadavky a rizika</w:t>
            </w:r>
          </w:p>
        </w:tc>
        <w:tc>
          <w:tcPr>
            <w:tcW w:w="1068" w:type="dxa"/>
            <w:tcBorders>
              <w:top w:val="single" w:sz="4" w:space="0" w:color="auto"/>
              <w:left w:val="nil"/>
              <w:bottom w:val="single" w:sz="4" w:space="0" w:color="auto"/>
              <w:right w:val="single" w:sz="4" w:space="0" w:color="auto"/>
            </w:tcBorders>
            <w:shd w:val="clear" w:color="000000" w:fill="D7E4BC"/>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Část</w:t>
            </w:r>
          </w:p>
        </w:tc>
      </w:tr>
      <w:tr w:rsidR="00CA557F" w:rsidRPr="00CA557F" w:rsidTr="00CA557F">
        <w:trPr>
          <w:trHeight w:val="241"/>
          <w:jc w:val="center"/>
        </w:trPr>
        <w:tc>
          <w:tcPr>
            <w:tcW w:w="899"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I</w:t>
            </w:r>
          </w:p>
        </w:tc>
        <w:tc>
          <w:tcPr>
            <w:tcW w:w="2148"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Nastolení harmonie</w:t>
            </w:r>
          </w:p>
        </w:tc>
        <w:tc>
          <w:tcPr>
            <w:tcW w:w="2959"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1 bod únavy</w:t>
            </w:r>
          </w:p>
        </w:tc>
        <w:tc>
          <w:tcPr>
            <w:tcW w:w="1068"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Prsty</w:t>
            </w:r>
          </w:p>
        </w:tc>
      </w:tr>
      <w:tr w:rsidR="00CA557F" w:rsidRPr="00CA557F" w:rsidTr="00CA557F">
        <w:trPr>
          <w:trHeight w:val="241"/>
          <w:jc w:val="center"/>
        </w:trPr>
        <w:tc>
          <w:tcPr>
            <w:tcW w:w="899"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II</w:t>
            </w:r>
          </w:p>
        </w:tc>
        <w:tc>
          <w:tcPr>
            <w:tcW w:w="2148"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Hledání zdroje</w:t>
            </w:r>
          </w:p>
        </w:tc>
        <w:tc>
          <w:tcPr>
            <w:tcW w:w="2959"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1 bod únavy</w:t>
            </w:r>
          </w:p>
        </w:tc>
        <w:tc>
          <w:tcPr>
            <w:tcW w:w="1068"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Končetiny</w:t>
            </w:r>
          </w:p>
        </w:tc>
      </w:tr>
      <w:tr w:rsidR="00CA557F" w:rsidRPr="00CA557F" w:rsidTr="00CA557F">
        <w:trPr>
          <w:trHeight w:val="241"/>
          <w:jc w:val="center"/>
        </w:trPr>
        <w:tc>
          <w:tcPr>
            <w:tcW w:w="899"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III</w:t>
            </w:r>
          </w:p>
        </w:tc>
        <w:tc>
          <w:tcPr>
            <w:tcW w:w="2148"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Ukotvení zdroje</w:t>
            </w:r>
          </w:p>
        </w:tc>
        <w:tc>
          <w:tcPr>
            <w:tcW w:w="2959"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1 bod únavy</w:t>
            </w:r>
          </w:p>
        </w:tc>
        <w:tc>
          <w:tcPr>
            <w:tcW w:w="1068"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Oči</w:t>
            </w:r>
          </w:p>
        </w:tc>
      </w:tr>
      <w:tr w:rsidR="00CA557F" w:rsidRPr="00CA557F" w:rsidTr="00CA557F">
        <w:trPr>
          <w:trHeight w:val="241"/>
          <w:jc w:val="center"/>
        </w:trPr>
        <w:tc>
          <w:tcPr>
            <w:tcW w:w="899"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IV</w:t>
            </w:r>
          </w:p>
        </w:tc>
        <w:tc>
          <w:tcPr>
            <w:tcW w:w="2148"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Koncentrace na zdroj</w:t>
            </w:r>
          </w:p>
        </w:tc>
        <w:tc>
          <w:tcPr>
            <w:tcW w:w="2959"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1 bod únavy</w:t>
            </w:r>
          </w:p>
        </w:tc>
        <w:tc>
          <w:tcPr>
            <w:tcW w:w="1068"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Uši</w:t>
            </w:r>
          </w:p>
        </w:tc>
      </w:tr>
      <w:tr w:rsidR="00CA557F" w:rsidRPr="00CA557F" w:rsidTr="00CA557F">
        <w:trPr>
          <w:trHeight w:val="241"/>
          <w:jc w:val="center"/>
        </w:trPr>
        <w:tc>
          <w:tcPr>
            <w:tcW w:w="899"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V</w:t>
            </w:r>
          </w:p>
        </w:tc>
        <w:tc>
          <w:tcPr>
            <w:tcW w:w="2148"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Otevření zdroje</w:t>
            </w:r>
          </w:p>
        </w:tc>
        <w:tc>
          <w:tcPr>
            <w:tcW w:w="2959"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1 bod únavy</w:t>
            </w:r>
          </w:p>
        </w:tc>
        <w:tc>
          <w:tcPr>
            <w:tcW w:w="1068"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Kosti</w:t>
            </w:r>
          </w:p>
        </w:tc>
      </w:tr>
      <w:tr w:rsidR="00CA557F" w:rsidRPr="00CA557F" w:rsidTr="00CA557F">
        <w:trPr>
          <w:trHeight w:val="241"/>
          <w:jc w:val="center"/>
        </w:trPr>
        <w:tc>
          <w:tcPr>
            <w:tcW w:w="899"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VI</w:t>
            </w:r>
          </w:p>
        </w:tc>
        <w:tc>
          <w:tcPr>
            <w:tcW w:w="2148"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Vypůjčení ze zdroje</w:t>
            </w:r>
          </w:p>
        </w:tc>
        <w:tc>
          <w:tcPr>
            <w:tcW w:w="2959"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1 bod únavy</w:t>
            </w:r>
          </w:p>
        </w:tc>
        <w:tc>
          <w:tcPr>
            <w:tcW w:w="1068"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Žaludek</w:t>
            </w:r>
          </w:p>
        </w:tc>
      </w:tr>
      <w:tr w:rsidR="00CA557F" w:rsidRPr="00CA557F" w:rsidTr="00CA557F">
        <w:trPr>
          <w:trHeight w:val="241"/>
          <w:jc w:val="center"/>
        </w:trPr>
        <w:tc>
          <w:tcPr>
            <w:tcW w:w="899"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VII</w:t>
            </w:r>
          </w:p>
        </w:tc>
        <w:tc>
          <w:tcPr>
            <w:tcW w:w="2148"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Čerpání ze zdroje</w:t>
            </w:r>
          </w:p>
        </w:tc>
        <w:tc>
          <w:tcPr>
            <w:tcW w:w="2959"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2 body únavy</w:t>
            </w:r>
          </w:p>
        </w:tc>
        <w:tc>
          <w:tcPr>
            <w:tcW w:w="1068"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Játra</w:t>
            </w:r>
          </w:p>
        </w:tc>
      </w:tr>
      <w:tr w:rsidR="00CA557F" w:rsidRPr="00CA557F" w:rsidTr="00CA557F">
        <w:trPr>
          <w:trHeight w:val="241"/>
          <w:jc w:val="center"/>
        </w:trPr>
        <w:tc>
          <w:tcPr>
            <w:tcW w:w="899"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VIII</w:t>
            </w:r>
          </w:p>
        </w:tc>
        <w:tc>
          <w:tcPr>
            <w:tcW w:w="2148"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Těžba ze zdroje</w:t>
            </w:r>
          </w:p>
        </w:tc>
        <w:tc>
          <w:tcPr>
            <w:tcW w:w="2959"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2 body únavy</w:t>
            </w:r>
          </w:p>
        </w:tc>
        <w:tc>
          <w:tcPr>
            <w:tcW w:w="1068"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Ledviny</w:t>
            </w:r>
          </w:p>
        </w:tc>
      </w:tr>
      <w:tr w:rsidR="00CA557F" w:rsidRPr="00CA557F" w:rsidTr="00CA557F">
        <w:trPr>
          <w:trHeight w:val="241"/>
          <w:jc w:val="center"/>
        </w:trPr>
        <w:tc>
          <w:tcPr>
            <w:tcW w:w="899"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IX</w:t>
            </w:r>
          </w:p>
        </w:tc>
        <w:tc>
          <w:tcPr>
            <w:tcW w:w="2148"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Tunelování zdroje</w:t>
            </w:r>
          </w:p>
        </w:tc>
        <w:tc>
          <w:tcPr>
            <w:tcW w:w="2959"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3 body únavy, 1% riziko nemoci</w:t>
            </w:r>
          </w:p>
        </w:tc>
        <w:tc>
          <w:tcPr>
            <w:tcW w:w="1068"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Plíce</w:t>
            </w:r>
          </w:p>
        </w:tc>
      </w:tr>
      <w:tr w:rsidR="00CA557F" w:rsidRPr="00CA557F" w:rsidTr="00CA557F">
        <w:trPr>
          <w:trHeight w:val="241"/>
          <w:jc w:val="center"/>
        </w:trPr>
        <w:tc>
          <w:tcPr>
            <w:tcW w:w="899"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X</w:t>
            </w:r>
          </w:p>
        </w:tc>
        <w:tc>
          <w:tcPr>
            <w:tcW w:w="2148"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Vyčerpání zdroje</w:t>
            </w:r>
          </w:p>
        </w:tc>
        <w:tc>
          <w:tcPr>
            <w:tcW w:w="2959"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3 body únavy, 2% riziko nemoci</w:t>
            </w:r>
          </w:p>
        </w:tc>
        <w:tc>
          <w:tcPr>
            <w:tcW w:w="1068"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Srdce</w:t>
            </w:r>
          </w:p>
        </w:tc>
      </w:tr>
    </w:tbl>
    <w:p w:rsidR="00CA557F" w:rsidRPr="00CA557F" w:rsidRDefault="00CA557F" w:rsidP="00CA557F">
      <w:pPr>
        <w:widowControl w:val="0"/>
        <w:spacing w:line="240" w:lineRule="auto"/>
        <w:ind w:left="142" w:hanging="142"/>
        <w:rPr>
          <w:rFonts w:eastAsia="Arial"/>
          <w:lang w:eastAsia="cs-CZ"/>
        </w:rPr>
      </w:pPr>
    </w:p>
    <w:p w:rsidR="00CA557F" w:rsidRPr="00CA557F" w:rsidRDefault="00CA557F" w:rsidP="00CA557F">
      <w:pPr>
        <w:widowControl w:val="0"/>
        <w:spacing w:line="240" w:lineRule="auto"/>
        <w:ind w:left="142" w:hanging="142"/>
        <w:jc w:val="center"/>
        <w:rPr>
          <w:rFonts w:eastAsia="Arial"/>
          <w:u w:val="single"/>
        </w:rPr>
      </w:pPr>
      <w:r w:rsidRPr="00CA557F">
        <w:rPr>
          <w:rFonts w:eastAsia="Arial"/>
          <w:b/>
        </w:rPr>
        <w:t xml:space="preserve">- </w:t>
      </w:r>
      <w:hyperlink w:anchor="Seznam" w:history="1">
        <w:r w:rsidRPr="00CA557F">
          <w:rPr>
            <w:rFonts w:eastAsia="Arial"/>
            <w:b/>
            <w:color w:val="0000FF"/>
            <w:u w:val="single"/>
          </w:rPr>
          <w:t>Zpět</w:t>
        </w:r>
      </w:hyperlink>
      <w:r w:rsidRPr="00CA557F">
        <w:rPr>
          <w:rFonts w:eastAsia="Arial"/>
          <w:b/>
        </w:rPr>
        <w:t xml:space="preserve"> -</w:t>
      </w:r>
    </w:p>
    <w:p w:rsidR="00CA557F" w:rsidRPr="00CA557F" w:rsidRDefault="00CA557F" w:rsidP="00CA557F">
      <w:pPr>
        <w:widowControl w:val="0"/>
        <w:spacing w:line="240" w:lineRule="auto"/>
        <w:ind w:left="142" w:hanging="142"/>
        <w:rPr>
          <w:rFonts w:eastAsia="Arial"/>
        </w:rPr>
      </w:pPr>
    </w:p>
    <w:p w:rsidR="00CA557F" w:rsidRPr="00CA557F" w:rsidRDefault="00CA557F" w:rsidP="00CA557F">
      <w:pPr>
        <w:widowControl w:val="0"/>
        <w:spacing w:line="240" w:lineRule="auto"/>
        <w:ind w:left="142" w:hanging="142"/>
        <w:rPr>
          <w:rFonts w:eastAsia="Arial"/>
        </w:rPr>
      </w:pPr>
    </w:p>
    <w:p w:rsidR="00CA557F" w:rsidRPr="00CA557F" w:rsidRDefault="00CA557F" w:rsidP="00CA557F">
      <w:pPr>
        <w:widowControl w:val="0"/>
        <w:spacing w:line="240" w:lineRule="auto"/>
        <w:ind w:left="142" w:hanging="142"/>
        <w:rPr>
          <w:rFonts w:eastAsia="Arial"/>
        </w:rPr>
      </w:pPr>
      <w:r w:rsidRPr="00CA557F">
        <w:rPr>
          <w:rFonts w:eastAsia="Arial"/>
          <w:u w:val="single"/>
        </w:rPr>
        <w:t xml:space="preserve">Schopnost: </w:t>
      </w:r>
      <w:bookmarkStart w:id="7" w:name="Cerpani_ze_silocar"/>
      <w:r w:rsidRPr="00CA557F">
        <w:rPr>
          <w:rFonts w:eastAsia="Arial"/>
          <w:b/>
          <w:sz w:val="24"/>
        </w:rPr>
        <w:t>Čerpání ze siločar</w:t>
      </w:r>
      <w:bookmarkEnd w:id="7"/>
      <w:r w:rsidRPr="00CA557F">
        <w:rPr>
          <w:rFonts w:eastAsia="Arial"/>
        </w:rPr>
        <w:tab/>
        <w:t xml:space="preserve"> </w:t>
      </w:r>
      <w:r w:rsidRPr="00CA557F">
        <w:rPr>
          <w:rFonts w:eastAsia="Arial"/>
        </w:rPr>
        <w:tab/>
      </w:r>
      <w:r w:rsidRPr="00CA557F">
        <w:rPr>
          <w:rFonts w:eastAsia="Arial"/>
        </w:rPr>
        <w:tab/>
      </w:r>
      <w:r w:rsidRPr="00CA557F">
        <w:rPr>
          <w:rFonts w:eastAsia="Arial"/>
        </w:rPr>
        <w:tab/>
      </w:r>
      <w:r w:rsidRPr="00CA557F">
        <w:rPr>
          <w:rFonts w:eastAsia="Arial"/>
          <w:u w:val="single"/>
        </w:rPr>
        <w:t>Kategorie:</w:t>
      </w:r>
      <w:r w:rsidRPr="00CA557F">
        <w:rPr>
          <w:rFonts w:eastAsia="Arial"/>
        </w:rPr>
        <w:t xml:space="preserve"> </w:t>
      </w:r>
      <w:r w:rsidRPr="00CA557F">
        <w:rPr>
          <w:rFonts w:eastAsia="Arial"/>
          <w:b/>
          <w:color w:val="0070C0"/>
        </w:rPr>
        <w:t>oborová</w:t>
      </w:r>
    </w:p>
    <w:p w:rsidR="00CA557F" w:rsidRPr="00CA557F" w:rsidRDefault="00CA557F" w:rsidP="00CA557F">
      <w:pPr>
        <w:widowControl w:val="0"/>
        <w:spacing w:line="240" w:lineRule="auto"/>
        <w:ind w:left="142" w:hanging="142"/>
        <w:rPr>
          <w:rFonts w:eastAsia="Arial"/>
        </w:rPr>
      </w:pPr>
      <w:r w:rsidRPr="00CA557F">
        <w:rPr>
          <w:rFonts w:eastAsia="Arial"/>
          <w:lang w:eastAsia="cs-CZ"/>
        </w:rPr>
        <w:drawing>
          <wp:anchor distT="0" distB="0" distL="114300" distR="114300" simplePos="0" relativeHeight="251694080" behindDoc="0" locked="0" layoutInCell="1" allowOverlap="1" wp14:anchorId="7FB0CE77" wp14:editId="3CEDA3B7">
            <wp:simplePos x="0" y="0"/>
            <wp:positionH relativeFrom="margin">
              <wp:posOffset>106680</wp:posOffset>
            </wp:positionH>
            <wp:positionV relativeFrom="paragraph">
              <wp:posOffset>98425</wp:posOffset>
            </wp:positionV>
            <wp:extent cx="251460" cy="254000"/>
            <wp:effectExtent l="0" t="0" r="0" b="0"/>
            <wp:wrapSquare wrapText="bothSides"/>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2">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CA557F">
        <w:rPr>
          <w:rFonts w:eastAsia="Arial"/>
          <w:u w:val="single"/>
        </w:rPr>
        <w:t>Zařazení</w:t>
      </w:r>
      <w:r w:rsidRPr="00CA557F">
        <w:rPr>
          <w:rFonts w:eastAsia="Arial"/>
        </w:rPr>
        <w:t xml:space="preserve">: magie a kouzla </w:t>
      </w:r>
      <w:r w:rsidRPr="00CA557F">
        <w:rPr>
          <w:rFonts w:eastAsia="Arial"/>
        </w:rPr>
        <w:tab/>
      </w:r>
      <w:r w:rsidRPr="00CA557F">
        <w:rPr>
          <w:rFonts w:eastAsia="Arial"/>
        </w:rPr>
        <w:tab/>
      </w:r>
      <w:r w:rsidRPr="00CA557F">
        <w:rPr>
          <w:rFonts w:eastAsia="Arial"/>
        </w:rPr>
        <w:tab/>
      </w:r>
      <w:r w:rsidRPr="00CA557F">
        <w:rPr>
          <w:rFonts w:eastAsia="Arial"/>
          <w:u w:val="single"/>
        </w:rPr>
        <w:t>Dostupnost</w:t>
      </w:r>
      <w:r w:rsidRPr="00CA557F">
        <w:rPr>
          <w:rFonts w:eastAsia="Arial"/>
        </w:rPr>
        <w:t xml:space="preserve">: </w:t>
      </w:r>
      <w:r w:rsidRPr="00CA557F">
        <w:rPr>
          <w:rFonts w:eastAsia="Arial"/>
          <w:b/>
          <w:highlight w:val="green"/>
        </w:rPr>
        <w:t>základní</w:t>
      </w:r>
      <w:r w:rsidRPr="00CA557F">
        <w:rPr>
          <w:rFonts w:eastAsia="Arial"/>
        </w:rPr>
        <w:t xml:space="preserve"> (1.-5. úr.) </w:t>
      </w:r>
      <w:r w:rsidRPr="00CA557F">
        <w:rPr>
          <w:rFonts w:eastAsia="Arial"/>
        </w:rPr>
        <w:tab/>
      </w:r>
      <w:r w:rsidRPr="00CA557F">
        <w:rPr>
          <w:rFonts w:eastAsia="Arial"/>
          <w:u w:val="single"/>
        </w:rPr>
        <w:t>Počet stupňů</w:t>
      </w:r>
      <w:r w:rsidRPr="00CA557F">
        <w:rPr>
          <w:rFonts w:eastAsia="Arial"/>
        </w:rPr>
        <w:t>: 10</w:t>
      </w:r>
      <w:r w:rsidRPr="00CA557F">
        <w:rPr>
          <w:rFonts w:eastAsia="Arial"/>
        </w:rPr>
        <w:tab/>
      </w:r>
      <w:r w:rsidRPr="00CA557F">
        <w:rPr>
          <w:rFonts w:eastAsia="Arial"/>
        </w:rPr>
        <w:tab/>
      </w:r>
    </w:p>
    <w:p w:rsidR="00CA557F" w:rsidRPr="00CA557F" w:rsidRDefault="00CA557F" w:rsidP="00CA557F">
      <w:pPr>
        <w:widowControl w:val="0"/>
        <w:tabs>
          <w:tab w:val="left" w:pos="4253"/>
        </w:tabs>
        <w:spacing w:line="240" w:lineRule="auto"/>
        <w:ind w:left="142" w:hanging="142"/>
        <w:rPr>
          <w:rFonts w:eastAsia="Arial"/>
        </w:rPr>
      </w:pPr>
      <w:r w:rsidRPr="00CA557F">
        <w:rPr>
          <w:rFonts w:eastAsia="Arial"/>
          <w:u w:val="single"/>
        </w:rPr>
        <w:t>Dostupná pro</w:t>
      </w:r>
      <w:r w:rsidRPr="00CA557F">
        <w:rPr>
          <w:rFonts w:eastAsia="Arial"/>
        </w:rPr>
        <w:t xml:space="preserve">: </w:t>
      </w:r>
      <w:r w:rsidRPr="00CA557F">
        <w:rPr>
          <w:rFonts w:eastAsia="Arial"/>
          <w:color w:val="00B050"/>
        </w:rPr>
        <w:t>kouzelník</w:t>
      </w:r>
      <w:r w:rsidRPr="00CA557F">
        <w:rPr>
          <w:rFonts w:eastAsia="Arial"/>
        </w:rPr>
        <w:t xml:space="preserve"> (čaroděj, nekromant, runový mág, temný mág), elementalista, </w:t>
      </w:r>
    </w:p>
    <w:p w:rsidR="00CA557F" w:rsidRPr="00CA557F" w:rsidRDefault="00CA557F" w:rsidP="00CA557F">
      <w:pPr>
        <w:widowControl w:val="0"/>
        <w:spacing w:line="240" w:lineRule="auto"/>
        <w:ind w:left="142" w:hanging="142"/>
        <w:rPr>
          <w:rFonts w:eastAsia="Arial"/>
        </w:rPr>
      </w:pPr>
      <w:r w:rsidRPr="00CA557F">
        <w:rPr>
          <w:rFonts w:eastAsia="Arial"/>
          <w:u w:val="single"/>
        </w:rPr>
        <w:t>Předpoklady studia</w:t>
      </w:r>
      <w:r w:rsidRPr="00CA557F">
        <w:rPr>
          <w:rFonts w:eastAsia="Arial"/>
        </w:rPr>
        <w:t xml:space="preserve">:  </w:t>
      </w:r>
      <w:r w:rsidRPr="00CA557F">
        <w:rPr>
          <w:rFonts w:eastAsia="Arial"/>
          <w:i/>
        </w:rPr>
        <w:t xml:space="preserve">dostupné </w:t>
      </w:r>
      <w:r w:rsidRPr="00CA557F">
        <w:rPr>
          <w:rFonts w:eastAsia="Arial"/>
          <w:i/>
          <w:color w:val="E36C0A"/>
        </w:rPr>
        <w:t>od 1. úrovně</w:t>
      </w:r>
      <w:r w:rsidRPr="00CA557F">
        <w:rPr>
          <w:rFonts w:eastAsia="Arial"/>
          <w:i/>
        </w:rPr>
        <w:t xml:space="preserve">, pokud si nezvolí jiný způsob čerpání magenergie. </w:t>
      </w:r>
    </w:p>
    <w:p w:rsidR="00CA557F" w:rsidRPr="00CA557F" w:rsidRDefault="00CA557F" w:rsidP="00CA557F">
      <w:pPr>
        <w:widowControl w:val="0"/>
        <w:spacing w:line="240" w:lineRule="auto"/>
        <w:ind w:left="142" w:hanging="142"/>
        <w:rPr>
          <w:rFonts w:eastAsia="Arial"/>
        </w:rPr>
      </w:pPr>
      <w:r w:rsidRPr="00CA557F">
        <w:rPr>
          <w:rFonts w:eastAsia="Arial"/>
          <w:i/>
        </w:rPr>
        <w:tab/>
        <w:t>(</w:t>
      </w:r>
      <w:r w:rsidRPr="00CA557F">
        <w:rPr>
          <w:rFonts w:eastAsia="Arial"/>
          <w:i/>
          <w:color w:val="00B050"/>
        </w:rPr>
        <w:t>kouzelník</w:t>
      </w:r>
      <w:r w:rsidRPr="00CA557F">
        <w:rPr>
          <w:rFonts w:eastAsia="Arial"/>
          <w:i/>
        </w:rPr>
        <w:t xml:space="preserve"> na 1.-5. úr. ovládá dva, na 6.-10. tři, na 11.-15. čtyři, od 16. úr. pak pět)</w:t>
      </w:r>
    </w:p>
    <w:p w:rsidR="00CA557F" w:rsidRPr="00CA557F" w:rsidRDefault="00CA557F" w:rsidP="00CA557F">
      <w:pPr>
        <w:widowControl w:val="0"/>
        <w:spacing w:line="240" w:lineRule="auto"/>
        <w:ind w:left="142" w:hanging="142"/>
        <w:rPr>
          <w:rFonts w:eastAsia="Arial"/>
        </w:rPr>
      </w:pPr>
      <w:r w:rsidRPr="00CA557F">
        <w:rPr>
          <w:rFonts w:eastAsia="Arial"/>
          <w:u w:val="single"/>
        </w:rPr>
        <w:t>Předpoklady uplatnění:</w:t>
      </w:r>
      <w:r w:rsidRPr="00CA557F">
        <w:rPr>
          <w:rFonts w:eastAsia="Arial"/>
        </w:rPr>
        <w:t xml:space="preserve"> zaostření mysli</w:t>
      </w:r>
    </w:p>
    <w:p w:rsidR="00CA557F" w:rsidRPr="00CA557F" w:rsidRDefault="00CA557F" w:rsidP="00CA557F">
      <w:pPr>
        <w:widowControl w:val="0"/>
        <w:spacing w:line="240" w:lineRule="auto"/>
        <w:ind w:left="142" w:hanging="142"/>
        <w:rPr>
          <w:rFonts w:eastAsia="Arial"/>
          <w:lang w:eastAsia="cs-CZ"/>
        </w:rPr>
      </w:pPr>
      <w:r w:rsidRPr="00CA557F">
        <w:rPr>
          <w:rFonts w:eastAsia="Arial"/>
          <w:u w:val="single"/>
        </w:rPr>
        <w:t>Popis a tabulka</w:t>
      </w:r>
      <w:r w:rsidRPr="00CA557F">
        <w:rPr>
          <w:rFonts w:eastAsia="Arial"/>
        </w:rPr>
        <w:t xml:space="preserve">: </w:t>
      </w:r>
      <w:r w:rsidRPr="00CA557F">
        <w:rPr>
          <w:rFonts w:eastAsia="Arial"/>
          <w:color w:val="00B050"/>
          <w:lang w:eastAsia="cs-CZ"/>
        </w:rPr>
        <w:t>Kouzelník</w:t>
      </w:r>
      <w:r w:rsidRPr="00CA557F">
        <w:rPr>
          <w:rFonts w:eastAsia="Arial"/>
          <w:lang w:eastAsia="cs-CZ"/>
        </w:rPr>
        <w:t xml:space="preserve"> se může naučit načerpat do své aury magenergii i z prostředí, které jej obklopuje (z tzv. magických siločar, které jsou pro běžné smrtelníky neviditelné). </w:t>
      </w:r>
    </w:p>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 xml:space="preserve">   S ohledem na takřka všudypřítomnost magických siločar je schopnost široce použitelná. Problémová může být jen v oblastech tzv. magických anomálií. Ty mohou být dvojího typu:</w:t>
      </w:r>
    </w:p>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ab/>
        <w:t>- na místech "nemagických" se siločáry nevyskytují a čerpání není možní</w:t>
      </w:r>
    </w:p>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ab/>
        <w:t>- na místech s "chaotickou magií" jsou narušeny a čerpání z nich může být nebezpečné</w:t>
      </w:r>
    </w:p>
    <w:p w:rsidR="00CA557F" w:rsidRPr="00CA557F" w:rsidRDefault="00CA557F" w:rsidP="00CA557F">
      <w:pPr>
        <w:widowControl w:val="0"/>
        <w:spacing w:line="240" w:lineRule="auto"/>
        <w:ind w:left="142" w:hanging="142"/>
        <w:rPr>
          <w:rFonts w:eastAsia="Arial"/>
          <w:lang w:eastAsia="cs-CZ"/>
        </w:rPr>
      </w:pPr>
      <w:r w:rsidRPr="00CA557F">
        <w:rPr>
          <w:rFonts w:eastAsia="Arial"/>
        </w:rPr>
        <w:t xml:space="preserve">Magenergie získaná z tohoto zdroje má v auře kouzelníka "červenou barvu". </w:t>
      </w:r>
    </w:p>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 xml:space="preserve">Použitou vlastností pro čerpání je </w:t>
      </w:r>
      <w:r w:rsidRPr="00CA557F">
        <w:rPr>
          <w:rFonts w:eastAsia="Arial"/>
          <w:b/>
          <w:color w:val="7030A0"/>
          <w:lang w:eastAsia="cs-CZ"/>
        </w:rPr>
        <w:t>inteligence</w:t>
      </w:r>
      <w:r w:rsidRPr="00CA557F">
        <w:rPr>
          <w:rFonts w:eastAsia="Arial"/>
          <w:lang w:eastAsia="cs-CZ"/>
        </w:rPr>
        <w:t xml:space="preserve">. Pokud má </w:t>
      </w:r>
      <w:r w:rsidRPr="00CA557F">
        <w:rPr>
          <w:rFonts w:eastAsia="Arial"/>
          <w:color w:val="00B050"/>
          <w:lang w:eastAsia="cs-CZ"/>
        </w:rPr>
        <w:t>kouzelník</w:t>
      </w:r>
      <w:r w:rsidRPr="00CA557F">
        <w:rPr>
          <w:rFonts w:eastAsia="Arial"/>
          <w:lang w:eastAsia="cs-CZ"/>
        </w:rPr>
        <w:t xml:space="preserve"> opravu za inteligenci menší, než 0, počítá se u této schopnosti jako 0. </w:t>
      </w:r>
    </w:p>
    <w:tbl>
      <w:tblPr>
        <w:tblW w:w="4591" w:type="dxa"/>
        <w:jc w:val="center"/>
        <w:tblCellMar>
          <w:left w:w="70" w:type="dxa"/>
          <w:right w:w="70" w:type="dxa"/>
        </w:tblCellMar>
        <w:tblLook w:val="04A0" w:firstRow="1" w:lastRow="0" w:firstColumn="1" w:lastColumn="0" w:noHBand="0" w:noVBand="1"/>
      </w:tblPr>
      <w:tblGrid>
        <w:gridCol w:w="837"/>
        <w:gridCol w:w="2060"/>
        <w:gridCol w:w="1694"/>
      </w:tblGrid>
      <w:tr w:rsidR="00CA557F" w:rsidRPr="00CA557F" w:rsidTr="00CA557F">
        <w:trPr>
          <w:trHeight w:val="255"/>
          <w:jc w:val="center"/>
        </w:trPr>
        <w:tc>
          <w:tcPr>
            <w:tcW w:w="837"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Stupeň</w:t>
            </w:r>
          </w:p>
        </w:tc>
        <w:tc>
          <w:tcPr>
            <w:tcW w:w="2060" w:type="dxa"/>
            <w:tcBorders>
              <w:top w:val="single" w:sz="4" w:space="0" w:color="auto"/>
              <w:left w:val="nil"/>
              <w:bottom w:val="single" w:sz="4" w:space="0" w:color="auto"/>
              <w:right w:val="single" w:sz="4" w:space="0" w:color="auto"/>
            </w:tcBorders>
            <w:shd w:val="clear" w:color="000000" w:fill="D7E4BC"/>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Popis</w:t>
            </w:r>
          </w:p>
        </w:tc>
        <w:tc>
          <w:tcPr>
            <w:tcW w:w="1694" w:type="dxa"/>
            <w:tcBorders>
              <w:top w:val="single" w:sz="4" w:space="0" w:color="auto"/>
              <w:left w:val="nil"/>
              <w:bottom w:val="single" w:sz="4" w:space="0" w:color="auto"/>
              <w:right w:val="single" w:sz="4" w:space="0" w:color="auto"/>
            </w:tcBorders>
            <w:shd w:val="clear" w:color="000000" w:fill="D7E4BC"/>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Požadavky a rizika</w:t>
            </w:r>
          </w:p>
        </w:tc>
      </w:tr>
      <w:tr w:rsidR="00CA557F" w:rsidRPr="00CA557F" w:rsidTr="00CA557F">
        <w:trPr>
          <w:trHeight w:val="255"/>
          <w:jc w:val="center"/>
        </w:trPr>
        <w:tc>
          <w:tcPr>
            <w:tcW w:w="837"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I</w:t>
            </w:r>
          </w:p>
        </w:tc>
        <w:tc>
          <w:tcPr>
            <w:tcW w:w="206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Magická nitka</w:t>
            </w:r>
          </w:p>
        </w:tc>
        <w:tc>
          <w:tcPr>
            <w:tcW w:w="1694"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1 bod únavy</w:t>
            </w:r>
          </w:p>
        </w:tc>
      </w:tr>
      <w:tr w:rsidR="00CA557F" w:rsidRPr="00CA557F" w:rsidTr="00CA557F">
        <w:trPr>
          <w:trHeight w:val="255"/>
          <w:jc w:val="center"/>
        </w:trPr>
        <w:tc>
          <w:tcPr>
            <w:tcW w:w="837"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II</w:t>
            </w:r>
          </w:p>
        </w:tc>
        <w:tc>
          <w:tcPr>
            <w:tcW w:w="206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Magická vlásečnice</w:t>
            </w:r>
          </w:p>
        </w:tc>
        <w:tc>
          <w:tcPr>
            <w:tcW w:w="1694"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1 bod únavy</w:t>
            </w:r>
          </w:p>
        </w:tc>
      </w:tr>
      <w:tr w:rsidR="00CA557F" w:rsidRPr="00CA557F" w:rsidTr="00CA557F">
        <w:trPr>
          <w:trHeight w:val="255"/>
          <w:jc w:val="center"/>
        </w:trPr>
        <w:tc>
          <w:tcPr>
            <w:tcW w:w="837"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III</w:t>
            </w:r>
          </w:p>
        </w:tc>
        <w:tc>
          <w:tcPr>
            <w:tcW w:w="206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Magická cévka</w:t>
            </w:r>
          </w:p>
        </w:tc>
        <w:tc>
          <w:tcPr>
            <w:tcW w:w="1694"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1 bod únavy</w:t>
            </w:r>
          </w:p>
        </w:tc>
      </w:tr>
      <w:tr w:rsidR="00CA557F" w:rsidRPr="00CA557F" w:rsidTr="00CA557F">
        <w:trPr>
          <w:trHeight w:val="255"/>
          <w:jc w:val="center"/>
        </w:trPr>
        <w:tc>
          <w:tcPr>
            <w:tcW w:w="837"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IV</w:t>
            </w:r>
          </w:p>
        </w:tc>
        <w:tc>
          <w:tcPr>
            <w:tcW w:w="206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Magická žilka</w:t>
            </w:r>
          </w:p>
        </w:tc>
        <w:tc>
          <w:tcPr>
            <w:tcW w:w="1694"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1 bod únavy</w:t>
            </w:r>
          </w:p>
        </w:tc>
      </w:tr>
      <w:tr w:rsidR="00CA557F" w:rsidRPr="00CA557F" w:rsidTr="00CA557F">
        <w:trPr>
          <w:trHeight w:val="255"/>
          <w:jc w:val="center"/>
        </w:trPr>
        <w:tc>
          <w:tcPr>
            <w:tcW w:w="837"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V</w:t>
            </w:r>
          </w:p>
        </w:tc>
        <w:tc>
          <w:tcPr>
            <w:tcW w:w="206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Magická žíla</w:t>
            </w:r>
          </w:p>
        </w:tc>
        <w:tc>
          <w:tcPr>
            <w:tcW w:w="1694"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1 bod únavy</w:t>
            </w:r>
          </w:p>
        </w:tc>
      </w:tr>
      <w:tr w:rsidR="00CA557F" w:rsidRPr="00CA557F" w:rsidTr="00CA557F">
        <w:trPr>
          <w:trHeight w:val="255"/>
          <w:jc w:val="center"/>
        </w:trPr>
        <w:tc>
          <w:tcPr>
            <w:tcW w:w="837"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VI</w:t>
            </w:r>
          </w:p>
        </w:tc>
        <w:tc>
          <w:tcPr>
            <w:tcW w:w="206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Magický pramínek</w:t>
            </w:r>
          </w:p>
        </w:tc>
        <w:tc>
          <w:tcPr>
            <w:tcW w:w="1694"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1 bod únavy</w:t>
            </w:r>
          </w:p>
        </w:tc>
      </w:tr>
      <w:tr w:rsidR="00CA557F" w:rsidRPr="00CA557F" w:rsidTr="00CA557F">
        <w:trPr>
          <w:trHeight w:val="255"/>
          <w:jc w:val="center"/>
        </w:trPr>
        <w:tc>
          <w:tcPr>
            <w:tcW w:w="837"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lastRenderedPageBreak/>
              <w:t>VII</w:t>
            </w:r>
          </w:p>
        </w:tc>
        <w:tc>
          <w:tcPr>
            <w:tcW w:w="206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Magický pramen</w:t>
            </w:r>
          </w:p>
        </w:tc>
        <w:tc>
          <w:tcPr>
            <w:tcW w:w="1694"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2 body únavy</w:t>
            </w:r>
          </w:p>
        </w:tc>
      </w:tr>
      <w:tr w:rsidR="00CA557F" w:rsidRPr="00CA557F" w:rsidTr="00CA557F">
        <w:trPr>
          <w:trHeight w:val="255"/>
          <w:jc w:val="center"/>
        </w:trPr>
        <w:tc>
          <w:tcPr>
            <w:tcW w:w="837"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VIII</w:t>
            </w:r>
          </w:p>
        </w:tc>
        <w:tc>
          <w:tcPr>
            <w:tcW w:w="206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Magický proud</w:t>
            </w:r>
          </w:p>
        </w:tc>
        <w:tc>
          <w:tcPr>
            <w:tcW w:w="1694"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2 body únavy</w:t>
            </w:r>
          </w:p>
        </w:tc>
      </w:tr>
      <w:tr w:rsidR="00CA557F" w:rsidRPr="00CA557F" w:rsidTr="00CA557F">
        <w:trPr>
          <w:trHeight w:val="255"/>
          <w:jc w:val="center"/>
        </w:trPr>
        <w:tc>
          <w:tcPr>
            <w:tcW w:w="837"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IX</w:t>
            </w:r>
          </w:p>
        </w:tc>
        <w:tc>
          <w:tcPr>
            <w:tcW w:w="206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Magický tok</w:t>
            </w:r>
          </w:p>
        </w:tc>
        <w:tc>
          <w:tcPr>
            <w:tcW w:w="1694"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2 body únavy</w:t>
            </w:r>
          </w:p>
        </w:tc>
      </w:tr>
      <w:tr w:rsidR="00CA557F" w:rsidRPr="00CA557F" w:rsidTr="00CA557F">
        <w:trPr>
          <w:trHeight w:val="255"/>
          <w:jc w:val="center"/>
        </w:trPr>
        <w:tc>
          <w:tcPr>
            <w:tcW w:w="837"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X</w:t>
            </w:r>
          </w:p>
        </w:tc>
        <w:tc>
          <w:tcPr>
            <w:tcW w:w="206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Magická řeka</w:t>
            </w:r>
          </w:p>
        </w:tc>
        <w:tc>
          <w:tcPr>
            <w:tcW w:w="1694"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3 body únavy</w:t>
            </w:r>
          </w:p>
        </w:tc>
      </w:tr>
    </w:tbl>
    <w:p w:rsidR="00CA557F" w:rsidRPr="00CA557F" w:rsidRDefault="00CA557F" w:rsidP="00CA557F">
      <w:pPr>
        <w:widowControl w:val="0"/>
        <w:spacing w:line="240" w:lineRule="auto"/>
        <w:ind w:left="142" w:hanging="142"/>
        <w:jc w:val="center"/>
        <w:rPr>
          <w:rFonts w:eastAsia="Arial"/>
          <w:lang w:eastAsia="cs-CZ"/>
        </w:rPr>
      </w:pPr>
    </w:p>
    <w:p w:rsidR="00CA557F" w:rsidRPr="00CA557F" w:rsidRDefault="00CA557F" w:rsidP="00CA557F">
      <w:pPr>
        <w:widowControl w:val="0"/>
        <w:spacing w:line="240" w:lineRule="auto"/>
        <w:ind w:left="142" w:hanging="142"/>
        <w:jc w:val="center"/>
        <w:rPr>
          <w:rFonts w:eastAsia="Arial"/>
          <w:b/>
        </w:rPr>
      </w:pPr>
      <w:r w:rsidRPr="00CA557F">
        <w:rPr>
          <w:rFonts w:eastAsia="Arial"/>
          <w:b/>
        </w:rPr>
        <w:t xml:space="preserve">- </w:t>
      </w:r>
      <w:hyperlink w:anchor="Seznam" w:history="1">
        <w:r w:rsidRPr="00CA557F">
          <w:rPr>
            <w:rFonts w:eastAsia="Arial"/>
            <w:b/>
            <w:color w:val="0000FF"/>
            <w:u w:val="single"/>
          </w:rPr>
          <w:t>Zpět</w:t>
        </w:r>
      </w:hyperlink>
      <w:r w:rsidRPr="00CA557F">
        <w:rPr>
          <w:rFonts w:eastAsia="Arial"/>
          <w:b/>
        </w:rPr>
        <w:t xml:space="preserve"> -</w:t>
      </w:r>
    </w:p>
    <w:p w:rsidR="00CA557F" w:rsidRPr="00CA557F" w:rsidRDefault="00CA557F" w:rsidP="00CA557F">
      <w:pPr>
        <w:widowControl w:val="0"/>
        <w:spacing w:line="240" w:lineRule="auto"/>
        <w:ind w:left="142" w:hanging="142"/>
        <w:jc w:val="center"/>
        <w:rPr>
          <w:rFonts w:eastAsia="Arial"/>
          <w:u w:val="single"/>
        </w:rPr>
      </w:pPr>
    </w:p>
    <w:p w:rsidR="00CA557F" w:rsidRPr="00CA557F" w:rsidRDefault="00CA557F" w:rsidP="00CA557F">
      <w:pPr>
        <w:widowControl w:val="0"/>
        <w:spacing w:line="240" w:lineRule="auto"/>
        <w:ind w:left="142" w:hanging="142"/>
        <w:rPr>
          <w:rFonts w:eastAsia="Arial"/>
        </w:rPr>
      </w:pPr>
      <w:r w:rsidRPr="00CA557F">
        <w:rPr>
          <w:rFonts w:eastAsia="Arial"/>
          <w:u w:val="single"/>
        </w:rPr>
        <w:t xml:space="preserve">Schopnost: </w:t>
      </w:r>
      <w:bookmarkStart w:id="8" w:name="Imunita"/>
      <w:r w:rsidRPr="00CA557F">
        <w:rPr>
          <w:rFonts w:eastAsia="Arial"/>
          <w:b/>
          <w:sz w:val="24"/>
        </w:rPr>
        <w:t>Imunita</w:t>
      </w:r>
      <w:bookmarkEnd w:id="8"/>
      <w:r w:rsidRPr="00CA557F">
        <w:rPr>
          <w:rFonts w:eastAsia="Arial"/>
          <w:b/>
          <w:sz w:val="24"/>
        </w:rPr>
        <w:tab/>
      </w:r>
      <w:r w:rsidRPr="00CA557F">
        <w:rPr>
          <w:rFonts w:eastAsia="Arial"/>
          <w:b/>
          <w:sz w:val="24"/>
        </w:rPr>
        <w:tab/>
      </w:r>
      <w:r w:rsidRPr="00CA557F">
        <w:rPr>
          <w:rFonts w:eastAsia="Arial"/>
          <w:b/>
          <w:sz w:val="24"/>
        </w:rPr>
        <w:tab/>
      </w:r>
      <w:r w:rsidRPr="00CA557F">
        <w:rPr>
          <w:rFonts w:eastAsia="Arial"/>
          <w:b/>
          <w:sz w:val="24"/>
        </w:rPr>
        <w:tab/>
      </w:r>
      <w:r w:rsidRPr="00CA557F">
        <w:rPr>
          <w:rFonts w:eastAsia="Arial"/>
          <w:b/>
          <w:sz w:val="24"/>
        </w:rPr>
        <w:tab/>
      </w:r>
      <w:r w:rsidRPr="00CA557F">
        <w:rPr>
          <w:rFonts w:eastAsia="Arial"/>
          <w:u w:val="single"/>
        </w:rPr>
        <w:t>Kategorie:</w:t>
      </w:r>
      <w:r w:rsidRPr="00CA557F">
        <w:rPr>
          <w:rFonts w:eastAsia="Arial"/>
        </w:rPr>
        <w:t xml:space="preserve"> </w:t>
      </w:r>
      <w:r w:rsidRPr="00CA557F">
        <w:rPr>
          <w:rFonts w:eastAsia="Arial"/>
          <w:b/>
          <w:color w:val="00B050"/>
        </w:rPr>
        <w:t>jedinečná</w:t>
      </w:r>
      <w:r w:rsidRPr="00CA557F">
        <w:rPr>
          <w:rFonts w:eastAsia="Arial"/>
        </w:rPr>
        <w:t xml:space="preserve"> </w:t>
      </w:r>
    </w:p>
    <w:p w:rsidR="00CA557F" w:rsidRPr="00CA557F" w:rsidRDefault="00CA557F" w:rsidP="00CA557F">
      <w:pPr>
        <w:widowControl w:val="0"/>
        <w:spacing w:line="240" w:lineRule="auto"/>
        <w:ind w:left="142" w:hanging="142"/>
        <w:rPr>
          <w:rFonts w:eastAsia="Arial"/>
        </w:rPr>
      </w:pPr>
      <w:r w:rsidRPr="00CA557F">
        <w:rPr>
          <w:rFonts w:eastAsia="Arial"/>
          <w:u w:val="single"/>
          <w:lang w:eastAsia="cs-CZ"/>
        </w:rPr>
        <w:drawing>
          <wp:anchor distT="0" distB="0" distL="114300" distR="114300" simplePos="0" relativeHeight="251696128" behindDoc="0" locked="0" layoutInCell="1" allowOverlap="1" wp14:anchorId="24B510AA" wp14:editId="514D0B3F">
            <wp:simplePos x="0" y="0"/>
            <wp:positionH relativeFrom="margin">
              <wp:posOffset>106680</wp:posOffset>
            </wp:positionH>
            <wp:positionV relativeFrom="paragraph">
              <wp:posOffset>75565</wp:posOffset>
            </wp:positionV>
            <wp:extent cx="266400" cy="259200"/>
            <wp:effectExtent l="0" t="0" r="0" b="0"/>
            <wp:wrapSquare wrapText="bothSides"/>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CA557F">
        <w:rPr>
          <w:rFonts w:eastAsia="Arial"/>
          <w:u w:val="single"/>
        </w:rPr>
        <w:t>Zařazení</w:t>
      </w:r>
      <w:r w:rsidRPr="00CA557F">
        <w:rPr>
          <w:rFonts w:eastAsia="Arial"/>
        </w:rPr>
        <w:t xml:space="preserve">:  nebojová </w:t>
      </w:r>
      <w:r w:rsidRPr="00CA557F">
        <w:rPr>
          <w:rFonts w:eastAsia="Arial"/>
        </w:rPr>
        <w:tab/>
      </w:r>
      <w:r w:rsidRPr="00CA557F">
        <w:rPr>
          <w:rFonts w:eastAsia="Arial"/>
        </w:rPr>
        <w:tab/>
      </w:r>
      <w:r w:rsidRPr="00CA557F">
        <w:rPr>
          <w:rFonts w:eastAsia="Arial"/>
          <w:u w:val="single"/>
        </w:rPr>
        <w:t>Dostupnost</w:t>
      </w:r>
      <w:r w:rsidRPr="00CA557F">
        <w:rPr>
          <w:rFonts w:eastAsia="Arial"/>
        </w:rPr>
        <w:t xml:space="preserve">: </w:t>
      </w:r>
      <w:r w:rsidRPr="00CA557F">
        <w:rPr>
          <w:rFonts w:eastAsia="Arial"/>
          <w:b/>
          <w:highlight w:val="cyan"/>
        </w:rPr>
        <w:t>pokročilá</w:t>
      </w:r>
      <w:r w:rsidRPr="00CA557F">
        <w:rPr>
          <w:rFonts w:eastAsia="Arial"/>
        </w:rPr>
        <w:t xml:space="preserve"> (6.-10. úr.) </w:t>
      </w:r>
      <w:r w:rsidRPr="00CA557F">
        <w:rPr>
          <w:rFonts w:eastAsia="Arial"/>
        </w:rPr>
        <w:tab/>
      </w:r>
      <w:r w:rsidRPr="00CA557F">
        <w:rPr>
          <w:rFonts w:eastAsia="Arial"/>
        </w:rPr>
        <w:tab/>
      </w:r>
      <w:r w:rsidRPr="00CA557F">
        <w:rPr>
          <w:rFonts w:eastAsia="Arial"/>
          <w:u w:val="single"/>
        </w:rPr>
        <w:t>Počet stupňů</w:t>
      </w:r>
      <w:r w:rsidRPr="00CA557F">
        <w:rPr>
          <w:rFonts w:eastAsia="Arial"/>
        </w:rPr>
        <w:t>: 3</w:t>
      </w:r>
      <w:r w:rsidRPr="00CA557F">
        <w:rPr>
          <w:rFonts w:eastAsia="Arial"/>
        </w:rPr>
        <w:tab/>
      </w:r>
    </w:p>
    <w:p w:rsidR="00CA557F" w:rsidRPr="00CA557F" w:rsidRDefault="00CA557F" w:rsidP="00CA557F">
      <w:pPr>
        <w:widowControl w:val="0"/>
        <w:spacing w:line="240" w:lineRule="auto"/>
        <w:ind w:left="142" w:hanging="142"/>
        <w:rPr>
          <w:rFonts w:eastAsia="Arial"/>
        </w:rPr>
      </w:pPr>
      <w:r w:rsidRPr="00CA557F">
        <w:rPr>
          <w:rFonts w:eastAsia="Arial"/>
          <w:u w:val="single"/>
        </w:rPr>
        <w:t>Dostupná pro</w:t>
      </w:r>
      <w:r w:rsidRPr="00CA557F">
        <w:rPr>
          <w:rFonts w:eastAsia="Arial"/>
        </w:rPr>
        <w:t xml:space="preserve">: </w:t>
      </w:r>
      <w:r w:rsidRPr="00CA557F">
        <w:rPr>
          <w:rFonts w:eastAsia="Arial"/>
          <w:color w:val="00B050"/>
        </w:rPr>
        <w:t>nekromant</w:t>
      </w:r>
    </w:p>
    <w:p w:rsidR="00CA557F" w:rsidRPr="00CA557F" w:rsidRDefault="00CA557F" w:rsidP="00CA557F">
      <w:pPr>
        <w:widowControl w:val="0"/>
        <w:spacing w:line="240" w:lineRule="auto"/>
        <w:ind w:left="142" w:hanging="142"/>
        <w:rPr>
          <w:rFonts w:eastAsia="Arial"/>
        </w:rPr>
      </w:pPr>
      <w:r w:rsidRPr="00CA557F">
        <w:rPr>
          <w:rFonts w:eastAsia="Arial"/>
          <w:u w:val="single"/>
        </w:rPr>
        <w:t>Předpoklady studia</w:t>
      </w:r>
      <w:r w:rsidRPr="00CA557F">
        <w:rPr>
          <w:rFonts w:eastAsia="Arial"/>
        </w:rPr>
        <w:t xml:space="preserve">:  </w:t>
      </w:r>
      <w:r w:rsidRPr="00CA557F">
        <w:rPr>
          <w:rFonts w:eastAsia="Arial"/>
          <w:i/>
        </w:rPr>
        <w:t xml:space="preserve">dosažení </w:t>
      </w:r>
      <w:r w:rsidRPr="00CA557F">
        <w:rPr>
          <w:rFonts w:eastAsia="Arial"/>
          <w:i/>
          <w:color w:val="E36C0A"/>
        </w:rPr>
        <w:t>6. úrovně</w:t>
      </w:r>
    </w:p>
    <w:p w:rsidR="00CA557F" w:rsidRPr="00CA557F" w:rsidRDefault="00CA557F" w:rsidP="00CA557F">
      <w:pPr>
        <w:widowControl w:val="0"/>
        <w:spacing w:line="240" w:lineRule="auto"/>
        <w:ind w:left="142" w:hanging="142"/>
        <w:rPr>
          <w:rFonts w:eastAsia="Arial"/>
        </w:rPr>
      </w:pPr>
      <w:r w:rsidRPr="00CA557F">
        <w:rPr>
          <w:rFonts w:eastAsia="Arial"/>
          <w:u w:val="single"/>
        </w:rPr>
        <w:t>Předpoklady uplatnění:</w:t>
      </w:r>
      <w:r w:rsidRPr="00CA557F">
        <w:rPr>
          <w:rFonts w:eastAsia="Arial"/>
        </w:rPr>
        <w:t xml:space="preserve"> hod proti pasti na uvedený vliv</w:t>
      </w:r>
    </w:p>
    <w:p w:rsidR="00CA557F" w:rsidRPr="00CA557F" w:rsidRDefault="00CA557F" w:rsidP="00CA557F">
      <w:pPr>
        <w:widowControl w:val="0"/>
        <w:spacing w:line="240" w:lineRule="auto"/>
        <w:ind w:left="142" w:hanging="142"/>
        <w:rPr>
          <w:rFonts w:eastAsia="Arial"/>
        </w:rPr>
      </w:pPr>
      <w:r w:rsidRPr="00CA557F">
        <w:rPr>
          <w:rFonts w:eastAsia="Arial"/>
          <w:u w:val="single"/>
        </w:rPr>
        <w:t>Popis a tabulka</w:t>
      </w:r>
      <w:r w:rsidRPr="00CA557F">
        <w:rPr>
          <w:rFonts w:eastAsia="Arial"/>
        </w:rPr>
        <w:t xml:space="preserve">: </w:t>
      </w:r>
      <w:r w:rsidRPr="00CA557F">
        <w:rPr>
          <w:rFonts w:eastAsia="Arial"/>
          <w:color w:val="00B050"/>
        </w:rPr>
        <w:t>nekromant</w:t>
      </w:r>
      <w:r w:rsidRPr="00CA557F">
        <w:rPr>
          <w:rFonts w:eastAsia="Arial"/>
        </w:rPr>
        <w:t xml:space="preserve"> je zvyklý na pohled na rozkládající se těla, pobyt v osamění a těžkých, ne vždy zcela hygienických podmínkách. S postupujícími zkušenostmi tak roste jeho odolnost proti nejrůznějším vlivům. </w:t>
      </w:r>
    </w:p>
    <w:p w:rsidR="00CA557F" w:rsidRPr="00CA557F" w:rsidRDefault="00CA557F" w:rsidP="00CA557F">
      <w:pPr>
        <w:widowControl w:val="0"/>
        <w:spacing w:line="288" w:lineRule="auto"/>
        <w:ind w:left="142" w:hanging="142"/>
        <w:rPr>
          <w:rFonts w:eastAsia="Times New Roman"/>
          <w:lang w:eastAsia="cs-CZ"/>
        </w:rPr>
      </w:pPr>
      <w:r w:rsidRPr="00CA557F">
        <w:rPr>
          <w:rFonts w:eastAsia="Times New Roman"/>
          <w:color w:val="00B050"/>
          <w:lang w:eastAsia="cs-CZ"/>
        </w:rPr>
        <w:t>Nekromant</w:t>
      </w:r>
      <w:r w:rsidRPr="00CA557F">
        <w:rPr>
          <w:rFonts w:eastAsia="Times New Roman"/>
          <w:lang w:eastAsia="cs-CZ"/>
        </w:rPr>
        <w:t xml:space="preserve"> získává bonus k hodům podle stupně své schopnosti (bonusy se nesčítají). </w:t>
      </w:r>
    </w:p>
    <w:tbl>
      <w:tblPr>
        <w:tblW w:w="3623" w:type="dxa"/>
        <w:jc w:val="center"/>
        <w:tblCellMar>
          <w:left w:w="70" w:type="dxa"/>
          <w:right w:w="70" w:type="dxa"/>
        </w:tblCellMar>
        <w:tblLook w:val="04A0" w:firstRow="1" w:lastRow="0" w:firstColumn="1" w:lastColumn="0" w:noHBand="0" w:noVBand="1"/>
      </w:tblPr>
      <w:tblGrid>
        <w:gridCol w:w="755"/>
        <w:gridCol w:w="1058"/>
        <w:gridCol w:w="851"/>
        <w:gridCol w:w="959"/>
      </w:tblGrid>
      <w:tr w:rsidR="00CA557F" w:rsidRPr="00CA557F" w:rsidTr="00CA557F">
        <w:trPr>
          <w:trHeight w:val="20"/>
          <w:jc w:val="center"/>
        </w:trPr>
        <w:tc>
          <w:tcPr>
            <w:tcW w:w="755"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Stupeň</w:t>
            </w:r>
          </w:p>
        </w:tc>
        <w:tc>
          <w:tcPr>
            <w:tcW w:w="1058" w:type="dxa"/>
            <w:tcBorders>
              <w:top w:val="single" w:sz="4" w:space="0" w:color="auto"/>
              <w:left w:val="nil"/>
              <w:bottom w:val="single" w:sz="4" w:space="0" w:color="auto"/>
              <w:right w:val="single" w:sz="4" w:space="0" w:color="auto"/>
            </w:tcBorders>
            <w:shd w:val="clear" w:color="000000" w:fill="D7E4BC"/>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Nemoci</w:t>
            </w:r>
          </w:p>
        </w:tc>
        <w:tc>
          <w:tcPr>
            <w:tcW w:w="851" w:type="dxa"/>
            <w:tcBorders>
              <w:top w:val="single" w:sz="4" w:space="0" w:color="auto"/>
              <w:left w:val="nil"/>
              <w:bottom w:val="single" w:sz="4" w:space="0" w:color="auto"/>
              <w:right w:val="single" w:sz="4" w:space="0" w:color="auto"/>
            </w:tcBorders>
            <w:shd w:val="clear" w:color="000000" w:fill="D7E4BC"/>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Šok</w:t>
            </w:r>
          </w:p>
        </w:tc>
        <w:tc>
          <w:tcPr>
            <w:tcW w:w="959" w:type="dxa"/>
            <w:tcBorders>
              <w:top w:val="single" w:sz="4" w:space="0" w:color="auto"/>
              <w:left w:val="nil"/>
              <w:bottom w:val="single" w:sz="4" w:space="0" w:color="auto"/>
              <w:right w:val="single" w:sz="4" w:space="0" w:color="auto"/>
            </w:tcBorders>
            <w:shd w:val="clear" w:color="000000" w:fill="D7E4BC"/>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Jedy</w:t>
            </w:r>
          </w:p>
        </w:tc>
      </w:tr>
      <w:tr w:rsidR="00CA557F" w:rsidRPr="00CA557F" w:rsidTr="00CA557F">
        <w:trPr>
          <w:trHeight w:val="20"/>
          <w:jc w:val="center"/>
        </w:trPr>
        <w:tc>
          <w:tcPr>
            <w:tcW w:w="755"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I</w:t>
            </w:r>
          </w:p>
        </w:tc>
        <w:tc>
          <w:tcPr>
            <w:tcW w:w="1058"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 xml:space="preserve">+1 (-10%) </w:t>
            </w:r>
          </w:p>
        </w:tc>
        <w:tc>
          <w:tcPr>
            <w:tcW w:w="851"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0</w:t>
            </w:r>
          </w:p>
        </w:tc>
        <w:tc>
          <w:tcPr>
            <w:tcW w:w="959" w:type="dxa"/>
            <w:tcBorders>
              <w:top w:val="nil"/>
              <w:left w:val="nil"/>
              <w:bottom w:val="single" w:sz="4" w:space="0" w:color="auto"/>
              <w:right w:val="single" w:sz="4" w:space="0" w:color="auto"/>
            </w:tcBorders>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0</w:t>
            </w:r>
          </w:p>
        </w:tc>
      </w:tr>
      <w:tr w:rsidR="00CA557F" w:rsidRPr="00CA557F" w:rsidTr="00CA557F">
        <w:trPr>
          <w:trHeight w:val="20"/>
          <w:jc w:val="center"/>
        </w:trPr>
        <w:tc>
          <w:tcPr>
            <w:tcW w:w="755"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II</w:t>
            </w:r>
          </w:p>
        </w:tc>
        <w:tc>
          <w:tcPr>
            <w:tcW w:w="1058"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 xml:space="preserve">+2 (-20%)  </w:t>
            </w:r>
          </w:p>
        </w:tc>
        <w:tc>
          <w:tcPr>
            <w:tcW w:w="851"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+1</w:t>
            </w:r>
          </w:p>
        </w:tc>
        <w:tc>
          <w:tcPr>
            <w:tcW w:w="959" w:type="dxa"/>
            <w:tcBorders>
              <w:top w:val="nil"/>
              <w:left w:val="nil"/>
              <w:bottom w:val="single" w:sz="4" w:space="0" w:color="auto"/>
              <w:right w:val="single" w:sz="4" w:space="0" w:color="auto"/>
            </w:tcBorders>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0</w:t>
            </w:r>
          </w:p>
        </w:tc>
      </w:tr>
      <w:tr w:rsidR="00CA557F" w:rsidRPr="00CA557F" w:rsidTr="00CA557F">
        <w:trPr>
          <w:trHeight w:val="20"/>
          <w:jc w:val="center"/>
        </w:trPr>
        <w:tc>
          <w:tcPr>
            <w:tcW w:w="755"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III</w:t>
            </w:r>
          </w:p>
        </w:tc>
        <w:tc>
          <w:tcPr>
            <w:tcW w:w="1058"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+3 (-30%)</w:t>
            </w:r>
          </w:p>
        </w:tc>
        <w:tc>
          <w:tcPr>
            <w:tcW w:w="851"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+1</w:t>
            </w:r>
          </w:p>
        </w:tc>
        <w:tc>
          <w:tcPr>
            <w:tcW w:w="959" w:type="dxa"/>
            <w:tcBorders>
              <w:top w:val="nil"/>
              <w:left w:val="nil"/>
              <w:bottom w:val="single" w:sz="4" w:space="0" w:color="auto"/>
              <w:right w:val="single" w:sz="4" w:space="0" w:color="auto"/>
            </w:tcBorders>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+1</w:t>
            </w:r>
          </w:p>
        </w:tc>
      </w:tr>
    </w:tbl>
    <w:p w:rsidR="00CA557F" w:rsidRPr="00CA557F" w:rsidRDefault="00CA557F" w:rsidP="00CA557F">
      <w:pPr>
        <w:widowControl w:val="0"/>
        <w:spacing w:line="240" w:lineRule="auto"/>
        <w:ind w:left="142" w:hanging="142"/>
        <w:rPr>
          <w:rFonts w:eastAsia="Arial"/>
        </w:rPr>
      </w:pPr>
    </w:p>
    <w:p w:rsidR="00CA557F" w:rsidRPr="00CA557F" w:rsidRDefault="00CA557F" w:rsidP="00CA557F">
      <w:pPr>
        <w:widowControl w:val="0"/>
        <w:spacing w:line="240" w:lineRule="auto"/>
        <w:ind w:left="142" w:hanging="142"/>
        <w:jc w:val="center"/>
        <w:rPr>
          <w:rFonts w:eastAsia="Arial"/>
          <w:u w:val="single"/>
        </w:rPr>
      </w:pPr>
      <w:r w:rsidRPr="00CA557F">
        <w:rPr>
          <w:rFonts w:eastAsia="Arial"/>
          <w:b/>
        </w:rPr>
        <w:t xml:space="preserve">- </w:t>
      </w:r>
      <w:hyperlink w:anchor="Seznam" w:history="1">
        <w:r w:rsidRPr="00CA557F">
          <w:rPr>
            <w:rFonts w:eastAsia="Arial"/>
            <w:b/>
            <w:color w:val="0000FF"/>
            <w:u w:val="single"/>
          </w:rPr>
          <w:t>Zpět</w:t>
        </w:r>
      </w:hyperlink>
      <w:r w:rsidRPr="00CA557F">
        <w:rPr>
          <w:rFonts w:eastAsia="Arial"/>
          <w:b/>
        </w:rPr>
        <w:t xml:space="preserve"> -</w:t>
      </w:r>
    </w:p>
    <w:p w:rsidR="00CA557F" w:rsidRPr="00CA557F" w:rsidRDefault="00CA557F" w:rsidP="00CA557F">
      <w:pPr>
        <w:widowControl w:val="0"/>
        <w:spacing w:line="240" w:lineRule="auto"/>
        <w:ind w:left="142" w:hanging="142"/>
        <w:rPr>
          <w:rFonts w:eastAsia="Arial"/>
        </w:rPr>
      </w:pPr>
    </w:p>
    <w:p w:rsidR="00A727C5" w:rsidRPr="00695956" w:rsidRDefault="00A727C5" w:rsidP="00A727C5">
      <w:pPr>
        <w:widowControl w:val="0"/>
        <w:spacing w:line="240" w:lineRule="auto"/>
        <w:ind w:left="142" w:hanging="142"/>
        <w:rPr>
          <w:rFonts w:eastAsia="Arial"/>
        </w:rPr>
      </w:pPr>
      <w:r w:rsidRPr="00695956">
        <w:rPr>
          <w:rFonts w:eastAsia="Arial"/>
          <w:u w:val="single"/>
        </w:rPr>
        <w:t xml:space="preserve">Schopnost: </w:t>
      </w:r>
      <w:bookmarkStart w:id="9" w:name="Kniha_kouzel"/>
      <w:r w:rsidRPr="00695956">
        <w:rPr>
          <w:rFonts w:eastAsia="Arial"/>
          <w:b/>
          <w:sz w:val="24"/>
        </w:rPr>
        <w:t>Kniha kouzel</w:t>
      </w:r>
      <w:bookmarkEnd w:id="9"/>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0070C0"/>
        </w:rPr>
        <w:t>oborová</w:t>
      </w:r>
      <w:r w:rsidRPr="00695956">
        <w:rPr>
          <w:rFonts w:eastAsia="Arial"/>
        </w:rPr>
        <w:t xml:space="preserve"> (kouzelník)</w:t>
      </w:r>
      <w:r>
        <w:rPr>
          <w:rFonts w:eastAsia="Arial"/>
        </w:rPr>
        <w:t xml:space="preserve">, </w:t>
      </w:r>
      <w:r w:rsidRPr="004A23DA">
        <w:rPr>
          <w:rFonts w:eastAsia="Arial"/>
          <w:highlight w:val="lightGray"/>
        </w:rPr>
        <w:t xml:space="preserve"> </w:t>
      </w:r>
      <w:r w:rsidRPr="00695956">
        <w:rPr>
          <w:rFonts w:eastAsia="Arial"/>
          <w:highlight w:val="lightGray"/>
        </w:rPr>
        <w:t>volná</w:t>
      </w:r>
      <w:r w:rsidRPr="00695956">
        <w:rPr>
          <w:rFonts w:eastAsia="Arial"/>
        </w:rPr>
        <w:t xml:space="preserve"> (tj. nepočítá se do počtu naučených),</w:t>
      </w:r>
    </w:p>
    <w:p w:rsidR="00A727C5" w:rsidRPr="00695956" w:rsidRDefault="00A727C5" w:rsidP="00A727C5">
      <w:pPr>
        <w:widowControl w:val="0"/>
        <w:spacing w:line="240" w:lineRule="auto"/>
        <w:ind w:left="142" w:hanging="142"/>
        <w:rPr>
          <w:rFonts w:eastAsia="Arial"/>
        </w:rPr>
      </w:pPr>
      <w:r w:rsidRPr="00695956">
        <w:rPr>
          <w:rFonts w:eastAsia="Arial"/>
          <w:lang w:eastAsia="cs-CZ"/>
        </w:rPr>
        <w:drawing>
          <wp:anchor distT="0" distB="0" distL="114300" distR="114300" simplePos="0" relativeHeight="251801600" behindDoc="0" locked="0" layoutInCell="1" allowOverlap="1" wp14:anchorId="549B9B5D" wp14:editId="70A420F0">
            <wp:simplePos x="0" y="0"/>
            <wp:positionH relativeFrom="margin">
              <wp:posOffset>76200</wp:posOffset>
            </wp:positionH>
            <wp:positionV relativeFrom="paragraph">
              <wp:posOffset>99060</wp:posOffset>
            </wp:positionV>
            <wp:extent cx="251460" cy="254000"/>
            <wp:effectExtent l="0" t="0" r="0" b="0"/>
            <wp:wrapSquare wrapText="bothSides"/>
            <wp:docPr id="663" name="Obrázek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2">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nebojová , pasivní</w:t>
      </w:r>
      <w:r w:rsidRPr="00695956">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green"/>
        </w:rPr>
        <w:t>základní</w:t>
      </w:r>
      <w:r w:rsidRPr="00695956">
        <w:rPr>
          <w:rFonts w:eastAsia="Arial"/>
        </w:rPr>
        <w:t xml:space="preserve"> (1.-5. úr.) </w:t>
      </w:r>
      <w:r w:rsidRPr="00695956">
        <w:rPr>
          <w:rFonts w:eastAsia="Arial"/>
        </w:rPr>
        <w:tab/>
      </w:r>
      <w:r w:rsidRPr="00695956">
        <w:rPr>
          <w:rFonts w:eastAsia="Arial"/>
        </w:rPr>
        <w:tab/>
      </w:r>
      <w:r w:rsidRPr="00695956">
        <w:rPr>
          <w:rFonts w:eastAsia="Arial"/>
          <w:u w:val="single"/>
        </w:rPr>
        <w:t>Počet stupňů</w:t>
      </w:r>
      <w:r w:rsidRPr="00695956">
        <w:rPr>
          <w:rFonts w:eastAsia="Arial"/>
        </w:rPr>
        <w:t>: 6</w:t>
      </w:r>
      <w:r w:rsidRPr="00695956">
        <w:rPr>
          <w:rFonts w:eastAsia="Arial"/>
        </w:rPr>
        <w:tab/>
      </w:r>
      <w:r w:rsidRPr="00695956">
        <w:rPr>
          <w:rFonts w:eastAsia="Arial"/>
        </w:rPr>
        <w:tab/>
      </w:r>
    </w:p>
    <w:p w:rsidR="00A727C5" w:rsidRPr="00695956" w:rsidRDefault="00A727C5" w:rsidP="00A727C5">
      <w:pPr>
        <w:widowControl w:val="0"/>
        <w:spacing w:line="240" w:lineRule="auto"/>
        <w:ind w:left="142" w:hanging="142"/>
        <w:rPr>
          <w:rFonts w:eastAsia="Arial"/>
        </w:rPr>
      </w:pPr>
      <w:r w:rsidRPr="00695956">
        <w:rPr>
          <w:rFonts w:eastAsia="Arial"/>
          <w:u w:val="single"/>
        </w:rPr>
        <w:t>Dostupná pro</w:t>
      </w:r>
      <w:r w:rsidRPr="00695956">
        <w:rPr>
          <w:rFonts w:eastAsia="Arial"/>
        </w:rPr>
        <w:t xml:space="preserve">: </w:t>
      </w:r>
      <w:r w:rsidRPr="00695956">
        <w:rPr>
          <w:rFonts w:eastAsia="Arial"/>
          <w:color w:val="00B050"/>
        </w:rPr>
        <w:t>kouzelník</w:t>
      </w:r>
      <w:r w:rsidRPr="00695956">
        <w:rPr>
          <w:rFonts w:eastAsia="Arial"/>
        </w:rPr>
        <w:t xml:space="preserve"> (čaroděj, nekromant, runový mág, temný mág), </w:t>
      </w:r>
      <w:r w:rsidRPr="00695956">
        <w:rPr>
          <w:rFonts w:eastAsia="Arial"/>
          <w:color w:val="00B050"/>
        </w:rPr>
        <w:t>čarodějnice</w:t>
      </w:r>
      <w:r w:rsidRPr="00695956">
        <w:rPr>
          <w:rFonts w:eastAsia="Arial"/>
        </w:rPr>
        <w:t xml:space="preserve">, </w:t>
      </w:r>
    </w:p>
    <w:p w:rsidR="00A727C5" w:rsidRPr="00695956" w:rsidRDefault="00A727C5" w:rsidP="00A727C5">
      <w:pPr>
        <w:widowControl w:val="0"/>
        <w:spacing w:line="240" w:lineRule="auto"/>
        <w:ind w:left="142" w:hanging="142"/>
        <w:rPr>
          <w:rFonts w:eastAsia="Arial"/>
        </w:rPr>
      </w:pPr>
      <w:r w:rsidRPr="00695956">
        <w:rPr>
          <w:rFonts w:eastAsia="Arial"/>
          <w:u w:val="single"/>
        </w:rPr>
        <w:t>Předpoklady studia</w:t>
      </w:r>
      <w:r w:rsidRPr="00695956">
        <w:rPr>
          <w:rFonts w:eastAsia="Arial"/>
        </w:rPr>
        <w:t xml:space="preserve">:  </w:t>
      </w:r>
      <w:r w:rsidRPr="00695956">
        <w:rPr>
          <w:rFonts w:eastAsia="Arial"/>
          <w:i/>
        </w:rPr>
        <w:t xml:space="preserve">dosažení </w:t>
      </w:r>
      <w:r w:rsidRPr="00695956">
        <w:rPr>
          <w:rFonts w:eastAsia="Arial"/>
          <w:i/>
          <w:color w:val="E36C0A"/>
        </w:rPr>
        <w:t>úrovně</w:t>
      </w:r>
      <w:r w:rsidRPr="00695956">
        <w:rPr>
          <w:rFonts w:eastAsia="Arial"/>
          <w:i/>
        </w:rPr>
        <w:t xml:space="preserve"> uvedené </w:t>
      </w:r>
      <w:r w:rsidRPr="00695956">
        <w:rPr>
          <w:rFonts w:eastAsia="Arial"/>
          <w:i/>
          <w:color w:val="E36C0A"/>
        </w:rPr>
        <w:t>v tabulce</w:t>
      </w:r>
    </w:p>
    <w:p w:rsidR="00A727C5" w:rsidRPr="00695956" w:rsidRDefault="00A727C5" w:rsidP="00A727C5">
      <w:pPr>
        <w:widowControl w:val="0"/>
        <w:spacing w:line="240" w:lineRule="auto"/>
        <w:ind w:left="142" w:hanging="142"/>
        <w:rPr>
          <w:rFonts w:eastAsia="Arial"/>
        </w:rPr>
      </w:pPr>
      <w:r w:rsidRPr="00695956">
        <w:rPr>
          <w:rFonts w:eastAsia="Arial"/>
          <w:u w:val="single"/>
        </w:rPr>
        <w:t>Předpoklady uplatnění:</w:t>
      </w:r>
      <w:r w:rsidRPr="00695956">
        <w:rPr>
          <w:rFonts w:eastAsia="Arial"/>
        </w:rPr>
        <w:t xml:space="preserve"> </w:t>
      </w:r>
      <w:r w:rsidRPr="00695956">
        <w:rPr>
          <w:rFonts w:eastAsia="Arial"/>
          <w:i/>
        </w:rPr>
        <w:t xml:space="preserve">pořízení si knihy kouzel, znalost dovednosti </w:t>
      </w:r>
      <w:r w:rsidRPr="00695956">
        <w:rPr>
          <w:rFonts w:eastAsia="Arial"/>
          <w:i/>
          <w:color w:val="E36C0A"/>
        </w:rPr>
        <w:t>Gramotnost</w:t>
      </w:r>
      <w:r w:rsidRPr="00695956">
        <w:rPr>
          <w:rFonts w:eastAsia="Arial"/>
          <w:i/>
        </w:rPr>
        <w:t xml:space="preserve"> alespoň na stupni </w:t>
      </w:r>
      <w:r w:rsidRPr="00695956">
        <w:rPr>
          <w:rFonts w:eastAsia="Arial"/>
          <w:i/>
          <w:color w:val="E36C0A"/>
        </w:rPr>
        <w:t>uvedeném v tabulce</w:t>
      </w:r>
    </w:p>
    <w:p w:rsidR="00A727C5" w:rsidRPr="00695956" w:rsidRDefault="00A727C5" w:rsidP="00A727C5">
      <w:pPr>
        <w:widowControl w:val="0"/>
        <w:spacing w:line="240" w:lineRule="auto"/>
        <w:ind w:left="142" w:hanging="142"/>
        <w:rPr>
          <w:rFonts w:eastAsia="Arial"/>
        </w:rPr>
      </w:pPr>
      <w:r w:rsidRPr="00695956">
        <w:rPr>
          <w:rFonts w:eastAsia="Arial"/>
          <w:u w:val="single"/>
          <w:lang w:eastAsia="cs-CZ"/>
        </w:rPr>
        <w:drawing>
          <wp:anchor distT="0" distB="0" distL="114300" distR="114300" simplePos="0" relativeHeight="251800576" behindDoc="1" locked="0" layoutInCell="1" allowOverlap="1" wp14:anchorId="63909571" wp14:editId="3CC1EC70">
            <wp:simplePos x="0" y="0"/>
            <wp:positionH relativeFrom="column">
              <wp:posOffset>5496560</wp:posOffset>
            </wp:positionH>
            <wp:positionV relativeFrom="paragraph">
              <wp:posOffset>99695</wp:posOffset>
            </wp:positionV>
            <wp:extent cx="1149985" cy="626745"/>
            <wp:effectExtent l="19050" t="0" r="0" b="0"/>
            <wp:wrapTight wrapText="bothSides">
              <wp:wrapPolygon edited="0">
                <wp:start x="-358" y="0"/>
                <wp:lineTo x="-358" y="21009"/>
                <wp:lineTo x="21469" y="21009"/>
                <wp:lineTo x="21469" y="0"/>
                <wp:lineTo x="-358" y="0"/>
              </wp:wrapPolygon>
            </wp:wrapTight>
            <wp:docPr id="664" name="obrázek 3" descr="Kni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niha"/>
                    <pic:cNvPicPr>
                      <a:picLocks noChangeAspect="1" noChangeArrowheads="1"/>
                    </pic:cNvPicPr>
                  </pic:nvPicPr>
                  <pic:blipFill>
                    <a:blip r:embed="rId13"/>
                    <a:srcRect t="18242" b="8641"/>
                    <a:stretch>
                      <a:fillRect/>
                    </a:stretch>
                  </pic:blipFill>
                  <pic:spPr bwMode="auto">
                    <a:xfrm>
                      <a:off x="0" y="0"/>
                      <a:ext cx="1149985" cy="626745"/>
                    </a:xfrm>
                    <a:prstGeom prst="rect">
                      <a:avLst/>
                    </a:prstGeom>
                    <a:noFill/>
                    <a:ln w="9525">
                      <a:noFill/>
                      <a:miter lim="800000"/>
                      <a:headEnd/>
                      <a:tailEnd/>
                    </a:ln>
                  </pic:spPr>
                </pic:pic>
              </a:graphicData>
            </a:graphic>
          </wp:anchor>
        </w:drawing>
      </w:r>
      <w:r w:rsidRPr="00695956">
        <w:rPr>
          <w:rFonts w:eastAsia="Arial"/>
          <w:u w:val="single"/>
        </w:rPr>
        <w:t>Popis a tabulka</w:t>
      </w:r>
      <w:r w:rsidRPr="00695956">
        <w:rPr>
          <w:rFonts w:eastAsia="Arial"/>
        </w:rPr>
        <w:t xml:space="preserve">: </w:t>
      </w:r>
      <w:r w:rsidRPr="00695956">
        <w:rPr>
          <w:rFonts w:eastAsia="Arial"/>
          <w:color w:val="00B050"/>
        </w:rPr>
        <w:t xml:space="preserve">Kouzelníci </w:t>
      </w:r>
      <w:r w:rsidRPr="00695956">
        <w:rPr>
          <w:rFonts w:eastAsia="Arial"/>
        </w:rPr>
        <w:t xml:space="preserve">si svá kouzla ukládají do paměti. Ti pohodlnější (či zapomětlivější) si je ale navíc zapisují do kouzelných knih. Těch je několik různých stupňů, jak je popsáno níže. </w:t>
      </w:r>
    </w:p>
    <w:p w:rsidR="00A727C5" w:rsidRPr="00695956" w:rsidRDefault="00A727C5" w:rsidP="00A727C5">
      <w:pPr>
        <w:widowControl w:val="0"/>
        <w:spacing w:line="240" w:lineRule="auto"/>
        <w:ind w:left="142" w:hanging="142"/>
        <w:rPr>
          <w:rFonts w:eastAsia="Arial"/>
        </w:rPr>
      </w:pPr>
      <w:r w:rsidRPr="00695956">
        <w:rPr>
          <w:rFonts w:eastAsia="Arial"/>
        </w:rPr>
        <w:t xml:space="preserve">Knihy ale neslouží jen k zapamatování si kouzel. Slouží také jako studijní materiál. Pokud se </w:t>
      </w:r>
      <w:r w:rsidRPr="00695956">
        <w:rPr>
          <w:rFonts w:eastAsia="Arial"/>
          <w:color w:val="00B050"/>
        </w:rPr>
        <w:t>kouzelník</w:t>
      </w:r>
      <w:r w:rsidRPr="00695956">
        <w:rPr>
          <w:rFonts w:eastAsia="Arial"/>
        </w:rPr>
        <w:t xml:space="preserve"> naučí od svého učitele nové kouzlo, nebo nalezne tzv. studijní svitek s popisem kouzla, může si do své knihy zapsat veškeré známé modifikace takového kouzla a později (při postupu) se toto kouzlo samostudiem naučit. </w:t>
      </w:r>
    </w:p>
    <w:p w:rsidR="00A727C5" w:rsidRPr="00695956" w:rsidRDefault="00A727C5" w:rsidP="00A727C5">
      <w:pPr>
        <w:widowControl w:val="0"/>
        <w:spacing w:line="240" w:lineRule="auto"/>
        <w:ind w:left="142" w:hanging="142"/>
        <w:rPr>
          <w:rFonts w:eastAsia="Arial"/>
        </w:rPr>
      </w:pPr>
      <w:r w:rsidRPr="00695956">
        <w:rPr>
          <w:rFonts w:eastAsia="Arial"/>
        </w:rPr>
        <w:t xml:space="preserve">Tato schopnost umožní kouzleníkovi používat pokročilejší knihy a získat tak dodatečné bonusy na sesílání kouzel s jejich pomocí. Aby si bonus (uveden v tabulce) mohl započítat, musí knihu držet (potřebuje na to volnou alespoň 1 ruku, pokud se nejedná o knihu levitující) nebo ji mít odloženu na stole či stojanu před sebou.  Na čtení z knihy se musí soustředit a všechny jeho hody na SMS-zrak jsou během toho penalizovány postihem -3. Spíše než v boji tak knihy nacházejí uplatnění mimo něj. </w:t>
      </w:r>
    </w:p>
    <w:p w:rsidR="00A727C5" w:rsidRPr="00695956" w:rsidRDefault="00A727C5" w:rsidP="00A727C5">
      <w:pPr>
        <w:widowControl w:val="0"/>
        <w:spacing w:line="240" w:lineRule="auto"/>
        <w:ind w:left="142" w:hanging="142"/>
        <w:rPr>
          <w:rFonts w:eastAsia="Arial"/>
        </w:rPr>
      </w:pPr>
      <w:r w:rsidRPr="00695956">
        <w:rPr>
          <w:rFonts w:eastAsia="Arial"/>
        </w:rPr>
        <w:t>Knihy nejsou ale běžně k dostání (s výjimkou základní), dají se sehnat jen u zkušených kouzelníků (zpravidla runových mágů) či na universitách magických věd či na černém trhu. Běžné ceny v těchto případech jsou uvedeny v tabulce. Jedná se ale o cenu knihy nepopsané. Hodnota kouzelnické knihy se zvyšuje s každým zapsaným kouzlem. Za každé kouzlo I. stupně o 2 zl, za každé kouzlo II stupně o 4 zl, za kouzlo III. stupně o 6 zl atd. (st. x 2 zl). (Myšleno je kompletní kouzlo, včetně všech známých modifikací – studijní svitky)</w:t>
      </w:r>
    </w:p>
    <w:p w:rsidR="00A727C5" w:rsidRPr="00695956" w:rsidRDefault="00A727C5" w:rsidP="00A727C5">
      <w:pPr>
        <w:widowControl w:val="0"/>
        <w:spacing w:line="240" w:lineRule="auto"/>
        <w:ind w:left="142" w:hanging="142"/>
        <w:rPr>
          <w:rFonts w:eastAsia="Arial"/>
        </w:rPr>
      </w:pPr>
      <w:r w:rsidRPr="00695956">
        <w:rPr>
          <w:rFonts w:eastAsia="Arial"/>
        </w:rPr>
        <w:t>Jiné povolání než kouzelník může sice v knize číst, ale nedokáže ani s její pomocí kouzlit či získat jakoukoliv jinou výhodu.</w:t>
      </w:r>
    </w:p>
    <w:p w:rsidR="00A727C5" w:rsidRPr="00695956" w:rsidRDefault="00A727C5" w:rsidP="00A727C5">
      <w:pPr>
        <w:widowControl w:val="0"/>
        <w:spacing w:line="240" w:lineRule="auto"/>
        <w:ind w:left="142" w:hanging="142"/>
        <w:rPr>
          <w:rFonts w:eastAsia="Arial"/>
        </w:rPr>
      </w:pPr>
    </w:p>
    <w:p w:rsidR="00A727C5" w:rsidRPr="00695956" w:rsidRDefault="00A727C5" w:rsidP="00A727C5">
      <w:pPr>
        <w:widowControl w:val="0"/>
        <w:spacing w:line="240" w:lineRule="auto"/>
        <w:ind w:left="142" w:hanging="142"/>
        <w:rPr>
          <w:rFonts w:eastAsia="Arial"/>
        </w:rPr>
      </w:pPr>
      <w:r w:rsidRPr="00695956">
        <w:rPr>
          <w:rFonts w:eastAsia="Arial"/>
        </w:rPr>
        <w:t>Kouzlení pomocí knihy nijak neomezuje možnost modifikace kouzla. Pro kteroukoliv knihu platí, že při jejím použití kouzelníkem, který má opravu za inteligenci menší než 0 se počítá, jako by oprava byla rovna 0.</w:t>
      </w:r>
    </w:p>
    <w:p w:rsidR="00A727C5" w:rsidRPr="00695956" w:rsidRDefault="00A727C5" w:rsidP="00A727C5">
      <w:pPr>
        <w:widowControl w:val="0"/>
        <w:spacing w:line="240" w:lineRule="auto"/>
        <w:ind w:left="142" w:hanging="142"/>
        <w:rPr>
          <w:rFonts w:eastAsia="Arial"/>
        </w:rPr>
      </w:pPr>
      <w:r w:rsidRPr="00695956">
        <w:rPr>
          <w:rFonts w:eastAsia="Arial"/>
        </w:rPr>
        <w:t xml:space="preserve">S pomocí knihy se lze (byť za ceny značných postihů na profesníček) pokusit i o seslání kouzla, které sesilatel nezná, ale má jej v knize zapsáno. </w:t>
      </w:r>
    </w:p>
    <w:tbl>
      <w:tblPr>
        <w:tblW w:w="9300" w:type="dxa"/>
        <w:jc w:val="center"/>
        <w:tblCellMar>
          <w:left w:w="70" w:type="dxa"/>
          <w:right w:w="70" w:type="dxa"/>
        </w:tblCellMar>
        <w:tblLook w:val="04A0" w:firstRow="1" w:lastRow="0" w:firstColumn="1" w:lastColumn="0" w:noHBand="0" w:noVBand="1"/>
      </w:tblPr>
      <w:tblGrid>
        <w:gridCol w:w="824"/>
        <w:gridCol w:w="2268"/>
        <w:gridCol w:w="1134"/>
        <w:gridCol w:w="1025"/>
        <w:gridCol w:w="1379"/>
        <w:gridCol w:w="2670"/>
      </w:tblGrid>
      <w:tr w:rsidR="00A727C5" w:rsidRPr="00695956" w:rsidTr="004113EB">
        <w:trPr>
          <w:trHeight w:val="20"/>
          <w:jc w:val="center"/>
        </w:trPr>
        <w:tc>
          <w:tcPr>
            <w:tcW w:w="824"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A727C5" w:rsidRPr="00695956" w:rsidRDefault="00A727C5" w:rsidP="004113EB">
            <w:pPr>
              <w:spacing w:line="240" w:lineRule="auto"/>
              <w:jc w:val="center"/>
              <w:rPr>
                <w:rFonts w:eastAsia="Times New Roman"/>
                <w:b/>
                <w:bCs/>
                <w:noProof w:val="0"/>
                <w:lang w:eastAsia="cs-CZ"/>
              </w:rPr>
            </w:pPr>
            <w:r w:rsidRPr="00695956">
              <w:rPr>
                <w:rFonts w:eastAsia="Times New Roman"/>
                <w:b/>
                <w:bCs/>
                <w:noProof w:val="0"/>
                <w:lang w:eastAsia="cs-CZ"/>
              </w:rPr>
              <w:t>Stupeň</w:t>
            </w:r>
          </w:p>
        </w:tc>
        <w:tc>
          <w:tcPr>
            <w:tcW w:w="2268" w:type="dxa"/>
            <w:tcBorders>
              <w:top w:val="single" w:sz="4" w:space="0" w:color="auto"/>
              <w:left w:val="nil"/>
              <w:bottom w:val="single" w:sz="4" w:space="0" w:color="auto"/>
              <w:right w:val="single" w:sz="4" w:space="0" w:color="auto"/>
            </w:tcBorders>
            <w:shd w:val="clear" w:color="000000" w:fill="D8E4BC"/>
            <w:noWrap/>
            <w:vAlign w:val="bottom"/>
            <w:hideMark/>
          </w:tcPr>
          <w:p w:rsidR="00A727C5" w:rsidRPr="00695956" w:rsidRDefault="00A727C5" w:rsidP="004113EB">
            <w:pPr>
              <w:spacing w:line="240" w:lineRule="auto"/>
              <w:jc w:val="center"/>
              <w:rPr>
                <w:rFonts w:eastAsia="Times New Roman"/>
                <w:b/>
                <w:bCs/>
                <w:noProof w:val="0"/>
                <w:lang w:eastAsia="cs-CZ"/>
              </w:rPr>
            </w:pPr>
            <w:r w:rsidRPr="00695956">
              <w:rPr>
                <w:rFonts w:eastAsia="Times New Roman"/>
                <w:b/>
                <w:bCs/>
                <w:noProof w:val="0"/>
                <w:lang w:eastAsia="cs-CZ"/>
              </w:rPr>
              <w:t>Název</w:t>
            </w:r>
          </w:p>
        </w:tc>
        <w:tc>
          <w:tcPr>
            <w:tcW w:w="1134" w:type="dxa"/>
            <w:tcBorders>
              <w:top w:val="single" w:sz="4" w:space="0" w:color="auto"/>
              <w:left w:val="nil"/>
              <w:bottom w:val="single" w:sz="4" w:space="0" w:color="auto"/>
              <w:right w:val="single" w:sz="4" w:space="0" w:color="auto"/>
            </w:tcBorders>
            <w:shd w:val="clear" w:color="000000" w:fill="D8E4BC"/>
            <w:noWrap/>
            <w:vAlign w:val="bottom"/>
            <w:hideMark/>
          </w:tcPr>
          <w:p w:rsidR="00A727C5" w:rsidRPr="00695956" w:rsidRDefault="00A727C5" w:rsidP="004113EB">
            <w:pPr>
              <w:spacing w:line="240" w:lineRule="auto"/>
              <w:jc w:val="center"/>
              <w:rPr>
                <w:rFonts w:eastAsia="Times New Roman"/>
                <w:b/>
                <w:bCs/>
                <w:noProof w:val="0"/>
                <w:lang w:eastAsia="cs-CZ"/>
              </w:rPr>
            </w:pPr>
            <w:r w:rsidRPr="00695956">
              <w:rPr>
                <w:rFonts w:eastAsia="Times New Roman"/>
                <w:b/>
                <w:bCs/>
                <w:noProof w:val="0"/>
                <w:lang w:eastAsia="cs-CZ"/>
              </w:rPr>
              <w:t>Cena</w:t>
            </w:r>
          </w:p>
        </w:tc>
        <w:tc>
          <w:tcPr>
            <w:tcW w:w="1025" w:type="dxa"/>
            <w:tcBorders>
              <w:top w:val="single" w:sz="4" w:space="0" w:color="auto"/>
              <w:left w:val="nil"/>
              <w:bottom w:val="single" w:sz="4" w:space="0" w:color="auto"/>
              <w:right w:val="single" w:sz="4" w:space="0" w:color="auto"/>
            </w:tcBorders>
            <w:shd w:val="clear" w:color="000000" w:fill="D8E4BC"/>
            <w:noWrap/>
            <w:vAlign w:val="bottom"/>
            <w:hideMark/>
          </w:tcPr>
          <w:p w:rsidR="00A727C5" w:rsidRPr="00695956" w:rsidRDefault="00A727C5" w:rsidP="004113EB">
            <w:pPr>
              <w:spacing w:line="240" w:lineRule="auto"/>
              <w:jc w:val="center"/>
              <w:rPr>
                <w:rFonts w:eastAsia="Times New Roman"/>
                <w:b/>
                <w:bCs/>
                <w:noProof w:val="0"/>
                <w:lang w:eastAsia="cs-CZ"/>
              </w:rPr>
            </w:pPr>
            <w:r w:rsidRPr="00695956">
              <w:rPr>
                <w:rFonts w:eastAsia="Times New Roman"/>
                <w:b/>
                <w:bCs/>
                <w:noProof w:val="0"/>
                <w:lang w:eastAsia="cs-CZ"/>
              </w:rPr>
              <w:t>Úr. MIN</w:t>
            </w:r>
          </w:p>
        </w:tc>
        <w:tc>
          <w:tcPr>
            <w:tcW w:w="1379" w:type="dxa"/>
            <w:tcBorders>
              <w:top w:val="single" w:sz="4" w:space="0" w:color="auto"/>
              <w:left w:val="nil"/>
              <w:bottom w:val="single" w:sz="4" w:space="0" w:color="auto"/>
              <w:right w:val="single" w:sz="4" w:space="0" w:color="auto"/>
            </w:tcBorders>
            <w:shd w:val="clear" w:color="000000" w:fill="D8E4BC"/>
            <w:noWrap/>
            <w:vAlign w:val="bottom"/>
            <w:hideMark/>
          </w:tcPr>
          <w:p w:rsidR="00A727C5" w:rsidRPr="00695956" w:rsidRDefault="00A727C5" w:rsidP="004113EB">
            <w:pPr>
              <w:spacing w:line="240" w:lineRule="auto"/>
              <w:jc w:val="center"/>
              <w:rPr>
                <w:rFonts w:eastAsia="Times New Roman"/>
                <w:b/>
                <w:bCs/>
                <w:noProof w:val="0"/>
                <w:lang w:eastAsia="cs-CZ"/>
              </w:rPr>
            </w:pPr>
            <w:r w:rsidRPr="00695956">
              <w:rPr>
                <w:rFonts w:eastAsia="Times New Roman"/>
                <w:b/>
                <w:bCs/>
                <w:noProof w:val="0"/>
                <w:lang w:eastAsia="cs-CZ"/>
              </w:rPr>
              <w:t>Čtení a psaní</w:t>
            </w:r>
          </w:p>
        </w:tc>
        <w:tc>
          <w:tcPr>
            <w:tcW w:w="2670" w:type="dxa"/>
            <w:tcBorders>
              <w:top w:val="single" w:sz="4" w:space="0" w:color="auto"/>
              <w:left w:val="nil"/>
              <w:bottom w:val="single" w:sz="4" w:space="0" w:color="auto"/>
              <w:right w:val="single" w:sz="4" w:space="0" w:color="auto"/>
            </w:tcBorders>
            <w:shd w:val="clear" w:color="000000" w:fill="D8E4BC"/>
            <w:noWrap/>
            <w:vAlign w:val="bottom"/>
            <w:hideMark/>
          </w:tcPr>
          <w:p w:rsidR="00A727C5" w:rsidRPr="00695956" w:rsidRDefault="00A727C5" w:rsidP="004113EB">
            <w:pPr>
              <w:spacing w:line="240" w:lineRule="auto"/>
              <w:jc w:val="center"/>
              <w:rPr>
                <w:rFonts w:eastAsia="Times New Roman"/>
                <w:b/>
                <w:bCs/>
                <w:noProof w:val="0"/>
                <w:lang w:eastAsia="cs-CZ"/>
              </w:rPr>
            </w:pPr>
            <w:r w:rsidRPr="00695956">
              <w:rPr>
                <w:rFonts w:eastAsia="Times New Roman"/>
                <w:b/>
                <w:bCs/>
                <w:noProof w:val="0"/>
                <w:lang w:eastAsia="cs-CZ"/>
              </w:rPr>
              <w:t>Výhody</w:t>
            </w:r>
          </w:p>
        </w:tc>
      </w:tr>
      <w:tr w:rsidR="00A727C5" w:rsidRPr="00695956" w:rsidTr="004113EB">
        <w:trPr>
          <w:trHeight w:val="20"/>
          <w:jc w:val="center"/>
        </w:trPr>
        <w:tc>
          <w:tcPr>
            <w:tcW w:w="824" w:type="dxa"/>
            <w:tcBorders>
              <w:top w:val="nil"/>
              <w:left w:val="single" w:sz="4" w:space="0" w:color="auto"/>
              <w:bottom w:val="single" w:sz="4" w:space="0" w:color="auto"/>
              <w:right w:val="single" w:sz="4" w:space="0" w:color="auto"/>
            </w:tcBorders>
            <w:shd w:val="clear" w:color="auto" w:fill="auto"/>
            <w:noWrap/>
            <w:vAlign w:val="bottom"/>
            <w:hideMark/>
          </w:tcPr>
          <w:p w:rsidR="00A727C5" w:rsidRPr="00695956" w:rsidRDefault="00A727C5" w:rsidP="004113EB">
            <w:pPr>
              <w:spacing w:line="240" w:lineRule="auto"/>
              <w:jc w:val="center"/>
              <w:rPr>
                <w:rFonts w:eastAsia="Times New Roman"/>
                <w:noProof w:val="0"/>
                <w:lang w:eastAsia="cs-CZ"/>
              </w:rPr>
            </w:pPr>
            <w:r w:rsidRPr="00695956">
              <w:rPr>
                <w:rFonts w:eastAsia="Times New Roman"/>
                <w:noProof w:val="0"/>
                <w:lang w:eastAsia="cs-CZ"/>
              </w:rPr>
              <w:t>0</w:t>
            </w:r>
          </w:p>
        </w:tc>
        <w:tc>
          <w:tcPr>
            <w:tcW w:w="2268" w:type="dxa"/>
            <w:tcBorders>
              <w:top w:val="nil"/>
              <w:left w:val="nil"/>
              <w:bottom w:val="single" w:sz="4" w:space="0" w:color="auto"/>
              <w:right w:val="single" w:sz="4" w:space="0" w:color="auto"/>
            </w:tcBorders>
            <w:shd w:val="clear" w:color="auto" w:fill="auto"/>
            <w:noWrap/>
            <w:vAlign w:val="bottom"/>
            <w:hideMark/>
          </w:tcPr>
          <w:p w:rsidR="00A727C5" w:rsidRPr="00695956" w:rsidRDefault="00A727C5" w:rsidP="004113EB">
            <w:pPr>
              <w:spacing w:line="240" w:lineRule="auto"/>
              <w:jc w:val="left"/>
              <w:rPr>
                <w:rFonts w:eastAsia="Times New Roman"/>
                <w:noProof w:val="0"/>
                <w:lang w:eastAsia="cs-CZ"/>
              </w:rPr>
            </w:pPr>
            <w:r w:rsidRPr="00695956">
              <w:rPr>
                <w:rFonts w:eastAsia="Times New Roman"/>
                <w:noProof w:val="0"/>
                <w:lang w:eastAsia="cs-CZ"/>
              </w:rPr>
              <w:t>Poznámková/Učební</w:t>
            </w:r>
          </w:p>
        </w:tc>
        <w:tc>
          <w:tcPr>
            <w:tcW w:w="1134" w:type="dxa"/>
            <w:tcBorders>
              <w:top w:val="nil"/>
              <w:left w:val="nil"/>
              <w:bottom w:val="single" w:sz="4" w:space="0" w:color="auto"/>
              <w:right w:val="single" w:sz="4" w:space="0" w:color="auto"/>
            </w:tcBorders>
            <w:shd w:val="clear" w:color="auto" w:fill="auto"/>
            <w:noWrap/>
            <w:vAlign w:val="bottom"/>
            <w:hideMark/>
          </w:tcPr>
          <w:p w:rsidR="00A727C5" w:rsidRPr="00695956" w:rsidRDefault="00A727C5" w:rsidP="004113EB">
            <w:pPr>
              <w:spacing w:line="240" w:lineRule="auto"/>
              <w:jc w:val="center"/>
              <w:rPr>
                <w:rFonts w:eastAsia="Times New Roman"/>
                <w:noProof w:val="0"/>
                <w:lang w:eastAsia="cs-CZ"/>
              </w:rPr>
            </w:pPr>
            <w:r w:rsidRPr="00695956">
              <w:rPr>
                <w:rFonts w:eastAsia="Times New Roman"/>
                <w:noProof w:val="0"/>
                <w:lang w:eastAsia="cs-CZ"/>
              </w:rPr>
              <w:t>8 zl</w:t>
            </w:r>
          </w:p>
        </w:tc>
        <w:tc>
          <w:tcPr>
            <w:tcW w:w="1025" w:type="dxa"/>
            <w:tcBorders>
              <w:top w:val="nil"/>
              <w:left w:val="nil"/>
              <w:bottom w:val="single" w:sz="4" w:space="0" w:color="auto"/>
              <w:right w:val="single" w:sz="4" w:space="0" w:color="auto"/>
            </w:tcBorders>
            <w:shd w:val="clear" w:color="auto" w:fill="auto"/>
            <w:noWrap/>
            <w:vAlign w:val="bottom"/>
            <w:hideMark/>
          </w:tcPr>
          <w:p w:rsidR="00A727C5" w:rsidRPr="00695956" w:rsidRDefault="00A727C5" w:rsidP="004113EB">
            <w:pPr>
              <w:spacing w:line="240" w:lineRule="auto"/>
              <w:jc w:val="center"/>
              <w:rPr>
                <w:rFonts w:eastAsia="Times New Roman"/>
                <w:noProof w:val="0"/>
                <w:lang w:eastAsia="cs-CZ"/>
              </w:rPr>
            </w:pPr>
            <w:r w:rsidRPr="00695956">
              <w:rPr>
                <w:rFonts w:eastAsia="Times New Roman"/>
                <w:noProof w:val="0"/>
                <w:lang w:eastAsia="cs-CZ"/>
              </w:rPr>
              <w:t>1.</w:t>
            </w:r>
          </w:p>
        </w:tc>
        <w:tc>
          <w:tcPr>
            <w:tcW w:w="1379" w:type="dxa"/>
            <w:tcBorders>
              <w:top w:val="nil"/>
              <w:left w:val="nil"/>
              <w:bottom w:val="single" w:sz="4" w:space="0" w:color="auto"/>
              <w:right w:val="single" w:sz="4" w:space="0" w:color="auto"/>
            </w:tcBorders>
            <w:shd w:val="clear" w:color="auto" w:fill="auto"/>
            <w:noWrap/>
            <w:vAlign w:val="bottom"/>
            <w:hideMark/>
          </w:tcPr>
          <w:p w:rsidR="00A727C5" w:rsidRPr="00695956" w:rsidRDefault="00A727C5" w:rsidP="004113EB">
            <w:pPr>
              <w:spacing w:line="240" w:lineRule="auto"/>
              <w:jc w:val="left"/>
              <w:rPr>
                <w:rFonts w:eastAsia="Times New Roman"/>
                <w:noProof w:val="0"/>
                <w:lang w:eastAsia="cs-CZ"/>
              </w:rPr>
            </w:pPr>
            <w:r w:rsidRPr="00695956">
              <w:rPr>
                <w:rFonts w:eastAsia="Times New Roman"/>
                <w:noProof w:val="0"/>
                <w:lang w:eastAsia="cs-CZ"/>
              </w:rPr>
              <w:t>špatně</w:t>
            </w:r>
          </w:p>
        </w:tc>
        <w:tc>
          <w:tcPr>
            <w:tcW w:w="2670" w:type="dxa"/>
            <w:tcBorders>
              <w:top w:val="nil"/>
              <w:left w:val="nil"/>
              <w:bottom w:val="single" w:sz="4" w:space="0" w:color="auto"/>
              <w:right w:val="single" w:sz="4" w:space="0" w:color="auto"/>
            </w:tcBorders>
            <w:shd w:val="clear" w:color="auto" w:fill="auto"/>
            <w:noWrap/>
            <w:vAlign w:val="bottom"/>
            <w:hideMark/>
          </w:tcPr>
          <w:p w:rsidR="00A727C5" w:rsidRPr="00695956" w:rsidRDefault="00A727C5" w:rsidP="004113EB">
            <w:pPr>
              <w:spacing w:line="240" w:lineRule="auto"/>
              <w:jc w:val="left"/>
              <w:rPr>
                <w:rFonts w:eastAsia="Times New Roman"/>
                <w:noProof w:val="0"/>
                <w:lang w:eastAsia="cs-CZ"/>
              </w:rPr>
            </w:pPr>
            <w:r w:rsidRPr="00695956">
              <w:rPr>
                <w:rFonts w:eastAsia="Times New Roman"/>
                <w:noProof w:val="0"/>
                <w:lang w:eastAsia="cs-CZ"/>
              </w:rPr>
              <w:t>nemá</w:t>
            </w:r>
          </w:p>
        </w:tc>
      </w:tr>
      <w:tr w:rsidR="00A727C5" w:rsidRPr="00695956" w:rsidTr="004113EB">
        <w:trPr>
          <w:trHeight w:val="20"/>
          <w:jc w:val="center"/>
        </w:trPr>
        <w:tc>
          <w:tcPr>
            <w:tcW w:w="824" w:type="dxa"/>
            <w:tcBorders>
              <w:top w:val="nil"/>
              <w:left w:val="single" w:sz="4" w:space="0" w:color="auto"/>
              <w:bottom w:val="single" w:sz="4" w:space="0" w:color="auto"/>
              <w:right w:val="single" w:sz="4" w:space="0" w:color="auto"/>
            </w:tcBorders>
            <w:shd w:val="clear" w:color="auto" w:fill="auto"/>
            <w:noWrap/>
            <w:vAlign w:val="bottom"/>
            <w:hideMark/>
          </w:tcPr>
          <w:p w:rsidR="00A727C5" w:rsidRPr="00695956" w:rsidRDefault="00A727C5" w:rsidP="004113EB">
            <w:pPr>
              <w:spacing w:line="240" w:lineRule="auto"/>
              <w:jc w:val="center"/>
              <w:rPr>
                <w:rFonts w:eastAsia="Times New Roman"/>
                <w:noProof w:val="0"/>
                <w:lang w:eastAsia="cs-CZ"/>
              </w:rPr>
            </w:pPr>
            <w:r w:rsidRPr="00695956">
              <w:rPr>
                <w:rFonts w:eastAsia="Times New Roman"/>
                <w:noProof w:val="0"/>
                <w:lang w:eastAsia="cs-CZ"/>
              </w:rPr>
              <w:t>I</w:t>
            </w:r>
          </w:p>
        </w:tc>
        <w:tc>
          <w:tcPr>
            <w:tcW w:w="2268" w:type="dxa"/>
            <w:tcBorders>
              <w:top w:val="nil"/>
              <w:left w:val="nil"/>
              <w:bottom w:val="single" w:sz="4" w:space="0" w:color="auto"/>
              <w:right w:val="single" w:sz="4" w:space="0" w:color="auto"/>
            </w:tcBorders>
            <w:shd w:val="clear" w:color="auto" w:fill="auto"/>
            <w:noWrap/>
            <w:vAlign w:val="bottom"/>
            <w:hideMark/>
          </w:tcPr>
          <w:p w:rsidR="00A727C5" w:rsidRPr="00695956" w:rsidRDefault="00A727C5" w:rsidP="004113EB">
            <w:pPr>
              <w:spacing w:line="240" w:lineRule="auto"/>
              <w:jc w:val="left"/>
              <w:rPr>
                <w:rFonts w:eastAsia="Times New Roman"/>
                <w:noProof w:val="0"/>
                <w:lang w:eastAsia="cs-CZ"/>
              </w:rPr>
            </w:pPr>
            <w:r w:rsidRPr="00695956">
              <w:rPr>
                <w:rFonts w:eastAsia="Times New Roman"/>
                <w:noProof w:val="0"/>
                <w:lang w:eastAsia="cs-CZ"/>
              </w:rPr>
              <w:t>Obyčejná</w:t>
            </w:r>
          </w:p>
        </w:tc>
        <w:tc>
          <w:tcPr>
            <w:tcW w:w="1134" w:type="dxa"/>
            <w:tcBorders>
              <w:top w:val="nil"/>
              <w:left w:val="nil"/>
              <w:bottom w:val="single" w:sz="4" w:space="0" w:color="auto"/>
              <w:right w:val="single" w:sz="4" w:space="0" w:color="auto"/>
            </w:tcBorders>
            <w:shd w:val="clear" w:color="auto" w:fill="auto"/>
            <w:noWrap/>
            <w:vAlign w:val="bottom"/>
            <w:hideMark/>
          </w:tcPr>
          <w:p w:rsidR="00A727C5" w:rsidRPr="00695956" w:rsidRDefault="00A727C5" w:rsidP="004113EB">
            <w:pPr>
              <w:spacing w:line="240" w:lineRule="auto"/>
              <w:jc w:val="center"/>
              <w:rPr>
                <w:rFonts w:eastAsia="Times New Roman"/>
                <w:noProof w:val="0"/>
                <w:lang w:eastAsia="cs-CZ"/>
              </w:rPr>
            </w:pPr>
            <w:r w:rsidRPr="00695956">
              <w:rPr>
                <w:rFonts w:eastAsia="Times New Roman"/>
                <w:noProof w:val="0"/>
                <w:lang w:eastAsia="cs-CZ"/>
              </w:rPr>
              <w:t>60 zl</w:t>
            </w:r>
          </w:p>
        </w:tc>
        <w:tc>
          <w:tcPr>
            <w:tcW w:w="1025" w:type="dxa"/>
            <w:tcBorders>
              <w:top w:val="nil"/>
              <w:left w:val="nil"/>
              <w:bottom w:val="single" w:sz="4" w:space="0" w:color="auto"/>
              <w:right w:val="single" w:sz="4" w:space="0" w:color="auto"/>
            </w:tcBorders>
            <w:shd w:val="clear" w:color="auto" w:fill="auto"/>
            <w:noWrap/>
            <w:vAlign w:val="bottom"/>
            <w:hideMark/>
          </w:tcPr>
          <w:p w:rsidR="00A727C5" w:rsidRPr="00695956" w:rsidRDefault="00A727C5" w:rsidP="004113EB">
            <w:pPr>
              <w:spacing w:line="240" w:lineRule="auto"/>
              <w:jc w:val="center"/>
              <w:rPr>
                <w:rFonts w:eastAsia="Times New Roman"/>
                <w:noProof w:val="0"/>
                <w:lang w:eastAsia="cs-CZ"/>
              </w:rPr>
            </w:pPr>
            <w:r w:rsidRPr="00695956">
              <w:rPr>
                <w:rFonts w:eastAsia="Times New Roman"/>
                <w:noProof w:val="0"/>
                <w:lang w:eastAsia="cs-CZ"/>
              </w:rPr>
              <w:t>2.</w:t>
            </w:r>
          </w:p>
        </w:tc>
        <w:tc>
          <w:tcPr>
            <w:tcW w:w="1379" w:type="dxa"/>
            <w:tcBorders>
              <w:top w:val="nil"/>
              <w:left w:val="nil"/>
              <w:bottom w:val="single" w:sz="4" w:space="0" w:color="auto"/>
              <w:right w:val="single" w:sz="4" w:space="0" w:color="auto"/>
            </w:tcBorders>
            <w:shd w:val="clear" w:color="auto" w:fill="auto"/>
            <w:noWrap/>
            <w:vAlign w:val="bottom"/>
            <w:hideMark/>
          </w:tcPr>
          <w:p w:rsidR="00A727C5" w:rsidRPr="00695956" w:rsidRDefault="00A727C5" w:rsidP="004113EB">
            <w:pPr>
              <w:spacing w:line="240" w:lineRule="auto"/>
              <w:jc w:val="left"/>
              <w:rPr>
                <w:rFonts w:eastAsia="Times New Roman"/>
                <w:noProof w:val="0"/>
                <w:lang w:eastAsia="cs-CZ"/>
              </w:rPr>
            </w:pPr>
            <w:r w:rsidRPr="00695956">
              <w:rPr>
                <w:rFonts w:eastAsia="Times New Roman"/>
                <w:noProof w:val="0"/>
                <w:lang w:eastAsia="cs-CZ"/>
              </w:rPr>
              <w:t>průměrně</w:t>
            </w:r>
          </w:p>
        </w:tc>
        <w:tc>
          <w:tcPr>
            <w:tcW w:w="2670" w:type="dxa"/>
            <w:tcBorders>
              <w:top w:val="nil"/>
              <w:left w:val="nil"/>
              <w:bottom w:val="single" w:sz="4" w:space="0" w:color="auto"/>
              <w:right w:val="single" w:sz="4" w:space="0" w:color="auto"/>
            </w:tcBorders>
            <w:shd w:val="clear" w:color="auto" w:fill="auto"/>
            <w:noWrap/>
            <w:vAlign w:val="bottom"/>
            <w:hideMark/>
          </w:tcPr>
          <w:p w:rsidR="00A727C5" w:rsidRPr="00695956" w:rsidRDefault="00A727C5" w:rsidP="004113EB">
            <w:pPr>
              <w:spacing w:line="240" w:lineRule="auto"/>
              <w:jc w:val="left"/>
              <w:rPr>
                <w:rFonts w:eastAsia="Times New Roman"/>
                <w:noProof w:val="0"/>
                <w:lang w:eastAsia="cs-CZ"/>
              </w:rPr>
            </w:pPr>
            <w:r w:rsidRPr="00695956">
              <w:rPr>
                <w:rFonts w:eastAsia="Times New Roman"/>
                <w:noProof w:val="0"/>
                <w:lang w:eastAsia="cs-CZ"/>
              </w:rPr>
              <w:t>Prof +1</w:t>
            </w:r>
          </w:p>
        </w:tc>
      </w:tr>
      <w:tr w:rsidR="00A727C5" w:rsidRPr="00695956" w:rsidTr="004113EB">
        <w:trPr>
          <w:trHeight w:val="20"/>
          <w:jc w:val="center"/>
        </w:trPr>
        <w:tc>
          <w:tcPr>
            <w:tcW w:w="824" w:type="dxa"/>
            <w:tcBorders>
              <w:top w:val="nil"/>
              <w:left w:val="single" w:sz="4" w:space="0" w:color="auto"/>
              <w:bottom w:val="single" w:sz="4" w:space="0" w:color="auto"/>
              <w:right w:val="single" w:sz="4" w:space="0" w:color="auto"/>
            </w:tcBorders>
            <w:shd w:val="clear" w:color="auto" w:fill="auto"/>
            <w:noWrap/>
            <w:vAlign w:val="bottom"/>
            <w:hideMark/>
          </w:tcPr>
          <w:p w:rsidR="00A727C5" w:rsidRPr="00695956" w:rsidRDefault="00A727C5" w:rsidP="004113EB">
            <w:pPr>
              <w:spacing w:line="240" w:lineRule="auto"/>
              <w:jc w:val="center"/>
              <w:rPr>
                <w:rFonts w:eastAsia="Times New Roman"/>
                <w:noProof w:val="0"/>
                <w:lang w:eastAsia="cs-CZ"/>
              </w:rPr>
            </w:pPr>
            <w:r w:rsidRPr="00695956">
              <w:rPr>
                <w:rFonts w:eastAsia="Times New Roman"/>
                <w:noProof w:val="0"/>
                <w:lang w:eastAsia="cs-CZ"/>
              </w:rPr>
              <w:t>II</w:t>
            </w:r>
          </w:p>
        </w:tc>
        <w:tc>
          <w:tcPr>
            <w:tcW w:w="2268" w:type="dxa"/>
            <w:tcBorders>
              <w:top w:val="nil"/>
              <w:left w:val="nil"/>
              <w:bottom w:val="single" w:sz="4" w:space="0" w:color="auto"/>
              <w:right w:val="single" w:sz="4" w:space="0" w:color="auto"/>
            </w:tcBorders>
            <w:shd w:val="clear" w:color="auto" w:fill="auto"/>
            <w:noWrap/>
            <w:vAlign w:val="bottom"/>
            <w:hideMark/>
          </w:tcPr>
          <w:p w:rsidR="00A727C5" w:rsidRPr="00695956" w:rsidRDefault="00A727C5" w:rsidP="004113EB">
            <w:pPr>
              <w:spacing w:line="240" w:lineRule="auto"/>
              <w:jc w:val="left"/>
              <w:rPr>
                <w:rFonts w:eastAsia="Times New Roman"/>
                <w:noProof w:val="0"/>
                <w:lang w:eastAsia="cs-CZ"/>
              </w:rPr>
            </w:pPr>
            <w:r w:rsidRPr="00695956">
              <w:rPr>
                <w:rFonts w:eastAsia="Times New Roman"/>
                <w:noProof w:val="0"/>
                <w:lang w:eastAsia="cs-CZ"/>
              </w:rPr>
              <w:t>Posilující</w:t>
            </w:r>
          </w:p>
        </w:tc>
        <w:tc>
          <w:tcPr>
            <w:tcW w:w="1134" w:type="dxa"/>
            <w:tcBorders>
              <w:top w:val="nil"/>
              <w:left w:val="nil"/>
              <w:bottom w:val="single" w:sz="4" w:space="0" w:color="auto"/>
              <w:right w:val="single" w:sz="4" w:space="0" w:color="auto"/>
            </w:tcBorders>
            <w:shd w:val="clear" w:color="auto" w:fill="auto"/>
            <w:noWrap/>
            <w:vAlign w:val="bottom"/>
            <w:hideMark/>
          </w:tcPr>
          <w:p w:rsidR="00A727C5" w:rsidRPr="00695956" w:rsidRDefault="00A727C5" w:rsidP="004113EB">
            <w:pPr>
              <w:spacing w:line="240" w:lineRule="auto"/>
              <w:jc w:val="center"/>
              <w:rPr>
                <w:rFonts w:eastAsia="Times New Roman"/>
                <w:noProof w:val="0"/>
                <w:lang w:eastAsia="cs-CZ"/>
              </w:rPr>
            </w:pPr>
            <w:r w:rsidRPr="00695956">
              <w:rPr>
                <w:rFonts w:eastAsia="Times New Roman"/>
                <w:noProof w:val="0"/>
                <w:lang w:eastAsia="cs-CZ"/>
              </w:rPr>
              <w:t>110 zl</w:t>
            </w:r>
          </w:p>
        </w:tc>
        <w:tc>
          <w:tcPr>
            <w:tcW w:w="1025" w:type="dxa"/>
            <w:tcBorders>
              <w:top w:val="nil"/>
              <w:left w:val="nil"/>
              <w:bottom w:val="single" w:sz="4" w:space="0" w:color="auto"/>
              <w:right w:val="single" w:sz="4" w:space="0" w:color="auto"/>
            </w:tcBorders>
            <w:shd w:val="clear" w:color="auto" w:fill="auto"/>
            <w:noWrap/>
            <w:vAlign w:val="bottom"/>
            <w:hideMark/>
          </w:tcPr>
          <w:p w:rsidR="00A727C5" w:rsidRPr="00695956" w:rsidRDefault="00A727C5" w:rsidP="004113EB">
            <w:pPr>
              <w:spacing w:line="240" w:lineRule="auto"/>
              <w:jc w:val="center"/>
              <w:rPr>
                <w:rFonts w:eastAsia="Times New Roman"/>
                <w:noProof w:val="0"/>
                <w:lang w:eastAsia="cs-CZ"/>
              </w:rPr>
            </w:pPr>
            <w:r w:rsidRPr="00695956">
              <w:rPr>
                <w:rFonts w:eastAsia="Times New Roman"/>
                <w:noProof w:val="0"/>
                <w:lang w:eastAsia="cs-CZ"/>
              </w:rPr>
              <w:t>6.</w:t>
            </w:r>
          </w:p>
        </w:tc>
        <w:tc>
          <w:tcPr>
            <w:tcW w:w="1379" w:type="dxa"/>
            <w:tcBorders>
              <w:top w:val="nil"/>
              <w:left w:val="nil"/>
              <w:bottom w:val="single" w:sz="4" w:space="0" w:color="auto"/>
              <w:right w:val="single" w:sz="4" w:space="0" w:color="auto"/>
            </w:tcBorders>
            <w:shd w:val="clear" w:color="auto" w:fill="auto"/>
            <w:noWrap/>
            <w:vAlign w:val="bottom"/>
            <w:hideMark/>
          </w:tcPr>
          <w:p w:rsidR="00A727C5" w:rsidRPr="00695956" w:rsidRDefault="00A727C5" w:rsidP="004113EB">
            <w:pPr>
              <w:spacing w:line="240" w:lineRule="auto"/>
              <w:jc w:val="left"/>
              <w:rPr>
                <w:rFonts w:eastAsia="Times New Roman"/>
                <w:noProof w:val="0"/>
                <w:lang w:eastAsia="cs-CZ"/>
              </w:rPr>
            </w:pPr>
            <w:r w:rsidRPr="00695956">
              <w:rPr>
                <w:rFonts w:eastAsia="Times New Roman"/>
                <w:noProof w:val="0"/>
                <w:lang w:eastAsia="cs-CZ"/>
              </w:rPr>
              <w:t>dobře</w:t>
            </w:r>
          </w:p>
        </w:tc>
        <w:tc>
          <w:tcPr>
            <w:tcW w:w="2670" w:type="dxa"/>
            <w:tcBorders>
              <w:top w:val="nil"/>
              <w:left w:val="nil"/>
              <w:bottom w:val="single" w:sz="4" w:space="0" w:color="auto"/>
              <w:right w:val="single" w:sz="4" w:space="0" w:color="auto"/>
            </w:tcBorders>
            <w:shd w:val="clear" w:color="auto" w:fill="auto"/>
            <w:noWrap/>
            <w:vAlign w:val="bottom"/>
            <w:hideMark/>
          </w:tcPr>
          <w:p w:rsidR="00A727C5" w:rsidRPr="00695956" w:rsidRDefault="00A727C5" w:rsidP="004113EB">
            <w:pPr>
              <w:spacing w:line="240" w:lineRule="auto"/>
              <w:jc w:val="left"/>
              <w:rPr>
                <w:rFonts w:eastAsia="Times New Roman"/>
                <w:noProof w:val="0"/>
                <w:lang w:eastAsia="cs-CZ"/>
              </w:rPr>
            </w:pPr>
            <w:r w:rsidRPr="00695956">
              <w:rPr>
                <w:rFonts w:eastAsia="Times New Roman"/>
                <w:noProof w:val="0"/>
                <w:lang w:eastAsia="cs-CZ"/>
              </w:rPr>
              <w:t>Prof +2</w:t>
            </w:r>
          </w:p>
        </w:tc>
      </w:tr>
      <w:tr w:rsidR="00A727C5" w:rsidRPr="00695956" w:rsidTr="004113EB">
        <w:trPr>
          <w:trHeight w:val="20"/>
          <w:jc w:val="center"/>
        </w:trPr>
        <w:tc>
          <w:tcPr>
            <w:tcW w:w="824" w:type="dxa"/>
            <w:tcBorders>
              <w:top w:val="nil"/>
              <w:left w:val="single" w:sz="4" w:space="0" w:color="auto"/>
              <w:bottom w:val="single" w:sz="4" w:space="0" w:color="auto"/>
              <w:right w:val="single" w:sz="4" w:space="0" w:color="auto"/>
            </w:tcBorders>
            <w:shd w:val="clear" w:color="auto" w:fill="auto"/>
            <w:noWrap/>
            <w:vAlign w:val="bottom"/>
            <w:hideMark/>
          </w:tcPr>
          <w:p w:rsidR="00A727C5" w:rsidRPr="00695956" w:rsidRDefault="00A727C5" w:rsidP="004113EB">
            <w:pPr>
              <w:spacing w:line="240" w:lineRule="auto"/>
              <w:jc w:val="center"/>
              <w:rPr>
                <w:rFonts w:eastAsia="Times New Roman"/>
                <w:noProof w:val="0"/>
                <w:lang w:eastAsia="cs-CZ"/>
              </w:rPr>
            </w:pPr>
            <w:r w:rsidRPr="00695956">
              <w:rPr>
                <w:rFonts w:eastAsia="Times New Roman"/>
                <w:noProof w:val="0"/>
                <w:lang w:eastAsia="cs-CZ"/>
              </w:rPr>
              <w:t>III</w:t>
            </w:r>
          </w:p>
        </w:tc>
        <w:tc>
          <w:tcPr>
            <w:tcW w:w="2268" w:type="dxa"/>
            <w:tcBorders>
              <w:top w:val="nil"/>
              <w:left w:val="nil"/>
              <w:bottom w:val="single" w:sz="4" w:space="0" w:color="auto"/>
              <w:right w:val="single" w:sz="4" w:space="0" w:color="auto"/>
            </w:tcBorders>
            <w:shd w:val="clear" w:color="auto" w:fill="auto"/>
            <w:noWrap/>
            <w:vAlign w:val="bottom"/>
            <w:hideMark/>
          </w:tcPr>
          <w:p w:rsidR="00A727C5" w:rsidRPr="00695956" w:rsidRDefault="00A727C5" w:rsidP="004113EB">
            <w:pPr>
              <w:spacing w:line="240" w:lineRule="auto"/>
              <w:jc w:val="left"/>
              <w:rPr>
                <w:rFonts w:eastAsia="Times New Roman"/>
                <w:noProof w:val="0"/>
                <w:lang w:eastAsia="cs-CZ"/>
              </w:rPr>
            </w:pPr>
            <w:r w:rsidRPr="00695956">
              <w:rPr>
                <w:rFonts w:eastAsia="Times New Roman"/>
                <w:noProof w:val="0"/>
                <w:lang w:eastAsia="cs-CZ"/>
              </w:rPr>
              <w:t>Zaheslovaná</w:t>
            </w:r>
          </w:p>
        </w:tc>
        <w:tc>
          <w:tcPr>
            <w:tcW w:w="1134" w:type="dxa"/>
            <w:tcBorders>
              <w:top w:val="nil"/>
              <w:left w:val="nil"/>
              <w:bottom w:val="single" w:sz="4" w:space="0" w:color="auto"/>
              <w:right w:val="single" w:sz="4" w:space="0" w:color="auto"/>
            </w:tcBorders>
            <w:shd w:val="clear" w:color="auto" w:fill="auto"/>
            <w:noWrap/>
            <w:vAlign w:val="bottom"/>
            <w:hideMark/>
          </w:tcPr>
          <w:p w:rsidR="00A727C5" w:rsidRPr="00695956" w:rsidRDefault="00A727C5" w:rsidP="004113EB">
            <w:pPr>
              <w:spacing w:line="240" w:lineRule="auto"/>
              <w:jc w:val="center"/>
              <w:rPr>
                <w:rFonts w:eastAsia="Times New Roman"/>
                <w:noProof w:val="0"/>
                <w:lang w:eastAsia="cs-CZ"/>
              </w:rPr>
            </w:pPr>
            <w:r w:rsidRPr="00695956">
              <w:rPr>
                <w:rFonts w:eastAsia="Times New Roman"/>
                <w:noProof w:val="0"/>
                <w:lang w:eastAsia="cs-CZ"/>
              </w:rPr>
              <w:t>160 zl</w:t>
            </w:r>
          </w:p>
        </w:tc>
        <w:tc>
          <w:tcPr>
            <w:tcW w:w="1025" w:type="dxa"/>
            <w:tcBorders>
              <w:top w:val="nil"/>
              <w:left w:val="nil"/>
              <w:bottom w:val="single" w:sz="4" w:space="0" w:color="auto"/>
              <w:right w:val="single" w:sz="4" w:space="0" w:color="auto"/>
            </w:tcBorders>
            <w:shd w:val="clear" w:color="auto" w:fill="auto"/>
            <w:noWrap/>
            <w:vAlign w:val="bottom"/>
            <w:hideMark/>
          </w:tcPr>
          <w:p w:rsidR="00A727C5" w:rsidRPr="00695956" w:rsidRDefault="00A727C5" w:rsidP="004113EB">
            <w:pPr>
              <w:spacing w:line="240" w:lineRule="auto"/>
              <w:jc w:val="center"/>
              <w:rPr>
                <w:rFonts w:eastAsia="Times New Roman"/>
                <w:noProof w:val="0"/>
                <w:lang w:eastAsia="cs-CZ"/>
              </w:rPr>
            </w:pPr>
            <w:r w:rsidRPr="00695956">
              <w:rPr>
                <w:rFonts w:eastAsia="Times New Roman"/>
                <w:noProof w:val="0"/>
                <w:lang w:eastAsia="cs-CZ"/>
              </w:rPr>
              <w:t>10.</w:t>
            </w:r>
          </w:p>
        </w:tc>
        <w:tc>
          <w:tcPr>
            <w:tcW w:w="1379" w:type="dxa"/>
            <w:tcBorders>
              <w:top w:val="nil"/>
              <w:left w:val="nil"/>
              <w:bottom w:val="single" w:sz="4" w:space="0" w:color="auto"/>
              <w:right w:val="single" w:sz="4" w:space="0" w:color="auto"/>
            </w:tcBorders>
            <w:shd w:val="clear" w:color="auto" w:fill="auto"/>
            <w:noWrap/>
            <w:vAlign w:val="bottom"/>
            <w:hideMark/>
          </w:tcPr>
          <w:p w:rsidR="00A727C5" w:rsidRPr="00695956" w:rsidRDefault="00A727C5" w:rsidP="004113EB">
            <w:pPr>
              <w:spacing w:line="240" w:lineRule="auto"/>
              <w:jc w:val="left"/>
              <w:rPr>
                <w:rFonts w:eastAsia="Times New Roman"/>
                <w:noProof w:val="0"/>
                <w:lang w:eastAsia="cs-CZ"/>
              </w:rPr>
            </w:pPr>
            <w:r w:rsidRPr="00695956">
              <w:rPr>
                <w:rFonts w:eastAsia="Times New Roman"/>
                <w:noProof w:val="0"/>
                <w:lang w:eastAsia="cs-CZ"/>
              </w:rPr>
              <w:t>dobře</w:t>
            </w:r>
          </w:p>
        </w:tc>
        <w:tc>
          <w:tcPr>
            <w:tcW w:w="2670" w:type="dxa"/>
            <w:tcBorders>
              <w:top w:val="nil"/>
              <w:left w:val="nil"/>
              <w:bottom w:val="single" w:sz="4" w:space="0" w:color="auto"/>
              <w:right w:val="single" w:sz="4" w:space="0" w:color="auto"/>
            </w:tcBorders>
            <w:shd w:val="clear" w:color="auto" w:fill="auto"/>
            <w:noWrap/>
            <w:vAlign w:val="bottom"/>
            <w:hideMark/>
          </w:tcPr>
          <w:p w:rsidR="00A727C5" w:rsidRPr="00695956" w:rsidRDefault="00A727C5" w:rsidP="004113EB">
            <w:pPr>
              <w:spacing w:line="240" w:lineRule="auto"/>
              <w:jc w:val="left"/>
              <w:rPr>
                <w:rFonts w:eastAsia="Times New Roman"/>
                <w:noProof w:val="0"/>
                <w:lang w:eastAsia="cs-CZ"/>
              </w:rPr>
            </w:pPr>
            <w:r w:rsidRPr="00695956">
              <w:rPr>
                <w:rFonts w:eastAsia="Times New Roman"/>
                <w:noProof w:val="0"/>
                <w:lang w:eastAsia="cs-CZ"/>
              </w:rPr>
              <w:t>Prof +2, otevírací heslo</w:t>
            </w:r>
          </w:p>
        </w:tc>
      </w:tr>
      <w:tr w:rsidR="00A727C5" w:rsidRPr="00695956" w:rsidTr="004113EB">
        <w:trPr>
          <w:trHeight w:val="20"/>
          <w:jc w:val="center"/>
        </w:trPr>
        <w:tc>
          <w:tcPr>
            <w:tcW w:w="824" w:type="dxa"/>
            <w:tcBorders>
              <w:top w:val="nil"/>
              <w:left w:val="single" w:sz="4" w:space="0" w:color="auto"/>
              <w:bottom w:val="single" w:sz="4" w:space="0" w:color="auto"/>
              <w:right w:val="single" w:sz="4" w:space="0" w:color="auto"/>
            </w:tcBorders>
            <w:shd w:val="clear" w:color="auto" w:fill="auto"/>
            <w:noWrap/>
            <w:vAlign w:val="bottom"/>
            <w:hideMark/>
          </w:tcPr>
          <w:p w:rsidR="00A727C5" w:rsidRPr="00695956" w:rsidRDefault="00A727C5" w:rsidP="004113EB">
            <w:pPr>
              <w:spacing w:line="240" w:lineRule="auto"/>
              <w:jc w:val="center"/>
              <w:rPr>
                <w:rFonts w:eastAsia="Times New Roman"/>
                <w:noProof w:val="0"/>
                <w:lang w:eastAsia="cs-CZ"/>
              </w:rPr>
            </w:pPr>
            <w:r w:rsidRPr="00695956">
              <w:rPr>
                <w:rFonts w:eastAsia="Times New Roman"/>
                <w:noProof w:val="0"/>
                <w:lang w:eastAsia="cs-CZ"/>
              </w:rPr>
              <w:t>IV</w:t>
            </w:r>
          </w:p>
        </w:tc>
        <w:tc>
          <w:tcPr>
            <w:tcW w:w="2268" w:type="dxa"/>
            <w:tcBorders>
              <w:top w:val="nil"/>
              <w:left w:val="nil"/>
              <w:bottom w:val="single" w:sz="4" w:space="0" w:color="auto"/>
              <w:right w:val="single" w:sz="4" w:space="0" w:color="auto"/>
            </w:tcBorders>
            <w:shd w:val="clear" w:color="auto" w:fill="auto"/>
            <w:noWrap/>
            <w:vAlign w:val="bottom"/>
            <w:hideMark/>
          </w:tcPr>
          <w:p w:rsidR="00A727C5" w:rsidRPr="00695956" w:rsidRDefault="00A727C5" w:rsidP="004113EB">
            <w:pPr>
              <w:spacing w:line="240" w:lineRule="auto"/>
              <w:jc w:val="left"/>
              <w:rPr>
                <w:rFonts w:eastAsia="Times New Roman"/>
                <w:noProof w:val="0"/>
                <w:lang w:eastAsia="cs-CZ"/>
              </w:rPr>
            </w:pPr>
            <w:r w:rsidRPr="00695956">
              <w:rPr>
                <w:rFonts w:eastAsia="Times New Roman"/>
                <w:noProof w:val="0"/>
                <w:lang w:eastAsia="cs-CZ"/>
              </w:rPr>
              <w:t>S pastí</w:t>
            </w:r>
          </w:p>
        </w:tc>
        <w:tc>
          <w:tcPr>
            <w:tcW w:w="1134" w:type="dxa"/>
            <w:tcBorders>
              <w:top w:val="nil"/>
              <w:left w:val="nil"/>
              <w:bottom w:val="single" w:sz="4" w:space="0" w:color="auto"/>
              <w:right w:val="single" w:sz="4" w:space="0" w:color="auto"/>
            </w:tcBorders>
            <w:shd w:val="clear" w:color="auto" w:fill="auto"/>
            <w:noWrap/>
            <w:vAlign w:val="bottom"/>
            <w:hideMark/>
          </w:tcPr>
          <w:p w:rsidR="00A727C5" w:rsidRPr="00695956" w:rsidRDefault="00A727C5" w:rsidP="004113EB">
            <w:pPr>
              <w:spacing w:line="240" w:lineRule="auto"/>
              <w:jc w:val="center"/>
              <w:rPr>
                <w:rFonts w:eastAsia="Times New Roman"/>
                <w:noProof w:val="0"/>
                <w:lang w:eastAsia="cs-CZ"/>
              </w:rPr>
            </w:pPr>
            <w:r w:rsidRPr="00695956">
              <w:rPr>
                <w:rFonts w:eastAsia="Times New Roman"/>
                <w:noProof w:val="0"/>
                <w:lang w:eastAsia="cs-CZ"/>
              </w:rPr>
              <w:t>220 zl</w:t>
            </w:r>
          </w:p>
        </w:tc>
        <w:tc>
          <w:tcPr>
            <w:tcW w:w="1025" w:type="dxa"/>
            <w:tcBorders>
              <w:top w:val="nil"/>
              <w:left w:val="nil"/>
              <w:bottom w:val="single" w:sz="4" w:space="0" w:color="auto"/>
              <w:right w:val="single" w:sz="4" w:space="0" w:color="auto"/>
            </w:tcBorders>
            <w:shd w:val="clear" w:color="auto" w:fill="auto"/>
            <w:noWrap/>
            <w:vAlign w:val="bottom"/>
            <w:hideMark/>
          </w:tcPr>
          <w:p w:rsidR="00A727C5" w:rsidRPr="00695956" w:rsidRDefault="00A727C5" w:rsidP="004113EB">
            <w:pPr>
              <w:spacing w:line="240" w:lineRule="auto"/>
              <w:jc w:val="center"/>
              <w:rPr>
                <w:rFonts w:eastAsia="Times New Roman"/>
                <w:noProof w:val="0"/>
                <w:lang w:eastAsia="cs-CZ"/>
              </w:rPr>
            </w:pPr>
            <w:r w:rsidRPr="00695956">
              <w:rPr>
                <w:rFonts w:eastAsia="Times New Roman"/>
                <w:noProof w:val="0"/>
                <w:lang w:eastAsia="cs-CZ"/>
              </w:rPr>
              <w:t>14.</w:t>
            </w:r>
          </w:p>
        </w:tc>
        <w:tc>
          <w:tcPr>
            <w:tcW w:w="1379" w:type="dxa"/>
            <w:tcBorders>
              <w:top w:val="nil"/>
              <w:left w:val="nil"/>
              <w:bottom w:val="single" w:sz="4" w:space="0" w:color="auto"/>
              <w:right w:val="single" w:sz="4" w:space="0" w:color="auto"/>
            </w:tcBorders>
            <w:shd w:val="clear" w:color="auto" w:fill="auto"/>
            <w:noWrap/>
            <w:vAlign w:val="bottom"/>
            <w:hideMark/>
          </w:tcPr>
          <w:p w:rsidR="00A727C5" w:rsidRPr="00695956" w:rsidRDefault="00A727C5" w:rsidP="004113EB">
            <w:pPr>
              <w:spacing w:line="240" w:lineRule="auto"/>
              <w:jc w:val="left"/>
              <w:rPr>
                <w:rFonts w:eastAsia="Times New Roman"/>
                <w:noProof w:val="0"/>
                <w:lang w:eastAsia="cs-CZ"/>
              </w:rPr>
            </w:pPr>
            <w:r w:rsidRPr="00695956">
              <w:rPr>
                <w:rFonts w:eastAsia="Times New Roman"/>
                <w:noProof w:val="0"/>
                <w:lang w:eastAsia="cs-CZ"/>
              </w:rPr>
              <w:t>velmi dobře</w:t>
            </w:r>
          </w:p>
        </w:tc>
        <w:tc>
          <w:tcPr>
            <w:tcW w:w="2670" w:type="dxa"/>
            <w:tcBorders>
              <w:top w:val="nil"/>
              <w:left w:val="nil"/>
              <w:bottom w:val="single" w:sz="4" w:space="0" w:color="auto"/>
              <w:right w:val="single" w:sz="4" w:space="0" w:color="auto"/>
            </w:tcBorders>
            <w:shd w:val="clear" w:color="auto" w:fill="auto"/>
            <w:noWrap/>
            <w:vAlign w:val="bottom"/>
            <w:hideMark/>
          </w:tcPr>
          <w:p w:rsidR="00A727C5" w:rsidRPr="00695956" w:rsidRDefault="00A727C5" w:rsidP="004113EB">
            <w:pPr>
              <w:spacing w:line="240" w:lineRule="auto"/>
              <w:jc w:val="left"/>
              <w:rPr>
                <w:rFonts w:eastAsia="Times New Roman"/>
                <w:noProof w:val="0"/>
                <w:lang w:eastAsia="cs-CZ"/>
              </w:rPr>
            </w:pPr>
            <w:r w:rsidRPr="00695956">
              <w:rPr>
                <w:rFonts w:eastAsia="Times New Roman"/>
                <w:noProof w:val="0"/>
                <w:lang w:eastAsia="cs-CZ"/>
              </w:rPr>
              <w:t>Prof +2, heslo+past</w:t>
            </w:r>
          </w:p>
        </w:tc>
      </w:tr>
      <w:tr w:rsidR="00A727C5" w:rsidRPr="00695956" w:rsidTr="004113EB">
        <w:trPr>
          <w:trHeight w:val="20"/>
          <w:jc w:val="center"/>
        </w:trPr>
        <w:tc>
          <w:tcPr>
            <w:tcW w:w="824" w:type="dxa"/>
            <w:tcBorders>
              <w:top w:val="nil"/>
              <w:left w:val="single" w:sz="4" w:space="0" w:color="auto"/>
              <w:bottom w:val="single" w:sz="4" w:space="0" w:color="auto"/>
              <w:right w:val="single" w:sz="4" w:space="0" w:color="auto"/>
            </w:tcBorders>
            <w:shd w:val="clear" w:color="auto" w:fill="auto"/>
            <w:noWrap/>
            <w:vAlign w:val="bottom"/>
            <w:hideMark/>
          </w:tcPr>
          <w:p w:rsidR="00A727C5" w:rsidRPr="00695956" w:rsidRDefault="00A727C5" w:rsidP="004113EB">
            <w:pPr>
              <w:spacing w:line="240" w:lineRule="auto"/>
              <w:jc w:val="center"/>
              <w:rPr>
                <w:rFonts w:eastAsia="Times New Roman"/>
                <w:noProof w:val="0"/>
                <w:lang w:eastAsia="cs-CZ"/>
              </w:rPr>
            </w:pPr>
            <w:r w:rsidRPr="00695956">
              <w:rPr>
                <w:rFonts w:eastAsia="Times New Roman"/>
                <w:noProof w:val="0"/>
                <w:lang w:eastAsia="cs-CZ"/>
              </w:rPr>
              <w:t>V</w:t>
            </w:r>
          </w:p>
        </w:tc>
        <w:tc>
          <w:tcPr>
            <w:tcW w:w="2268" w:type="dxa"/>
            <w:tcBorders>
              <w:top w:val="nil"/>
              <w:left w:val="nil"/>
              <w:bottom w:val="single" w:sz="4" w:space="0" w:color="auto"/>
              <w:right w:val="single" w:sz="4" w:space="0" w:color="auto"/>
            </w:tcBorders>
            <w:shd w:val="clear" w:color="auto" w:fill="auto"/>
            <w:noWrap/>
            <w:vAlign w:val="bottom"/>
            <w:hideMark/>
          </w:tcPr>
          <w:p w:rsidR="00A727C5" w:rsidRPr="00695956" w:rsidRDefault="00A727C5" w:rsidP="004113EB">
            <w:pPr>
              <w:spacing w:line="240" w:lineRule="auto"/>
              <w:jc w:val="left"/>
              <w:rPr>
                <w:rFonts w:eastAsia="Times New Roman"/>
                <w:noProof w:val="0"/>
                <w:lang w:eastAsia="cs-CZ"/>
              </w:rPr>
            </w:pPr>
            <w:r w:rsidRPr="00695956">
              <w:rPr>
                <w:rFonts w:eastAsia="Times New Roman"/>
                <w:noProof w:val="0"/>
                <w:lang w:eastAsia="cs-CZ"/>
              </w:rPr>
              <w:t>Levitující</w:t>
            </w:r>
          </w:p>
        </w:tc>
        <w:tc>
          <w:tcPr>
            <w:tcW w:w="1134" w:type="dxa"/>
            <w:tcBorders>
              <w:top w:val="nil"/>
              <w:left w:val="nil"/>
              <w:bottom w:val="single" w:sz="4" w:space="0" w:color="auto"/>
              <w:right w:val="single" w:sz="4" w:space="0" w:color="auto"/>
            </w:tcBorders>
            <w:shd w:val="clear" w:color="auto" w:fill="auto"/>
            <w:noWrap/>
            <w:vAlign w:val="bottom"/>
            <w:hideMark/>
          </w:tcPr>
          <w:p w:rsidR="00A727C5" w:rsidRPr="00695956" w:rsidRDefault="00A727C5" w:rsidP="004113EB">
            <w:pPr>
              <w:spacing w:line="240" w:lineRule="auto"/>
              <w:jc w:val="center"/>
              <w:rPr>
                <w:rFonts w:eastAsia="Times New Roman"/>
                <w:noProof w:val="0"/>
                <w:lang w:eastAsia="cs-CZ"/>
              </w:rPr>
            </w:pPr>
            <w:r w:rsidRPr="00695956">
              <w:rPr>
                <w:rFonts w:eastAsia="Times New Roman"/>
                <w:noProof w:val="0"/>
                <w:lang w:eastAsia="cs-CZ"/>
              </w:rPr>
              <w:t>280 zl</w:t>
            </w:r>
          </w:p>
        </w:tc>
        <w:tc>
          <w:tcPr>
            <w:tcW w:w="1025" w:type="dxa"/>
            <w:tcBorders>
              <w:top w:val="nil"/>
              <w:left w:val="nil"/>
              <w:bottom w:val="single" w:sz="4" w:space="0" w:color="auto"/>
              <w:right w:val="single" w:sz="4" w:space="0" w:color="auto"/>
            </w:tcBorders>
            <w:shd w:val="clear" w:color="auto" w:fill="auto"/>
            <w:noWrap/>
            <w:vAlign w:val="bottom"/>
            <w:hideMark/>
          </w:tcPr>
          <w:p w:rsidR="00A727C5" w:rsidRPr="00695956" w:rsidRDefault="00A727C5" w:rsidP="004113EB">
            <w:pPr>
              <w:spacing w:line="240" w:lineRule="auto"/>
              <w:jc w:val="center"/>
              <w:rPr>
                <w:rFonts w:eastAsia="Times New Roman"/>
                <w:noProof w:val="0"/>
                <w:lang w:eastAsia="cs-CZ"/>
              </w:rPr>
            </w:pPr>
            <w:r w:rsidRPr="00695956">
              <w:rPr>
                <w:rFonts w:eastAsia="Times New Roman"/>
                <w:noProof w:val="0"/>
                <w:lang w:eastAsia="cs-CZ"/>
              </w:rPr>
              <w:t>18.</w:t>
            </w:r>
          </w:p>
        </w:tc>
        <w:tc>
          <w:tcPr>
            <w:tcW w:w="1379" w:type="dxa"/>
            <w:tcBorders>
              <w:top w:val="nil"/>
              <w:left w:val="nil"/>
              <w:bottom w:val="single" w:sz="4" w:space="0" w:color="auto"/>
              <w:right w:val="single" w:sz="4" w:space="0" w:color="auto"/>
            </w:tcBorders>
            <w:shd w:val="clear" w:color="auto" w:fill="auto"/>
            <w:noWrap/>
            <w:vAlign w:val="bottom"/>
            <w:hideMark/>
          </w:tcPr>
          <w:p w:rsidR="00A727C5" w:rsidRPr="00695956" w:rsidRDefault="00A727C5" w:rsidP="004113EB">
            <w:pPr>
              <w:spacing w:line="240" w:lineRule="auto"/>
              <w:jc w:val="left"/>
              <w:rPr>
                <w:rFonts w:eastAsia="Times New Roman"/>
                <w:noProof w:val="0"/>
                <w:lang w:eastAsia="cs-CZ"/>
              </w:rPr>
            </w:pPr>
            <w:r w:rsidRPr="00695956">
              <w:rPr>
                <w:rFonts w:eastAsia="Times New Roman"/>
                <w:noProof w:val="0"/>
                <w:lang w:eastAsia="cs-CZ"/>
              </w:rPr>
              <w:t>dokonale</w:t>
            </w:r>
          </w:p>
        </w:tc>
        <w:tc>
          <w:tcPr>
            <w:tcW w:w="2670" w:type="dxa"/>
            <w:tcBorders>
              <w:top w:val="nil"/>
              <w:left w:val="nil"/>
              <w:bottom w:val="single" w:sz="4" w:space="0" w:color="auto"/>
              <w:right w:val="single" w:sz="4" w:space="0" w:color="auto"/>
            </w:tcBorders>
            <w:shd w:val="clear" w:color="auto" w:fill="auto"/>
            <w:noWrap/>
            <w:vAlign w:val="bottom"/>
            <w:hideMark/>
          </w:tcPr>
          <w:p w:rsidR="00A727C5" w:rsidRPr="00695956" w:rsidRDefault="00A727C5" w:rsidP="004113EB">
            <w:pPr>
              <w:spacing w:line="240" w:lineRule="auto"/>
              <w:jc w:val="left"/>
              <w:rPr>
                <w:rFonts w:eastAsia="Times New Roman"/>
                <w:noProof w:val="0"/>
                <w:lang w:eastAsia="cs-CZ"/>
              </w:rPr>
            </w:pPr>
            <w:r w:rsidRPr="00695956">
              <w:rPr>
                <w:rFonts w:eastAsia="Times New Roman"/>
                <w:noProof w:val="0"/>
                <w:lang w:eastAsia="cs-CZ"/>
              </w:rPr>
              <w:t>Prof +3, jako s pastí, levitace</w:t>
            </w:r>
          </w:p>
        </w:tc>
      </w:tr>
      <w:tr w:rsidR="00A727C5" w:rsidRPr="00695956" w:rsidTr="004113EB">
        <w:trPr>
          <w:trHeight w:val="20"/>
          <w:jc w:val="center"/>
        </w:trPr>
        <w:tc>
          <w:tcPr>
            <w:tcW w:w="824" w:type="dxa"/>
            <w:tcBorders>
              <w:top w:val="nil"/>
              <w:left w:val="single" w:sz="4" w:space="0" w:color="auto"/>
              <w:bottom w:val="single" w:sz="4" w:space="0" w:color="auto"/>
              <w:right w:val="single" w:sz="4" w:space="0" w:color="auto"/>
            </w:tcBorders>
            <w:shd w:val="clear" w:color="auto" w:fill="auto"/>
            <w:noWrap/>
            <w:vAlign w:val="bottom"/>
            <w:hideMark/>
          </w:tcPr>
          <w:p w:rsidR="00A727C5" w:rsidRPr="00695956" w:rsidRDefault="00A727C5" w:rsidP="004113EB">
            <w:pPr>
              <w:spacing w:line="240" w:lineRule="auto"/>
              <w:jc w:val="center"/>
              <w:rPr>
                <w:rFonts w:eastAsia="Times New Roman"/>
                <w:noProof w:val="0"/>
                <w:lang w:eastAsia="cs-CZ"/>
              </w:rPr>
            </w:pPr>
            <w:r w:rsidRPr="00695956">
              <w:rPr>
                <w:rFonts w:eastAsia="Times New Roman"/>
                <w:noProof w:val="0"/>
                <w:lang w:eastAsia="cs-CZ"/>
              </w:rPr>
              <w:t>VI</w:t>
            </w:r>
          </w:p>
        </w:tc>
        <w:tc>
          <w:tcPr>
            <w:tcW w:w="2268" w:type="dxa"/>
            <w:tcBorders>
              <w:top w:val="nil"/>
              <w:left w:val="nil"/>
              <w:bottom w:val="single" w:sz="4" w:space="0" w:color="auto"/>
              <w:right w:val="single" w:sz="4" w:space="0" w:color="auto"/>
            </w:tcBorders>
            <w:shd w:val="clear" w:color="auto" w:fill="auto"/>
            <w:noWrap/>
            <w:vAlign w:val="bottom"/>
            <w:hideMark/>
          </w:tcPr>
          <w:p w:rsidR="00A727C5" w:rsidRPr="00695956" w:rsidRDefault="00A727C5" w:rsidP="004113EB">
            <w:pPr>
              <w:spacing w:line="240" w:lineRule="auto"/>
              <w:jc w:val="left"/>
              <w:rPr>
                <w:rFonts w:eastAsia="Times New Roman"/>
                <w:noProof w:val="0"/>
                <w:lang w:eastAsia="cs-CZ"/>
              </w:rPr>
            </w:pPr>
            <w:r w:rsidRPr="00695956">
              <w:rPr>
                <w:rFonts w:eastAsia="Times New Roman"/>
                <w:noProof w:val="0"/>
                <w:lang w:eastAsia="cs-CZ"/>
              </w:rPr>
              <w:t>Vnímající</w:t>
            </w:r>
          </w:p>
        </w:tc>
        <w:tc>
          <w:tcPr>
            <w:tcW w:w="1134" w:type="dxa"/>
            <w:tcBorders>
              <w:top w:val="nil"/>
              <w:left w:val="nil"/>
              <w:bottom w:val="single" w:sz="4" w:space="0" w:color="auto"/>
              <w:right w:val="single" w:sz="4" w:space="0" w:color="auto"/>
            </w:tcBorders>
            <w:shd w:val="clear" w:color="auto" w:fill="auto"/>
            <w:noWrap/>
            <w:vAlign w:val="bottom"/>
            <w:hideMark/>
          </w:tcPr>
          <w:p w:rsidR="00A727C5" w:rsidRPr="00695956" w:rsidRDefault="00A727C5" w:rsidP="004113EB">
            <w:pPr>
              <w:spacing w:line="240" w:lineRule="auto"/>
              <w:jc w:val="center"/>
              <w:rPr>
                <w:rFonts w:eastAsia="Times New Roman"/>
                <w:noProof w:val="0"/>
                <w:lang w:eastAsia="cs-CZ"/>
              </w:rPr>
            </w:pPr>
            <w:r w:rsidRPr="00695956">
              <w:rPr>
                <w:rFonts w:eastAsia="Times New Roman"/>
                <w:noProof w:val="0"/>
                <w:lang w:eastAsia="cs-CZ"/>
              </w:rPr>
              <w:t>300+50x X</w:t>
            </w:r>
          </w:p>
        </w:tc>
        <w:tc>
          <w:tcPr>
            <w:tcW w:w="1025" w:type="dxa"/>
            <w:tcBorders>
              <w:top w:val="nil"/>
              <w:left w:val="nil"/>
              <w:bottom w:val="single" w:sz="4" w:space="0" w:color="auto"/>
              <w:right w:val="single" w:sz="4" w:space="0" w:color="auto"/>
            </w:tcBorders>
            <w:shd w:val="clear" w:color="auto" w:fill="auto"/>
            <w:noWrap/>
            <w:vAlign w:val="bottom"/>
            <w:hideMark/>
          </w:tcPr>
          <w:p w:rsidR="00A727C5" w:rsidRPr="00695956" w:rsidRDefault="00A727C5" w:rsidP="004113EB">
            <w:pPr>
              <w:spacing w:line="240" w:lineRule="auto"/>
              <w:jc w:val="center"/>
              <w:rPr>
                <w:rFonts w:eastAsia="Times New Roman"/>
                <w:noProof w:val="0"/>
                <w:lang w:eastAsia="cs-CZ"/>
              </w:rPr>
            </w:pPr>
            <w:r w:rsidRPr="00695956">
              <w:rPr>
                <w:rFonts w:eastAsia="Times New Roman"/>
                <w:noProof w:val="0"/>
                <w:lang w:eastAsia="cs-CZ"/>
              </w:rPr>
              <w:t>22.</w:t>
            </w:r>
          </w:p>
        </w:tc>
        <w:tc>
          <w:tcPr>
            <w:tcW w:w="1379" w:type="dxa"/>
            <w:tcBorders>
              <w:top w:val="nil"/>
              <w:left w:val="nil"/>
              <w:bottom w:val="single" w:sz="4" w:space="0" w:color="auto"/>
              <w:right w:val="single" w:sz="4" w:space="0" w:color="auto"/>
            </w:tcBorders>
            <w:shd w:val="clear" w:color="auto" w:fill="auto"/>
            <w:noWrap/>
            <w:vAlign w:val="bottom"/>
            <w:hideMark/>
          </w:tcPr>
          <w:p w:rsidR="00A727C5" w:rsidRPr="00695956" w:rsidRDefault="00A727C5" w:rsidP="004113EB">
            <w:pPr>
              <w:spacing w:line="240" w:lineRule="auto"/>
              <w:jc w:val="left"/>
              <w:rPr>
                <w:rFonts w:eastAsia="Times New Roman"/>
                <w:noProof w:val="0"/>
                <w:lang w:eastAsia="cs-CZ"/>
              </w:rPr>
            </w:pPr>
            <w:r w:rsidRPr="00695956">
              <w:rPr>
                <w:rFonts w:eastAsia="Times New Roman"/>
                <w:noProof w:val="0"/>
                <w:lang w:eastAsia="cs-CZ"/>
              </w:rPr>
              <w:t>mistrně</w:t>
            </w:r>
          </w:p>
        </w:tc>
        <w:tc>
          <w:tcPr>
            <w:tcW w:w="2670" w:type="dxa"/>
            <w:tcBorders>
              <w:top w:val="nil"/>
              <w:left w:val="nil"/>
              <w:bottom w:val="single" w:sz="4" w:space="0" w:color="auto"/>
              <w:right w:val="single" w:sz="4" w:space="0" w:color="auto"/>
            </w:tcBorders>
            <w:shd w:val="clear" w:color="auto" w:fill="auto"/>
            <w:noWrap/>
            <w:vAlign w:val="bottom"/>
            <w:hideMark/>
          </w:tcPr>
          <w:p w:rsidR="00A727C5" w:rsidRPr="00695956" w:rsidRDefault="00A727C5" w:rsidP="004113EB">
            <w:pPr>
              <w:spacing w:line="240" w:lineRule="auto"/>
              <w:jc w:val="left"/>
              <w:rPr>
                <w:rFonts w:eastAsia="Times New Roman"/>
                <w:noProof w:val="0"/>
                <w:lang w:eastAsia="cs-CZ"/>
              </w:rPr>
            </w:pPr>
            <w:r w:rsidRPr="00695956">
              <w:rPr>
                <w:rFonts w:eastAsia="Times New Roman"/>
                <w:noProof w:val="0"/>
                <w:lang w:eastAsia="cs-CZ"/>
              </w:rPr>
              <w:t>Prof +4, jako levitují, +zvl.</w:t>
            </w:r>
          </w:p>
        </w:tc>
      </w:tr>
    </w:tbl>
    <w:p w:rsidR="00A727C5" w:rsidRPr="00695956" w:rsidRDefault="00A727C5" w:rsidP="00A727C5">
      <w:pPr>
        <w:widowControl w:val="0"/>
        <w:spacing w:line="240" w:lineRule="auto"/>
        <w:ind w:left="142" w:hanging="142"/>
        <w:rPr>
          <w:rFonts w:eastAsia="Arial"/>
        </w:rPr>
      </w:pPr>
      <w:r w:rsidRPr="00695956">
        <w:rPr>
          <w:rFonts w:eastAsia="Arial"/>
          <w:b/>
        </w:rPr>
        <w:t>Poznámková / Učební kniha</w:t>
      </w:r>
      <w:r w:rsidRPr="00695956">
        <w:rPr>
          <w:rFonts w:eastAsia="Arial"/>
        </w:rPr>
        <w:t xml:space="preserve"> – je v podstatě docela obyčejná kniha, kam si kouzelník zapisuje svá kouzla, která se naučil nebo je našel někde zapsaná na svitku či v jiné knize a své poznámky k jejich sesílání. </w:t>
      </w:r>
    </w:p>
    <w:p w:rsidR="00A727C5" w:rsidRPr="00695956" w:rsidRDefault="00A727C5" w:rsidP="00A727C5">
      <w:pPr>
        <w:widowControl w:val="0"/>
        <w:spacing w:line="240" w:lineRule="auto"/>
        <w:ind w:left="142" w:hanging="142"/>
        <w:rPr>
          <w:rFonts w:eastAsia="Arial"/>
        </w:rPr>
      </w:pPr>
      <w:r w:rsidRPr="00695956">
        <w:rPr>
          <w:rFonts w:eastAsia="Arial"/>
          <w:b/>
        </w:rPr>
        <w:t>Obyčejná</w:t>
      </w:r>
      <w:r w:rsidRPr="00695956">
        <w:rPr>
          <w:rFonts w:eastAsia="Arial"/>
        </w:rPr>
        <w:t xml:space="preserve"> – tato kniha navíc usnadňuje formulaci kouzla v mysli kouzelníka (pokud jej předčítá z knihy) a dává mu tak bonus na profesníček. </w:t>
      </w:r>
    </w:p>
    <w:p w:rsidR="00A727C5" w:rsidRPr="00695956" w:rsidRDefault="00A727C5" w:rsidP="00A727C5">
      <w:pPr>
        <w:widowControl w:val="0"/>
        <w:spacing w:line="240" w:lineRule="auto"/>
        <w:ind w:left="142" w:hanging="142"/>
        <w:rPr>
          <w:rFonts w:eastAsia="Arial"/>
        </w:rPr>
      </w:pPr>
      <w:r w:rsidRPr="00695956">
        <w:rPr>
          <w:rFonts w:eastAsia="Arial"/>
          <w:b/>
        </w:rPr>
        <w:t>Posilující</w:t>
      </w:r>
      <w:r w:rsidRPr="00695956">
        <w:rPr>
          <w:rFonts w:eastAsia="Arial"/>
        </w:rPr>
        <w:t xml:space="preserve"> – její vliv na formulaci kouzla v mysli kouzelníka je posílen (větší bonus na profesníček)</w:t>
      </w:r>
    </w:p>
    <w:p w:rsidR="00A727C5" w:rsidRPr="00695956" w:rsidRDefault="00A727C5" w:rsidP="00A727C5">
      <w:pPr>
        <w:widowControl w:val="0"/>
        <w:spacing w:line="240" w:lineRule="auto"/>
        <w:ind w:left="142" w:hanging="142"/>
        <w:rPr>
          <w:rFonts w:eastAsia="Arial"/>
        </w:rPr>
      </w:pPr>
      <w:r w:rsidRPr="00695956">
        <w:rPr>
          <w:rFonts w:eastAsia="Arial"/>
          <w:b/>
        </w:rPr>
        <w:t>Zaheslovaná</w:t>
      </w:r>
      <w:r w:rsidRPr="00695956">
        <w:rPr>
          <w:rFonts w:eastAsia="Arial"/>
        </w:rPr>
        <w:t xml:space="preserve"> – je navíc vybavena magickým zámkem, tvořeným kombinací zvoleného počtu zvolených run (zadává se při vytvoření). Nikdo, kdo danou kombinaci run nezná, není schopen knihu otevřít, případně uvidí jen prázdné bílé listy. </w:t>
      </w:r>
    </w:p>
    <w:p w:rsidR="00A727C5" w:rsidRPr="00695956" w:rsidRDefault="00A727C5" w:rsidP="00A727C5">
      <w:pPr>
        <w:widowControl w:val="0"/>
        <w:spacing w:line="240" w:lineRule="auto"/>
        <w:ind w:left="142" w:hanging="142"/>
        <w:rPr>
          <w:rFonts w:eastAsia="Arial"/>
        </w:rPr>
      </w:pPr>
      <w:r w:rsidRPr="00695956">
        <w:rPr>
          <w:rFonts w:eastAsia="Arial"/>
          <w:b/>
        </w:rPr>
        <w:t>S pastí</w:t>
      </w:r>
      <w:r w:rsidRPr="00695956">
        <w:rPr>
          <w:rFonts w:eastAsia="Arial"/>
        </w:rPr>
        <w:t xml:space="preserve"> – při neoprávněné manipulaci s knihou (násilné otvírání, zapalování či jiné činnosti vyjmenované při jejím vytvoření) se </w:t>
      </w:r>
      <w:r w:rsidRPr="00695956">
        <w:rPr>
          <w:rFonts w:eastAsia="Arial"/>
        </w:rPr>
        <w:lastRenderedPageBreak/>
        <w:t xml:space="preserve">aktivuje kouzlo, s celkovou magenergií až 6 mg, jehož cílem je buď samotná kniha, nebo ten, kdo se o činnost pokouší. </w:t>
      </w:r>
    </w:p>
    <w:p w:rsidR="00A727C5" w:rsidRPr="00695956" w:rsidRDefault="00A727C5" w:rsidP="00A727C5">
      <w:pPr>
        <w:widowControl w:val="0"/>
        <w:spacing w:line="240" w:lineRule="auto"/>
        <w:ind w:left="142" w:hanging="142"/>
        <w:rPr>
          <w:rFonts w:eastAsia="Arial"/>
        </w:rPr>
      </w:pPr>
      <w:r w:rsidRPr="00695956">
        <w:rPr>
          <w:rFonts w:eastAsia="Arial"/>
          <w:b/>
        </w:rPr>
        <w:t>Levitující</w:t>
      </w:r>
      <w:r w:rsidRPr="00695956">
        <w:rPr>
          <w:rFonts w:eastAsia="Arial"/>
        </w:rPr>
        <w:t xml:space="preserve"> – kniha má 8 mg na den, které se buď mohou využít při aktivaci pasti, nebo je schopna se za 2 mg/ směnu volně vznášet ve vzduchu před majitelem (ne dál, než 1 sáh od něj) v jím zvolené výšce (majitel se na to nemusí nijak soustředit). </w:t>
      </w:r>
    </w:p>
    <w:p w:rsidR="00A727C5" w:rsidRPr="00695956" w:rsidRDefault="00A727C5" w:rsidP="00A727C5">
      <w:pPr>
        <w:widowControl w:val="0"/>
        <w:spacing w:line="240" w:lineRule="auto"/>
        <w:ind w:left="142" w:hanging="142"/>
        <w:rPr>
          <w:rFonts w:eastAsia="Arial"/>
        </w:rPr>
      </w:pPr>
      <w:r w:rsidRPr="00695956">
        <w:rPr>
          <w:rFonts w:eastAsia="Arial"/>
          <w:b/>
        </w:rPr>
        <w:t>Vnímající</w:t>
      </w:r>
      <w:r w:rsidRPr="00695956">
        <w:rPr>
          <w:rFonts w:eastAsia="Arial"/>
        </w:rPr>
        <w:t xml:space="preserve"> – tato kniha získává vlastní inteligenci, na jejímž základě může sama seslat určitá kouzla ku prospěchu svého majitele nebo s ním komunikovat (text, který se objeví v knize. Majitelova odpověď musí být do knihy „zapsána“).  Stupeň inteligence knihy je X (X může být i 0, pak jen zvýší bonus na profesníček) a její denní magenergie je 3X mágů. Kniha s Int&gt;1 si také uvědomí sama sebe a může se bránit svému poškození. </w:t>
      </w:r>
    </w:p>
    <w:p w:rsidR="00A727C5" w:rsidRPr="00695956" w:rsidRDefault="00A727C5" w:rsidP="00A727C5">
      <w:pPr>
        <w:widowControl w:val="0"/>
        <w:spacing w:line="240" w:lineRule="auto"/>
        <w:ind w:left="142" w:hanging="142"/>
        <w:rPr>
          <w:rFonts w:eastAsia="Arial"/>
        </w:rPr>
      </w:pPr>
    </w:p>
    <w:p w:rsidR="00A727C5" w:rsidRPr="00695956" w:rsidRDefault="00A727C5" w:rsidP="00A727C5">
      <w:pPr>
        <w:widowControl w:val="0"/>
        <w:spacing w:line="240" w:lineRule="auto"/>
        <w:ind w:left="142" w:hanging="142"/>
        <w:rPr>
          <w:rFonts w:eastAsia="Arial"/>
          <w:b/>
          <w:u w:val="single"/>
        </w:rPr>
      </w:pPr>
      <w:r w:rsidRPr="00695956">
        <w:rPr>
          <w:rFonts w:eastAsia="Arial"/>
          <w:b/>
          <w:u w:val="single"/>
        </w:rPr>
        <w:t>Výroba vlastních knih</w:t>
      </w:r>
    </w:p>
    <w:p w:rsidR="00A727C5" w:rsidRPr="00695956" w:rsidRDefault="00A727C5" w:rsidP="00A727C5">
      <w:pPr>
        <w:widowControl w:val="0"/>
        <w:spacing w:line="240" w:lineRule="auto"/>
        <w:ind w:left="142" w:hanging="142"/>
        <w:rPr>
          <w:rFonts w:eastAsia="Arial"/>
        </w:rPr>
      </w:pPr>
      <w:r w:rsidRPr="00695956">
        <w:rPr>
          <w:rFonts w:eastAsia="Arial"/>
        </w:rPr>
        <w:t xml:space="preserve">Knihy na stupni 0 může vytvářet jakýkoliv </w:t>
      </w:r>
      <w:r w:rsidRPr="00695956">
        <w:rPr>
          <w:rFonts w:eastAsia="Arial"/>
          <w:color w:val="00B050"/>
        </w:rPr>
        <w:t>kouzelník</w:t>
      </w:r>
      <w:r w:rsidRPr="00695956">
        <w:rPr>
          <w:rFonts w:eastAsia="Arial"/>
        </w:rPr>
        <w:t xml:space="preserve"> od 1. úrovně s alespoň </w:t>
      </w:r>
      <w:r w:rsidRPr="00695956">
        <w:rPr>
          <w:rFonts w:eastAsia="Arial"/>
          <w:color w:val="E36C0A"/>
        </w:rPr>
        <w:t>průměrnou</w:t>
      </w:r>
      <w:r w:rsidRPr="00695956">
        <w:rPr>
          <w:rFonts w:eastAsia="Arial"/>
        </w:rPr>
        <w:t xml:space="preserve"> znalostí </w:t>
      </w:r>
      <w:r w:rsidRPr="00695956">
        <w:rPr>
          <w:rFonts w:eastAsia="Arial"/>
          <w:color w:val="E36C0A"/>
        </w:rPr>
        <w:t>Gramotnosti</w:t>
      </w:r>
      <w:r w:rsidRPr="00695956">
        <w:rPr>
          <w:rFonts w:eastAsia="Arial"/>
        </w:rPr>
        <w:t xml:space="preserve">. </w:t>
      </w:r>
    </w:p>
    <w:p w:rsidR="00A727C5" w:rsidRPr="00695956" w:rsidRDefault="00A727C5" w:rsidP="00A727C5">
      <w:pPr>
        <w:widowControl w:val="0"/>
        <w:spacing w:line="240" w:lineRule="auto"/>
        <w:ind w:left="142" w:hanging="142"/>
        <w:rPr>
          <w:rFonts w:eastAsia="Arial"/>
        </w:rPr>
      </w:pPr>
      <w:r w:rsidRPr="00695956">
        <w:rPr>
          <w:rFonts w:eastAsia="Arial"/>
        </w:rPr>
        <w:t xml:space="preserve">Lepší kouzelné knihy dokáže vyrábět </w:t>
      </w:r>
      <w:r w:rsidRPr="00695956">
        <w:rPr>
          <w:rFonts w:eastAsia="Arial"/>
          <w:color w:val="00B050"/>
        </w:rPr>
        <w:t>runový mág</w:t>
      </w:r>
      <w:r w:rsidRPr="00695956">
        <w:rPr>
          <w:rFonts w:eastAsia="Arial"/>
        </w:rPr>
        <w:t xml:space="preserve"> od </w:t>
      </w:r>
      <w:r w:rsidRPr="00695956">
        <w:rPr>
          <w:rFonts w:eastAsia="Arial"/>
          <w:color w:val="E36C0A"/>
        </w:rPr>
        <w:t>16. úrovně</w:t>
      </w:r>
      <w:r w:rsidRPr="00695956">
        <w:rPr>
          <w:rFonts w:eastAsia="Arial"/>
        </w:rPr>
        <w:t xml:space="preserve"> ve spolupráci s </w:t>
      </w:r>
      <w:r w:rsidRPr="00695956">
        <w:rPr>
          <w:rFonts w:eastAsia="Arial"/>
          <w:color w:val="00B050"/>
        </w:rPr>
        <w:t>theurgem</w:t>
      </w:r>
      <w:r w:rsidRPr="00695956">
        <w:rPr>
          <w:rFonts w:eastAsia="Arial"/>
        </w:rPr>
        <w:t xml:space="preserve">. Tato dovednost se nezapočítává do počtu naučených schopností a je automatická. Na 16. úrovni je schopen vyrobit knihu na stupni I a na každé další úrovni tato schopnost o jeden stupeň roste (na titulní stranu knihy je nutné vložit runu síly, odpovídající stupni knihy, proto je kromě </w:t>
      </w:r>
      <w:r w:rsidRPr="00695956">
        <w:rPr>
          <w:rFonts w:eastAsia="Arial"/>
          <w:color w:val="E36C0A"/>
        </w:rPr>
        <w:t xml:space="preserve">dobré </w:t>
      </w:r>
      <w:r w:rsidRPr="00695956">
        <w:rPr>
          <w:rFonts w:eastAsia="Arial"/>
        </w:rPr>
        <w:t xml:space="preserve">znalosti </w:t>
      </w:r>
      <w:r w:rsidRPr="00695956">
        <w:rPr>
          <w:rFonts w:eastAsia="Arial"/>
          <w:color w:val="E36C0A"/>
        </w:rPr>
        <w:t>Gramotnosti</w:t>
      </w:r>
      <w:r w:rsidRPr="00695956">
        <w:rPr>
          <w:rFonts w:eastAsia="Arial"/>
        </w:rPr>
        <w:t xml:space="preserve"> nutná i znalost </w:t>
      </w:r>
      <w:r w:rsidRPr="00695956">
        <w:rPr>
          <w:rFonts w:eastAsia="Arial"/>
          <w:color w:val="E36C0A"/>
        </w:rPr>
        <w:t>Runové magie</w:t>
      </w:r>
      <w:r w:rsidRPr="00695956">
        <w:rPr>
          <w:rFonts w:eastAsia="Arial"/>
        </w:rPr>
        <w:t xml:space="preserve">). </w:t>
      </w:r>
    </w:p>
    <w:p w:rsidR="00A727C5" w:rsidRPr="00695956" w:rsidRDefault="00A727C5" w:rsidP="00A727C5">
      <w:pPr>
        <w:widowControl w:val="0"/>
        <w:spacing w:line="240" w:lineRule="auto"/>
        <w:ind w:left="142" w:hanging="142"/>
        <w:rPr>
          <w:rFonts w:eastAsia="Arial"/>
        </w:rPr>
      </w:pPr>
    </w:p>
    <w:p w:rsidR="00A727C5" w:rsidRPr="00695956" w:rsidRDefault="00A727C5" w:rsidP="00A727C5">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A727C5" w:rsidRPr="00695956" w:rsidRDefault="00A727C5" w:rsidP="00A727C5">
      <w:pPr>
        <w:widowControl w:val="0"/>
        <w:spacing w:line="240" w:lineRule="auto"/>
        <w:ind w:left="142" w:hanging="142"/>
        <w:rPr>
          <w:rFonts w:eastAsia="Arial"/>
        </w:rPr>
      </w:pPr>
    </w:p>
    <w:p w:rsidR="00982A2F" w:rsidRPr="00695956" w:rsidRDefault="00982A2F" w:rsidP="00982A2F">
      <w:pPr>
        <w:widowControl w:val="0"/>
        <w:spacing w:line="240" w:lineRule="auto"/>
        <w:ind w:left="142" w:hanging="142"/>
        <w:rPr>
          <w:rFonts w:eastAsia="Arial"/>
        </w:rPr>
      </w:pPr>
      <w:r w:rsidRPr="00695956">
        <w:rPr>
          <w:rFonts w:eastAsia="Arial"/>
          <w:u w:val="single"/>
        </w:rPr>
        <w:t xml:space="preserve">Schopnost: </w:t>
      </w:r>
      <w:r>
        <w:rPr>
          <w:rFonts w:eastAsia="Arial"/>
          <w:b/>
          <w:sz w:val="24"/>
        </w:rPr>
        <w:t>Ko</w:t>
      </w:r>
      <w:bookmarkStart w:id="10" w:name="Konzervace_ostatku"/>
      <w:bookmarkEnd w:id="10"/>
      <w:r>
        <w:rPr>
          <w:rFonts w:eastAsia="Arial"/>
          <w:b/>
          <w:sz w:val="24"/>
        </w:rPr>
        <w:t>nzervace ostatků</w:t>
      </w:r>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00B050"/>
        </w:rPr>
        <w:t>jedinečná</w:t>
      </w:r>
      <w:r>
        <w:rPr>
          <w:rFonts w:eastAsia="Arial"/>
        </w:rPr>
        <w:t xml:space="preserve"> </w:t>
      </w:r>
    </w:p>
    <w:p w:rsidR="00982A2F" w:rsidRPr="00695956" w:rsidRDefault="00982A2F" w:rsidP="00982A2F">
      <w:pPr>
        <w:widowControl w:val="0"/>
        <w:spacing w:line="240" w:lineRule="auto"/>
        <w:ind w:left="142" w:hanging="142"/>
        <w:rPr>
          <w:rFonts w:eastAsia="Arial"/>
        </w:rPr>
      </w:pPr>
      <w:r w:rsidRPr="00695956">
        <w:rPr>
          <w:rFonts w:eastAsia="Arial"/>
          <w:u w:val="single"/>
          <w:lang w:eastAsia="cs-CZ"/>
        </w:rPr>
        <w:drawing>
          <wp:anchor distT="0" distB="0" distL="114300" distR="114300" simplePos="0" relativeHeight="251809792" behindDoc="0" locked="0" layoutInCell="1" allowOverlap="1" wp14:anchorId="1316F837" wp14:editId="733D0841">
            <wp:simplePos x="0" y="0"/>
            <wp:positionH relativeFrom="margin">
              <wp:posOffset>31115</wp:posOffset>
            </wp:positionH>
            <wp:positionV relativeFrom="paragraph">
              <wp:posOffset>3810</wp:posOffset>
            </wp:positionV>
            <wp:extent cx="266400" cy="259200"/>
            <wp:effectExtent l="0" t="0" r="0" b="0"/>
            <wp:wrapSquare wrapText="bothSides"/>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nebojová</w:t>
      </w:r>
      <w:r>
        <w:rPr>
          <w:rFonts w:eastAsia="Arial"/>
        </w:rPr>
        <w:t xml:space="preserve"> </w:t>
      </w:r>
      <w:r>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cyan"/>
        </w:rPr>
        <w:t>pokročilá</w:t>
      </w:r>
      <w:r w:rsidRPr="00695956">
        <w:rPr>
          <w:rFonts w:eastAsia="Arial"/>
        </w:rPr>
        <w:t xml:space="preserve"> (6.-10. úr.) </w:t>
      </w:r>
      <w:r w:rsidRPr="00695956">
        <w:rPr>
          <w:rFonts w:eastAsia="Arial"/>
        </w:rPr>
        <w:tab/>
      </w:r>
      <w:r>
        <w:rPr>
          <w:rFonts w:eastAsia="Arial"/>
        </w:rPr>
        <w:tab/>
      </w:r>
      <w:r w:rsidRPr="00695956">
        <w:rPr>
          <w:rFonts w:eastAsia="Arial"/>
          <w:u w:val="single"/>
        </w:rPr>
        <w:t>Počet stupňů</w:t>
      </w:r>
      <w:r w:rsidRPr="00695956">
        <w:rPr>
          <w:rFonts w:eastAsia="Arial"/>
        </w:rPr>
        <w:t xml:space="preserve">: </w:t>
      </w:r>
      <w:r>
        <w:rPr>
          <w:rFonts w:eastAsia="Arial"/>
        </w:rPr>
        <w:t>1</w:t>
      </w:r>
      <w:r w:rsidRPr="00695956">
        <w:rPr>
          <w:rFonts w:eastAsia="Arial"/>
        </w:rPr>
        <w:t xml:space="preserve"> </w:t>
      </w:r>
    </w:p>
    <w:p w:rsidR="00982A2F" w:rsidRPr="00695956" w:rsidRDefault="00982A2F" w:rsidP="00982A2F">
      <w:pPr>
        <w:widowControl w:val="0"/>
        <w:tabs>
          <w:tab w:val="left" w:pos="4253"/>
        </w:tabs>
        <w:spacing w:line="240" w:lineRule="auto"/>
        <w:ind w:left="142" w:hanging="142"/>
        <w:rPr>
          <w:rFonts w:eastAsia="Arial"/>
        </w:rPr>
      </w:pPr>
      <w:r w:rsidRPr="00695956">
        <w:rPr>
          <w:rFonts w:eastAsia="Arial"/>
          <w:u w:val="single"/>
        </w:rPr>
        <w:t>Dostupná pro</w:t>
      </w:r>
      <w:r w:rsidRPr="00695956">
        <w:rPr>
          <w:rFonts w:eastAsia="Arial"/>
        </w:rPr>
        <w:t xml:space="preserve">: </w:t>
      </w:r>
      <w:r>
        <w:rPr>
          <w:rFonts w:eastAsia="Arial"/>
          <w:color w:val="00B050"/>
        </w:rPr>
        <w:t>nekromant</w:t>
      </w:r>
    </w:p>
    <w:p w:rsidR="00982A2F" w:rsidRPr="00695956" w:rsidRDefault="00982A2F" w:rsidP="00982A2F">
      <w:pPr>
        <w:widowControl w:val="0"/>
        <w:spacing w:line="240" w:lineRule="auto"/>
        <w:ind w:left="142" w:hanging="142"/>
        <w:rPr>
          <w:rFonts w:eastAsia="Arial"/>
          <w:i/>
        </w:rPr>
      </w:pPr>
      <w:r w:rsidRPr="00695956">
        <w:rPr>
          <w:rFonts w:eastAsia="Arial"/>
          <w:u w:val="single"/>
        </w:rPr>
        <w:t>Předpoklady studia</w:t>
      </w:r>
      <w:r w:rsidRPr="00695956">
        <w:rPr>
          <w:rFonts w:eastAsia="Arial"/>
        </w:rPr>
        <w:t xml:space="preserve">:  </w:t>
      </w:r>
      <w:r>
        <w:rPr>
          <w:rFonts w:eastAsia="Arial"/>
          <w:i/>
        </w:rPr>
        <w:t xml:space="preserve">znalost dovednosti </w:t>
      </w:r>
      <w:r w:rsidRPr="006C01D8">
        <w:rPr>
          <w:rFonts w:eastAsia="Arial"/>
          <w:i/>
          <w:color w:val="C45911" w:themeColor="accent2" w:themeShade="BF"/>
        </w:rPr>
        <w:t xml:space="preserve">Lékařství </w:t>
      </w:r>
      <w:r>
        <w:rPr>
          <w:rFonts w:eastAsia="Arial"/>
          <w:i/>
        </w:rPr>
        <w:t xml:space="preserve">nebo dovednosti </w:t>
      </w:r>
      <w:r w:rsidRPr="006C01D8">
        <w:rPr>
          <w:rFonts w:eastAsia="Arial"/>
          <w:i/>
          <w:color w:val="C45911" w:themeColor="accent2" w:themeShade="BF"/>
        </w:rPr>
        <w:t xml:space="preserve">Řeznictví </w:t>
      </w:r>
      <w:r>
        <w:rPr>
          <w:rFonts w:eastAsia="Arial"/>
          <w:i/>
        </w:rPr>
        <w:t xml:space="preserve">alespoň </w:t>
      </w:r>
      <w:r w:rsidRPr="006C01D8">
        <w:rPr>
          <w:rFonts w:eastAsia="Arial"/>
          <w:i/>
          <w:color w:val="C45911" w:themeColor="accent2" w:themeShade="BF"/>
        </w:rPr>
        <w:t>Průměrně</w:t>
      </w:r>
    </w:p>
    <w:p w:rsidR="00982A2F" w:rsidRPr="00695956" w:rsidRDefault="00982A2F" w:rsidP="00982A2F">
      <w:pPr>
        <w:widowControl w:val="0"/>
        <w:spacing w:line="240" w:lineRule="auto"/>
        <w:ind w:left="142" w:hanging="142"/>
        <w:rPr>
          <w:rFonts w:eastAsia="Arial"/>
        </w:rPr>
      </w:pPr>
      <w:r w:rsidRPr="00695956">
        <w:rPr>
          <w:rFonts w:eastAsia="Arial"/>
          <w:u w:val="single"/>
        </w:rPr>
        <w:t>Předpoklady uplatnění</w:t>
      </w:r>
      <w:r w:rsidRPr="00695956">
        <w:rPr>
          <w:rFonts w:eastAsia="Arial"/>
        </w:rPr>
        <w:t xml:space="preserve">: </w:t>
      </w:r>
      <w:r>
        <w:rPr>
          <w:rFonts w:eastAsia="Arial"/>
        </w:rPr>
        <w:t>konzervace mrtvol</w:t>
      </w:r>
    </w:p>
    <w:p w:rsidR="00982A2F" w:rsidRPr="00695956" w:rsidRDefault="00982A2F" w:rsidP="00982A2F">
      <w:pPr>
        <w:widowControl w:val="0"/>
        <w:spacing w:line="240" w:lineRule="auto"/>
        <w:ind w:left="142" w:hanging="142"/>
        <w:rPr>
          <w:rFonts w:eastAsia="Arial"/>
        </w:rPr>
      </w:pPr>
      <w:r w:rsidRPr="00695956">
        <w:rPr>
          <w:rFonts w:eastAsia="Arial"/>
          <w:u w:val="single"/>
        </w:rPr>
        <w:t>Popis a tabulka</w:t>
      </w:r>
      <w:r w:rsidRPr="00695956">
        <w:rPr>
          <w:rFonts w:eastAsia="Arial"/>
        </w:rPr>
        <w:t xml:space="preserve">: </w:t>
      </w:r>
      <w:r>
        <w:rPr>
          <w:rFonts w:eastAsia="Arial"/>
        </w:rPr>
        <w:t xml:space="preserve">tato schopnost umožňuje </w:t>
      </w:r>
      <w:r w:rsidRPr="006C01D8">
        <w:rPr>
          <w:rFonts w:eastAsia="Arial"/>
          <w:color w:val="00B050"/>
        </w:rPr>
        <w:t>nekromantovi</w:t>
      </w:r>
      <w:r>
        <w:rPr>
          <w:rFonts w:eastAsia="Arial"/>
        </w:rPr>
        <w:t xml:space="preserve"> uchovat (často během přepravy) pomocí jednoduchého ošetření (byliny, sůl,…) nalezené čerstvé tělo v zachovalém stavu pro pozdější použití (oživovací rituál). Příprava trvá 1 směnu a tělo pak po dobu </w:t>
      </w:r>
      <w:r w:rsidRPr="006C01D8">
        <w:rPr>
          <w:rFonts w:eastAsia="Arial"/>
          <w:b/>
        </w:rPr>
        <w:t>ÚR nekromanta týdnů</w:t>
      </w:r>
      <w:r>
        <w:rPr>
          <w:rFonts w:eastAsia="Arial"/>
        </w:rPr>
        <w:t xml:space="preserve"> odolává rozkladu a nepáchne.  </w:t>
      </w:r>
    </w:p>
    <w:p w:rsidR="00982A2F" w:rsidRPr="00695956" w:rsidRDefault="00982A2F" w:rsidP="00982A2F">
      <w:pPr>
        <w:widowControl w:val="0"/>
        <w:spacing w:line="240" w:lineRule="auto"/>
        <w:ind w:left="142" w:hanging="142"/>
        <w:rPr>
          <w:rFonts w:eastAsia="Arial"/>
          <w:lang w:eastAsia="cs-CZ"/>
        </w:rPr>
      </w:pPr>
    </w:p>
    <w:p w:rsidR="00982A2F" w:rsidRPr="00695956" w:rsidRDefault="00982A2F" w:rsidP="00982A2F">
      <w:pPr>
        <w:widowControl w:val="0"/>
        <w:spacing w:line="240" w:lineRule="auto"/>
        <w:ind w:left="142" w:hanging="142"/>
        <w:jc w:val="center"/>
        <w:rPr>
          <w:rFonts w:eastAsia="Times New Roman"/>
          <w:sz w:val="24"/>
          <w:lang w:eastAsia="cs-CZ"/>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982A2F" w:rsidRPr="00695956" w:rsidRDefault="00982A2F" w:rsidP="00982A2F">
      <w:pPr>
        <w:widowControl w:val="0"/>
        <w:spacing w:line="240" w:lineRule="auto"/>
        <w:rPr>
          <w:rFonts w:eastAsia="Arial"/>
        </w:rPr>
      </w:pPr>
    </w:p>
    <w:p w:rsidR="0000005C" w:rsidRPr="00695956" w:rsidRDefault="0000005C" w:rsidP="0000005C">
      <w:pPr>
        <w:widowControl w:val="0"/>
        <w:spacing w:line="240" w:lineRule="auto"/>
        <w:ind w:left="142" w:hanging="142"/>
        <w:rPr>
          <w:rFonts w:eastAsia="Arial"/>
        </w:rPr>
      </w:pPr>
      <w:r w:rsidRPr="00695956">
        <w:rPr>
          <w:rFonts w:eastAsia="Arial"/>
          <w:u w:val="single"/>
        </w:rPr>
        <w:t xml:space="preserve">Schopnost: </w:t>
      </w:r>
      <w:bookmarkStart w:id="11" w:name="Kouzelnicka_hul"/>
      <w:r w:rsidRPr="00695956">
        <w:rPr>
          <w:rFonts w:eastAsia="Arial"/>
          <w:b/>
          <w:sz w:val="24"/>
        </w:rPr>
        <w:t>Kouzelnická hůl</w:t>
      </w:r>
      <w:bookmarkEnd w:id="11"/>
      <w:r w:rsidRPr="00695956">
        <w:rPr>
          <w:rFonts w:eastAsia="Arial"/>
          <w:b/>
          <w:sz w:val="24"/>
        </w:rPr>
        <w:tab/>
      </w:r>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0070C0"/>
        </w:rPr>
        <w:t>oborová</w:t>
      </w:r>
      <w:r w:rsidRPr="00695956">
        <w:rPr>
          <w:rFonts w:eastAsia="Arial"/>
        </w:rPr>
        <w:t xml:space="preserve"> (kouzelník)</w:t>
      </w:r>
    </w:p>
    <w:p w:rsidR="0000005C" w:rsidRPr="00695956" w:rsidRDefault="0000005C" w:rsidP="0000005C">
      <w:pPr>
        <w:widowControl w:val="0"/>
        <w:spacing w:line="240" w:lineRule="auto"/>
        <w:ind w:left="142" w:hanging="142"/>
        <w:rPr>
          <w:rFonts w:eastAsia="Arial"/>
        </w:rPr>
      </w:pPr>
      <w:r w:rsidRPr="00695956">
        <w:rPr>
          <w:rFonts w:eastAsia="Arial"/>
          <w:lang w:eastAsia="cs-CZ"/>
        </w:rPr>
        <w:drawing>
          <wp:anchor distT="0" distB="0" distL="114300" distR="114300" simplePos="0" relativeHeight="251805696" behindDoc="0" locked="0" layoutInCell="1" allowOverlap="1" wp14:anchorId="2D844A6E" wp14:editId="47283BB2">
            <wp:simplePos x="0" y="0"/>
            <wp:positionH relativeFrom="margin">
              <wp:posOffset>106680</wp:posOffset>
            </wp:positionH>
            <wp:positionV relativeFrom="paragraph">
              <wp:posOffset>83820</wp:posOffset>
            </wp:positionV>
            <wp:extent cx="251460" cy="254000"/>
            <wp:effectExtent l="0" t="0" r="0" b="0"/>
            <wp:wrapSquare wrapText="bothSides"/>
            <wp:docPr id="669" name="Obrázek 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2">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xml:space="preserve">: nebojová </w:t>
      </w:r>
      <w:r w:rsidRPr="00695956">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green"/>
        </w:rPr>
        <w:t>základní</w:t>
      </w:r>
      <w:r w:rsidRPr="00695956">
        <w:rPr>
          <w:rFonts w:eastAsia="Arial"/>
        </w:rPr>
        <w:t xml:space="preserve"> (1.-5. úr.)</w:t>
      </w:r>
      <w:r w:rsidRPr="00695956">
        <w:rPr>
          <w:rFonts w:eastAsia="Arial"/>
        </w:rPr>
        <w:tab/>
      </w:r>
      <w:r w:rsidRPr="00695956">
        <w:rPr>
          <w:rFonts w:eastAsia="Arial"/>
        </w:rPr>
        <w:tab/>
      </w:r>
      <w:r w:rsidRPr="00695956">
        <w:rPr>
          <w:rFonts w:eastAsia="Arial"/>
          <w:u w:val="single"/>
        </w:rPr>
        <w:t>Počet stupňů</w:t>
      </w:r>
      <w:r>
        <w:rPr>
          <w:rFonts w:eastAsia="Arial"/>
        </w:rPr>
        <w:t>: 1</w:t>
      </w:r>
      <w:r w:rsidRPr="00695956">
        <w:rPr>
          <w:rFonts w:eastAsia="Arial"/>
        </w:rPr>
        <w:tab/>
      </w:r>
    </w:p>
    <w:p w:rsidR="0000005C" w:rsidRPr="00695956" w:rsidRDefault="0000005C" w:rsidP="0000005C">
      <w:pPr>
        <w:widowControl w:val="0"/>
        <w:spacing w:line="240" w:lineRule="auto"/>
        <w:ind w:left="142" w:hanging="142"/>
        <w:rPr>
          <w:rFonts w:eastAsia="Arial"/>
        </w:rPr>
      </w:pPr>
      <w:r w:rsidRPr="00695956">
        <w:rPr>
          <w:rFonts w:eastAsia="Arial"/>
          <w:u w:val="single"/>
        </w:rPr>
        <w:t>Dostupná pro</w:t>
      </w:r>
      <w:r w:rsidRPr="00695956">
        <w:rPr>
          <w:rFonts w:eastAsia="Arial"/>
        </w:rPr>
        <w:t xml:space="preserve">: </w:t>
      </w:r>
      <w:r w:rsidRPr="00695956">
        <w:rPr>
          <w:rFonts w:eastAsia="Arial"/>
          <w:color w:val="00B050"/>
        </w:rPr>
        <w:t>kouzelník</w:t>
      </w:r>
      <w:r w:rsidRPr="00695956">
        <w:rPr>
          <w:rFonts w:eastAsia="Arial"/>
        </w:rPr>
        <w:t xml:space="preserve"> </w:t>
      </w:r>
      <w:r>
        <w:rPr>
          <w:rFonts w:eastAsia="Arial"/>
        </w:rPr>
        <w:t xml:space="preserve">(čaroděj, mág, nekromant, runový mág), </w:t>
      </w:r>
      <w:r w:rsidRPr="005B5E1D">
        <w:rPr>
          <w:rFonts w:eastAsia="Arial"/>
          <w:color w:val="00B050"/>
        </w:rPr>
        <w:t>temný mág</w:t>
      </w:r>
      <w:r>
        <w:rPr>
          <w:rFonts w:eastAsia="Arial"/>
        </w:rPr>
        <w:t xml:space="preserve">, </w:t>
      </w:r>
    </w:p>
    <w:p w:rsidR="0000005C" w:rsidRPr="00695956" w:rsidRDefault="0000005C" w:rsidP="0000005C">
      <w:pPr>
        <w:widowControl w:val="0"/>
        <w:spacing w:line="240" w:lineRule="auto"/>
        <w:ind w:left="142" w:hanging="142"/>
        <w:rPr>
          <w:rFonts w:eastAsia="Arial"/>
        </w:rPr>
      </w:pPr>
      <w:r w:rsidRPr="00695956">
        <w:rPr>
          <w:rFonts w:eastAsia="Arial"/>
          <w:u w:val="single"/>
        </w:rPr>
        <w:t>Předpoklady studia</w:t>
      </w:r>
      <w:r w:rsidRPr="00695956">
        <w:rPr>
          <w:rFonts w:eastAsia="Arial"/>
        </w:rPr>
        <w:t xml:space="preserve">: </w:t>
      </w:r>
      <w:r>
        <w:rPr>
          <w:rFonts w:eastAsia="Arial"/>
          <w:i/>
        </w:rPr>
        <w:t xml:space="preserve">znalost kouzla </w:t>
      </w:r>
      <w:r w:rsidRPr="00BB67F3">
        <w:rPr>
          <w:rFonts w:eastAsia="Arial"/>
          <w:i/>
          <w:color w:val="C45911" w:themeColor="accent2" w:themeShade="BF"/>
        </w:rPr>
        <w:t>Přijetí hole</w:t>
      </w:r>
      <w:r>
        <w:rPr>
          <w:rFonts w:eastAsia="Arial"/>
          <w:i/>
        </w:rPr>
        <w:t xml:space="preserve">. </w:t>
      </w:r>
    </w:p>
    <w:p w:rsidR="0000005C" w:rsidRPr="00695956" w:rsidRDefault="0000005C" w:rsidP="0000005C">
      <w:pPr>
        <w:widowControl w:val="0"/>
        <w:spacing w:line="240" w:lineRule="auto"/>
        <w:ind w:left="142" w:hanging="142"/>
        <w:rPr>
          <w:rFonts w:eastAsia="Arial"/>
        </w:rPr>
      </w:pPr>
      <w:r w:rsidRPr="00695956">
        <w:rPr>
          <w:rFonts w:eastAsia="Arial"/>
          <w:u w:val="single"/>
        </w:rPr>
        <w:t>Předpoklady uplatnění:</w:t>
      </w:r>
      <w:r w:rsidRPr="00695956">
        <w:rPr>
          <w:rFonts w:eastAsia="Arial"/>
        </w:rPr>
        <w:t xml:space="preserve"> zakoupení a </w:t>
      </w:r>
      <w:r>
        <w:rPr>
          <w:rFonts w:eastAsia="Arial"/>
        </w:rPr>
        <w:t>P</w:t>
      </w:r>
      <w:r w:rsidRPr="00695956">
        <w:rPr>
          <w:rFonts w:eastAsia="Arial"/>
        </w:rPr>
        <w:t>řijetí hole</w:t>
      </w:r>
    </w:p>
    <w:p w:rsidR="0000005C" w:rsidRPr="00695956" w:rsidRDefault="0000005C" w:rsidP="0000005C">
      <w:pPr>
        <w:widowControl w:val="0"/>
        <w:spacing w:line="240" w:lineRule="auto"/>
        <w:ind w:left="142" w:hanging="142"/>
        <w:rPr>
          <w:rFonts w:eastAsia="Arial"/>
          <w:lang w:eastAsia="cs-CZ"/>
        </w:rPr>
      </w:pPr>
      <w:r w:rsidRPr="00695956">
        <w:rPr>
          <w:rFonts w:eastAsia="Arial"/>
          <w:u w:val="single"/>
        </w:rPr>
        <w:t>Popis a tabulka</w:t>
      </w:r>
      <w:r w:rsidRPr="00695956">
        <w:rPr>
          <w:rFonts w:eastAsia="Arial"/>
        </w:rPr>
        <w:t>:</w:t>
      </w:r>
      <w:r w:rsidRPr="00695956">
        <w:rPr>
          <w:rFonts w:eastAsia="Arial"/>
          <w:color w:val="00B050"/>
          <w:lang w:eastAsia="cs-CZ"/>
        </w:rPr>
        <w:t xml:space="preserve"> kouzelník</w:t>
      </w:r>
      <w:r w:rsidRPr="00695956">
        <w:rPr>
          <w:rFonts w:eastAsia="Arial"/>
          <w:lang w:eastAsia="cs-CZ"/>
        </w:rPr>
        <w:t xml:space="preserve"> si může u zkušenějšího alchymisty zakoupit kouzelnou hůl. Její základní cena je 75 zl, ale lze vyhandlovat cenu nižší. Její tradiční podoba vychází ze zaměření kouzelníka, ale není to dogma a lze si nechat vyrobit (za drobný příplatek) hůl na zakázku (na funkčnost hole nemá vzhled žádný vliv). </w:t>
      </w:r>
    </w:p>
    <w:p w:rsidR="0000005C" w:rsidRPr="00695956" w:rsidRDefault="0000005C" w:rsidP="0000005C">
      <w:pPr>
        <w:widowControl w:val="0"/>
        <w:spacing w:line="240" w:lineRule="auto"/>
        <w:ind w:left="816" w:hanging="345"/>
        <w:rPr>
          <w:rFonts w:eastAsia="Times New Roman"/>
          <w:lang w:eastAsia="cs-CZ"/>
        </w:rPr>
      </w:pPr>
      <w:r w:rsidRPr="00695956">
        <w:rPr>
          <w:rFonts w:eastAsia="Times New Roman"/>
          <w:lang w:eastAsia="cs-CZ"/>
        </w:rPr>
        <w:t>Pro</w:t>
      </w:r>
      <w:r w:rsidRPr="00695956">
        <w:rPr>
          <w:rFonts w:eastAsia="Times New Roman"/>
          <w:color w:val="00B050"/>
          <w:lang w:eastAsia="cs-CZ"/>
        </w:rPr>
        <w:t xml:space="preserve"> čaroděje</w:t>
      </w:r>
      <w:r w:rsidRPr="00695956">
        <w:rPr>
          <w:rFonts w:eastAsia="Times New Roman"/>
          <w:lang w:eastAsia="cs-CZ"/>
        </w:rPr>
        <w:t xml:space="preserve"> je hůl zpravidla z bukového dřeva, zdobená kováním a vykládaná slonovinou. </w:t>
      </w:r>
      <w:r w:rsidRPr="0019410B">
        <w:rPr>
          <w:rFonts w:eastAsia="Times New Roman"/>
          <w:color w:val="C00000"/>
          <w:lang w:eastAsia="cs-CZ"/>
        </w:rPr>
        <w:t>V hlavici bývá červený drahokam.</w:t>
      </w:r>
      <w:r w:rsidRPr="00695956">
        <w:rPr>
          <w:rFonts w:eastAsia="Times New Roman"/>
          <w:lang w:eastAsia="cs-CZ"/>
        </w:rPr>
        <w:t xml:space="preserve"> </w:t>
      </w:r>
    </w:p>
    <w:p w:rsidR="0000005C" w:rsidRDefault="0000005C" w:rsidP="0000005C">
      <w:pPr>
        <w:widowControl w:val="0"/>
        <w:spacing w:line="240" w:lineRule="auto"/>
        <w:ind w:left="816" w:hanging="345"/>
        <w:rPr>
          <w:rFonts w:eastAsia="Times New Roman"/>
          <w:lang w:eastAsia="cs-CZ"/>
        </w:rPr>
      </w:pPr>
      <w:r>
        <w:rPr>
          <w:rFonts w:eastAsia="Times New Roman"/>
          <w:lang w:eastAsia="cs-CZ"/>
        </w:rPr>
        <w:t xml:space="preserve">Pro </w:t>
      </w:r>
      <w:r w:rsidRPr="005B5E1D">
        <w:rPr>
          <w:rFonts w:eastAsia="Times New Roman"/>
          <w:color w:val="00B050"/>
          <w:lang w:eastAsia="cs-CZ"/>
        </w:rPr>
        <w:t>mága</w:t>
      </w:r>
      <w:r>
        <w:rPr>
          <w:rFonts w:eastAsia="Times New Roman"/>
          <w:lang w:eastAsia="cs-CZ"/>
        </w:rPr>
        <w:t xml:space="preserve"> je hůl zpravidla z dubového dřeva, zdobená kováním a ornamenty. </w:t>
      </w:r>
      <w:r w:rsidRPr="0019410B">
        <w:rPr>
          <w:rFonts w:eastAsia="Times New Roman"/>
          <w:color w:val="C00000"/>
          <w:lang w:eastAsia="cs-CZ"/>
        </w:rPr>
        <w:t>V hlavici bývá modrý drahokam.</w:t>
      </w:r>
      <w:r>
        <w:rPr>
          <w:rFonts w:eastAsia="Times New Roman"/>
          <w:lang w:eastAsia="cs-CZ"/>
        </w:rPr>
        <w:t xml:space="preserve"> </w:t>
      </w:r>
    </w:p>
    <w:p w:rsidR="0000005C" w:rsidRPr="00695956" w:rsidRDefault="0000005C" w:rsidP="0000005C">
      <w:pPr>
        <w:widowControl w:val="0"/>
        <w:spacing w:line="240" w:lineRule="auto"/>
        <w:ind w:left="816" w:hanging="345"/>
        <w:rPr>
          <w:rFonts w:eastAsia="Times New Roman"/>
          <w:lang w:eastAsia="cs-CZ"/>
        </w:rPr>
      </w:pPr>
      <w:r w:rsidRPr="00695956">
        <w:rPr>
          <w:rFonts w:eastAsia="Times New Roman"/>
          <w:lang w:eastAsia="cs-CZ"/>
        </w:rPr>
        <w:t xml:space="preserve">Pro </w:t>
      </w:r>
      <w:r w:rsidRPr="00695956">
        <w:rPr>
          <w:rFonts w:eastAsia="Times New Roman"/>
          <w:color w:val="00B050"/>
          <w:lang w:eastAsia="cs-CZ"/>
        </w:rPr>
        <w:t>runového mága</w:t>
      </w:r>
      <w:r w:rsidRPr="00695956">
        <w:rPr>
          <w:rFonts w:eastAsia="Times New Roman"/>
          <w:lang w:eastAsia="cs-CZ"/>
        </w:rPr>
        <w:t xml:space="preserve"> je zpravidla z třešňového dřeva, zdobená runami a slonovinou.</w:t>
      </w:r>
      <w:r w:rsidRPr="0019410B">
        <w:rPr>
          <w:rFonts w:eastAsia="Times New Roman"/>
          <w:color w:val="C00000"/>
          <w:lang w:eastAsia="cs-CZ"/>
        </w:rPr>
        <w:t xml:space="preserve"> V hlavici bývá čirý drahokam.</w:t>
      </w:r>
      <w:r w:rsidRPr="00695956">
        <w:rPr>
          <w:rFonts w:eastAsia="Times New Roman"/>
          <w:lang w:eastAsia="cs-CZ"/>
        </w:rPr>
        <w:t xml:space="preserve"> </w:t>
      </w:r>
    </w:p>
    <w:p w:rsidR="0000005C" w:rsidRPr="00695956" w:rsidRDefault="0000005C" w:rsidP="0000005C">
      <w:pPr>
        <w:widowControl w:val="0"/>
        <w:spacing w:line="240" w:lineRule="auto"/>
        <w:ind w:left="816" w:hanging="345"/>
        <w:rPr>
          <w:rFonts w:eastAsia="Times New Roman"/>
          <w:lang w:eastAsia="cs-CZ"/>
        </w:rPr>
      </w:pPr>
      <w:r w:rsidRPr="00695956">
        <w:rPr>
          <w:rFonts w:eastAsia="Times New Roman"/>
          <w:lang w:eastAsia="cs-CZ"/>
        </w:rPr>
        <w:t>Pro</w:t>
      </w:r>
      <w:r w:rsidRPr="00695956">
        <w:rPr>
          <w:rFonts w:eastAsia="Times New Roman"/>
          <w:color w:val="00B050"/>
          <w:lang w:eastAsia="cs-CZ"/>
        </w:rPr>
        <w:t xml:space="preserve"> nekromanta</w:t>
      </w:r>
      <w:r w:rsidRPr="00695956">
        <w:rPr>
          <w:rFonts w:eastAsia="Times New Roman"/>
          <w:lang w:eastAsia="cs-CZ"/>
        </w:rPr>
        <w:t xml:space="preserve"> je zpravidla z černého ebenového dřeva, zdobená runami a slonovinou. V hlavici bývá lebka ze slonoviny. </w:t>
      </w:r>
    </w:p>
    <w:p w:rsidR="0000005C" w:rsidRPr="00695956" w:rsidRDefault="0000005C" w:rsidP="0000005C">
      <w:pPr>
        <w:widowControl w:val="0"/>
        <w:spacing w:line="240" w:lineRule="auto"/>
        <w:ind w:left="816" w:hanging="345"/>
        <w:rPr>
          <w:rFonts w:eastAsia="Times New Roman"/>
          <w:lang w:eastAsia="cs-CZ"/>
        </w:rPr>
      </w:pPr>
      <w:r w:rsidRPr="00695956">
        <w:rPr>
          <w:rFonts w:eastAsia="Times New Roman"/>
          <w:lang w:eastAsia="cs-CZ"/>
        </w:rPr>
        <w:t xml:space="preserve">Pro </w:t>
      </w:r>
      <w:r w:rsidRPr="00695956">
        <w:rPr>
          <w:rFonts w:eastAsia="Times New Roman"/>
          <w:color w:val="00B050"/>
          <w:lang w:eastAsia="cs-CZ"/>
        </w:rPr>
        <w:t>temného mága</w:t>
      </w:r>
      <w:r w:rsidRPr="00695956">
        <w:rPr>
          <w:rFonts w:eastAsia="Times New Roman"/>
          <w:lang w:eastAsia="cs-CZ"/>
        </w:rPr>
        <w:t xml:space="preserve"> je zpravidla z černého ebenového dřeva, zdobená řezbami a drahokamy. V hlavici bývá černý drahokam. </w:t>
      </w:r>
    </w:p>
    <w:p w:rsidR="0000005C" w:rsidRPr="00695956" w:rsidRDefault="0000005C" w:rsidP="0000005C">
      <w:pPr>
        <w:widowControl w:val="0"/>
        <w:spacing w:line="240" w:lineRule="auto"/>
        <w:ind w:left="471"/>
        <w:rPr>
          <w:rFonts w:eastAsia="Times New Roman"/>
          <w:lang w:eastAsia="cs-CZ"/>
        </w:rPr>
      </w:pPr>
    </w:p>
    <w:p w:rsidR="0000005C" w:rsidRPr="00695956" w:rsidRDefault="0000005C" w:rsidP="0000005C">
      <w:pPr>
        <w:widowControl w:val="0"/>
        <w:spacing w:line="240" w:lineRule="auto"/>
        <w:ind w:firstLine="471"/>
        <w:rPr>
          <w:rFonts w:eastAsia="Times New Roman"/>
          <w:lang w:eastAsia="cs-CZ"/>
        </w:rPr>
      </w:pPr>
      <w:r w:rsidRPr="00695956">
        <w:rPr>
          <w:rFonts w:eastAsia="Times New Roman"/>
          <w:lang w:eastAsia="cs-CZ"/>
        </w:rPr>
        <w:t>Než ji může začít používat, musí tuto hůl</w:t>
      </w:r>
      <w:r w:rsidRPr="00695956">
        <w:rPr>
          <w:rFonts w:eastAsia="Times New Roman"/>
          <w:color w:val="00B050"/>
          <w:lang w:eastAsia="cs-CZ"/>
        </w:rPr>
        <w:t xml:space="preserve"> kouzelník</w:t>
      </w:r>
      <w:r w:rsidRPr="00695956">
        <w:rPr>
          <w:rFonts w:eastAsia="Times New Roman"/>
          <w:lang w:eastAsia="cs-CZ"/>
        </w:rPr>
        <w:t xml:space="preserve"> přijmout za svou pomocí kouzla Přijetí hole. Dokud tato hůl existuje, nemůže přijmout za svou jinou hůl. </w:t>
      </w:r>
    </w:p>
    <w:p w:rsidR="0000005C" w:rsidRDefault="0000005C" w:rsidP="0000005C">
      <w:pPr>
        <w:widowControl w:val="0"/>
        <w:spacing w:line="240" w:lineRule="auto"/>
        <w:ind w:firstLine="471"/>
        <w:rPr>
          <w:rFonts w:eastAsia="Times New Roman"/>
          <w:lang w:eastAsia="cs-CZ"/>
        </w:rPr>
      </w:pPr>
      <w:r w:rsidRPr="00695956">
        <w:rPr>
          <w:rFonts w:eastAsia="Times New Roman"/>
          <w:lang w:eastAsia="cs-CZ"/>
        </w:rPr>
        <w:t xml:space="preserve">Hůl  nemá vlastní magenergii, ale </w:t>
      </w:r>
      <w:r w:rsidRPr="00695956">
        <w:rPr>
          <w:rFonts w:eastAsia="Times New Roman"/>
          <w:color w:val="00B050"/>
          <w:lang w:eastAsia="cs-CZ"/>
        </w:rPr>
        <w:t>kouzelník</w:t>
      </w:r>
      <w:r w:rsidRPr="00695956">
        <w:rPr>
          <w:rFonts w:eastAsia="Times New Roman"/>
          <w:lang w:eastAsia="cs-CZ"/>
        </w:rPr>
        <w:t xml:space="preserve"> je schopen do ní kdykoliv „přelít“ mágy ze své mysli, Její maximální kapacita  </w:t>
      </w:r>
      <w:r>
        <w:rPr>
          <w:rFonts w:eastAsia="Times New Roman"/>
          <w:lang w:eastAsia="cs-CZ"/>
        </w:rPr>
        <w:t xml:space="preserve">je </w:t>
      </w:r>
      <w:r>
        <w:rPr>
          <w:rFonts w:eastAsia="Times New Roman"/>
          <w:b/>
          <w:color w:val="C00000"/>
          <w:lang w:eastAsia="cs-CZ"/>
        </w:rPr>
        <w:t>2</w:t>
      </w:r>
      <w:r w:rsidRPr="001C60A8">
        <w:rPr>
          <w:rFonts w:eastAsia="Times New Roman"/>
          <w:b/>
          <w:color w:val="C00000"/>
          <w:lang w:eastAsia="cs-CZ"/>
        </w:rPr>
        <w:t>x úroveň</w:t>
      </w:r>
      <w:r w:rsidRPr="001C60A8">
        <w:rPr>
          <w:rFonts w:eastAsia="Times New Roman"/>
          <w:color w:val="C00000"/>
          <w:lang w:eastAsia="cs-CZ"/>
        </w:rPr>
        <w:t xml:space="preserve"> </w:t>
      </w:r>
      <w:r>
        <w:rPr>
          <w:rFonts w:eastAsia="Times New Roman"/>
          <w:color w:val="C00000"/>
          <w:lang w:eastAsia="cs-CZ"/>
        </w:rPr>
        <w:t xml:space="preserve">vlastníka </w:t>
      </w:r>
      <w:r w:rsidRPr="009F0D15">
        <w:rPr>
          <w:rFonts w:eastAsia="Times New Roman"/>
          <w:b/>
          <w:color w:val="C00000"/>
          <w:lang w:eastAsia="cs-CZ"/>
        </w:rPr>
        <w:t>+ 3</w:t>
      </w:r>
      <w:r>
        <w:rPr>
          <w:rFonts w:eastAsia="Times New Roman"/>
          <w:color w:val="C00000"/>
          <w:lang w:eastAsia="cs-CZ"/>
        </w:rPr>
        <w:t xml:space="preserve"> mg</w:t>
      </w:r>
      <w:r w:rsidRPr="00695956">
        <w:rPr>
          <w:rFonts w:eastAsia="Times New Roman"/>
          <w:lang w:eastAsia="cs-CZ"/>
        </w:rPr>
        <w:t xml:space="preserve">. Magenergii přelévá do hole rychlostí 1 mg za kolo (opačný proces není možný). Hůl může mít větší magenergii než </w:t>
      </w:r>
      <w:r w:rsidRPr="001C60A8">
        <w:rPr>
          <w:rFonts w:eastAsia="Times New Roman"/>
          <w:color w:val="00B050"/>
          <w:lang w:eastAsia="cs-CZ"/>
        </w:rPr>
        <w:t>kouzelník</w:t>
      </w:r>
      <w:r w:rsidRPr="00695956">
        <w:rPr>
          <w:rFonts w:eastAsia="Times New Roman"/>
          <w:lang w:eastAsia="cs-CZ"/>
        </w:rPr>
        <w:t>. V holi pak magenergie zůstává až doby, kdy je vyčerpána.</w:t>
      </w:r>
    </w:p>
    <w:p w:rsidR="0000005C" w:rsidRPr="00695956" w:rsidRDefault="0000005C" w:rsidP="0000005C">
      <w:pPr>
        <w:widowControl w:val="0"/>
        <w:spacing w:line="240" w:lineRule="auto"/>
        <w:ind w:firstLine="471"/>
        <w:rPr>
          <w:rFonts w:eastAsia="Times New Roman"/>
          <w:lang w:eastAsia="cs-CZ"/>
        </w:rPr>
      </w:pPr>
      <w:r w:rsidRPr="001C60A8">
        <w:rPr>
          <w:rFonts w:eastAsia="Times New Roman"/>
          <w:color w:val="C00000"/>
          <w:lang w:eastAsia="cs-CZ"/>
        </w:rPr>
        <w:t xml:space="preserve">Z kouzel, které ovládá, si držitel při seslání Přijetí hole vybere až tolik kouzel, kolik je jeho bÚr + 1. Tato kouzla je hůl schopna sesílat (jako u jiných kouzelných předmětů pouze se základní modifikací). Výběr lze kdykoliv změnit opětovným sesláním kouzla Přijetí hole. </w:t>
      </w:r>
    </w:p>
    <w:p w:rsidR="0000005C" w:rsidRPr="00695956" w:rsidRDefault="0000005C" w:rsidP="0000005C">
      <w:pPr>
        <w:widowControl w:val="0"/>
        <w:spacing w:line="240" w:lineRule="auto"/>
        <w:ind w:left="142" w:firstLine="329"/>
        <w:rPr>
          <w:rFonts w:eastAsia="Times New Roman"/>
          <w:lang w:eastAsia="cs-CZ"/>
        </w:rPr>
      </w:pPr>
      <w:r w:rsidRPr="00695956">
        <w:rPr>
          <w:rFonts w:eastAsia="Times New Roman"/>
          <w:lang w:eastAsia="cs-CZ"/>
        </w:rPr>
        <w:t xml:space="preserve">Hůl může (pokud uspěje </w:t>
      </w:r>
      <w:r>
        <w:rPr>
          <w:rFonts w:eastAsia="Times New Roman"/>
          <w:lang w:eastAsia="cs-CZ"/>
        </w:rPr>
        <w:t>v ověření</w:t>
      </w:r>
      <w:r w:rsidRPr="00695956">
        <w:rPr>
          <w:rFonts w:eastAsia="Times New Roman"/>
          <w:lang w:eastAsia="cs-CZ"/>
        </w:rPr>
        <w:t>) použít kdokoliv</w:t>
      </w:r>
      <w:r>
        <w:rPr>
          <w:rFonts w:eastAsia="Times New Roman"/>
          <w:lang w:eastAsia="cs-CZ"/>
        </w:rPr>
        <w:t xml:space="preserve"> (musí ji držet v ruce)</w:t>
      </w:r>
      <w:r w:rsidRPr="00695956">
        <w:rPr>
          <w:rFonts w:eastAsia="Times New Roman"/>
          <w:lang w:eastAsia="cs-CZ"/>
        </w:rPr>
        <w:t>, ale mágy do ní dokáže doplnit jen vlastník.</w:t>
      </w:r>
      <w:r>
        <w:rPr>
          <w:rFonts w:eastAsia="Times New Roman"/>
          <w:lang w:eastAsia="cs-CZ"/>
        </w:rPr>
        <w:t xml:space="preserve"> </w:t>
      </w:r>
    </w:p>
    <w:p w:rsidR="0000005C" w:rsidRPr="00695956" w:rsidRDefault="0000005C" w:rsidP="0000005C">
      <w:pPr>
        <w:widowControl w:val="0"/>
        <w:spacing w:line="240" w:lineRule="auto"/>
        <w:ind w:left="142" w:firstLine="329"/>
        <w:rPr>
          <w:rFonts w:eastAsia="Times New Roman"/>
          <w:lang w:eastAsia="cs-CZ"/>
        </w:rPr>
      </w:pPr>
      <w:r>
        <w:rPr>
          <w:rFonts w:eastAsia="Times New Roman"/>
          <w:lang w:eastAsia="cs-CZ"/>
        </w:rPr>
        <w:t xml:space="preserve">Aktivace hole (seslání kouzla) se ověřuje: </w:t>
      </w:r>
      <w:r w:rsidRPr="00695956">
        <w:rPr>
          <w:rFonts w:eastAsia="Times New Roman"/>
          <w:lang w:eastAsia="cs-CZ"/>
        </w:rPr>
        <w:t xml:space="preserve"> </w:t>
      </w:r>
    </w:p>
    <w:p w:rsidR="0000005C" w:rsidRPr="00695956" w:rsidRDefault="0000005C" w:rsidP="0000005C">
      <w:pPr>
        <w:widowControl w:val="0"/>
        <w:spacing w:line="240" w:lineRule="auto"/>
        <w:ind w:left="851" w:hanging="142"/>
        <w:rPr>
          <w:rFonts w:eastAsia="Arial"/>
          <w:b/>
        </w:rPr>
      </w:pPr>
      <w:r w:rsidRPr="00BD22F3">
        <w:rPr>
          <w:rFonts w:eastAsia="Arial"/>
          <w:b/>
          <w:color w:val="C00000"/>
        </w:rPr>
        <w:t xml:space="preserve">Kouzlení ~ 7 (Vlastník) </w:t>
      </w:r>
      <w:r w:rsidRPr="00BD22F3">
        <w:rPr>
          <w:rFonts w:eastAsia="Arial"/>
          <w:b/>
        </w:rPr>
        <w:t>/ 19 (jiný kouzelník) / 21 (ostatní) ~ 0</w:t>
      </w:r>
    </w:p>
    <w:p w:rsidR="0000005C" w:rsidRPr="00695956" w:rsidRDefault="0000005C" w:rsidP="0000005C">
      <w:pPr>
        <w:widowControl w:val="0"/>
        <w:spacing w:line="240" w:lineRule="auto"/>
        <w:ind w:left="142" w:hanging="142"/>
        <w:rPr>
          <w:rFonts w:eastAsia="Arial"/>
        </w:rPr>
      </w:pPr>
      <w:r w:rsidRPr="00695956">
        <w:rPr>
          <w:rFonts w:eastAsia="Arial"/>
          <w:b/>
        </w:rPr>
        <w:tab/>
      </w:r>
      <w:r w:rsidRPr="00BD22F3">
        <w:rPr>
          <w:rFonts w:eastAsia="Arial"/>
          <w:color w:val="C00000"/>
        </w:rPr>
        <w:t xml:space="preserve">Při neúspěšném ověření </w:t>
      </w:r>
      <w:r>
        <w:rPr>
          <w:rFonts w:eastAsia="Arial"/>
          <w:color w:val="C00000"/>
        </w:rPr>
        <w:t xml:space="preserve">vlastníkem </w:t>
      </w:r>
      <w:r w:rsidRPr="00BD22F3">
        <w:rPr>
          <w:rFonts w:eastAsia="Arial"/>
          <w:color w:val="C00000"/>
        </w:rPr>
        <w:t>je magergie ztracena, ale kouzlo nebylo sesláno.</w:t>
      </w:r>
      <w:r>
        <w:rPr>
          <w:rFonts w:eastAsia="Arial"/>
        </w:rPr>
        <w:t xml:space="preserve"> </w:t>
      </w:r>
      <w:r w:rsidRPr="00695956">
        <w:rPr>
          <w:rFonts w:eastAsia="Arial"/>
        </w:rPr>
        <w:t xml:space="preserve">Vlastník nemusí ověřovat, pokud </w:t>
      </w:r>
      <w:r w:rsidRPr="00BD22F3">
        <w:rPr>
          <w:rFonts w:eastAsia="Arial"/>
          <w:color w:val="C00000"/>
        </w:rPr>
        <w:t>ovládá Kouzlení alespoň Dobře</w:t>
      </w:r>
      <w:r w:rsidRPr="00695956">
        <w:rPr>
          <w:rFonts w:eastAsia="Arial"/>
        </w:rPr>
        <w:t>. V takovém případě se kouzlo vždy pokládá za úspěšně seslané.</w:t>
      </w:r>
      <w:r>
        <w:rPr>
          <w:rFonts w:eastAsia="Arial"/>
        </w:rPr>
        <w:t xml:space="preserve"> </w:t>
      </w:r>
    </w:p>
    <w:p w:rsidR="0000005C" w:rsidRPr="00695956" w:rsidRDefault="0000005C" w:rsidP="0000005C">
      <w:pPr>
        <w:widowControl w:val="0"/>
        <w:spacing w:line="240" w:lineRule="auto"/>
        <w:ind w:left="142" w:hanging="142"/>
        <w:rPr>
          <w:rFonts w:eastAsia="Arial"/>
          <w:lang w:eastAsia="cs-CZ"/>
        </w:rPr>
      </w:pPr>
    </w:p>
    <w:p w:rsidR="0000005C" w:rsidRPr="00695956" w:rsidRDefault="0000005C" w:rsidP="0000005C">
      <w:pPr>
        <w:widowControl w:val="0"/>
        <w:spacing w:line="240" w:lineRule="auto"/>
        <w:ind w:left="142" w:hanging="142"/>
        <w:rPr>
          <w:rFonts w:eastAsia="Arial"/>
          <w:lang w:eastAsia="cs-CZ"/>
        </w:rPr>
      </w:pPr>
      <w:r w:rsidRPr="00695956">
        <w:rPr>
          <w:rFonts w:eastAsia="Arial"/>
          <w:lang w:eastAsia="cs-CZ"/>
        </w:rPr>
        <w:tab/>
        <w:t xml:space="preserve">Hůl dává </w:t>
      </w:r>
      <w:r w:rsidRPr="00695956">
        <w:rPr>
          <w:rFonts w:eastAsia="Arial"/>
          <w:color w:val="00B050"/>
          <w:lang w:eastAsia="cs-CZ"/>
        </w:rPr>
        <w:t>kouzelníkovi</w:t>
      </w:r>
      <w:r w:rsidRPr="00695956">
        <w:rPr>
          <w:rFonts w:eastAsia="Arial"/>
          <w:lang w:eastAsia="cs-CZ"/>
        </w:rPr>
        <w:t xml:space="preserve"> bonus +1 k Důstojnosti (jiným postavám bonus neposkytuje).  </w:t>
      </w:r>
    </w:p>
    <w:p w:rsidR="0000005C" w:rsidRPr="00695956" w:rsidRDefault="0000005C" w:rsidP="0000005C">
      <w:pPr>
        <w:widowControl w:val="0"/>
        <w:spacing w:line="240" w:lineRule="auto"/>
        <w:ind w:left="142" w:hanging="142"/>
        <w:rPr>
          <w:rFonts w:eastAsia="Arial"/>
          <w:lang w:eastAsia="cs-CZ"/>
        </w:rPr>
      </w:pPr>
      <w:r w:rsidRPr="00695956">
        <w:rPr>
          <w:rFonts w:eastAsia="Arial"/>
          <w:lang w:eastAsia="cs-CZ"/>
        </w:rPr>
        <w:t xml:space="preserve">V případě použití v boji má tato obouruční hůl (má zhruba výšku </w:t>
      </w:r>
      <w:r w:rsidRPr="00695956">
        <w:rPr>
          <w:rFonts w:eastAsia="Arial"/>
          <w:color w:val="00B050"/>
          <w:lang w:eastAsia="cs-CZ"/>
        </w:rPr>
        <w:t>kouzelníkovy</w:t>
      </w:r>
      <w:r w:rsidRPr="00695956">
        <w:rPr>
          <w:rFonts w:eastAsia="Arial"/>
          <w:lang w:eastAsia="cs-CZ"/>
        </w:rPr>
        <w:t xml:space="preserve"> postavy) parametry kované hole.Navzdory svým schopnostem se při boji chová jako nemagická zbraň (Zran. Bd). Z hlediska možného poškození se na ni ale pohlíží stejně, jako na zbraně magické (jsou velmi odolné a zastaví i ostří obyčejné sekery). </w:t>
      </w:r>
    </w:p>
    <w:p w:rsidR="0000005C" w:rsidRPr="00695956" w:rsidRDefault="0000005C" w:rsidP="0000005C">
      <w:pPr>
        <w:widowControl w:val="0"/>
        <w:spacing w:line="240" w:lineRule="auto"/>
        <w:ind w:left="142" w:hanging="142"/>
        <w:rPr>
          <w:rFonts w:eastAsia="Arial"/>
          <w:lang w:eastAsia="cs-CZ"/>
        </w:rPr>
      </w:pPr>
      <w:r w:rsidRPr="00695956">
        <w:rPr>
          <w:rFonts w:eastAsia="Arial"/>
          <w:lang w:eastAsia="cs-CZ"/>
        </w:rPr>
        <w:t xml:space="preserve">Do Kouzelnické hole není možné zaklínat démony. Pouze </w:t>
      </w:r>
      <w:r w:rsidRPr="00695956">
        <w:rPr>
          <w:rFonts w:eastAsia="Arial"/>
          <w:color w:val="00B050"/>
          <w:lang w:eastAsia="cs-CZ"/>
        </w:rPr>
        <w:t>čaroděj</w:t>
      </w:r>
      <w:r w:rsidRPr="00695956">
        <w:rPr>
          <w:rFonts w:eastAsia="Arial"/>
          <w:color w:val="C00000"/>
          <w:lang w:eastAsia="cs-CZ"/>
        </w:rPr>
        <w:t xml:space="preserve"> </w:t>
      </w:r>
      <w:r w:rsidRPr="00695956">
        <w:rPr>
          <w:rFonts w:eastAsia="Arial"/>
          <w:lang w:eastAsia="cs-CZ"/>
        </w:rPr>
        <w:t>může její užitné vlastnosti dále zvýšit pomocí</w:t>
      </w:r>
      <w:r>
        <w:rPr>
          <w:rFonts w:eastAsia="Arial"/>
          <w:lang w:eastAsia="cs-CZ"/>
        </w:rPr>
        <w:t xml:space="preserve"> </w:t>
      </w:r>
      <w:r w:rsidRPr="00695956">
        <w:rPr>
          <w:rFonts w:eastAsia="Arial"/>
          <w:lang w:eastAsia="cs-CZ"/>
        </w:rPr>
        <w:t xml:space="preserve">schopnosti </w:t>
      </w:r>
      <w:r w:rsidRPr="0031395E">
        <w:rPr>
          <w:rFonts w:eastAsia="Arial"/>
          <w:color w:val="0070C0"/>
          <w:lang w:eastAsia="cs-CZ"/>
        </w:rPr>
        <w:t>Čarodějova hůl</w:t>
      </w:r>
      <w:r w:rsidRPr="00695956">
        <w:rPr>
          <w:rFonts w:eastAsia="Arial"/>
          <w:lang w:eastAsia="cs-CZ"/>
        </w:rPr>
        <w:t xml:space="preserve"> (nezbytná je jeho přítomnost při výrobě).   </w:t>
      </w:r>
    </w:p>
    <w:p w:rsidR="0000005C" w:rsidRPr="00695956" w:rsidRDefault="0000005C" w:rsidP="0000005C">
      <w:pPr>
        <w:widowControl w:val="0"/>
        <w:spacing w:line="240" w:lineRule="auto"/>
        <w:ind w:left="142" w:hanging="142"/>
        <w:rPr>
          <w:rFonts w:eastAsia="Arial"/>
        </w:rPr>
      </w:pPr>
    </w:p>
    <w:p w:rsidR="0000005C" w:rsidRPr="00695956" w:rsidRDefault="0000005C" w:rsidP="0000005C">
      <w:pPr>
        <w:widowControl w:val="0"/>
        <w:spacing w:line="240" w:lineRule="auto"/>
        <w:ind w:left="142" w:hanging="142"/>
        <w:jc w:val="center"/>
        <w:rPr>
          <w:rFonts w:eastAsia="Arial"/>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00005C" w:rsidRPr="00695956" w:rsidRDefault="0000005C" w:rsidP="0000005C">
      <w:pPr>
        <w:widowControl w:val="0"/>
        <w:spacing w:line="240" w:lineRule="auto"/>
        <w:ind w:left="142" w:hanging="142"/>
        <w:rPr>
          <w:rFonts w:eastAsia="Arial"/>
        </w:rPr>
      </w:pPr>
    </w:p>
    <w:p w:rsidR="00CA557F" w:rsidRPr="00CA557F" w:rsidRDefault="00CA557F" w:rsidP="00CA557F">
      <w:pPr>
        <w:widowControl w:val="0"/>
        <w:spacing w:line="240" w:lineRule="auto"/>
        <w:ind w:left="142" w:hanging="142"/>
        <w:rPr>
          <w:rFonts w:eastAsia="Arial"/>
        </w:rPr>
      </w:pPr>
      <w:r w:rsidRPr="00CA557F">
        <w:rPr>
          <w:rFonts w:eastAsia="Arial"/>
          <w:u w:val="single"/>
        </w:rPr>
        <w:lastRenderedPageBreak/>
        <w:t xml:space="preserve">Schopnost: </w:t>
      </w:r>
      <w:bookmarkStart w:id="12" w:name="Magicky_spolecnik"/>
      <w:r w:rsidRPr="00CA557F">
        <w:rPr>
          <w:rFonts w:eastAsia="Arial"/>
          <w:b/>
          <w:sz w:val="24"/>
        </w:rPr>
        <w:t>Magický společník</w:t>
      </w:r>
      <w:r w:rsidRPr="00CA557F">
        <w:rPr>
          <w:rFonts w:eastAsia="Arial"/>
          <w:b/>
          <w:sz w:val="24"/>
        </w:rPr>
        <w:tab/>
      </w:r>
      <w:bookmarkEnd w:id="12"/>
      <w:r w:rsidRPr="00CA557F">
        <w:rPr>
          <w:rFonts w:eastAsia="Arial"/>
          <w:b/>
          <w:sz w:val="24"/>
        </w:rPr>
        <w:tab/>
      </w:r>
      <w:r w:rsidRPr="00CA557F">
        <w:rPr>
          <w:rFonts w:eastAsia="Arial"/>
          <w:b/>
          <w:sz w:val="24"/>
        </w:rPr>
        <w:tab/>
      </w:r>
      <w:r w:rsidRPr="00CA557F">
        <w:rPr>
          <w:rFonts w:eastAsia="Arial"/>
          <w:u w:val="single"/>
        </w:rPr>
        <w:t>Kategorie:</w:t>
      </w:r>
      <w:r w:rsidRPr="00CA557F">
        <w:rPr>
          <w:rFonts w:eastAsia="Arial"/>
        </w:rPr>
        <w:t xml:space="preserve"> </w:t>
      </w:r>
      <w:r w:rsidRPr="00CA557F">
        <w:rPr>
          <w:rFonts w:eastAsia="Arial"/>
          <w:b/>
          <w:color w:val="FFC000"/>
        </w:rPr>
        <w:t>sdílená</w:t>
      </w:r>
      <w:r w:rsidRPr="00CA557F">
        <w:rPr>
          <w:rFonts w:eastAsia="Arial"/>
        </w:rPr>
        <w:t xml:space="preserve">  </w:t>
      </w:r>
    </w:p>
    <w:p w:rsidR="00CA557F" w:rsidRPr="00CA557F" w:rsidRDefault="00CA557F" w:rsidP="00CA557F">
      <w:pPr>
        <w:widowControl w:val="0"/>
        <w:spacing w:line="240" w:lineRule="auto"/>
        <w:ind w:left="142" w:hanging="142"/>
        <w:rPr>
          <w:rFonts w:eastAsia="Arial"/>
        </w:rPr>
      </w:pPr>
      <w:r w:rsidRPr="00CA557F">
        <w:rPr>
          <w:rFonts w:eastAsia="Arial"/>
          <w:lang w:eastAsia="cs-CZ"/>
        </w:rPr>
        <w:drawing>
          <wp:anchor distT="0" distB="0" distL="114300" distR="114300" simplePos="0" relativeHeight="251704320" behindDoc="0" locked="0" layoutInCell="1" allowOverlap="1" wp14:anchorId="31D020C9" wp14:editId="18867C9D">
            <wp:simplePos x="0" y="0"/>
            <wp:positionH relativeFrom="margin">
              <wp:posOffset>129540</wp:posOffset>
            </wp:positionH>
            <wp:positionV relativeFrom="paragraph">
              <wp:posOffset>106680</wp:posOffset>
            </wp:positionV>
            <wp:extent cx="251460" cy="254000"/>
            <wp:effectExtent l="0" t="0" r="0" b="0"/>
            <wp:wrapSquare wrapText="bothSides"/>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2">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CA557F">
        <w:rPr>
          <w:rFonts w:eastAsia="Arial"/>
          <w:u w:val="single"/>
        </w:rPr>
        <w:t>Zařazení</w:t>
      </w:r>
      <w:r w:rsidRPr="00CA557F">
        <w:rPr>
          <w:rFonts w:eastAsia="Arial"/>
        </w:rPr>
        <w:t xml:space="preserve">: nebojová </w:t>
      </w:r>
      <w:r w:rsidRPr="00CA557F">
        <w:rPr>
          <w:rFonts w:eastAsia="Arial"/>
        </w:rPr>
        <w:tab/>
      </w:r>
      <w:r w:rsidRPr="00CA557F">
        <w:rPr>
          <w:rFonts w:eastAsia="Arial"/>
        </w:rPr>
        <w:tab/>
      </w:r>
      <w:r w:rsidRPr="00CA557F">
        <w:rPr>
          <w:rFonts w:eastAsia="Arial"/>
          <w:u w:val="single"/>
        </w:rPr>
        <w:t>Dostupnost</w:t>
      </w:r>
      <w:r w:rsidRPr="00CA557F">
        <w:rPr>
          <w:rFonts w:eastAsia="Arial"/>
        </w:rPr>
        <w:t xml:space="preserve">: </w:t>
      </w:r>
      <w:r w:rsidRPr="00CA557F">
        <w:rPr>
          <w:rFonts w:eastAsia="Arial"/>
          <w:b/>
          <w:highlight w:val="green"/>
        </w:rPr>
        <w:t>základní</w:t>
      </w:r>
      <w:r w:rsidRPr="00CA557F">
        <w:rPr>
          <w:rFonts w:eastAsia="Arial"/>
        </w:rPr>
        <w:t xml:space="preserve"> (1.-5. úr.) </w:t>
      </w:r>
      <w:r w:rsidRPr="00CA557F">
        <w:rPr>
          <w:rFonts w:eastAsia="Arial"/>
        </w:rPr>
        <w:tab/>
      </w:r>
      <w:r w:rsidRPr="00CA557F">
        <w:rPr>
          <w:rFonts w:eastAsia="Arial"/>
          <w:u w:val="single"/>
        </w:rPr>
        <w:t>Počet stupňů</w:t>
      </w:r>
      <w:r w:rsidRPr="00CA557F">
        <w:rPr>
          <w:rFonts w:eastAsia="Arial"/>
        </w:rPr>
        <w:t>: 6</w:t>
      </w:r>
      <w:r w:rsidRPr="00CA557F">
        <w:rPr>
          <w:rFonts w:eastAsia="Arial"/>
        </w:rPr>
        <w:tab/>
      </w:r>
      <w:r w:rsidRPr="00CA557F">
        <w:rPr>
          <w:rFonts w:eastAsia="Arial"/>
        </w:rPr>
        <w:tab/>
      </w:r>
    </w:p>
    <w:p w:rsidR="00CA557F" w:rsidRPr="00CA557F" w:rsidRDefault="00CA557F" w:rsidP="00CA557F">
      <w:pPr>
        <w:widowControl w:val="0"/>
        <w:tabs>
          <w:tab w:val="left" w:pos="4253"/>
        </w:tabs>
        <w:spacing w:line="240" w:lineRule="auto"/>
        <w:ind w:left="142" w:hanging="142"/>
        <w:rPr>
          <w:rFonts w:eastAsia="Arial"/>
        </w:rPr>
      </w:pPr>
      <w:r w:rsidRPr="00CA557F">
        <w:rPr>
          <w:rFonts w:eastAsia="Arial"/>
          <w:u w:val="single"/>
        </w:rPr>
        <w:t>Dostupná pro</w:t>
      </w:r>
      <w:r w:rsidRPr="00CA557F">
        <w:rPr>
          <w:rFonts w:eastAsia="Arial"/>
        </w:rPr>
        <w:t xml:space="preserve">: </w:t>
      </w:r>
      <w:r w:rsidRPr="00CA557F">
        <w:rPr>
          <w:rFonts w:eastAsia="Arial"/>
          <w:color w:val="00B050"/>
        </w:rPr>
        <w:t>čaroděj, runový mág, nekromant, temný mág, démonik</w:t>
      </w:r>
    </w:p>
    <w:p w:rsidR="00CA557F" w:rsidRPr="00CA557F" w:rsidRDefault="00CA557F" w:rsidP="00CA557F">
      <w:pPr>
        <w:widowControl w:val="0"/>
        <w:spacing w:line="240" w:lineRule="auto"/>
        <w:ind w:left="142" w:hanging="142"/>
        <w:rPr>
          <w:rFonts w:eastAsia="Arial"/>
          <w:i/>
        </w:rPr>
      </w:pPr>
      <w:r w:rsidRPr="00CA557F">
        <w:rPr>
          <w:rFonts w:eastAsia="Arial"/>
          <w:u w:val="single"/>
        </w:rPr>
        <w:t>Předpoklady studia</w:t>
      </w:r>
      <w:r w:rsidRPr="00CA557F">
        <w:rPr>
          <w:rFonts w:eastAsia="Arial"/>
        </w:rPr>
        <w:t>:  -</w:t>
      </w:r>
      <w:r w:rsidRPr="00CA557F">
        <w:rPr>
          <w:rFonts w:eastAsia="Arial"/>
          <w:i/>
        </w:rPr>
        <w:t xml:space="preserve"> (dostupné </w:t>
      </w:r>
      <w:r w:rsidRPr="00CA557F">
        <w:rPr>
          <w:rFonts w:eastAsia="Arial"/>
          <w:i/>
          <w:color w:val="E36C0A"/>
        </w:rPr>
        <w:t>od 1. úrovně</w:t>
      </w:r>
      <w:r w:rsidRPr="00CA557F">
        <w:rPr>
          <w:rFonts w:eastAsia="Arial"/>
          <w:i/>
        </w:rPr>
        <w:t xml:space="preserve"> bez omezení)</w:t>
      </w:r>
    </w:p>
    <w:p w:rsidR="00CA557F" w:rsidRPr="00CA557F" w:rsidRDefault="00CA557F" w:rsidP="00CA557F">
      <w:pPr>
        <w:widowControl w:val="0"/>
        <w:spacing w:line="240" w:lineRule="auto"/>
        <w:ind w:left="142" w:hanging="142"/>
        <w:rPr>
          <w:rFonts w:eastAsia="Arial"/>
          <w:i/>
        </w:rPr>
      </w:pPr>
      <w:r w:rsidRPr="00CA557F">
        <w:rPr>
          <w:rFonts w:eastAsia="Arial"/>
          <w:u w:val="single"/>
        </w:rPr>
        <w:t>Předpoklady uplatnění</w:t>
      </w:r>
      <w:r w:rsidRPr="00CA557F">
        <w:rPr>
          <w:rFonts w:eastAsia="Arial"/>
        </w:rPr>
        <w:t>:</w:t>
      </w:r>
      <w:r w:rsidRPr="00CA557F">
        <w:rPr>
          <w:rFonts w:eastAsia="Arial"/>
          <w:i/>
        </w:rPr>
        <w:t xml:space="preserve"> níže</w:t>
      </w:r>
    </w:p>
    <w:p w:rsidR="00CA557F" w:rsidRPr="00CA557F" w:rsidRDefault="00CA557F" w:rsidP="00CA557F">
      <w:pPr>
        <w:widowControl w:val="0"/>
        <w:spacing w:line="240" w:lineRule="auto"/>
        <w:ind w:left="142" w:hanging="142"/>
        <w:rPr>
          <w:rFonts w:eastAsia="Arial"/>
          <w:lang w:eastAsia="cs-CZ"/>
        </w:rPr>
      </w:pPr>
      <w:r w:rsidRPr="00CA557F">
        <w:rPr>
          <w:rFonts w:eastAsia="Arial"/>
          <w:u w:val="single"/>
        </w:rPr>
        <w:t>Popis a tabulka</w:t>
      </w:r>
      <w:r w:rsidRPr="00CA557F">
        <w:rPr>
          <w:rFonts w:eastAsia="Arial"/>
        </w:rPr>
        <w:t xml:space="preserve">: </w:t>
      </w:r>
      <w:r w:rsidRPr="00CA557F">
        <w:rPr>
          <w:rFonts w:eastAsia="Arial"/>
          <w:lang w:eastAsia="cs-CZ"/>
        </w:rPr>
        <w:t xml:space="preserve">postava s touto schopností se naučí navázat kontakt s jedním s astrálních světů, odkud si může přivolat magického společníka, který bude mít podobu dle libovolného ze zvládnutých stupňů. Ten ji pak bude doprovázet, pomáhat jí a chránit ji. O jaký svět se jedná, záleží pouze na rozhodnutí postavy. Jakmile si však jednou vybere, nelze tuto volbu později změnit. </w:t>
      </w:r>
    </w:p>
    <w:p w:rsidR="00CA557F" w:rsidRPr="00CA557F" w:rsidRDefault="00CA557F" w:rsidP="00CA557F">
      <w:pPr>
        <w:widowControl w:val="0"/>
        <w:spacing w:line="240" w:lineRule="auto"/>
        <w:ind w:left="142" w:firstLine="142"/>
        <w:rPr>
          <w:rFonts w:eastAsia="Arial"/>
          <w:lang w:eastAsia="cs-CZ"/>
        </w:rPr>
      </w:pPr>
      <w:r w:rsidRPr="00CA557F">
        <w:rPr>
          <w:rFonts w:eastAsia="Arial"/>
          <w:lang w:eastAsia="cs-CZ"/>
        </w:rPr>
        <w:t xml:space="preserve">Může se jednat o: </w:t>
      </w:r>
    </w:p>
    <w:tbl>
      <w:tblPr>
        <w:tblW w:w="9487" w:type="dxa"/>
        <w:jc w:val="center"/>
        <w:tblCellMar>
          <w:left w:w="70" w:type="dxa"/>
          <w:right w:w="70" w:type="dxa"/>
        </w:tblCellMar>
        <w:tblLook w:val="04A0" w:firstRow="1" w:lastRow="0" w:firstColumn="1" w:lastColumn="0" w:noHBand="0" w:noVBand="1"/>
      </w:tblPr>
      <w:tblGrid>
        <w:gridCol w:w="1287"/>
        <w:gridCol w:w="1466"/>
        <w:gridCol w:w="1882"/>
        <w:gridCol w:w="1644"/>
        <w:gridCol w:w="1584"/>
        <w:gridCol w:w="1624"/>
      </w:tblGrid>
      <w:tr w:rsidR="00CA557F" w:rsidRPr="00CA557F" w:rsidTr="00CA557F">
        <w:trPr>
          <w:trHeight w:val="261"/>
          <w:jc w:val="center"/>
        </w:trPr>
        <w:tc>
          <w:tcPr>
            <w:tcW w:w="1287"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Svět</w:t>
            </w:r>
          </w:p>
        </w:tc>
        <w:tc>
          <w:tcPr>
            <w:tcW w:w="1466" w:type="dxa"/>
            <w:tcBorders>
              <w:top w:val="single" w:sz="4" w:space="0" w:color="auto"/>
              <w:left w:val="nil"/>
              <w:bottom w:val="single" w:sz="4" w:space="0" w:color="auto"/>
              <w:right w:val="single" w:sz="4" w:space="0" w:color="auto"/>
            </w:tcBorders>
            <w:shd w:val="clear" w:color="000000" w:fill="C4D79B"/>
            <w:noWrap/>
            <w:vAlign w:val="bottom"/>
            <w:hideMark/>
          </w:tcPr>
          <w:p w:rsidR="00CA557F" w:rsidRPr="00CA557F" w:rsidRDefault="00CA557F" w:rsidP="00CA557F">
            <w:pPr>
              <w:spacing w:line="240" w:lineRule="auto"/>
              <w:jc w:val="left"/>
              <w:rPr>
                <w:rFonts w:eastAsia="Times New Roman"/>
                <w:b/>
                <w:bCs/>
                <w:noProof w:val="0"/>
                <w:lang w:eastAsia="cs-CZ"/>
              </w:rPr>
            </w:pPr>
            <w:r w:rsidRPr="00CA557F">
              <w:rPr>
                <w:rFonts w:eastAsia="Times New Roman"/>
                <w:b/>
                <w:bCs/>
                <w:noProof w:val="0"/>
                <w:lang w:eastAsia="cs-CZ"/>
              </w:rPr>
              <w:t>Vílí divočina</w:t>
            </w:r>
          </w:p>
        </w:tc>
        <w:tc>
          <w:tcPr>
            <w:tcW w:w="1882" w:type="dxa"/>
            <w:tcBorders>
              <w:top w:val="single" w:sz="4" w:space="0" w:color="auto"/>
              <w:left w:val="nil"/>
              <w:bottom w:val="single" w:sz="4" w:space="0" w:color="auto"/>
              <w:right w:val="single" w:sz="4" w:space="0" w:color="auto"/>
            </w:tcBorders>
            <w:shd w:val="clear" w:color="000000" w:fill="C4D79B"/>
            <w:noWrap/>
            <w:vAlign w:val="bottom"/>
            <w:hideMark/>
          </w:tcPr>
          <w:p w:rsidR="00CA557F" w:rsidRPr="00CA557F" w:rsidRDefault="00CA557F" w:rsidP="00CA557F">
            <w:pPr>
              <w:spacing w:line="240" w:lineRule="auto"/>
              <w:jc w:val="left"/>
              <w:rPr>
                <w:rFonts w:eastAsia="Times New Roman"/>
                <w:b/>
                <w:bCs/>
                <w:noProof w:val="0"/>
                <w:lang w:eastAsia="cs-CZ"/>
              </w:rPr>
            </w:pPr>
            <w:r w:rsidRPr="00CA557F">
              <w:rPr>
                <w:rFonts w:eastAsia="Times New Roman"/>
                <w:b/>
                <w:bCs/>
                <w:noProof w:val="0"/>
                <w:lang w:eastAsia="cs-CZ"/>
              </w:rPr>
              <w:t>Elementární chaos</w:t>
            </w:r>
          </w:p>
        </w:tc>
        <w:tc>
          <w:tcPr>
            <w:tcW w:w="1644" w:type="dxa"/>
            <w:tcBorders>
              <w:top w:val="single" w:sz="4" w:space="0" w:color="auto"/>
              <w:left w:val="nil"/>
              <w:bottom w:val="single" w:sz="4" w:space="0" w:color="auto"/>
              <w:right w:val="single" w:sz="4" w:space="0" w:color="auto"/>
            </w:tcBorders>
            <w:shd w:val="clear" w:color="000000" w:fill="C4D79B"/>
            <w:noWrap/>
            <w:vAlign w:val="bottom"/>
            <w:hideMark/>
          </w:tcPr>
          <w:p w:rsidR="00CA557F" w:rsidRPr="00CA557F" w:rsidRDefault="00CA557F" w:rsidP="00CA557F">
            <w:pPr>
              <w:spacing w:line="240" w:lineRule="auto"/>
              <w:jc w:val="left"/>
              <w:rPr>
                <w:rFonts w:eastAsia="Times New Roman"/>
                <w:b/>
                <w:bCs/>
                <w:noProof w:val="0"/>
                <w:lang w:eastAsia="cs-CZ"/>
              </w:rPr>
            </w:pPr>
            <w:r w:rsidRPr="00CA557F">
              <w:rPr>
                <w:rFonts w:eastAsia="Times New Roman"/>
                <w:b/>
                <w:bCs/>
                <w:noProof w:val="0"/>
                <w:lang w:eastAsia="cs-CZ"/>
              </w:rPr>
              <w:t>Hlubina</w:t>
            </w:r>
          </w:p>
        </w:tc>
        <w:tc>
          <w:tcPr>
            <w:tcW w:w="1584" w:type="dxa"/>
            <w:tcBorders>
              <w:top w:val="single" w:sz="4" w:space="0" w:color="auto"/>
              <w:left w:val="nil"/>
              <w:bottom w:val="single" w:sz="4" w:space="0" w:color="auto"/>
              <w:right w:val="single" w:sz="4" w:space="0" w:color="auto"/>
            </w:tcBorders>
            <w:shd w:val="clear" w:color="000000" w:fill="C4D79B"/>
            <w:noWrap/>
            <w:vAlign w:val="bottom"/>
            <w:hideMark/>
          </w:tcPr>
          <w:p w:rsidR="00CA557F" w:rsidRPr="00CA557F" w:rsidRDefault="00CA557F" w:rsidP="00CA557F">
            <w:pPr>
              <w:spacing w:line="240" w:lineRule="auto"/>
              <w:jc w:val="left"/>
              <w:rPr>
                <w:rFonts w:eastAsia="Times New Roman"/>
                <w:b/>
                <w:bCs/>
                <w:noProof w:val="0"/>
                <w:lang w:eastAsia="cs-CZ"/>
              </w:rPr>
            </w:pPr>
            <w:r w:rsidRPr="00CA557F">
              <w:rPr>
                <w:rFonts w:eastAsia="Times New Roman"/>
                <w:b/>
                <w:bCs/>
                <w:noProof w:val="0"/>
                <w:lang w:eastAsia="cs-CZ"/>
              </w:rPr>
              <w:t>Peklo</w:t>
            </w:r>
          </w:p>
        </w:tc>
        <w:tc>
          <w:tcPr>
            <w:tcW w:w="1624" w:type="dxa"/>
            <w:tcBorders>
              <w:top w:val="single" w:sz="4" w:space="0" w:color="auto"/>
              <w:left w:val="nil"/>
              <w:bottom w:val="single" w:sz="4" w:space="0" w:color="auto"/>
              <w:right w:val="single" w:sz="4" w:space="0" w:color="auto"/>
            </w:tcBorders>
            <w:shd w:val="clear" w:color="000000" w:fill="C4D79B"/>
            <w:noWrap/>
            <w:vAlign w:val="bottom"/>
            <w:hideMark/>
          </w:tcPr>
          <w:p w:rsidR="00CA557F" w:rsidRPr="00CA557F" w:rsidRDefault="00CA557F" w:rsidP="00CA557F">
            <w:pPr>
              <w:spacing w:line="240" w:lineRule="auto"/>
              <w:jc w:val="left"/>
              <w:rPr>
                <w:rFonts w:eastAsia="Times New Roman"/>
                <w:b/>
                <w:bCs/>
                <w:noProof w:val="0"/>
                <w:lang w:eastAsia="cs-CZ"/>
              </w:rPr>
            </w:pPr>
            <w:r w:rsidRPr="00CA557F">
              <w:rPr>
                <w:rFonts w:eastAsia="Times New Roman"/>
                <w:b/>
                <w:bCs/>
                <w:noProof w:val="0"/>
                <w:lang w:eastAsia="cs-CZ"/>
              </w:rPr>
              <w:t>Éterická sféra</w:t>
            </w:r>
          </w:p>
        </w:tc>
      </w:tr>
      <w:tr w:rsidR="00CA557F" w:rsidRPr="00CA557F" w:rsidTr="00CA557F">
        <w:trPr>
          <w:trHeight w:val="261"/>
          <w:jc w:val="center"/>
        </w:trPr>
        <w:tc>
          <w:tcPr>
            <w:tcW w:w="1287" w:type="dxa"/>
            <w:tcBorders>
              <w:top w:val="nil"/>
              <w:left w:val="single" w:sz="4" w:space="0" w:color="auto"/>
              <w:bottom w:val="single" w:sz="4" w:space="0" w:color="auto"/>
              <w:right w:val="single" w:sz="4" w:space="0" w:color="auto"/>
            </w:tcBorders>
            <w:shd w:val="clear" w:color="000000" w:fill="FFC000"/>
            <w:noWrap/>
            <w:vAlign w:val="bottom"/>
            <w:hideMark/>
          </w:tcPr>
          <w:p w:rsidR="00CA557F" w:rsidRPr="00CA557F" w:rsidRDefault="00CA557F" w:rsidP="00CA557F">
            <w:pPr>
              <w:spacing w:line="240" w:lineRule="auto"/>
              <w:jc w:val="left"/>
              <w:rPr>
                <w:rFonts w:eastAsia="Times New Roman"/>
                <w:i/>
                <w:iCs/>
                <w:noProof w:val="0"/>
                <w:lang w:eastAsia="cs-CZ"/>
              </w:rPr>
            </w:pPr>
            <w:r w:rsidRPr="00CA557F">
              <w:rPr>
                <w:rFonts w:eastAsia="Times New Roman"/>
                <w:i/>
                <w:iCs/>
                <w:noProof w:val="0"/>
                <w:lang w:eastAsia="cs-CZ"/>
              </w:rPr>
              <w:t>Typ (+)</w:t>
            </w:r>
          </w:p>
        </w:tc>
        <w:tc>
          <w:tcPr>
            <w:tcW w:w="1466" w:type="dxa"/>
            <w:tcBorders>
              <w:top w:val="nil"/>
              <w:left w:val="nil"/>
              <w:bottom w:val="single" w:sz="4" w:space="0" w:color="auto"/>
              <w:right w:val="single" w:sz="4" w:space="0" w:color="auto"/>
            </w:tcBorders>
            <w:shd w:val="clear" w:color="000000" w:fill="FFC000"/>
            <w:noWrap/>
            <w:vAlign w:val="bottom"/>
            <w:hideMark/>
          </w:tcPr>
          <w:p w:rsidR="00CA557F" w:rsidRPr="00CA557F" w:rsidRDefault="00CA557F" w:rsidP="00CA557F">
            <w:pPr>
              <w:spacing w:line="240" w:lineRule="auto"/>
              <w:jc w:val="left"/>
              <w:rPr>
                <w:rFonts w:eastAsia="Times New Roman"/>
                <w:i/>
                <w:iCs/>
                <w:noProof w:val="0"/>
                <w:lang w:eastAsia="cs-CZ"/>
              </w:rPr>
            </w:pPr>
            <w:r w:rsidRPr="00CA557F">
              <w:rPr>
                <w:rFonts w:eastAsia="Times New Roman"/>
                <w:i/>
                <w:iCs/>
                <w:noProof w:val="0"/>
                <w:lang w:eastAsia="cs-CZ"/>
              </w:rPr>
              <w:t>fey</w:t>
            </w:r>
          </w:p>
        </w:tc>
        <w:tc>
          <w:tcPr>
            <w:tcW w:w="1882" w:type="dxa"/>
            <w:tcBorders>
              <w:top w:val="nil"/>
              <w:left w:val="nil"/>
              <w:bottom w:val="single" w:sz="4" w:space="0" w:color="auto"/>
              <w:right w:val="single" w:sz="4" w:space="0" w:color="auto"/>
            </w:tcBorders>
            <w:shd w:val="clear" w:color="000000" w:fill="FFC000"/>
            <w:noWrap/>
            <w:vAlign w:val="bottom"/>
            <w:hideMark/>
          </w:tcPr>
          <w:p w:rsidR="00CA557F" w:rsidRPr="00CA557F" w:rsidRDefault="00CA557F" w:rsidP="00CA557F">
            <w:pPr>
              <w:spacing w:line="240" w:lineRule="auto"/>
              <w:jc w:val="left"/>
              <w:rPr>
                <w:rFonts w:eastAsia="Times New Roman"/>
                <w:i/>
                <w:iCs/>
                <w:noProof w:val="0"/>
                <w:lang w:eastAsia="cs-CZ"/>
              </w:rPr>
            </w:pPr>
            <w:r w:rsidRPr="00CA557F">
              <w:rPr>
                <w:rFonts w:eastAsia="Times New Roman"/>
                <w:i/>
                <w:iCs/>
                <w:noProof w:val="0"/>
                <w:lang w:eastAsia="cs-CZ"/>
              </w:rPr>
              <w:t>elementál</w:t>
            </w:r>
          </w:p>
        </w:tc>
        <w:tc>
          <w:tcPr>
            <w:tcW w:w="1644" w:type="dxa"/>
            <w:tcBorders>
              <w:top w:val="nil"/>
              <w:left w:val="nil"/>
              <w:bottom w:val="single" w:sz="4" w:space="0" w:color="auto"/>
              <w:right w:val="single" w:sz="4" w:space="0" w:color="auto"/>
            </w:tcBorders>
            <w:shd w:val="clear" w:color="000000" w:fill="FFC000"/>
            <w:noWrap/>
            <w:vAlign w:val="bottom"/>
            <w:hideMark/>
          </w:tcPr>
          <w:p w:rsidR="00CA557F" w:rsidRPr="00CA557F" w:rsidRDefault="00CA557F" w:rsidP="00CA557F">
            <w:pPr>
              <w:spacing w:line="240" w:lineRule="auto"/>
              <w:jc w:val="left"/>
              <w:rPr>
                <w:rFonts w:eastAsia="Times New Roman"/>
                <w:i/>
                <w:iCs/>
                <w:noProof w:val="0"/>
                <w:lang w:eastAsia="cs-CZ"/>
              </w:rPr>
            </w:pPr>
            <w:r w:rsidRPr="00CA557F">
              <w:rPr>
                <w:rFonts w:eastAsia="Times New Roman"/>
                <w:i/>
                <w:iCs/>
                <w:noProof w:val="0"/>
                <w:lang w:eastAsia="cs-CZ"/>
              </w:rPr>
              <w:t>démon</w:t>
            </w:r>
          </w:p>
        </w:tc>
        <w:tc>
          <w:tcPr>
            <w:tcW w:w="1584" w:type="dxa"/>
            <w:tcBorders>
              <w:top w:val="nil"/>
              <w:left w:val="nil"/>
              <w:bottom w:val="single" w:sz="4" w:space="0" w:color="auto"/>
              <w:right w:val="single" w:sz="4" w:space="0" w:color="auto"/>
            </w:tcBorders>
            <w:shd w:val="clear" w:color="000000" w:fill="FFC000"/>
            <w:noWrap/>
            <w:vAlign w:val="bottom"/>
            <w:hideMark/>
          </w:tcPr>
          <w:p w:rsidR="00CA557F" w:rsidRPr="00CA557F" w:rsidRDefault="00CA557F" w:rsidP="00CA557F">
            <w:pPr>
              <w:spacing w:line="240" w:lineRule="auto"/>
              <w:jc w:val="left"/>
              <w:rPr>
                <w:rFonts w:eastAsia="Times New Roman"/>
                <w:i/>
                <w:iCs/>
                <w:noProof w:val="0"/>
                <w:lang w:eastAsia="cs-CZ"/>
              </w:rPr>
            </w:pPr>
            <w:r w:rsidRPr="00CA557F">
              <w:rPr>
                <w:rFonts w:eastAsia="Times New Roman"/>
                <w:i/>
                <w:iCs/>
                <w:noProof w:val="0"/>
                <w:lang w:eastAsia="cs-CZ"/>
              </w:rPr>
              <w:t>pekelník</w:t>
            </w:r>
          </w:p>
        </w:tc>
        <w:tc>
          <w:tcPr>
            <w:tcW w:w="1624" w:type="dxa"/>
            <w:tcBorders>
              <w:top w:val="nil"/>
              <w:left w:val="nil"/>
              <w:bottom w:val="single" w:sz="4" w:space="0" w:color="auto"/>
              <w:right w:val="single" w:sz="4" w:space="0" w:color="auto"/>
            </w:tcBorders>
            <w:shd w:val="clear" w:color="000000" w:fill="FFC000"/>
            <w:noWrap/>
            <w:vAlign w:val="bottom"/>
            <w:hideMark/>
          </w:tcPr>
          <w:p w:rsidR="00CA557F" w:rsidRPr="00CA557F" w:rsidRDefault="00CA557F" w:rsidP="00CA557F">
            <w:pPr>
              <w:spacing w:line="240" w:lineRule="auto"/>
              <w:jc w:val="left"/>
              <w:rPr>
                <w:rFonts w:eastAsia="Times New Roman"/>
                <w:i/>
                <w:iCs/>
                <w:noProof w:val="0"/>
                <w:lang w:eastAsia="cs-CZ"/>
              </w:rPr>
            </w:pPr>
            <w:r w:rsidRPr="00CA557F">
              <w:rPr>
                <w:rFonts w:eastAsia="Times New Roman"/>
                <w:i/>
                <w:iCs/>
                <w:noProof w:val="0"/>
                <w:lang w:eastAsia="cs-CZ"/>
              </w:rPr>
              <w:t>nebešťan</w:t>
            </w:r>
          </w:p>
        </w:tc>
      </w:tr>
      <w:tr w:rsidR="00CA557F" w:rsidRPr="00CA557F" w:rsidTr="00CA557F">
        <w:trPr>
          <w:trHeight w:val="261"/>
          <w:jc w:val="center"/>
        </w:trPr>
        <w:tc>
          <w:tcPr>
            <w:tcW w:w="1287" w:type="dxa"/>
            <w:tcBorders>
              <w:top w:val="nil"/>
              <w:left w:val="single" w:sz="4" w:space="0" w:color="auto"/>
              <w:bottom w:val="single" w:sz="4" w:space="0" w:color="auto"/>
              <w:right w:val="single" w:sz="4" w:space="0" w:color="auto"/>
            </w:tcBorders>
            <w:shd w:val="clear" w:color="000000" w:fill="B7DEE8"/>
            <w:noWrap/>
            <w:vAlign w:val="bottom"/>
            <w:hideMark/>
          </w:tcPr>
          <w:p w:rsidR="00CA557F" w:rsidRPr="00CA557F" w:rsidRDefault="00CA557F" w:rsidP="00CA557F">
            <w:pPr>
              <w:spacing w:line="240" w:lineRule="auto"/>
              <w:jc w:val="center"/>
              <w:rPr>
                <w:rFonts w:eastAsia="Times New Roman"/>
                <w:b/>
                <w:bCs/>
                <w:noProof w:val="0"/>
                <w:lang w:eastAsia="cs-CZ"/>
              </w:rPr>
            </w:pPr>
            <w:r w:rsidRPr="00CA557F">
              <w:rPr>
                <w:rFonts w:eastAsia="Times New Roman"/>
                <w:b/>
                <w:bCs/>
                <w:noProof w:val="0"/>
                <w:lang w:eastAsia="cs-CZ"/>
              </w:rPr>
              <w:t>I</w:t>
            </w:r>
          </w:p>
        </w:tc>
        <w:tc>
          <w:tcPr>
            <w:tcW w:w="1466"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Skřítek</w:t>
            </w:r>
          </w:p>
        </w:tc>
        <w:tc>
          <w:tcPr>
            <w:tcW w:w="1882"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Truhlík</w:t>
            </w:r>
          </w:p>
        </w:tc>
        <w:tc>
          <w:tcPr>
            <w:tcW w:w="1644"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Černý pavouk</w:t>
            </w:r>
          </w:p>
        </w:tc>
        <w:tc>
          <w:tcPr>
            <w:tcW w:w="1584"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Mluvící had</w:t>
            </w:r>
          </w:p>
        </w:tc>
        <w:tc>
          <w:tcPr>
            <w:tcW w:w="1624"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Světluška</w:t>
            </w:r>
          </w:p>
        </w:tc>
      </w:tr>
      <w:tr w:rsidR="00CA557F" w:rsidRPr="00CA557F" w:rsidTr="00CA557F">
        <w:trPr>
          <w:trHeight w:val="261"/>
          <w:jc w:val="center"/>
        </w:trPr>
        <w:tc>
          <w:tcPr>
            <w:tcW w:w="1287" w:type="dxa"/>
            <w:tcBorders>
              <w:top w:val="nil"/>
              <w:left w:val="single" w:sz="4" w:space="0" w:color="auto"/>
              <w:bottom w:val="single" w:sz="4" w:space="0" w:color="auto"/>
              <w:right w:val="single" w:sz="4" w:space="0" w:color="auto"/>
            </w:tcBorders>
            <w:shd w:val="clear" w:color="000000" w:fill="B7DEE8"/>
            <w:noWrap/>
            <w:vAlign w:val="bottom"/>
            <w:hideMark/>
          </w:tcPr>
          <w:p w:rsidR="00CA557F" w:rsidRPr="00CA557F" w:rsidRDefault="00CA557F" w:rsidP="00CA557F">
            <w:pPr>
              <w:spacing w:line="240" w:lineRule="auto"/>
              <w:jc w:val="center"/>
              <w:rPr>
                <w:rFonts w:eastAsia="Times New Roman"/>
                <w:b/>
                <w:bCs/>
                <w:noProof w:val="0"/>
                <w:lang w:eastAsia="cs-CZ"/>
              </w:rPr>
            </w:pPr>
            <w:r w:rsidRPr="00CA557F">
              <w:rPr>
                <w:rFonts w:eastAsia="Times New Roman"/>
                <w:b/>
                <w:bCs/>
                <w:noProof w:val="0"/>
                <w:lang w:eastAsia="cs-CZ"/>
              </w:rPr>
              <w:t>II</w:t>
            </w:r>
          </w:p>
        </w:tc>
        <w:tc>
          <w:tcPr>
            <w:tcW w:w="1466"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Mluvící havran</w:t>
            </w:r>
          </w:p>
        </w:tc>
        <w:tc>
          <w:tcPr>
            <w:tcW w:w="1882"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Ohnivý kohout</w:t>
            </w:r>
          </w:p>
        </w:tc>
        <w:tc>
          <w:tcPr>
            <w:tcW w:w="1644"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Prokletý netopýr</w:t>
            </w:r>
          </w:p>
        </w:tc>
        <w:tc>
          <w:tcPr>
            <w:tcW w:w="1584"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Černá krysa</w:t>
            </w:r>
          </w:p>
        </w:tc>
        <w:tc>
          <w:tcPr>
            <w:tcW w:w="1624"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Mluvící ibis</w:t>
            </w:r>
          </w:p>
        </w:tc>
      </w:tr>
      <w:tr w:rsidR="00CA557F" w:rsidRPr="00CA557F" w:rsidTr="00CA557F">
        <w:trPr>
          <w:trHeight w:val="261"/>
          <w:jc w:val="center"/>
        </w:trPr>
        <w:tc>
          <w:tcPr>
            <w:tcW w:w="1287" w:type="dxa"/>
            <w:tcBorders>
              <w:top w:val="nil"/>
              <w:left w:val="single" w:sz="4" w:space="0" w:color="auto"/>
              <w:bottom w:val="single" w:sz="4" w:space="0" w:color="auto"/>
              <w:right w:val="single" w:sz="4" w:space="0" w:color="auto"/>
            </w:tcBorders>
            <w:shd w:val="clear" w:color="000000" w:fill="B7DEE8"/>
            <w:noWrap/>
            <w:vAlign w:val="bottom"/>
            <w:hideMark/>
          </w:tcPr>
          <w:p w:rsidR="00CA557F" w:rsidRPr="00CA557F" w:rsidRDefault="00CA557F" w:rsidP="00CA557F">
            <w:pPr>
              <w:spacing w:line="240" w:lineRule="auto"/>
              <w:jc w:val="center"/>
              <w:rPr>
                <w:rFonts w:eastAsia="Times New Roman"/>
                <w:b/>
                <w:bCs/>
                <w:noProof w:val="0"/>
                <w:lang w:eastAsia="cs-CZ"/>
              </w:rPr>
            </w:pPr>
            <w:r w:rsidRPr="00CA557F">
              <w:rPr>
                <w:rFonts w:eastAsia="Times New Roman"/>
                <w:b/>
                <w:bCs/>
                <w:noProof w:val="0"/>
                <w:lang w:eastAsia="cs-CZ"/>
              </w:rPr>
              <w:t>III</w:t>
            </w:r>
          </w:p>
        </w:tc>
        <w:tc>
          <w:tcPr>
            <w:tcW w:w="1466"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Pixie</w:t>
            </w:r>
          </w:p>
        </w:tc>
        <w:tc>
          <w:tcPr>
            <w:tcW w:w="1882"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Vířník</w:t>
            </w:r>
          </w:p>
        </w:tc>
        <w:tc>
          <w:tcPr>
            <w:tcW w:w="1644"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Xarn</w:t>
            </w:r>
          </w:p>
        </w:tc>
        <w:tc>
          <w:tcPr>
            <w:tcW w:w="1584"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Čertovská kočka</w:t>
            </w:r>
          </w:p>
        </w:tc>
        <w:tc>
          <w:tcPr>
            <w:tcW w:w="1624"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Inteligentní pes</w:t>
            </w:r>
          </w:p>
        </w:tc>
      </w:tr>
      <w:tr w:rsidR="00CA557F" w:rsidRPr="00CA557F" w:rsidTr="00CA557F">
        <w:trPr>
          <w:trHeight w:val="261"/>
          <w:jc w:val="center"/>
        </w:trPr>
        <w:tc>
          <w:tcPr>
            <w:tcW w:w="1287" w:type="dxa"/>
            <w:tcBorders>
              <w:top w:val="nil"/>
              <w:left w:val="single" w:sz="4" w:space="0" w:color="auto"/>
              <w:bottom w:val="single" w:sz="4" w:space="0" w:color="auto"/>
              <w:right w:val="single" w:sz="4" w:space="0" w:color="auto"/>
            </w:tcBorders>
            <w:shd w:val="clear" w:color="000000" w:fill="B7DEE8"/>
            <w:noWrap/>
            <w:vAlign w:val="bottom"/>
            <w:hideMark/>
          </w:tcPr>
          <w:p w:rsidR="00CA557F" w:rsidRPr="00CA557F" w:rsidRDefault="00CA557F" w:rsidP="00CA557F">
            <w:pPr>
              <w:spacing w:line="240" w:lineRule="auto"/>
              <w:jc w:val="center"/>
              <w:rPr>
                <w:rFonts w:eastAsia="Times New Roman"/>
                <w:b/>
                <w:bCs/>
                <w:noProof w:val="0"/>
                <w:lang w:eastAsia="cs-CZ"/>
              </w:rPr>
            </w:pPr>
            <w:r w:rsidRPr="00CA557F">
              <w:rPr>
                <w:rFonts w:eastAsia="Times New Roman"/>
                <w:b/>
                <w:bCs/>
                <w:noProof w:val="0"/>
                <w:lang w:eastAsia="cs-CZ"/>
              </w:rPr>
              <w:t>IV</w:t>
            </w:r>
          </w:p>
        </w:tc>
        <w:tc>
          <w:tcPr>
            <w:tcW w:w="1466"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Púka</w:t>
            </w:r>
          </w:p>
        </w:tc>
        <w:tc>
          <w:tcPr>
            <w:tcW w:w="1882"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Mephit</w:t>
            </w:r>
          </w:p>
        </w:tc>
        <w:tc>
          <w:tcPr>
            <w:tcW w:w="1644"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Zombestu</w:t>
            </w:r>
          </w:p>
        </w:tc>
        <w:tc>
          <w:tcPr>
            <w:tcW w:w="1584"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Černý pes</w:t>
            </w:r>
          </w:p>
        </w:tc>
        <w:tc>
          <w:tcPr>
            <w:tcW w:w="1624"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Bílá opička</w:t>
            </w:r>
          </w:p>
        </w:tc>
      </w:tr>
      <w:tr w:rsidR="00CA557F" w:rsidRPr="00CA557F" w:rsidTr="00CA557F">
        <w:trPr>
          <w:trHeight w:val="261"/>
          <w:jc w:val="center"/>
        </w:trPr>
        <w:tc>
          <w:tcPr>
            <w:tcW w:w="1287" w:type="dxa"/>
            <w:tcBorders>
              <w:top w:val="nil"/>
              <w:left w:val="single" w:sz="4" w:space="0" w:color="auto"/>
              <w:bottom w:val="single" w:sz="4" w:space="0" w:color="auto"/>
              <w:right w:val="single" w:sz="4" w:space="0" w:color="auto"/>
            </w:tcBorders>
            <w:shd w:val="clear" w:color="000000" w:fill="B7DEE8"/>
            <w:noWrap/>
            <w:vAlign w:val="bottom"/>
            <w:hideMark/>
          </w:tcPr>
          <w:p w:rsidR="00CA557F" w:rsidRPr="00CA557F" w:rsidRDefault="00CA557F" w:rsidP="00CA557F">
            <w:pPr>
              <w:spacing w:line="240" w:lineRule="auto"/>
              <w:jc w:val="center"/>
              <w:rPr>
                <w:rFonts w:eastAsia="Times New Roman"/>
                <w:b/>
                <w:bCs/>
                <w:noProof w:val="0"/>
                <w:lang w:eastAsia="cs-CZ"/>
              </w:rPr>
            </w:pPr>
            <w:r w:rsidRPr="00CA557F">
              <w:rPr>
                <w:rFonts w:eastAsia="Times New Roman"/>
                <w:b/>
                <w:bCs/>
                <w:noProof w:val="0"/>
                <w:lang w:eastAsia="cs-CZ"/>
              </w:rPr>
              <w:t>V</w:t>
            </w:r>
          </w:p>
        </w:tc>
        <w:tc>
          <w:tcPr>
            <w:tcW w:w="1466"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Moudrá sova</w:t>
            </w:r>
          </w:p>
        </w:tc>
        <w:tc>
          <w:tcPr>
            <w:tcW w:w="1882"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Ivlit</w:t>
            </w:r>
          </w:p>
        </w:tc>
        <w:tc>
          <w:tcPr>
            <w:tcW w:w="1644"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Lebka létající</w:t>
            </w:r>
          </w:p>
        </w:tc>
        <w:tc>
          <w:tcPr>
            <w:tcW w:w="1584"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Imp (rarach)</w:t>
            </w:r>
          </w:p>
        </w:tc>
        <w:tc>
          <w:tcPr>
            <w:tcW w:w="1624"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Bílý dráček</w:t>
            </w:r>
          </w:p>
        </w:tc>
      </w:tr>
      <w:tr w:rsidR="00CA557F" w:rsidRPr="00CA557F" w:rsidTr="00CA557F">
        <w:trPr>
          <w:trHeight w:val="261"/>
          <w:jc w:val="center"/>
        </w:trPr>
        <w:tc>
          <w:tcPr>
            <w:tcW w:w="1287" w:type="dxa"/>
            <w:tcBorders>
              <w:top w:val="nil"/>
              <w:left w:val="single" w:sz="4" w:space="0" w:color="auto"/>
              <w:bottom w:val="single" w:sz="4" w:space="0" w:color="auto"/>
              <w:right w:val="single" w:sz="4" w:space="0" w:color="auto"/>
            </w:tcBorders>
            <w:shd w:val="clear" w:color="000000" w:fill="B7DEE8"/>
            <w:noWrap/>
            <w:vAlign w:val="bottom"/>
            <w:hideMark/>
          </w:tcPr>
          <w:p w:rsidR="00CA557F" w:rsidRPr="00CA557F" w:rsidRDefault="00CA557F" w:rsidP="00CA557F">
            <w:pPr>
              <w:spacing w:line="240" w:lineRule="auto"/>
              <w:jc w:val="center"/>
              <w:rPr>
                <w:rFonts w:eastAsia="Times New Roman"/>
                <w:b/>
                <w:bCs/>
                <w:noProof w:val="0"/>
                <w:lang w:eastAsia="cs-CZ"/>
              </w:rPr>
            </w:pPr>
            <w:r w:rsidRPr="00CA557F">
              <w:rPr>
                <w:rFonts w:eastAsia="Times New Roman"/>
                <w:b/>
                <w:bCs/>
                <w:noProof w:val="0"/>
                <w:lang w:eastAsia="cs-CZ"/>
              </w:rPr>
              <w:t>VI</w:t>
            </w:r>
          </w:p>
        </w:tc>
        <w:tc>
          <w:tcPr>
            <w:tcW w:w="1466"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Satyr</w:t>
            </w:r>
          </w:p>
        </w:tc>
        <w:tc>
          <w:tcPr>
            <w:tcW w:w="1882"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Vanga</w:t>
            </w:r>
          </w:p>
        </w:tc>
        <w:tc>
          <w:tcPr>
            <w:tcW w:w="1644"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Python</w:t>
            </w:r>
          </w:p>
        </w:tc>
        <w:tc>
          <w:tcPr>
            <w:tcW w:w="1584"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Ďáblík</w:t>
            </w:r>
          </w:p>
        </w:tc>
        <w:tc>
          <w:tcPr>
            <w:tcW w:w="1624"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Zlatoroh</w:t>
            </w:r>
          </w:p>
        </w:tc>
      </w:tr>
    </w:tbl>
    <w:p w:rsidR="00CA557F" w:rsidRPr="00CA557F" w:rsidRDefault="00CA557F" w:rsidP="00CA557F">
      <w:pPr>
        <w:widowControl w:val="0"/>
        <w:spacing w:line="240" w:lineRule="auto"/>
        <w:ind w:left="142" w:hanging="142"/>
        <w:rPr>
          <w:rFonts w:eastAsia="Arial"/>
          <w:lang w:eastAsia="cs-CZ"/>
        </w:rPr>
      </w:pPr>
    </w:p>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K </w:t>
      </w:r>
      <w:r w:rsidRPr="00CA557F">
        <w:rPr>
          <w:rFonts w:eastAsia="Arial"/>
          <w:b/>
          <w:lang w:eastAsia="cs-CZ"/>
        </w:rPr>
        <w:t xml:space="preserve">vyvolání </w:t>
      </w:r>
      <w:r w:rsidRPr="00CA557F">
        <w:rPr>
          <w:rFonts w:eastAsia="Arial"/>
          <w:lang w:eastAsia="cs-CZ"/>
        </w:rPr>
        <w:t xml:space="preserve">společníka je nutný rituál, trvající 3 směny, při kterém vyvolávající ztratí tolik mg, kolik je stupeň společníka v tabulce. Tento rituál lze provést na každé úrovni pouze 1x (výjimkou je odvolání společníka popsané níže). Postava nemůže mít současně více než 1 společníka (další pokusy o vyvolání selhávají, dokud společník nezemře nebo není odvolán). </w:t>
      </w:r>
    </w:p>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 xml:space="preserve">Stejně jako společníka vyvolal, může jej také </w:t>
      </w:r>
      <w:r w:rsidRPr="00CA557F">
        <w:rPr>
          <w:rFonts w:eastAsia="Arial"/>
          <w:b/>
          <w:lang w:eastAsia="cs-CZ"/>
        </w:rPr>
        <w:t>odvolat</w:t>
      </w:r>
      <w:r w:rsidRPr="00CA557F">
        <w:rPr>
          <w:rFonts w:eastAsia="Arial"/>
          <w:lang w:eastAsia="cs-CZ"/>
        </w:rPr>
        <w:t xml:space="preserve"> (při rituálu trvajícím 3 směny, který stojí tolik mg, kolik je stupeň společníka, a kterému musí být společník přítomen). Odvolaný společník neztrácí svou podobu, naučená kouzla ani vzpomínky na dobu strávenou s postavou, a postava neztrácí možnost jej znovu povolat, pokud bude potřeba. </w:t>
      </w:r>
    </w:p>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 xml:space="preserve">Pokud společník </w:t>
      </w:r>
      <w:r w:rsidRPr="00CA557F">
        <w:rPr>
          <w:rFonts w:eastAsia="Arial"/>
          <w:b/>
          <w:lang w:eastAsia="cs-CZ"/>
        </w:rPr>
        <w:t>zahyne</w:t>
      </w:r>
      <w:r w:rsidRPr="00CA557F">
        <w:rPr>
          <w:rFonts w:eastAsia="Arial"/>
          <w:lang w:eastAsia="cs-CZ"/>
        </w:rPr>
        <w:t xml:space="preserve">, může si postava přivolat nového, klidně i ve stejné podobě. Za celý svůj život ale postava nemůže mít více společníků, než se naučila stupňů této schopnosti. </w:t>
      </w:r>
    </w:p>
    <w:p w:rsidR="00CA557F" w:rsidRPr="00CA557F" w:rsidRDefault="00CA557F" w:rsidP="00CA557F">
      <w:pPr>
        <w:widowControl w:val="0"/>
        <w:spacing w:line="240" w:lineRule="auto"/>
        <w:ind w:left="142" w:hanging="142"/>
        <w:rPr>
          <w:rFonts w:eastAsia="Arial"/>
          <w:lang w:eastAsia="cs-CZ"/>
        </w:rPr>
      </w:pPr>
    </w:p>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 xml:space="preserve">Společníci mají základní vlastnosti a schopnosti popsané v bestiáři u PJ (po vyvolání daného společníka s nimi PJ seznámi hráče). Každý z nich má vlastní magenergii a dokáže kouzlit (viz dále). Každý z nich má také specifický Bonus, ve kterém se zlepšuje: </w:t>
      </w:r>
    </w:p>
    <w:tbl>
      <w:tblPr>
        <w:tblW w:w="9611" w:type="dxa"/>
        <w:jc w:val="center"/>
        <w:tblCellMar>
          <w:left w:w="70" w:type="dxa"/>
          <w:right w:w="70" w:type="dxa"/>
        </w:tblCellMar>
        <w:tblLook w:val="04A0" w:firstRow="1" w:lastRow="0" w:firstColumn="1" w:lastColumn="0" w:noHBand="0" w:noVBand="1"/>
      </w:tblPr>
      <w:tblGrid>
        <w:gridCol w:w="817"/>
        <w:gridCol w:w="1742"/>
        <w:gridCol w:w="1806"/>
        <w:gridCol w:w="1591"/>
        <w:gridCol w:w="1892"/>
        <w:gridCol w:w="1763"/>
      </w:tblGrid>
      <w:tr w:rsidR="00CA557F" w:rsidRPr="00CA557F" w:rsidTr="00CA557F">
        <w:trPr>
          <w:trHeight w:val="245"/>
          <w:jc w:val="center"/>
        </w:trPr>
        <w:tc>
          <w:tcPr>
            <w:tcW w:w="817"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rsidR="00CA557F" w:rsidRPr="00CA557F" w:rsidRDefault="00CA557F" w:rsidP="00CA557F">
            <w:pPr>
              <w:spacing w:line="240" w:lineRule="auto"/>
              <w:jc w:val="left"/>
              <w:rPr>
                <w:rFonts w:eastAsia="Times New Roman"/>
                <w:i/>
                <w:iCs/>
                <w:noProof w:val="0"/>
                <w:lang w:eastAsia="cs-CZ"/>
              </w:rPr>
            </w:pPr>
            <w:r w:rsidRPr="00CA557F">
              <w:rPr>
                <w:rFonts w:eastAsia="Times New Roman"/>
                <w:i/>
                <w:iCs/>
                <w:noProof w:val="0"/>
                <w:lang w:eastAsia="cs-CZ"/>
              </w:rPr>
              <w:t>Bonusy</w:t>
            </w:r>
          </w:p>
        </w:tc>
        <w:tc>
          <w:tcPr>
            <w:tcW w:w="1742" w:type="dxa"/>
            <w:tcBorders>
              <w:top w:val="single" w:sz="4" w:space="0" w:color="auto"/>
              <w:left w:val="nil"/>
              <w:bottom w:val="single" w:sz="4" w:space="0" w:color="auto"/>
              <w:right w:val="single" w:sz="4" w:space="0" w:color="auto"/>
            </w:tcBorders>
            <w:shd w:val="clear" w:color="000000" w:fill="92D050"/>
            <w:noWrap/>
            <w:vAlign w:val="bottom"/>
            <w:hideMark/>
          </w:tcPr>
          <w:p w:rsidR="00CA557F" w:rsidRPr="00CA557F" w:rsidRDefault="00CA557F" w:rsidP="00CA557F">
            <w:pPr>
              <w:spacing w:line="240" w:lineRule="auto"/>
              <w:jc w:val="left"/>
              <w:rPr>
                <w:rFonts w:eastAsia="Times New Roman"/>
                <w:i/>
                <w:iCs/>
                <w:noProof w:val="0"/>
                <w:lang w:eastAsia="cs-CZ"/>
              </w:rPr>
            </w:pPr>
            <w:r w:rsidRPr="00CA557F">
              <w:rPr>
                <w:rFonts w:eastAsia="Times New Roman"/>
                <w:i/>
                <w:iCs/>
                <w:noProof w:val="0"/>
                <w:lang w:eastAsia="cs-CZ"/>
              </w:rPr>
              <w:t>Vílí divočina</w:t>
            </w:r>
          </w:p>
        </w:tc>
        <w:tc>
          <w:tcPr>
            <w:tcW w:w="1806" w:type="dxa"/>
            <w:tcBorders>
              <w:top w:val="single" w:sz="4" w:space="0" w:color="auto"/>
              <w:left w:val="nil"/>
              <w:bottom w:val="single" w:sz="4" w:space="0" w:color="auto"/>
              <w:right w:val="single" w:sz="4" w:space="0" w:color="auto"/>
            </w:tcBorders>
            <w:shd w:val="clear" w:color="000000" w:fill="92D050"/>
            <w:noWrap/>
            <w:vAlign w:val="bottom"/>
            <w:hideMark/>
          </w:tcPr>
          <w:p w:rsidR="00CA557F" w:rsidRPr="00CA557F" w:rsidRDefault="00CA557F" w:rsidP="00CA557F">
            <w:pPr>
              <w:spacing w:line="240" w:lineRule="auto"/>
              <w:jc w:val="left"/>
              <w:rPr>
                <w:rFonts w:eastAsia="Times New Roman"/>
                <w:i/>
                <w:iCs/>
                <w:noProof w:val="0"/>
                <w:lang w:eastAsia="cs-CZ"/>
              </w:rPr>
            </w:pPr>
            <w:r w:rsidRPr="00CA557F">
              <w:rPr>
                <w:rFonts w:eastAsia="Times New Roman"/>
                <w:i/>
                <w:iCs/>
                <w:noProof w:val="0"/>
                <w:lang w:eastAsia="cs-CZ"/>
              </w:rPr>
              <w:t>Elementární chaos</w:t>
            </w:r>
          </w:p>
        </w:tc>
        <w:tc>
          <w:tcPr>
            <w:tcW w:w="1591" w:type="dxa"/>
            <w:tcBorders>
              <w:top w:val="single" w:sz="4" w:space="0" w:color="auto"/>
              <w:left w:val="nil"/>
              <w:bottom w:val="single" w:sz="4" w:space="0" w:color="auto"/>
              <w:right w:val="single" w:sz="4" w:space="0" w:color="auto"/>
            </w:tcBorders>
            <w:shd w:val="clear" w:color="000000" w:fill="92D050"/>
            <w:noWrap/>
            <w:vAlign w:val="bottom"/>
            <w:hideMark/>
          </w:tcPr>
          <w:p w:rsidR="00CA557F" w:rsidRPr="00CA557F" w:rsidRDefault="00CA557F" w:rsidP="00CA557F">
            <w:pPr>
              <w:spacing w:line="240" w:lineRule="auto"/>
              <w:jc w:val="left"/>
              <w:rPr>
                <w:rFonts w:eastAsia="Times New Roman"/>
                <w:i/>
                <w:iCs/>
                <w:noProof w:val="0"/>
                <w:lang w:eastAsia="cs-CZ"/>
              </w:rPr>
            </w:pPr>
            <w:r w:rsidRPr="00CA557F">
              <w:rPr>
                <w:rFonts w:eastAsia="Times New Roman"/>
                <w:i/>
                <w:iCs/>
                <w:noProof w:val="0"/>
                <w:lang w:eastAsia="cs-CZ"/>
              </w:rPr>
              <w:t>Hlubina</w:t>
            </w:r>
          </w:p>
        </w:tc>
        <w:tc>
          <w:tcPr>
            <w:tcW w:w="1892" w:type="dxa"/>
            <w:tcBorders>
              <w:top w:val="single" w:sz="4" w:space="0" w:color="auto"/>
              <w:left w:val="nil"/>
              <w:bottom w:val="single" w:sz="4" w:space="0" w:color="auto"/>
              <w:right w:val="single" w:sz="4" w:space="0" w:color="auto"/>
            </w:tcBorders>
            <w:shd w:val="clear" w:color="000000" w:fill="92D050"/>
            <w:noWrap/>
            <w:vAlign w:val="bottom"/>
            <w:hideMark/>
          </w:tcPr>
          <w:p w:rsidR="00CA557F" w:rsidRPr="00CA557F" w:rsidRDefault="00CA557F" w:rsidP="00CA557F">
            <w:pPr>
              <w:spacing w:line="240" w:lineRule="auto"/>
              <w:jc w:val="left"/>
              <w:rPr>
                <w:rFonts w:eastAsia="Times New Roman"/>
                <w:i/>
                <w:iCs/>
                <w:noProof w:val="0"/>
                <w:lang w:eastAsia="cs-CZ"/>
              </w:rPr>
            </w:pPr>
            <w:r w:rsidRPr="00CA557F">
              <w:rPr>
                <w:rFonts w:eastAsia="Times New Roman"/>
                <w:i/>
                <w:iCs/>
                <w:noProof w:val="0"/>
                <w:lang w:eastAsia="cs-CZ"/>
              </w:rPr>
              <w:t>Peklo</w:t>
            </w:r>
          </w:p>
        </w:tc>
        <w:tc>
          <w:tcPr>
            <w:tcW w:w="1763" w:type="dxa"/>
            <w:tcBorders>
              <w:top w:val="single" w:sz="4" w:space="0" w:color="auto"/>
              <w:left w:val="nil"/>
              <w:bottom w:val="single" w:sz="4" w:space="0" w:color="auto"/>
              <w:right w:val="single" w:sz="4" w:space="0" w:color="auto"/>
            </w:tcBorders>
            <w:shd w:val="clear" w:color="000000" w:fill="92D050"/>
            <w:noWrap/>
            <w:vAlign w:val="bottom"/>
            <w:hideMark/>
          </w:tcPr>
          <w:p w:rsidR="00CA557F" w:rsidRPr="00CA557F" w:rsidRDefault="00CA557F" w:rsidP="00CA557F">
            <w:pPr>
              <w:spacing w:line="240" w:lineRule="auto"/>
              <w:jc w:val="left"/>
              <w:rPr>
                <w:rFonts w:eastAsia="Times New Roman"/>
                <w:i/>
                <w:iCs/>
                <w:noProof w:val="0"/>
                <w:lang w:eastAsia="cs-CZ"/>
              </w:rPr>
            </w:pPr>
            <w:r w:rsidRPr="00CA557F">
              <w:rPr>
                <w:rFonts w:eastAsia="Times New Roman"/>
                <w:i/>
                <w:iCs/>
                <w:noProof w:val="0"/>
                <w:lang w:eastAsia="cs-CZ"/>
              </w:rPr>
              <w:t>Éterická sféra</w:t>
            </w:r>
          </w:p>
        </w:tc>
      </w:tr>
      <w:tr w:rsidR="00CA557F" w:rsidRPr="00CA557F" w:rsidTr="00CA557F">
        <w:trPr>
          <w:trHeight w:val="245"/>
          <w:jc w:val="center"/>
        </w:trPr>
        <w:tc>
          <w:tcPr>
            <w:tcW w:w="817" w:type="dxa"/>
            <w:tcBorders>
              <w:top w:val="nil"/>
              <w:left w:val="single" w:sz="4" w:space="0" w:color="auto"/>
              <w:bottom w:val="single" w:sz="4" w:space="0" w:color="auto"/>
              <w:right w:val="single" w:sz="4" w:space="0" w:color="auto"/>
            </w:tcBorders>
            <w:shd w:val="clear" w:color="000000" w:fill="B7DEE8"/>
            <w:noWrap/>
            <w:vAlign w:val="bottom"/>
            <w:hideMark/>
          </w:tcPr>
          <w:p w:rsidR="00CA557F" w:rsidRPr="00CA557F" w:rsidRDefault="00CA557F" w:rsidP="00CA557F">
            <w:pPr>
              <w:spacing w:line="240" w:lineRule="auto"/>
              <w:jc w:val="center"/>
              <w:rPr>
                <w:rFonts w:eastAsia="Times New Roman"/>
                <w:b/>
                <w:bCs/>
                <w:noProof w:val="0"/>
                <w:lang w:eastAsia="cs-CZ"/>
              </w:rPr>
            </w:pPr>
            <w:r w:rsidRPr="00CA557F">
              <w:rPr>
                <w:rFonts w:eastAsia="Times New Roman"/>
                <w:b/>
                <w:bCs/>
                <w:noProof w:val="0"/>
                <w:lang w:eastAsia="cs-CZ"/>
              </w:rPr>
              <w:t>I</w:t>
            </w:r>
          </w:p>
        </w:tc>
        <w:tc>
          <w:tcPr>
            <w:tcW w:w="1742"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Profesníček (+1)</w:t>
            </w:r>
          </w:p>
        </w:tc>
        <w:tc>
          <w:tcPr>
            <w:tcW w:w="1806"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Nosnost 1 kg (+1)</w:t>
            </w:r>
          </w:p>
        </w:tc>
        <w:tc>
          <w:tcPr>
            <w:tcW w:w="1591"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JED (+1)</w:t>
            </w:r>
          </w:p>
        </w:tc>
        <w:tc>
          <w:tcPr>
            <w:tcW w:w="1892"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Termovize 8 (+2)</w:t>
            </w:r>
          </w:p>
        </w:tc>
        <w:tc>
          <w:tcPr>
            <w:tcW w:w="1763"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Světlo 4 m (+1)</w:t>
            </w:r>
          </w:p>
        </w:tc>
      </w:tr>
      <w:tr w:rsidR="00CA557F" w:rsidRPr="00CA557F" w:rsidTr="00CA557F">
        <w:trPr>
          <w:trHeight w:val="276"/>
          <w:jc w:val="center"/>
        </w:trPr>
        <w:tc>
          <w:tcPr>
            <w:tcW w:w="817" w:type="dxa"/>
            <w:tcBorders>
              <w:top w:val="nil"/>
              <w:left w:val="single" w:sz="4" w:space="0" w:color="auto"/>
              <w:bottom w:val="single" w:sz="4" w:space="0" w:color="auto"/>
              <w:right w:val="single" w:sz="4" w:space="0" w:color="auto"/>
            </w:tcBorders>
            <w:shd w:val="clear" w:color="000000" w:fill="B7DEE8"/>
            <w:noWrap/>
            <w:vAlign w:val="bottom"/>
            <w:hideMark/>
          </w:tcPr>
          <w:p w:rsidR="00CA557F" w:rsidRPr="00CA557F" w:rsidRDefault="00CA557F" w:rsidP="00CA557F">
            <w:pPr>
              <w:spacing w:line="240" w:lineRule="auto"/>
              <w:jc w:val="center"/>
              <w:rPr>
                <w:rFonts w:eastAsia="Times New Roman"/>
                <w:b/>
                <w:bCs/>
                <w:noProof w:val="0"/>
                <w:lang w:eastAsia="cs-CZ"/>
              </w:rPr>
            </w:pPr>
            <w:r w:rsidRPr="00CA557F">
              <w:rPr>
                <w:rFonts w:eastAsia="Times New Roman"/>
                <w:b/>
                <w:bCs/>
                <w:noProof w:val="0"/>
                <w:lang w:eastAsia="cs-CZ"/>
              </w:rPr>
              <w:t>II</w:t>
            </w:r>
          </w:p>
        </w:tc>
        <w:tc>
          <w:tcPr>
            <w:tcW w:w="1742"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Orientace IV (+1)</w:t>
            </w:r>
          </w:p>
        </w:tc>
        <w:tc>
          <w:tcPr>
            <w:tcW w:w="1806"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Oheň 2 m (+1)</w:t>
            </w:r>
          </w:p>
        </w:tc>
        <w:tc>
          <w:tcPr>
            <w:tcW w:w="1591"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Ultrasluch 8 (+2)</w:t>
            </w:r>
          </w:p>
        </w:tc>
        <w:tc>
          <w:tcPr>
            <w:tcW w:w="1892"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Nemoc (+1)</w:t>
            </w:r>
          </w:p>
        </w:tc>
        <w:tc>
          <w:tcPr>
            <w:tcW w:w="1763"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RCH letu (+1)</w:t>
            </w:r>
          </w:p>
        </w:tc>
      </w:tr>
      <w:tr w:rsidR="00CA557F" w:rsidRPr="00CA557F" w:rsidTr="00CA557F">
        <w:trPr>
          <w:trHeight w:val="245"/>
          <w:jc w:val="center"/>
        </w:trPr>
        <w:tc>
          <w:tcPr>
            <w:tcW w:w="817" w:type="dxa"/>
            <w:tcBorders>
              <w:top w:val="nil"/>
              <w:left w:val="single" w:sz="4" w:space="0" w:color="auto"/>
              <w:bottom w:val="single" w:sz="4" w:space="0" w:color="auto"/>
              <w:right w:val="single" w:sz="4" w:space="0" w:color="auto"/>
            </w:tcBorders>
            <w:shd w:val="clear" w:color="000000" w:fill="B7DEE8"/>
            <w:noWrap/>
            <w:vAlign w:val="bottom"/>
            <w:hideMark/>
          </w:tcPr>
          <w:p w:rsidR="00CA557F" w:rsidRPr="00CA557F" w:rsidRDefault="00CA557F" w:rsidP="00CA557F">
            <w:pPr>
              <w:spacing w:line="240" w:lineRule="auto"/>
              <w:jc w:val="center"/>
              <w:rPr>
                <w:rFonts w:eastAsia="Times New Roman"/>
                <w:b/>
                <w:bCs/>
                <w:noProof w:val="0"/>
                <w:lang w:eastAsia="cs-CZ"/>
              </w:rPr>
            </w:pPr>
            <w:r w:rsidRPr="00CA557F">
              <w:rPr>
                <w:rFonts w:eastAsia="Times New Roman"/>
                <w:b/>
                <w:bCs/>
                <w:noProof w:val="0"/>
                <w:lang w:eastAsia="cs-CZ"/>
              </w:rPr>
              <w:t>III</w:t>
            </w:r>
          </w:p>
        </w:tc>
        <w:tc>
          <w:tcPr>
            <w:tcW w:w="1742"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Kouzel (+1)</w:t>
            </w:r>
          </w:p>
        </w:tc>
        <w:tc>
          <w:tcPr>
            <w:tcW w:w="1806"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pol. 0,5 m (+0,5)</w:t>
            </w:r>
          </w:p>
        </w:tc>
        <w:tc>
          <w:tcPr>
            <w:tcW w:w="1591"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INI (+1)</w:t>
            </w:r>
          </w:p>
        </w:tc>
        <w:tc>
          <w:tcPr>
            <w:tcW w:w="1892"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Pády -1k6 (-1k6)</w:t>
            </w:r>
          </w:p>
        </w:tc>
        <w:tc>
          <w:tcPr>
            <w:tcW w:w="1763"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OU (+1)</w:t>
            </w:r>
          </w:p>
        </w:tc>
      </w:tr>
      <w:tr w:rsidR="00CA557F" w:rsidRPr="00CA557F" w:rsidTr="00CA557F">
        <w:trPr>
          <w:trHeight w:val="245"/>
          <w:jc w:val="center"/>
        </w:trPr>
        <w:tc>
          <w:tcPr>
            <w:tcW w:w="817" w:type="dxa"/>
            <w:tcBorders>
              <w:top w:val="nil"/>
              <w:left w:val="single" w:sz="4" w:space="0" w:color="auto"/>
              <w:bottom w:val="single" w:sz="4" w:space="0" w:color="auto"/>
              <w:right w:val="single" w:sz="4" w:space="0" w:color="auto"/>
            </w:tcBorders>
            <w:shd w:val="clear" w:color="000000" w:fill="B7DEE8"/>
            <w:noWrap/>
            <w:vAlign w:val="bottom"/>
            <w:hideMark/>
          </w:tcPr>
          <w:p w:rsidR="00CA557F" w:rsidRPr="00CA557F" w:rsidRDefault="00CA557F" w:rsidP="00CA557F">
            <w:pPr>
              <w:spacing w:line="240" w:lineRule="auto"/>
              <w:jc w:val="center"/>
              <w:rPr>
                <w:rFonts w:eastAsia="Times New Roman"/>
                <w:b/>
                <w:bCs/>
                <w:noProof w:val="0"/>
                <w:lang w:eastAsia="cs-CZ"/>
              </w:rPr>
            </w:pPr>
            <w:r w:rsidRPr="00CA557F">
              <w:rPr>
                <w:rFonts w:eastAsia="Times New Roman"/>
                <w:b/>
                <w:bCs/>
                <w:noProof w:val="0"/>
                <w:lang w:eastAsia="cs-CZ"/>
              </w:rPr>
              <w:t>IV</w:t>
            </w:r>
          </w:p>
        </w:tc>
        <w:tc>
          <w:tcPr>
            <w:tcW w:w="1742"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Podob 3 (+1)</w:t>
            </w:r>
          </w:p>
        </w:tc>
        <w:tc>
          <w:tcPr>
            <w:tcW w:w="1806"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Podob 1 (+1)</w:t>
            </w:r>
          </w:p>
        </w:tc>
        <w:tc>
          <w:tcPr>
            <w:tcW w:w="1591"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Telepatie I (+1)</w:t>
            </w:r>
          </w:p>
        </w:tc>
        <w:tc>
          <w:tcPr>
            <w:tcW w:w="1892"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Obr (+2)</w:t>
            </w:r>
          </w:p>
        </w:tc>
        <w:tc>
          <w:tcPr>
            <w:tcW w:w="1763"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Zrč (+2)</w:t>
            </w:r>
          </w:p>
        </w:tc>
      </w:tr>
      <w:tr w:rsidR="00CA557F" w:rsidRPr="00CA557F" w:rsidTr="00CA557F">
        <w:trPr>
          <w:trHeight w:val="245"/>
          <w:jc w:val="center"/>
        </w:trPr>
        <w:tc>
          <w:tcPr>
            <w:tcW w:w="817" w:type="dxa"/>
            <w:tcBorders>
              <w:top w:val="nil"/>
              <w:left w:val="single" w:sz="4" w:space="0" w:color="auto"/>
              <w:bottom w:val="single" w:sz="4" w:space="0" w:color="auto"/>
              <w:right w:val="single" w:sz="4" w:space="0" w:color="auto"/>
            </w:tcBorders>
            <w:shd w:val="clear" w:color="000000" w:fill="B7DEE8"/>
            <w:noWrap/>
            <w:vAlign w:val="bottom"/>
            <w:hideMark/>
          </w:tcPr>
          <w:p w:rsidR="00CA557F" w:rsidRPr="00CA557F" w:rsidRDefault="00CA557F" w:rsidP="00CA557F">
            <w:pPr>
              <w:spacing w:line="240" w:lineRule="auto"/>
              <w:jc w:val="center"/>
              <w:rPr>
                <w:rFonts w:eastAsia="Times New Roman"/>
                <w:b/>
                <w:bCs/>
                <w:noProof w:val="0"/>
                <w:lang w:eastAsia="cs-CZ"/>
              </w:rPr>
            </w:pPr>
            <w:r w:rsidRPr="00CA557F">
              <w:rPr>
                <w:rFonts w:eastAsia="Times New Roman"/>
                <w:b/>
                <w:bCs/>
                <w:noProof w:val="0"/>
                <w:lang w:eastAsia="cs-CZ"/>
              </w:rPr>
              <w:t>V</w:t>
            </w:r>
          </w:p>
        </w:tc>
        <w:tc>
          <w:tcPr>
            <w:tcW w:w="1742"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Int (+2)</w:t>
            </w:r>
          </w:p>
        </w:tc>
        <w:tc>
          <w:tcPr>
            <w:tcW w:w="1806"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Odl (+2)</w:t>
            </w:r>
          </w:p>
        </w:tc>
        <w:tc>
          <w:tcPr>
            <w:tcW w:w="1591"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Vol (+2)</w:t>
            </w:r>
          </w:p>
        </w:tc>
        <w:tc>
          <w:tcPr>
            <w:tcW w:w="1892"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Kapsářství IV (+1)</w:t>
            </w:r>
          </w:p>
        </w:tc>
        <w:tc>
          <w:tcPr>
            <w:tcW w:w="1763"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Dech 6 m (+2 m)</w:t>
            </w:r>
          </w:p>
        </w:tc>
      </w:tr>
      <w:tr w:rsidR="00CA557F" w:rsidRPr="00CA557F" w:rsidTr="00CA557F">
        <w:trPr>
          <w:trHeight w:val="245"/>
          <w:jc w:val="center"/>
        </w:trPr>
        <w:tc>
          <w:tcPr>
            <w:tcW w:w="817" w:type="dxa"/>
            <w:tcBorders>
              <w:top w:val="nil"/>
              <w:left w:val="single" w:sz="4" w:space="0" w:color="auto"/>
              <w:bottom w:val="single" w:sz="4" w:space="0" w:color="auto"/>
              <w:right w:val="single" w:sz="4" w:space="0" w:color="auto"/>
            </w:tcBorders>
            <w:shd w:val="clear" w:color="000000" w:fill="B7DEE8"/>
            <w:noWrap/>
            <w:vAlign w:val="bottom"/>
            <w:hideMark/>
          </w:tcPr>
          <w:p w:rsidR="00CA557F" w:rsidRPr="00CA557F" w:rsidRDefault="00CA557F" w:rsidP="00CA557F">
            <w:pPr>
              <w:spacing w:line="240" w:lineRule="auto"/>
              <w:jc w:val="center"/>
              <w:rPr>
                <w:rFonts w:eastAsia="Times New Roman"/>
                <w:b/>
                <w:bCs/>
                <w:noProof w:val="0"/>
                <w:lang w:eastAsia="cs-CZ"/>
              </w:rPr>
            </w:pPr>
            <w:r w:rsidRPr="00CA557F">
              <w:rPr>
                <w:rFonts w:eastAsia="Times New Roman"/>
                <w:b/>
                <w:bCs/>
                <w:noProof w:val="0"/>
                <w:lang w:eastAsia="cs-CZ"/>
              </w:rPr>
              <w:t>VI</w:t>
            </w:r>
          </w:p>
        </w:tc>
        <w:tc>
          <w:tcPr>
            <w:tcW w:w="1742"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Víno 1 čtv (+1 čtv)</w:t>
            </w:r>
          </w:p>
        </w:tc>
        <w:tc>
          <w:tcPr>
            <w:tcW w:w="1806"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Magenergie (+5)</w:t>
            </w:r>
          </w:p>
        </w:tc>
        <w:tc>
          <w:tcPr>
            <w:tcW w:w="1591"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Sil (+2)</w:t>
            </w:r>
          </w:p>
        </w:tc>
        <w:tc>
          <w:tcPr>
            <w:tcW w:w="1892"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Teleportace 3x (+1x)</w:t>
            </w:r>
          </w:p>
        </w:tc>
        <w:tc>
          <w:tcPr>
            <w:tcW w:w="1763"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Char (+2)</w:t>
            </w:r>
          </w:p>
        </w:tc>
      </w:tr>
    </w:tbl>
    <w:p w:rsidR="00CA557F" w:rsidRPr="00CA557F" w:rsidRDefault="00CA557F" w:rsidP="00CA557F">
      <w:pPr>
        <w:widowControl w:val="0"/>
        <w:spacing w:line="240" w:lineRule="auto"/>
        <w:ind w:left="142" w:hanging="142"/>
        <w:rPr>
          <w:rFonts w:eastAsia="Arial"/>
          <w:lang w:eastAsia="cs-CZ"/>
        </w:rPr>
      </w:pPr>
    </w:p>
    <w:p w:rsidR="00CA557F" w:rsidRPr="00CA557F" w:rsidRDefault="00CA557F" w:rsidP="00CA557F">
      <w:pPr>
        <w:widowControl w:val="0"/>
        <w:spacing w:line="240" w:lineRule="auto"/>
        <w:ind w:left="142" w:hanging="142"/>
        <w:rPr>
          <w:rFonts w:eastAsia="Arial"/>
          <w:lang w:eastAsia="cs-CZ"/>
        </w:rPr>
      </w:pPr>
    </w:p>
    <w:p w:rsidR="00CA557F" w:rsidRPr="00CA557F" w:rsidRDefault="00CA557F" w:rsidP="00CA557F">
      <w:pPr>
        <w:widowControl w:val="0"/>
        <w:spacing w:line="240" w:lineRule="auto"/>
        <w:ind w:left="142" w:hanging="142"/>
        <w:rPr>
          <w:rFonts w:eastAsia="Arial"/>
          <w:b/>
          <w:u w:val="single"/>
          <w:lang w:eastAsia="cs-CZ"/>
        </w:rPr>
      </w:pPr>
      <w:r w:rsidRPr="00CA557F">
        <w:rPr>
          <w:rFonts w:eastAsia="Arial"/>
          <w:b/>
          <w:u w:val="single"/>
          <w:lang w:eastAsia="cs-CZ"/>
        </w:rPr>
        <w:t>Společné vlastnosti společníků</w:t>
      </w:r>
    </w:p>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 xml:space="preserve">Společník svého pána nikdy nezradí, raději sám zahyne. Pokud si to jeho pán přeje, jeho bojovnost roste na 12 (neuteče z boje). </w:t>
      </w:r>
    </w:p>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Každý společník je schopen komunikovat ve vlastním jazyce s nemagickými tvory stejného druhu, jako je on sám. (např. Prokletý netopýr s netopýry) a je schoopen porozumět příkazům, proneseným v rodném jazyce svého pána.</w:t>
      </w:r>
    </w:p>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 xml:space="preserve">Postavaje schopna navázat telepatický kontakt se svým společníkem (nebo společník se svým pánem) až do vzdálenosti, která je závislá na znalosti schopnosti Telepatické pouto. Za touto hranicí se společník řídí vlastní inteligencí a pokyny svého pána. </w:t>
      </w:r>
    </w:p>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 xml:space="preserve">Všichni společníci mají typ bytosti magický tvor + typ uvedený v tabulce. </w:t>
      </w:r>
    </w:p>
    <w:p w:rsidR="00CA557F" w:rsidRPr="00CA557F" w:rsidRDefault="00CA557F" w:rsidP="00CA557F">
      <w:pPr>
        <w:widowControl w:val="0"/>
        <w:spacing w:line="240" w:lineRule="auto"/>
        <w:ind w:left="142" w:hanging="142"/>
        <w:rPr>
          <w:rFonts w:eastAsia="Arial"/>
          <w:lang w:eastAsia="cs-CZ"/>
        </w:rPr>
      </w:pPr>
      <w:r w:rsidRPr="00CA557F">
        <w:rPr>
          <w:rFonts w:eastAsia="Arial"/>
          <w:b/>
          <w:lang w:eastAsia="cs-CZ"/>
        </w:rPr>
        <w:t>Magenergie</w:t>
      </w:r>
      <w:r w:rsidRPr="00CA557F">
        <w:rPr>
          <w:rFonts w:eastAsia="Arial"/>
          <w:lang w:eastAsia="cs-CZ"/>
        </w:rPr>
        <w:t xml:space="preserve"> společníka = Stupeň x 3 mg + 1 mg za každou úroveň jejich pána. Magenergie se jim vždy o půlnoci doplní do maxima. </w:t>
      </w:r>
    </w:p>
    <w:p w:rsidR="00CA557F" w:rsidRPr="00CA557F" w:rsidRDefault="00CA557F" w:rsidP="00CA557F">
      <w:pPr>
        <w:widowControl w:val="0"/>
        <w:spacing w:line="240" w:lineRule="auto"/>
        <w:ind w:left="142" w:hanging="142"/>
        <w:rPr>
          <w:rFonts w:eastAsia="Arial"/>
          <w:lang w:eastAsia="cs-CZ"/>
        </w:rPr>
      </w:pPr>
      <w:r w:rsidRPr="00CA557F">
        <w:rPr>
          <w:rFonts w:eastAsia="Arial"/>
          <w:b/>
          <w:lang w:eastAsia="cs-CZ"/>
        </w:rPr>
        <w:t xml:space="preserve">Počet kouzel </w:t>
      </w:r>
      <w:r w:rsidRPr="00CA557F">
        <w:rPr>
          <w:rFonts w:eastAsia="Arial"/>
          <w:lang w:eastAsia="cs-CZ"/>
        </w:rPr>
        <w:t>společníka = Stupeň + bÚr jejich pána</w:t>
      </w:r>
    </w:p>
    <w:p w:rsidR="00CA557F" w:rsidRPr="00CA557F" w:rsidRDefault="00CA557F" w:rsidP="00CA557F">
      <w:pPr>
        <w:widowControl w:val="0"/>
        <w:spacing w:line="240" w:lineRule="auto"/>
        <w:ind w:left="142" w:hanging="142"/>
        <w:rPr>
          <w:rFonts w:eastAsia="Arial"/>
          <w:lang w:eastAsia="cs-CZ"/>
        </w:rPr>
      </w:pPr>
      <w:r w:rsidRPr="00CA557F">
        <w:rPr>
          <w:rFonts w:eastAsia="Arial"/>
          <w:b/>
          <w:lang w:eastAsia="cs-CZ"/>
        </w:rPr>
        <w:t>Žvtsch</w:t>
      </w:r>
      <w:r w:rsidRPr="00CA557F">
        <w:rPr>
          <w:rFonts w:eastAsia="Arial"/>
          <w:lang w:eastAsia="cs-CZ"/>
        </w:rPr>
        <w:t xml:space="preserve"> společníka = základ (dle bestiáře) + bÚr jejich pána / 2 (zaokr. dolů), tj. +1 na 6., 14., 22. a 30. úrovni. </w:t>
      </w:r>
    </w:p>
    <w:p w:rsidR="00CA557F" w:rsidRPr="00CA557F" w:rsidRDefault="00CA557F" w:rsidP="00CA557F">
      <w:pPr>
        <w:widowControl w:val="0"/>
        <w:spacing w:line="240" w:lineRule="auto"/>
        <w:ind w:left="142" w:hanging="142"/>
        <w:rPr>
          <w:rFonts w:eastAsia="Arial"/>
          <w:lang w:eastAsia="cs-CZ"/>
        </w:rPr>
      </w:pPr>
      <w:r w:rsidRPr="00CA557F">
        <w:rPr>
          <w:rFonts w:eastAsia="Arial"/>
          <w:b/>
          <w:lang w:eastAsia="cs-CZ"/>
        </w:rPr>
        <w:t xml:space="preserve">Obratnost </w:t>
      </w:r>
      <w:r w:rsidRPr="00CA557F">
        <w:rPr>
          <w:rFonts w:eastAsia="Arial"/>
          <w:lang w:eastAsia="cs-CZ"/>
        </w:rPr>
        <w:t xml:space="preserve">společníka = Základ (dle bestiáře)  + bÚr jejich pána (ke stupni). Projeví se i zvýšením OČ a ÚČ. </w:t>
      </w:r>
    </w:p>
    <w:p w:rsidR="00CA557F" w:rsidRPr="00CA557F" w:rsidRDefault="00CA557F" w:rsidP="00CA557F">
      <w:pPr>
        <w:widowControl w:val="0"/>
        <w:spacing w:line="240" w:lineRule="auto"/>
        <w:ind w:left="142" w:hanging="142"/>
        <w:rPr>
          <w:rFonts w:eastAsia="Arial"/>
          <w:lang w:eastAsia="cs-CZ"/>
        </w:rPr>
      </w:pPr>
      <w:r w:rsidRPr="00CA557F">
        <w:rPr>
          <w:rFonts w:eastAsia="Arial"/>
          <w:b/>
          <w:lang w:eastAsia="cs-CZ"/>
        </w:rPr>
        <w:t xml:space="preserve">Síla </w:t>
      </w:r>
      <w:r w:rsidRPr="00CA557F">
        <w:rPr>
          <w:rFonts w:eastAsia="Arial"/>
          <w:lang w:eastAsia="cs-CZ"/>
        </w:rPr>
        <w:t xml:space="preserve">společníka = Základ  (dle bestiáře)+ bÚr jejich pána (ke stupni). Projeví se i zvýšením ZZ, odolnosti a kondice. </w:t>
      </w:r>
    </w:p>
    <w:p w:rsidR="00CA557F" w:rsidRPr="00CA557F" w:rsidRDefault="00CA557F" w:rsidP="00CA557F">
      <w:pPr>
        <w:widowControl w:val="0"/>
        <w:spacing w:line="240" w:lineRule="auto"/>
        <w:ind w:left="142" w:hanging="142"/>
        <w:rPr>
          <w:rFonts w:eastAsia="Arial"/>
          <w:lang w:eastAsia="cs-CZ"/>
        </w:rPr>
      </w:pPr>
      <w:r w:rsidRPr="00CA557F">
        <w:rPr>
          <w:rFonts w:eastAsia="Arial"/>
          <w:b/>
          <w:lang w:eastAsia="cs-CZ"/>
        </w:rPr>
        <w:t xml:space="preserve">Bonus </w:t>
      </w:r>
      <w:r w:rsidRPr="00CA557F">
        <w:rPr>
          <w:rFonts w:eastAsia="Arial"/>
          <w:lang w:eastAsia="cs-CZ"/>
        </w:rPr>
        <w:t xml:space="preserve">společníka = Základ (dle tabulky) + Úr jejich pána / 10 (zaokr. matematicky), tj. +1 na 5., 15. a 25. úrovni </w:t>
      </w:r>
    </w:p>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 xml:space="preserve">Základní síla mysli (ZSM) společníka je </w:t>
      </w:r>
      <w:r w:rsidRPr="00CA557F">
        <w:rPr>
          <w:rFonts w:eastAsia="Arial"/>
          <w:b/>
          <w:lang w:eastAsia="cs-CZ"/>
        </w:rPr>
        <w:t>11</w:t>
      </w:r>
      <w:r w:rsidRPr="00CA557F">
        <w:rPr>
          <w:rFonts w:eastAsia="Arial"/>
          <w:lang w:eastAsia="cs-CZ"/>
        </w:rPr>
        <w:t xml:space="preserve">. </w:t>
      </w:r>
    </w:p>
    <w:p w:rsidR="00CA557F" w:rsidRPr="00CA557F" w:rsidRDefault="00CA557F" w:rsidP="00CA557F">
      <w:pPr>
        <w:widowControl w:val="0"/>
        <w:spacing w:line="240" w:lineRule="auto"/>
        <w:ind w:left="142" w:hanging="142"/>
        <w:rPr>
          <w:rFonts w:eastAsia="Arial"/>
        </w:rPr>
      </w:pPr>
      <w:r w:rsidRPr="00CA557F">
        <w:rPr>
          <w:rFonts w:eastAsia="Arial"/>
          <w:b/>
        </w:rPr>
        <w:t>Kondice</w:t>
      </w:r>
      <w:r w:rsidRPr="00CA557F">
        <w:rPr>
          <w:rFonts w:eastAsia="Arial"/>
        </w:rPr>
        <w:t xml:space="preserve"> (počet žt) = stupeň odolnosti (Odl) + za každou žvtsch nad 1 (žvtsch -1) hod kostkou nebo (nutno se rozhodnout před hodem) hodnota uvedená v závorce. Kostka, kterou se hází záleží na velikosti společníka: </w:t>
      </w:r>
    </w:p>
    <w:p w:rsidR="00CA557F" w:rsidRPr="00CA557F" w:rsidRDefault="00CA557F" w:rsidP="00CA557F">
      <w:pPr>
        <w:widowControl w:val="0"/>
        <w:spacing w:line="240" w:lineRule="auto"/>
        <w:ind w:left="142" w:hanging="142"/>
        <w:rPr>
          <w:rFonts w:eastAsia="Arial"/>
        </w:rPr>
      </w:pPr>
      <w:r w:rsidRPr="00CA557F">
        <w:rPr>
          <w:rFonts w:eastAsia="Arial"/>
        </w:rPr>
        <w:tab/>
        <w:t>- pro drobné tvory (Am) se hází 1k4 (nebo +2 žt)</w:t>
      </w:r>
    </w:p>
    <w:p w:rsidR="00CA557F" w:rsidRPr="00CA557F" w:rsidRDefault="00CA557F" w:rsidP="00CA557F">
      <w:pPr>
        <w:widowControl w:val="0"/>
        <w:spacing w:line="240" w:lineRule="auto"/>
        <w:ind w:left="142" w:hanging="142"/>
        <w:rPr>
          <w:rFonts w:eastAsia="Arial"/>
        </w:rPr>
      </w:pPr>
      <w:r w:rsidRPr="00CA557F">
        <w:rPr>
          <w:rFonts w:eastAsia="Arial"/>
        </w:rPr>
        <w:tab/>
        <w:t>- pro malé tvory (A) se hází 1k6 (nebo +3 žt)</w:t>
      </w:r>
    </w:p>
    <w:p w:rsidR="00CA557F" w:rsidRPr="00CA557F" w:rsidRDefault="00CA557F" w:rsidP="00CA557F">
      <w:pPr>
        <w:widowControl w:val="0"/>
        <w:spacing w:line="240" w:lineRule="auto"/>
        <w:ind w:left="142" w:hanging="142"/>
        <w:rPr>
          <w:rFonts w:eastAsia="Arial"/>
        </w:rPr>
      </w:pPr>
      <w:r w:rsidRPr="00CA557F">
        <w:rPr>
          <w:rFonts w:eastAsia="Arial"/>
        </w:rPr>
        <w:tab/>
        <w:t>- pro střední tvory (B) se hází 1k8 (nebo +4 žt)</w:t>
      </w:r>
    </w:p>
    <w:p w:rsidR="00CA557F" w:rsidRPr="00CA557F" w:rsidRDefault="00CA557F" w:rsidP="00CA557F">
      <w:pPr>
        <w:widowControl w:val="0"/>
        <w:spacing w:line="240" w:lineRule="auto"/>
        <w:ind w:left="142" w:hanging="142"/>
        <w:rPr>
          <w:rFonts w:eastAsia="Arial"/>
          <w:lang w:eastAsia="cs-CZ"/>
        </w:rPr>
      </w:pPr>
    </w:p>
    <w:p w:rsidR="00CA557F" w:rsidRPr="00CA557F" w:rsidRDefault="00CA557F" w:rsidP="00CA557F">
      <w:pPr>
        <w:widowControl w:val="0"/>
        <w:spacing w:line="240" w:lineRule="auto"/>
        <w:ind w:left="142" w:hanging="142"/>
        <w:rPr>
          <w:rFonts w:eastAsia="Arial"/>
          <w:b/>
          <w:u w:val="single"/>
          <w:lang w:eastAsia="cs-CZ"/>
        </w:rPr>
      </w:pPr>
      <w:r w:rsidRPr="00CA557F">
        <w:rPr>
          <w:rFonts w:eastAsia="Arial"/>
          <w:b/>
          <w:u w:val="single"/>
          <w:lang w:eastAsia="cs-CZ"/>
        </w:rPr>
        <w:t>Společníci a kouzlení</w:t>
      </w:r>
    </w:p>
    <w:p w:rsidR="00CA557F" w:rsidRPr="00CA557F" w:rsidRDefault="00CA557F" w:rsidP="00CA557F">
      <w:pPr>
        <w:widowControl w:val="0"/>
        <w:spacing w:line="240" w:lineRule="auto"/>
        <w:ind w:left="142" w:hanging="142"/>
        <w:rPr>
          <w:rFonts w:eastAsia="Arial"/>
          <w:lang w:eastAsia="cs-CZ"/>
        </w:rPr>
      </w:pPr>
      <w:r w:rsidRPr="00CA557F">
        <w:rPr>
          <w:rFonts w:eastAsia="Arial"/>
          <w:b/>
          <w:lang w:eastAsia="cs-CZ"/>
        </w:rPr>
        <w:t xml:space="preserve">Sesílání kouzel: </w:t>
      </w:r>
      <w:r w:rsidRPr="00CA557F">
        <w:rPr>
          <w:rFonts w:eastAsia="Arial"/>
          <w:lang w:eastAsia="cs-CZ"/>
        </w:rPr>
        <w:t xml:space="preserve">Společník si při kouzlení hází si na Profesníček. Cílová hodnota je 13. Hod 3k6 se upravuje o Stupeň společníka + 5 – stupeň náročnosti kouzla. Je zde ale několik odlišností. Výsledkem může být pouze Úspěch (13+), Částečný úspěch (10-12) nebo Neúspěch (9-). Společník nemůže použít více nebo méně magenergie ani měnit dobu potřebnou na vyvolání kouzla. Společník nepotřebuje gestikulovat ani vyslovit sesílací formuli kouzla. Nemá tedy žádné postihy za kouzlení bez gest a slov. </w:t>
      </w:r>
      <w:r w:rsidRPr="00CA557F">
        <w:rPr>
          <w:rFonts w:eastAsia="Arial"/>
          <w:lang w:eastAsia="cs-CZ"/>
        </w:rPr>
        <w:lastRenderedPageBreak/>
        <w:t xml:space="preserve">Společníci nemají žádné postihy za chybějící kouzla ani za sesílání kouzel z vyšších bloků kouzel (II, III,…).  </w:t>
      </w:r>
    </w:p>
    <w:p w:rsidR="00CA557F" w:rsidRPr="00CA557F" w:rsidRDefault="00CA557F" w:rsidP="00CA557F">
      <w:pPr>
        <w:widowControl w:val="0"/>
        <w:spacing w:line="240" w:lineRule="auto"/>
        <w:ind w:left="142" w:hanging="142"/>
        <w:rPr>
          <w:rFonts w:eastAsia="Arial"/>
          <w:lang w:eastAsia="cs-CZ"/>
        </w:rPr>
      </w:pPr>
      <w:r w:rsidRPr="00CA557F">
        <w:rPr>
          <w:rFonts w:eastAsia="Arial"/>
          <w:b/>
          <w:lang w:eastAsia="cs-CZ"/>
        </w:rPr>
        <w:t>Učení se kouzlům</w:t>
      </w:r>
      <w:r w:rsidRPr="00CA557F">
        <w:rPr>
          <w:rFonts w:eastAsia="Arial"/>
          <w:lang w:eastAsia="cs-CZ"/>
        </w:rPr>
        <w:t xml:space="preserve">: všechna svá kouzla (až do max. počtu kouzel dle tabulky) se může společník naučit od svého pána, nebo z kouzelních knih a svitků, které má k dispozici. Společník se ale nedokáže naučit kouzlo z vyššího stupně, než je jeho </w:t>
      </w:r>
      <w:r w:rsidRPr="00CA557F">
        <w:rPr>
          <w:rFonts w:eastAsia="Arial"/>
          <w:b/>
          <w:lang w:eastAsia="cs-CZ"/>
        </w:rPr>
        <w:t>žvtsch+1</w:t>
      </w:r>
      <w:r w:rsidRPr="00CA557F">
        <w:rPr>
          <w:rFonts w:eastAsia="Arial"/>
          <w:lang w:eastAsia="cs-CZ"/>
        </w:rPr>
        <w:t xml:space="preserve">.  </w:t>
      </w:r>
    </w:p>
    <w:p w:rsidR="00CA557F" w:rsidRPr="00CA557F" w:rsidRDefault="00CA557F" w:rsidP="00CA557F">
      <w:pPr>
        <w:widowControl w:val="0"/>
        <w:spacing w:line="240" w:lineRule="auto"/>
        <w:ind w:left="142" w:hanging="142"/>
        <w:rPr>
          <w:rFonts w:eastAsia="Arial"/>
          <w:lang w:eastAsia="cs-CZ"/>
        </w:rPr>
      </w:pPr>
      <w:r w:rsidRPr="00CA557F">
        <w:rPr>
          <w:rFonts w:eastAsia="Arial"/>
          <w:b/>
          <w:lang w:eastAsia="cs-CZ"/>
        </w:rPr>
        <w:t>Modifikace kouzel:</w:t>
      </w:r>
      <w:r w:rsidRPr="00CA557F">
        <w:rPr>
          <w:rFonts w:eastAsia="Arial"/>
          <w:lang w:eastAsia="cs-CZ"/>
        </w:rPr>
        <w:t xml:space="preserve"> Společník s žvtsch 1 může kouzla sesílat nejvýše se základní modifikací. S žvtsch 2 s lehkou (-1) a s žvtsch 6 s pokročilou (-2) modifikací. </w:t>
      </w:r>
    </w:p>
    <w:p w:rsidR="00CA557F" w:rsidRPr="00CA557F" w:rsidRDefault="00CA557F" w:rsidP="00CA557F">
      <w:pPr>
        <w:widowControl w:val="0"/>
        <w:spacing w:line="240" w:lineRule="auto"/>
        <w:ind w:left="142" w:hanging="142"/>
        <w:rPr>
          <w:rFonts w:eastAsia="Arial"/>
          <w:lang w:eastAsia="cs-CZ"/>
        </w:rPr>
      </w:pPr>
      <w:r w:rsidRPr="00CA557F">
        <w:rPr>
          <w:rFonts w:eastAsia="Arial"/>
          <w:b/>
          <w:lang w:eastAsia="cs-CZ"/>
        </w:rPr>
        <w:t>Zvýhodněná kouzla:</w:t>
      </w:r>
      <w:r w:rsidRPr="00CA557F">
        <w:rPr>
          <w:rFonts w:eastAsia="Arial"/>
          <w:lang w:eastAsia="cs-CZ"/>
        </w:rPr>
        <w:t xml:space="preserve"> každý společník má jednu zvýhodněnou skupinu kouzel. U těchto kouzel se vždy uvažuje, jako by je měl k dispozici (i pokud je jeho pán neovládá, ani nejsou součástí jemu dostupných materiálů).  Při sesilání těchto kouzel má navíc bonus +3 k hodu na profesníček. Jedná se o: </w:t>
      </w:r>
    </w:p>
    <w:tbl>
      <w:tblPr>
        <w:tblW w:w="9831" w:type="dxa"/>
        <w:jc w:val="center"/>
        <w:tblCellMar>
          <w:left w:w="70" w:type="dxa"/>
          <w:right w:w="70" w:type="dxa"/>
        </w:tblCellMar>
        <w:tblLook w:val="04A0" w:firstRow="1" w:lastRow="0" w:firstColumn="1" w:lastColumn="0" w:noHBand="0" w:noVBand="1"/>
      </w:tblPr>
      <w:tblGrid>
        <w:gridCol w:w="815"/>
        <w:gridCol w:w="1739"/>
        <w:gridCol w:w="1803"/>
        <w:gridCol w:w="1825"/>
        <w:gridCol w:w="1889"/>
        <w:gridCol w:w="1760"/>
      </w:tblGrid>
      <w:tr w:rsidR="00CA557F" w:rsidRPr="00CA557F" w:rsidTr="00CA557F">
        <w:trPr>
          <w:trHeight w:val="227"/>
          <w:jc w:val="center"/>
        </w:trPr>
        <w:tc>
          <w:tcPr>
            <w:tcW w:w="815"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rsidR="00CA557F" w:rsidRPr="00CA557F" w:rsidRDefault="00CA557F" w:rsidP="00CA557F">
            <w:pPr>
              <w:spacing w:line="240" w:lineRule="auto"/>
              <w:jc w:val="left"/>
              <w:rPr>
                <w:rFonts w:eastAsia="Times New Roman"/>
                <w:i/>
                <w:iCs/>
                <w:noProof w:val="0"/>
                <w:lang w:eastAsia="cs-CZ"/>
              </w:rPr>
            </w:pPr>
            <w:r w:rsidRPr="00CA557F">
              <w:rPr>
                <w:rFonts w:eastAsia="Times New Roman"/>
                <w:i/>
                <w:iCs/>
                <w:noProof w:val="0"/>
                <w:lang w:eastAsia="cs-CZ"/>
              </w:rPr>
              <w:t>Kouzla</w:t>
            </w:r>
          </w:p>
        </w:tc>
        <w:tc>
          <w:tcPr>
            <w:tcW w:w="1739" w:type="dxa"/>
            <w:tcBorders>
              <w:top w:val="single" w:sz="4" w:space="0" w:color="auto"/>
              <w:left w:val="nil"/>
              <w:bottom w:val="single" w:sz="4" w:space="0" w:color="auto"/>
              <w:right w:val="single" w:sz="4" w:space="0" w:color="auto"/>
            </w:tcBorders>
            <w:shd w:val="clear" w:color="000000" w:fill="92D050"/>
            <w:noWrap/>
            <w:vAlign w:val="bottom"/>
            <w:hideMark/>
          </w:tcPr>
          <w:p w:rsidR="00CA557F" w:rsidRPr="00CA557F" w:rsidRDefault="00CA557F" w:rsidP="00CA557F">
            <w:pPr>
              <w:spacing w:line="240" w:lineRule="auto"/>
              <w:jc w:val="left"/>
              <w:rPr>
                <w:rFonts w:eastAsia="Times New Roman"/>
                <w:i/>
                <w:iCs/>
                <w:noProof w:val="0"/>
                <w:lang w:eastAsia="cs-CZ"/>
              </w:rPr>
            </w:pPr>
            <w:r w:rsidRPr="00CA557F">
              <w:rPr>
                <w:rFonts w:eastAsia="Times New Roman"/>
                <w:i/>
                <w:iCs/>
                <w:noProof w:val="0"/>
                <w:lang w:eastAsia="cs-CZ"/>
              </w:rPr>
              <w:t>Vílí divočina</w:t>
            </w:r>
          </w:p>
        </w:tc>
        <w:tc>
          <w:tcPr>
            <w:tcW w:w="1803" w:type="dxa"/>
            <w:tcBorders>
              <w:top w:val="single" w:sz="4" w:space="0" w:color="auto"/>
              <w:left w:val="nil"/>
              <w:bottom w:val="single" w:sz="4" w:space="0" w:color="auto"/>
              <w:right w:val="single" w:sz="4" w:space="0" w:color="auto"/>
            </w:tcBorders>
            <w:shd w:val="clear" w:color="000000" w:fill="92D050"/>
            <w:noWrap/>
            <w:vAlign w:val="bottom"/>
            <w:hideMark/>
          </w:tcPr>
          <w:p w:rsidR="00CA557F" w:rsidRPr="00CA557F" w:rsidRDefault="00CA557F" w:rsidP="00CA557F">
            <w:pPr>
              <w:spacing w:line="240" w:lineRule="auto"/>
              <w:jc w:val="left"/>
              <w:rPr>
                <w:rFonts w:eastAsia="Times New Roman"/>
                <w:i/>
                <w:iCs/>
                <w:noProof w:val="0"/>
                <w:lang w:eastAsia="cs-CZ"/>
              </w:rPr>
            </w:pPr>
            <w:r w:rsidRPr="00CA557F">
              <w:rPr>
                <w:rFonts w:eastAsia="Times New Roman"/>
                <w:i/>
                <w:iCs/>
                <w:noProof w:val="0"/>
                <w:lang w:eastAsia="cs-CZ"/>
              </w:rPr>
              <w:t>Elementární chaos</w:t>
            </w:r>
          </w:p>
        </w:tc>
        <w:tc>
          <w:tcPr>
            <w:tcW w:w="1825" w:type="dxa"/>
            <w:tcBorders>
              <w:top w:val="single" w:sz="4" w:space="0" w:color="auto"/>
              <w:left w:val="nil"/>
              <w:bottom w:val="single" w:sz="4" w:space="0" w:color="auto"/>
              <w:right w:val="single" w:sz="4" w:space="0" w:color="auto"/>
            </w:tcBorders>
            <w:shd w:val="clear" w:color="000000" w:fill="92D050"/>
            <w:noWrap/>
            <w:vAlign w:val="bottom"/>
            <w:hideMark/>
          </w:tcPr>
          <w:p w:rsidR="00CA557F" w:rsidRPr="00CA557F" w:rsidRDefault="00CA557F" w:rsidP="00CA557F">
            <w:pPr>
              <w:spacing w:line="240" w:lineRule="auto"/>
              <w:jc w:val="left"/>
              <w:rPr>
                <w:rFonts w:eastAsia="Times New Roman"/>
                <w:i/>
                <w:iCs/>
                <w:noProof w:val="0"/>
                <w:lang w:eastAsia="cs-CZ"/>
              </w:rPr>
            </w:pPr>
            <w:r w:rsidRPr="00CA557F">
              <w:rPr>
                <w:rFonts w:eastAsia="Times New Roman"/>
                <w:i/>
                <w:iCs/>
                <w:noProof w:val="0"/>
                <w:lang w:eastAsia="cs-CZ"/>
              </w:rPr>
              <w:t>Hlubina</w:t>
            </w:r>
          </w:p>
        </w:tc>
        <w:tc>
          <w:tcPr>
            <w:tcW w:w="1889" w:type="dxa"/>
            <w:tcBorders>
              <w:top w:val="single" w:sz="4" w:space="0" w:color="auto"/>
              <w:left w:val="nil"/>
              <w:bottom w:val="single" w:sz="4" w:space="0" w:color="auto"/>
              <w:right w:val="single" w:sz="4" w:space="0" w:color="auto"/>
            </w:tcBorders>
            <w:shd w:val="clear" w:color="000000" w:fill="92D050"/>
            <w:noWrap/>
            <w:vAlign w:val="bottom"/>
            <w:hideMark/>
          </w:tcPr>
          <w:p w:rsidR="00CA557F" w:rsidRPr="00CA557F" w:rsidRDefault="00CA557F" w:rsidP="00CA557F">
            <w:pPr>
              <w:spacing w:line="240" w:lineRule="auto"/>
              <w:jc w:val="left"/>
              <w:rPr>
                <w:rFonts w:eastAsia="Times New Roman"/>
                <w:i/>
                <w:iCs/>
                <w:noProof w:val="0"/>
                <w:lang w:eastAsia="cs-CZ"/>
              </w:rPr>
            </w:pPr>
            <w:r w:rsidRPr="00CA557F">
              <w:rPr>
                <w:rFonts w:eastAsia="Times New Roman"/>
                <w:i/>
                <w:iCs/>
                <w:noProof w:val="0"/>
                <w:lang w:eastAsia="cs-CZ"/>
              </w:rPr>
              <w:t>Peklo</w:t>
            </w:r>
          </w:p>
        </w:tc>
        <w:tc>
          <w:tcPr>
            <w:tcW w:w="1760" w:type="dxa"/>
            <w:tcBorders>
              <w:top w:val="single" w:sz="4" w:space="0" w:color="auto"/>
              <w:left w:val="nil"/>
              <w:bottom w:val="single" w:sz="4" w:space="0" w:color="auto"/>
              <w:right w:val="single" w:sz="4" w:space="0" w:color="auto"/>
            </w:tcBorders>
            <w:shd w:val="clear" w:color="000000" w:fill="92D050"/>
            <w:noWrap/>
            <w:vAlign w:val="bottom"/>
            <w:hideMark/>
          </w:tcPr>
          <w:p w:rsidR="00CA557F" w:rsidRPr="00CA557F" w:rsidRDefault="00CA557F" w:rsidP="00CA557F">
            <w:pPr>
              <w:spacing w:line="240" w:lineRule="auto"/>
              <w:jc w:val="left"/>
              <w:rPr>
                <w:rFonts w:eastAsia="Times New Roman"/>
                <w:i/>
                <w:iCs/>
                <w:noProof w:val="0"/>
                <w:lang w:eastAsia="cs-CZ"/>
              </w:rPr>
            </w:pPr>
            <w:r w:rsidRPr="00CA557F">
              <w:rPr>
                <w:rFonts w:eastAsia="Times New Roman"/>
                <w:i/>
                <w:iCs/>
                <w:noProof w:val="0"/>
                <w:lang w:eastAsia="cs-CZ"/>
              </w:rPr>
              <w:t>Éterická sféra</w:t>
            </w:r>
          </w:p>
        </w:tc>
      </w:tr>
      <w:tr w:rsidR="00CA557F" w:rsidRPr="00CA557F" w:rsidTr="00CA557F">
        <w:trPr>
          <w:trHeight w:val="227"/>
          <w:jc w:val="center"/>
        </w:trPr>
        <w:tc>
          <w:tcPr>
            <w:tcW w:w="815" w:type="dxa"/>
            <w:tcBorders>
              <w:top w:val="nil"/>
              <w:left w:val="single" w:sz="4" w:space="0" w:color="auto"/>
              <w:bottom w:val="single" w:sz="4" w:space="0" w:color="auto"/>
              <w:right w:val="single" w:sz="4" w:space="0" w:color="auto"/>
            </w:tcBorders>
            <w:shd w:val="clear" w:color="000000" w:fill="B7DEE8"/>
            <w:noWrap/>
            <w:vAlign w:val="bottom"/>
            <w:hideMark/>
          </w:tcPr>
          <w:p w:rsidR="00CA557F" w:rsidRPr="00CA557F" w:rsidRDefault="00CA557F" w:rsidP="00CA557F">
            <w:pPr>
              <w:spacing w:line="240" w:lineRule="auto"/>
              <w:jc w:val="center"/>
              <w:rPr>
                <w:rFonts w:eastAsia="Times New Roman"/>
                <w:b/>
                <w:bCs/>
                <w:noProof w:val="0"/>
                <w:lang w:eastAsia="cs-CZ"/>
              </w:rPr>
            </w:pPr>
            <w:r w:rsidRPr="00CA557F">
              <w:rPr>
                <w:rFonts w:eastAsia="Times New Roman"/>
                <w:b/>
                <w:bCs/>
                <w:noProof w:val="0"/>
                <w:lang w:eastAsia="cs-CZ"/>
              </w:rPr>
              <w:t>I</w:t>
            </w:r>
          </w:p>
        </w:tc>
        <w:tc>
          <w:tcPr>
            <w:tcW w:w="1739"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Skřítčí kouzla</w:t>
            </w:r>
          </w:p>
        </w:tc>
        <w:tc>
          <w:tcPr>
            <w:tcW w:w="1803"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Ochranná k. I</w:t>
            </w:r>
          </w:p>
        </w:tc>
        <w:tc>
          <w:tcPr>
            <w:tcW w:w="1825"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Černá magie I</w:t>
            </w:r>
          </w:p>
        </w:tc>
        <w:tc>
          <w:tcPr>
            <w:tcW w:w="1889"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Hledací k.</w:t>
            </w:r>
          </w:p>
        </w:tc>
        <w:tc>
          <w:tcPr>
            <w:tcW w:w="176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K. denní potřeby I</w:t>
            </w:r>
          </w:p>
        </w:tc>
      </w:tr>
      <w:tr w:rsidR="00CA557F" w:rsidRPr="00CA557F" w:rsidTr="00CA557F">
        <w:trPr>
          <w:trHeight w:val="227"/>
          <w:jc w:val="center"/>
        </w:trPr>
        <w:tc>
          <w:tcPr>
            <w:tcW w:w="815" w:type="dxa"/>
            <w:tcBorders>
              <w:top w:val="nil"/>
              <w:left w:val="single" w:sz="4" w:space="0" w:color="auto"/>
              <w:bottom w:val="single" w:sz="4" w:space="0" w:color="auto"/>
              <w:right w:val="single" w:sz="4" w:space="0" w:color="auto"/>
            </w:tcBorders>
            <w:shd w:val="clear" w:color="000000" w:fill="B7DEE8"/>
            <w:noWrap/>
            <w:vAlign w:val="bottom"/>
            <w:hideMark/>
          </w:tcPr>
          <w:p w:rsidR="00CA557F" w:rsidRPr="00CA557F" w:rsidRDefault="00CA557F" w:rsidP="00CA557F">
            <w:pPr>
              <w:spacing w:line="240" w:lineRule="auto"/>
              <w:jc w:val="center"/>
              <w:rPr>
                <w:rFonts w:eastAsia="Times New Roman"/>
                <w:b/>
                <w:bCs/>
                <w:noProof w:val="0"/>
                <w:lang w:eastAsia="cs-CZ"/>
              </w:rPr>
            </w:pPr>
            <w:r w:rsidRPr="00CA557F">
              <w:rPr>
                <w:rFonts w:eastAsia="Times New Roman"/>
                <w:b/>
                <w:bCs/>
                <w:noProof w:val="0"/>
                <w:lang w:eastAsia="cs-CZ"/>
              </w:rPr>
              <w:t>II</w:t>
            </w:r>
          </w:p>
        </w:tc>
        <w:tc>
          <w:tcPr>
            <w:tcW w:w="1739"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Větrná kouzla</w:t>
            </w:r>
          </w:p>
        </w:tc>
        <w:tc>
          <w:tcPr>
            <w:tcW w:w="1803"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Ohnivá k. I</w:t>
            </w:r>
          </w:p>
        </w:tc>
        <w:tc>
          <w:tcPr>
            <w:tcW w:w="1825"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Černá magie II</w:t>
            </w:r>
          </w:p>
        </w:tc>
        <w:tc>
          <w:tcPr>
            <w:tcW w:w="1889"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Fyzická k. I</w:t>
            </w:r>
          </w:p>
        </w:tc>
        <w:tc>
          <w:tcPr>
            <w:tcW w:w="176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Iluze I</w:t>
            </w:r>
          </w:p>
        </w:tc>
      </w:tr>
      <w:tr w:rsidR="00CA557F" w:rsidRPr="00CA557F" w:rsidTr="00CA557F">
        <w:trPr>
          <w:trHeight w:val="227"/>
          <w:jc w:val="center"/>
        </w:trPr>
        <w:tc>
          <w:tcPr>
            <w:tcW w:w="815" w:type="dxa"/>
            <w:tcBorders>
              <w:top w:val="nil"/>
              <w:left w:val="single" w:sz="4" w:space="0" w:color="auto"/>
              <w:bottom w:val="single" w:sz="4" w:space="0" w:color="auto"/>
              <w:right w:val="single" w:sz="4" w:space="0" w:color="auto"/>
            </w:tcBorders>
            <w:shd w:val="clear" w:color="000000" w:fill="B7DEE8"/>
            <w:noWrap/>
            <w:vAlign w:val="bottom"/>
            <w:hideMark/>
          </w:tcPr>
          <w:p w:rsidR="00CA557F" w:rsidRPr="00CA557F" w:rsidRDefault="00CA557F" w:rsidP="00CA557F">
            <w:pPr>
              <w:spacing w:line="240" w:lineRule="auto"/>
              <w:jc w:val="center"/>
              <w:rPr>
                <w:rFonts w:eastAsia="Times New Roman"/>
                <w:b/>
                <w:bCs/>
                <w:noProof w:val="0"/>
                <w:lang w:eastAsia="cs-CZ"/>
              </w:rPr>
            </w:pPr>
            <w:r w:rsidRPr="00CA557F">
              <w:rPr>
                <w:rFonts w:eastAsia="Times New Roman"/>
                <w:b/>
                <w:bCs/>
                <w:noProof w:val="0"/>
                <w:lang w:eastAsia="cs-CZ"/>
              </w:rPr>
              <w:t>III</w:t>
            </w:r>
          </w:p>
        </w:tc>
        <w:tc>
          <w:tcPr>
            <w:tcW w:w="1739"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Vílí kouzla</w:t>
            </w:r>
          </w:p>
        </w:tc>
        <w:tc>
          <w:tcPr>
            <w:tcW w:w="1803"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Větrná kouzla II</w:t>
            </w:r>
          </w:p>
        </w:tc>
        <w:tc>
          <w:tcPr>
            <w:tcW w:w="1825"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Bojová k. III</w:t>
            </w:r>
          </w:p>
        </w:tc>
        <w:tc>
          <w:tcPr>
            <w:tcW w:w="1889"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K. na cesty I</w:t>
            </w:r>
          </w:p>
        </w:tc>
        <w:tc>
          <w:tcPr>
            <w:tcW w:w="176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Fyzická k. II</w:t>
            </w:r>
          </w:p>
        </w:tc>
      </w:tr>
      <w:tr w:rsidR="00CA557F" w:rsidRPr="00CA557F" w:rsidTr="00CA557F">
        <w:trPr>
          <w:trHeight w:val="227"/>
          <w:jc w:val="center"/>
        </w:trPr>
        <w:tc>
          <w:tcPr>
            <w:tcW w:w="815" w:type="dxa"/>
            <w:tcBorders>
              <w:top w:val="nil"/>
              <w:left w:val="single" w:sz="4" w:space="0" w:color="auto"/>
              <w:bottom w:val="single" w:sz="4" w:space="0" w:color="auto"/>
              <w:right w:val="single" w:sz="4" w:space="0" w:color="auto"/>
            </w:tcBorders>
            <w:shd w:val="clear" w:color="000000" w:fill="B7DEE8"/>
            <w:noWrap/>
            <w:vAlign w:val="bottom"/>
            <w:hideMark/>
          </w:tcPr>
          <w:p w:rsidR="00CA557F" w:rsidRPr="00CA557F" w:rsidRDefault="00CA557F" w:rsidP="00CA557F">
            <w:pPr>
              <w:spacing w:line="240" w:lineRule="auto"/>
              <w:jc w:val="center"/>
              <w:rPr>
                <w:rFonts w:eastAsia="Times New Roman"/>
                <w:b/>
                <w:bCs/>
                <w:noProof w:val="0"/>
                <w:lang w:eastAsia="cs-CZ"/>
              </w:rPr>
            </w:pPr>
            <w:r w:rsidRPr="00CA557F">
              <w:rPr>
                <w:rFonts w:eastAsia="Times New Roman"/>
                <w:b/>
                <w:bCs/>
                <w:noProof w:val="0"/>
                <w:lang w:eastAsia="cs-CZ"/>
              </w:rPr>
              <w:t>IV</w:t>
            </w:r>
          </w:p>
        </w:tc>
        <w:tc>
          <w:tcPr>
            <w:tcW w:w="1739"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Metamorfní k. I</w:t>
            </w:r>
          </w:p>
        </w:tc>
        <w:tc>
          <w:tcPr>
            <w:tcW w:w="1803"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Bojová k. I</w:t>
            </w:r>
          </w:p>
        </w:tc>
        <w:tc>
          <w:tcPr>
            <w:tcW w:w="1825"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Psychická k. II</w:t>
            </w:r>
          </w:p>
        </w:tc>
        <w:tc>
          <w:tcPr>
            <w:tcW w:w="1889"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Blesky I</w:t>
            </w:r>
          </w:p>
        </w:tc>
        <w:tc>
          <w:tcPr>
            <w:tcW w:w="176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Iluze II</w:t>
            </w:r>
          </w:p>
        </w:tc>
      </w:tr>
      <w:tr w:rsidR="00CA557F" w:rsidRPr="00CA557F" w:rsidTr="00CA557F">
        <w:trPr>
          <w:trHeight w:val="227"/>
          <w:jc w:val="center"/>
        </w:trPr>
        <w:tc>
          <w:tcPr>
            <w:tcW w:w="815" w:type="dxa"/>
            <w:tcBorders>
              <w:top w:val="nil"/>
              <w:left w:val="single" w:sz="4" w:space="0" w:color="auto"/>
              <w:bottom w:val="single" w:sz="4" w:space="0" w:color="auto"/>
              <w:right w:val="single" w:sz="4" w:space="0" w:color="auto"/>
            </w:tcBorders>
            <w:shd w:val="clear" w:color="000000" w:fill="B7DEE8"/>
            <w:noWrap/>
            <w:vAlign w:val="bottom"/>
            <w:hideMark/>
          </w:tcPr>
          <w:p w:rsidR="00CA557F" w:rsidRPr="00CA557F" w:rsidRDefault="00CA557F" w:rsidP="00CA557F">
            <w:pPr>
              <w:spacing w:line="240" w:lineRule="auto"/>
              <w:jc w:val="center"/>
              <w:rPr>
                <w:rFonts w:eastAsia="Times New Roman"/>
                <w:b/>
                <w:bCs/>
                <w:noProof w:val="0"/>
                <w:lang w:eastAsia="cs-CZ"/>
              </w:rPr>
            </w:pPr>
            <w:r w:rsidRPr="00CA557F">
              <w:rPr>
                <w:rFonts w:eastAsia="Times New Roman"/>
                <w:b/>
                <w:bCs/>
                <w:noProof w:val="0"/>
                <w:lang w:eastAsia="cs-CZ"/>
              </w:rPr>
              <w:t>V</w:t>
            </w:r>
          </w:p>
        </w:tc>
        <w:tc>
          <w:tcPr>
            <w:tcW w:w="1739"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Kouzla na cesty II</w:t>
            </w:r>
          </w:p>
        </w:tc>
        <w:tc>
          <w:tcPr>
            <w:tcW w:w="1803"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Ledová k. I</w:t>
            </w:r>
          </w:p>
        </w:tc>
        <w:tc>
          <w:tcPr>
            <w:tcW w:w="1825"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K. smrti I</w:t>
            </w:r>
          </w:p>
        </w:tc>
        <w:tc>
          <w:tcPr>
            <w:tcW w:w="1889"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Ohnivá k. III</w:t>
            </w:r>
          </w:p>
        </w:tc>
        <w:tc>
          <w:tcPr>
            <w:tcW w:w="176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Bojová k. II</w:t>
            </w:r>
          </w:p>
        </w:tc>
      </w:tr>
      <w:tr w:rsidR="00CA557F" w:rsidRPr="00CA557F" w:rsidTr="00CA557F">
        <w:trPr>
          <w:trHeight w:val="227"/>
          <w:jc w:val="center"/>
        </w:trPr>
        <w:tc>
          <w:tcPr>
            <w:tcW w:w="815" w:type="dxa"/>
            <w:tcBorders>
              <w:top w:val="nil"/>
              <w:left w:val="single" w:sz="4" w:space="0" w:color="auto"/>
              <w:bottom w:val="single" w:sz="4" w:space="0" w:color="auto"/>
              <w:right w:val="single" w:sz="4" w:space="0" w:color="auto"/>
            </w:tcBorders>
            <w:shd w:val="clear" w:color="000000" w:fill="B7DEE8"/>
            <w:noWrap/>
            <w:vAlign w:val="bottom"/>
            <w:hideMark/>
          </w:tcPr>
          <w:p w:rsidR="00CA557F" w:rsidRPr="00CA557F" w:rsidRDefault="00CA557F" w:rsidP="00CA557F">
            <w:pPr>
              <w:spacing w:line="240" w:lineRule="auto"/>
              <w:jc w:val="center"/>
              <w:rPr>
                <w:rFonts w:eastAsia="Times New Roman"/>
                <w:b/>
                <w:bCs/>
                <w:noProof w:val="0"/>
                <w:lang w:eastAsia="cs-CZ"/>
              </w:rPr>
            </w:pPr>
            <w:r w:rsidRPr="00CA557F">
              <w:rPr>
                <w:rFonts w:eastAsia="Times New Roman"/>
                <w:b/>
                <w:bCs/>
                <w:noProof w:val="0"/>
                <w:lang w:eastAsia="cs-CZ"/>
              </w:rPr>
              <w:t>VI</w:t>
            </w:r>
          </w:p>
        </w:tc>
        <w:tc>
          <w:tcPr>
            <w:tcW w:w="1739"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K. denní potřeby II</w:t>
            </w:r>
          </w:p>
        </w:tc>
        <w:tc>
          <w:tcPr>
            <w:tcW w:w="1803"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Ohnivá kouzla II</w:t>
            </w:r>
          </w:p>
        </w:tc>
        <w:tc>
          <w:tcPr>
            <w:tcW w:w="1825"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K. moci I</w:t>
            </w:r>
          </w:p>
        </w:tc>
        <w:tc>
          <w:tcPr>
            <w:tcW w:w="1889"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K. na cesty III</w:t>
            </w:r>
          </w:p>
        </w:tc>
        <w:tc>
          <w:tcPr>
            <w:tcW w:w="176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left"/>
              <w:rPr>
                <w:rFonts w:eastAsia="Times New Roman"/>
                <w:noProof w:val="0"/>
                <w:lang w:eastAsia="cs-CZ"/>
              </w:rPr>
            </w:pPr>
            <w:r w:rsidRPr="00CA557F">
              <w:rPr>
                <w:rFonts w:eastAsia="Times New Roman"/>
                <w:noProof w:val="0"/>
                <w:lang w:eastAsia="cs-CZ"/>
              </w:rPr>
              <w:t>Protikouzla</w:t>
            </w:r>
          </w:p>
        </w:tc>
      </w:tr>
    </w:tbl>
    <w:p w:rsidR="00CA557F" w:rsidRPr="00CA557F" w:rsidRDefault="00CA557F" w:rsidP="00CA557F">
      <w:pPr>
        <w:widowControl w:val="0"/>
        <w:spacing w:line="240" w:lineRule="auto"/>
        <w:ind w:left="142" w:hanging="142"/>
        <w:rPr>
          <w:rFonts w:eastAsia="Arial"/>
          <w:lang w:eastAsia="cs-CZ"/>
        </w:rPr>
      </w:pPr>
    </w:p>
    <w:p w:rsidR="00CA557F" w:rsidRPr="00CA557F" w:rsidRDefault="00CA557F" w:rsidP="00CA557F">
      <w:pPr>
        <w:widowControl w:val="0"/>
        <w:spacing w:line="240" w:lineRule="auto"/>
        <w:ind w:left="142" w:hanging="142"/>
        <w:rPr>
          <w:rFonts w:eastAsia="Arial"/>
          <w:lang w:eastAsia="cs-CZ"/>
        </w:rPr>
      </w:pPr>
    </w:p>
    <w:p w:rsidR="00CA557F" w:rsidRPr="00CA557F" w:rsidRDefault="00CA557F" w:rsidP="00CA557F">
      <w:pPr>
        <w:widowControl w:val="0"/>
        <w:spacing w:line="240" w:lineRule="auto"/>
        <w:ind w:left="142" w:hanging="142"/>
        <w:rPr>
          <w:rFonts w:eastAsia="Arial"/>
          <w:lang w:eastAsia="cs-CZ"/>
        </w:rPr>
      </w:pPr>
      <w:r w:rsidRPr="00CA557F">
        <w:rPr>
          <w:rFonts w:eastAsia="Arial"/>
          <w:b/>
          <w:u w:val="single"/>
          <w:lang w:eastAsia="cs-CZ"/>
        </w:rPr>
        <w:t>Zvláštní schopnosti společníků</w:t>
      </w:r>
      <w:r w:rsidRPr="00CA557F">
        <w:rPr>
          <w:rFonts w:eastAsia="Arial"/>
          <w:lang w:eastAsia="cs-CZ"/>
        </w:rPr>
        <w:t>:</w:t>
      </w:r>
      <w:r w:rsidRPr="00CA557F">
        <w:rPr>
          <w:rFonts w:eastAsia="Arial"/>
          <w:lang w:eastAsia="cs-CZ"/>
        </w:rPr>
        <w:tab/>
      </w:r>
    </w:p>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Společníci mají navíc tyto výhody:</w:t>
      </w:r>
    </w:p>
    <w:p w:rsidR="00CA557F" w:rsidRPr="00CA557F" w:rsidRDefault="00CA557F" w:rsidP="00CA557F">
      <w:pPr>
        <w:widowControl w:val="0"/>
        <w:spacing w:line="240" w:lineRule="auto"/>
        <w:ind w:left="142" w:hanging="142"/>
        <w:rPr>
          <w:rFonts w:eastAsia="Arial"/>
          <w:lang w:eastAsia="cs-CZ"/>
        </w:rPr>
      </w:pPr>
    </w:p>
    <w:p w:rsidR="00CA557F" w:rsidRPr="00CA557F" w:rsidRDefault="00CA557F" w:rsidP="00CA557F">
      <w:pPr>
        <w:widowControl w:val="0"/>
        <w:spacing w:line="240" w:lineRule="auto"/>
        <w:ind w:left="142" w:hanging="142"/>
        <w:rPr>
          <w:rFonts w:eastAsia="Arial"/>
          <w:u w:val="single"/>
          <w:lang w:eastAsia="cs-CZ"/>
        </w:rPr>
      </w:pPr>
      <w:r w:rsidRPr="00CA557F">
        <w:rPr>
          <w:rFonts w:eastAsia="Arial"/>
          <w:u w:val="single"/>
          <w:lang w:eastAsia="cs-CZ"/>
        </w:rPr>
        <w:t>Vílí divočina</w:t>
      </w:r>
    </w:p>
    <w:p w:rsidR="00CA557F" w:rsidRPr="00CA557F" w:rsidRDefault="00CA557F" w:rsidP="00CA557F">
      <w:pPr>
        <w:widowControl w:val="0"/>
        <w:spacing w:line="240" w:lineRule="auto"/>
        <w:ind w:left="142" w:hanging="142"/>
        <w:rPr>
          <w:rFonts w:eastAsia="Arial"/>
          <w:lang w:eastAsia="cs-CZ"/>
        </w:rPr>
      </w:pPr>
      <w:r w:rsidRPr="00CA557F">
        <w:rPr>
          <w:rFonts w:eastAsia="Arial"/>
          <w:b/>
          <w:lang w:eastAsia="cs-CZ"/>
        </w:rPr>
        <w:t>Skřítek –</w:t>
      </w:r>
      <w:r w:rsidRPr="00CA557F">
        <w:rPr>
          <w:rFonts w:eastAsia="Arial"/>
          <w:lang w:eastAsia="cs-CZ"/>
        </w:rPr>
        <w:t xml:space="preserve"> je schopen plynně mluvit elfštinou i rodným jazykem svého pána. Může přenášet drobné věci. Má talent na práci s magií a s každým zvýšením bonusu dostává +1 k hodům na Profesníček. </w:t>
      </w:r>
    </w:p>
    <w:p w:rsidR="00CA557F" w:rsidRPr="00CA557F" w:rsidRDefault="00CA557F" w:rsidP="00CA557F">
      <w:pPr>
        <w:widowControl w:val="0"/>
        <w:spacing w:line="240" w:lineRule="auto"/>
        <w:ind w:left="142" w:hanging="142"/>
        <w:rPr>
          <w:rFonts w:eastAsia="Arial"/>
          <w:lang w:eastAsia="cs-CZ"/>
        </w:rPr>
      </w:pPr>
      <w:r w:rsidRPr="00CA557F">
        <w:rPr>
          <w:rFonts w:eastAsia="Arial"/>
          <w:b/>
          <w:lang w:eastAsia="cs-CZ"/>
        </w:rPr>
        <w:t>Mluvící havran</w:t>
      </w:r>
      <w:r w:rsidRPr="00CA557F">
        <w:rPr>
          <w:rFonts w:eastAsia="Arial"/>
          <w:lang w:eastAsia="cs-CZ"/>
        </w:rPr>
        <w:t xml:space="preserve"> – létá a ovládá dovednost Orientace na Dobře. Je tak oblíbeným nositelem zpráv.  Za každé zvýšení Bonusu roste jeho dovednost Orientace o 1 stupeň. Krákavým hlasem dokkáže mluvit v rodeném jazyce svého pána. </w:t>
      </w:r>
    </w:p>
    <w:p w:rsidR="00CA557F" w:rsidRPr="00CA557F" w:rsidRDefault="00CA557F" w:rsidP="00CA557F">
      <w:pPr>
        <w:widowControl w:val="0"/>
        <w:spacing w:line="240" w:lineRule="auto"/>
        <w:ind w:left="142" w:hanging="142"/>
        <w:rPr>
          <w:rFonts w:eastAsia="Arial"/>
          <w:lang w:eastAsia="cs-CZ"/>
        </w:rPr>
      </w:pPr>
      <w:r w:rsidRPr="00CA557F">
        <w:rPr>
          <w:rFonts w:eastAsia="Arial"/>
          <w:b/>
          <w:lang w:eastAsia="cs-CZ"/>
        </w:rPr>
        <w:t xml:space="preserve">Pixie – </w:t>
      </w:r>
      <w:r w:rsidRPr="00CA557F">
        <w:rPr>
          <w:rFonts w:eastAsia="Arial"/>
          <w:lang w:eastAsia="cs-CZ"/>
        </w:rPr>
        <w:t xml:space="preserve">létá. Dokáže mluvit elfštinou i rodným jazykem svého pána. Může přenášet drobné věci. Má talent na zapamatování si kouzel a s každým zvýšením bonusu získává 1 kouzlo navíc. Může ovládat jak kouzelnická, tak hraničářská kouzla. </w:t>
      </w:r>
    </w:p>
    <w:p w:rsidR="00CA557F" w:rsidRPr="00CA557F" w:rsidRDefault="00CA557F" w:rsidP="00CA557F">
      <w:pPr>
        <w:widowControl w:val="0"/>
        <w:spacing w:line="240" w:lineRule="auto"/>
        <w:ind w:left="142" w:hanging="142"/>
        <w:rPr>
          <w:rFonts w:eastAsia="Arial"/>
          <w:lang w:eastAsia="cs-CZ"/>
        </w:rPr>
      </w:pPr>
      <w:r w:rsidRPr="00CA557F">
        <w:rPr>
          <w:rFonts w:eastAsia="Arial"/>
          <w:b/>
          <w:lang w:eastAsia="cs-CZ"/>
        </w:rPr>
        <w:t xml:space="preserve">Púka </w:t>
      </w:r>
      <w:r w:rsidRPr="00CA557F">
        <w:rPr>
          <w:rFonts w:eastAsia="Arial"/>
          <w:lang w:eastAsia="cs-CZ"/>
        </w:rPr>
        <w:t xml:space="preserve">– má vrozenou schopnost přijímat na sebe různé podoby. Kromě své vlastní, ovládá tři další (z výběru u něj popasného) a s každým zvýšením bonusu tento počet o 1 roste. Dokáže se domluvit se všemi tvory, na které se umí proměnit. </w:t>
      </w:r>
    </w:p>
    <w:p w:rsidR="00CA557F" w:rsidRPr="00CA557F" w:rsidRDefault="00CA557F" w:rsidP="00CA557F">
      <w:pPr>
        <w:widowControl w:val="0"/>
        <w:spacing w:line="240" w:lineRule="auto"/>
        <w:ind w:left="142" w:hanging="142"/>
        <w:rPr>
          <w:rFonts w:eastAsia="Arial"/>
          <w:lang w:eastAsia="cs-CZ"/>
        </w:rPr>
      </w:pPr>
      <w:r w:rsidRPr="00CA557F">
        <w:rPr>
          <w:rFonts w:eastAsia="Arial"/>
          <w:b/>
          <w:lang w:eastAsia="cs-CZ"/>
        </w:rPr>
        <w:t>Moudrá sova</w:t>
      </w:r>
      <w:r w:rsidRPr="00CA557F">
        <w:rPr>
          <w:rFonts w:eastAsia="Arial"/>
          <w:lang w:eastAsia="cs-CZ"/>
        </w:rPr>
        <w:t xml:space="preserve"> – létá. Má vylepšené vidění a orientaci ve tmě (kromě absolutní má bonus +3), naopak v jasném slunečním světle má zhoršenou orientaci a vidění (postih -3). Dokáže porozumět mluvenému i psanému slovu (ač sama mluvit nedokáže) ve všech jazycích, které ovládá její pán. Při každém zvýšení Bonusu se jí zvedá  stupeň inteligence o 2 (bonus za inteligecnci o 1).</w:t>
      </w:r>
    </w:p>
    <w:p w:rsidR="00CA557F" w:rsidRPr="00CA557F" w:rsidRDefault="00CA557F" w:rsidP="00CA557F">
      <w:pPr>
        <w:widowControl w:val="0"/>
        <w:spacing w:line="240" w:lineRule="auto"/>
        <w:ind w:left="142" w:hanging="142"/>
        <w:rPr>
          <w:rFonts w:eastAsia="Arial"/>
          <w:lang w:eastAsia="cs-CZ"/>
        </w:rPr>
      </w:pPr>
      <w:r w:rsidRPr="00CA557F">
        <w:rPr>
          <w:rFonts w:eastAsia="Arial"/>
          <w:b/>
          <w:lang w:eastAsia="cs-CZ"/>
        </w:rPr>
        <w:t xml:space="preserve">Satyr </w:t>
      </w:r>
      <w:r w:rsidRPr="00CA557F">
        <w:rPr>
          <w:rFonts w:eastAsia="Arial"/>
          <w:lang w:eastAsia="cs-CZ"/>
        </w:rPr>
        <w:t xml:space="preserve">– je veselý společník, schopný mluvit (všemi jazyky mluví stejně dobře jako jeho pán) a bavit společnost. Navíc dokáže 1x denně bez vynaložení magenergie přičarovat 1 čtvrtku kvalitního vína. Při každém zvýšení Bonusu se zvedá počet čtvrtek vína, které je schopen přičarovat, o 1. Dokáže používat menší zbraně a nástroje. </w:t>
      </w:r>
    </w:p>
    <w:p w:rsidR="00CA557F" w:rsidRPr="00CA557F" w:rsidRDefault="00CA557F" w:rsidP="00CA557F">
      <w:pPr>
        <w:widowControl w:val="0"/>
        <w:spacing w:line="240" w:lineRule="auto"/>
        <w:ind w:left="142" w:hanging="142"/>
        <w:rPr>
          <w:rFonts w:eastAsia="Arial"/>
          <w:lang w:eastAsia="cs-CZ"/>
        </w:rPr>
      </w:pPr>
    </w:p>
    <w:p w:rsidR="00CA557F" w:rsidRPr="00CA557F" w:rsidRDefault="00CA557F" w:rsidP="00CA557F">
      <w:pPr>
        <w:widowControl w:val="0"/>
        <w:spacing w:line="240" w:lineRule="auto"/>
        <w:ind w:left="142" w:hanging="142"/>
        <w:rPr>
          <w:rFonts w:eastAsia="Arial"/>
          <w:u w:val="single"/>
          <w:lang w:eastAsia="cs-CZ"/>
        </w:rPr>
      </w:pPr>
      <w:r w:rsidRPr="00CA557F">
        <w:rPr>
          <w:rFonts w:eastAsia="Arial"/>
          <w:u w:val="single"/>
          <w:lang w:eastAsia="cs-CZ"/>
        </w:rPr>
        <w:t>Elementární chaos</w:t>
      </w:r>
    </w:p>
    <w:p w:rsidR="00CA557F" w:rsidRPr="00CA557F" w:rsidRDefault="00CA557F" w:rsidP="00CA557F">
      <w:pPr>
        <w:widowControl w:val="0"/>
        <w:spacing w:line="240" w:lineRule="auto"/>
        <w:ind w:left="142" w:hanging="142"/>
        <w:rPr>
          <w:rFonts w:eastAsia="Arial"/>
          <w:lang w:eastAsia="cs-CZ"/>
        </w:rPr>
      </w:pPr>
      <w:r w:rsidRPr="00CA557F">
        <w:rPr>
          <w:rFonts w:eastAsia="Arial"/>
          <w:b/>
          <w:lang w:eastAsia="cs-CZ"/>
        </w:rPr>
        <w:t xml:space="preserve">Truhlík </w:t>
      </w:r>
      <w:r w:rsidRPr="00CA557F">
        <w:rPr>
          <w:rFonts w:eastAsia="Arial"/>
          <w:lang w:eastAsia="cs-CZ"/>
        </w:rPr>
        <w:t xml:space="preserve">– pod víkem dokáže přenášet drobné předměty či svitky a pokud si to přeje, tyto předměty jsou do vyjmutí neviditelné. Unese až 1 kg s každým zvýšením bonusu se toto množtví o 1 kg zvyšuje.  </w:t>
      </w:r>
    </w:p>
    <w:p w:rsidR="00CA557F" w:rsidRPr="00CA557F" w:rsidRDefault="00CA557F" w:rsidP="00CA557F">
      <w:pPr>
        <w:widowControl w:val="0"/>
        <w:spacing w:line="240" w:lineRule="auto"/>
        <w:ind w:left="142" w:hanging="142"/>
        <w:rPr>
          <w:rFonts w:eastAsia="Arial"/>
          <w:lang w:eastAsia="cs-CZ"/>
        </w:rPr>
      </w:pPr>
      <w:r w:rsidRPr="00CA557F">
        <w:rPr>
          <w:rFonts w:eastAsia="Arial"/>
          <w:b/>
          <w:lang w:eastAsia="cs-CZ"/>
        </w:rPr>
        <w:t xml:space="preserve">Ohnivý kohout </w:t>
      </w:r>
      <w:r w:rsidRPr="00CA557F">
        <w:rPr>
          <w:rFonts w:eastAsia="Arial"/>
          <w:lang w:eastAsia="cs-CZ"/>
        </w:rPr>
        <w:t>– je imunní vůči ohni. Dokáže 3x za den vydechnout linii ohně s dosahem až 2 sáhy (dosah se zvyšuje o 1 s každým zvýšením bonusu) který zraní všechny zasažené za 1k6+1 žt.</w:t>
      </w:r>
    </w:p>
    <w:p w:rsidR="00CA557F" w:rsidRPr="00CA557F" w:rsidRDefault="00CA557F" w:rsidP="00CA557F">
      <w:pPr>
        <w:widowControl w:val="0"/>
        <w:spacing w:line="240" w:lineRule="auto"/>
        <w:ind w:left="142" w:hanging="142"/>
        <w:rPr>
          <w:rFonts w:eastAsia="Arial"/>
          <w:lang w:eastAsia="cs-CZ"/>
        </w:rPr>
      </w:pPr>
      <w:r w:rsidRPr="00CA557F">
        <w:rPr>
          <w:rFonts w:eastAsia="Arial"/>
          <w:b/>
          <w:lang w:eastAsia="cs-CZ"/>
        </w:rPr>
        <w:t>Vířník</w:t>
      </w:r>
      <w:r w:rsidRPr="00CA557F">
        <w:rPr>
          <w:rFonts w:eastAsia="Arial"/>
          <w:lang w:eastAsia="cs-CZ"/>
        </w:rPr>
        <w:t xml:space="preserve"> – dokáže rozvířit vzduch (písek, drobné kamínky) či vodu ve 2 sáhy vysokém válci o průměru 1 sáh . Průměr roste o 1 za každé zvýšení bonusu.  </w:t>
      </w:r>
    </w:p>
    <w:p w:rsidR="00CA557F" w:rsidRPr="00CA557F" w:rsidRDefault="00CA557F" w:rsidP="00CA557F">
      <w:pPr>
        <w:widowControl w:val="0"/>
        <w:spacing w:line="240" w:lineRule="auto"/>
        <w:ind w:left="142" w:hanging="142"/>
        <w:rPr>
          <w:rFonts w:eastAsia="Arial"/>
          <w:lang w:eastAsia="cs-CZ"/>
        </w:rPr>
      </w:pPr>
      <w:r w:rsidRPr="00CA557F">
        <w:rPr>
          <w:rFonts w:eastAsia="Arial"/>
          <w:b/>
          <w:lang w:eastAsia="cs-CZ"/>
        </w:rPr>
        <w:t xml:space="preserve">Mephit </w:t>
      </w:r>
      <w:r w:rsidRPr="00CA557F">
        <w:rPr>
          <w:rFonts w:eastAsia="Arial"/>
          <w:lang w:eastAsia="cs-CZ"/>
        </w:rPr>
        <w:t xml:space="preserve">– má jednu ze čtyř podob (ledový, lávový, kamenný či bouřný). S každým zvýšením bonusu dokáže na sebe přijmout další z možných podob (proměna trvá 3 kola). Podle své podoby pak má další bonusy a schopnost do určité míry ovládat daný živel. Podle jeho aktuální podoby se také odvíjí jeho zvláštní útok, kterým je kuželovitý dech s dosahem 3 sáhy (ledový, ohnivý, kyselinový nebo bleskový), který může použít 1x za den.  </w:t>
      </w:r>
    </w:p>
    <w:p w:rsidR="00CA557F" w:rsidRPr="00CA557F" w:rsidRDefault="00CA557F" w:rsidP="00CA557F">
      <w:pPr>
        <w:widowControl w:val="0"/>
        <w:spacing w:line="240" w:lineRule="auto"/>
        <w:ind w:left="142" w:hanging="142"/>
        <w:rPr>
          <w:rFonts w:eastAsia="Arial"/>
        </w:rPr>
      </w:pPr>
      <w:r w:rsidRPr="00CA557F">
        <w:rPr>
          <w:rFonts w:eastAsia="Arial"/>
          <w:b/>
        </w:rPr>
        <w:t xml:space="preserve">Ivlit </w:t>
      </w:r>
      <w:r w:rsidRPr="00CA557F">
        <w:rPr>
          <w:rFonts w:eastAsia="Arial"/>
        </w:rPr>
        <w:t>– může mít jakýkoliv tvar, který během 1 akce dokáže změnit. Je odolný proti ohni a ohnivým kouzlům (G0, K0). Dokáže se vytvarovat i do tvaru brnění či štítu. Nebo dokáže vytvořit tenká, ale pevná chapadla, kterými šlehá jako bičem. Při každém zvýšení Bonuse roste jeho stupeň odolnosti (a kondice) o 2.</w:t>
      </w:r>
    </w:p>
    <w:p w:rsidR="00CA557F" w:rsidRPr="00CA557F" w:rsidRDefault="00CA557F" w:rsidP="00CA557F">
      <w:pPr>
        <w:widowControl w:val="0"/>
        <w:spacing w:line="240" w:lineRule="auto"/>
        <w:ind w:left="142" w:hanging="142"/>
        <w:rPr>
          <w:rFonts w:eastAsia="Arial"/>
        </w:rPr>
      </w:pPr>
      <w:r w:rsidRPr="00CA557F">
        <w:rPr>
          <w:rFonts w:eastAsia="Arial"/>
          <w:b/>
        </w:rPr>
        <w:t>Vanga</w:t>
      </w:r>
      <w:r w:rsidRPr="00CA557F">
        <w:rPr>
          <w:rFonts w:eastAsia="Arial"/>
        </w:rPr>
        <w:t xml:space="preserve"> – vzteklý had, dosahující délky asi 1,5 sáhu, s křidélky za hlavou. Je schopen letu. Jeho kousnutí způsobuje, že na postiženého má po určitou dobu oheň a všechna ohnivá kouzla dvojnásobný účinek.  Je to ODL ~ 14 ~ 1-6 kol / 3-30 kol. Za více kousnutí se doba trvání sčítá. Je schopen sesílat kouzla ze skupiny Blesky I a Ohnivá kouzla I za poloviční magenergii (zaokr. nahoru). Při každém zvýšení Bonusu se jeho magenergie zvyšuje o dodatečných  5 mg.</w:t>
      </w:r>
    </w:p>
    <w:p w:rsidR="00CA557F" w:rsidRPr="00CA557F" w:rsidRDefault="00CA557F" w:rsidP="00CA557F">
      <w:pPr>
        <w:widowControl w:val="0"/>
        <w:spacing w:line="240" w:lineRule="auto"/>
        <w:ind w:left="142" w:hanging="142"/>
        <w:rPr>
          <w:rFonts w:eastAsia="Arial"/>
          <w:lang w:eastAsia="cs-CZ"/>
        </w:rPr>
      </w:pPr>
    </w:p>
    <w:p w:rsidR="00CA557F" w:rsidRPr="00CA557F" w:rsidRDefault="00CA557F" w:rsidP="00CA557F">
      <w:pPr>
        <w:widowControl w:val="0"/>
        <w:spacing w:line="240" w:lineRule="auto"/>
        <w:ind w:left="142" w:hanging="142"/>
        <w:rPr>
          <w:rFonts w:eastAsia="Arial"/>
          <w:u w:val="single"/>
          <w:lang w:eastAsia="cs-CZ"/>
        </w:rPr>
      </w:pPr>
      <w:r w:rsidRPr="00CA557F">
        <w:rPr>
          <w:rFonts w:eastAsia="Arial"/>
          <w:u w:val="single"/>
          <w:lang w:eastAsia="cs-CZ"/>
        </w:rPr>
        <w:t>Hlubina</w:t>
      </w:r>
    </w:p>
    <w:p w:rsidR="00CA557F" w:rsidRPr="00CA557F" w:rsidRDefault="00CA557F" w:rsidP="00CA557F">
      <w:pPr>
        <w:widowControl w:val="0"/>
        <w:spacing w:line="240" w:lineRule="auto"/>
        <w:ind w:left="142" w:hanging="142"/>
        <w:rPr>
          <w:rFonts w:eastAsia="Arial"/>
        </w:rPr>
      </w:pPr>
      <w:r w:rsidRPr="00CA557F">
        <w:rPr>
          <w:rFonts w:eastAsia="Arial"/>
          <w:b/>
        </w:rPr>
        <w:t>Černý pavouk</w:t>
      </w:r>
      <w:r w:rsidRPr="00CA557F">
        <w:rPr>
          <w:rFonts w:eastAsia="Arial"/>
        </w:rPr>
        <w:t xml:space="preserve"> – Dokáže šplhat i po hladkých stěnách nebo se na vlákně pomalu spouštět ze stropu. Jeho kousnutí je jedovaté  ODL ~ 13 ~ 1-3 / 2 x 1k6 žt. Při každém zvýšení Bonusu se síla jedu (past) zvyšuje o 1 a zranění v případě neúspěchu o 1k6 žt. </w:t>
      </w:r>
    </w:p>
    <w:p w:rsidR="00CA557F" w:rsidRPr="00CA557F" w:rsidRDefault="00CA557F" w:rsidP="00CA557F">
      <w:pPr>
        <w:widowControl w:val="0"/>
        <w:spacing w:line="240" w:lineRule="auto"/>
        <w:ind w:left="142" w:hanging="142"/>
        <w:rPr>
          <w:rFonts w:eastAsia="Arial"/>
          <w:lang w:eastAsia="cs-CZ"/>
        </w:rPr>
      </w:pPr>
      <w:r w:rsidRPr="00CA557F">
        <w:rPr>
          <w:rFonts w:eastAsia="Arial"/>
          <w:b/>
          <w:lang w:eastAsia="cs-CZ"/>
        </w:rPr>
        <w:t>Prokletý netopýr</w:t>
      </w:r>
      <w:r w:rsidRPr="00CA557F">
        <w:rPr>
          <w:rFonts w:eastAsia="Arial"/>
          <w:lang w:eastAsia="cs-CZ"/>
        </w:rPr>
        <w:t xml:space="preserve"> – létá. Díky svému ultrasluchu se může pohybovat v temných jeskyních, kam neproniká sluneční světlo. Je jím také schopen detekovat neviditelné. Dosah ultrasluchu je 8 sáhů a zvyšuje se o 2 sáhy při každém zvýšení Bonusu.    </w:t>
      </w:r>
    </w:p>
    <w:p w:rsidR="00CA557F" w:rsidRPr="00CA557F" w:rsidRDefault="00CA557F" w:rsidP="00CA557F">
      <w:pPr>
        <w:widowControl w:val="0"/>
        <w:spacing w:line="240" w:lineRule="auto"/>
        <w:ind w:left="142" w:hanging="142"/>
        <w:rPr>
          <w:rFonts w:eastAsia="Arial"/>
        </w:rPr>
      </w:pPr>
      <w:r w:rsidRPr="00CA557F">
        <w:rPr>
          <w:rFonts w:eastAsia="Arial"/>
          <w:b/>
        </w:rPr>
        <w:t>Xarn</w:t>
      </w:r>
      <w:r w:rsidRPr="00CA557F">
        <w:rPr>
          <w:rFonts w:eastAsia="Arial"/>
        </w:rPr>
        <w:t xml:space="preserve"> – vypadá na první pohled jako had a zpravidla bývá nošen obtočený kolem zápěstí či hole. Na rozdíl od hada nemá ale žádné smyslové orgány a jeho ústa mají kruhový tvar (uvnitř jsou plná zubů) a jeho tělo je pružné (jakoby z gumy). Zpravidla útočí tak, že vystřelí z rukávu (koncem zůstává omotán kolem ruky) až do vzdálenosti 2 sáhů, kousne cíl a znovu se vrátí zpět (celý útok mu zabere 2 akce). Má sníženou zranitelnost zbraněmi (B1/4, D1/3, C ½) . Jeho kousnutí je mírně jedovaté: ODL ~ 11 ~ 1 / 2-7 žt a postih ve stejné výši při příštím hodu na iniciativu. Má bonus +3 k hodu na iniciativu. Při každém zvýšení Bonusu roste se jeho INI zvedá o 1. </w:t>
      </w:r>
    </w:p>
    <w:p w:rsidR="00CA557F" w:rsidRPr="00CA557F" w:rsidRDefault="00CA557F" w:rsidP="00CA557F">
      <w:pPr>
        <w:widowControl w:val="0"/>
        <w:spacing w:line="240" w:lineRule="auto"/>
        <w:ind w:left="142" w:hanging="142"/>
        <w:rPr>
          <w:rFonts w:eastAsia="Arial"/>
        </w:rPr>
      </w:pPr>
      <w:r w:rsidRPr="00CA557F">
        <w:rPr>
          <w:rFonts w:eastAsia="Arial"/>
          <w:b/>
        </w:rPr>
        <w:lastRenderedPageBreak/>
        <w:t xml:space="preserve">Zombestu </w:t>
      </w:r>
      <w:r w:rsidRPr="00CA557F">
        <w:rPr>
          <w:rFonts w:eastAsia="Arial"/>
        </w:rPr>
        <w:t xml:space="preserve">– vypadá jako 12 cl dlouhá housenka s 10 nohama. Pokud se mu podaří dostat na nechráněnou kůži v blízkosti páteře, dokáže se zakousnout do těla postiženého a během 1 kola proniknout k nervové soustavě. V následujícím kole ji dokáže kompletně vyřadit (postižený není schopen jakéhokoliv pohybu). Během následujících 12 kol přebere úplnou kontrolu nad pohybovým a smyslovým vnímáním postiženého. Ten bude jako loutka na drátkách dělat to, co mu nařídí. Pokud jej zombestu pustí ze své moci, zhroutí se postižený na zem a nebude si pamatovat nic z toho, co se s ním v době ovládání dělo. </w:t>
      </w:r>
    </w:p>
    <w:p w:rsidR="00CA557F" w:rsidRPr="00CA557F" w:rsidRDefault="00CA557F" w:rsidP="00CA557F">
      <w:pPr>
        <w:widowControl w:val="0"/>
        <w:spacing w:line="240" w:lineRule="auto"/>
        <w:ind w:left="142" w:hanging="142"/>
        <w:rPr>
          <w:rFonts w:eastAsia="Arial"/>
        </w:rPr>
      </w:pPr>
      <w:r w:rsidRPr="00CA557F">
        <w:rPr>
          <w:rFonts w:eastAsia="Arial"/>
        </w:rPr>
        <w:tab/>
        <w:t xml:space="preserve">Oládá telepatii jako postava na stupni znalosti I. Při každém zvýšení Bonusu se stupeň znalosti Telepatie zvyšuje o 1. </w:t>
      </w:r>
    </w:p>
    <w:p w:rsidR="00CA557F" w:rsidRPr="00CA557F" w:rsidRDefault="00CA557F" w:rsidP="00CA557F">
      <w:pPr>
        <w:widowControl w:val="0"/>
        <w:spacing w:line="240" w:lineRule="auto"/>
        <w:ind w:left="142" w:hanging="142"/>
        <w:rPr>
          <w:rFonts w:eastAsia="Arial"/>
          <w:lang w:eastAsia="cs-CZ"/>
        </w:rPr>
      </w:pPr>
      <w:r w:rsidRPr="00CA557F">
        <w:rPr>
          <w:rFonts w:eastAsia="Arial"/>
          <w:b/>
        </w:rPr>
        <w:t>Létající lebka</w:t>
      </w:r>
      <w:r w:rsidRPr="00CA557F">
        <w:rPr>
          <w:rFonts w:eastAsia="Arial"/>
        </w:rPr>
        <w:t xml:space="preserve"> – dokáže létat, ale jen malou rychlostí. Je imunní vůči všem kouzlům s výjimkou bílé střely (či jiných kouzel proti magickým tvorům). Je schopná mluvit a to jakýmkoliv jazykem, který ovládá její majitel. Při každém zvýšení Bonusu roste jeho stupeň vůle o 2 (bonus o 1)</w:t>
      </w:r>
    </w:p>
    <w:p w:rsidR="00CA557F" w:rsidRPr="00CA557F" w:rsidRDefault="00CA557F" w:rsidP="00CA557F">
      <w:pPr>
        <w:widowControl w:val="0"/>
        <w:spacing w:line="240" w:lineRule="auto"/>
        <w:ind w:left="142" w:hanging="142"/>
        <w:rPr>
          <w:rFonts w:eastAsia="Arial"/>
        </w:rPr>
      </w:pPr>
      <w:r w:rsidRPr="00CA557F">
        <w:rPr>
          <w:rFonts w:eastAsia="Arial"/>
          <w:b/>
        </w:rPr>
        <w:t>Python</w:t>
      </w:r>
      <w:r w:rsidRPr="00CA557F">
        <w:rPr>
          <w:rFonts w:eastAsia="Arial"/>
        </w:rPr>
        <w:t xml:space="preserve"> – je to velká krajta. Je to škrtič a kousnutí tak není jedovaté. Jeho délka je 2 sáhy. Dokáže zhltnout vše, co je o sáh menší, než on a nestravitelné zbytky pak na přání svého pána vyzvrátí. Při každém zvýšení Bonusu se stupeň jeho síly (+odolnosti a kondice) zvyšuje o 2 a délka roste o 0,5 sáhu.</w:t>
      </w:r>
    </w:p>
    <w:p w:rsidR="00CA557F" w:rsidRPr="00CA557F" w:rsidRDefault="00CA557F" w:rsidP="00CA557F">
      <w:pPr>
        <w:widowControl w:val="0"/>
        <w:spacing w:line="240" w:lineRule="auto"/>
        <w:ind w:left="142" w:hanging="142"/>
        <w:rPr>
          <w:rFonts w:eastAsia="Arial"/>
          <w:lang w:eastAsia="cs-CZ"/>
        </w:rPr>
      </w:pPr>
    </w:p>
    <w:p w:rsidR="00CA557F" w:rsidRPr="00CA557F" w:rsidRDefault="00CA557F" w:rsidP="00CA557F">
      <w:pPr>
        <w:widowControl w:val="0"/>
        <w:spacing w:line="240" w:lineRule="auto"/>
        <w:ind w:left="142" w:hanging="142"/>
        <w:rPr>
          <w:rFonts w:eastAsia="Arial"/>
          <w:u w:val="single"/>
          <w:lang w:eastAsia="cs-CZ"/>
        </w:rPr>
      </w:pPr>
      <w:r w:rsidRPr="00CA557F">
        <w:rPr>
          <w:rFonts w:eastAsia="Arial"/>
          <w:u w:val="single"/>
          <w:lang w:eastAsia="cs-CZ"/>
        </w:rPr>
        <w:t>Peklo</w:t>
      </w:r>
    </w:p>
    <w:p w:rsidR="00CA557F" w:rsidRPr="00CA557F" w:rsidRDefault="00CA557F" w:rsidP="00CA557F">
      <w:pPr>
        <w:widowControl w:val="0"/>
        <w:spacing w:line="240" w:lineRule="auto"/>
        <w:ind w:left="142" w:hanging="142"/>
        <w:rPr>
          <w:rFonts w:eastAsia="Arial"/>
          <w:lang w:eastAsia="cs-CZ"/>
        </w:rPr>
      </w:pPr>
      <w:r w:rsidRPr="00CA557F">
        <w:rPr>
          <w:rFonts w:eastAsia="Arial"/>
          <w:b/>
          <w:lang w:eastAsia="cs-CZ"/>
        </w:rPr>
        <w:t>Mluvící had</w:t>
      </w:r>
      <w:r w:rsidRPr="00CA557F">
        <w:rPr>
          <w:rFonts w:eastAsia="Arial"/>
          <w:lang w:eastAsia="cs-CZ"/>
        </w:rPr>
        <w:t xml:space="preserve"> – dokáže se protáhnout úzkými otvory. Termovize - dokáže detekovat vyzařované teplo a spatřit tak i neviditelné. Dosah termovize je 8 sáhů a zvyšuje se o 2 sáhy při každém zvýšení Bonusu. Dokáže mluvit rodným jazykem svého pána. </w:t>
      </w:r>
    </w:p>
    <w:p w:rsidR="00CA557F" w:rsidRPr="00CA557F" w:rsidRDefault="00CA557F" w:rsidP="00CA557F">
      <w:pPr>
        <w:widowControl w:val="0"/>
        <w:spacing w:line="240" w:lineRule="auto"/>
        <w:ind w:left="142" w:hanging="142"/>
        <w:rPr>
          <w:rFonts w:eastAsia="Arial"/>
          <w:lang w:eastAsia="cs-CZ"/>
        </w:rPr>
      </w:pPr>
      <w:r w:rsidRPr="00CA557F">
        <w:rPr>
          <w:rFonts w:eastAsia="Arial"/>
          <w:b/>
          <w:lang w:eastAsia="cs-CZ"/>
        </w:rPr>
        <w:t>Černá krysa</w:t>
      </w:r>
      <w:r w:rsidRPr="00CA557F">
        <w:rPr>
          <w:rFonts w:eastAsia="Arial"/>
          <w:lang w:eastAsia="cs-CZ"/>
        </w:rPr>
        <w:t xml:space="preserve"> – má černou kůži a červené oči. Kousnutím přenaší jednu zvolenou lehkou nemoc. Při zvýšení bonusu se zvyšuje počet přenášených nemocí o 1 (proti každé se hází zvlášť) a může se jednat o střední nemoci (na nejvyšším stupni i o nemoc těžkou). </w:t>
      </w:r>
    </w:p>
    <w:p w:rsidR="00CA557F" w:rsidRPr="00CA557F" w:rsidRDefault="00CA557F" w:rsidP="00CA557F">
      <w:pPr>
        <w:widowControl w:val="0"/>
        <w:spacing w:line="240" w:lineRule="auto"/>
        <w:ind w:left="142" w:hanging="142"/>
        <w:rPr>
          <w:rFonts w:eastAsia="Arial"/>
          <w:lang w:eastAsia="cs-CZ"/>
        </w:rPr>
      </w:pPr>
      <w:r w:rsidRPr="00CA557F">
        <w:rPr>
          <w:rFonts w:eastAsia="Times New Roman"/>
          <w:sz w:val="24"/>
          <w:lang w:eastAsia="cs-CZ"/>
        </w:rPr>
        <w:drawing>
          <wp:anchor distT="0" distB="0" distL="114300" distR="114300" simplePos="0" relativeHeight="251703296" behindDoc="0" locked="0" layoutInCell="1" allowOverlap="1" wp14:anchorId="7A675259" wp14:editId="68CF0CD3">
            <wp:simplePos x="0" y="0"/>
            <wp:positionH relativeFrom="margin">
              <wp:posOffset>6167120</wp:posOffset>
            </wp:positionH>
            <wp:positionV relativeFrom="paragraph">
              <wp:posOffset>12065</wp:posOffset>
            </wp:positionV>
            <wp:extent cx="496570" cy="867410"/>
            <wp:effectExtent l="0" t="0" r="0" b="0"/>
            <wp:wrapSquare wrapText="bothSides"/>
            <wp:docPr id="14" name="Obrázek 14" descr="Black c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0" descr="Black cat.jpg"/>
                    <pic:cNvPicPr>
                      <a:picLocks noChangeAspect="1" noChangeArrowheads="1"/>
                    </pic:cNvPicPr>
                  </pic:nvPicPr>
                  <pic:blipFill>
                    <a:blip r:embed="rId14" cstate="print">
                      <a:extLst>
                        <a:ext uri="{28A0092B-C50C-407E-A947-70E740481C1C}">
                          <a14:useLocalDpi xmlns:a14="http://schemas.microsoft.com/office/drawing/2010/main" val="0"/>
                        </a:ext>
                      </a:extLst>
                    </a:blip>
                    <a:srcRect l="20192" t="3307" r="20192" b="6612"/>
                    <a:stretch>
                      <a:fillRect/>
                    </a:stretch>
                  </pic:blipFill>
                  <pic:spPr bwMode="auto">
                    <a:xfrm>
                      <a:off x="0" y="0"/>
                      <a:ext cx="496570" cy="867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A557F">
        <w:rPr>
          <w:rFonts w:eastAsia="Arial"/>
          <w:b/>
          <w:lang w:eastAsia="cs-CZ"/>
        </w:rPr>
        <w:t xml:space="preserve">Čertovská kočka </w:t>
      </w:r>
      <w:r w:rsidRPr="00CA557F">
        <w:rPr>
          <w:rFonts w:eastAsia="Arial"/>
          <w:lang w:eastAsia="cs-CZ"/>
        </w:rPr>
        <w:t xml:space="preserve">– má zpravidla (nikoliv však nezbytně) černou barvu. Pohybuje se naprosto neslyšně (tvorové řídící se pouze sluchem ji nejsou schopni detekovat) a má vylepšené noční vidění (+3 na zrak). Dokáže vycítit na vzdálenost rovnou své žvtsch sáhů přítomnost neviděných, volných démonů a ďáblů (Tuto schopnost ale blokují zdi a jiné neprostupné překážky. Dveře a jiné prostupné překážky snižují dosah na polovinu). Kočičí pády – pokud spadne, zranění způsobené pádem se jí snižuje o 1k6 žt. Redukce zranění roste o 1k6 žt za každé zvýšení Bonusu. </w:t>
      </w:r>
    </w:p>
    <w:p w:rsidR="00CA557F" w:rsidRPr="00CA557F" w:rsidRDefault="00CA557F" w:rsidP="00CA557F">
      <w:pPr>
        <w:widowControl w:val="0"/>
        <w:spacing w:line="240" w:lineRule="auto"/>
        <w:ind w:left="142" w:hanging="142"/>
        <w:rPr>
          <w:rFonts w:eastAsia="Arial"/>
        </w:rPr>
      </w:pPr>
      <w:r w:rsidRPr="00CA557F">
        <w:rPr>
          <w:rFonts w:eastAsia="Arial"/>
          <w:b/>
        </w:rPr>
        <w:t xml:space="preserve">Černý pes </w:t>
      </w:r>
      <w:r w:rsidRPr="00CA557F">
        <w:rPr>
          <w:rFonts w:eastAsia="Arial"/>
        </w:rPr>
        <w:t xml:space="preserve">– má bonus +3 k obraně uhnutím, +2 k hodu na čich a +1 k hodu na INI. Při každém zvýšení Bonusu se jeho obratnost zvedá o 2 (bonus o 1) a spolu s tím se zvedá i jeho OČ a ÚČ. </w:t>
      </w:r>
    </w:p>
    <w:p w:rsidR="00CA557F" w:rsidRPr="00CA557F" w:rsidRDefault="00CA557F" w:rsidP="00CA557F">
      <w:pPr>
        <w:widowControl w:val="0"/>
        <w:spacing w:line="240" w:lineRule="auto"/>
        <w:ind w:left="142" w:hanging="142"/>
        <w:rPr>
          <w:rFonts w:eastAsia="Arial"/>
          <w:lang w:eastAsia="cs-CZ"/>
        </w:rPr>
      </w:pPr>
      <w:r w:rsidRPr="00CA557F">
        <w:rPr>
          <w:rFonts w:eastAsia="Arial"/>
          <w:b/>
          <w:lang w:eastAsia="cs-CZ"/>
        </w:rPr>
        <w:t>Imp</w:t>
      </w:r>
      <w:r w:rsidRPr="00CA557F">
        <w:rPr>
          <w:rFonts w:eastAsia="Arial"/>
          <w:lang w:eastAsia="cs-CZ"/>
        </w:rPr>
        <w:t xml:space="preserve"> (Rarach) – létá, má infravidění, které mu umožňuje orientovat se i v absolutní tmě a detkovat neviditelné. Je schopen mluvit černou řečí. Má zlodějské schopnosti týkající se vybírání kapes jako zloděj na 2. stupni znalosti. Při každém zvýšení Bonusu se jeho znalost Kapsářství zlepšuje o 1 stupeň.    </w:t>
      </w:r>
    </w:p>
    <w:p w:rsidR="00CA557F" w:rsidRPr="00CA557F" w:rsidRDefault="00CA557F" w:rsidP="00CA557F">
      <w:pPr>
        <w:widowControl w:val="0"/>
        <w:spacing w:line="240" w:lineRule="auto"/>
        <w:ind w:left="142" w:hanging="142"/>
        <w:rPr>
          <w:rFonts w:eastAsia="Arial"/>
          <w:lang w:eastAsia="cs-CZ"/>
        </w:rPr>
      </w:pPr>
      <w:r w:rsidRPr="00CA557F">
        <w:rPr>
          <w:rFonts w:eastAsia="Arial"/>
          <w:b/>
          <w:lang w:eastAsia="cs-CZ"/>
        </w:rPr>
        <w:t xml:space="preserve">Ďáblík </w:t>
      </w:r>
      <w:r w:rsidRPr="00CA557F">
        <w:rPr>
          <w:rFonts w:eastAsia="Arial"/>
          <w:lang w:eastAsia="cs-CZ"/>
        </w:rPr>
        <w:t xml:space="preserve">– umí mluvit černou řečí. Je schopen sám sebe až 3x denně bez vynaložení magenergie (za 0 mg) teleportovat, jako by na sebe seslat kouzlo Hyperprostor. Při každém zvýšení Bonusu se maximální počet teleportací za den zvyšuje o 1. Dokáže používat menší zbraně a nástroje. </w:t>
      </w:r>
    </w:p>
    <w:p w:rsidR="00CA557F" w:rsidRPr="00CA557F" w:rsidRDefault="00CA557F" w:rsidP="00CA557F">
      <w:pPr>
        <w:widowControl w:val="0"/>
        <w:spacing w:line="240" w:lineRule="auto"/>
        <w:ind w:left="142" w:hanging="142"/>
        <w:rPr>
          <w:rFonts w:eastAsia="Arial"/>
        </w:rPr>
      </w:pPr>
    </w:p>
    <w:p w:rsidR="00CA557F" w:rsidRPr="00CA557F" w:rsidRDefault="00CA557F" w:rsidP="00CA557F">
      <w:pPr>
        <w:widowControl w:val="0"/>
        <w:spacing w:line="240" w:lineRule="auto"/>
        <w:ind w:left="142" w:hanging="142"/>
        <w:rPr>
          <w:rFonts w:eastAsia="Arial"/>
          <w:u w:val="single"/>
          <w:lang w:eastAsia="cs-CZ"/>
        </w:rPr>
      </w:pPr>
      <w:r w:rsidRPr="00CA557F">
        <w:rPr>
          <w:rFonts w:eastAsia="Arial"/>
          <w:u w:val="single"/>
          <w:lang w:eastAsia="cs-CZ"/>
        </w:rPr>
        <w:t>Éterická sféra</w:t>
      </w:r>
    </w:p>
    <w:p w:rsidR="00CA557F" w:rsidRPr="00CA557F" w:rsidRDefault="00CA557F" w:rsidP="00CA557F">
      <w:pPr>
        <w:widowControl w:val="0"/>
        <w:spacing w:line="240" w:lineRule="auto"/>
        <w:ind w:left="142" w:hanging="142"/>
        <w:rPr>
          <w:rFonts w:eastAsia="Arial"/>
        </w:rPr>
      </w:pPr>
      <w:r w:rsidRPr="00CA557F">
        <w:rPr>
          <w:rFonts w:eastAsia="Arial"/>
          <w:b/>
        </w:rPr>
        <w:t>Světluška</w:t>
      </w:r>
      <w:r w:rsidRPr="00CA557F">
        <w:rPr>
          <w:rFonts w:eastAsia="Arial"/>
        </w:rPr>
        <w:t xml:space="preserve"> – nejedná se o broučka, ale drobnou humanoidní postavičku s křídly (podobnou pixii), která ve tmě dokáže až po dobu 4 hodin svítit. Poloměr jasného světla je 4 sáhy a zvyšuje se o 1 sáh při každém zvýšení bonusu. </w:t>
      </w:r>
    </w:p>
    <w:p w:rsidR="00CA557F" w:rsidRPr="00CA557F" w:rsidRDefault="00CA557F" w:rsidP="00CA557F">
      <w:pPr>
        <w:widowControl w:val="0"/>
        <w:spacing w:line="240" w:lineRule="auto"/>
        <w:ind w:left="142" w:hanging="142"/>
        <w:rPr>
          <w:rFonts w:eastAsia="Arial"/>
        </w:rPr>
      </w:pPr>
      <w:r w:rsidRPr="00CA557F">
        <w:rPr>
          <w:rFonts w:eastAsia="Arial"/>
          <w:b/>
        </w:rPr>
        <w:t>Mluvící ibis</w:t>
      </w:r>
      <w:r w:rsidRPr="00CA557F">
        <w:rPr>
          <w:rFonts w:eastAsia="Arial"/>
        </w:rPr>
        <w:t xml:space="preserve"> – létá rychlost jeho letu roste o 1 za každé zvýšení bonusu. Má velmi dobrou orientaci v terénu a je tak oblíbeným nositelem zpráv. Skřehotavým hlasem dokáže mluvit v rodném jazyce svého pána. </w:t>
      </w:r>
    </w:p>
    <w:p w:rsidR="00CA557F" w:rsidRPr="00CA557F" w:rsidRDefault="00CA557F" w:rsidP="00CA557F">
      <w:pPr>
        <w:widowControl w:val="0"/>
        <w:spacing w:line="240" w:lineRule="auto"/>
        <w:ind w:left="142" w:hanging="142"/>
        <w:rPr>
          <w:rFonts w:eastAsia="Arial"/>
        </w:rPr>
      </w:pPr>
      <w:r w:rsidRPr="00CA557F">
        <w:rPr>
          <w:rFonts w:eastAsia="Arial"/>
          <w:b/>
        </w:rPr>
        <w:t>Inteligentní pes</w:t>
      </w:r>
      <w:r w:rsidRPr="00CA557F">
        <w:rPr>
          <w:rFonts w:eastAsia="Arial"/>
        </w:rPr>
        <w:t xml:space="preserve"> – dokáže mluvit v rodném jazyce sesilatele. Má bonus +3 na čich. Za každé  zvýšení bonusu roste jeho OU o 1. </w:t>
      </w:r>
    </w:p>
    <w:p w:rsidR="00CA557F" w:rsidRPr="00CA557F" w:rsidRDefault="00CA557F" w:rsidP="00CA557F">
      <w:pPr>
        <w:widowControl w:val="0"/>
        <w:spacing w:line="240" w:lineRule="auto"/>
        <w:ind w:left="142" w:hanging="142"/>
        <w:rPr>
          <w:rFonts w:eastAsia="Arial"/>
        </w:rPr>
      </w:pPr>
      <w:r w:rsidRPr="00CA557F">
        <w:rPr>
          <w:rFonts w:eastAsia="Arial"/>
          <w:b/>
        </w:rPr>
        <w:t>Bílá opička</w:t>
      </w:r>
      <w:r w:rsidRPr="00CA557F">
        <w:rPr>
          <w:rFonts w:eastAsia="Arial"/>
        </w:rPr>
        <w:t xml:space="preserve"> – dokáže mistrně šplhat. Má obratné prsty a bystré smysly. Dokáže používat menší zbraně a nástroje. S každým zvýšením bonusu roste její stupeň zručnosti o 2 (bonus o 1). Spolu s tím se zvyšuje ÚČ při střelbě a vrhu a smysly. </w:t>
      </w:r>
    </w:p>
    <w:p w:rsidR="00CA557F" w:rsidRPr="00CA557F" w:rsidRDefault="00CA557F" w:rsidP="00CA557F">
      <w:pPr>
        <w:widowControl w:val="0"/>
        <w:spacing w:line="240" w:lineRule="auto"/>
        <w:ind w:left="142" w:hanging="142"/>
        <w:rPr>
          <w:rFonts w:eastAsia="Arial"/>
        </w:rPr>
      </w:pPr>
      <w:r w:rsidRPr="00CA557F">
        <w:rPr>
          <w:rFonts w:eastAsia="Arial"/>
          <w:b/>
        </w:rPr>
        <w:t>Bílý dráček</w:t>
      </w:r>
      <w:r w:rsidRPr="00CA557F">
        <w:rPr>
          <w:rFonts w:eastAsia="Arial"/>
        </w:rPr>
        <w:t xml:space="preserve"> – létá. 1x za den dokáže vydechnout kužel mrazivého vzruchu s dosahem 6 sáhů. S každým zvýšením bonusu dosah roste o 2 sáhy. </w:t>
      </w:r>
    </w:p>
    <w:p w:rsidR="00CA557F" w:rsidRPr="00CA557F" w:rsidRDefault="00CA557F" w:rsidP="00CA557F">
      <w:pPr>
        <w:widowControl w:val="0"/>
        <w:spacing w:line="240" w:lineRule="auto"/>
        <w:ind w:left="142" w:hanging="142"/>
        <w:rPr>
          <w:rFonts w:eastAsia="Arial"/>
        </w:rPr>
      </w:pPr>
      <w:r w:rsidRPr="00CA557F">
        <w:rPr>
          <w:rFonts w:eastAsia="Arial"/>
          <w:b/>
        </w:rPr>
        <w:t>Zlatoroh</w:t>
      </w:r>
      <w:r w:rsidRPr="00CA557F">
        <w:rPr>
          <w:rFonts w:eastAsia="Arial"/>
        </w:rPr>
        <w:t xml:space="preserve"> – vypadá jako jednorožec se zlatým rohem na čele. Může sloužit jako jezdecké zvíře. Je imunní vůči jedům. Dokáže sesílat kouzelnická i kněžská kouzla. S každým zvýšením bonusu se zvyšuje jeho stupeň charisma o 2 (bonus o 1). </w:t>
      </w:r>
    </w:p>
    <w:p w:rsidR="00CA557F" w:rsidRPr="00CA557F" w:rsidRDefault="00CA557F" w:rsidP="00CA557F">
      <w:pPr>
        <w:widowControl w:val="0"/>
        <w:spacing w:line="240" w:lineRule="auto"/>
        <w:ind w:left="142" w:hanging="142"/>
        <w:rPr>
          <w:rFonts w:eastAsia="Arial"/>
        </w:rPr>
      </w:pPr>
    </w:p>
    <w:p w:rsidR="00CA557F" w:rsidRPr="00CA557F" w:rsidRDefault="00CA557F" w:rsidP="00CA557F">
      <w:pPr>
        <w:widowControl w:val="0"/>
        <w:spacing w:line="240" w:lineRule="auto"/>
        <w:ind w:left="142" w:hanging="142"/>
        <w:jc w:val="center"/>
        <w:rPr>
          <w:rFonts w:eastAsia="Arial"/>
          <w:u w:val="single"/>
        </w:rPr>
      </w:pPr>
      <w:r w:rsidRPr="00CA557F">
        <w:rPr>
          <w:rFonts w:eastAsia="Arial"/>
          <w:b/>
        </w:rPr>
        <w:t xml:space="preserve">- </w:t>
      </w:r>
      <w:hyperlink w:anchor="Seznam" w:history="1">
        <w:r w:rsidRPr="00CA557F">
          <w:rPr>
            <w:rFonts w:eastAsia="Arial"/>
            <w:b/>
            <w:color w:val="0000FF"/>
            <w:u w:val="single"/>
          </w:rPr>
          <w:t>Zpět</w:t>
        </w:r>
      </w:hyperlink>
      <w:r w:rsidRPr="00CA557F">
        <w:rPr>
          <w:rFonts w:eastAsia="Arial"/>
          <w:b/>
        </w:rPr>
        <w:t xml:space="preserve"> -</w:t>
      </w:r>
    </w:p>
    <w:p w:rsidR="00CA557F" w:rsidRPr="00CA557F" w:rsidRDefault="00CA557F" w:rsidP="00CA557F">
      <w:pPr>
        <w:widowControl w:val="0"/>
        <w:spacing w:line="240" w:lineRule="auto"/>
        <w:ind w:left="142" w:hanging="142"/>
        <w:rPr>
          <w:rFonts w:eastAsia="Arial"/>
        </w:rPr>
      </w:pPr>
    </w:p>
    <w:p w:rsidR="00CA557F" w:rsidRPr="00CA557F" w:rsidRDefault="00CA557F" w:rsidP="00CA557F">
      <w:pPr>
        <w:widowControl w:val="0"/>
        <w:spacing w:line="240" w:lineRule="auto"/>
        <w:ind w:left="142" w:hanging="142"/>
        <w:rPr>
          <w:rFonts w:eastAsia="Arial"/>
        </w:rPr>
      </w:pPr>
      <w:r w:rsidRPr="00CA557F">
        <w:rPr>
          <w:rFonts w:eastAsia="Arial"/>
          <w:u w:val="single"/>
        </w:rPr>
        <w:t xml:space="preserve">Schopnost: </w:t>
      </w:r>
      <w:bookmarkStart w:id="13" w:name="Modifikace_kouzel"/>
      <w:r w:rsidRPr="00CA557F">
        <w:rPr>
          <w:rFonts w:eastAsia="Arial"/>
          <w:b/>
          <w:sz w:val="24"/>
        </w:rPr>
        <w:t>Modifikace kouzel</w:t>
      </w:r>
      <w:r w:rsidRPr="00CA557F">
        <w:rPr>
          <w:rFonts w:eastAsia="Arial"/>
          <w:b/>
          <w:sz w:val="24"/>
        </w:rPr>
        <w:tab/>
      </w:r>
      <w:bookmarkEnd w:id="13"/>
      <w:r w:rsidRPr="00CA557F">
        <w:rPr>
          <w:rFonts w:eastAsia="Arial"/>
          <w:b/>
          <w:sz w:val="24"/>
        </w:rPr>
        <w:tab/>
      </w:r>
      <w:r w:rsidRPr="00CA557F">
        <w:rPr>
          <w:rFonts w:eastAsia="Arial"/>
          <w:b/>
          <w:sz w:val="24"/>
        </w:rPr>
        <w:tab/>
      </w:r>
      <w:r w:rsidRPr="00CA557F">
        <w:rPr>
          <w:rFonts w:eastAsia="Arial"/>
          <w:b/>
          <w:sz w:val="24"/>
        </w:rPr>
        <w:tab/>
      </w:r>
      <w:r w:rsidRPr="00CA557F">
        <w:rPr>
          <w:rFonts w:eastAsia="Arial"/>
          <w:u w:val="single"/>
        </w:rPr>
        <w:t>Kategorie:</w:t>
      </w:r>
      <w:r w:rsidRPr="00CA557F">
        <w:rPr>
          <w:rFonts w:eastAsia="Arial"/>
        </w:rPr>
        <w:t xml:space="preserve"> </w:t>
      </w:r>
      <w:r w:rsidRPr="00CA557F">
        <w:rPr>
          <w:rFonts w:eastAsia="Arial"/>
          <w:b/>
          <w:color w:val="FFC000"/>
        </w:rPr>
        <w:t>sdílená</w:t>
      </w:r>
    </w:p>
    <w:p w:rsidR="00CA557F" w:rsidRPr="00CA557F" w:rsidRDefault="00CA557F" w:rsidP="00CA557F">
      <w:pPr>
        <w:widowControl w:val="0"/>
        <w:spacing w:line="240" w:lineRule="auto"/>
        <w:ind w:left="142" w:hanging="142"/>
        <w:rPr>
          <w:rFonts w:eastAsia="Arial"/>
        </w:rPr>
      </w:pPr>
      <w:r w:rsidRPr="00CA557F">
        <w:rPr>
          <w:rFonts w:eastAsia="Arial"/>
          <w:lang w:eastAsia="cs-CZ"/>
        </w:rPr>
        <w:drawing>
          <wp:anchor distT="0" distB="0" distL="114300" distR="114300" simplePos="0" relativeHeight="251708416" behindDoc="0" locked="0" layoutInCell="1" allowOverlap="1" wp14:anchorId="453EEB4E" wp14:editId="19D5EA00">
            <wp:simplePos x="0" y="0"/>
            <wp:positionH relativeFrom="margin">
              <wp:posOffset>114300</wp:posOffset>
            </wp:positionH>
            <wp:positionV relativeFrom="paragraph">
              <wp:posOffset>98425</wp:posOffset>
            </wp:positionV>
            <wp:extent cx="251460" cy="254000"/>
            <wp:effectExtent l="0" t="0" r="0" b="0"/>
            <wp:wrapSquare wrapText="bothSides"/>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2">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CA557F">
        <w:rPr>
          <w:rFonts w:eastAsia="Arial"/>
          <w:u w:val="single"/>
        </w:rPr>
        <w:t>Zařazení</w:t>
      </w:r>
      <w:r w:rsidRPr="00CA557F">
        <w:rPr>
          <w:rFonts w:eastAsia="Arial"/>
        </w:rPr>
        <w:t>: magie a kouzla</w:t>
      </w:r>
      <w:r w:rsidRPr="00CA557F">
        <w:rPr>
          <w:rFonts w:eastAsia="Arial"/>
        </w:rPr>
        <w:tab/>
      </w:r>
      <w:r w:rsidRPr="00CA557F">
        <w:rPr>
          <w:rFonts w:eastAsia="Arial"/>
        </w:rPr>
        <w:tab/>
      </w:r>
      <w:r w:rsidRPr="00CA557F">
        <w:rPr>
          <w:rFonts w:eastAsia="Arial"/>
          <w:u w:val="single"/>
        </w:rPr>
        <w:t>Dostupnost</w:t>
      </w:r>
      <w:r w:rsidRPr="00CA557F">
        <w:rPr>
          <w:rFonts w:eastAsia="Arial"/>
        </w:rPr>
        <w:t xml:space="preserve">: </w:t>
      </w:r>
      <w:r w:rsidRPr="00CA557F">
        <w:rPr>
          <w:rFonts w:eastAsia="Arial"/>
          <w:b/>
          <w:highlight w:val="green"/>
        </w:rPr>
        <w:t>základní</w:t>
      </w:r>
      <w:r w:rsidRPr="00CA557F">
        <w:rPr>
          <w:rFonts w:eastAsia="Arial"/>
        </w:rPr>
        <w:t xml:space="preserve"> (1.-5. úr.) </w:t>
      </w:r>
      <w:r w:rsidRPr="00CA557F">
        <w:rPr>
          <w:rFonts w:eastAsia="Arial"/>
        </w:rPr>
        <w:tab/>
      </w:r>
      <w:r w:rsidRPr="00CA557F">
        <w:rPr>
          <w:rFonts w:eastAsia="Arial"/>
        </w:rPr>
        <w:tab/>
      </w:r>
      <w:r w:rsidRPr="00CA557F">
        <w:rPr>
          <w:rFonts w:eastAsia="Arial"/>
          <w:u w:val="single"/>
        </w:rPr>
        <w:t>Počet stupňů</w:t>
      </w:r>
      <w:r w:rsidRPr="00CA557F">
        <w:rPr>
          <w:rFonts w:eastAsia="Arial"/>
        </w:rPr>
        <w:t>: 5</w:t>
      </w:r>
      <w:r w:rsidRPr="00CA557F">
        <w:rPr>
          <w:rFonts w:eastAsia="Arial"/>
        </w:rPr>
        <w:tab/>
      </w:r>
    </w:p>
    <w:p w:rsidR="00CA557F" w:rsidRPr="00CA557F" w:rsidRDefault="00CA557F" w:rsidP="00CA557F">
      <w:pPr>
        <w:widowControl w:val="0"/>
        <w:spacing w:line="240" w:lineRule="auto"/>
        <w:ind w:left="142" w:hanging="142"/>
        <w:rPr>
          <w:rFonts w:eastAsia="Arial"/>
        </w:rPr>
      </w:pPr>
      <w:r w:rsidRPr="00CA557F">
        <w:rPr>
          <w:rFonts w:eastAsia="Arial"/>
          <w:u w:val="single"/>
        </w:rPr>
        <w:t>Dostupná pro</w:t>
      </w:r>
      <w:r w:rsidRPr="00CA557F">
        <w:rPr>
          <w:rFonts w:eastAsia="Arial"/>
        </w:rPr>
        <w:t xml:space="preserve">: </w:t>
      </w:r>
      <w:r w:rsidRPr="00CA557F">
        <w:rPr>
          <w:rFonts w:eastAsia="Arial"/>
          <w:color w:val="00B050"/>
        </w:rPr>
        <w:t>kouzelník</w:t>
      </w:r>
      <w:r w:rsidRPr="00CA557F">
        <w:rPr>
          <w:rFonts w:eastAsia="Arial"/>
        </w:rPr>
        <w:t xml:space="preserve"> (čaroděj, nekromant, runový mág, temný mág), </w:t>
      </w:r>
      <w:r w:rsidRPr="00CA557F">
        <w:rPr>
          <w:rFonts w:eastAsia="Arial"/>
          <w:color w:val="00B050"/>
        </w:rPr>
        <w:t>démonik, elementalista</w:t>
      </w:r>
    </w:p>
    <w:p w:rsidR="00CA557F" w:rsidRPr="00CA557F" w:rsidRDefault="00CA557F" w:rsidP="00CA557F">
      <w:pPr>
        <w:widowControl w:val="0"/>
        <w:spacing w:line="240" w:lineRule="auto"/>
        <w:ind w:left="142" w:hanging="142"/>
        <w:rPr>
          <w:rFonts w:eastAsia="Arial"/>
        </w:rPr>
      </w:pPr>
      <w:r w:rsidRPr="00CA557F">
        <w:rPr>
          <w:rFonts w:eastAsia="Arial"/>
          <w:u w:val="single"/>
        </w:rPr>
        <w:t>Předpoklady studia</w:t>
      </w:r>
      <w:r w:rsidRPr="00CA557F">
        <w:rPr>
          <w:rFonts w:eastAsia="Arial"/>
        </w:rPr>
        <w:t xml:space="preserve">:  </w:t>
      </w:r>
      <w:r w:rsidRPr="00CA557F">
        <w:rPr>
          <w:rFonts w:eastAsia="Arial"/>
          <w:i/>
        </w:rPr>
        <w:t xml:space="preserve">dosažení </w:t>
      </w:r>
      <w:r w:rsidRPr="00CA557F">
        <w:rPr>
          <w:rFonts w:eastAsia="Arial"/>
          <w:i/>
          <w:color w:val="E36C0A"/>
        </w:rPr>
        <w:t xml:space="preserve"> úrovně dle tabulky</w:t>
      </w:r>
    </w:p>
    <w:p w:rsidR="00CA557F" w:rsidRPr="00CA557F" w:rsidRDefault="00CA557F" w:rsidP="00CA557F">
      <w:pPr>
        <w:widowControl w:val="0"/>
        <w:spacing w:line="240" w:lineRule="auto"/>
        <w:ind w:left="142" w:hanging="142"/>
        <w:rPr>
          <w:rFonts w:eastAsia="Arial"/>
        </w:rPr>
      </w:pPr>
      <w:r w:rsidRPr="00CA557F">
        <w:rPr>
          <w:rFonts w:eastAsia="Arial"/>
          <w:u w:val="single"/>
        </w:rPr>
        <w:t>Předpoklady uplatnění:</w:t>
      </w:r>
      <w:r w:rsidRPr="00CA557F">
        <w:rPr>
          <w:rFonts w:eastAsia="Arial"/>
        </w:rPr>
        <w:t xml:space="preserve"> sesílání kouzla</w:t>
      </w:r>
    </w:p>
    <w:p w:rsidR="00CA557F" w:rsidRPr="00CA557F" w:rsidRDefault="00CA557F" w:rsidP="00CA557F">
      <w:pPr>
        <w:widowControl w:val="0"/>
        <w:spacing w:line="240" w:lineRule="auto"/>
        <w:ind w:left="142" w:hanging="142"/>
        <w:rPr>
          <w:rFonts w:eastAsia="Arial"/>
          <w:b/>
          <w:color w:val="C00000"/>
          <w:sz w:val="24"/>
        </w:rPr>
      </w:pPr>
      <w:r w:rsidRPr="00CA557F">
        <w:rPr>
          <w:rFonts w:eastAsia="Arial"/>
          <w:u w:val="single"/>
        </w:rPr>
        <w:t>Popis a tabulka</w:t>
      </w:r>
      <w:r w:rsidRPr="00CA557F">
        <w:rPr>
          <w:rFonts w:eastAsia="Arial"/>
        </w:rPr>
        <w:t xml:space="preserve">: Schopnost </w:t>
      </w:r>
      <w:r w:rsidRPr="00CA557F">
        <w:rPr>
          <w:rFonts w:eastAsia="Arial"/>
          <w:b/>
        </w:rPr>
        <w:t>umožní</w:t>
      </w:r>
      <w:r w:rsidRPr="00CA557F">
        <w:rPr>
          <w:rFonts w:eastAsia="Arial"/>
        </w:rPr>
        <w:t xml:space="preserve"> modifikovat kouzla libovolným zvládnutým způsobem. </w:t>
      </w:r>
    </w:p>
    <w:p w:rsidR="00CA557F" w:rsidRPr="00CA557F" w:rsidRDefault="00CA557F" w:rsidP="00CA557F">
      <w:pPr>
        <w:widowControl w:val="0"/>
        <w:spacing w:line="240" w:lineRule="auto"/>
        <w:ind w:left="142" w:hanging="142"/>
        <w:rPr>
          <w:rFonts w:eastAsia="Arial"/>
        </w:rPr>
      </w:pPr>
      <w:r w:rsidRPr="00CA557F">
        <w:rPr>
          <w:rFonts w:eastAsia="Arial"/>
        </w:rPr>
        <w:tab/>
        <w:t xml:space="preserve">K modifikaci kouzla dochází v případě, že sesilatel změní u sesílaného kouzla nějaký parametr jako je doba sesílání, dosah, rozsah či trvání. Modifikací může být také např. červené Světlo místo běžného apod. Nejběžnější modifikace jsou popsány v tzv. studijních svitcích nebo se je lze naučit spolu s kouzlem od učitele. </w:t>
      </w:r>
    </w:p>
    <w:p w:rsidR="00CA557F" w:rsidRPr="00CA557F" w:rsidRDefault="00CA557F" w:rsidP="00CA557F">
      <w:pPr>
        <w:widowControl w:val="0"/>
        <w:spacing w:line="240" w:lineRule="auto"/>
        <w:ind w:left="142" w:hanging="142"/>
        <w:rPr>
          <w:rFonts w:eastAsia="Arial"/>
        </w:rPr>
      </w:pPr>
      <w:r w:rsidRPr="00CA557F">
        <w:rPr>
          <w:rFonts w:eastAsia="Arial"/>
        </w:rPr>
        <w:tab/>
        <w:t xml:space="preserve">Při sesílání modifikovaného kouzla má postavy postih k hodu na Profesníček (při více modifikacích kouzla se postihy sčítají).    </w:t>
      </w:r>
    </w:p>
    <w:p w:rsidR="00CA557F" w:rsidRPr="00CA557F" w:rsidRDefault="00CA557F" w:rsidP="00CA557F">
      <w:pPr>
        <w:widowControl w:val="0"/>
        <w:spacing w:line="240" w:lineRule="auto"/>
        <w:ind w:left="142" w:hanging="142"/>
        <w:rPr>
          <w:rFonts w:eastAsia="Arial"/>
        </w:rPr>
      </w:pPr>
    </w:p>
    <w:p w:rsidR="00CA557F" w:rsidRPr="00CA557F" w:rsidRDefault="00CA557F" w:rsidP="00CA557F">
      <w:pPr>
        <w:widowControl w:val="0"/>
        <w:spacing w:line="240" w:lineRule="auto"/>
        <w:ind w:left="142" w:hanging="142"/>
        <w:rPr>
          <w:rFonts w:eastAsia="Times New Roman"/>
          <w:lang w:eastAsia="cs-CZ"/>
        </w:rPr>
      </w:pPr>
      <w:r w:rsidRPr="00CA557F">
        <w:rPr>
          <w:rFonts w:eastAsia="Times New Roman"/>
          <w:lang w:eastAsia="cs-CZ"/>
        </w:rPr>
        <w:t>Z hlediska náročnosti modifikace lze rozlišit 6 stupňů:</w:t>
      </w:r>
    </w:p>
    <w:p w:rsidR="00CA557F" w:rsidRPr="00CA557F" w:rsidRDefault="00CA557F" w:rsidP="00CA557F">
      <w:pPr>
        <w:widowControl w:val="0"/>
        <w:spacing w:line="240" w:lineRule="auto"/>
        <w:ind w:left="142" w:hanging="142"/>
        <w:rPr>
          <w:rFonts w:eastAsia="Times New Roman"/>
          <w:lang w:eastAsia="cs-CZ"/>
        </w:rPr>
      </w:pPr>
      <w:r w:rsidRPr="00CA557F">
        <w:rPr>
          <w:rFonts w:eastAsia="Times New Roman"/>
          <w:b/>
          <w:lang w:eastAsia="cs-CZ"/>
        </w:rPr>
        <w:t xml:space="preserve">Základní </w:t>
      </w:r>
      <w:r w:rsidRPr="00CA557F">
        <w:rPr>
          <w:rFonts w:eastAsia="Times New Roman"/>
          <w:lang w:eastAsia="cs-CZ"/>
        </w:rPr>
        <w:t xml:space="preserve">= modifikace povoleného parametru kouzla (počet blesků, poloměr světla, dosah ohně,...). Tyto modifikace jsou bez postihu na profesníček. Možná od </w:t>
      </w:r>
      <w:r w:rsidRPr="00CA557F">
        <w:rPr>
          <w:rFonts w:eastAsia="Times New Roman"/>
          <w:color w:val="E36C0A"/>
          <w:lang w:eastAsia="cs-CZ"/>
        </w:rPr>
        <w:t>2. úrovně</w:t>
      </w:r>
      <w:r w:rsidRPr="00CA557F">
        <w:rPr>
          <w:rFonts w:eastAsia="Times New Roman"/>
          <w:lang w:eastAsia="cs-CZ"/>
        </w:rPr>
        <w:t>.</w:t>
      </w:r>
    </w:p>
    <w:p w:rsidR="00CA557F" w:rsidRPr="00CA557F" w:rsidRDefault="00CA557F" w:rsidP="00CA557F">
      <w:pPr>
        <w:widowControl w:val="0"/>
        <w:spacing w:line="240" w:lineRule="auto"/>
        <w:ind w:left="142" w:hanging="142"/>
        <w:rPr>
          <w:rFonts w:eastAsia="Times New Roman"/>
          <w:lang w:eastAsia="cs-CZ"/>
        </w:rPr>
      </w:pPr>
      <w:r w:rsidRPr="00CA557F">
        <w:rPr>
          <w:rFonts w:eastAsia="Times New Roman"/>
          <w:b/>
          <w:lang w:eastAsia="cs-CZ"/>
        </w:rPr>
        <w:t>Lehká</w:t>
      </w:r>
      <w:r w:rsidRPr="00CA557F">
        <w:rPr>
          <w:rFonts w:eastAsia="Times New Roman"/>
          <w:lang w:eastAsia="cs-CZ"/>
        </w:rPr>
        <w:t xml:space="preserve"> = drobná úprava parametrů kouzla. Postih </w:t>
      </w:r>
      <w:r w:rsidRPr="00CA557F">
        <w:rPr>
          <w:rFonts w:eastAsia="Times New Roman"/>
          <w:b/>
          <w:lang w:eastAsia="cs-CZ"/>
        </w:rPr>
        <w:t>-1</w:t>
      </w:r>
      <w:r w:rsidRPr="00CA557F">
        <w:rPr>
          <w:rFonts w:eastAsia="Times New Roman"/>
          <w:lang w:eastAsia="cs-CZ"/>
        </w:rPr>
        <w:t xml:space="preserve"> na profesníček. Možná od </w:t>
      </w:r>
      <w:r w:rsidRPr="00CA557F">
        <w:rPr>
          <w:rFonts w:eastAsia="Times New Roman"/>
          <w:color w:val="E36C0A"/>
          <w:lang w:eastAsia="cs-CZ"/>
        </w:rPr>
        <w:t>4</w:t>
      </w:r>
      <w:r w:rsidRPr="00CA557F">
        <w:rPr>
          <w:rFonts w:eastAsia="Times New Roman"/>
          <w:lang w:eastAsia="cs-CZ"/>
        </w:rPr>
        <w:t>.</w:t>
      </w:r>
      <w:r w:rsidRPr="00CA557F">
        <w:rPr>
          <w:rFonts w:eastAsia="Times New Roman"/>
          <w:color w:val="E36C0A"/>
          <w:lang w:eastAsia="cs-CZ"/>
        </w:rPr>
        <w:t xml:space="preserve"> úrovně</w:t>
      </w:r>
      <w:r w:rsidRPr="00CA557F">
        <w:rPr>
          <w:rFonts w:eastAsia="Times New Roman"/>
          <w:lang w:eastAsia="cs-CZ"/>
        </w:rPr>
        <w:t>.</w:t>
      </w:r>
    </w:p>
    <w:p w:rsidR="00CA557F" w:rsidRPr="00CA557F" w:rsidRDefault="00CA557F" w:rsidP="00CA557F">
      <w:pPr>
        <w:widowControl w:val="0"/>
        <w:spacing w:line="240" w:lineRule="auto"/>
        <w:ind w:left="142" w:hanging="142"/>
        <w:rPr>
          <w:rFonts w:eastAsia="Times New Roman"/>
          <w:lang w:eastAsia="cs-CZ"/>
        </w:rPr>
      </w:pPr>
      <w:r w:rsidRPr="00CA557F">
        <w:rPr>
          <w:rFonts w:eastAsia="Times New Roman"/>
          <w:b/>
          <w:lang w:eastAsia="cs-CZ"/>
        </w:rPr>
        <w:t>Pokročilá</w:t>
      </w:r>
      <w:r w:rsidRPr="00CA557F">
        <w:rPr>
          <w:rFonts w:eastAsia="Times New Roman"/>
          <w:lang w:eastAsia="cs-CZ"/>
        </w:rPr>
        <w:t xml:space="preserve"> = rozsáhlejší úprava parametrů či účinků kouzla. Postih </w:t>
      </w:r>
      <w:r w:rsidRPr="00CA557F">
        <w:rPr>
          <w:rFonts w:eastAsia="Times New Roman"/>
          <w:b/>
          <w:lang w:eastAsia="cs-CZ"/>
        </w:rPr>
        <w:t>-2</w:t>
      </w:r>
      <w:r w:rsidRPr="00CA557F">
        <w:rPr>
          <w:rFonts w:eastAsia="Times New Roman"/>
          <w:lang w:eastAsia="cs-CZ"/>
        </w:rPr>
        <w:t xml:space="preserve"> na profesníček. Možná od </w:t>
      </w:r>
      <w:r w:rsidRPr="00CA557F">
        <w:rPr>
          <w:rFonts w:eastAsia="Times New Roman"/>
          <w:color w:val="E36C0A"/>
          <w:lang w:eastAsia="cs-CZ"/>
        </w:rPr>
        <w:t>7. úrovně</w:t>
      </w:r>
      <w:r w:rsidRPr="00CA557F">
        <w:rPr>
          <w:rFonts w:eastAsia="Times New Roman"/>
          <w:lang w:eastAsia="cs-CZ"/>
        </w:rPr>
        <w:t>.</w:t>
      </w:r>
    </w:p>
    <w:p w:rsidR="00CA557F" w:rsidRPr="00CA557F" w:rsidRDefault="00CA557F" w:rsidP="00CA557F">
      <w:pPr>
        <w:widowControl w:val="0"/>
        <w:spacing w:line="240" w:lineRule="auto"/>
        <w:ind w:left="142" w:hanging="142"/>
        <w:rPr>
          <w:rFonts w:eastAsia="Times New Roman"/>
          <w:lang w:eastAsia="cs-CZ"/>
        </w:rPr>
      </w:pPr>
      <w:r w:rsidRPr="00CA557F">
        <w:rPr>
          <w:rFonts w:eastAsia="Times New Roman"/>
          <w:b/>
          <w:lang w:eastAsia="cs-CZ"/>
        </w:rPr>
        <w:t>Těžká</w:t>
      </w:r>
      <w:r w:rsidRPr="00CA557F">
        <w:rPr>
          <w:rFonts w:eastAsia="Times New Roman"/>
          <w:lang w:eastAsia="cs-CZ"/>
        </w:rPr>
        <w:t xml:space="preserve"> = rozsáhlá úprava parametrů kouzla. Postih </w:t>
      </w:r>
      <w:r w:rsidRPr="00CA557F">
        <w:rPr>
          <w:rFonts w:eastAsia="Times New Roman"/>
          <w:b/>
          <w:lang w:eastAsia="cs-CZ"/>
        </w:rPr>
        <w:t>-3</w:t>
      </w:r>
      <w:r w:rsidRPr="00CA557F">
        <w:rPr>
          <w:rFonts w:eastAsia="Times New Roman"/>
          <w:lang w:eastAsia="cs-CZ"/>
        </w:rPr>
        <w:t xml:space="preserve"> na profesníček. Možná od </w:t>
      </w:r>
      <w:r w:rsidRPr="00CA557F">
        <w:rPr>
          <w:rFonts w:eastAsia="Times New Roman"/>
          <w:color w:val="E36C0A"/>
          <w:lang w:eastAsia="cs-CZ"/>
        </w:rPr>
        <w:t>10. úrovně</w:t>
      </w:r>
      <w:r w:rsidRPr="00CA557F">
        <w:rPr>
          <w:rFonts w:eastAsia="Times New Roman"/>
          <w:lang w:eastAsia="cs-CZ"/>
        </w:rPr>
        <w:t xml:space="preserve">. </w:t>
      </w:r>
    </w:p>
    <w:p w:rsidR="00CA557F" w:rsidRPr="00CA557F" w:rsidRDefault="00CA557F" w:rsidP="00CA557F">
      <w:pPr>
        <w:widowControl w:val="0"/>
        <w:spacing w:line="240" w:lineRule="auto"/>
        <w:ind w:left="142" w:hanging="142"/>
        <w:rPr>
          <w:rFonts w:eastAsia="Times New Roman"/>
          <w:lang w:eastAsia="cs-CZ"/>
        </w:rPr>
      </w:pPr>
      <w:r w:rsidRPr="00CA557F">
        <w:rPr>
          <w:rFonts w:eastAsia="Times New Roman"/>
          <w:b/>
          <w:lang w:eastAsia="cs-CZ"/>
        </w:rPr>
        <w:t>Velmi těžká</w:t>
      </w:r>
      <w:r w:rsidRPr="00CA557F">
        <w:rPr>
          <w:rFonts w:eastAsia="Times New Roman"/>
          <w:lang w:eastAsia="cs-CZ"/>
        </w:rPr>
        <w:t xml:space="preserve"> = zásah do účinků a podmínek seslání kouzla. Postih </w:t>
      </w:r>
      <w:r w:rsidRPr="00CA557F">
        <w:rPr>
          <w:rFonts w:eastAsia="Times New Roman"/>
          <w:b/>
          <w:lang w:eastAsia="cs-CZ"/>
        </w:rPr>
        <w:t>-4</w:t>
      </w:r>
      <w:r w:rsidRPr="00CA557F">
        <w:rPr>
          <w:rFonts w:eastAsia="Times New Roman"/>
          <w:lang w:eastAsia="cs-CZ"/>
        </w:rPr>
        <w:t xml:space="preserve"> na profesníček. Možná od </w:t>
      </w:r>
      <w:r w:rsidRPr="00CA557F">
        <w:rPr>
          <w:rFonts w:eastAsia="Times New Roman"/>
          <w:color w:val="E36C0A"/>
          <w:lang w:eastAsia="cs-CZ"/>
        </w:rPr>
        <w:t>13. úrovně</w:t>
      </w:r>
      <w:r w:rsidRPr="00CA557F">
        <w:rPr>
          <w:rFonts w:eastAsia="Times New Roman"/>
          <w:lang w:eastAsia="cs-CZ"/>
        </w:rPr>
        <w:t>.</w:t>
      </w:r>
    </w:p>
    <w:p w:rsidR="00CA557F" w:rsidRPr="00CA557F" w:rsidRDefault="00CA557F" w:rsidP="00CA557F">
      <w:pPr>
        <w:widowControl w:val="0"/>
        <w:spacing w:line="240" w:lineRule="auto"/>
        <w:ind w:left="142" w:hanging="142"/>
        <w:rPr>
          <w:rFonts w:eastAsia="Times New Roman"/>
          <w:lang w:eastAsia="cs-CZ"/>
        </w:rPr>
      </w:pPr>
      <w:r w:rsidRPr="00CA557F">
        <w:rPr>
          <w:rFonts w:eastAsia="Times New Roman"/>
          <w:b/>
          <w:lang w:eastAsia="cs-CZ"/>
        </w:rPr>
        <w:t>Mistrovská</w:t>
      </w:r>
      <w:r w:rsidRPr="00CA557F">
        <w:rPr>
          <w:rFonts w:eastAsia="Times New Roman"/>
          <w:lang w:eastAsia="cs-CZ"/>
        </w:rPr>
        <w:t xml:space="preserve">= výrazný zásah do účinků a podmínek seslání kouzla. Postih </w:t>
      </w:r>
      <w:r w:rsidRPr="00CA557F">
        <w:rPr>
          <w:rFonts w:eastAsia="Times New Roman"/>
          <w:b/>
          <w:lang w:eastAsia="cs-CZ"/>
        </w:rPr>
        <w:t>-6</w:t>
      </w:r>
      <w:r w:rsidRPr="00CA557F">
        <w:rPr>
          <w:rFonts w:eastAsia="Times New Roman"/>
          <w:lang w:eastAsia="cs-CZ"/>
        </w:rPr>
        <w:t xml:space="preserve"> na profesníček. Možná od </w:t>
      </w:r>
      <w:r w:rsidRPr="00CA557F">
        <w:rPr>
          <w:rFonts w:eastAsia="Times New Roman"/>
          <w:color w:val="E36C0A"/>
          <w:lang w:eastAsia="cs-CZ"/>
        </w:rPr>
        <w:t>16. úrovně</w:t>
      </w:r>
      <w:r w:rsidRPr="00CA557F">
        <w:rPr>
          <w:rFonts w:eastAsia="Times New Roman"/>
          <w:lang w:eastAsia="cs-CZ"/>
        </w:rPr>
        <w:t xml:space="preserve">. </w:t>
      </w:r>
    </w:p>
    <w:tbl>
      <w:tblPr>
        <w:tblW w:w="3204" w:type="dxa"/>
        <w:jc w:val="center"/>
        <w:tblCellMar>
          <w:left w:w="70" w:type="dxa"/>
          <w:right w:w="70" w:type="dxa"/>
        </w:tblCellMar>
        <w:tblLook w:val="04A0" w:firstRow="1" w:lastRow="0" w:firstColumn="1" w:lastColumn="0" w:noHBand="0" w:noVBand="1"/>
      </w:tblPr>
      <w:tblGrid>
        <w:gridCol w:w="976"/>
        <w:gridCol w:w="1328"/>
        <w:gridCol w:w="900"/>
      </w:tblGrid>
      <w:tr w:rsidR="00CA557F" w:rsidRPr="00CA557F" w:rsidTr="00CA557F">
        <w:trPr>
          <w:trHeight w:val="440"/>
          <w:jc w:val="center"/>
        </w:trPr>
        <w:tc>
          <w:tcPr>
            <w:tcW w:w="976" w:type="dxa"/>
            <w:tcBorders>
              <w:top w:val="single" w:sz="4" w:space="0" w:color="auto"/>
              <w:left w:val="single" w:sz="4" w:space="0" w:color="auto"/>
              <w:bottom w:val="single" w:sz="4" w:space="0" w:color="auto"/>
              <w:right w:val="single" w:sz="4" w:space="0" w:color="auto"/>
            </w:tcBorders>
            <w:shd w:val="clear" w:color="000000" w:fill="D7E4BC"/>
            <w:noWrap/>
            <w:vAlign w:val="center"/>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lastRenderedPageBreak/>
              <w:t>Stupeň</w:t>
            </w:r>
          </w:p>
        </w:tc>
        <w:tc>
          <w:tcPr>
            <w:tcW w:w="1328" w:type="dxa"/>
            <w:tcBorders>
              <w:top w:val="single" w:sz="4" w:space="0" w:color="auto"/>
              <w:left w:val="nil"/>
              <w:bottom w:val="single" w:sz="4" w:space="0" w:color="auto"/>
              <w:right w:val="single" w:sz="4" w:space="0" w:color="auto"/>
            </w:tcBorders>
            <w:shd w:val="clear" w:color="000000" w:fill="D7E4BC"/>
            <w:vAlign w:val="center"/>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Umožní modifikaci</w:t>
            </w:r>
          </w:p>
        </w:tc>
        <w:tc>
          <w:tcPr>
            <w:tcW w:w="900" w:type="dxa"/>
            <w:tcBorders>
              <w:top w:val="single" w:sz="4" w:space="0" w:color="auto"/>
              <w:left w:val="nil"/>
              <w:bottom w:val="single" w:sz="4" w:space="0" w:color="auto"/>
              <w:right w:val="single" w:sz="4" w:space="0" w:color="auto"/>
            </w:tcBorders>
            <w:shd w:val="clear" w:color="000000" w:fill="D7E4BC"/>
            <w:vAlign w:val="center"/>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Potřebná úroveň</w:t>
            </w:r>
          </w:p>
        </w:tc>
      </w:tr>
      <w:tr w:rsidR="00CA557F" w:rsidRPr="00CA557F" w:rsidTr="00CA557F">
        <w:trPr>
          <w:trHeight w:val="220"/>
          <w:jc w:val="center"/>
        </w:trPr>
        <w:tc>
          <w:tcPr>
            <w:tcW w:w="976"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0</w:t>
            </w:r>
          </w:p>
        </w:tc>
        <w:tc>
          <w:tcPr>
            <w:tcW w:w="1328"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left"/>
              <w:rPr>
                <w:rFonts w:eastAsia="Arial"/>
                <w:lang w:eastAsia="cs-CZ"/>
              </w:rPr>
            </w:pPr>
            <w:r w:rsidRPr="00CA557F">
              <w:rPr>
                <w:rFonts w:eastAsia="Arial"/>
                <w:lang w:eastAsia="cs-CZ"/>
              </w:rPr>
              <w:t>Základní</w:t>
            </w:r>
          </w:p>
        </w:tc>
        <w:tc>
          <w:tcPr>
            <w:tcW w:w="90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2</w:t>
            </w:r>
          </w:p>
        </w:tc>
      </w:tr>
      <w:tr w:rsidR="00CA557F" w:rsidRPr="00CA557F" w:rsidTr="00CA557F">
        <w:trPr>
          <w:trHeight w:val="220"/>
          <w:jc w:val="center"/>
        </w:trPr>
        <w:tc>
          <w:tcPr>
            <w:tcW w:w="976"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I</w:t>
            </w:r>
          </w:p>
        </w:tc>
        <w:tc>
          <w:tcPr>
            <w:tcW w:w="1328"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left"/>
              <w:rPr>
                <w:rFonts w:eastAsia="Arial"/>
                <w:lang w:eastAsia="cs-CZ"/>
              </w:rPr>
            </w:pPr>
            <w:r w:rsidRPr="00CA557F">
              <w:rPr>
                <w:rFonts w:eastAsia="Arial"/>
                <w:lang w:eastAsia="cs-CZ"/>
              </w:rPr>
              <w:t>Lehkou</w:t>
            </w:r>
          </w:p>
        </w:tc>
        <w:tc>
          <w:tcPr>
            <w:tcW w:w="90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4</w:t>
            </w:r>
          </w:p>
        </w:tc>
      </w:tr>
      <w:tr w:rsidR="00CA557F" w:rsidRPr="00CA557F" w:rsidTr="00CA557F">
        <w:trPr>
          <w:trHeight w:val="220"/>
          <w:jc w:val="center"/>
        </w:trPr>
        <w:tc>
          <w:tcPr>
            <w:tcW w:w="976"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II</w:t>
            </w:r>
          </w:p>
        </w:tc>
        <w:tc>
          <w:tcPr>
            <w:tcW w:w="1328"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left"/>
              <w:rPr>
                <w:rFonts w:eastAsia="Arial"/>
                <w:lang w:eastAsia="cs-CZ"/>
              </w:rPr>
            </w:pPr>
            <w:r w:rsidRPr="00CA557F">
              <w:rPr>
                <w:rFonts w:eastAsia="Arial"/>
                <w:lang w:eastAsia="cs-CZ"/>
              </w:rPr>
              <w:t>Pokročilou</w:t>
            </w:r>
          </w:p>
        </w:tc>
        <w:tc>
          <w:tcPr>
            <w:tcW w:w="90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7</w:t>
            </w:r>
          </w:p>
        </w:tc>
      </w:tr>
      <w:tr w:rsidR="00CA557F" w:rsidRPr="00CA557F" w:rsidTr="00CA557F">
        <w:trPr>
          <w:trHeight w:val="220"/>
          <w:jc w:val="center"/>
        </w:trPr>
        <w:tc>
          <w:tcPr>
            <w:tcW w:w="976"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III</w:t>
            </w:r>
          </w:p>
        </w:tc>
        <w:tc>
          <w:tcPr>
            <w:tcW w:w="1328"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left"/>
              <w:rPr>
                <w:rFonts w:eastAsia="Arial"/>
                <w:lang w:eastAsia="cs-CZ"/>
              </w:rPr>
            </w:pPr>
            <w:r w:rsidRPr="00CA557F">
              <w:rPr>
                <w:rFonts w:eastAsia="Arial"/>
                <w:lang w:eastAsia="cs-CZ"/>
              </w:rPr>
              <w:t>Těžkou</w:t>
            </w:r>
          </w:p>
        </w:tc>
        <w:tc>
          <w:tcPr>
            <w:tcW w:w="90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10</w:t>
            </w:r>
          </w:p>
        </w:tc>
      </w:tr>
      <w:tr w:rsidR="00CA557F" w:rsidRPr="00CA557F" w:rsidTr="00CA557F">
        <w:trPr>
          <w:trHeight w:val="220"/>
          <w:jc w:val="center"/>
        </w:trPr>
        <w:tc>
          <w:tcPr>
            <w:tcW w:w="976"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IV</w:t>
            </w:r>
          </w:p>
        </w:tc>
        <w:tc>
          <w:tcPr>
            <w:tcW w:w="1328"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left"/>
              <w:rPr>
                <w:rFonts w:eastAsia="Arial"/>
                <w:lang w:eastAsia="cs-CZ"/>
              </w:rPr>
            </w:pPr>
            <w:r w:rsidRPr="00CA557F">
              <w:rPr>
                <w:rFonts w:eastAsia="Arial"/>
                <w:lang w:eastAsia="cs-CZ"/>
              </w:rPr>
              <w:t>Velmi těžkou</w:t>
            </w:r>
          </w:p>
        </w:tc>
        <w:tc>
          <w:tcPr>
            <w:tcW w:w="90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13</w:t>
            </w:r>
          </w:p>
        </w:tc>
      </w:tr>
      <w:tr w:rsidR="00CA557F" w:rsidRPr="00CA557F" w:rsidTr="00CA557F">
        <w:trPr>
          <w:trHeight w:val="220"/>
          <w:jc w:val="center"/>
        </w:trPr>
        <w:tc>
          <w:tcPr>
            <w:tcW w:w="976"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V</w:t>
            </w:r>
          </w:p>
        </w:tc>
        <w:tc>
          <w:tcPr>
            <w:tcW w:w="1328"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left"/>
              <w:rPr>
                <w:rFonts w:eastAsia="Arial"/>
                <w:lang w:eastAsia="cs-CZ"/>
              </w:rPr>
            </w:pPr>
            <w:r w:rsidRPr="00CA557F">
              <w:rPr>
                <w:rFonts w:eastAsia="Arial"/>
                <w:lang w:eastAsia="cs-CZ"/>
              </w:rPr>
              <w:t>Mistrovskou</w:t>
            </w:r>
          </w:p>
        </w:tc>
        <w:tc>
          <w:tcPr>
            <w:tcW w:w="90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widowControl w:val="0"/>
              <w:spacing w:line="240" w:lineRule="auto"/>
              <w:ind w:left="142" w:hanging="142"/>
              <w:jc w:val="center"/>
              <w:rPr>
                <w:rFonts w:eastAsia="Arial"/>
                <w:lang w:eastAsia="cs-CZ"/>
              </w:rPr>
            </w:pPr>
            <w:r w:rsidRPr="00CA557F">
              <w:rPr>
                <w:rFonts w:eastAsia="Arial"/>
                <w:lang w:eastAsia="cs-CZ"/>
              </w:rPr>
              <w:t>16</w:t>
            </w:r>
          </w:p>
        </w:tc>
      </w:tr>
    </w:tbl>
    <w:p w:rsidR="00CA557F" w:rsidRPr="00CA557F" w:rsidRDefault="00CA557F" w:rsidP="00CA557F">
      <w:pPr>
        <w:widowControl w:val="0"/>
        <w:spacing w:line="240" w:lineRule="auto"/>
        <w:ind w:left="142" w:hanging="142"/>
        <w:rPr>
          <w:rFonts w:eastAsia="Arial"/>
          <w:lang w:eastAsia="cs-CZ"/>
        </w:rPr>
      </w:pPr>
    </w:p>
    <w:p w:rsidR="00CA557F" w:rsidRPr="00CA557F" w:rsidRDefault="00CA557F" w:rsidP="00CA557F">
      <w:pPr>
        <w:widowControl w:val="0"/>
        <w:spacing w:line="240" w:lineRule="auto"/>
        <w:ind w:left="142" w:hanging="142"/>
        <w:jc w:val="center"/>
        <w:rPr>
          <w:rFonts w:eastAsia="Arial"/>
        </w:rPr>
      </w:pPr>
      <w:r w:rsidRPr="00CA557F">
        <w:rPr>
          <w:rFonts w:eastAsia="Arial"/>
          <w:b/>
        </w:rPr>
        <w:t xml:space="preserve">- </w:t>
      </w:r>
      <w:hyperlink w:anchor="Seznam" w:history="1">
        <w:r w:rsidRPr="00CA557F">
          <w:rPr>
            <w:rFonts w:eastAsia="Arial"/>
            <w:b/>
            <w:color w:val="0000FF"/>
            <w:u w:val="single"/>
          </w:rPr>
          <w:t>Zpět</w:t>
        </w:r>
      </w:hyperlink>
      <w:r w:rsidRPr="00CA557F">
        <w:rPr>
          <w:rFonts w:eastAsia="Arial"/>
          <w:b/>
        </w:rPr>
        <w:t xml:space="preserve"> -</w:t>
      </w:r>
    </w:p>
    <w:p w:rsidR="00CA557F" w:rsidRPr="00CA557F" w:rsidRDefault="00CA557F" w:rsidP="00CA557F">
      <w:pPr>
        <w:widowControl w:val="0"/>
        <w:spacing w:line="240" w:lineRule="auto"/>
        <w:ind w:left="142" w:hanging="142"/>
        <w:rPr>
          <w:rFonts w:eastAsia="Arial"/>
        </w:rPr>
      </w:pPr>
    </w:p>
    <w:p w:rsidR="00CA557F" w:rsidRPr="00CA557F" w:rsidRDefault="00CA557F" w:rsidP="00CA557F">
      <w:pPr>
        <w:widowControl w:val="0"/>
        <w:spacing w:line="240" w:lineRule="auto"/>
        <w:ind w:left="142" w:hanging="142"/>
        <w:rPr>
          <w:rFonts w:eastAsia="Arial"/>
        </w:rPr>
      </w:pPr>
      <w:r w:rsidRPr="00CA557F">
        <w:rPr>
          <w:rFonts w:eastAsia="Arial"/>
          <w:u w:val="single"/>
        </w:rPr>
        <w:t xml:space="preserve">Schopnost: </w:t>
      </w:r>
      <w:bookmarkStart w:id="14" w:name="Necropotence_magna"/>
      <w:r w:rsidRPr="00CA557F">
        <w:rPr>
          <w:rFonts w:eastAsia="Arial"/>
          <w:b/>
          <w:sz w:val="24"/>
        </w:rPr>
        <w:t>Necropotence magna</w:t>
      </w:r>
      <w:bookmarkEnd w:id="14"/>
      <w:r w:rsidRPr="00CA557F">
        <w:rPr>
          <w:rFonts w:eastAsia="Arial"/>
          <w:b/>
          <w:sz w:val="24"/>
        </w:rPr>
        <w:tab/>
      </w:r>
      <w:r w:rsidRPr="00CA557F">
        <w:rPr>
          <w:rFonts w:eastAsia="Arial"/>
          <w:b/>
          <w:sz w:val="24"/>
        </w:rPr>
        <w:tab/>
      </w:r>
      <w:r w:rsidRPr="00CA557F">
        <w:rPr>
          <w:rFonts w:eastAsia="Arial"/>
          <w:b/>
          <w:sz w:val="24"/>
        </w:rPr>
        <w:tab/>
      </w:r>
      <w:r w:rsidRPr="00CA557F">
        <w:rPr>
          <w:rFonts w:eastAsia="Arial"/>
          <w:u w:val="single"/>
        </w:rPr>
        <w:t>Kategorie:</w:t>
      </w:r>
      <w:r w:rsidRPr="00CA557F">
        <w:rPr>
          <w:rFonts w:eastAsia="Arial"/>
        </w:rPr>
        <w:t xml:space="preserve">  </w:t>
      </w:r>
      <w:r w:rsidRPr="00CA557F">
        <w:rPr>
          <w:rFonts w:eastAsia="Arial"/>
          <w:b/>
          <w:color w:val="00B050"/>
        </w:rPr>
        <w:t>jedinečná</w:t>
      </w:r>
      <w:r w:rsidRPr="00CA557F">
        <w:rPr>
          <w:rFonts w:eastAsia="Arial"/>
        </w:rPr>
        <w:t xml:space="preserve">, </w:t>
      </w:r>
      <w:r w:rsidRPr="00CA557F">
        <w:rPr>
          <w:rFonts w:eastAsia="Arial"/>
          <w:highlight w:val="lightGray"/>
        </w:rPr>
        <w:t>volná</w:t>
      </w:r>
      <w:r w:rsidRPr="00CA557F">
        <w:rPr>
          <w:rFonts w:eastAsia="Arial"/>
        </w:rPr>
        <w:t xml:space="preserve"> (tj. nepočítá se do počtu naučených)</w:t>
      </w:r>
    </w:p>
    <w:p w:rsidR="00CA557F" w:rsidRPr="00CA557F" w:rsidRDefault="00CA557F" w:rsidP="00CA557F">
      <w:pPr>
        <w:widowControl w:val="0"/>
        <w:spacing w:line="240" w:lineRule="auto"/>
        <w:ind w:left="142" w:hanging="142"/>
        <w:rPr>
          <w:rFonts w:eastAsia="Arial"/>
        </w:rPr>
      </w:pPr>
      <w:r w:rsidRPr="00CA557F">
        <w:rPr>
          <w:rFonts w:eastAsia="Arial"/>
          <w:lang w:eastAsia="cs-CZ"/>
        </w:rPr>
        <w:drawing>
          <wp:anchor distT="0" distB="0" distL="114300" distR="114300" simplePos="0" relativeHeight="251710464" behindDoc="0" locked="0" layoutInCell="1" allowOverlap="1" wp14:anchorId="563660A4" wp14:editId="7F264792">
            <wp:simplePos x="0" y="0"/>
            <wp:positionH relativeFrom="margin">
              <wp:posOffset>99060</wp:posOffset>
            </wp:positionH>
            <wp:positionV relativeFrom="paragraph">
              <wp:posOffset>98425</wp:posOffset>
            </wp:positionV>
            <wp:extent cx="251460" cy="254000"/>
            <wp:effectExtent l="0" t="0" r="0" b="0"/>
            <wp:wrapSquare wrapText="bothSides"/>
            <wp:docPr id="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2">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CA557F">
        <w:rPr>
          <w:rFonts w:eastAsia="Arial"/>
          <w:u w:val="single"/>
        </w:rPr>
        <w:t>Zařazení</w:t>
      </w:r>
      <w:r w:rsidRPr="00CA557F">
        <w:rPr>
          <w:rFonts w:eastAsia="Arial"/>
        </w:rPr>
        <w:t xml:space="preserve">: nebojová </w:t>
      </w:r>
      <w:r w:rsidRPr="00CA557F">
        <w:rPr>
          <w:rFonts w:eastAsia="Arial"/>
        </w:rPr>
        <w:tab/>
      </w:r>
      <w:r w:rsidRPr="00CA557F">
        <w:rPr>
          <w:rFonts w:eastAsia="Arial"/>
        </w:rPr>
        <w:tab/>
      </w:r>
      <w:r w:rsidRPr="00CA557F">
        <w:rPr>
          <w:rFonts w:eastAsia="Arial"/>
          <w:u w:val="single"/>
        </w:rPr>
        <w:t>Dostupnost</w:t>
      </w:r>
      <w:r w:rsidRPr="00CA557F">
        <w:rPr>
          <w:rFonts w:eastAsia="Arial"/>
        </w:rPr>
        <w:t xml:space="preserve">: </w:t>
      </w:r>
      <w:r w:rsidRPr="00CA557F">
        <w:rPr>
          <w:rFonts w:eastAsia="Arial"/>
          <w:b/>
          <w:highlight w:val="green"/>
        </w:rPr>
        <w:t>základní</w:t>
      </w:r>
      <w:r w:rsidRPr="00CA557F">
        <w:rPr>
          <w:rFonts w:eastAsia="Arial"/>
        </w:rPr>
        <w:t xml:space="preserve"> (1.-5. úr.)  </w:t>
      </w:r>
      <w:r w:rsidRPr="00CA557F">
        <w:rPr>
          <w:rFonts w:eastAsia="Arial"/>
        </w:rPr>
        <w:tab/>
      </w:r>
      <w:r w:rsidRPr="00CA557F">
        <w:rPr>
          <w:rFonts w:eastAsia="Arial"/>
        </w:rPr>
        <w:tab/>
      </w:r>
      <w:r w:rsidRPr="00CA557F">
        <w:rPr>
          <w:rFonts w:eastAsia="Arial"/>
          <w:u w:val="single"/>
        </w:rPr>
        <w:t>Počet stupňů</w:t>
      </w:r>
      <w:r w:rsidRPr="00CA557F">
        <w:rPr>
          <w:rFonts w:eastAsia="Arial"/>
        </w:rPr>
        <w:t>: 0</w:t>
      </w:r>
      <w:r w:rsidRPr="00CA557F">
        <w:rPr>
          <w:rFonts w:eastAsia="Arial"/>
        </w:rPr>
        <w:tab/>
      </w:r>
    </w:p>
    <w:p w:rsidR="00CA557F" w:rsidRPr="00CA557F" w:rsidRDefault="00CA557F" w:rsidP="00CA557F">
      <w:pPr>
        <w:widowControl w:val="0"/>
        <w:spacing w:line="240" w:lineRule="auto"/>
        <w:ind w:left="142" w:hanging="142"/>
        <w:rPr>
          <w:rFonts w:eastAsia="Arial"/>
        </w:rPr>
      </w:pPr>
      <w:r w:rsidRPr="00CA557F">
        <w:rPr>
          <w:rFonts w:eastAsia="Arial"/>
          <w:u w:val="single"/>
        </w:rPr>
        <w:t>Dostupná pro</w:t>
      </w:r>
      <w:r w:rsidRPr="00CA557F">
        <w:rPr>
          <w:rFonts w:eastAsia="Arial"/>
        </w:rPr>
        <w:t xml:space="preserve">: </w:t>
      </w:r>
      <w:r w:rsidRPr="00CA557F">
        <w:rPr>
          <w:rFonts w:eastAsia="Arial"/>
          <w:color w:val="00B050"/>
        </w:rPr>
        <w:t>nekromant</w:t>
      </w:r>
    </w:p>
    <w:p w:rsidR="00CA557F" w:rsidRPr="00CA557F" w:rsidRDefault="00CA557F" w:rsidP="00CA557F">
      <w:pPr>
        <w:widowControl w:val="0"/>
        <w:spacing w:line="240" w:lineRule="auto"/>
        <w:ind w:left="142" w:hanging="142"/>
        <w:rPr>
          <w:rFonts w:eastAsia="Arial"/>
        </w:rPr>
      </w:pPr>
      <w:r w:rsidRPr="00CA557F">
        <w:rPr>
          <w:rFonts w:eastAsia="Arial"/>
          <w:u w:val="single"/>
        </w:rPr>
        <w:t>Předpoklady studia</w:t>
      </w:r>
      <w:r w:rsidRPr="00CA557F">
        <w:rPr>
          <w:rFonts w:eastAsia="Arial"/>
        </w:rPr>
        <w:t xml:space="preserve">:  </w:t>
      </w:r>
      <w:r w:rsidRPr="00CA557F">
        <w:rPr>
          <w:rFonts w:eastAsia="Arial"/>
          <w:i/>
        </w:rPr>
        <w:t xml:space="preserve">- (dostupné </w:t>
      </w:r>
      <w:r w:rsidRPr="00CA557F">
        <w:rPr>
          <w:rFonts w:eastAsia="Arial"/>
          <w:i/>
          <w:color w:val="E36C0A"/>
        </w:rPr>
        <w:t>od 1. úrovně</w:t>
      </w:r>
      <w:r w:rsidRPr="00CA557F">
        <w:rPr>
          <w:rFonts w:eastAsia="Arial"/>
          <w:i/>
        </w:rPr>
        <w:t xml:space="preserve"> bez omezení)</w:t>
      </w:r>
    </w:p>
    <w:p w:rsidR="00CA557F" w:rsidRPr="00CA557F" w:rsidRDefault="00CA557F" w:rsidP="00CA557F">
      <w:pPr>
        <w:widowControl w:val="0"/>
        <w:spacing w:line="240" w:lineRule="auto"/>
        <w:ind w:left="142" w:hanging="142"/>
        <w:rPr>
          <w:rFonts w:eastAsia="Arial"/>
          <w:i/>
        </w:rPr>
      </w:pPr>
      <w:r w:rsidRPr="00CA557F">
        <w:rPr>
          <w:rFonts w:eastAsia="Arial"/>
        </w:rPr>
        <w:t>Předpoklady uplatnění:</w:t>
      </w:r>
      <w:r w:rsidRPr="00CA557F">
        <w:rPr>
          <w:rFonts w:eastAsia="Arial"/>
          <w:i/>
        </w:rPr>
        <w:t xml:space="preserve"> - </w:t>
      </w:r>
    </w:p>
    <w:p w:rsidR="00CA557F" w:rsidRPr="00CA557F" w:rsidRDefault="00CA557F" w:rsidP="00CA557F">
      <w:pPr>
        <w:widowControl w:val="0"/>
        <w:spacing w:line="240" w:lineRule="auto"/>
        <w:ind w:left="142" w:hanging="142"/>
        <w:rPr>
          <w:rFonts w:eastAsia="Arial"/>
        </w:rPr>
      </w:pPr>
      <w:r w:rsidRPr="00CA557F">
        <w:rPr>
          <w:rFonts w:eastAsia="Arial"/>
          <w:u w:val="single"/>
        </w:rPr>
        <w:t>Popis a tabulka</w:t>
      </w:r>
      <w:r w:rsidRPr="00CA557F">
        <w:rPr>
          <w:rFonts w:eastAsia="Arial"/>
        </w:rPr>
        <w:t xml:space="preserve">: </w:t>
      </w:r>
      <w:r w:rsidRPr="00CA557F">
        <w:rPr>
          <w:rFonts w:eastAsia="Arial"/>
          <w:color w:val="00B050"/>
        </w:rPr>
        <w:t>Nekromant</w:t>
      </w:r>
      <w:r w:rsidRPr="00CA557F">
        <w:rPr>
          <w:rFonts w:eastAsia="Arial"/>
        </w:rPr>
        <w:t xml:space="preserve"> od 1. úrovně má minimálně nejasnou představu o tom, že existují znalosti (</w:t>
      </w:r>
      <w:r w:rsidRPr="00CA557F">
        <w:rPr>
          <w:rFonts w:eastAsia="Arial"/>
          <w:b/>
          <w:color w:val="943634"/>
        </w:rPr>
        <w:t>Tajné nauky</w:t>
      </w:r>
      <w:r w:rsidRPr="00CA557F">
        <w:rPr>
          <w:rFonts w:eastAsia="Arial"/>
        </w:rPr>
        <w:t xml:space="preserve">), které mu ve větší či menší míře zůstanou utajeny. Tyto znalosti totiž neexistují v ucelené podobě (není znám nikdo, kdo by je všechny ovládal), pouze ve formě fragmentů, které lze občas najít na různých místech světa. Souhrnně sepsány byly v jediném díle – Nekropotenci Magna, knize sepsané největším nekromantem všech dob, Herugurth Guinarem. Ta však byla ztracena před stovkami let. Její hledání (či hledání alespoň dílčích fragmentů z této knihy) se stalo pro mnoho </w:t>
      </w:r>
      <w:r w:rsidRPr="00CA557F">
        <w:rPr>
          <w:rFonts w:eastAsia="Arial"/>
          <w:color w:val="00B050"/>
        </w:rPr>
        <w:t>nekromantů</w:t>
      </w:r>
      <w:r w:rsidRPr="00CA557F">
        <w:rPr>
          <w:rFonts w:eastAsia="Arial"/>
        </w:rPr>
        <w:t xml:space="preserve"> celoživotní vášní a posláním. </w:t>
      </w:r>
    </w:p>
    <w:p w:rsidR="00CA557F" w:rsidRPr="00CA557F" w:rsidRDefault="00CA557F" w:rsidP="00CA557F">
      <w:pPr>
        <w:widowControl w:val="0"/>
        <w:spacing w:line="240" w:lineRule="auto"/>
        <w:ind w:left="142" w:hanging="142"/>
        <w:rPr>
          <w:rFonts w:eastAsia="Arial"/>
        </w:rPr>
      </w:pPr>
      <w:r w:rsidRPr="00CA557F">
        <w:rPr>
          <w:rFonts w:eastAsia="Arial"/>
        </w:rPr>
        <w:tab/>
        <w:t>Do této skupiny spadají následující tajné nauky:</w:t>
      </w:r>
    </w:p>
    <w:p w:rsidR="00CA557F" w:rsidRPr="00CA557F" w:rsidRDefault="00CA557F" w:rsidP="00CA557F">
      <w:pPr>
        <w:widowControl w:val="0"/>
        <w:spacing w:line="240" w:lineRule="auto"/>
        <w:ind w:left="142" w:firstLine="142"/>
        <w:rPr>
          <w:rFonts w:eastAsia="Arial"/>
        </w:rPr>
      </w:pPr>
      <w:r w:rsidRPr="00CA557F">
        <w:rPr>
          <w:rFonts w:eastAsia="Arial"/>
        </w:rPr>
        <w:tab/>
        <w:t>- Posilování nemrtvých</w:t>
      </w:r>
    </w:p>
    <w:p w:rsidR="00CA557F" w:rsidRPr="00CA557F" w:rsidRDefault="00CA557F" w:rsidP="00CA557F">
      <w:pPr>
        <w:widowControl w:val="0"/>
        <w:spacing w:line="240" w:lineRule="auto"/>
        <w:ind w:left="142" w:firstLine="142"/>
        <w:rPr>
          <w:rFonts w:eastAsia="Arial"/>
        </w:rPr>
      </w:pPr>
      <w:r w:rsidRPr="00CA557F">
        <w:rPr>
          <w:rFonts w:eastAsia="Arial"/>
        </w:rPr>
        <w:tab/>
        <w:t>- Vazební kameny</w:t>
      </w:r>
    </w:p>
    <w:p w:rsidR="00CA557F" w:rsidRPr="00CA557F" w:rsidRDefault="00CA557F" w:rsidP="00CA557F">
      <w:pPr>
        <w:widowControl w:val="0"/>
        <w:spacing w:line="240" w:lineRule="auto"/>
        <w:ind w:left="142" w:firstLine="142"/>
        <w:rPr>
          <w:rFonts w:eastAsia="Arial"/>
        </w:rPr>
      </w:pPr>
      <w:r w:rsidRPr="00CA557F">
        <w:rPr>
          <w:rFonts w:eastAsia="Arial"/>
        </w:rPr>
        <w:tab/>
        <w:t>- kouzla Nekromancie III</w:t>
      </w:r>
    </w:p>
    <w:p w:rsidR="00CA557F" w:rsidRPr="00CA557F" w:rsidRDefault="00CA557F" w:rsidP="00CA557F">
      <w:pPr>
        <w:widowControl w:val="0"/>
        <w:spacing w:line="240" w:lineRule="auto"/>
        <w:ind w:left="142" w:firstLine="142"/>
        <w:rPr>
          <w:rFonts w:eastAsia="Arial"/>
        </w:rPr>
      </w:pPr>
      <w:r w:rsidRPr="00CA557F">
        <w:rPr>
          <w:rFonts w:eastAsia="Arial"/>
        </w:rPr>
        <w:tab/>
        <w:t>- kouzla Nekromancie IV</w:t>
      </w:r>
    </w:p>
    <w:p w:rsidR="00CA557F" w:rsidRPr="00CA557F" w:rsidRDefault="00CA557F" w:rsidP="00CA557F">
      <w:pPr>
        <w:widowControl w:val="0"/>
        <w:spacing w:line="240" w:lineRule="auto"/>
        <w:ind w:left="142" w:firstLine="142"/>
        <w:rPr>
          <w:rFonts w:eastAsia="Arial"/>
        </w:rPr>
      </w:pPr>
      <w:r w:rsidRPr="00CA557F">
        <w:rPr>
          <w:rFonts w:eastAsia="Arial"/>
        </w:rPr>
        <w:tab/>
        <w:t xml:space="preserve">- kouzla Nekromancie V </w:t>
      </w:r>
    </w:p>
    <w:p w:rsidR="00CA557F" w:rsidRPr="00CA557F" w:rsidRDefault="00CA557F" w:rsidP="00CA557F">
      <w:pPr>
        <w:widowControl w:val="0"/>
        <w:spacing w:line="240" w:lineRule="auto"/>
        <w:ind w:left="142" w:hanging="142"/>
        <w:rPr>
          <w:rFonts w:eastAsia="Arial"/>
          <w:u w:val="single"/>
        </w:rPr>
      </w:pPr>
      <w:r w:rsidRPr="00CA557F">
        <w:rPr>
          <w:rFonts w:eastAsia="Arial"/>
        </w:rPr>
        <w:tab/>
      </w:r>
      <w:r w:rsidRPr="00CA557F">
        <w:rPr>
          <w:rFonts w:eastAsia="Arial"/>
        </w:rPr>
        <w:tab/>
      </w:r>
    </w:p>
    <w:p w:rsidR="00CA557F" w:rsidRPr="00CA557F" w:rsidRDefault="00CA557F" w:rsidP="00CA557F">
      <w:pPr>
        <w:widowControl w:val="0"/>
        <w:spacing w:line="240" w:lineRule="auto"/>
        <w:ind w:left="142" w:hanging="142"/>
        <w:jc w:val="center"/>
        <w:rPr>
          <w:rFonts w:eastAsia="Arial"/>
        </w:rPr>
      </w:pPr>
      <w:r w:rsidRPr="00CA557F">
        <w:rPr>
          <w:rFonts w:eastAsia="Arial"/>
          <w:b/>
        </w:rPr>
        <w:t xml:space="preserve">- </w:t>
      </w:r>
      <w:hyperlink w:anchor="Seznam" w:history="1">
        <w:r w:rsidRPr="00CA557F">
          <w:rPr>
            <w:rFonts w:eastAsia="Arial"/>
            <w:b/>
            <w:color w:val="0000FF"/>
            <w:u w:val="single"/>
          </w:rPr>
          <w:t>Zpět</w:t>
        </w:r>
      </w:hyperlink>
      <w:r w:rsidRPr="00CA557F">
        <w:rPr>
          <w:rFonts w:eastAsia="Arial"/>
          <w:b/>
        </w:rPr>
        <w:t xml:space="preserve"> -</w:t>
      </w:r>
    </w:p>
    <w:p w:rsidR="00CA557F" w:rsidRPr="00CA557F" w:rsidRDefault="00CA557F" w:rsidP="00CA557F">
      <w:pPr>
        <w:widowControl w:val="0"/>
        <w:spacing w:line="240" w:lineRule="auto"/>
        <w:ind w:left="142" w:hanging="142"/>
        <w:rPr>
          <w:rFonts w:eastAsia="Arial"/>
        </w:rPr>
      </w:pPr>
    </w:p>
    <w:p w:rsidR="00CA557F" w:rsidRPr="00CA557F" w:rsidRDefault="00CA557F" w:rsidP="00CA557F">
      <w:pPr>
        <w:widowControl w:val="0"/>
        <w:spacing w:line="240" w:lineRule="auto"/>
        <w:ind w:left="142" w:hanging="142"/>
        <w:rPr>
          <w:rFonts w:eastAsia="Arial"/>
        </w:rPr>
      </w:pPr>
      <w:r w:rsidRPr="00CA557F">
        <w:rPr>
          <w:rFonts w:eastAsia="Arial"/>
          <w:u w:val="single"/>
        </w:rPr>
        <w:t xml:space="preserve">Schopnost: </w:t>
      </w:r>
      <w:bookmarkStart w:id="15" w:name="Nekromancie3"/>
      <w:r w:rsidRPr="00CA557F">
        <w:rPr>
          <w:rFonts w:eastAsia="Arial"/>
          <w:b/>
          <w:sz w:val="24"/>
        </w:rPr>
        <w:t>Nekromancie III</w:t>
      </w:r>
      <w:bookmarkEnd w:id="15"/>
      <w:r w:rsidRPr="00CA557F">
        <w:rPr>
          <w:rFonts w:eastAsia="Arial"/>
          <w:b/>
          <w:sz w:val="24"/>
        </w:rPr>
        <w:tab/>
      </w:r>
      <w:r w:rsidRPr="00CA557F">
        <w:rPr>
          <w:rFonts w:eastAsia="Arial"/>
          <w:b/>
          <w:sz w:val="24"/>
        </w:rPr>
        <w:tab/>
      </w:r>
      <w:r w:rsidRPr="00CA557F">
        <w:rPr>
          <w:rFonts w:eastAsia="Arial"/>
          <w:u w:val="single"/>
        </w:rPr>
        <w:t>Kategorie:</w:t>
      </w:r>
      <w:r w:rsidRPr="00CA557F">
        <w:rPr>
          <w:rFonts w:eastAsia="Arial"/>
        </w:rPr>
        <w:t xml:space="preserve"> </w:t>
      </w:r>
      <w:r w:rsidRPr="00CA557F">
        <w:rPr>
          <w:rFonts w:eastAsia="Arial"/>
          <w:b/>
          <w:color w:val="00B050"/>
        </w:rPr>
        <w:t>jedinečná</w:t>
      </w:r>
      <w:r w:rsidRPr="00CA557F">
        <w:rPr>
          <w:rFonts w:eastAsia="Arial"/>
        </w:rPr>
        <w:t xml:space="preserve"> , </w:t>
      </w:r>
      <w:r w:rsidRPr="00CA557F">
        <w:rPr>
          <w:rFonts w:eastAsia="Arial"/>
          <w:b/>
          <w:color w:val="943634"/>
        </w:rPr>
        <w:t>Tajné nauky</w:t>
      </w:r>
      <w:r w:rsidRPr="00CA557F">
        <w:rPr>
          <w:rFonts w:eastAsia="Arial"/>
        </w:rPr>
        <w:t xml:space="preserve"> ,  </w:t>
      </w:r>
      <w:r w:rsidRPr="00CA557F">
        <w:rPr>
          <w:rFonts w:eastAsia="Arial"/>
          <w:highlight w:val="lightGray"/>
        </w:rPr>
        <w:t>volná</w:t>
      </w:r>
      <w:r w:rsidRPr="00CA557F">
        <w:rPr>
          <w:rFonts w:eastAsia="Arial"/>
        </w:rPr>
        <w:t xml:space="preserve"> (tj. nepočítá se do počtu naučených)</w:t>
      </w:r>
    </w:p>
    <w:p w:rsidR="00CA557F" w:rsidRPr="00CA557F" w:rsidRDefault="00CA557F" w:rsidP="00CA557F">
      <w:pPr>
        <w:widowControl w:val="0"/>
        <w:spacing w:line="240" w:lineRule="auto"/>
        <w:ind w:left="142" w:hanging="142"/>
        <w:rPr>
          <w:rFonts w:eastAsia="Arial"/>
        </w:rPr>
      </w:pPr>
      <w:r w:rsidRPr="00CA557F">
        <w:rPr>
          <w:rFonts w:eastAsia="Arial"/>
          <w:u w:val="single"/>
          <w:lang w:eastAsia="cs-CZ"/>
        </w:rPr>
        <w:drawing>
          <wp:anchor distT="0" distB="0" distL="114300" distR="114300" simplePos="0" relativeHeight="251712512" behindDoc="0" locked="0" layoutInCell="1" allowOverlap="1" wp14:anchorId="07E1456F" wp14:editId="68316D77">
            <wp:simplePos x="0" y="0"/>
            <wp:positionH relativeFrom="margin">
              <wp:posOffset>91440</wp:posOffset>
            </wp:positionH>
            <wp:positionV relativeFrom="paragraph">
              <wp:posOffset>98425</wp:posOffset>
            </wp:positionV>
            <wp:extent cx="266400" cy="259200"/>
            <wp:effectExtent l="0" t="0" r="0" b="0"/>
            <wp:wrapSquare wrapText="bothSides"/>
            <wp:docPr id="18"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CA557F">
        <w:rPr>
          <w:rFonts w:eastAsia="Arial"/>
          <w:u w:val="single"/>
        </w:rPr>
        <w:t>Zařazení</w:t>
      </w:r>
      <w:r w:rsidRPr="00CA557F">
        <w:rPr>
          <w:rFonts w:eastAsia="Arial"/>
        </w:rPr>
        <w:t>:  magie a kouzla</w:t>
      </w:r>
      <w:r w:rsidRPr="00CA557F">
        <w:rPr>
          <w:rFonts w:eastAsia="Arial"/>
        </w:rPr>
        <w:tab/>
      </w:r>
      <w:r w:rsidRPr="00CA557F">
        <w:rPr>
          <w:rFonts w:eastAsia="Arial"/>
        </w:rPr>
        <w:tab/>
      </w:r>
      <w:r w:rsidRPr="00CA557F">
        <w:rPr>
          <w:rFonts w:eastAsia="Arial"/>
        </w:rPr>
        <w:tab/>
      </w:r>
      <w:r w:rsidRPr="00CA557F">
        <w:rPr>
          <w:rFonts w:eastAsia="Arial"/>
          <w:u w:val="single"/>
        </w:rPr>
        <w:t>Dostupnost</w:t>
      </w:r>
      <w:r w:rsidRPr="00CA557F">
        <w:rPr>
          <w:rFonts w:eastAsia="Arial"/>
        </w:rPr>
        <w:t xml:space="preserve">: </w:t>
      </w:r>
      <w:r w:rsidRPr="00CA557F">
        <w:rPr>
          <w:rFonts w:eastAsia="Arial"/>
          <w:b/>
          <w:highlight w:val="cyan"/>
        </w:rPr>
        <w:t>pokročilá</w:t>
      </w:r>
      <w:r w:rsidRPr="00CA557F">
        <w:rPr>
          <w:rFonts w:eastAsia="Arial"/>
        </w:rPr>
        <w:t xml:space="preserve"> (6.-10. úr.) </w:t>
      </w:r>
      <w:r w:rsidRPr="00CA557F">
        <w:rPr>
          <w:rFonts w:eastAsia="Arial"/>
        </w:rPr>
        <w:tab/>
      </w:r>
      <w:r w:rsidRPr="00CA557F">
        <w:rPr>
          <w:rFonts w:eastAsia="Arial"/>
        </w:rPr>
        <w:tab/>
      </w:r>
      <w:r w:rsidRPr="00CA557F">
        <w:rPr>
          <w:rFonts w:eastAsia="Arial"/>
          <w:u w:val="single"/>
        </w:rPr>
        <w:t>Počet stupňů</w:t>
      </w:r>
      <w:r w:rsidRPr="00CA557F">
        <w:rPr>
          <w:rFonts w:eastAsia="Arial"/>
        </w:rPr>
        <w:t>: 0</w:t>
      </w:r>
      <w:r w:rsidRPr="00CA557F">
        <w:rPr>
          <w:rFonts w:eastAsia="Arial"/>
        </w:rPr>
        <w:tab/>
      </w:r>
      <w:r w:rsidRPr="00CA557F">
        <w:rPr>
          <w:rFonts w:eastAsia="Arial"/>
        </w:rPr>
        <w:tab/>
      </w:r>
    </w:p>
    <w:p w:rsidR="00CA557F" w:rsidRPr="00CA557F" w:rsidRDefault="00CA557F" w:rsidP="00CA557F">
      <w:pPr>
        <w:widowControl w:val="0"/>
        <w:spacing w:line="240" w:lineRule="auto"/>
        <w:ind w:left="142" w:hanging="142"/>
        <w:rPr>
          <w:rFonts w:eastAsia="Arial"/>
        </w:rPr>
      </w:pPr>
      <w:r w:rsidRPr="00CA557F">
        <w:rPr>
          <w:rFonts w:eastAsia="Arial"/>
          <w:u w:val="single"/>
        </w:rPr>
        <w:t>Dostupná pro</w:t>
      </w:r>
      <w:r w:rsidRPr="00CA557F">
        <w:rPr>
          <w:rFonts w:eastAsia="Arial"/>
        </w:rPr>
        <w:t xml:space="preserve">: </w:t>
      </w:r>
      <w:r w:rsidRPr="00CA557F">
        <w:rPr>
          <w:rFonts w:eastAsia="Arial"/>
          <w:color w:val="00B050"/>
        </w:rPr>
        <w:t>nekromant</w:t>
      </w:r>
    </w:p>
    <w:p w:rsidR="00CA557F" w:rsidRPr="00CA557F" w:rsidRDefault="00CA557F" w:rsidP="00CA557F">
      <w:pPr>
        <w:widowControl w:val="0"/>
        <w:spacing w:line="240" w:lineRule="auto"/>
        <w:ind w:left="142" w:hanging="142"/>
        <w:rPr>
          <w:rFonts w:eastAsia="Arial"/>
          <w:i/>
        </w:rPr>
      </w:pPr>
      <w:r w:rsidRPr="00CA557F">
        <w:rPr>
          <w:rFonts w:eastAsia="Arial"/>
          <w:u w:val="single"/>
        </w:rPr>
        <w:t>Předpoklady studia</w:t>
      </w:r>
      <w:r w:rsidRPr="00CA557F">
        <w:rPr>
          <w:rFonts w:eastAsia="Arial"/>
        </w:rPr>
        <w:t xml:space="preserve">: </w:t>
      </w:r>
      <w:r w:rsidRPr="00CA557F">
        <w:rPr>
          <w:rFonts w:eastAsia="Arial"/>
          <w:i/>
        </w:rPr>
        <w:t xml:space="preserve"> </w:t>
      </w:r>
      <w:r w:rsidRPr="00CA557F">
        <w:rPr>
          <w:rFonts w:eastAsia="Arial"/>
          <w:b/>
          <w:i/>
          <w:color w:val="943634"/>
        </w:rPr>
        <w:t>Tajné nauky</w:t>
      </w:r>
      <w:r w:rsidRPr="00CA557F">
        <w:rPr>
          <w:rFonts w:eastAsia="Arial"/>
          <w:b/>
          <w:i/>
        </w:rPr>
        <w:t>-Nekropotence magna</w:t>
      </w:r>
      <w:r w:rsidRPr="00CA557F">
        <w:rPr>
          <w:rFonts w:eastAsia="Arial"/>
          <w:i/>
        </w:rPr>
        <w:t xml:space="preserve"> (Tyto znalosti jsou dostupné jen těm, kteří mají to štěstí, že při svých cestách narazí na některý z fragmentů z knihy Necropotence magna nebo na někoho, kdo tyto znalosti tímto způsobem získal)</w:t>
      </w:r>
    </w:p>
    <w:p w:rsidR="00CA557F" w:rsidRPr="00CA557F" w:rsidRDefault="00CA557F" w:rsidP="00CA557F">
      <w:pPr>
        <w:widowControl w:val="0"/>
        <w:spacing w:line="240" w:lineRule="auto"/>
        <w:ind w:left="142" w:hanging="142"/>
        <w:rPr>
          <w:rFonts w:eastAsia="Arial"/>
        </w:rPr>
      </w:pPr>
      <w:r w:rsidRPr="00CA557F">
        <w:rPr>
          <w:rFonts w:eastAsia="Arial"/>
          <w:u w:val="single"/>
        </w:rPr>
        <w:t>Předpoklady uplatnění:</w:t>
      </w:r>
      <w:r w:rsidRPr="00CA557F">
        <w:rPr>
          <w:rFonts w:eastAsia="Arial"/>
        </w:rPr>
        <w:t xml:space="preserve"> učení se novým kouzlům a viz níže</w:t>
      </w:r>
    </w:p>
    <w:p w:rsidR="00CA557F" w:rsidRPr="00CA557F" w:rsidRDefault="00CA557F" w:rsidP="00CA557F">
      <w:pPr>
        <w:widowControl w:val="0"/>
        <w:spacing w:line="240" w:lineRule="auto"/>
        <w:ind w:left="142" w:hanging="142"/>
        <w:rPr>
          <w:rFonts w:eastAsia="Arial"/>
          <w:lang w:eastAsia="cs-CZ"/>
        </w:rPr>
      </w:pPr>
      <w:r w:rsidRPr="00CA557F">
        <w:rPr>
          <w:rFonts w:eastAsia="Arial"/>
          <w:u w:val="single"/>
        </w:rPr>
        <w:t>Popis a tabulka</w:t>
      </w:r>
      <w:r w:rsidRPr="00CA557F">
        <w:rPr>
          <w:rFonts w:eastAsia="Arial"/>
        </w:rPr>
        <w:t xml:space="preserve">: </w:t>
      </w:r>
      <w:r w:rsidRPr="00CA557F">
        <w:rPr>
          <w:rFonts w:eastAsia="Arial"/>
          <w:lang w:eastAsia="cs-CZ"/>
        </w:rPr>
        <w:tab/>
        <w:t>nejedná se ani tak o schopnost, jako o utajenou skupinu kouzel, která je nekromantovi k dispozici</w:t>
      </w:r>
    </w:p>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ab/>
        <w:t xml:space="preserve">Tato kouzla umožňují oživit rychle a hromadně základní nemrtvé (Nekromancie I). Takto stvoření nemrtví mají pouze časově omezené trvání a pro oživení je nutná určitá pomůcka, namísto obvyklého těla. Mají navíc zvláštní schopnosti, které je od běžných nemrtvých odlišují. </w:t>
      </w:r>
    </w:p>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ab/>
        <w:t xml:space="preserve">Kouzla jsou popsána v části Kouzla a jejich popis, ve skupině kouzel Nekromancie III. </w:t>
      </w:r>
    </w:p>
    <w:p w:rsidR="00CA557F" w:rsidRPr="00CA557F" w:rsidRDefault="00CA557F" w:rsidP="00CA557F">
      <w:pPr>
        <w:widowControl w:val="0"/>
        <w:spacing w:line="240" w:lineRule="auto"/>
        <w:ind w:left="142" w:hanging="142"/>
        <w:rPr>
          <w:rFonts w:eastAsia="Arial"/>
          <w:lang w:eastAsia="cs-CZ"/>
        </w:rPr>
      </w:pPr>
    </w:p>
    <w:p w:rsidR="00CA557F" w:rsidRPr="00CA557F" w:rsidRDefault="00CA557F" w:rsidP="00CA557F">
      <w:pPr>
        <w:widowControl w:val="0"/>
        <w:spacing w:line="240" w:lineRule="auto"/>
        <w:ind w:left="142" w:hanging="142"/>
        <w:jc w:val="center"/>
        <w:rPr>
          <w:rFonts w:eastAsia="Arial"/>
        </w:rPr>
      </w:pPr>
      <w:r w:rsidRPr="00CA557F">
        <w:rPr>
          <w:rFonts w:eastAsia="Arial"/>
          <w:b/>
        </w:rPr>
        <w:t xml:space="preserve">- </w:t>
      </w:r>
      <w:hyperlink w:anchor="Seznam" w:history="1">
        <w:r w:rsidRPr="00CA557F">
          <w:rPr>
            <w:rFonts w:eastAsia="Arial"/>
            <w:b/>
            <w:color w:val="0000FF"/>
            <w:u w:val="single"/>
          </w:rPr>
          <w:t>Zpět</w:t>
        </w:r>
      </w:hyperlink>
      <w:r w:rsidRPr="00CA557F">
        <w:rPr>
          <w:rFonts w:eastAsia="Arial"/>
          <w:b/>
        </w:rPr>
        <w:t xml:space="preserve"> -</w:t>
      </w:r>
    </w:p>
    <w:p w:rsidR="00CA557F" w:rsidRPr="00CA557F" w:rsidRDefault="00CA557F" w:rsidP="00CA557F">
      <w:pPr>
        <w:widowControl w:val="0"/>
        <w:spacing w:line="240" w:lineRule="auto"/>
        <w:ind w:left="142" w:hanging="142"/>
        <w:rPr>
          <w:rFonts w:eastAsia="Arial"/>
        </w:rPr>
      </w:pPr>
    </w:p>
    <w:p w:rsidR="00E11CCB" w:rsidRPr="00695956" w:rsidRDefault="00E11CCB" w:rsidP="00E11CCB">
      <w:pPr>
        <w:widowControl w:val="0"/>
        <w:spacing w:line="240" w:lineRule="auto"/>
        <w:ind w:left="142" w:hanging="142"/>
        <w:rPr>
          <w:rFonts w:eastAsia="Arial"/>
        </w:rPr>
      </w:pPr>
      <w:r w:rsidRPr="00695956">
        <w:rPr>
          <w:rFonts w:eastAsia="Arial"/>
          <w:u w:val="single"/>
        </w:rPr>
        <w:t xml:space="preserve">Schopnost: </w:t>
      </w:r>
      <w:r>
        <w:rPr>
          <w:rFonts w:eastAsia="Arial"/>
          <w:b/>
          <w:sz w:val="24"/>
        </w:rPr>
        <w:t>Ne</w:t>
      </w:r>
      <w:bookmarkStart w:id="16" w:name="Nekroticka_magie_1"/>
      <w:bookmarkEnd w:id="16"/>
      <w:r>
        <w:rPr>
          <w:rFonts w:eastAsia="Arial"/>
          <w:b/>
          <w:sz w:val="24"/>
        </w:rPr>
        <w:t>krotická magie</w:t>
      </w:r>
      <w:r w:rsidRPr="00695956">
        <w:rPr>
          <w:rFonts w:eastAsia="Arial"/>
          <w:b/>
          <w:sz w:val="24"/>
        </w:rPr>
        <w:tab/>
      </w:r>
      <w:r>
        <w:rPr>
          <w:rFonts w:eastAsia="Arial"/>
          <w:b/>
          <w:sz w:val="24"/>
        </w:rPr>
        <w:t>I</w:t>
      </w:r>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00B050"/>
        </w:rPr>
        <w:t>jedinečná</w:t>
      </w:r>
      <w:r w:rsidRPr="00695956">
        <w:rPr>
          <w:rFonts w:eastAsia="Arial"/>
        </w:rPr>
        <w:t xml:space="preserve">, </w:t>
      </w:r>
      <w:r>
        <w:rPr>
          <w:rFonts w:eastAsia="Arial"/>
          <w:b/>
          <w:color w:val="943634"/>
        </w:rPr>
        <w:t xml:space="preserve"> </w:t>
      </w:r>
    </w:p>
    <w:p w:rsidR="00E11CCB" w:rsidRPr="00695956" w:rsidRDefault="00E11CCB" w:rsidP="00E11CCB">
      <w:pPr>
        <w:widowControl w:val="0"/>
        <w:spacing w:line="240" w:lineRule="auto"/>
        <w:ind w:left="142" w:hanging="142"/>
        <w:rPr>
          <w:rFonts w:eastAsia="Arial"/>
        </w:rPr>
      </w:pPr>
      <w:r w:rsidRPr="00695956">
        <w:rPr>
          <w:rFonts w:eastAsia="Arial"/>
          <w:lang w:eastAsia="cs-CZ"/>
        </w:rPr>
        <w:drawing>
          <wp:anchor distT="0" distB="0" distL="114300" distR="114300" simplePos="0" relativeHeight="251788288" behindDoc="0" locked="0" layoutInCell="1" allowOverlap="1" wp14:anchorId="1384EA5A" wp14:editId="6D1F370A">
            <wp:simplePos x="0" y="0"/>
            <wp:positionH relativeFrom="margin">
              <wp:posOffset>0</wp:posOffset>
            </wp:positionH>
            <wp:positionV relativeFrom="paragraph">
              <wp:posOffset>98425</wp:posOffset>
            </wp:positionV>
            <wp:extent cx="251460" cy="254000"/>
            <wp:effectExtent l="0" t="0" r="0" b="0"/>
            <wp:wrapSquare wrapText="bothSides"/>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2">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Pr>
          <w:rFonts w:eastAsia="Arial"/>
        </w:rPr>
        <w:t xml:space="preserve">: </w:t>
      </w:r>
      <w:r w:rsidRPr="00695956">
        <w:rPr>
          <w:rFonts w:eastAsia="Arial"/>
        </w:rPr>
        <w:t xml:space="preserve">magie a kouzla </w:t>
      </w:r>
      <w:r>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green"/>
        </w:rPr>
        <w:t>základní</w:t>
      </w:r>
      <w:r w:rsidRPr="00695956">
        <w:rPr>
          <w:rFonts w:eastAsia="Arial"/>
        </w:rPr>
        <w:t xml:space="preserve"> (1.-5. úr.)  </w:t>
      </w:r>
      <w:r>
        <w:rPr>
          <w:rFonts w:eastAsia="Arial"/>
        </w:rPr>
        <w:tab/>
      </w:r>
      <w:r w:rsidRPr="00695956">
        <w:rPr>
          <w:rFonts w:eastAsia="Arial"/>
        </w:rPr>
        <w:tab/>
      </w:r>
      <w:r w:rsidRPr="00695956">
        <w:rPr>
          <w:rFonts w:eastAsia="Arial"/>
          <w:u w:val="single"/>
        </w:rPr>
        <w:t>Počet stupňů</w:t>
      </w:r>
      <w:r w:rsidRPr="00695956">
        <w:rPr>
          <w:rFonts w:eastAsia="Arial"/>
        </w:rPr>
        <w:t xml:space="preserve">: </w:t>
      </w:r>
      <w:r>
        <w:rPr>
          <w:rFonts w:eastAsia="Arial"/>
        </w:rPr>
        <w:t>8</w:t>
      </w:r>
      <w:r w:rsidRPr="00695956">
        <w:rPr>
          <w:rFonts w:eastAsia="Arial"/>
        </w:rPr>
        <w:t xml:space="preserve"> </w:t>
      </w:r>
    </w:p>
    <w:p w:rsidR="00E11CCB" w:rsidRPr="00695956" w:rsidRDefault="00E11CCB" w:rsidP="00E11CCB">
      <w:pPr>
        <w:widowControl w:val="0"/>
        <w:tabs>
          <w:tab w:val="left" w:pos="4253"/>
        </w:tabs>
        <w:spacing w:line="240" w:lineRule="auto"/>
        <w:ind w:left="142" w:hanging="142"/>
        <w:rPr>
          <w:rFonts w:eastAsia="Arial"/>
        </w:rPr>
      </w:pPr>
      <w:r w:rsidRPr="00695956">
        <w:rPr>
          <w:rFonts w:eastAsia="Arial"/>
          <w:u w:val="single"/>
          <w:lang w:eastAsia="cs-CZ"/>
        </w:rPr>
        <w:drawing>
          <wp:anchor distT="0" distB="0" distL="114300" distR="114300" simplePos="0" relativeHeight="251789312" behindDoc="1" locked="0" layoutInCell="1" allowOverlap="1" wp14:anchorId="618F6B40" wp14:editId="56125063">
            <wp:simplePos x="0" y="0"/>
            <wp:positionH relativeFrom="margin">
              <wp:align>right</wp:align>
            </wp:positionH>
            <wp:positionV relativeFrom="paragraph">
              <wp:posOffset>7620</wp:posOffset>
            </wp:positionV>
            <wp:extent cx="653415" cy="1000125"/>
            <wp:effectExtent l="0" t="0" r="0" b="9525"/>
            <wp:wrapTight wrapText="bothSides">
              <wp:wrapPolygon edited="0">
                <wp:start x="0" y="0"/>
                <wp:lineTo x="0" y="21394"/>
                <wp:lineTo x="20781" y="21394"/>
                <wp:lineTo x="20781" y="0"/>
                <wp:lineTo x="0" y="0"/>
              </wp:wrapPolygon>
            </wp:wrapTight>
            <wp:docPr id="23" name="Obrázek 23" descr="Hůl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 descr="Hůlka"/>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3415" cy="1000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95956">
        <w:rPr>
          <w:rFonts w:eastAsia="Arial"/>
          <w:u w:val="single"/>
        </w:rPr>
        <w:t>Dostupná pro</w:t>
      </w:r>
      <w:r w:rsidRPr="00695956">
        <w:rPr>
          <w:rFonts w:eastAsia="Arial"/>
        </w:rPr>
        <w:t xml:space="preserve">: </w:t>
      </w:r>
      <w:r>
        <w:rPr>
          <w:rFonts w:eastAsia="Arial"/>
          <w:color w:val="00B050"/>
        </w:rPr>
        <w:t>nekromant</w:t>
      </w:r>
    </w:p>
    <w:p w:rsidR="00E11CCB" w:rsidRPr="00695956" w:rsidRDefault="00E11CCB" w:rsidP="00E11CCB">
      <w:pPr>
        <w:widowControl w:val="0"/>
        <w:spacing w:line="240" w:lineRule="auto"/>
        <w:ind w:left="142" w:hanging="142"/>
        <w:rPr>
          <w:rFonts w:eastAsia="Arial"/>
          <w:i/>
        </w:rPr>
      </w:pPr>
      <w:r w:rsidRPr="00695956">
        <w:rPr>
          <w:rFonts w:eastAsia="Arial"/>
          <w:u w:val="single"/>
        </w:rPr>
        <w:t>Předpoklady studia</w:t>
      </w:r>
      <w:r w:rsidRPr="00695956">
        <w:rPr>
          <w:rFonts w:eastAsia="Arial"/>
        </w:rPr>
        <w:t xml:space="preserve">:  stupeň </w:t>
      </w:r>
      <w:r w:rsidRPr="00695956">
        <w:rPr>
          <w:rFonts w:eastAsia="Arial"/>
          <w:b/>
        </w:rPr>
        <w:t>Inteligence &gt;= 10</w:t>
      </w:r>
    </w:p>
    <w:p w:rsidR="00E11CCB" w:rsidRPr="00332914" w:rsidRDefault="00E11CCB" w:rsidP="00E11CCB">
      <w:pPr>
        <w:widowControl w:val="0"/>
        <w:spacing w:line="240" w:lineRule="auto"/>
        <w:ind w:left="142" w:hanging="142"/>
        <w:rPr>
          <w:rFonts w:eastAsia="Arial"/>
          <w:i/>
        </w:rPr>
      </w:pPr>
      <w:r w:rsidRPr="00695956">
        <w:rPr>
          <w:rFonts w:eastAsia="Arial"/>
          <w:u w:val="single"/>
        </w:rPr>
        <w:t>Předpoklady uplatnění</w:t>
      </w:r>
      <w:r w:rsidRPr="00695956">
        <w:rPr>
          <w:rFonts w:eastAsia="Arial"/>
        </w:rPr>
        <w:t xml:space="preserve">: </w:t>
      </w:r>
      <w:r w:rsidRPr="00332914">
        <w:rPr>
          <w:rFonts w:eastAsia="Arial"/>
          <w:i/>
        </w:rPr>
        <w:t>níže</w:t>
      </w:r>
    </w:p>
    <w:p w:rsidR="00E11CCB" w:rsidRPr="00695956" w:rsidRDefault="00E11CCB" w:rsidP="00E11CCB">
      <w:pPr>
        <w:widowControl w:val="0"/>
        <w:spacing w:line="240" w:lineRule="auto"/>
        <w:ind w:left="142" w:hanging="142"/>
        <w:rPr>
          <w:rFonts w:eastAsia="Arial"/>
        </w:rPr>
      </w:pPr>
      <w:r w:rsidRPr="00695956">
        <w:rPr>
          <w:rFonts w:eastAsia="Arial"/>
          <w:u w:val="single"/>
        </w:rPr>
        <w:t>Popis a tabulka</w:t>
      </w:r>
      <w:r w:rsidRPr="00695956">
        <w:rPr>
          <w:rFonts w:eastAsia="Arial"/>
        </w:rPr>
        <w:t xml:space="preserve">: </w:t>
      </w:r>
      <w:r>
        <w:rPr>
          <w:rFonts w:eastAsia="Arial"/>
        </w:rPr>
        <w:t xml:space="preserve">pro </w:t>
      </w:r>
      <w:r w:rsidRPr="00332914">
        <w:rPr>
          <w:rFonts w:eastAsia="Arial"/>
          <w:color w:val="00B050"/>
        </w:rPr>
        <w:t>nekromanta</w:t>
      </w:r>
      <w:r>
        <w:rPr>
          <w:rFonts w:eastAsia="Arial"/>
        </w:rPr>
        <w:t xml:space="preserve"> jsou dostupné 2 základní způsoby čerpání červené magenergie (</w:t>
      </w:r>
      <w:hyperlink w:anchor="Cerpani_ze_silocar" w:history="1">
        <w:r w:rsidRPr="00332914">
          <w:rPr>
            <w:rStyle w:val="Hypertextovodkaz"/>
            <w:rFonts w:eastAsia="Arial"/>
          </w:rPr>
          <w:t>Ze siločar</w:t>
        </w:r>
      </w:hyperlink>
      <w:r>
        <w:rPr>
          <w:rFonts w:eastAsia="Arial"/>
        </w:rPr>
        <w:t xml:space="preserve">, </w:t>
      </w:r>
      <w:hyperlink w:anchor="Cerpani_z_tela" w:history="1">
        <w:r w:rsidRPr="00332914">
          <w:rPr>
            <w:rStyle w:val="Hypertextovodkaz"/>
            <w:rFonts w:eastAsia="Arial"/>
          </w:rPr>
          <w:t>Z těla</w:t>
        </w:r>
      </w:hyperlink>
      <w:r>
        <w:rPr>
          <w:rFonts w:eastAsia="Arial"/>
        </w:rPr>
        <w:t>), 1 způsob čerpání modré magenergie (</w:t>
      </w:r>
      <w:hyperlink w:anchor="Cerpani_z_mysli" w:history="1">
        <w:r w:rsidRPr="00332914">
          <w:rPr>
            <w:rStyle w:val="Hypertextovodkaz"/>
            <w:rFonts w:eastAsia="Arial"/>
          </w:rPr>
          <w:t>Z mysli</w:t>
        </w:r>
      </w:hyperlink>
      <w:r>
        <w:rPr>
          <w:rFonts w:eastAsia="Arial"/>
        </w:rPr>
        <w:t>), 2 způsoby čerpání černé magenergie (</w:t>
      </w:r>
      <w:hyperlink w:anchor="Znameni_Temnoty" w:history="1">
        <w:r w:rsidRPr="00332914">
          <w:rPr>
            <w:rStyle w:val="Hypertextovodkaz"/>
            <w:rFonts w:eastAsia="Arial"/>
          </w:rPr>
          <w:t>Znamení Temnoty</w:t>
        </w:r>
      </w:hyperlink>
      <w:r>
        <w:rPr>
          <w:rFonts w:eastAsia="Arial"/>
        </w:rPr>
        <w:t xml:space="preserve">, </w:t>
      </w:r>
      <w:hyperlink w:anchor="Cerpani_ze_zeme" w:history="1">
        <w:r w:rsidRPr="00332914">
          <w:rPr>
            <w:rStyle w:val="Hypertextovodkaz"/>
            <w:rFonts w:eastAsia="Arial"/>
          </w:rPr>
          <w:t>Z hlubin</w:t>
        </w:r>
      </w:hyperlink>
      <w:r>
        <w:rPr>
          <w:rFonts w:eastAsia="Arial"/>
        </w:rPr>
        <w:t>) a jeden způsob doplňkový (</w:t>
      </w:r>
      <w:hyperlink w:anchor="Krvave_cerpani" w:history="1">
        <w:r w:rsidRPr="00332914">
          <w:rPr>
            <w:rStyle w:val="Hypertextovodkaz"/>
            <w:rFonts w:eastAsia="Arial"/>
          </w:rPr>
          <w:t>Krvavé</w:t>
        </w:r>
      </w:hyperlink>
      <w:r>
        <w:rPr>
          <w:rFonts w:eastAsia="Arial"/>
        </w:rPr>
        <w:t xml:space="preserve">), který ale nezvyšuje jeho maximální magenergii. </w:t>
      </w:r>
    </w:p>
    <w:p w:rsidR="00E11CCB" w:rsidRPr="00695956" w:rsidRDefault="00E11CCB" w:rsidP="00E11CCB">
      <w:pPr>
        <w:widowControl w:val="0"/>
        <w:spacing w:line="240" w:lineRule="auto"/>
        <w:ind w:left="142" w:hanging="142"/>
        <w:rPr>
          <w:rFonts w:eastAsia="Arial"/>
        </w:rPr>
      </w:pPr>
      <w:r w:rsidRPr="00695956">
        <w:rPr>
          <w:rFonts w:eastAsia="Arial"/>
        </w:rPr>
        <w:t xml:space="preserve">Na každé úrovni se může naučit až </w:t>
      </w:r>
      <w:r w:rsidRPr="00695956">
        <w:rPr>
          <w:rFonts w:eastAsia="Arial"/>
          <w:b/>
        </w:rPr>
        <w:t>2</w:t>
      </w:r>
      <w:r w:rsidRPr="00695956">
        <w:rPr>
          <w:rFonts w:eastAsia="Arial"/>
        </w:rPr>
        <w:t xml:space="preserve"> stupně čerpání (ze stávajících či z nového zdroje), ale nejvýše 1 z každého zdroje. Na 1.-5. úrovni může čerpat nejvýše ze 2 různých zdrojů.  Na 6.-10. úrovni může celkově ovládat nejvýše 3 zdroje, na 11.-15. úrovni 4 zdroje a od 16. úrovně 5 zdrojů. Viz Tabulka.</w:t>
      </w:r>
    </w:p>
    <w:tbl>
      <w:tblPr>
        <w:tblW w:w="9420" w:type="dxa"/>
        <w:jc w:val="center"/>
        <w:tblCellMar>
          <w:left w:w="70" w:type="dxa"/>
          <w:right w:w="70" w:type="dxa"/>
        </w:tblCellMar>
        <w:tblLook w:val="04A0" w:firstRow="1" w:lastRow="0" w:firstColumn="1" w:lastColumn="0" w:noHBand="0" w:noVBand="1"/>
      </w:tblPr>
      <w:tblGrid>
        <w:gridCol w:w="600"/>
        <w:gridCol w:w="691"/>
        <w:gridCol w:w="600"/>
        <w:gridCol w:w="740"/>
        <w:gridCol w:w="691"/>
        <w:gridCol w:w="600"/>
        <w:gridCol w:w="600"/>
        <w:gridCol w:w="740"/>
        <w:gridCol w:w="600"/>
        <w:gridCol w:w="600"/>
        <w:gridCol w:w="691"/>
        <w:gridCol w:w="740"/>
        <w:gridCol w:w="600"/>
        <w:gridCol w:w="691"/>
        <w:gridCol w:w="600"/>
      </w:tblGrid>
      <w:tr w:rsidR="00E11CCB" w:rsidRPr="00695956" w:rsidTr="004113EB">
        <w:trPr>
          <w:trHeight w:val="300"/>
          <w:jc w:val="center"/>
        </w:trPr>
        <w:tc>
          <w:tcPr>
            <w:tcW w:w="60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11CCB" w:rsidRPr="00695956" w:rsidRDefault="00E11CCB" w:rsidP="004113EB">
            <w:pPr>
              <w:spacing w:line="240" w:lineRule="auto"/>
              <w:jc w:val="center"/>
              <w:rPr>
                <w:rFonts w:eastAsia="Times New Roman"/>
                <w:b/>
                <w:bCs/>
                <w:noProof w:val="0"/>
                <w:color w:val="000000"/>
                <w:sz w:val="18"/>
                <w:szCs w:val="18"/>
                <w:lang w:eastAsia="cs-CZ"/>
              </w:rPr>
            </w:pPr>
            <w:r w:rsidRPr="00695956">
              <w:rPr>
                <w:rFonts w:eastAsia="Times New Roman"/>
                <w:b/>
                <w:bCs/>
                <w:noProof w:val="0"/>
                <w:color w:val="000000"/>
                <w:sz w:val="18"/>
                <w:szCs w:val="18"/>
                <w:lang w:eastAsia="cs-CZ"/>
              </w:rPr>
              <w:t>Úr.</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E11CCB" w:rsidRPr="00695956" w:rsidRDefault="00E11CCB" w:rsidP="004113EB">
            <w:pPr>
              <w:spacing w:line="240" w:lineRule="auto"/>
              <w:jc w:val="center"/>
              <w:rPr>
                <w:rFonts w:eastAsia="Times New Roman"/>
                <w:b/>
                <w:bCs/>
                <w:noProof w:val="0"/>
                <w:color w:val="000000"/>
                <w:sz w:val="18"/>
                <w:szCs w:val="18"/>
                <w:lang w:eastAsia="cs-CZ"/>
              </w:rPr>
            </w:pPr>
            <w:r w:rsidRPr="00695956">
              <w:rPr>
                <w:rFonts w:eastAsia="Times New Roman"/>
                <w:b/>
                <w:bCs/>
                <w:noProof w:val="0"/>
                <w:color w:val="000000"/>
                <w:sz w:val="18"/>
                <w:szCs w:val="18"/>
                <w:lang w:eastAsia="cs-CZ"/>
              </w:rPr>
              <w:t>Zdrojů</w:t>
            </w:r>
          </w:p>
        </w:tc>
        <w:tc>
          <w:tcPr>
            <w:tcW w:w="600" w:type="dxa"/>
            <w:tcBorders>
              <w:top w:val="single" w:sz="4" w:space="0" w:color="auto"/>
              <w:left w:val="nil"/>
              <w:bottom w:val="single" w:sz="4" w:space="0" w:color="auto"/>
              <w:right w:val="nil"/>
            </w:tcBorders>
            <w:shd w:val="clear" w:color="000000" w:fill="D7E4BC"/>
            <w:noWrap/>
            <w:vAlign w:val="bottom"/>
            <w:hideMark/>
          </w:tcPr>
          <w:p w:rsidR="00E11CCB" w:rsidRPr="00695956" w:rsidRDefault="00E11CCB" w:rsidP="004113EB">
            <w:pPr>
              <w:spacing w:line="240" w:lineRule="auto"/>
              <w:jc w:val="center"/>
              <w:rPr>
                <w:rFonts w:eastAsia="Times New Roman"/>
                <w:b/>
                <w:bCs/>
                <w:noProof w:val="0"/>
                <w:color w:val="000000"/>
                <w:sz w:val="18"/>
                <w:szCs w:val="18"/>
                <w:lang w:eastAsia="cs-CZ"/>
              </w:rPr>
            </w:pPr>
            <w:r w:rsidRPr="00695956">
              <w:rPr>
                <w:rFonts w:eastAsia="Times New Roman"/>
                <w:b/>
                <w:bCs/>
                <w:noProof w:val="0"/>
                <w:color w:val="000000"/>
                <w:sz w:val="18"/>
                <w:szCs w:val="18"/>
                <w:lang w:eastAsia="cs-CZ"/>
              </w:rPr>
              <w:t>Stup.</w:t>
            </w:r>
          </w:p>
        </w:tc>
        <w:tc>
          <w:tcPr>
            <w:tcW w:w="740" w:type="dxa"/>
            <w:tcBorders>
              <w:top w:val="single" w:sz="4" w:space="0" w:color="auto"/>
              <w:left w:val="double" w:sz="6" w:space="0" w:color="auto"/>
              <w:bottom w:val="single" w:sz="4" w:space="0" w:color="auto"/>
              <w:right w:val="single" w:sz="4" w:space="0" w:color="auto"/>
            </w:tcBorders>
            <w:shd w:val="clear" w:color="000000" w:fill="D7E4BC"/>
            <w:noWrap/>
            <w:vAlign w:val="bottom"/>
            <w:hideMark/>
          </w:tcPr>
          <w:p w:rsidR="00E11CCB" w:rsidRPr="00695956" w:rsidRDefault="00E11CCB" w:rsidP="004113EB">
            <w:pPr>
              <w:spacing w:line="240" w:lineRule="auto"/>
              <w:jc w:val="center"/>
              <w:rPr>
                <w:rFonts w:eastAsia="Times New Roman"/>
                <w:b/>
                <w:bCs/>
                <w:noProof w:val="0"/>
                <w:color w:val="000000"/>
                <w:sz w:val="18"/>
                <w:szCs w:val="18"/>
                <w:lang w:eastAsia="cs-CZ"/>
              </w:rPr>
            </w:pPr>
            <w:r w:rsidRPr="00695956">
              <w:rPr>
                <w:rFonts w:eastAsia="Times New Roman"/>
                <w:b/>
                <w:bCs/>
                <w:noProof w:val="0"/>
                <w:color w:val="000000"/>
                <w:sz w:val="18"/>
                <w:szCs w:val="18"/>
                <w:lang w:eastAsia="cs-CZ"/>
              </w:rPr>
              <w:t>Úr.</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E11CCB" w:rsidRPr="00695956" w:rsidRDefault="00E11CCB" w:rsidP="004113EB">
            <w:pPr>
              <w:spacing w:line="240" w:lineRule="auto"/>
              <w:jc w:val="center"/>
              <w:rPr>
                <w:rFonts w:eastAsia="Times New Roman"/>
                <w:b/>
                <w:bCs/>
                <w:noProof w:val="0"/>
                <w:color w:val="000000"/>
                <w:sz w:val="18"/>
                <w:szCs w:val="18"/>
                <w:lang w:eastAsia="cs-CZ"/>
              </w:rPr>
            </w:pPr>
            <w:r w:rsidRPr="00695956">
              <w:rPr>
                <w:rFonts w:eastAsia="Times New Roman"/>
                <w:b/>
                <w:bCs/>
                <w:noProof w:val="0"/>
                <w:color w:val="000000"/>
                <w:sz w:val="18"/>
                <w:szCs w:val="18"/>
                <w:lang w:eastAsia="cs-CZ"/>
              </w:rPr>
              <w:t>Zdrojů</w:t>
            </w:r>
          </w:p>
        </w:tc>
        <w:tc>
          <w:tcPr>
            <w:tcW w:w="600" w:type="dxa"/>
            <w:tcBorders>
              <w:top w:val="single" w:sz="4" w:space="0" w:color="auto"/>
              <w:left w:val="nil"/>
              <w:bottom w:val="single" w:sz="4" w:space="0" w:color="auto"/>
              <w:right w:val="nil"/>
            </w:tcBorders>
            <w:shd w:val="clear" w:color="000000" w:fill="D7E4BC"/>
            <w:noWrap/>
            <w:vAlign w:val="bottom"/>
            <w:hideMark/>
          </w:tcPr>
          <w:p w:rsidR="00E11CCB" w:rsidRPr="00695956" w:rsidRDefault="00E11CCB" w:rsidP="004113EB">
            <w:pPr>
              <w:spacing w:line="240" w:lineRule="auto"/>
              <w:jc w:val="center"/>
              <w:rPr>
                <w:rFonts w:eastAsia="Times New Roman"/>
                <w:b/>
                <w:bCs/>
                <w:noProof w:val="0"/>
                <w:color w:val="000000"/>
                <w:sz w:val="18"/>
                <w:szCs w:val="18"/>
                <w:lang w:eastAsia="cs-CZ"/>
              </w:rPr>
            </w:pPr>
            <w:r w:rsidRPr="00695956">
              <w:rPr>
                <w:rFonts w:eastAsia="Times New Roman"/>
                <w:b/>
                <w:bCs/>
                <w:noProof w:val="0"/>
                <w:color w:val="000000"/>
                <w:sz w:val="18"/>
                <w:szCs w:val="18"/>
                <w:lang w:eastAsia="cs-CZ"/>
              </w:rPr>
              <w:t>Stup.</w:t>
            </w:r>
          </w:p>
        </w:tc>
        <w:tc>
          <w:tcPr>
            <w:tcW w:w="600" w:type="dxa"/>
            <w:tcBorders>
              <w:top w:val="single" w:sz="4" w:space="0" w:color="auto"/>
              <w:left w:val="double" w:sz="6" w:space="0" w:color="auto"/>
              <w:bottom w:val="single" w:sz="4" w:space="0" w:color="auto"/>
              <w:right w:val="single" w:sz="4" w:space="0" w:color="auto"/>
            </w:tcBorders>
            <w:shd w:val="clear" w:color="000000" w:fill="D7E4BC"/>
            <w:noWrap/>
            <w:vAlign w:val="bottom"/>
            <w:hideMark/>
          </w:tcPr>
          <w:p w:rsidR="00E11CCB" w:rsidRPr="00695956" w:rsidRDefault="00E11CCB" w:rsidP="004113EB">
            <w:pPr>
              <w:spacing w:line="240" w:lineRule="auto"/>
              <w:jc w:val="center"/>
              <w:rPr>
                <w:rFonts w:eastAsia="Times New Roman"/>
                <w:b/>
                <w:bCs/>
                <w:noProof w:val="0"/>
                <w:color w:val="000000"/>
                <w:sz w:val="18"/>
                <w:szCs w:val="18"/>
                <w:lang w:eastAsia="cs-CZ"/>
              </w:rPr>
            </w:pPr>
            <w:r w:rsidRPr="00695956">
              <w:rPr>
                <w:rFonts w:eastAsia="Times New Roman"/>
                <w:b/>
                <w:bCs/>
                <w:noProof w:val="0"/>
                <w:color w:val="000000"/>
                <w:sz w:val="18"/>
                <w:szCs w:val="18"/>
                <w:lang w:eastAsia="cs-CZ"/>
              </w:rPr>
              <w:t>Úr.</w:t>
            </w:r>
          </w:p>
        </w:tc>
        <w:tc>
          <w:tcPr>
            <w:tcW w:w="740" w:type="dxa"/>
            <w:tcBorders>
              <w:top w:val="single" w:sz="4" w:space="0" w:color="auto"/>
              <w:left w:val="nil"/>
              <w:bottom w:val="single" w:sz="4" w:space="0" w:color="auto"/>
              <w:right w:val="single" w:sz="4" w:space="0" w:color="auto"/>
            </w:tcBorders>
            <w:shd w:val="clear" w:color="000000" w:fill="D7E4BC"/>
            <w:noWrap/>
            <w:vAlign w:val="bottom"/>
            <w:hideMark/>
          </w:tcPr>
          <w:p w:rsidR="00E11CCB" w:rsidRPr="00695956" w:rsidRDefault="00E11CCB" w:rsidP="004113EB">
            <w:pPr>
              <w:spacing w:line="240" w:lineRule="auto"/>
              <w:jc w:val="center"/>
              <w:rPr>
                <w:rFonts w:eastAsia="Times New Roman"/>
                <w:b/>
                <w:bCs/>
                <w:noProof w:val="0"/>
                <w:color w:val="000000"/>
                <w:sz w:val="18"/>
                <w:szCs w:val="18"/>
                <w:lang w:eastAsia="cs-CZ"/>
              </w:rPr>
            </w:pPr>
            <w:r w:rsidRPr="00695956">
              <w:rPr>
                <w:rFonts w:eastAsia="Times New Roman"/>
                <w:b/>
                <w:bCs/>
                <w:noProof w:val="0"/>
                <w:color w:val="000000"/>
                <w:sz w:val="18"/>
                <w:szCs w:val="18"/>
                <w:lang w:eastAsia="cs-CZ"/>
              </w:rPr>
              <w:t>Zdrojů</w:t>
            </w:r>
          </w:p>
        </w:tc>
        <w:tc>
          <w:tcPr>
            <w:tcW w:w="600" w:type="dxa"/>
            <w:tcBorders>
              <w:top w:val="single" w:sz="4" w:space="0" w:color="auto"/>
              <w:left w:val="nil"/>
              <w:bottom w:val="single" w:sz="4" w:space="0" w:color="auto"/>
              <w:right w:val="nil"/>
            </w:tcBorders>
            <w:shd w:val="clear" w:color="000000" w:fill="D7E4BC"/>
            <w:noWrap/>
            <w:vAlign w:val="bottom"/>
            <w:hideMark/>
          </w:tcPr>
          <w:p w:rsidR="00E11CCB" w:rsidRPr="00695956" w:rsidRDefault="00E11CCB" w:rsidP="004113EB">
            <w:pPr>
              <w:spacing w:line="240" w:lineRule="auto"/>
              <w:jc w:val="center"/>
              <w:rPr>
                <w:rFonts w:eastAsia="Times New Roman"/>
                <w:b/>
                <w:bCs/>
                <w:noProof w:val="0"/>
                <w:color w:val="000000"/>
                <w:sz w:val="18"/>
                <w:szCs w:val="18"/>
                <w:lang w:eastAsia="cs-CZ"/>
              </w:rPr>
            </w:pPr>
            <w:r w:rsidRPr="00695956">
              <w:rPr>
                <w:rFonts w:eastAsia="Times New Roman"/>
                <w:b/>
                <w:bCs/>
                <w:noProof w:val="0"/>
                <w:color w:val="000000"/>
                <w:sz w:val="18"/>
                <w:szCs w:val="18"/>
                <w:lang w:eastAsia="cs-CZ"/>
              </w:rPr>
              <w:t>Stup.</w:t>
            </w:r>
          </w:p>
        </w:tc>
        <w:tc>
          <w:tcPr>
            <w:tcW w:w="600" w:type="dxa"/>
            <w:tcBorders>
              <w:top w:val="single" w:sz="4" w:space="0" w:color="auto"/>
              <w:left w:val="double" w:sz="6" w:space="0" w:color="auto"/>
              <w:bottom w:val="single" w:sz="4" w:space="0" w:color="auto"/>
              <w:right w:val="single" w:sz="4" w:space="0" w:color="auto"/>
            </w:tcBorders>
            <w:shd w:val="clear" w:color="000000" w:fill="D7E4BC"/>
            <w:noWrap/>
            <w:vAlign w:val="bottom"/>
            <w:hideMark/>
          </w:tcPr>
          <w:p w:rsidR="00E11CCB" w:rsidRPr="00695956" w:rsidRDefault="00E11CCB" w:rsidP="004113EB">
            <w:pPr>
              <w:spacing w:line="240" w:lineRule="auto"/>
              <w:jc w:val="center"/>
              <w:rPr>
                <w:rFonts w:eastAsia="Times New Roman"/>
                <w:b/>
                <w:bCs/>
                <w:noProof w:val="0"/>
                <w:color w:val="000000"/>
                <w:sz w:val="18"/>
                <w:szCs w:val="18"/>
                <w:lang w:eastAsia="cs-CZ"/>
              </w:rPr>
            </w:pPr>
            <w:r w:rsidRPr="00695956">
              <w:rPr>
                <w:rFonts w:eastAsia="Times New Roman"/>
                <w:b/>
                <w:bCs/>
                <w:noProof w:val="0"/>
                <w:color w:val="000000"/>
                <w:sz w:val="18"/>
                <w:szCs w:val="18"/>
                <w:lang w:eastAsia="cs-CZ"/>
              </w:rPr>
              <w:t>Úr.</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E11CCB" w:rsidRPr="00695956" w:rsidRDefault="00E11CCB" w:rsidP="004113EB">
            <w:pPr>
              <w:spacing w:line="240" w:lineRule="auto"/>
              <w:jc w:val="center"/>
              <w:rPr>
                <w:rFonts w:eastAsia="Times New Roman"/>
                <w:b/>
                <w:bCs/>
                <w:noProof w:val="0"/>
                <w:color w:val="000000"/>
                <w:sz w:val="18"/>
                <w:szCs w:val="18"/>
                <w:lang w:eastAsia="cs-CZ"/>
              </w:rPr>
            </w:pPr>
            <w:r w:rsidRPr="00695956">
              <w:rPr>
                <w:rFonts w:eastAsia="Times New Roman"/>
                <w:b/>
                <w:bCs/>
                <w:noProof w:val="0"/>
                <w:color w:val="000000"/>
                <w:sz w:val="18"/>
                <w:szCs w:val="18"/>
                <w:lang w:eastAsia="cs-CZ"/>
              </w:rPr>
              <w:t>Zdrojů</w:t>
            </w:r>
          </w:p>
        </w:tc>
        <w:tc>
          <w:tcPr>
            <w:tcW w:w="740" w:type="dxa"/>
            <w:tcBorders>
              <w:top w:val="single" w:sz="4" w:space="0" w:color="auto"/>
              <w:left w:val="nil"/>
              <w:bottom w:val="single" w:sz="4" w:space="0" w:color="auto"/>
              <w:right w:val="nil"/>
            </w:tcBorders>
            <w:shd w:val="clear" w:color="000000" w:fill="D7E4BC"/>
            <w:noWrap/>
            <w:vAlign w:val="bottom"/>
            <w:hideMark/>
          </w:tcPr>
          <w:p w:rsidR="00E11CCB" w:rsidRPr="00695956" w:rsidRDefault="00E11CCB" w:rsidP="004113EB">
            <w:pPr>
              <w:spacing w:line="240" w:lineRule="auto"/>
              <w:jc w:val="center"/>
              <w:rPr>
                <w:rFonts w:eastAsia="Times New Roman"/>
                <w:b/>
                <w:bCs/>
                <w:noProof w:val="0"/>
                <w:color w:val="000000"/>
                <w:sz w:val="18"/>
                <w:szCs w:val="18"/>
                <w:lang w:eastAsia="cs-CZ"/>
              </w:rPr>
            </w:pPr>
            <w:r w:rsidRPr="00695956">
              <w:rPr>
                <w:rFonts w:eastAsia="Times New Roman"/>
                <w:b/>
                <w:bCs/>
                <w:noProof w:val="0"/>
                <w:color w:val="000000"/>
                <w:sz w:val="18"/>
                <w:szCs w:val="18"/>
                <w:lang w:eastAsia="cs-CZ"/>
              </w:rPr>
              <w:t>Stup.</w:t>
            </w:r>
          </w:p>
        </w:tc>
        <w:tc>
          <w:tcPr>
            <w:tcW w:w="600" w:type="dxa"/>
            <w:tcBorders>
              <w:top w:val="single" w:sz="4" w:space="0" w:color="auto"/>
              <w:left w:val="double" w:sz="6" w:space="0" w:color="auto"/>
              <w:bottom w:val="single" w:sz="4" w:space="0" w:color="auto"/>
              <w:right w:val="single" w:sz="4" w:space="0" w:color="auto"/>
            </w:tcBorders>
            <w:shd w:val="clear" w:color="000000" w:fill="D7E4BC"/>
            <w:noWrap/>
            <w:vAlign w:val="bottom"/>
            <w:hideMark/>
          </w:tcPr>
          <w:p w:rsidR="00E11CCB" w:rsidRPr="00695956" w:rsidRDefault="00E11CCB" w:rsidP="004113EB">
            <w:pPr>
              <w:spacing w:line="240" w:lineRule="auto"/>
              <w:jc w:val="center"/>
              <w:rPr>
                <w:rFonts w:eastAsia="Times New Roman"/>
                <w:b/>
                <w:bCs/>
                <w:noProof w:val="0"/>
                <w:color w:val="000000"/>
                <w:sz w:val="18"/>
                <w:szCs w:val="18"/>
                <w:lang w:eastAsia="cs-CZ"/>
              </w:rPr>
            </w:pPr>
            <w:r w:rsidRPr="00695956">
              <w:rPr>
                <w:rFonts w:eastAsia="Times New Roman"/>
                <w:b/>
                <w:bCs/>
                <w:noProof w:val="0"/>
                <w:color w:val="000000"/>
                <w:sz w:val="18"/>
                <w:szCs w:val="18"/>
                <w:lang w:eastAsia="cs-CZ"/>
              </w:rPr>
              <w:t>Úr.</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E11CCB" w:rsidRPr="00695956" w:rsidRDefault="00E11CCB" w:rsidP="004113EB">
            <w:pPr>
              <w:spacing w:line="240" w:lineRule="auto"/>
              <w:jc w:val="center"/>
              <w:rPr>
                <w:rFonts w:eastAsia="Times New Roman"/>
                <w:b/>
                <w:bCs/>
                <w:noProof w:val="0"/>
                <w:color w:val="000000"/>
                <w:sz w:val="18"/>
                <w:szCs w:val="18"/>
                <w:lang w:eastAsia="cs-CZ"/>
              </w:rPr>
            </w:pPr>
            <w:r w:rsidRPr="00695956">
              <w:rPr>
                <w:rFonts w:eastAsia="Times New Roman"/>
                <w:b/>
                <w:bCs/>
                <w:noProof w:val="0"/>
                <w:color w:val="000000"/>
                <w:sz w:val="18"/>
                <w:szCs w:val="18"/>
                <w:lang w:eastAsia="cs-CZ"/>
              </w:rPr>
              <w:t>Zdrojů</w:t>
            </w:r>
          </w:p>
        </w:tc>
        <w:tc>
          <w:tcPr>
            <w:tcW w:w="600" w:type="dxa"/>
            <w:tcBorders>
              <w:top w:val="single" w:sz="4" w:space="0" w:color="auto"/>
              <w:left w:val="nil"/>
              <w:bottom w:val="single" w:sz="4" w:space="0" w:color="auto"/>
              <w:right w:val="nil"/>
            </w:tcBorders>
            <w:shd w:val="clear" w:color="000000" w:fill="D7E4BC"/>
            <w:noWrap/>
            <w:vAlign w:val="bottom"/>
            <w:hideMark/>
          </w:tcPr>
          <w:p w:rsidR="00E11CCB" w:rsidRPr="00695956" w:rsidRDefault="00E11CCB" w:rsidP="004113EB">
            <w:pPr>
              <w:spacing w:line="240" w:lineRule="auto"/>
              <w:jc w:val="center"/>
              <w:rPr>
                <w:rFonts w:eastAsia="Times New Roman"/>
                <w:b/>
                <w:bCs/>
                <w:noProof w:val="0"/>
                <w:color w:val="000000"/>
                <w:sz w:val="18"/>
                <w:szCs w:val="18"/>
                <w:lang w:eastAsia="cs-CZ"/>
              </w:rPr>
            </w:pPr>
            <w:r w:rsidRPr="00695956">
              <w:rPr>
                <w:rFonts w:eastAsia="Times New Roman"/>
                <w:b/>
                <w:bCs/>
                <w:noProof w:val="0"/>
                <w:color w:val="000000"/>
                <w:sz w:val="18"/>
                <w:szCs w:val="18"/>
                <w:lang w:eastAsia="cs-CZ"/>
              </w:rPr>
              <w:t>Stup.</w:t>
            </w:r>
          </w:p>
        </w:tc>
      </w:tr>
      <w:tr w:rsidR="00E11CCB" w:rsidRPr="00695956" w:rsidTr="004113EB">
        <w:trPr>
          <w:trHeight w:val="300"/>
          <w:jc w:val="center"/>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b/>
                <w:bCs/>
                <w:noProof w:val="0"/>
                <w:color w:val="000000"/>
                <w:sz w:val="18"/>
                <w:szCs w:val="18"/>
                <w:lang w:eastAsia="cs-CZ"/>
              </w:rPr>
            </w:pPr>
            <w:r w:rsidRPr="00695956">
              <w:rPr>
                <w:rFonts w:eastAsia="Times New Roman"/>
                <w:b/>
                <w:bCs/>
                <w:noProof w:val="0"/>
                <w:color w:val="000000"/>
                <w:sz w:val="18"/>
                <w:szCs w:val="18"/>
                <w:lang w:eastAsia="cs-CZ"/>
              </w:rPr>
              <w:t>1</w:t>
            </w:r>
          </w:p>
        </w:tc>
        <w:tc>
          <w:tcPr>
            <w:tcW w:w="6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Pr>
                <w:rFonts w:eastAsia="Times New Roman"/>
                <w:noProof w:val="0"/>
                <w:color w:val="000000"/>
                <w:sz w:val="18"/>
                <w:szCs w:val="18"/>
                <w:lang w:eastAsia="cs-CZ"/>
              </w:rPr>
              <w:t>2</w:t>
            </w:r>
          </w:p>
        </w:tc>
        <w:tc>
          <w:tcPr>
            <w:tcW w:w="600" w:type="dxa"/>
            <w:tcBorders>
              <w:top w:val="nil"/>
              <w:left w:val="nil"/>
              <w:bottom w:val="single" w:sz="4" w:space="0" w:color="auto"/>
              <w:right w:val="nil"/>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2</w:t>
            </w:r>
          </w:p>
        </w:tc>
        <w:tc>
          <w:tcPr>
            <w:tcW w:w="740" w:type="dxa"/>
            <w:tcBorders>
              <w:top w:val="nil"/>
              <w:left w:val="double" w:sz="6" w:space="0" w:color="auto"/>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b/>
                <w:bCs/>
                <w:noProof w:val="0"/>
                <w:color w:val="000000"/>
                <w:sz w:val="18"/>
                <w:szCs w:val="18"/>
                <w:lang w:eastAsia="cs-CZ"/>
              </w:rPr>
            </w:pPr>
            <w:r w:rsidRPr="00695956">
              <w:rPr>
                <w:rFonts w:eastAsia="Times New Roman"/>
                <w:b/>
                <w:bCs/>
                <w:noProof w:val="0"/>
                <w:color w:val="000000"/>
                <w:sz w:val="18"/>
                <w:szCs w:val="18"/>
                <w:lang w:eastAsia="cs-CZ"/>
              </w:rPr>
              <w:t>7</w:t>
            </w:r>
          </w:p>
        </w:tc>
        <w:tc>
          <w:tcPr>
            <w:tcW w:w="6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3</w:t>
            </w:r>
          </w:p>
        </w:tc>
        <w:tc>
          <w:tcPr>
            <w:tcW w:w="6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14</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b/>
                <w:bCs/>
                <w:noProof w:val="0"/>
                <w:color w:val="000000"/>
                <w:sz w:val="18"/>
                <w:szCs w:val="18"/>
                <w:lang w:eastAsia="cs-CZ"/>
              </w:rPr>
            </w:pPr>
            <w:r w:rsidRPr="00695956">
              <w:rPr>
                <w:rFonts w:eastAsia="Times New Roman"/>
                <w:b/>
                <w:bCs/>
                <w:noProof w:val="0"/>
                <w:color w:val="000000"/>
                <w:sz w:val="18"/>
                <w:szCs w:val="18"/>
                <w:lang w:eastAsia="cs-CZ"/>
              </w:rPr>
              <w:t>13</w:t>
            </w:r>
          </w:p>
        </w:tc>
        <w:tc>
          <w:tcPr>
            <w:tcW w:w="74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4</w:t>
            </w:r>
          </w:p>
        </w:tc>
        <w:tc>
          <w:tcPr>
            <w:tcW w:w="6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26</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b/>
                <w:bCs/>
                <w:noProof w:val="0"/>
                <w:color w:val="000000"/>
                <w:sz w:val="18"/>
                <w:szCs w:val="18"/>
                <w:lang w:eastAsia="cs-CZ"/>
              </w:rPr>
            </w:pPr>
            <w:r w:rsidRPr="00695956">
              <w:rPr>
                <w:rFonts w:eastAsia="Times New Roman"/>
                <w:b/>
                <w:bCs/>
                <w:noProof w:val="0"/>
                <w:color w:val="000000"/>
                <w:sz w:val="18"/>
                <w:szCs w:val="18"/>
                <w:lang w:eastAsia="cs-CZ"/>
              </w:rPr>
              <w:t>19</w:t>
            </w:r>
          </w:p>
        </w:tc>
        <w:tc>
          <w:tcPr>
            <w:tcW w:w="6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5</w:t>
            </w:r>
          </w:p>
        </w:tc>
        <w:tc>
          <w:tcPr>
            <w:tcW w:w="74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38</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b/>
                <w:bCs/>
                <w:noProof w:val="0"/>
                <w:color w:val="000000"/>
                <w:sz w:val="18"/>
                <w:szCs w:val="18"/>
                <w:lang w:eastAsia="cs-CZ"/>
              </w:rPr>
            </w:pPr>
            <w:r w:rsidRPr="00695956">
              <w:rPr>
                <w:rFonts w:eastAsia="Times New Roman"/>
                <w:b/>
                <w:bCs/>
                <w:noProof w:val="0"/>
                <w:color w:val="000000"/>
                <w:sz w:val="18"/>
                <w:szCs w:val="18"/>
                <w:lang w:eastAsia="cs-CZ"/>
              </w:rPr>
              <w:t>25</w:t>
            </w:r>
          </w:p>
        </w:tc>
        <w:tc>
          <w:tcPr>
            <w:tcW w:w="6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5</w:t>
            </w:r>
          </w:p>
        </w:tc>
        <w:tc>
          <w:tcPr>
            <w:tcW w:w="6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50</w:t>
            </w:r>
          </w:p>
        </w:tc>
      </w:tr>
      <w:tr w:rsidR="00E11CCB" w:rsidRPr="00695956" w:rsidTr="004113EB">
        <w:trPr>
          <w:trHeight w:val="300"/>
          <w:jc w:val="center"/>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b/>
                <w:bCs/>
                <w:noProof w:val="0"/>
                <w:color w:val="000000"/>
                <w:sz w:val="18"/>
                <w:szCs w:val="18"/>
                <w:lang w:eastAsia="cs-CZ"/>
              </w:rPr>
            </w:pPr>
            <w:r w:rsidRPr="00695956">
              <w:rPr>
                <w:rFonts w:eastAsia="Times New Roman"/>
                <w:b/>
                <w:bCs/>
                <w:noProof w:val="0"/>
                <w:color w:val="000000"/>
                <w:sz w:val="18"/>
                <w:szCs w:val="18"/>
                <w:lang w:eastAsia="cs-CZ"/>
              </w:rPr>
              <w:t>2</w:t>
            </w:r>
          </w:p>
        </w:tc>
        <w:tc>
          <w:tcPr>
            <w:tcW w:w="6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2</w:t>
            </w:r>
          </w:p>
        </w:tc>
        <w:tc>
          <w:tcPr>
            <w:tcW w:w="600" w:type="dxa"/>
            <w:tcBorders>
              <w:top w:val="nil"/>
              <w:left w:val="nil"/>
              <w:bottom w:val="single" w:sz="4" w:space="0" w:color="auto"/>
              <w:right w:val="nil"/>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4</w:t>
            </w:r>
          </w:p>
        </w:tc>
        <w:tc>
          <w:tcPr>
            <w:tcW w:w="740" w:type="dxa"/>
            <w:tcBorders>
              <w:top w:val="nil"/>
              <w:left w:val="double" w:sz="6" w:space="0" w:color="auto"/>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b/>
                <w:bCs/>
                <w:noProof w:val="0"/>
                <w:color w:val="000000"/>
                <w:sz w:val="18"/>
                <w:szCs w:val="18"/>
                <w:lang w:eastAsia="cs-CZ"/>
              </w:rPr>
            </w:pPr>
            <w:r w:rsidRPr="00695956">
              <w:rPr>
                <w:rFonts w:eastAsia="Times New Roman"/>
                <w:b/>
                <w:bCs/>
                <w:noProof w:val="0"/>
                <w:color w:val="000000"/>
                <w:sz w:val="18"/>
                <w:szCs w:val="18"/>
                <w:lang w:eastAsia="cs-CZ"/>
              </w:rPr>
              <w:t>8</w:t>
            </w:r>
          </w:p>
        </w:tc>
        <w:tc>
          <w:tcPr>
            <w:tcW w:w="6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3</w:t>
            </w:r>
          </w:p>
        </w:tc>
        <w:tc>
          <w:tcPr>
            <w:tcW w:w="6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16</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b/>
                <w:bCs/>
                <w:noProof w:val="0"/>
                <w:color w:val="000000"/>
                <w:sz w:val="18"/>
                <w:szCs w:val="18"/>
                <w:lang w:eastAsia="cs-CZ"/>
              </w:rPr>
            </w:pPr>
            <w:r w:rsidRPr="00695956">
              <w:rPr>
                <w:rFonts w:eastAsia="Times New Roman"/>
                <w:b/>
                <w:bCs/>
                <w:noProof w:val="0"/>
                <w:color w:val="000000"/>
                <w:sz w:val="18"/>
                <w:szCs w:val="18"/>
                <w:lang w:eastAsia="cs-CZ"/>
              </w:rPr>
              <w:t>14</w:t>
            </w:r>
          </w:p>
        </w:tc>
        <w:tc>
          <w:tcPr>
            <w:tcW w:w="74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4</w:t>
            </w:r>
          </w:p>
        </w:tc>
        <w:tc>
          <w:tcPr>
            <w:tcW w:w="6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28</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b/>
                <w:bCs/>
                <w:noProof w:val="0"/>
                <w:color w:val="000000"/>
                <w:sz w:val="18"/>
                <w:szCs w:val="18"/>
                <w:lang w:eastAsia="cs-CZ"/>
              </w:rPr>
            </w:pPr>
            <w:r w:rsidRPr="00695956">
              <w:rPr>
                <w:rFonts w:eastAsia="Times New Roman"/>
                <w:b/>
                <w:bCs/>
                <w:noProof w:val="0"/>
                <w:color w:val="000000"/>
                <w:sz w:val="18"/>
                <w:szCs w:val="18"/>
                <w:lang w:eastAsia="cs-CZ"/>
              </w:rPr>
              <w:t>20</w:t>
            </w:r>
          </w:p>
        </w:tc>
        <w:tc>
          <w:tcPr>
            <w:tcW w:w="6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5</w:t>
            </w:r>
          </w:p>
        </w:tc>
        <w:tc>
          <w:tcPr>
            <w:tcW w:w="74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40</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b/>
                <w:bCs/>
                <w:noProof w:val="0"/>
                <w:color w:val="000000"/>
                <w:sz w:val="18"/>
                <w:szCs w:val="18"/>
                <w:lang w:eastAsia="cs-CZ"/>
              </w:rPr>
            </w:pPr>
            <w:r w:rsidRPr="00695956">
              <w:rPr>
                <w:rFonts w:eastAsia="Times New Roman"/>
                <w:b/>
                <w:bCs/>
                <w:noProof w:val="0"/>
                <w:color w:val="000000"/>
                <w:sz w:val="18"/>
                <w:szCs w:val="18"/>
                <w:lang w:eastAsia="cs-CZ"/>
              </w:rPr>
              <w:t>26</w:t>
            </w:r>
          </w:p>
        </w:tc>
        <w:tc>
          <w:tcPr>
            <w:tcW w:w="6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5</w:t>
            </w:r>
          </w:p>
        </w:tc>
        <w:tc>
          <w:tcPr>
            <w:tcW w:w="6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50</w:t>
            </w:r>
          </w:p>
        </w:tc>
      </w:tr>
      <w:tr w:rsidR="00E11CCB" w:rsidRPr="00695956" w:rsidTr="004113EB">
        <w:trPr>
          <w:trHeight w:val="300"/>
          <w:jc w:val="center"/>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b/>
                <w:bCs/>
                <w:noProof w:val="0"/>
                <w:color w:val="000000"/>
                <w:sz w:val="18"/>
                <w:szCs w:val="18"/>
                <w:lang w:eastAsia="cs-CZ"/>
              </w:rPr>
            </w:pPr>
            <w:r w:rsidRPr="00695956">
              <w:rPr>
                <w:rFonts w:eastAsia="Times New Roman"/>
                <w:b/>
                <w:bCs/>
                <w:noProof w:val="0"/>
                <w:color w:val="000000"/>
                <w:sz w:val="18"/>
                <w:szCs w:val="18"/>
                <w:lang w:eastAsia="cs-CZ"/>
              </w:rPr>
              <w:t>3</w:t>
            </w:r>
          </w:p>
        </w:tc>
        <w:tc>
          <w:tcPr>
            <w:tcW w:w="6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2</w:t>
            </w:r>
          </w:p>
        </w:tc>
        <w:tc>
          <w:tcPr>
            <w:tcW w:w="600" w:type="dxa"/>
            <w:tcBorders>
              <w:top w:val="nil"/>
              <w:left w:val="nil"/>
              <w:bottom w:val="single" w:sz="4" w:space="0" w:color="auto"/>
              <w:right w:val="nil"/>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6</w:t>
            </w:r>
          </w:p>
        </w:tc>
        <w:tc>
          <w:tcPr>
            <w:tcW w:w="740" w:type="dxa"/>
            <w:tcBorders>
              <w:top w:val="nil"/>
              <w:left w:val="double" w:sz="6" w:space="0" w:color="auto"/>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b/>
                <w:bCs/>
                <w:noProof w:val="0"/>
                <w:color w:val="000000"/>
                <w:sz w:val="18"/>
                <w:szCs w:val="18"/>
                <w:lang w:eastAsia="cs-CZ"/>
              </w:rPr>
            </w:pPr>
            <w:r w:rsidRPr="00695956">
              <w:rPr>
                <w:rFonts w:eastAsia="Times New Roman"/>
                <w:b/>
                <w:bCs/>
                <w:noProof w:val="0"/>
                <w:color w:val="000000"/>
                <w:sz w:val="18"/>
                <w:szCs w:val="18"/>
                <w:lang w:eastAsia="cs-CZ"/>
              </w:rPr>
              <w:t>9</w:t>
            </w:r>
          </w:p>
        </w:tc>
        <w:tc>
          <w:tcPr>
            <w:tcW w:w="6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3</w:t>
            </w:r>
          </w:p>
        </w:tc>
        <w:tc>
          <w:tcPr>
            <w:tcW w:w="6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18</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b/>
                <w:bCs/>
                <w:noProof w:val="0"/>
                <w:color w:val="000000"/>
                <w:sz w:val="18"/>
                <w:szCs w:val="18"/>
                <w:lang w:eastAsia="cs-CZ"/>
              </w:rPr>
            </w:pPr>
            <w:r w:rsidRPr="00695956">
              <w:rPr>
                <w:rFonts w:eastAsia="Times New Roman"/>
                <w:b/>
                <w:bCs/>
                <w:noProof w:val="0"/>
                <w:color w:val="000000"/>
                <w:sz w:val="18"/>
                <w:szCs w:val="18"/>
                <w:lang w:eastAsia="cs-CZ"/>
              </w:rPr>
              <w:t>15</w:t>
            </w:r>
          </w:p>
        </w:tc>
        <w:tc>
          <w:tcPr>
            <w:tcW w:w="74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4</w:t>
            </w:r>
          </w:p>
        </w:tc>
        <w:tc>
          <w:tcPr>
            <w:tcW w:w="6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30</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b/>
                <w:bCs/>
                <w:noProof w:val="0"/>
                <w:color w:val="000000"/>
                <w:sz w:val="18"/>
                <w:szCs w:val="18"/>
                <w:lang w:eastAsia="cs-CZ"/>
              </w:rPr>
            </w:pPr>
            <w:r w:rsidRPr="00695956">
              <w:rPr>
                <w:rFonts w:eastAsia="Times New Roman"/>
                <w:b/>
                <w:bCs/>
                <w:noProof w:val="0"/>
                <w:color w:val="000000"/>
                <w:sz w:val="18"/>
                <w:szCs w:val="18"/>
                <w:lang w:eastAsia="cs-CZ"/>
              </w:rPr>
              <w:t>21</w:t>
            </w:r>
          </w:p>
        </w:tc>
        <w:tc>
          <w:tcPr>
            <w:tcW w:w="6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5</w:t>
            </w:r>
          </w:p>
        </w:tc>
        <w:tc>
          <w:tcPr>
            <w:tcW w:w="74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42</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b/>
                <w:bCs/>
                <w:noProof w:val="0"/>
                <w:color w:val="000000"/>
                <w:sz w:val="18"/>
                <w:szCs w:val="18"/>
                <w:lang w:eastAsia="cs-CZ"/>
              </w:rPr>
            </w:pPr>
            <w:r w:rsidRPr="00695956">
              <w:rPr>
                <w:rFonts w:eastAsia="Times New Roman"/>
                <w:b/>
                <w:bCs/>
                <w:noProof w:val="0"/>
                <w:color w:val="000000"/>
                <w:sz w:val="18"/>
                <w:szCs w:val="18"/>
                <w:lang w:eastAsia="cs-CZ"/>
              </w:rPr>
              <w:t>27</w:t>
            </w:r>
          </w:p>
        </w:tc>
        <w:tc>
          <w:tcPr>
            <w:tcW w:w="6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5</w:t>
            </w:r>
          </w:p>
        </w:tc>
        <w:tc>
          <w:tcPr>
            <w:tcW w:w="6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50</w:t>
            </w:r>
          </w:p>
        </w:tc>
      </w:tr>
      <w:tr w:rsidR="00E11CCB" w:rsidRPr="00695956" w:rsidTr="004113EB">
        <w:trPr>
          <w:trHeight w:val="315"/>
          <w:jc w:val="center"/>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b/>
                <w:bCs/>
                <w:noProof w:val="0"/>
                <w:color w:val="000000"/>
                <w:sz w:val="18"/>
                <w:szCs w:val="18"/>
                <w:lang w:eastAsia="cs-CZ"/>
              </w:rPr>
            </w:pPr>
            <w:r w:rsidRPr="00695956">
              <w:rPr>
                <w:rFonts w:eastAsia="Times New Roman"/>
                <w:b/>
                <w:bCs/>
                <w:noProof w:val="0"/>
                <w:color w:val="000000"/>
                <w:sz w:val="18"/>
                <w:szCs w:val="18"/>
                <w:lang w:eastAsia="cs-CZ"/>
              </w:rPr>
              <w:t>4</w:t>
            </w:r>
          </w:p>
        </w:tc>
        <w:tc>
          <w:tcPr>
            <w:tcW w:w="6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2</w:t>
            </w:r>
          </w:p>
        </w:tc>
        <w:tc>
          <w:tcPr>
            <w:tcW w:w="600" w:type="dxa"/>
            <w:tcBorders>
              <w:top w:val="nil"/>
              <w:left w:val="nil"/>
              <w:bottom w:val="single" w:sz="4" w:space="0" w:color="auto"/>
              <w:right w:val="nil"/>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8</w:t>
            </w:r>
          </w:p>
        </w:tc>
        <w:tc>
          <w:tcPr>
            <w:tcW w:w="740" w:type="dxa"/>
            <w:tcBorders>
              <w:top w:val="nil"/>
              <w:left w:val="double" w:sz="6" w:space="0" w:color="auto"/>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b/>
                <w:bCs/>
                <w:noProof w:val="0"/>
                <w:color w:val="000000"/>
                <w:sz w:val="18"/>
                <w:szCs w:val="18"/>
                <w:lang w:eastAsia="cs-CZ"/>
              </w:rPr>
            </w:pPr>
            <w:r w:rsidRPr="00695956">
              <w:rPr>
                <w:rFonts w:eastAsia="Times New Roman"/>
                <w:b/>
                <w:bCs/>
                <w:noProof w:val="0"/>
                <w:color w:val="000000"/>
                <w:sz w:val="18"/>
                <w:szCs w:val="18"/>
                <w:lang w:eastAsia="cs-CZ"/>
              </w:rPr>
              <w:t>10</w:t>
            </w:r>
          </w:p>
        </w:tc>
        <w:tc>
          <w:tcPr>
            <w:tcW w:w="6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3</w:t>
            </w:r>
          </w:p>
        </w:tc>
        <w:tc>
          <w:tcPr>
            <w:tcW w:w="6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20</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b/>
                <w:bCs/>
                <w:noProof w:val="0"/>
                <w:color w:val="000000"/>
                <w:sz w:val="18"/>
                <w:szCs w:val="18"/>
                <w:lang w:eastAsia="cs-CZ"/>
              </w:rPr>
            </w:pPr>
            <w:r w:rsidRPr="00695956">
              <w:rPr>
                <w:rFonts w:eastAsia="Times New Roman"/>
                <w:b/>
                <w:bCs/>
                <w:noProof w:val="0"/>
                <w:color w:val="000000"/>
                <w:sz w:val="18"/>
                <w:szCs w:val="18"/>
                <w:lang w:eastAsia="cs-CZ"/>
              </w:rPr>
              <w:t>16</w:t>
            </w:r>
          </w:p>
        </w:tc>
        <w:tc>
          <w:tcPr>
            <w:tcW w:w="74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5</w:t>
            </w:r>
          </w:p>
        </w:tc>
        <w:tc>
          <w:tcPr>
            <w:tcW w:w="6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32</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b/>
                <w:bCs/>
                <w:noProof w:val="0"/>
                <w:color w:val="000000"/>
                <w:sz w:val="18"/>
                <w:szCs w:val="18"/>
                <w:lang w:eastAsia="cs-CZ"/>
              </w:rPr>
            </w:pPr>
            <w:r w:rsidRPr="00695956">
              <w:rPr>
                <w:rFonts w:eastAsia="Times New Roman"/>
                <w:b/>
                <w:bCs/>
                <w:noProof w:val="0"/>
                <w:color w:val="000000"/>
                <w:sz w:val="18"/>
                <w:szCs w:val="18"/>
                <w:lang w:eastAsia="cs-CZ"/>
              </w:rPr>
              <w:t>22</w:t>
            </w:r>
          </w:p>
        </w:tc>
        <w:tc>
          <w:tcPr>
            <w:tcW w:w="6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5</w:t>
            </w:r>
          </w:p>
        </w:tc>
        <w:tc>
          <w:tcPr>
            <w:tcW w:w="74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44</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b/>
                <w:bCs/>
                <w:noProof w:val="0"/>
                <w:color w:val="000000"/>
                <w:sz w:val="18"/>
                <w:szCs w:val="18"/>
                <w:lang w:eastAsia="cs-CZ"/>
              </w:rPr>
            </w:pPr>
            <w:r w:rsidRPr="00695956">
              <w:rPr>
                <w:rFonts w:eastAsia="Times New Roman"/>
                <w:b/>
                <w:bCs/>
                <w:noProof w:val="0"/>
                <w:color w:val="000000"/>
                <w:sz w:val="18"/>
                <w:szCs w:val="18"/>
                <w:lang w:eastAsia="cs-CZ"/>
              </w:rPr>
              <w:t>28</w:t>
            </w:r>
          </w:p>
        </w:tc>
        <w:tc>
          <w:tcPr>
            <w:tcW w:w="6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5</w:t>
            </w:r>
          </w:p>
        </w:tc>
        <w:tc>
          <w:tcPr>
            <w:tcW w:w="6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50</w:t>
            </w:r>
          </w:p>
        </w:tc>
      </w:tr>
      <w:tr w:rsidR="00E11CCB" w:rsidRPr="00695956" w:rsidTr="004113EB">
        <w:trPr>
          <w:trHeight w:val="315"/>
          <w:jc w:val="center"/>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b/>
                <w:bCs/>
                <w:noProof w:val="0"/>
                <w:color w:val="000000"/>
                <w:sz w:val="18"/>
                <w:szCs w:val="18"/>
                <w:lang w:eastAsia="cs-CZ"/>
              </w:rPr>
            </w:pPr>
            <w:r w:rsidRPr="00695956">
              <w:rPr>
                <w:rFonts w:eastAsia="Times New Roman"/>
                <w:b/>
                <w:bCs/>
                <w:noProof w:val="0"/>
                <w:color w:val="000000"/>
                <w:sz w:val="18"/>
                <w:szCs w:val="18"/>
                <w:lang w:eastAsia="cs-CZ"/>
              </w:rPr>
              <w:t>5</w:t>
            </w:r>
          </w:p>
        </w:tc>
        <w:tc>
          <w:tcPr>
            <w:tcW w:w="6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2</w:t>
            </w:r>
          </w:p>
        </w:tc>
        <w:tc>
          <w:tcPr>
            <w:tcW w:w="600" w:type="dxa"/>
            <w:tcBorders>
              <w:top w:val="nil"/>
              <w:left w:val="nil"/>
              <w:bottom w:val="single" w:sz="4" w:space="0" w:color="auto"/>
              <w:right w:val="nil"/>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10</w:t>
            </w:r>
          </w:p>
        </w:tc>
        <w:tc>
          <w:tcPr>
            <w:tcW w:w="740" w:type="dxa"/>
            <w:tcBorders>
              <w:top w:val="nil"/>
              <w:left w:val="double" w:sz="6" w:space="0" w:color="auto"/>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b/>
                <w:bCs/>
                <w:noProof w:val="0"/>
                <w:color w:val="000000"/>
                <w:sz w:val="18"/>
                <w:szCs w:val="18"/>
                <w:lang w:eastAsia="cs-CZ"/>
              </w:rPr>
            </w:pPr>
            <w:r w:rsidRPr="00695956">
              <w:rPr>
                <w:rFonts w:eastAsia="Times New Roman"/>
                <w:b/>
                <w:bCs/>
                <w:noProof w:val="0"/>
                <w:color w:val="000000"/>
                <w:sz w:val="18"/>
                <w:szCs w:val="18"/>
                <w:lang w:eastAsia="cs-CZ"/>
              </w:rPr>
              <w:t>11</w:t>
            </w:r>
          </w:p>
        </w:tc>
        <w:tc>
          <w:tcPr>
            <w:tcW w:w="6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4</w:t>
            </w:r>
          </w:p>
        </w:tc>
        <w:tc>
          <w:tcPr>
            <w:tcW w:w="6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22</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b/>
                <w:bCs/>
                <w:noProof w:val="0"/>
                <w:color w:val="000000"/>
                <w:sz w:val="18"/>
                <w:szCs w:val="18"/>
                <w:lang w:eastAsia="cs-CZ"/>
              </w:rPr>
            </w:pPr>
            <w:r w:rsidRPr="00695956">
              <w:rPr>
                <w:rFonts w:eastAsia="Times New Roman"/>
                <w:b/>
                <w:bCs/>
                <w:noProof w:val="0"/>
                <w:color w:val="000000"/>
                <w:sz w:val="18"/>
                <w:szCs w:val="18"/>
                <w:lang w:eastAsia="cs-CZ"/>
              </w:rPr>
              <w:t>17</w:t>
            </w:r>
          </w:p>
        </w:tc>
        <w:tc>
          <w:tcPr>
            <w:tcW w:w="74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5</w:t>
            </w:r>
          </w:p>
        </w:tc>
        <w:tc>
          <w:tcPr>
            <w:tcW w:w="6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34</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b/>
                <w:bCs/>
                <w:noProof w:val="0"/>
                <w:color w:val="000000"/>
                <w:sz w:val="18"/>
                <w:szCs w:val="18"/>
                <w:lang w:eastAsia="cs-CZ"/>
              </w:rPr>
            </w:pPr>
            <w:r w:rsidRPr="00695956">
              <w:rPr>
                <w:rFonts w:eastAsia="Times New Roman"/>
                <w:b/>
                <w:bCs/>
                <w:noProof w:val="0"/>
                <w:color w:val="000000"/>
                <w:sz w:val="18"/>
                <w:szCs w:val="18"/>
                <w:lang w:eastAsia="cs-CZ"/>
              </w:rPr>
              <w:t>23</w:t>
            </w:r>
          </w:p>
        </w:tc>
        <w:tc>
          <w:tcPr>
            <w:tcW w:w="6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5</w:t>
            </w:r>
          </w:p>
        </w:tc>
        <w:tc>
          <w:tcPr>
            <w:tcW w:w="74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46</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b/>
                <w:bCs/>
                <w:noProof w:val="0"/>
                <w:color w:val="000000"/>
                <w:sz w:val="18"/>
                <w:szCs w:val="18"/>
                <w:lang w:eastAsia="cs-CZ"/>
              </w:rPr>
            </w:pPr>
            <w:r w:rsidRPr="00695956">
              <w:rPr>
                <w:rFonts w:eastAsia="Times New Roman"/>
                <w:b/>
                <w:bCs/>
                <w:noProof w:val="0"/>
                <w:color w:val="000000"/>
                <w:sz w:val="18"/>
                <w:szCs w:val="18"/>
                <w:lang w:eastAsia="cs-CZ"/>
              </w:rPr>
              <w:t>29</w:t>
            </w:r>
          </w:p>
        </w:tc>
        <w:tc>
          <w:tcPr>
            <w:tcW w:w="6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5</w:t>
            </w:r>
          </w:p>
        </w:tc>
        <w:tc>
          <w:tcPr>
            <w:tcW w:w="6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50</w:t>
            </w:r>
          </w:p>
        </w:tc>
      </w:tr>
      <w:tr w:rsidR="00E11CCB" w:rsidRPr="00695956" w:rsidTr="004113EB">
        <w:trPr>
          <w:trHeight w:val="300"/>
          <w:jc w:val="center"/>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b/>
                <w:bCs/>
                <w:noProof w:val="0"/>
                <w:color w:val="000000"/>
                <w:sz w:val="18"/>
                <w:szCs w:val="18"/>
                <w:lang w:eastAsia="cs-CZ"/>
              </w:rPr>
            </w:pPr>
            <w:r w:rsidRPr="00695956">
              <w:rPr>
                <w:rFonts w:eastAsia="Times New Roman"/>
                <w:b/>
                <w:bCs/>
                <w:noProof w:val="0"/>
                <w:color w:val="000000"/>
                <w:sz w:val="18"/>
                <w:szCs w:val="18"/>
                <w:lang w:eastAsia="cs-CZ"/>
              </w:rPr>
              <w:t>6</w:t>
            </w:r>
          </w:p>
        </w:tc>
        <w:tc>
          <w:tcPr>
            <w:tcW w:w="6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3</w:t>
            </w:r>
          </w:p>
        </w:tc>
        <w:tc>
          <w:tcPr>
            <w:tcW w:w="600" w:type="dxa"/>
            <w:tcBorders>
              <w:top w:val="nil"/>
              <w:left w:val="nil"/>
              <w:bottom w:val="single" w:sz="4" w:space="0" w:color="auto"/>
              <w:right w:val="nil"/>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12</w:t>
            </w:r>
          </w:p>
        </w:tc>
        <w:tc>
          <w:tcPr>
            <w:tcW w:w="740" w:type="dxa"/>
            <w:tcBorders>
              <w:top w:val="nil"/>
              <w:left w:val="double" w:sz="6" w:space="0" w:color="auto"/>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b/>
                <w:bCs/>
                <w:noProof w:val="0"/>
                <w:color w:val="000000"/>
                <w:sz w:val="18"/>
                <w:szCs w:val="18"/>
                <w:lang w:eastAsia="cs-CZ"/>
              </w:rPr>
            </w:pPr>
            <w:r w:rsidRPr="00695956">
              <w:rPr>
                <w:rFonts w:eastAsia="Times New Roman"/>
                <w:b/>
                <w:bCs/>
                <w:noProof w:val="0"/>
                <w:color w:val="000000"/>
                <w:sz w:val="18"/>
                <w:szCs w:val="18"/>
                <w:lang w:eastAsia="cs-CZ"/>
              </w:rPr>
              <w:t>12</w:t>
            </w:r>
          </w:p>
        </w:tc>
        <w:tc>
          <w:tcPr>
            <w:tcW w:w="6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4</w:t>
            </w:r>
          </w:p>
        </w:tc>
        <w:tc>
          <w:tcPr>
            <w:tcW w:w="6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24</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b/>
                <w:bCs/>
                <w:noProof w:val="0"/>
                <w:color w:val="000000"/>
                <w:sz w:val="18"/>
                <w:szCs w:val="18"/>
                <w:lang w:eastAsia="cs-CZ"/>
              </w:rPr>
            </w:pPr>
            <w:r w:rsidRPr="00695956">
              <w:rPr>
                <w:rFonts w:eastAsia="Times New Roman"/>
                <w:b/>
                <w:bCs/>
                <w:noProof w:val="0"/>
                <w:color w:val="000000"/>
                <w:sz w:val="18"/>
                <w:szCs w:val="18"/>
                <w:lang w:eastAsia="cs-CZ"/>
              </w:rPr>
              <w:t>18</w:t>
            </w:r>
          </w:p>
        </w:tc>
        <w:tc>
          <w:tcPr>
            <w:tcW w:w="74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5</w:t>
            </w:r>
          </w:p>
        </w:tc>
        <w:tc>
          <w:tcPr>
            <w:tcW w:w="6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36</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b/>
                <w:bCs/>
                <w:noProof w:val="0"/>
                <w:color w:val="000000"/>
                <w:sz w:val="18"/>
                <w:szCs w:val="18"/>
                <w:lang w:eastAsia="cs-CZ"/>
              </w:rPr>
            </w:pPr>
            <w:r w:rsidRPr="00695956">
              <w:rPr>
                <w:rFonts w:eastAsia="Times New Roman"/>
                <w:b/>
                <w:bCs/>
                <w:noProof w:val="0"/>
                <w:color w:val="000000"/>
                <w:sz w:val="18"/>
                <w:szCs w:val="18"/>
                <w:lang w:eastAsia="cs-CZ"/>
              </w:rPr>
              <w:t>24</w:t>
            </w:r>
          </w:p>
        </w:tc>
        <w:tc>
          <w:tcPr>
            <w:tcW w:w="6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5</w:t>
            </w:r>
          </w:p>
        </w:tc>
        <w:tc>
          <w:tcPr>
            <w:tcW w:w="74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48</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b/>
                <w:bCs/>
                <w:noProof w:val="0"/>
                <w:color w:val="000000"/>
                <w:sz w:val="18"/>
                <w:szCs w:val="18"/>
                <w:lang w:eastAsia="cs-CZ"/>
              </w:rPr>
            </w:pPr>
            <w:r w:rsidRPr="00695956">
              <w:rPr>
                <w:rFonts w:eastAsia="Times New Roman"/>
                <w:b/>
                <w:bCs/>
                <w:noProof w:val="0"/>
                <w:color w:val="000000"/>
                <w:sz w:val="18"/>
                <w:szCs w:val="18"/>
                <w:lang w:eastAsia="cs-CZ"/>
              </w:rPr>
              <w:t>30</w:t>
            </w:r>
          </w:p>
        </w:tc>
        <w:tc>
          <w:tcPr>
            <w:tcW w:w="6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5</w:t>
            </w:r>
          </w:p>
        </w:tc>
        <w:tc>
          <w:tcPr>
            <w:tcW w:w="6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color w:val="000000"/>
                <w:sz w:val="18"/>
                <w:szCs w:val="18"/>
                <w:lang w:eastAsia="cs-CZ"/>
              </w:rPr>
            </w:pPr>
            <w:r w:rsidRPr="00695956">
              <w:rPr>
                <w:rFonts w:eastAsia="Times New Roman"/>
                <w:noProof w:val="0"/>
                <w:color w:val="000000"/>
                <w:sz w:val="18"/>
                <w:szCs w:val="18"/>
                <w:lang w:eastAsia="cs-CZ"/>
              </w:rPr>
              <w:t>50</w:t>
            </w:r>
          </w:p>
        </w:tc>
      </w:tr>
    </w:tbl>
    <w:p w:rsidR="00E11CCB" w:rsidRPr="00695956" w:rsidRDefault="00E11CCB" w:rsidP="00E11CCB">
      <w:pPr>
        <w:widowControl w:val="0"/>
        <w:spacing w:line="240" w:lineRule="auto"/>
        <w:ind w:left="142" w:firstLine="284"/>
        <w:rPr>
          <w:rFonts w:eastAsia="Arial"/>
        </w:rPr>
      </w:pPr>
    </w:p>
    <w:p w:rsidR="00E11CCB" w:rsidRPr="00695956" w:rsidRDefault="00E11CCB" w:rsidP="00E11CCB">
      <w:pPr>
        <w:widowControl w:val="0"/>
        <w:spacing w:line="240" w:lineRule="auto"/>
        <w:ind w:left="142" w:hanging="142"/>
        <w:rPr>
          <w:rFonts w:eastAsia="Arial"/>
        </w:rPr>
      </w:pPr>
      <w:r w:rsidRPr="00695956">
        <w:rPr>
          <w:rFonts w:eastAsia="Arial"/>
        </w:rPr>
        <w:tab/>
        <w:t xml:space="preserve">Magenergii čerpá prostřednictvím Zaostření mysli (činnost podobná meditaci, viz základní pravidla, kapitola Magie). </w:t>
      </w:r>
    </w:p>
    <w:p w:rsidR="00E11CCB" w:rsidRPr="00695956" w:rsidRDefault="00E11CCB" w:rsidP="00E11CCB">
      <w:pPr>
        <w:widowControl w:val="0"/>
        <w:spacing w:line="240" w:lineRule="auto"/>
        <w:ind w:left="142" w:hanging="142"/>
        <w:rPr>
          <w:rFonts w:eastAsia="Arial"/>
        </w:rPr>
      </w:pPr>
      <w:r w:rsidRPr="00695956">
        <w:rPr>
          <w:rFonts w:eastAsia="Arial"/>
        </w:rPr>
        <w:t>Na základě opravy za příslušnou vlastnost a dosaženém / použitém stupni čerpání lze ze zdroje čerpat (a maximální magenergie se zvyšuje o):</w:t>
      </w:r>
    </w:p>
    <w:tbl>
      <w:tblPr>
        <w:tblW w:w="4280" w:type="dxa"/>
        <w:jc w:val="center"/>
        <w:tblCellMar>
          <w:left w:w="70" w:type="dxa"/>
          <w:right w:w="70" w:type="dxa"/>
        </w:tblCellMar>
        <w:tblLook w:val="04A0" w:firstRow="1" w:lastRow="0" w:firstColumn="1" w:lastColumn="0" w:noHBand="0" w:noVBand="1"/>
      </w:tblPr>
      <w:tblGrid>
        <w:gridCol w:w="696"/>
        <w:gridCol w:w="400"/>
        <w:gridCol w:w="400"/>
        <w:gridCol w:w="400"/>
        <w:gridCol w:w="400"/>
        <w:gridCol w:w="400"/>
        <w:gridCol w:w="400"/>
        <w:gridCol w:w="400"/>
        <w:gridCol w:w="400"/>
        <w:gridCol w:w="400"/>
      </w:tblGrid>
      <w:tr w:rsidR="00E11CCB" w:rsidRPr="00695956" w:rsidTr="004113EB">
        <w:trPr>
          <w:trHeight w:val="300"/>
          <w:jc w:val="center"/>
        </w:trPr>
        <w:tc>
          <w:tcPr>
            <w:tcW w:w="68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Stupeň</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0</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1</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2</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3</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4</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5</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6</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7</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8</w:t>
            </w:r>
          </w:p>
        </w:tc>
      </w:tr>
      <w:tr w:rsidR="00E11CCB" w:rsidRPr="00695956" w:rsidTr="004113EB">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I</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4</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5</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6</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7</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8</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9</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10</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11</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12</w:t>
            </w:r>
          </w:p>
        </w:tc>
      </w:tr>
      <w:tr w:rsidR="00E11CCB" w:rsidRPr="00695956" w:rsidTr="004113EB">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II</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5</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7</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9</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11</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17</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19</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21</w:t>
            </w:r>
          </w:p>
        </w:tc>
      </w:tr>
      <w:tr w:rsidR="00E11CCB" w:rsidRPr="00695956" w:rsidTr="004113EB">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III</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7</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9</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11</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17</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19</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21</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23</w:t>
            </w:r>
          </w:p>
        </w:tc>
      </w:tr>
      <w:tr w:rsidR="00E11CCB" w:rsidRPr="00695956" w:rsidTr="004113EB">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IV</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9</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11</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17</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19</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21</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23</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25</w:t>
            </w:r>
          </w:p>
        </w:tc>
      </w:tr>
      <w:tr w:rsidR="00E11CCB" w:rsidRPr="00695956" w:rsidTr="004113EB">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V</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9</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18</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21</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24</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27</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30</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33</w:t>
            </w:r>
          </w:p>
        </w:tc>
      </w:tr>
      <w:tr w:rsidR="00E11CCB" w:rsidRPr="00695956" w:rsidTr="004113EB">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VI</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10</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18</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22</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26</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30</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34</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38</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42</w:t>
            </w:r>
          </w:p>
        </w:tc>
      </w:tr>
      <w:tr w:rsidR="00E11CCB" w:rsidRPr="00695956" w:rsidTr="004113EB">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VII</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17</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21</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25</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29</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33</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37</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41</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45</w:t>
            </w:r>
          </w:p>
        </w:tc>
      </w:tr>
      <w:tr w:rsidR="00E11CCB" w:rsidRPr="00695956" w:rsidTr="004113EB">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VIII</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16</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20</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24</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28</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32</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36</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40</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44</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48</w:t>
            </w:r>
          </w:p>
        </w:tc>
      </w:tr>
      <w:tr w:rsidR="00E11CCB" w:rsidRPr="00695956" w:rsidTr="004113EB">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IX</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19</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23</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27</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31</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35</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39</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43</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47</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51</w:t>
            </w:r>
          </w:p>
        </w:tc>
      </w:tr>
      <w:tr w:rsidR="00E11CCB" w:rsidRPr="00695956" w:rsidTr="004113EB">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X</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21</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26</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31</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36</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41</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46</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51</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56</w:t>
            </w:r>
          </w:p>
        </w:tc>
        <w:tc>
          <w:tcPr>
            <w:tcW w:w="400" w:type="dxa"/>
            <w:tcBorders>
              <w:top w:val="nil"/>
              <w:left w:val="nil"/>
              <w:bottom w:val="single" w:sz="4" w:space="0" w:color="auto"/>
              <w:right w:val="single" w:sz="4" w:space="0" w:color="auto"/>
            </w:tcBorders>
            <w:shd w:val="clear" w:color="auto" w:fill="auto"/>
            <w:noWrap/>
            <w:vAlign w:val="bottom"/>
            <w:hideMark/>
          </w:tcPr>
          <w:p w:rsidR="00E11CCB" w:rsidRPr="00695956" w:rsidRDefault="00E11CCB" w:rsidP="004113EB">
            <w:pPr>
              <w:spacing w:line="240" w:lineRule="auto"/>
              <w:jc w:val="center"/>
              <w:rPr>
                <w:rFonts w:eastAsia="Times New Roman"/>
                <w:noProof w:val="0"/>
                <w:lang w:eastAsia="cs-CZ"/>
              </w:rPr>
            </w:pPr>
            <w:r w:rsidRPr="00695956">
              <w:rPr>
                <w:rFonts w:eastAsia="Times New Roman"/>
                <w:noProof w:val="0"/>
                <w:lang w:eastAsia="cs-CZ"/>
              </w:rPr>
              <w:t>61</w:t>
            </w:r>
          </w:p>
        </w:tc>
      </w:tr>
    </w:tbl>
    <w:p w:rsidR="00E11CCB" w:rsidRPr="00695956" w:rsidRDefault="00E11CCB" w:rsidP="00E11CCB">
      <w:pPr>
        <w:widowControl w:val="0"/>
        <w:spacing w:line="240" w:lineRule="auto"/>
        <w:ind w:left="142" w:hanging="142"/>
        <w:rPr>
          <w:rFonts w:eastAsia="Arial"/>
        </w:rPr>
      </w:pPr>
    </w:p>
    <w:p w:rsidR="00E11CCB" w:rsidRPr="00695956" w:rsidRDefault="00E11CCB" w:rsidP="00E11CCB">
      <w:pPr>
        <w:widowControl w:val="0"/>
        <w:spacing w:line="240" w:lineRule="auto"/>
        <w:ind w:left="142" w:hanging="142"/>
        <w:rPr>
          <w:rFonts w:eastAsia="Arial"/>
          <w:lang w:eastAsia="cs-CZ"/>
        </w:rPr>
      </w:pPr>
      <w:r w:rsidRPr="00695956">
        <w:rPr>
          <w:rFonts w:eastAsia="Arial"/>
        </w:rPr>
        <w:t xml:space="preserve">Sesílání kouzel se ověřuje hodem na Profesníček (viz základní pravidla, kapitola Magie), kdy cílovou hodnotou je Náročnost kouzla (uvedená v tabulkce kouzel). U kouzel z oborů, na které se postava specializuje </w:t>
      </w:r>
      <w:r w:rsidRPr="00695956">
        <w:rPr>
          <w:rFonts w:eastAsia="Arial"/>
          <w:lang w:eastAsia="cs-CZ"/>
        </w:rPr>
        <w:t xml:space="preserve">(viz </w:t>
      </w:r>
      <w:hyperlink w:anchor="Specializace" w:history="1">
        <w:r w:rsidRPr="00695956">
          <w:rPr>
            <w:rFonts w:eastAsia="Arial"/>
            <w:color w:val="0000FF"/>
            <w:u w:val="single"/>
            <w:lang w:eastAsia="cs-CZ"/>
          </w:rPr>
          <w:t>Specializace I</w:t>
        </w:r>
      </w:hyperlink>
      <w:r>
        <w:rPr>
          <w:rFonts w:eastAsia="Arial"/>
          <w:lang w:eastAsia="cs-CZ"/>
        </w:rPr>
        <w:t xml:space="preserve"> a</w:t>
      </w:r>
      <w:r w:rsidRPr="00695956">
        <w:rPr>
          <w:rFonts w:eastAsia="Arial"/>
          <w:lang w:eastAsia="cs-CZ"/>
        </w:rPr>
        <w:t xml:space="preserve"> </w:t>
      </w:r>
      <w:hyperlink w:anchor="Specializace2" w:history="1">
        <w:r w:rsidRPr="00695956">
          <w:rPr>
            <w:rFonts w:eastAsia="Arial"/>
            <w:color w:val="0000FF"/>
            <w:u w:val="single"/>
            <w:lang w:eastAsia="cs-CZ"/>
          </w:rPr>
          <w:t>Specializace II</w:t>
        </w:r>
      </w:hyperlink>
      <w:r w:rsidRPr="00695956">
        <w:rPr>
          <w:rFonts w:eastAsia="Arial"/>
          <w:lang w:eastAsia="cs-CZ"/>
        </w:rPr>
        <w:t xml:space="preserve">), má bonusy podle své znalosti dané schopnosti. </w:t>
      </w:r>
    </w:p>
    <w:p w:rsidR="00E11CCB" w:rsidRPr="00695956" w:rsidRDefault="00E11CCB" w:rsidP="00E11CCB">
      <w:pPr>
        <w:widowControl w:val="0"/>
        <w:spacing w:line="240" w:lineRule="auto"/>
        <w:ind w:left="142" w:hanging="142"/>
        <w:rPr>
          <w:rFonts w:eastAsia="Arial"/>
        </w:rPr>
      </w:pPr>
      <w:r w:rsidRPr="00695956">
        <w:rPr>
          <w:rFonts w:eastAsia="Arial"/>
          <w:lang w:eastAsia="cs-CZ"/>
        </w:rPr>
        <w:t xml:space="preserve">Efekt kouzla a náročnost seslání lze ovlivnit pomocí jeho modifikace (viz </w:t>
      </w:r>
      <w:hyperlink w:anchor="Modifikace_kouzel" w:history="1">
        <w:r w:rsidRPr="00695956">
          <w:rPr>
            <w:rFonts w:eastAsia="Arial"/>
            <w:color w:val="0000FF"/>
            <w:u w:val="single"/>
            <w:lang w:eastAsia="cs-CZ"/>
          </w:rPr>
          <w:t>Modifikace kouzel</w:t>
        </w:r>
      </w:hyperlink>
      <w:r w:rsidRPr="00695956">
        <w:rPr>
          <w:rFonts w:eastAsia="Arial"/>
          <w:lang w:eastAsia="cs-CZ"/>
        </w:rPr>
        <w:t xml:space="preserve">). </w:t>
      </w:r>
    </w:p>
    <w:p w:rsidR="00E11CCB" w:rsidRPr="00695956" w:rsidRDefault="00E11CCB" w:rsidP="00E11CCB">
      <w:pPr>
        <w:widowControl w:val="0"/>
        <w:spacing w:line="240" w:lineRule="auto"/>
        <w:ind w:left="142" w:hanging="142"/>
        <w:rPr>
          <w:rFonts w:eastAsia="Arial"/>
        </w:rPr>
      </w:pPr>
    </w:p>
    <w:p w:rsidR="00E11CCB" w:rsidRDefault="00E11CCB" w:rsidP="00E11CCB">
      <w:pPr>
        <w:widowControl w:val="0"/>
        <w:spacing w:line="240" w:lineRule="auto"/>
        <w:ind w:left="142" w:hanging="142"/>
        <w:rPr>
          <w:rFonts w:eastAsia="Arial"/>
        </w:rPr>
      </w:pPr>
      <w:r>
        <w:rPr>
          <w:rFonts w:eastAsia="Arial"/>
          <w:color w:val="00B050"/>
        </w:rPr>
        <w:t xml:space="preserve">Nekromant </w:t>
      </w:r>
      <w:r w:rsidRPr="00695956">
        <w:rPr>
          <w:rFonts w:eastAsia="Arial"/>
        </w:rPr>
        <w:t xml:space="preserve">se může od 1. úrovně naučit kouzla (jejich maximální počet viz základní pravidla, kapitola Magie) z těchto </w:t>
      </w:r>
      <w:r>
        <w:rPr>
          <w:rFonts w:eastAsia="Arial"/>
        </w:rPr>
        <w:t>8</w:t>
      </w:r>
      <w:r w:rsidRPr="00695956">
        <w:rPr>
          <w:rFonts w:eastAsia="Arial"/>
        </w:rPr>
        <w:t xml:space="preserve"> bloků</w:t>
      </w:r>
      <w:r>
        <w:rPr>
          <w:rFonts w:eastAsia="Arial"/>
        </w:rPr>
        <w:t>:</w:t>
      </w:r>
    </w:p>
    <w:p w:rsidR="00E11CCB" w:rsidRPr="00F13044" w:rsidRDefault="00E11CCB" w:rsidP="00E11CCB">
      <w:pPr>
        <w:widowControl w:val="0"/>
        <w:spacing w:line="240" w:lineRule="auto"/>
        <w:rPr>
          <w:rFonts w:eastAsia="Times New Roman"/>
          <w:noProof w:val="0"/>
          <w:lang w:eastAsia="cs-CZ"/>
        </w:rPr>
        <w:sectPr w:rsidR="00E11CCB" w:rsidRPr="00F13044" w:rsidSect="007B523E">
          <w:footnotePr>
            <w:numRestart w:val="eachPage"/>
          </w:footnotePr>
          <w:endnotePr>
            <w:numFmt w:val="decimal"/>
            <w:numStart w:val="0"/>
          </w:endnotePr>
          <w:type w:val="continuous"/>
          <w:pgSz w:w="11906" w:h="16838"/>
          <w:pgMar w:top="567" w:right="567" w:bottom="851" w:left="851" w:header="567" w:footer="680" w:gutter="0"/>
          <w:cols w:space="708"/>
          <w:docGrid w:linePitch="326"/>
        </w:sectPr>
      </w:pPr>
    </w:p>
    <w:p w:rsidR="00E11CCB" w:rsidRPr="00F13044" w:rsidRDefault="00016F6E" w:rsidP="00E11CCB">
      <w:pPr>
        <w:widowControl w:val="0"/>
        <w:spacing w:line="240" w:lineRule="auto"/>
        <w:ind w:firstLine="567"/>
        <w:rPr>
          <w:rFonts w:eastAsia="Times New Roman"/>
          <w:noProof w:val="0"/>
          <w:lang w:eastAsia="cs-CZ"/>
        </w:rPr>
      </w:pPr>
      <w:hyperlink w:anchor="Bojova_kouzla" w:history="1">
        <w:r w:rsidR="00E11CCB" w:rsidRPr="00F13044">
          <w:rPr>
            <w:rFonts w:eastAsia="Times New Roman"/>
            <w:noProof w:val="0"/>
            <w:color w:val="0000FF"/>
            <w:u w:val="single"/>
            <w:lang w:eastAsia="cs-CZ"/>
          </w:rPr>
          <w:t>Bojová kouzla I</w:t>
        </w:r>
      </w:hyperlink>
      <w:r w:rsidR="00E11CCB" w:rsidRPr="00F13044">
        <w:rPr>
          <w:rFonts w:ascii="Calibri" w:eastAsia="Calibri" w:hAnsi="Calibri"/>
          <w:noProof w:val="0"/>
          <w:sz w:val="22"/>
          <w:szCs w:val="22"/>
          <w:lang w:eastAsia="en-US"/>
        </w:rPr>
        <w:t xml:space="preserve"> </w:t>
      </w:r>
      <w:r w:rsidR="00E11CCB" w:rsidRPr="00F13044">
        <w:rPr>
          <w:rFonts w:eastAsia="Times New Roman"/>
          <w:noProof w:val="0"/>
          <w:highlight w:val="red"/>
          <w:lang w:eastAsia="cs-CZ"/>
        </w:rPr>
        <w:t>...</w:t>
      </w:r>
    </w:p>
    <w:p w:rsidR="00E11CCB" w:rsidRPr="00F13044" w:rsidRDefault="00016F6E" w:rsidP="00E11CCB">
      <w:pPr>
        <w:widowControl w:val="0"/>
        <w:spacing w:line="240" w:lineRule="auto"/>
        <w:ind w:firstLine="567"/>
        <w:rPr>
          <w:rFonts w:eastAsia="Times New Roman"/>
          <w:noProof w:val="0"/>
          <w:lang w:eastAsia="cs-CZ"/>
        </w:rPr>
      </w:pPr>
      <w:hyperlink w:anchor="Kouzla_denni_potreby" w:history="1">
        <w:r w:rsidR="00E11CCB" w:rsidRPr="00F13044">
          <w:rPr>
            <w:rFonts w:eastAsia="Times New Roman"/>
            <w:noProof w:val="0"/>
            <w:color w:val="0000FF"/>
            <w:u w:val="single"/>
            <w:lang w:eastAsia="cs-CZ"/>
          </w:rPr>
          <w:t>Kouzla denní potřeby I</w:t>
        </w:r>
      </w:hyperlink>
      <w:r w:rsidR="00E11CCB" w:rsidRPr="00F13044">
        <w:rPr>
          <w:rFonts w:ascii="Calibri" w:eastAsia="Calibri" w:hAnsi="Calibri"/>
          <w:noProof w:val="0"/>
          <w:sz w:val="22"/>
          <w:szCs w:val="22"/>
          <w:lang w:eastAsia="en-US"/>
        </w:rPr>
        <w:t xml:space="preserve"> </w:t>
      </w:r>
      <w:r w:rsidR="00E11CCB" w:rsidRPr="00F13044">
        <w:rPr>
          <w:rFonts w:eastAsia="Times New Roman"/>
          <w:noProof w:val="0"/>
          <w:highlight w:val="red"/>
          <w:lang w:eastAsia="cs-CZ"/>
        </w:rPr>
        <w:t>...</w:t>
      </w:r>
    </w:p>
    <w:p w:rsidR="00E11CCB" w:rsidRPr="00F13044" w:rsidRDefault="00016F6E" w:rsidP="00E11CCB">
      <w:pPr>
        <w:widowControl w:val="0"/>
        <w:spacing w:line="240" w:lineRule="auto"/>
        <w:ind w:firstLine="567"/>
        <w:rPr>
          <w:rFonts w:eastAsia="Times New Roman"/>
          <w:noProof w:val="0"/>
          <w:lang w:eastAsia="cs-CZ"/>
        </w:rPr>
      </w:pPr>
      <w:hyperlink w:anchor="Kouzla_hole" w:history="1">
        <w:r w:rsidR="00E11CCB" w:rsidRPr="00F13044">
          <w:rPr>
            <w:rFonts w:eastAsia="Times New Roman"/>
            <w:noProof w:val="0"/>
            <w:color w:val="0000FF"/>
            <w:u w:val="single"/>
            <w:lang w:eastAsia="cs-CZ"/>
          </w:rPr>
          <w:t>Kouzla hole</w:t>
        </w:r>
      </w:hyperlink>
      <w:r w:rsidR="00E11CCB" w:rsidRPr="00F13044">
        <w:rPr>
          <w:rFonts w:ascii="Calibri" w:eastAsia="Calibri" w:hAnsi="Calibri"/>
          <w:noProof w:val="0"/>
          <w:sz w:val="22"/>
          <w:szCs w:val="22"/>
          <w:lang w:eastAsia="en-US"/>
        </w:rPr>
        <w:t xml:space="preserve"> </w:t>
      </w:r>
      <w:r w:rsidR="00E11CCB" w:rsidRPr="00F13044">
        <w:rPr>
          <w:rFonts w:eastAsia="Times New Roman"/>
          <w:noProof w:val="0"/>
          <w:highlight w:val="red"/>
          <w:lang w:eastAsia="cs-CZ"/>
        </w:rPr>
        <w:t>...</w:t>
      </w:r>
    </w:p>
    <w:p w:rsidR="00E11CCB" w:rsidRPr="00F13044" w:rsidRDefault="00016F6E" w:rsidP="005C226C">
      <w:pPr>
        <w:widowControl w:val="0"/>
        <w:spacing w:line="240" w:lineRule="auto"/>
        <w:ind w:firstLine="567"/>
        <w:rPr>
          <w:rFonts w:eastAsia="Times New Roman"/>
          <w:noProof w:val="0"/>
          <w:lang w:eastAsia="cs-CZ"/>
        </w:rPr>
      </w:pPr>
      <w:hyperlink w:anchor="Kouzla_na_cesty_1" w:history="1">
        <w:r w:rsidR="00E11CCB" w:rsidRPr="00F13044">
          <w:rPr>
            <w:rFonts w:eastAsia="Times New Roman"/>
            <w:noProof w:val="0"/>
            <w:color w:val="0000FF"/>
            <w:u w:val="single"/>
            <w:lang w:eastAsia="cs-CZ"/>
          </w:rPr>
          <w:t>Kouzla na cesty I</w:t>
        </w:r>
      </w:hyperlink>
      <w:r w:rsidR="00E11CCB" w:rsidRPr="00F13044">
        <w:rPr>
          <w:rFonts w:ascii="Calibri" w:eastAsia="Calibri" w:hAnsi="Calibri"/>
          <w:noProof w:val="0"/>
          <w:sz w:val="22"/>
          <w:szCs w:val="22"/>
          <w:lang w:eastAsia="en-US"/>
        </w:rPr>
        <w:t xml:space="preserve"> </w:t>
      </w:r>
      <w:r w:rsidR="00E11CCB" w:rsidRPr="00F13044">
        <w:rPr>
          <w:rFonts w:eastAsia="Times New Roman"/>
          <w:noProof w:val="0"/>
          <w:highlight w:val="red"/>
          <w:lang w:eastAsia="cs-CZ"/>
        </w:rPr>
        <w:t>...</w:t>
      </w:r>
    </w:p>
    <w:p w:rsidR="00E11CCB" w:rsidRPr="00F13044" w:rsidRDefault="00016F6E" w:rsidP="00E11CCB">
      <w:pPr>
        <w:widowControl w:val="0"/>
        <w:spacing w:line="240" w:lineRule="auto"/>
        <w:rPr>
          <w:rFonts w:eastAsia="Times New Roman"/>
          <w:noProof w:val="0"/>
          <w:lang w:eastAsia="cs-CZ"/>
        </w:rPr>
      </w:pPr>
      <w:hyperlink w:anchor="Kouzla_smrti" w:history="1">
        <w:r w:rsidR="00E11CCB" w:rsidRPr="00F13044">
          <w:rPr>
            <w:rFonts w:eastAsia="Times New Roman"/>
            <w:noProof w:val="0"/>
            <w:color w:val="0000FF"/>
            <w:u w:val="single"/>
            <w:lang w:eastAsia="cs-CZ"/>
          </w:rPr>
          <w:t>Kouzla smrti</w:t>
        </w:r>
      </w:hyperlink>
      <w:r w:rsidR="00E11CCB" w:rsidRPr="00F13044">
        <w:rPr>
          <w:rFonts w:ascii="Calibri" w:eastAsia="Calibri" w:hAnsi="Calibri"/>
          <w:noProof w:val="0"/>
          <w:sz w:val="22"/>
          <w:szCs w:val="22"/>
          <w:lang w:eastAsia="en-US"/>
        </w:rPr>
        <w:t xml:space="preserve"> </w:t>
      </w:r>
      <w:r w:rsidR="00E11CCB" w:rsidRPr="00F13044">
        <w:rPr>
          <w:rFonts w:eastAsia="Times New Roman"/>
          <w:noProof w:val="0"/>
          <w:lang w:eastAsia="cs-CZ"/>
        </w:rPr>
        <w:t xml:space="preserve"> </w:t>
      </w:r>
      <w:r w:rsidR="00E11CCB" w:rsidRPr="00F13044">
        <w:rPr>
          <w:rFonts w:eastAsia="Times New Roman"/>
          <w:noProof w:val="0"/>
          <w:highlight w:val="black"/>
          <w:lang w:eastAsia="cs-CZ"/>
        </w:rPr>
        <w:t>...</w:t>
      </w:r>
    </w:p>
    <w:p w:rsidR="005C226C" w:rsidRPr="005C226C" w:rsidRDefault="00016F6E" w:rsidP="005C226C">
      <w:pPr>
        <w:widowControl w:val="0"/>
        <w:spacing w:line="240" w:lineRule="auto"/>
        <w:rPr>
          <w:rFonts w:eastAsia="Times New Roman"/>
          <w:noProof w:val="0"/>
          <w:lang w:eastAsia="cs-CZ"/>
        </w:rPr>
      </w:pPr>
      <w:hyperlink w:anchor="Ledova_kouzla" w:history="1">
        <w:r w:rsidR="005C226C" w:rsidRPr="005C226C">
          <w:rPr>
            <w:rFonts w:eastAsia="Times New Roman"/>
            <w:noProof w:val="0"/>
            <w:color w:val="0000FF"/>
            <w:u w:val="single"/>
            <w:lang w:eastAsia="cs-CZ"/>
          </w:rPr>
          <w:t>Ledová kouzla I</w:t>
        </w:r>
      </w:hyperlink>
      <w:r w:rsidR="005C226C" w:rsidRPr="005C226C">
        <w:rPr>
          <w:rFonts w:ascii="Calibri" w:eastAsia="Calibri" w:hAnsi="Calibri"/>
          <w:noProof w:val="0"/>
          <w:sz w:val="22"/>
          <w:szCs w:val="22"/>
          <w:lang w:eastAsia="en-US"/>
        </w:rPr>
        <w:t xml:space="preserve"> </w:t>
      </w:r>
      <w:r w:rsidR="005C226C" w:rsidRPr="005C226C">
        <w:rPr>
          <w:rFonts w:eastAsia="Times New Roman"/>
          <w:noProof w:val="0"/>
          <w:highlight w:val="blue"/>
          <w:lang w:eastAsia="cs-CZ"/>
        </w:rPr>
        <w:t>...</w:t>
      </w:r>
    </w:p>
    <w:p w:rsidR="00E11CCB" w:rsidRPr="00F13044" w:rsidRDefault="00016F6E" w:rsidP="00E11CCB">
      <w:pPr>
        <w:widowControl w:val="0"/>
        <w:spacing w:line="240" w:lineRule="auto"/>
        <w:rPr>
          <w:rFonts w:eastAsia="Times New Roman"/>
          <w:noProof w:val="0"/>
          <w:lang w:eastAsia="cs-CZ"/>
        </w:rPr>
      </w:pPr>
      <w:hyperlink w:anchor="Nekromancie_1" w:history="1">
        <w:r w:rsidR="00E11CCB" w:rsidRPr="00F13044">
          <w:rPr>
            <w:rFonts w:eastAsia="Times New Roman"/>
            <w:noProof w:val="0"/>
            <w:color w:val="0000FF"/>
            <w:u w:val="single"/>
            <w:lang w:eastAsia="cs-CZ"/>
          </w:rPr>
          <w:t>Nekromancie I</w:t>
        </w:r>
      </w:hyperlink>
      <w:r w:rsidR="00E11CCB" w:rsidRPr="00F13044">
        <w:rPr>
          <w:rFonts w:ascii="Calibri" w:eastAsia="Calibri" w:hAnsi="Calibri"/>
          <w:noProof w:val="0"/>
          <w:sz w:val="22"/>
          <w:szCs w:val="22"/>
          <w:lang w:eastAsia="en-US"/>
        </w:rPr>
        <w:t xml:space="preserve"> </w:t>
      </w:r>
      <w:r w:rsidR="00E11CCB" w:rsidRPr="00F13044">
        <w:rPr>
          <w:rFonts w:eastAsia="Times New Roman"/>
          <w:noProof w:val="0"/>
          <w:lang w:eastAsia="cs-CZ"/>
        </w:rPr>
        <w:t xml:space="preserve"> </w:t>
      </w:r>
      <w:r w:rsidR="00E11CCB" w:rsidRPr="00F13044">
        <w:rPr>
          <w:rFonts w:eastAsia="Times New Roman"/>
          <w:noProof w:val="0"/>
          <w:highlight w:val="black"/>
          <w:lang w:eastAsia="cs-CZ"/>
        </w:rPr>
        <w:t>...</w:t>
      </w:r>
    </w:p>
    <w:p w:rsidR="00E11CCB" w:rsidRPr="00F13044" w:rsidRDefault="00016F6E" w:rsidP="00E11CCB">
      <w:pPr>
        <w:widowControl w:val="0"/>
        <w:spacing w:line="240" w:lineRule="auto"/>
        <w:rPr>
          <w:rFonts w:eastAsia="Times New Roman"/>
          <w:noProof w:val="0"/>
          <w:lang w:eastAsia="cs-CZ"/>
        </w:rPr>
      </w:pPr>
      <w:hyperlink w:anchor="Prace_s_nemrtvymi_1" w:history="1">
        <w:r w:rsidR="00E11CCB" w:rsidRPr="00F13044">
          <w:rPr>
            <w:rFonts w:eastAsia="Times New Roman"/>
            <w:noProof w:val="0"/>
            <w:color w:val="0000FF"/>
            <w:u w:val="single"/>
            <w:lang w:eastAsia="cs-CZ"/>
          </w:rPr>
          <w:t xml:space="preserve">Práce s nemrtvými </w:t>
        </w:r>
      </w:hyperlink>
      <w:r w:rsidR="00E11CCB" w:rsidRPr="00F13044">
        <w:rPr>
          <w:rFonts w:eastAsia="Times New Roman"/>
          <w:noProof w:val="0"/>
          <w:color w:val="0000FF"/>
          <w:u w:val="single"/>
          <w:lang w:eastAsia="cs-CZ"/>
        </w:rPr>
        <w:t>I</w:t>
      </w:r>
      <w:r w:rsidR="00E11CCB" w:rsidRPr="00F13044">
        <w:rPr>
          <w:rFonts w:ascii="Calibri" w:eastAsia="Calibri" w:hAnsi="Calibri"/>
          <w:noProof w:val="0"/>
          <w:sz w:val="22"/>
          <w:szCs w:val="22"/>
          <w:lang w:eastAsia="en-US"/>
        </w:rPr>
        <w:t xml:space="preserve"> </w:t>
      </w:r>
      <w:r w:rsidR="00E11CCB" w:rsidRPr="00F13044">
        <w:rPr>
          <w:rFonts w:eastAsia="Times New Roman"/>
          <w:noProof w:val="0"/>
          <w:lang w:eastAsia="cs-CZ"/>
        </w:rPr>
        <w:t xml:space="preserve"> </w:t>
      </w:r>
      <w:r w:rsidR="00E11CCB" w:rsidRPr="00F13044">
        <w:rPr>
          <w:rFonts w:eastAsia="Times New Roman"/>
          <w:noProof w:val="0"/>
          <w:highlight w:val="black"/>
          <w:lang w:eastAsia="cs-CZ"/>
        </w:rPr>
        <w:t>...</w:t>
      </w:r>
    </w:p>
    <w:p w:rsidR="00E11CCB" w:rsidRDefault="00E11CCB" w:rsidP="00E11CCB">
      <w:pPr>
        <w:widowControl w:val="0"/>
        <w:spacing w:line="240" w:lineRule="auto"/>
        <w:ind w:left="142" w:hanging="142"/>
        <w:rPr>
          <w:rFonts w:eastAsia="Arial"/>
        </w:rPr>
        <w:sectPr w:rsidR="00E11CCB" w:rsidSect="004113EB">
          <w:footnotePr>
            <w:numRestart w:val="eachPage"/>
          </w:footnotePr>
          <w:endnotePr>
            <w:numFmt w:val="decimal"/>
            <w:numStart w:val="0"/>
          </w:endnotePr>
          <w:type w:val="continuous"/>
          <w:pgSz w:w="11906" w:h="16838"/>
          <w:pgMar w:top="680" w:right="567" w:bottom="1021" w:left="851" w:header="1797" w:footer="1797" w:gutter="0"/>
          <w:cols w:num="2" w:space="708"/>
        </w:sectPr>
      </w:pPr>
    </w:p>
    <w:p w:rsidR="00E11CCB" w:rsidRPr="00695956" w:rsidRDefault="00E11CCB" w:rsidP="00E11CCB">
      <w:pPr>
        <w:widowControl w:val="0"/>
        <w:spacing w:line="240" w:lineRule="auto"/>
        <w:ind w:left="142" w:hanging="142"/>
        <w:rPr>
          <w:rFonts w:eastAsia="Arial"/>
        </w:rPr>
      </w:pPr>
    </w:p>
    <w:p w:rsidR="00E11CCB" w:rsidRPr="00695956" w:rsidRDefault="00E11CCB" w:rsidP="00E11CCB">
      <w:pPr>
        <w:widowControl w:val="0"/>
        <w:spacing w:line="240" w:lineRule="auto"/>
        <w:ind w:left="142" w:hanging="142"/>
        <w:rPr>
          <w:rFonts w:eastAsia="Arial"/>
        </w:rPr>
      </w:pPr>
      <w:r w:rsidRPr="00695956">
        <w:rPr>
          <w:rFonts w:eastAsia="Arial"/>
          <w:b/>
        </w:rPr>
        <w:t>Každý stupeň této schopnosti odemkne pro výběr kouzel 1 z uvedených bloků.</w:t>
      </w:r>
      <w:r>
        <w:rPr>
          <w:rFonts w:eastAsia="Arial"/>
          <w:b/>
        </w:rPr>
        <w:t xml:space="preserve"> Na každé úrovni lze odemknout až 3 bloky kouzel.</w:t>
      </w:r>
    </w:p>
    <w:p w:rsidR="00E11CCB" w:rsidRPr="00695956" w:rsidRDefault="00E11CCB" w:rsidP="00E11CCB">
      <w:pPr>
        <w:widowControl w:val="0"/>
        <w:spacing w:line="240" w:lineRule="auto"/>
        <w:ind w:left="142" w:hanging="142"/>
        <w:rPr>
          <w:rFonts w:eastAsia="Arial"/>
        </w:rPr>
      </w:pPr>
    </w:p>
    <w:p w:rsidR="00E11CCB" w:rsidRPr="00695956" w:rsidRDefault="00E11CCB" w:rsidP="00E11CCB">
      <w:pPr>
        <w:pStyle w:val="Denkexcel"/>
        <w:framePr w:wrap="around"/>
      </w:pPr>
      <w:r w:rsidRPr="00695956">
        <w:t xml:space="preserve">V osobním deníku se tabulka kouzel z odemčených bloků kopíruje do listu 7-Dostupná_kouzla. Naučená kouzla (prvních 6 sloupců) se pak jako hodnoty vkládají do tabulky v listu 6-Kouzla. </w:t>
      </w:r>
    </w:p>
    <w:p w:rsidR="00E11CCB" w:rsidRPr="00695956" w:rsidRDefault="00E11CCB" w:rsidP="00E11CCB">
      <w:pPr>
        <w:pStyle w:val="Denkexcel"/>
        <w:framePr w:wrap="around"/>
      </w:pPr>
      <w:r w:rsidRPr="00695956">
        <w:t xml:space="preserve">V listu 7-Dostupná_kouzla je možné si doplnit vlastní poznámky nebo barevně označit již naučená kouzla. Do pravé části lze pak vkládat do tabulek kouzla, která nejsou součástí pravidel postavy, ale postava se s nimi seznámí formou studijního svitku či kouzelné knihy. I ta mohou být zdrojem pro naučení se kouzlu. </w:t>
      </w:r>
    </w:p>
    <w:p w:rsidR="00E11CCB" w:rsidRPr="00695956" w:rsidRDefault="00E11CCB" w:rsidP="00E11CCB">
      <w:pPr>
        <w:widowControl w:val="0"/>
        <w:spacing w:line="240" w:lineRule="auto"/>
        <w:rPr>
          <w:rFonts w:eastAsia="Arial"/>
          <w:lang w:eastAsia="cs-CZ"/>
        </w:rPr>
      </w:pPr>
    </w:p>
    <w:p w:rsidR="00E11CCB" w:rsidRPr="00695956" w:rsidRDefault="00E11CCB" w:rsidP="00E11CCB">
      <w:pPr>
        <w:widowControl w:val="0"/>
        <w:spacing w:line="240" w:lineRule="auto"/>
        <w:ind w:left="142" w:hanging="142"/>
        <w:jc w:val="center"/>
        <w:rPr>
          <w:rFonts w:eastAsia="Arial"/>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E11CCB" w:rsidRPr="00695956" w:rsidRDefault="00E11CCB" w:rsidP="00E11CCB">
      <w:pPr>
        <w:widowControl w:val="0"/>
        <w:spacing w:line="240" w:lineRule="auto"/>
        <w:ind w:left="142" w:hanging="142"/>
        <w:rPr>
          <w:rFonts w:eastAsia="Arial"/>
        </w:rPr>
      </w:pPr>
    </w:p>
    <w:p w:rsidR="00401464" w:rsidRPr="00695956" w:rsidRDefault="00401464" w:rsidP="00401464">
      <w:pPr>
        <w:widowControl w:val="0"/>
        <w:spacing w:line="240" w:lineRule="auto"/>
        <w:ind w:left="142" w:hanging="142"/>
        <w:rPr>
          <w:rFonts w:eastAsia="Arial"/>
        </w:rPr>
      </w:pPr>
      <w:r w:rsidRPr="00695956">
        <w:rPr>
          <w:rFonts w:eastAsia="Arial"/>
          <w:u w:val="single"/>
        </w:rPr>
        <w:t xml:space="preserve">Schopnost: </w:t>
      </w:r>
      <w:r>
        <w:rPr>
          <w:rFonts w:eastAsia="Arial"/>
          <w:b/>
          <w:sz w:val="24"/>
        </w:rPr>
        <w:t>N</w:t>
      </w:r>
      <w:bookmarkStart w:id="17" w:name="Nekroticka_magie_2"/>
      <w:bookmarkEnd w:id="17"/>
      <w:r>
        <w:rPr>
          <w:rFonts w:eastAsia="Arial"/>
          <w:b/>
          <w:sz w:val="24"/>
        </w:rPr>
        <w:t>ekrotická magie II</w:t>
      </w:r>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00B050"/>
        </w:rPr>
        <w:t>jedinečná</w:t>
      </w:r>
      <w:r w:rsidRPr="00695956">
        <w:rPr>
          <w:rFonts w:eastAsia="Arial"/>
        </w:rPr>
        <w:t xml:space="preserve">, </w:t>
      </w:r>
    </w:p>
    <w:p w:rsidR="00401464" w:rsidRPr="00695956" w:rsidRDefault="00401464" w:rsidP="00401464">
      <w:pPr>
        <w:widowControl w:val="0"/>
        <w:spacing w:line="240" w:lineRule="auto"/>
        <w:ind w:left="142" w:hanging="142"/>
        <w:rPr>
          <w:rFonts w:eastAsia="Arial"/>
        </w:rPr>
      </w:pPr>
      <w:r w:rsidRPr="00695956">
        <w:rPr>
          <w:rFonts w:eastAsia="Arial"/>
          <w:u w:val="single"/>
          <w:lang w:eastAsia="cs-CZ"/>
        </w:rPr>
        <w:drawing>
          <wp:anchor distT="0" distB="0" distL="114300" distR="114300" simplePos="0" relativeHeight="251791360" behindDoc="0" locked="0" layoutInCell="1" allowOverlap="1" wp14:anchorId="303C15C1" wp14:editId="0C1B4F94">
            <wp:simplePos x="0" y="0"/>
            <wp:positionH relativeFrom="margin">
              <wp:posOffset>31115</wp:posOffset>
            </wp:positionH>
            <wp:positionV relativeFrom="paragraph">
              <wp:posOffset>3810</wp:posOffset>
            </wp:positionV>
            <wp:extent cx="266400" cy="259200"/>
            <wp:effectExtent l="0" t="0" r="0" b="0"/>
            <wp:wrapSquare wrapText="bothSides"/>
            <wp:docPr id="24"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xml:space="preserve">: </w:t>
      </w:r>
      <w:r>
        <w:rPr>
          <w:rFonts w:eastAsia="Arial"/>
        </w:rPr>
        <w:t xml:space="preserve">magie a kouzla </w:t>
      </w:r>
      <w:r>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cyan"/>
        </w:rPr>
        <w:t>pokročilá</w:t>
      </w:r>
      <w:r w:rsidRPr="00695956">
        <w:rPr>
          <w:rFonts w:eastAsia="Arial"/>
        </w:rPr>
        <w:t xml:space="preserve"> (6.-10. úr.) </w:t>
      </w:r>
      <w:r w:rsidRPr="00695956">
        <w:rPr>
          <w:rFonts w:eastAsia="Arial"/>
        </w:rPr>
        <w:tab/>
      </w:r>
      <w:r>
        <w:rPr>
          <w:rFonts w:eastAsia="Arial"/>
        </w:rPr>
        <w:tab/>
      </w:r>
      <w:r w:rsidRPr="00695956">
        <w:rPr>
          <w:rFonts w:eastAsia="Arial"/>
          <w:u w:val="single"/>
        </w:rPr>
        <w:t>Počet stupňů</w:t>
      </w:r>
      <w:r w:rsidRPr="00695956">
        <w:rPr>
          <w:rFonts w:eastAsia="Arial"/>
        </w:rPr>
        <w:t xml:space="preserve">: </w:t>
      </w:r>
      <w:r>
        <w:rPr>
          <w:rFonts w:eastAsia="Arial"/>
        </w:rPr>
        <w:t>7</w:t>
      </w:r>
      <w:r w:rsidRPr="00695956">
        <w:rPr>
          <w:rFonts w:eastAsia="Arial"/>
        </w:rPr>
        <w:t xml:space="preserve"> </w:t>
      </w:r>
    </w:p>
    <w:p w:rsidR="00401464" w:rsidRPr="00695956" w:rsidRDefault="00401464" w:rsidP="00401464">
      <w:pPr>
        <w:widowControl w:val="0"/>
        <w:tabs>
          <w:tab w:val="left" w:pos="4253"/>
        </w:tabs>
        <w:spacing w:line="240" w:lineRule="auto"/>
        <w:ind w:left="142" w:hanging="142"/>
        <w:rPr>
          <w:rFonts w:eastAsia="Arial"/>
        </w:rPr>
      </w:pPr>
      <w:r w:rsidRPr="00695956">
        <w:rPr>
          <w:rFonts w:eastAsia="Arial"/>
          <w:u w:val="single"/>
        </w:rPr>
        <w:t>Dostupná pro</w:t>
      </w:r>
      <w:r w:rsidRPr="00695956">
        <w:rPr>
          <w:rFonts w:eastAsia="Arial"/>
        </w:rPr>
        <w:t xml:space="preserve">: </w:t>
      </w:r>
      <w:r>
        <w:rPr>
          <w:rFonts w:eastAsia="Arial"/>
          <w:color w:val="00B050"/>
        </w:rPr>
        <w:t>nekromant</w:t>
      </w:r>
    </w:p>
    <w:p w:rsidR="00401464" w:rsidRPr="00695956" w:rsidRDefault="00401464" w:rsidP="00401464">
      <w:pPr>
        <w:widowControl w:val="0"/>
        <w:spacing w:line="240" w:lineRule="auto"/>
        <w:ind w:left="142" w:hanging="142"/>
        <w:rPr>
          <w:rFonts w:eastAsia="Arial"/>
          <w:i/>
        </w:rPr>
      </w:pPr>
      <w:r w:rsidRPr="00695956">
        <w:rPr>
          <w:rFonts w:eastAsia="Arial"/>
          <w:u w:val="single"/>
        </w:rPr>
        <w:t>Předpoklady studia</w:t>
      </w:r>
      <w:r w:rsidRPr="00695956">
        <w:rPr>
          <w:rFonts w:eastAsia="Arial"/>
        </w:rPr>
        <w:t xml:space="preserve">: </w:t>
      </w:r>
      <w:r w:rsidRPr="00695956">
        <w:rPr>
          <w:rFonts w:eastAsia="Arial"/>
          <w:i/>
        </w:rPr>
        <w:t xml:space="preserve">dosažení </w:t>
      </w:r>
      <w:r w:rsidRPr="00695956">
        <w:rPr>
          <w:rFonts w:eastAsia="Arial"/>
          <w:i/>
          <w:color w:val="E36C0A"/>
        </w:rPr>
        <w:t>6. úrovně</w:t>
      </w:r>
      <w:r w:rsidRPr="00695956">
        <w:rPr>
          <w:rFonts w:eastAsia="Arial"/>
          <w:i/>
        </w:rPr>
        <w:t xml:space="preserve">, </w:t>
      </w:r>
      <w:r>
        <w:rPr>
          <w:rFonts w:eastAsia="Arial"/>
          <w:i/>
        </w:rPr>
        <w:t xml:space="preserve">schopnost </w:t>
      </w:r>
      <w:r>
        <w:rPr>
          <w:rFonts w:eastAsia="Arial"/>
          <w:i/>
          <w:color w:val="C45911" w:themeColor="accent2" w:themeShade="BF"/>
        </w:rPr>
        <w:t>Nekrotická</w:t>
      </w:r>
      <w:r w:rsidRPr="00083BCB">
        <w:rPr>
          <w:rFonts w:eastAsia="Arial"/>
          <w:i/>
          <w:color w:val="C45911" w:themeColor="accent2" w:themeShade="BF"/>
        </w:rPr>
        <w:t xml:space="preserve"> magie I </w:t>
      </w:r>
      <w:r>
        <w:rPr>
          <w:rFonts w:eastAsia="Arial"/>
          <w:i/>
        </w:rPr>
        <w:t>alespoň na</w:t>
      </w:r>
      <w:r w:rsidRPr="00083BCB">
        <w:rPr>
          <w:rFonts w:eastAsia="Arial"/>
          <w:i/>
          <w:color w:val="C45911" w:themeColor="accent2" w:themeShade="BF"/>
        </w:rPr>
        <w:t xml:space="preserve"> st. II</w:t>
      </w:r>
      <w:r>
        <w:rPr>
          <w:rFonts w:eastAsia="Arial"/>
          <w:i/>
        </w:rPr>
        <w:t xml:space="preserve">. </w:t>
      </w:r>
      <w:r w:rsidRPr="00695956">
        <w:rPr>
          <w:rFonts w:eastAsia="Arial"/>
          <w:i/>
        </w:rPr>
        <w:t xml:space="preserve"> </w:t>
      </w:r>
    </w:p>
    <w:p w:rsidR="00401464" w:rsidRPr="00695956" w:rsidRDefault="00401464" w:rsidP="00401464">
      <w:pPr>
        <w:widowControl w:val="0"/>
        <w:spacing w:line="240" w:lineRule="auto"/>
        <w:ind w:left="142" w:hanging="142"/>
        <w:rPr>
          <w:rFonts w:eastAsia="Arial"/>
        </w:rPr>
      </w:pPr>
      <w:r w:rsidRPr="00695956">
        <w:rPr>
          <w:rFonts w:eastAsia="Arial"/>
          <w:u w:val="single"/>
        </w:rPr>
        <w:t>Předpoklady uplatnění</w:t>
      </w:r>
      <w:r w:rsidRPr="00695956">
        <w:rPr>
          <w:rFonts w:eastAsia="Arial"/>
        </w:rPr>
        <w:t xml:space="preserve">: </w:t>
      </w:r>
      <w:r w:rsidRPr="00083BCB">
        <w:rPr>
          <w:rFonts w:eastAsia="Arial"/>
          <w:i/>
        </w:rPr>
        <w:t>postup na vyšší úroveň</w:t>
      </w:r>
    </w:p>
    <w:p w:rsidR="00401464" w:rsidRPr="00695956" w:rsidRDefault="00401464" w:rsidP="00401464">
      <w:pPr>
        <w:widowControl w:val="0"/>
        <w:spacing w:line="240" w:lineRule="auto"/>
        <w:ind w:left="142" w:hanging="142"/>
        <w:rPr>
          <w:rFonts w:eastAsia="Arial"/>
        </w:rPr>
      </w:pPr>
      <w:r w:rsidRPr="00695956">
        <w:rPr>
          <w:rFonts w:eastAsia="Arial"/>
          <w:u w:val="single"/>
        </w:rPr>
        <w:t>Popis a tabulka</w:t>
      </w:r>
      <w:r w:rsidRPr="00695956">
        <w:rPr>
          <w:rFonts w:eastAsia="Arial"/>
        </w:rPr>
        <w:t xml:space="preserve">: </w:t>
      </w:r>
      <w:r>
        <w:rPr>
          <w:rFonts w:eastAsia="Arial"/>
          <w:color w:val="00B050"/>
        </w:rPr>
        <w:t>Nekromant</w:t>
      </w:r>
      <w:r w:rsidRPr="00695956">
        <w:rPr>
          <w:rFonts w:eastAsia="Arial"/>
        </w:rPr>
        <w:t xml:space="preserve"> se může od </w:t>
      </w:r>
      <w:r>
        <w:rPr>
          <w:rFonts w:eastAsia="Arial"/>
        </w:rPr>
        <w:t>6</w:t>
      </w:r>
      <w:r w:rsidRPr="00695956">
        <w:rPr>
          <w:rFonts w:eastAsia="Arial"/>
        </w:rPr>
        <w:t xml:space="preserve">. úrovně naučit kouzla (jejich maximální počet viz základní pravidla, kapitola Magie) z těchto </w:t>
      </w:r>
      <w:r>
        <w:rPr>
          <w:rFonts w:eastAsia="Arial"/>
        </w:rPr>
        <w:t>7</w:t>
      </w:r>
      <w:r w:rsidRPr="00695956">
        <w:rPr>
          <w:rFonts w:eastAsia="Arial"/>
        </w:rPr>
        <w:t xml:space="preserve"> bloků:</w:t>
      </w:r>
    </w:p>
    <w:p w:rsidR="00401464" w:rsidRDefault="00401464" w:rsidP="00401464">
      <w:pPr>
        <w:widowControl w:val="0"/>
        <w:spacing w:line="240" w:lineRule="auto"/>
        <w:ind w:firstLine="284"/>
        <w:sectPr w:rsidR="00401464" w:rsidSect="004113EB">
          <w:footnotePr>
            <w:numRestart w:val="eachPage"/>
          </w:footnotePr>
          <w:endnotePr>
            <w:numFmt w:val="decimal"/>
            <w:numStart w:val="0"/>
          </w:endnotePr>
          <w:type w:val="continuous"/>
          <w:pgSz w:w="11906" w:h="16838"/>
          <w:pgMar w:top="680" w:right="567" w:bottom="1021" w:left="851" w:header="1797" w:footer="1797" w:gutter="0"/>
          <w:cols w:space="708"/>
        </w:sectPr>
      </w:pPr>
    </w:p>
    <w:p w:rsidR="004E570A" w:rsidRPr="00F13044" w:rsidRDefault="00016F6E" w:rsidP="004E570A">
      <w:pPr>
        <w:widowControl w:val="0"/>
        <w:spacing w:line="240" w:lineRule="auto"/>
        <w:ind w:firstLine="284"/>
        <w:rPr>
          <w:rFonts w:eastAsia="Times New Roman"/>
          <w:noProof w:val="0"/>
          <w:lang w:eastAsia="cs-CZ"/>
        </w:rPr>
      </w:pPr>
      <w:hyperlink w:anchor="Cerna_magie1" w:history="1">
        <w:r w:rsidR="004E570A" w:rsidRPr="00F13044">
          <w:rPr>
            <w:rFonts w:eastAsia="Times New Roman"/>
            <w:noProof w:val="0"/>
            <w:color w:val="0000FF"/>
            <w:u w:val="single"/>
            <w:lang w:eastAsia="cs-CZ"/>
          </w:rPr>
          <w:t>Černá magie I</w:t>
        </w:r>
      </w:hyperlink>
      <w:r w:rsidR="004E570A" w:rsidRPr="00F13044">
        <w:rPr>
          <w:rFonts w:ascii="Calibri" w:eastAsia="Calibri" w:hAnsi="Calibri"/>
          <w:noProof w:val="0"/>
          <w:sz w:val="22"/>
          <w:szCs w:val="22"/>
          <w:lang w:eastAsia="en-US"/>
        </w:rPr>
        <w:t xml:space="preserve"> </w:t>
      </w:r>
      <w:r w:rsidR="004E570A" w:rsidRPr="00F13044">
        <w:rPr>
          <w:rFonts w:eastAsia="Times New Roman"/>
          <w:noProof w:val="0"/>
          <w:lang w:eastAsia="cs-CZ"/>
        </w:rPr>
        <w:t xml:space="preserve"> </w:t>
      </w:r>
      <w:r w:rsidR="004E570A" w:rsidRPr="00F13044">
        <w:rPr>
          <w:rFonts w:eastAsia="Times New Roman"/>
          <w:noProof w:val="0"/>
          <w:highlight w:val="black"/>
          <w:lang w:eastAsia="cs-CZ"/>
        </w:rPr>
        <w:t>...</w:t>
      </w:r>
    </w:p>
    <w:p w:rsidR="004E570A" w:rsidRDefault="00016F6E" w:rsidP="004E570A">
      <w:pPr>
        <w:widowControl w:val="0"/>
        <w:spacing w:line="240" w:lineRule="auto"/>
        <w:ind w:firstLine="284"/>
        <w:rPr>
          <w:rFonts w:eastAsia="Times New Roman"/>
          <w:noProof w:val="0"/>
          <w:lang w:eastAsia="cs-CZ"/>
        </w:rPr>
      </w:pPr>
      <w:hyperlink w:anchor="Fyzická_kouzla_1" w:history="1">
        <w:r w:rsidR="004E570A" w:rsidRPr="00F13044">
          <w:rPr>
            <w:rFonts w:eastAsia="Times New Roman"/>
            <w:noProof w:val="0"/>
            <w:color w:val="0000FF"/>
            <w:u w:val="single"/>
            <w:lang w:eastAsia="cs-CZ"/>
          </w:rPr>
          <w:t>Fyzická kouzla I</w:t>
        </w:r>
      </w:hyperlink>
      <w:r w:rsidR="004E570A" w:rsidRPr="00F13044">
        <w:rPr>
          <w:rFonts w:eastAsia="Times New Roman"/>
          <w:noProof w:val="0"/>
          <w:lang w:eastAsia="cs-CZ"/>
        </w:rPr>
        <w:t xml:space="preserve"> </w:t>
      </w:r>
      <w:r w:rsidR="004E570A" w:rsidRPr="00F13044">
        <w:rPr>
          <w:rFonts w:eastAsia="Times New Roman"/>
          <w:noProof w:val="0"/>
          <w:highlight w:val="red"/>
          <w:lang w:eastAsia="cs-CZ"/>
        </w:rPr>
        <w:t>...</w:t>
      </w:r>
    </w:p>
    <w:p w:rsidR="004E570A" w:rsidRPr="00F13044" w:rsidRDefault="00016F6E" w:rsidP="004E570A">
      <w:pPr>
        <w:widowControl w:val="0"/>
        <w:spacing w:line="240" w:lineRule="auto"/>
        <w:ind w:firstLine="284"/>
        <w:rPr>
          <w:rFonts w:eastAsia="Times New Roman"/>
          <w:noProof w:val="0"/>
          <w:lang w:eastAsia="cs-CZ"/>
        </w:rPr>
      </w:pPr>
      <w:hyperlink w:anchor="Kouzla_utajeni" w:history="1">
        <w:r w:rsidR="004E570A" w:rsidRPr="004E570A">
          <w:rPr>
            <w:rStyle w:val="Hypertextovodkaz"/>
            <w:rFonts w:eastAsia="Times New Roman"/>
            <w:noProof w:val="0"/>
            <w:lang w:eastAsia="cs-CZ"/>
          </w:rPr>
          <w:t>Kouzla utajení</w:t>
        </w:r>
      </w:hyperlink>
      <w:r w:rsidR="004E570A" w:rsidRPr="00F13044">
        <w:rPr>
          <w:rFonts w:ascii="Calibri" w:eastAsia="Calibri" w:hAnsi="Calibri"/>
          <w:noProof w:val="0"/>
          <w:sz w:val="22"/>
          <w:szCs w:val="22"/>
          <w:lang w:eastAsia="en-US"/>
        </w:rPr>
        <w:t xml:space="preserve"> </w:t>
      </w:r>
      <w:r w:rsidR="004E570A" w:rsidRPr="00F13044">
        <w:rPr>
          <w:rFonts w:eastAsia="Times New Roman"/>
          <w:noProof w:val="0"/>
          <w:highlight w:val="blue"/>
          <w:lang w:eastAsia="cs-CZ"/>
        </w:rPr>
        <w:t>...</w:t>
      </w:r>
      <w:r w:rsidR="004E570A">
        <w:rPr>
          <w:rFonts w:eastAsia="Times New Roman"/>
          <w:noProof w:val="0"/>
          <w:lang w:eastAsia="cs-CZ"/>
        </w:rPr>
        <w:t xml:space="preserve"> </w:t>
      </w:r>
    </w:p>
    <w:p w:rsidR="004E570A" w:rsidRPr="00F13044" w:rsidRDefault="00016F6E" w:rsidP="004E570A">
      <w:pPr>
        <w:widowControl w:val="0"/>
        <w:spacing w:line="240" w:lineRule="auto"/>
        <w:ind w:firstLine="284"/>
        <w:rPr>
          <w:rFonts w:eastAsia="Times New Roman"/>
          <w:noProof w:val="0"/>
          <w:lang w:eastAsia="cs-CZ"/>
        </w:rPr>
      </w:pPr>
      <w:hyperlink w:anchor="Nekromancie_2" w:history="1">
        <w:r w:rsidR="004E570A" w:rsidRPr="00F13044">
          <w:rPr>
            <w:rFonts w:eastAsia="Times New Roman"/>
            <w:noProof w:val="0"/>
            <w:color w:val="0000FF"/>
            <w:u w:val="single"/>
            <w:lang w:eastAsia="cs-CZ"/>
          </w:rPr>
          <w:t>Nekromancie II</w:t>
        </w:r>
      </w:hyperlink>
      <w:r w:rsidR="004E570A" w:rsidRPr="00F13044">
        <w:rPr>
          <w:rFonts w:ascii="Calibri" w:eastAsia="Calibri" w:hAnsi="Calibri"/>
          <w:noProof w:val="0"/>
          <w:sz w:val="22"/>
          <w:szCs w:val="22"/>
          <w:lang w:eastAsia="en-US"/>
        </w:rPr>
        <w:t xml:space="preserve"> </w:t>
      </w:r>
      <w:r w:rsidR="004E570A" w:rsidRPr="00F13044">
        <w:rPr>
          <w:rFonts w:eastAsia="Times New Roman"/>
          <w:noProof w:val="0"/>
          <w:lang w:eastAsia="cs-CZ"/>
        </w:rPr>
        <w:t xml:space="preserve"> </w:t>
      </w:r>
      <w:r w:rsidR="004E570A" w:rsidRPr="00F13044">
        <w:rPr>
          <w:rFonts w:eastAsia="Times New Roman"/>
          <w:noProof w:val="0"/>
          <w:highlight w:val="black"/>
          <w:lang w:eastAsia="cs-CZ"/>
        </w:rPr>
        <w:t>...</w:t>
      </w:r>
    </w:p>
    <w:p w:rsidR="004E570A" w:rsidRPr="00F13044" w:rsidRDefault="00016F6E" w:rsidP="004E570A">
      <w:pPr>
        <w:widowControl w:val="0"/>
        <w:spacing w:line="240" w:lineRule="auto"/>
        <w:rPr>
          <w:rFonts w:eastAsia="Times New Roman"/>
          <w:noProof w:val="0"/>
          <w:lang w:eastAsia="cs-CZ"/>
        </w:rPr>
      </w:pPr>
      <w:hyperlink w:anchor="Ochranna_kouzla_1" w:history="1">
        <w:r w:rsidR="004E570A" w:rsidRPr="00F13044">
          <w:rPr>
            <w:rFonts w:eastAsia="Times New Roman"/>
            <w:noProof w:val="0"/>
            <w:color w:val="0000FF"/>
            <w:u w:val="single"/>
            <w:lang w:eastAsia="cs-CZ"/>
          </w:rPr>
          <w:t>Ochranná kouzla I</w:t>
        </w:r>
      </w:hyperlink>
      <w:r w:rsidR="004E570A" w:rsidRPr="00F13044">
        <w:rPr>
          <w:rFonts w:ascii="Calibri" w:eastAsia="Calibri" w:hAnsi="Calibri"/>
          <w:noProof w:val="0"/>
          <w:sz w:val="22"/>
          <w:szCs w:val="22"/>
          <w:lang w:eastAsia="en-US"/>
        </w:rPr>
        <w:t xml:space="preserve"> </w:t>
      </w:r>
      <w:r w:rsidR="004E570A" w:rsidRPr="00F13044">
        <w:rPr>
          <w:rFonts w:eastAsia="Times New Roman"/>
          <w:noProof w:val="0"/>
          <w:highlight w:val="blue"/>
          <w:lang w:eastAsia="cs-CZ"/>
        </w:rPr>
        <w:t>...</w:t>
      </w:r>
    </w:p>
    <w:p w:rsidR="004E570A" w:rsidRPr="00F13044" w:rsidRDefault="00016F6E" w:rsidP="004E570A">
      <w:pPr>
        <w:widowControl w:val="0"/>
        <w:spacing w:line="240" w:lineRule="auto"/>
        <w:rPr>
          <w:rFonts w:eastAsia="Times New Roman"/>
          <w:noProof w:val="0"/>
          <w:lang w:eastAsia="cs-CZ"/>
        </w:rPr>
      </w:pPr>
      <w:hyperlink w:anchor="Prace_s_nemrtvymi_2" w:history="1">
        <w:r w:rsidR="004E570A" w:rsidRPr="00F13044">
          <w:rPr>
            <w:rFonts w:eastAsia="Times New Roman"/>
            <w:noProof w:val="0"/>
            <w:color w:val="0000FF"/>
            <w:u w:val="single"/>
            <w:lang w:eastAsia="cs-CZ"/>
          </w:rPr>
          <w:t>Práce s nemrtvými II</w:t>
        </w:r>
      </w:hyperlink>
      <w:r w:rsidR="004E570A" w:rsidRPr="00F13044">
        <w:rPr>
          <w:rFonts w:ascii="Calibri" w:eastAsia="Calibri" w:hAnsi="Calibri"/>
          <w:noProof w:val="0"/>
          <w:sz w:val="22"/>
          <w:szCs w:val="22"/>
          <w:lang w:eastAsia="en-US"/>
        </w:rPr>
        <w:t xml:space="preserve"> </w:t>
      </w:r>
      <w:r w:rsidR="004E570A" w:rsidRPr="00F13044">
        <w:rPr>
          <w:rFonts w:eastAsia="Times New Roman"/>
          <w:noProof w:val="0"/>
          <w:lang w:eastAsia="cs-CZ"/>
        </w:rPr>
        <w:t xml:space="preserve"> </w:t>
      </w:r>
      <w:r w:rsidR="004E570A" w:rsidRPr="00F13044">
        <w:rPr>
          <w:rFonts w:eastAsia="Times New Roman"/>
          <w:noProof w:val="0"/>
          <w:highlight w:val="black"/>
          <w:lang w:eastAsia="cs-CZ"/>
        </w:rPr>
        <w:t>...</w:t>
      </w:r>
    </w:p>
    <w:p w:rsidR="004E570A" w:rsidRPr="00F13044" w:rsidRDefault="00016F6E" w:rsidP="004E570A">
      <w:pPr>
        <w:widowControl w:val="0"/>
        <w:spacing w:line="240" w:lineRule="auto"/>
        <w:rPr>
          <w:rFonts w:eastAsia="Times New Roman"/>
          <w:noProof w:val="0"/>
          <w:lang w:eastAsia="cs-CZ"/>
        </w:rPr>
      </w:pPr>
      <w:hyperlink w:anchor="Zahrobni_vestby" w:history="1">
        <w:r w:rsidR="004E570A" w:rsidRPr="004E570A">
          <w:rPr>
            <w:rStyle w:val="Hypertextovodkaz"/>
            <w:rFonts w:eastAsia="Times New Roman"/>
            <w:noProof w:val="0"/>
            <w:lang w:eastAsia="cs-CZ"/>
          </w:rPr>
          <w:t>Záhrobní věštby</w:t>
        </w:r>
      </w:hyperlink>
      <w:r w:rsidR="004E570A" w:rsidRPr="00F13044">
        <w:rPr>
          <w:rFonts w:ascii="Calibri" w:eastAsia="Calibri" w:hAnsi="Calibri"/>
          <w:noProof w:val="0"/>
          <w:sz w:val="22"/>
          <w:szCs w:val="22"/>
          <w:lang w:eastAsia="en-US"/>
        </w:rPr>
        <w:t xml:space="preserve"> </w:t>
      </w:r>
      <w:r w:rsidR="004E570A" w:rsidRPr="00F13044">
        <w:rPr>
          <w:rFonts w:eastAsia="Times New Roman"/>
          <w:noProof w:val="0"/>
          <w:lang w:eastAsia="cs-CZ"/>
        </w:rPr>
        <w:t xml:space="preserve"> </w:t>
      </w:r>
      <w:r w:rsidR="004E570A" w:rsidRPr="00F13044">
        <w:rPr>
          <w:rFonts w:eastAsia="Times New Roman"/>
          <w:noProof w:val="0"/>
          <w:highlight w:val="black"/>
          <w:lang w:eastAsia="cs-CZ"/>
        </w:rPr>
        <w:t>...</w:t>
      </w:r>
      <w:r w:rsidR="004E570A">
        <w:rPr>
          <w:rFonts w:eastAsia="Times New Roman"/>
          <w:noProof w:val="0"/>
          <w:lang w:eastAsia="cs-CZ"/>
        </w:rPr>
        <w:t xml:space="preserve"> </w:t>
      </w:r>
    </w:p>
    <w:p w:rsidR="00401464" w:rsidRDefault="00401464" w:rsidP="00401464">
      <w:pPr>
        <w:widowControl w:val="0"/>
        <w:spacing w:line="240" w:lineRule="auto"/>
        <w:ind w:left="142" w:hanging="142"/>
        <w:rPr>
          <w:rFonts w:eastAsia="Arial"/>
        </w:rPr>
        <w:sectPr w:rsidR="00401464" w:rsidSect="004113EB">
          <w:footnotePr>
            <w:numRestart w:val="eachPage"/>
          </w:footnotePr>
          <w:endnotePr>
            <w:numFmt w:val="decimal"/>
            <w:numStart w:val="0"/>
          </w:endnotePr>
          <w:type w:val="continuous"/>
          <w:pgSz w:w="11906" w:h="16838"/>
          <w:pgMar w:top="680" w:right="567" w:bottom="1021" w:left="851" w:header="1797" w:footer="1797" w:gutter="0"/>
          <w:cols w:num="2" w:space="708"/>
        </w:sectPr>
      </w:pPr>
    </w:p>
    <w:p w:rsidR="00401464" w:rsidRDefault="00401464" w:rsidP="00401464">
      <w:pPr>
        <w:widowControl w:val="0"/>
        <w:spacing w:line="240" w:lineRule="auto"/>
        <w:ind w:left="142" w:hanging="142"/>
        <w:rPr>
          <w:rFonts w:eastAsia="Arial"/>
        </w:rPr>
      </w:pPr>
    </w:p>
    <w:p w:rsidR="00401464" w:rsidRPr="00695956" w:rsidRDefault="00401464" w:rsidP="00401464">
      <w:pPr>
        <w:widowControl w:val="0"/>
        <w:spacing w:line="240" w:lineRule="auto"/>
        <w:ind w:left="142" w:hanging="142"/>
        <w:rPr>
          <w:rFonts w:eastAsia="Arial"/>
        </w:rPr>
      </w:pPr>
      <w:r w:rsidRPr="00695956">
        <w:rPr>
          <w:rFonts w:eastAsia="Arial"/>
          <w:b/>
        </w:rPr>
        <w:t>Každý stupeň této schopnosti odemkne pro výběr kouzel 1 z uvedených bloků.</w:t>
      </w:r>
      <w:r>
        <w:rPr>
          <w:rFonts w:eastAsia="Arial"/>
          <w:b/>
        </w:rPr>
        <w:t xml:space="preserve"> Na každé úrovni lze odemknout až 3 bloky kouzel.</w:t>
      </w:r>
    </w:p>
    <w:p w:rsidR="00401464" w:rsidRPr="00695956" w:rsidRDefault="00401464" w:rsidP="00401464">
      <w:pPr>
        <w:widowControl w:val="0"/>
        <w:spacing w:line="240" w:lineRule="auto"/>
        <w:rPr>
          <w:rFonts w:eastAsia="Arial"/>
          <w:lang w:eastAsia="cs-CZ"/>
        </w:rPr>
      </w:pPr>
    </w:p>
    <w:p w:rsidR="00401464" w:rsidRPr="00695956" w:rsidRDefault="00401464" w:rsidP="00401464">
      <w:pPr>
        <w:widowControl w:val="0"/>
        <w:spacing w:line="240" w:lineRule="auto"/>
        <w:ind w:left="142" w:hanging="142"/>
        <w:jc w:val="center"/>
        <w:rPr>
          <w:rFonts w:eastAsia="Arial"/>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401464" w:rsidRPr="00695956" w:rsidRDefault="00401464" w:rsidP="00401464">
      <w:pPr>
        <w:widowControl w:val="0"/>
        <w:spacing w:line="240" w:lineRule="auto"/>
        <w:ind w:left="142" w:hanging="142"/>
        <w:rPr>
          <w:rFonts w:eastAsia="Arial"/>
        </w:rPr>
      </w:pPr>
    </w:p>
    <w:p w:rsidR="004769B0" w:rsidRPr="00695956" w:rsidRDefault="004769B0" w:rsidP="004769B0">
      <w:pPr>
        <w:widowControl w:val="0"/>
        <w:spacing w:line="240" w:lineRule="auto"/>
        <w:ind w:left="142" w:hanging="142"/>
        <w:rPr>
          <w:rFonts w:eastAsia="Arial"/>
        </w:rPr>
      </w:pPr>
      <w:r w:rsidRPr="00695956">
        <w:rPr>
          <w:rFonts w:eastAsia="Arial"/>
          <w:u w:val="single"/>
        </w:rPr>
        <w:t xml:space="preserve">Schopnost: </w:t>
      </w:r>
      <w:bookmarkStart w:id="18" w:name="Odhad_urovne"/>
      <w:r w:rsidRPr="00695956">
        <w:rPr>
          <w:rFonts w:eastAsia="Arial"/>
          <w:b/>
          <w:sz w:val="24"/>
        </w:rPr>
        <w:t>Odhad úrovně</w:t>
      </w:r>
      <w:bookmarkEnd w:id="18"/>
      <w:r w:rsidRPr="00695956">
        <w:rPr>
          <w:rFonts w:eastAsia="Arial"/>
          <w:b/>
          <w:sz w:val="24"/>
        </w:rPr>
        <w:tab/>
      </w:r>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0070C0"/>
        </w:rPr>
        <w:t>oborová</w:t>
      </w:r>
      <w:r w:rsidRPr="00695956">
        <w:rPr>
          <w:rFonts w:eastAsia="Arial"/>
        </w:rPr>
        <w:t xml:space="preserve"> (kouzelník), </w:t>
      </w:r>
    </w:p>
    <w:p w:rsidR="004769B0" w:rsidRPr="00695956" w:rsidRDefault="004769B0" w:rsidP="004769B0">
      <w:pPr>
        <w:widowControl w:val="0"/>
        <w:spacing w:line="240" w:lineRule="auto"/>
        <w:ind w:left="142" w:hanging="142"/>
        <w:rPr>
          <w:rFonts w:eastAsia="Arial"/>
        </w:rPr>
      </w:pPr>
      <w:r w:rsidRPr="00695956">
        <w:rPr>
          <w:rFonts w:eastAsia="Arial"/>
          <w:u w:val="single"/>
          <w:lang w:eastAsia="cs-CZ"/>
        </w:rPr>
        <w:drawing>
          <wp:anchor distT="0" distB="0" distL="114300" distR="114300" simplePos="0" relativeHeight="251782144" behindDoc="0" locked="0" layoutInCell="1" allowOverlap="1" wp14:anchorId="7C575AB2" wp14:editId="3E3F66F6">
            <wp:simplePos x="0" y="0"/>
            <wp:positionH relativeFrom="margin">
              <wp:posOffset>91440</wp:posOffset>
            </wp:positionH>
            <wp:positionV relativeFrom="paragraph">
              <wp:posOffset>83820</wp:posOffset>
            </wp:positionV>
            <wp:extent cx="266400" cy="259200"/>
            <wp:effectExtent l="0" t="0" r="0" b="0"/>
            <wp:wrapSquare wrapText="bothSides"/>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nebojová</w:t>
      </w:r>
      <w:r>
        <w:rPr>
          <w:rFonts w:eastAsia="Arial"/>
        </w:rPr>
        <w:t>, aktivní</w:t>
      </w:r>
      <w:r w:rsidRPr="00695956">
        <w:rPr>
          <w:rFonts w:eastAsia="Arial"/>
        </w:rPr>
        <w:t xml:space="preserve"> </w:t>
      </w:r>
      <w:r w:rsidRPr="00695956">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2657BE">
        <w:rPr>
          <w:rFonts w:eastAsia="Arial"/>
          <w:b/>
          <w:highlight w:val="cyan"/>
        </w:rPr>
        <w:t>pokročilá</w:t>
      </w:r>
      <w:r w:rsidRPr="00695956">
        <w:rPr>
          <w:rFonts w:eastAsia="Arial"/>
        </w:rPr>
        <w:t xml:space="preserve"> (</w:t>
      </w:r>
      <w:r>
        <w:rPr>
          <w:rFonts w:eastAsia="Arial"/>
        </w:rPr>
        <w:t>6</w:t>
      </w:r>
      <w:r w:rsidRPr="00695956">
        <w:rPr>
          <w:rFonts w:eastAsia="Arial"/>
        </w:rPr>
        <w:t>.-</w:t>
      </w:r>
      <w:r>
        <w:rPr>
          <w:rFonts w:eastAsia="Arial"/>
        </w:rPr>
        <w:t>10</w:t>
      </w:r>
      <w:r w:rsidRPr="00695956">
        <w:rPr>
          <w:rFonts w:eastAsia="Arial"/>
        </w:rPr>
        <w:t xml:space="preserve">. úr.) </w:t>
      </w:r>
      <w:r w:rsidRPr="00695956">
        <w:rPr>
          <w:rFonts w:eastAsia="Arial"/>
        </w:rPr>
        <w:tab/>
      </w:r>
      <w:r>
        <w:rPr>
          <w:rFonts w:eastAsia="Arial"/>
        </w:rPr>
        <w:tab/>
      </w:r>
      <w:r w:rsidRPr="00695956">
        <w:rPr>
          <w:rFonts w:eastAsia="Arial"/>
          <w:u w:val="single"/>
        </w:rPr>
        <w:t>Počet stupň</w:t>
      </w:r>
      <w:r w:rsidRPr="00695956">
        <w:rPr>
          <w:rFonts w:eastAsia="Arial"/>
        </w:rPr>
        <w:t xml:space="preserve">ů: </w:t>
      </w:r>
      <w:r>
        <w:rPr>
          <w:rFonts w:eastAsia="Arial"/>
        </w:rPr>
        <w:t>1</w:t>
      </w:r>
      <w:r w:rsidRPr="00695956">
        <w:rPr>
          <w:rFonts w:eastAsia="Arial"/>
        </w:rPr>
        <w:tab/>
      </w:r>
      <w:r w:rsidRPr="00695956">
        <w:rPr>
          <w:rFonts w:eastAsia="Arial"/>
        </w:rPr>
        <w:tab/>
      </w:r>
    </w:p>
    <w:p w:rsidR="004769B0" w:rsidRPr="00695956" w:rsidRDefault="004769B0" w:rsidP="004769B0">
      <w:pPr>
        <w:widowControl w:val="0"/>
        <w:tabs>
          <w:tab w:val="left" w:pos="4253"/>
        </w:tabs>
        <w:spacing w:line="240" w:lineRule="auto"/>
        <w:ind w:left="142" w:hanging="142"/>
        <w:rPr>
          <w:rFonts w:eastAsia="Arial"/>
        </w:rPr>
      </w:pPr>
      <w:r w:rsidRPr="00695956">
        <w:rPr>
          <w:rFonts w:eastAsia="Arial"/>
          <w:u w:val="single"/>
        </w:rPr>
        <w:t>Dostupná pro</w:t>
      </w:r>
      <w:r w:rsidRPr="00695956">
        <w:rPr>
          <w:rFonts w:eastAsia="Arial"/>
        </w:rPr>
        <w:t xml:space="preserve">: </w:t>
      </w:r>
      <w:r w:rsidRPr="00695956">
        <w:rPr>
          <w:rFonts w:eastAsia="Arial"/>
          <w:color w:val="00B050"/>
        </w:rPr>
        <w:t>kouzelník</w:t>
      </w:r>
      <w:r w:rsidRPr="00695956">
        <w:rPr>
          <w:rFonts w:eastAsia="Arial"/>
        </w:rPr>
        <w:t xml:space="preserve"> (čaroděj, nekromant, runový mág, temný mág), </w:t>
      </w:r>
      <w:r w:rsidRPr="00695956">
        <w:rPr>
          <w:rFonts w:eastAsia="Arial"/>
          <w:color w:val="00B050"/>
        </w:rPr>
        <w:t>bojový mág</w:t>
      </w:r>
      <w:r w:rsidRPr="00695956">
        <w:rPr>
          <w:rFonts w:eastAsia="Arial"/>
        </w:rPr>
        <w:t>,</w:t>
      </w:r>
      <w:r w:rsidRPr="00695956">
        <w:rPr>
          <w:rFonts w:eastAsia="Arial"/>
          <w:color w:val="00B050"/>
        </w:rPr>
        <w:t xml:space="preserve"> čarodějnice,</w:t>
      </w:r>
      <w:r w:rsidRPr="00695956">
        <w:rPr>
          <w:rFonts w:eastAsia="Arial"/>
        </w:rPr>
        <w:t xml:space="preserve"> </w:t>
      </w:r>
    </w:p>
    <w:p w:rsidR="004769B0" w:rsidRPr="00695956" w:rsidRDefault="004769B0" w:rsidP="004769B0">
      <w:pPr>
        <w:widowControl w:val="0"/>
        <w:spacing w:line="240" w:lineRule="auto"/>
        <w:ind w:left="142" w:hanging="142"/>
        <w:rPr>
          <w:rFonts w:eastAsia="Arial"/>
        </w:rPr>
      </w:pPr>
      <w:r w:rsidRPr="00695956">
        <w:rPr>
          <w:rFonts w:eastAsia="Arial"/>
          <w:u w:val="single"/>
        </w:rPr>
        <w:t>Předpoklady studia</w:t>
      </w:r>
      <w:r w:rsidRPr="00695956">
        <w:rPr>
          <w:rFonts w:eastAsia="Arial"/>
        </w:rPr>
        <w:t xml:space="preserve">: </w:t>
      </w:r>
      <w:r w:rsidRPr="002657BE">
        <w:rPr>
          <w:rFonts w:eastAsia="Arial"/>
          <w:i/>
        </w:rPr>
        <w:t xml:space="preserve">dosažení </w:t>
      </w:r>
      <w:r w:rsidRPr="002657BE">
        <w:rPr>
          <w:rFonts w:eastAsia="Arial"/>
          <w:i/>
          <w:color w:val="E36C0A"/>
        </w:rPr>
        <w:t>6. úrovně</w:t>
      </w:r>
      <w:r w:rsidRPr="002657BE">
        <w:rPr>
          <w:rFonts w:eastAsia="Arial"/>
          <w:i/>
        </w:rPr>
        <w:t xml:space="preserve">  </w:t>
      </w:r>
    </w:p>
    <w:p w:rsidR="004769B0" w:rsidRPr="00695956" w:rsidRDefault="004769B0" w:rsidP="004769B0">
      <w:pPr>
        <w:widowControl w:val="0"/>
        <w:spacing w:line="240" w:lineRule="auto"/>
        <w:ind w:left="142" w:hanging="142"/>
        <w:rPr>
          <w:rFonts w:eastAsia="Arial"/>
          <w:color w:val="C00000"/>
        </w:rPr>
      </w:pPr>
      <w:r w:rsidRPr="00695956">
        <w:rPr>
          <w:rFonts w:eastAsia="Arial"/>
          <w:u w:val="single"/>
        </w:rPr>
        <w:t>Předpoklady uplatnění:</w:t>
      </w:r>
      <w:r w:rsidRPr="00695956">
        <w:rPr>
          <w:rFonts w:eastAsia="Arial"/>
        </w:rPr>
        <w:t xml:space="preserve"> je potřeba na cíl vidět</w:t>
      </w:r>
    </w:p>
    <w:p w:rsidR="004769B0" w:rsidRPr="00695956" w:rsidRDefault="004769B0" w:rsidP="004769B0">
      <w:pPr>
        <w:widowControl w:val="0"/>
        <w:spacing w:line="240" w:lineRule="auto"/>
        <w:ind w:left="142" w:hanging="142"/>
        <w:rPr>
          <w:rFonts w:eastAsia="Arial"/>
        </w:rPr>
      </w:pPr>
      <w:r w:rsidRPr="00695956">
        <w:rPr>
          <w:rFonts w:eastAsia="Arial"/>
          <w:u w:val="single"/>
        </w:rPr>
        <w:lastRenderedPageBreak/>
        <w:t>Popis a tabulka</w:t>
      </w:r>
      <w:r w:rsidRPr="00695956">
        <w:rPr>
          <w:rFonts w:eastAsia="Arial"/>
        </w:rPr>
        <w:t>: U některých kouzel je potřeba vynaložit magenergii na zákl</w:t>
      </w:r>
      <w:r>
        <w:rPr>
          <w:rFonts w:eastAsia="Arial"/>
        </w:rPr>
        <w:t>adě žvtsch (resp. úrovně) cíle</w:t>
      </w:r>
      <w:r w:rsidRPr="00695956">
        <w:rPr>
          <w:rFonts w:eastAsia="Arial"/>
        </w:rPr>
        <w:t>. V těchto případech má</w:t>
      </w:r>
      <w:r w:rsidRPr="00695956">
        <w:rPr>
          <w:rFonts w:eastAsia="Arial"/>
          <w:color w:val="00B050"/>
        </w:rPr>
        <w:t xml:space="preserve"> kouzelník</w:t>
      </w:r>
      <w:r w:rsidRPr="00695956">
        <w:rPr>
          <w:rFonts w:eastAsia="Arial"/>
        </w:rPr>
        <w:t xml:space="preserve"> jedinou možnost, a to vynaložit mg dle svého uvážení (odhadu). Nevloží-li do kouzla mg dostatek, kouzlo se nezdaří nebo budou jeho účinky zásadním způsobem oslabeny. </w:t>
      </w:r>
    </w:p>
    <w:p w:rsidR="004769B0" w:rsidRDefault="004769B0" w:rsidP="004769B0">
      <w:pPr>
        <w:widowControl w:val="0"/>
        <w:spacing w:line="240" w:lineRule="auto"/>
        <w:ind w:firstLine="284"/>
        <w:rPr>
          <w:rFonts w:eastAsia="Times New Roman"/>
          <w:lang w:eastAsia="cs-CZ"/>
        </w:rPr>
      </w:pPr>
      <w:r w:rsidRPr="00695956">
        <w:rPr>
          <w:rFonts w:eastAsia="Times New Roman"/>
          <w:lang w:eastAsia="cs-CZ"/>
        </w:rPr>
        <w:t xml:space="preserve">Aby minimalizoval rizika, může se pokusit žvtsch (úroveň) cíle odhadnout. Potřebuje k tomu čas (kdy se nevěnuje jiné činnosti), proto tuto schopnost zpravidla používá mimo boj (či před jeho zahájením). Nelze odhadovat současně více, než 1 cíl. </w:t>
      </w:r>
    </w:p>
    <w:p w:rsidR="004769B0" w:rsidRPr="00695956" w:rsidRDefault="004769B0" w:rsidP="004769B0">
      <w:pPr>
        <w:widowControl w:val="0"/>
        <w:spacing w:line="240" w:lineRule="auto"/>
        <w:ind w:left="142"/>
        <w:rPr>
          <w:rFonts w:eastAsia="Arial"/>
        </w:rPr>
      </w:pPr>
      <w:r w:rsidRPr="002657BE">
        <w:rPr>
          <w:rFonts w:eastAsia="Arial"/>
          <w:b/>
        </w:rPr>
        <w:t>Aktivace</w:t>
      </w:r>
      <w:r w:rsidRPr="00695956">
        <w:rPr>
          <w:rFonts w:eastAsia="Arial"/>
        </w:rPr>
        <w:t>:</w:t>
      </w:r>
      <w:r>
        <w:rPr>
          <w:rFonts w:eastAsia="Arial"/>
        </w:rPr>
        <w:t xml:space="preserve"> </w:t>
      </w:r>
      <w:r w:rsidRPr="002657BE">
        <w:rPr>
          <w:rFonts w:eastAsia="Arial"/>
          <w:b/>
        </w:rPr>
        <w:t>3 kola</w:t>
      </w:r>
      <w:r w:rsidRPr="00695956">
        <w:rPr>
          <w:rFonts w:eastAsia="Arial"/>
        </w:rPr>
        <w:t xml:space="preserve"> soustředěného pozorování cíle</w:t>
      </w:r>
    </w:p>
    <w:p w:rsidR="004769B0" w:rsidRPr="00695956" w:rsidRDefault="004769B0" w:rsidP="004769B0">
      <w:pPr>
        <w:widowControl w:val="0"/>
        <w:spacing w:line="240" w:lineRule="auto"/>
        <w:ind w:left="142" w:hanging="142"/>
        <w:rPr>
          <w:rFonts w:eastAsia="Arial"/>
        </w:rPr>
      </w:pPr>
      <w:r w:rsidRPr="00695956">
        <w:rPr>
          <w:rFonts w:eastAsia="Arial"/>
        </w:rPr>
        <w:tab/>
        <w:t>Dosah:10 sáhů , Rozsah:1 cíl,  Trvání: ihned</w:t>
      </w:r>
      <w:r w:rsidRPr="00695956">
        <w:rPr>
          <w:rFonts w:eastAsia="Arial"/>
        </w:rPr>
        <w:tab/>
      </w:r>
    </w:p>
    <w:p w:rsidR="004769B0" w:rsidRPr="00695956" w:rsidRDefault="004769B0" w:rsidP="004769B0">
      <w:pPr>
        <w:widowControl w:val="0"/>
        <w:spacing w:line="240" w:lineRule="auto"/>
        <w:ind w:left="142" w:hanging="142"/>
        <w:rPr>
          <w:rFonts w:eastAsia="Arial"/>
        </w:rPr>
      </w:pPr>
      <w:r w:rsidRPr="00695956">
        <w:rPr>
          <w:rFonts w:eastAsia="Arial"/>
        </w:rPr>
        <w:t xml:space="preserve">   Četnost: bez omezení, na 1 cíl ale jen 1x na téže úrovni (opakovaný pokus je možný až po postupu)</w:t>
      </w:r>
    </w:p>
    <w:p w:rsidR="004769B0" w:rsidRPr="00695956" w:rsidRDefault="004769B0" w:rsidP="004769B0">
      <w:pPr>
        <w:widowControl w:val="0"/>
        <w:spacing w:line="240" w:lineRule="auto"/>
        <w:ind w:firstLine="284"/>
        <w:rPr>
          <w:rFonts w:eastAsia="Times New Roman"/>
          <w:lang w:eastAsia="cs-CZ"/>
        </w:rPr>
      </w:pPr>
    </w:p>
    <w:p w:rsidR="004769B0" w:rsidRPr="00695956" w:rsidRDefault="004769B0" w:rsidP="004769B0">
      <w:pPr>
        <w:widowControl w:val="0"/>
        <w:spacing w:line="240" w:lineRule="auto"/>
        <w:ind w:left="142" w:hanging="142"/>
        <w:rPr>
          <w:rFonts w:eastAsia="Times New Roman"/>
          <w:lang w:eastAsia="cs-CZ"/>
        </w:rPr>
      </w:pPr>
      <w:r>
        <w:rPr>
          <w:rFonts w:eastAsia="Times New Roman"/>
          <w:lang w:eastAsia="cs-CZ"/>
        </w:rPr>
        <w:t>Ověřuje se hodem (za postavu hází PJ)</w:t>
      </w:r>
      <w:r w:rsidRPr="00695956">
        <w:rPr>
          <w:rFonts w:eastAsia="Times New Roman"/>
          <w:lang w:eastAsia="cs-CZ"/>
        </w:rPr>
        <w:t xml:space="preserve">: </w:t>
      </w:r>
      <w:r w:rsidRPr="00695956">
        <w:rPr>
          <w:rFonts w:eastAsia="Times New Roman"/>
          <w:b/>
          <w:lang w:eastAsia="cs-CZ"/>
        </w:rPr>
        <w:t xml:space="preserve">INT ~ 13 + bÚr. cíle ~ 0. </w:t>
      </w:r>
    </w:p>
    <w:p w:rsidR="004769B0" w:rsidRDefault="004769B0" w:rsidP="004769B0">
      <w:pPr>
        <w:widowControl w:val="0"/>
        <w:spacing w:line="240" w:lineRule="auto"/>
        <w:ind w:left="142" w:hanging="142"/>
        <w:rPr>
          <w:rFonts w:eastAsia="Times New Roman"/>
          <w:lang w:eastAsia="cs-CZ"/>
        </w:rPr>
      </w:pPr>
      <w:r w:rsidRPr="00695956">
        <w:rPr>
          <w:rFonts w:eastAsia="Times New Roman"/>
          <w:lang w:eastAsia="cs-CZ"/>
        </w:rPr>
        <w:t xml:space="preserve">Totální úspěch znamená správný odhad a jistotu. </w:t>
      </w:r>
    </w:p>
    <w:p w:rsidR="004769B0" w:rsidRDefault="004769B0" w:rsidP="004769B0">
      <w:pPr>
        <w:widowControl w:val="0"/>
        <w:spacing w:line="240" w:lineRule="auto"/>
        <w:ind w:left="142" w:hanging="142"/>
        <w:rPr>
          <w:rFonts w:eastAsia="Times New Roman"/>
          <w:lang w:eastAsia="cs-CZ"/>
        </w:rPr>
      </w:pPr>
      <w:r w:rsidRPr="00695956">
        <w:rPr>
          <w:rFonts w:eastAsia="Times New Roman"/>
          <w:lang w:eastAsia="cs-CZ"/>
        </w:rPr>
        <w:t xml:space="preserve">Úspěch znamená správný odhad, ale nejistotu. </w:t>
      </w:r>
    </w:p>
    <w:p w:rsidR="004769B0" w:rsidRDefault="004769B0" w:rsidP="004769B0">
      <w:pPr>
        <w:widowControl w:val="0"/>
        <w:spacing w:line="240" w:lineRule="auto"/>
        <w:ind w:left="142" w:hanging="142"/>
        <w:rPr>
          <w:rFonts w:eastAsia="Times New Roman"/>
          <w:lang w:eastAsia="cs-CZ"/>
        </w:rPr>
      </w:pPr>
      <w:r w:rsidRPr="00695956">
        <w:rPr>
          <w:rFonts w:eastAsia="Times New Roman"/>
          <w:lang w:eastAsia="cs-CZ"/>
        </w:rPr>
        <w:t xml:space="preserve">Neúspěch znamená chybný odhad (určí se jako Skutečnost – 3 + 1k6) nejistotu. </w:t>
      </w:r>
    </w:p>
    <w:p w:rsidR="004769B0" w:rsidRPr="00695956" w:rsidRDefault="004769B0" w:rsidP="004769B0">
      <w:pPr>
        <w:widowControl w:val="0"/>
        <w:spacing w:line="240" w:lineRule="auto"/>
        <w:ind w:left="142" w:hanging="142"/>
        <w:rPr>
          <w:rFonts w:eastAsia="Times New Roman"/>
          <w:lang w:eastAsia="cs-CZ"/>
        </w:rPr>
      </w:pPr>
      <w:r w:rsidRPr="00695956">
        <w:rPr>
          <w:rFonts w:eastAsia="Times New Roman"/>
          <w:lang w:eastAsia="cs-CZ"/>
        </w:rPr>
        <w:t xml:space="preserve">Fatální neúspěch zcela chybný odhad  (Určí se jako Skutečnost-5 + 1k10) a jistotu. </w:t>
      </w:r>
      <w:r w:rsidRPr="00695956">
        <w:rPr>
          <w:rFonts w:eastAsia="Arial"/>
        </w:rPr>
        <w:t xml:space="preserve"> </w:t>
      </w:r>
    </w:p>
    <w:p w:rsidR="004769B0" w:rsidRPr="00695956" w:rsidRDefault="004769B0" w:rsidP="004769B0">
      <w:pPr>
        <w:widowControl w:val="0"/>
        <w:spacing w:line="240" w:lineRule="auto"/>
        <w:ind w:left="142" w:hanging="142"/>
        <w:rPr>
          <w:rFonts w:eastAsia="Arial"/>
        </w:rPr>
      </w:pPr>
      <w:r w:rsidRPr="00695956">
        <w:rPr>
          <w:rFonts w:eastAsia="Arial"/>
        </w:rPr>
        <w:t xml:space="preserve"> </w:t>
      </w:r>
    </w:p>
    <w:p w:rsidR="004769B0" w:rsidRPr="00695956" w:rsidRDefault="004769B0" w:rsidP="004769B0">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4769B0" w:rsidRPr="00695956" w:rsidRDefault="004769B0" w:rsidP="004769B0">
      <w:pPr>
        <w:widowControl w:val="0"/>
        <w:spacing w:line="240" w:lineRule="auto"/>
        <w:ind w:left="142" w:hanging="142"/>
        <w:rPr>
          <w:rFonts w:eastAsia="Arial"/>
        </w:rPr>
      </w:pPr>
    </w:p>
    <w:p w:rsidR="000A12B5" w:rsidRPr="00695956" w:rsidRDefault="000A12B5" w:rsidP="000A12B5">
      <w:pPr>
        <w:widowControl w:val="0"/>
        <w:spacing w:line="240" w:lineRule="auto"/>
        <w:ind w:left="142" w:hanging="142"/>
        <w:rPr>
          <w:rFonts w:eastAsia="Arial"/>
        </w:rPr>
      </w:pPr>
      <w:r w:rsidRPr="00695956">
        <w:rPr>
          <w:rFonts w:eastAsia="Arial"/>
          <w:u w:val="single"/>
        </w:rPr>
        <w:t xml:space="preserve">Schopnost: </w:t>
      </w:r>
      <w:bookmarkStart w:id="19" w:name="Osvojeni_si_kouzel"/>
      <w:r w:rsidRPr="00695956">
        <w:rPr>
          <w:rFonts w:eastAsia="Arial"/>
          <w:b/>
          <w:sz w:val="24"/>
        </w:rPr>
        <w:t>Osvojení si kouzel</w:t>
      </w:r>
      <w:r w:rsidRPr="00695956">
        <w:rPr>
          <w:rFonts w:eastAsia="Arial"/>
          <w:b/>
          <w:sz w:val="24"/>
        </w:rPr>
        <w:tab/>
      </w:r>
      <w:bookmarkEnd w:id="19"/>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FFC000"/>
        </w:rPr>
        <w:t>sdílená</w:t>
      </w:r>
      <w:r w:rsidRPr="00695956">
        <w:rPr>
          <w:rFonts w:eastAsia="Arial"/>
        </w:rPr>
        <w:t xml:space="preserve"> </w:t>
      </w:r>
    </w:p>
    <w:p w:rsidR="000A12B5" w:rsidRPr="00695956" w:rsidRDefault="000A12B5" w:rsidP="000A12B5">
      <w:pPr>
        <w:widowControl w:val="0"/>
        <w:spacing w:line="240" w:lineRule="auto"/>
        <w:ind w:left="142" w:hanging="142"/>
        <w:rPr>
          <w:rFonts w:eastAsia="Arial"/>
        </w:rPr>
      </w:pPr>
      <w:r w:rsidRPr="00695956">
        <w:rPr>
          <w:rFonts w:eastAsia="Arial"/>
          <w:lang w:eastAsia="cs-CZ"/>
        </w:rPr>
        <w:drawing>
          <wp:anchor distT="0" distB="0" distL="114300" distR="114300" simplePos="0" relativeHeight="251784192" behindDoc="0" locked="0" layoutInCell="1" allowOverlap="1" wp14:anchorId="14B6DF0F" wp14:editId="4697FA45">
            <wp:simplePos x="0" y="0"/>
            <wp:positionH relativeFrom="margin">
              <wp:posOffset>114300</wp:posOffset>
            </wp:positionH>
            <wp:positionV relativeFrom="paragraph">
              <wp:posOffset>98425</wp:posOffset>
            </wp:positionV>
            <wp:extent cx="251460" cy="254000"/>
            <wp:effectExtent l="0" t="0" r="0" b="0"/>
            <wp:wrapSquare wrapText="bothSides"/>
            <wp:docPr id="1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2">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nebojová</w:t>
      </w:r>
      <w:r w:rsidRPr="00695956">
        <w:rPr>
          <w:rFonts w:eastAsia="Arial"/>
        </w:rPr>
        <w:tab/>
      </w:r>
      <w:r w:rsidRPr="00695956">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green"/>
        </w:rPr>
        <w:t>základní</w:t>
      </w:r>
      <w:r w:rsidRPr="00695956">
        <w:rPr>
          <w:rFonts w:eastAsia="Arial"/>
        </w:rPr>
        <w:t xml:space="preserve"> (1.-5. úr.)</w:t>
      </w:r>
      <w:r w:rsidRPr="00695956">
        <w:rPr>
          <w:rFonts w:eastAsia="Arial"/>
        </w:rPr>
        <w:tab/>
      </w:r>
      <w:r w:rsidRPr="00695956">
        <w:rPr>
          <w:rFonts w:eastAsia="Arial"/>
        </w:rPr>
        <w:tab/>
      </w:r>
      <w:r w:rsidRPr="00695956">
        <w:rPr>
          <w:rFonts w:eastAsia="Arial"/>
          <w:u w:val="single"/>
        </w:rPr>
        <w:t>Počet stupňů</w:t>
      </w:r>
      <w:r w:rsidRPr="00695956">
        <w:rPr>
          <w:rFonts w:eastAsia="Arial"/>
        </w:rPr>
        <w:t>: 5</w:t>
      </w:r>
      <w:r w:rsidRPr="00695956">
        <w:rPr>
          <w:rFonts w:eastAsia="Arial"/>
        </w:rPr>
        <w:tab/>
      </w:r>
    </w:p>
    <w:p w:rsidR="000A12B5" w:rsidRPr="00695956" w:rsidRDefault="000A12B5" w:rsidP="000A12B5">
      <w:pPr>
        <w:widowControl w:val="0"/>
        <w:spacing w:line="240" w:lineRule="auto"/>
        <w:ind w:left="142" w:hanging="142"/>
        <w:rPr>
          <w:rFonts w:eastAsia="Arial"/>
        </w:rPr>
      </w:pPr>
      <w:r w:rsidRPr="00695956">
        <w:rPr>
          <w:rFonts w:eastAsia="Arial"/>
          <w:u w:val="single"/>
        </w:rPr>
        <w:t>Dostupná pro</w:t>
      </w:r>
      <w:r w:rsidRPr="00695956">
        <w:rPr>
          <w:rFonts w:eastAsia="Arial"/>
        </w:rPr>
        <w:t xml:space="preserve">: </w:t>
      </w:r>
      <w:r w:rsidRPr="00695956">
        <w:rPr>
          <w:rFonts w:eastAsia="Arial"/>
          <w:color w:val="00B050"/>
        </w:rPr>
        <w:t xml:space="preserve">kouzelník </w:t>
      </w:r>
      <w:r w:rsidRPr="00695956">
        <w:rPr>
          <w:rFonts w:eastAsia="Arial"/>
        </w:rPr>
        <w:t xml:space="preserve">(čaroděj, nekromant, runový mág, temný mág), </w:t>
      </w:r>
      <w:r w:rsidRPr="00695956">
        <w:rPr>
          <w:rFonts w:eastAsia="Arial"/>
          <w:color w:val="00B050"/>
        </w:rPr>
        <w:t>okultista</w:t>
      </w:r>
      <w:r w:rsidRPr="00695956">
        <w:rPr>
          <w:rFonts w:eastAsia="Arial"/>
        </w:rPr>
        <w:t xml:space="preserve">, </w:t>
      </w:r>
      <w:r w:rsidRPr="00695956">
        <w:rPr>
          <w:rFonts w:eastAsia="Arial"/>
          <w:color w:val="00B050"/>
        </w:rPr>
        <w:t>démonik</w:t>
      </w:r>
      <w:r w:rsidRPr="00695956">
        <w:rPr>
          <w:rFonts w:eastAsia="Arial"/>
        </w:rPr>
        <w:t xml:space="preserve">, </w:t>
      </w:r>
    </w:p>
    <w:p w:rsidR="000A12B5" w:rsidRPr="00695956" w:rsidRDefault="000A12B5" w:rsidP="000A12B5">
      <w:pPr>
        <w:widowControl w:val="0"/>
        <w:spacing w:line="240" w:lineRule="auto"/>
        <w:ind w:left="142" w:hanging="142"/>
        <w:rPr>
          <w:rFonts w:eastAsia="Arial"/>
        </w:rPr>
      </w:pPr>
      <w:r w:rsidRPr="00695956">
        <w:rPr>
          <w:rFonts w:eastAsia="Arial"/>
          <w:u w:val="single"/>
        </w:rPr>
        <w:t>Předpoklady studia</w:t>
      </w:r>
      <w:r w:rsidRPr="00695956">
        <w:rPr>
          <w:rFonts w:eastAsia="Arial"/>
        </w:rPr>
        <w:t xml:space="preserve">:  </w:t>
      </w:r>
      <w:r w:rsidRPr="00695956">
        <w:rPr>
          <w:rFonts w:eastAsia="Arial"/>
          <w:i/>
        </w:rPr>
        <w:t xml:space="preserve">dosažení </w:t>
      </w:r>
      <w:r w:rsidRPr="00695956">
        <w:rPr>
          <w:rFonts w:eastAsia="Arial"/>
          <w:i/>
          <w:color w:val="E36C0A"/>
        </w:rPr>
        <w:t>2. úrovně</w:t>
      </w:r>
    </w:p>
    <w:p w:rsidR="000A12B5" w:rsidRPr="00695956" w:rsidRDefault="000A12B5" w:rsidP="000A12B5">
      <w:pPr>
        <w:widowControl w:val="0"/>
        <w:spacing w:line="240" w:lineRule="auto"/>
        <w:ind w:left="142" w:hanging="142"/>
        <w:rPr>
          <w:rFonts w:eastAsia="Arial"/>
        </w:rPr>
      </w:pPr>
      <w:r w:rsidRPr="00695956">
        <w:rPr>
          <w:rFonts w:eastAsia="Arial"/>
          <w:u w:val="single"/>
        </w:rPr>
        <w:t>Předpoklady uplatnění:</w:t>
      </w:r>
      <w:r w:rsidRPr="00695956">
        <w:rPr>
          <w:rFonts w:eastAsia="Arial"/>
        </w:rPr>
        <w:t xml:space="preserve"> postup na vyšší úroveň nebo alespoň 2 kouzla chybějící do možného maxima</w:t>
      </w:r>
    </w:p>
    <w:p w:rsidR="000A12B5" w:rsidRPr="00695956" w:rsidRDefault="000A12B5" w:rsidP="000A12B5">
      <w:pPr>
        <w:widowControl w:val="0"/>
        <w:spacing w:line="240" w:lineRule="auto"/>
        <w:ind w:left="142" w:hanging="142"/>
        <w:rPr>
          <w:rFonts w:eastAsia="Arial"/>
        </w:rPr>
      </w:pPr>
      <w:r w:rsidRPr="00695956">
        <w:rPr>
          <w:rFonts w:eastAsia="Arial"/>
          <w:u w:val="single"/>
        </w:rPr>
        <w:t>Popis a tabulka</w:t>
      </w:r>
      <w:r w:rsidRPr="00695956">
        <w:rPr>
          <w:rFonts w:eastAsia="Arial"/>
        </w:rPr>
        <w:t xml:space="preserve">: Výběr kouzel pro každé povolání je omezený (na 6., 16. a 21. úrovni se rozsah rozšiřuje). </w:t>
      </w:r>
    </w:p>
    <w:p w:rsidR="000A12B5" w:rsidRPr="00695956" w:rsidRDefault="000A12B5" w:rsidP="000A12B5">
      <w:pPr>
        <w:widowControl w:val="0"/>
        <w:spacing w:line="288" w:lineRule="auto"/>
        <w:ind w:left="142" w:hanging="142"/>
        <w:rPr>
          <w:rFonts w:eastAsia="Times New Roman"/>
          <w:lang w:eastAsia="cs-CZ"/>
        </w:rPr>
      </w:pPr>
      <w:r w:rsidRPr="00695956">
        <w:rPr>
          <w:rFonts w:eastAsia="Times New Roman"/>
          <w:lang w:eastAsia="cs-CZ"/>
        </w:rPr>
        <w:tab/>
        <w:t xml:space="preserve">Díky této schopnosti se postava může naučit (při splnění všech podmínek - viz základní pravidla, kapitola Magie, Učení se kouzlům) i kouzla, která najde někde zapsány (v knize či svitku) nebo je někdo ochoten ji toto kouzlo naučit (nebývá obvyklé). Za naučení takového kouzla se pak ale nemůže naučit </w:t>
      </w:r>
      <w:r w:rsidRPr="00695956">
        <w:rPr>
          <w:rFonts w:eastAsia="Times New Roman"/>
          <w:b/>
          <w:lang w:eastAsia="cs-CZ"/>
        </w:rPr>
        <w:t>dvě</w:t>
      </w:r>
      <w:r w:rsidRPr="00695956">
        <w:rPr>
          <w:rFonts w:eastAsia="Times New Roman"/>
          <w:lang w:eastAsia="cs-CZ"/>
        </w:rPr>
        <w:t xml:space="preserve"> kouzla, které by se jinak naučit mohla (pokud se např. mohla naučit 3 kouzla, naučí se 1 ze svých kouzel a 1 neznámé).  </w:t>
      </w:r>
    </w:p>
    <w:p w:rsidR="000A12B5" w:rsidRPr="00695956" w:rsidRDefault="000A12B5" w:rsidP="000A12B5">
      <w:pPr>
        <w:widowControl w:val="0"/>
        <w:spacing w:line="288" w:lineRule="auto"/>
        <w:ind w:left="142" w:hanging="142"/>
        <w:rPr>
          <w:rFonts w:eastAsia="Times New Roman"/>
          <w:lang w:eastAsia="cs-CZ"/>
        </w:rPr>
      </w:pPr>
      <w:r w:rsidRPr="00695956">
        <w:rPr>
          <w:rFonts w:eastAsia="Times New Roman"/>
          <w:lang w:eastAsia="cs-CZ"/>
        </w:rPr>
        <w:tab/>
        <w:t xml:space="preserve">Osvojené kouzlo musí být navíc (některému povolání) dostupné pro úroveň, na níž se postava nachází. </w:t>
      </w:r>
    </w:p>
    <w:p w:rsidR="000A12B5" w:rsidRPr="00695956" w:rsidRDefault="000A12B5" w:rsidP="000A12B5">
      <w:pPr>
        <w:widowControl w:val="0"/>
        <w:spacing w:line="288" w:lineRule="auto"/>
        <w:ind w:left="142" w:hanging="142"/>
        <w:rPr>
          <w:rFonts w:eastAsia="Times New Roman"/>
          <w:lang w:eastAsia="cs-CZ"/>
        </w:rPr>
      </w:pPr>
      <w:r w:rsidRPr="00695956">
        <w:rPr>
          <w:rFonts w:eastAsia="Times New Roman"/>
          <w:lang w:eastAsia="cs-CZ"/>
        </w:rPr>
        <w:tab/>
        <w:t xml:space="preserve">Nově naučené kouzlo se řadí do tabulky Osvojená kouzla I až V, přičemž každý stupeň této schopnosti odemyká jednu tabulku. Ta obsahuje přesně 8 kouzel, každé z jiného stupně (nejvýše si tak lze osvojit 40 kouzel). Kouzlo se řadí do stejného stupně, jako patří normálně. Obsazením pozice v tabulce je znemožněno naučit se dalšímu kouzlu stejného stupně (je potřeba odemknout další tabulku a nejvýše si tak lze osvojit 5 kouzel jednoho stupně).   </w:t>
      </w:r>
    </w:p>
    <w:tbl>
      <w:tblPr>
        <w:tblW w:w="2394" w:type="dxa"/>
        <w:jc w:val="center"/>
        <w:tblCellMar>
          <w:left w:w="70" w:type="dxa"/>
          <w:right w:w="70" w:type="dxa"/>
        </w:tblCellMar>
        <w:tblLook w:val="04A0" w:firstRow="1" w:lastRow="0" w:firstColumn="1" w:lastColumn="0" w:noHBand="0" w:noVBand="1"/>
      </w:tblPr>
      <w:tblGrid>
        <w:gridCol w:w="862"/>
        <w:gridCol w:w="1532"/>
      </w:tblGrid>
      <w:tr w:rsidR="000A12B5" w:rsidRPr="00695956" w:rsidTr="00DE30B5">
        <w:trPr>
          <w:trHeight w:val="210"/>
          <w:jc w:val="center"/>
        </w:trPr>
        <w:tc>
          <w:tcPr>
            <w:tcW w:w="862"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A12B5" w:rsidRPr="00695956" w:rsidRDefault="000A12B5" w:rsidP="00DE30B5">
            <w:pPr>
              <w:widowControl w:val="0"/>
              <w:spacing w:line="240" w:lineRule="auto"/>
              <w:ind w:left="142" w:hanging="142"/>
              <w:rPr>
                <w:rFonts w:eastAsia="Arial"/>
                <w:lang w:eastAsia="cs-CZ"/>
              </w:rPr>
            </w:pPr>
            <w:r w:rsidRPr="00695956">
              <w:rPr>
                <w:rFonts w:eastAsia="Arial"/>
                <w:lang w:eastAsia="cs-CZ"/>
              </w:rPr>
              <w:t>Stupeň</w:t>
            </w:r>
          </w:p>
        </w:tc>
        <w:tc>
          <w:tcPr>
            <w:tcW w:w="1532" w:type="dxa"/>
            <w:tcBorders>
              <w:top w:val="single" w:sz="4" w:space="0" w:color="auto"/>
              <w:left w:val="nil"/>
              <w:bottom w:val="single" w:sz="4" w:space="0" w:color="auto"/>
              <w:right w:val="single" w:sz="4" w:space="0" w:color="auto"/>
            </w:tcBorders>
            <w:shd w:val="clear" w:color="000000" w:fill="D7E4BC"/>
            <w:noWrap/>
            <w:vAlign w:val="bottom"/>
            <w:hideMark/>
          </w:tcPr>
          <w:p w:rsidR="000A12B5" w:rsidRPr="00695956" w:rsidRDefault="000A12B5" w:rsidP="00DE30B5">
            <w:pPr>
              <w:widowControl w:val="0"/>
              <w:spacing w:line="240" w:lineRule="auto"/>
              <w:ind w:left="142" w:hanging="142"/>
              <w:rPr>
                <w:rFonts w:eastAsia="Arial"/>
                <w:lang w:eastAsia="cs-CZ"/>
              </w:rPr>
            </w:pPr>
            <w:r w:rsidRPr="00695956">
              <w:rPr>
                <w:rFonts w:eastAsia="Arial"/>
                <w:lang w:eastAsia="cs-CZ"/>
              </w:rPr>
              <w:t>Osvojená kouzla</w:t>
            </w:r>
          </w:p>
        </w:tc>
      </w:tr>
      <w:tr w:rsidR="000A12B5" w:rsidRPr="00695956" w:rsidTr="00DE30B5">
        <w:trPr>
          <w:trHeight w:val="210"/>
          <w:jc w:val="center"/>
        </w:trPr>
        <w:tc>
          <w:tcPr>
            <w:tcW w:w="862" w:type="dxa"/>
            <w:tcBorders>
              <w:top w:val="nil"/>
              <w:left w:val="single" w:sz="4" w:space="0" w:color="auto"/>
              <w:bottom w:val="single" w:sz="4" w:space="0" w:color="auto"/>
              <w:right w:val="single" w:sz="4" w:space="0" w:color="auto"/>
            </w:tcBorders>
            <w:shd w:val="clear" w:color="auto" w:fill="auto"/>
            <w:noWrap/>
            <w:vAlign w:val="bottom"/>
            <w:hideMark/>
          </w:tcPr>
          <w:p w:rsidR="000A12B5" w:rsidRPr="00695956" w:rsidRDefault="000A12B5" w:rsidP="00DE30B5">
            <w:pPr>
              <w:widowControl w:val="0"/>
              <w:spacing w:line="240" w:lineRule="auto"/>
              <w:ind w:left="142" w:hanging="142"/>
              <w:jc w:val="center"/>
              <w:rPr>
                <w:rFonts w:eastAsia="Arial"/>
                <w:lang w:eastAsia="cs-CZ"/>
              </w:rPr>
            </w:pPr>
            <w:r w:rsidRPr="00695956">
              <w:rPr>
                <w:rFonts w:eastAsia="Arial"/>
                <w:lang w:eastAsia="cs-CZ"/>
              </w:rPr>
              <w:t>I</w:t>
            </w:r>
          </w:p>
        </w:tc>
        <w:tc>
          <w:tcPr>
            <w:tcW w:w="1532" w:type="dxa"/>
            <w:tcBorders>
              <w:top w:val="nil"/>
              <w:left w:val="nil"/>
              <w:bottom w:val="single" w:sz="4" w:space="0" w:color="auto"/>
              <w:right w:val="single" w:sz="4" w:space="0" w:color="auto"/>
            </w:tcBorders>
            <w:shd w:val="clear" w:color="auto" w:fill="auto"/>
            <w:noWrap/>
            <w:vAlign w:val="bottom"/>
            <w:hideMark/>
          </w:tcPr>
          <w:p w:rsidR="000A12B5" w:rsidRPr="00695956" w:rsidRDefault="000A12B5" w:rsidP="00DE30B5">
            <w:pPr>
              <w:widowControl w:val="0"/>
              <w:spacing w:line="240" w:lineRule="auto"/>
              <w:ind w:left="142" w:hanging="142"/>
              <w:jc w:val="center"/>
              <w:rPr>
                <w:rFonts w:eastAsia="Arial"/>
                <w:lang w:eastAsia="cs-CZ"/>
              </w:rPr>
            </w:pPr>
            <w:r w:rsidRPr="00695956">
              <w:rPr>
                <w:rFonts w:eastAsia="Arial"/>
                <w:lang w:eastAsia="cs-CZ"/>
              </w:rPr>
              <w:t>I</w:t>
            </w:r>
          </w:p>
        </w:tc>
      </w:tr>
      <w:tr w:rsidR="000A12B5" w:rsidRPr="00695956" w:rsidTr="00DE30B5">
        <w:trPr>
          <w:trHeight w:val="210"/>
          <w:jc w:val="center"/>
        </w:trPr>
        <w:tc>
          <w:tcPr>
            <w:tcW w:w="862" w:type="dxa"/>
            <w:tcBorders>
              <w:top w:val="nil"/>
              <w:left w:val="single" w:sz="4" w:space="0" w:color="auto"/>
              <w:bottom w:val="single" w:sz="4" w:space="0" w:color="auto"/>
              <w:right w:val="single" w:sz="4" w:space="0" w:color="auto"/>
            </w:tcBorders>
            <w:shd w:val="clear" w:color="auto" w:fill="auto"/>
            <w:noWrap/>
            <w:vAlign w:val="bottom"/>
            <w:hideMark/>
          </w:tcPr>
          <w:p w:rsidR="000A12B5" w:rsidRPr="00695956" w:rsidRDefault="000A12B5" w:rsidP="00DE30B5">
            <w:pPr>
              <w:widowControl w:val="0"/>
              <w:spacing w:line="240" w:lineRule="auto"/>
              <w:ind w:left="142" w:hanging="142"/>
              <w:jc w:val="center"/>
              <w:rPr>
                <w:rFonts w:eastAsia="Arial"/>
                <w:lang w:eastAsia="cs-CZ"/>
              </w:rPr>
            </w:pPr>
            <w:r w:rsidRPr="00695956">
              <w:rPr>
                <w:rFonts w:eastAsia="Arial"/>
                <w:lang w:eastAsia="cs-CZ"/>
              </w:rPr>
              <w:t>II</w:t>
            </w:r>
          </w:p>
        </w:tc>
        <w:tc>
          <w:tcPr>
            <w:tcW w:w="1532" w:type="dxa"/>
            <w:tcBorders>
              <w:top w:val="nil"/>
              <w:left w:val="nil"/>
              <w:bottom w:val="single" w:sz="4" w:space="0" w:color="auto"/>
              <w:right w:val="single" w:sz="4" w:space="0" w:color="auto"/>
            </w:tcBorders>
            <w:shd w:val="clear" w:color="auto" w:fill="auto"/>
            <w:noWrap/>
            <w:vAlign w:val="bottom"/>
            <w:hideMark/>
          </w:tcPr>
          <w:p w:rsidR="000A12B5" w:rsidRPr="00695956" w:rsidRDefault="000A12B5" w:rsidP="00DE30B5">
            <w:pPr>
              <w:widowControl w:val="0"/>
              <w:spacing w:line="240" w:lineRule="auto"/>
              <w:ind w:left="142" w:hanging="142"/>
              <w:jc w:val="center"/>
              <w:rPr>
                <w:rFonts w:eastAsia="Arial"/>
                <w:lang w:eastAsia="cs-CZ"/>
              </w:rPr>
            </w:pPr>
            <w:r w:rsidRPr="00695956">
              <w:rPr>
                <w:rFonts w:eastAsia="Arial"/>
                <w:lang w:eastAsia="cs-CZ"/>
              </w:rPr>
              <w:t>II</w:t>
            </w:r>
          </w:p>
        </w:tc>
      </w:tr>
      <w:tr w:rsidR="000A12B5" w:rsidRPr="00695956" w:rsidTr="00DE30B5">
        <w:trPr>
          <w:trHeight w:val="210"/>
          <w:jc w:val="center"/>
        </w:trPr>
        <w:tc>
          <w:tcPr>
            <w:tcW w:w="862" w:type="dxa"/>
            <w:tcBorders>
              <w:top w:val="nil"/>
              <w:left w:val="single" w:sz="4" w:space="0" w:color="auto"/>
              <w:bottom w:val="single" w:sz="4" w:space="0" w:color="auto"/>
              <w:right w:val="single" w:sz="4" w:space="0" w:color="auto"/>
            </w:tcBorders>
            <w:shd w:val="clear" w:color="auto" w:fill="auto"/>
            <w:noWrap/>
            <w:vAlign w:val="bottom"/>
            <w:hideMark/>
          </w:tcPr>
          <w:p w:rsidR="000A12B5" w:rsidRPr="00695956" w:rsidRDefault="000A12B5" w:rsidP="00DE30B5">
            <w:pPr>
              <w:widowControl w:val="0"/>
              <w:spacing w:line="240" w:lineRule="auto"/>
              <w:ind w:left="142" w:hanging="142"/>
              <w:jc w:val="center"/>
              <w:rPr>
                <w:rFonts w:eastAsia="Arial"/>
                <w:lang w:eastAsia="cs-CZ"/>
              </w:rPr>
            </w:pPr>
            <w:r w:rsidRPr="00695956">
              <w:rPr>
                <w:rFonts w:eastAsia="Arial"/>
                <w:lang w:eastAsia="cs-CZ"/>
              </w:rPr>
              <w:t>III</w:t>
            </w:r>
          </w:p>
        </w:tc>
        <w:tc>
          <w:tcPr>
            <w:tcW w:w="1532" w:type="dxa"/>
            <w:tcBorders>
              <w:top w:val="nil"/>
              <w:left w:val="nil"/>
              <w:bottom w:val="single" w:sz="4" w:space="0" w:color="auto"/>
              <w:right w:val="single" w:sz="4" w:space="0" w:color="auto"/>
            </w:tcBorders>
            <w:shd w:val="clear" w:color="auto" w:fill="auto"/>
            <w:noWrap/>
            <w:vAlign w:val="bottom"/>
            <w:hideMark/>
          </w:tcPr>
          <w:p w:rsidR="000A12B5" w:rsidRPr="00695956" w:rsidRDefault="000A12B5" w:rsidP="00DE30B5">
            <w:pPr>
              <w:widowControl w:val="0"/>
              <w:spacing w:line="240" w:lineRule="auto"/>
              <w:ind w:left="142" w:hanging="142"/>
              <w:jc w:val="center"/>
              <w:rPr>
                <w:rFonts w:eastAsia="Arial"/>
                <w:lang w:eastAsia="cs-CZ"/>
              </w:rPr>
            </w:pPr>
            <w:r w:rsidRPr="00695956">
              <w:rPr>
                <w:rFonts w:eastAsia="Arial"/>
                <w:lang w:eastAsia="cs-CZ"/>
              </w:rPr>
              <w:t>III</w:t>
            </w:r>
          </w:p>
        </w:tc>
      </w:tr>
      <w:tr w:rsidR="000A12B5" w:rsidRPr="00695956" w:rsidTr="00DE30B5">
        <w:trPr>
          <w:trHeight w:val="210"/>
          <w:jc w:val="center"/>
        </w:trPr>
        <w:tc>
          <w:tcPr>
            <w:tcW w:w="862" w:type="dxa"/>
            <w:tcBorders>
              <w:top w:val="nil"/>
              <w:left w:val="single" w:sz="4" w:space="0" w:color="auto"/>
              <w:bottom w:val="single" w:sz="4" w:space="0" w:color="auto"/>
              <w:right w:val="single" w:sz="4" w:space="0" w:color="auto"/>
            </w:tcBorders>
            <w:shd w:val="clear" w:color="auto" w:fill="auto"/>
            <w:noWrap/>
            <w:vAlign w:val="bottom"/>
            <w:hideMark/>
          </w:tcPr>
          <w:p w:rsidR="000A12B5" w:rsidRPr="00695956" w:rsidRDefault="000A12B5" w:rsidP="00DE30B5">
            <w:pPr>
              <w:widowControl w:val="0"/>
              <w:spacing w:line="240" w:lineRule="auto"/>
              <w:ind w:left="142" w:hanging="142"/>
              <w:jc w:val="center"/>
              <w:rPr>
                <w:rFonts w:eastAsia="Arial"/>
                <w:lang w:eastAsia="cs-CZ"/>
              </w:rPr>
            </w:pPr>
            <w:r w:rsidRPr="00695956">
              <w:rPr>
                <w:rFonts w:eastAsia="Arial"/>
                <w:lang w:eastAsia="cs-CZ"/>
              </w:rPr>
              <w:t>IV</w:t>
            </w:r>
          </w:p>
        </w:tc>
        <w:tc>
          <w:tcPr>
            <w:tcW w:w="1532" w:type="dxa"/>
            <w:tcBorders>
              <w:top w:val="nil"/>
              <w:left w:val="nil"/>
              <w:bottom w:val="single" w:sz="4" w:space="0" w:color="auto"/>
              <w:right w:val="single" w:sz="4" w:space="0" w:color="auto"/>
            </w:tcBorders>
            <w:shd w:val="clear" w:color="auto" w:fill="auto"/>
            <w:noWrap/>
            <w:vAlign w:val="bottom"/>
            <w:hideMark/>
          </w:tcPr>
          <w:p w:rsidR="000A12B5" w:rsidRPr="00695956" w:rsidRDefault="000A12B5" w:rsidP="00DE30B5">
            <w:pPr>
              <w:widowControl w:val="0"/>
              <w:spacing w:line="240" w:lineRule="auto"/>
              <w:ind w:left="142" w:hanging="142"/>
              <w:jc w:val="center"/>
              <w:rPr>
                <w:rFonts w:eastAsia="Arial"/>
                <w:lang w:eastAsia="cs-CZ"/>
              </w:rPr>
            </w:pPr>
            <w:r w:rsidRPr="00695956">
              <w:rPr>
                <w:rFonts w:eastAsia="Arial"/>
                <w:lang w:eastAsia="cs-CZ"/>
              </w:rPr>
              <w:t>IV</w:t>
            </w:r>
          </w:p>
        </w:tc>
      </w:tr>
      <w:tr w:rsidR="000A12B5" w:rsidRPr="00695956" w:rsidTr="00DE30B5">
        <w:trPr>
          <w:trHeight w:val="210"/>
          <w:jc w:val="center"/>
        </w:trPr>
        <w:tc>
          <w:tcPr>
            <w:tcW w:w="862" w:type="dxa"/>
            <w:tcBorders>
              <w:top w:val="nil"/>
              <w:left w:val="single" w:sz="4" w:space="0" w:color="auto"/>
              <w:bottom w:val="single" w:sz="4" w:space="0" w:color="auto"/>
              <w:right w:val="single" w:sz="4" w:space="0" w:color="auto"/>
            </w:tcBorders>
            <w:shd w:val="clear" w:color="auto" w:fill="auto"/>
            <w:noWrap/>
            <w:vAlign w:val="bottom"/>
            <w:hideMark/>
          </w:tcPr>
          <w:p w:rsidR="000A12B5" w:rsidRPr="00695956" w:rsidRDefault="000A12B5" w:rsidP="00DE30B5">
            <w:pPr>
              <w:widowControl w:val="0"/>
              <w:spacing w:line="240" w:lineRule="auto"/>
              <w:ind w:left="142" w:hanging="142"/>
              <w:jc w:val="center"/>
              <w:rPr>
                <w:rFonts w:eastAsia="Arial"/>
                <w:lang w:eastAsia="cs-CZ"/>
              </w:rPr>
            </w:pPr>
            <w:r w:rsidRPr="00695956">
              <w:rPr>
                <w:rFonts w:eastAsia="Arial"/>
                <w:lang w:eastAsia="cs-CZ"/>
              </w:rPr>
              <w:t>V</w:t>
            </w:r>
          </w:p>
        </w:tc>
        <w:tc>
          <w:tcPr>
            <w:tcW w:w="1532" w:type="dxa"/>
            <w:tcBorders>
              <w:top w:val="nil"/>
              <w:left w:val="nil"/>
              <w:bottom w:val="single" w:sz="4" w:space="0" w:color="auto"/>
              <w:right w:val="single" w:sz="4" w:space="0" w:color="auto"/>
            </w:tcBorders>
            <w:shd w:val="clear" w:color="auto" w:fill="auto"/>
            <w:noWrap/>
            <w:vAlign w:val="bottom"/>
            <w:hideMark/>
          </w:tcPr>
          <w:p w:rsidR="000A12B5" w:rsidRPr="00695956" w:rsidRDefault="000A12B5" w:rsidP="00DE30B5">
            <w:pPr>
              <w:widowControl w:val="0"/>
              <w:spacing w:line="240" w:lineRule="auto"/>
              <w:ind w:left="142" w:hanging="142"/>
              <w:jc w:val="center"/>
              <w:rPr>
                <w:rFonts w:eastAsia="Arial"/>
                <w:lang w:eastAsia="cs-CZ"/>
              </w:rPr>
            </w:pPr>
            <w:r w:rsidRPr="00695956">
              <w:rPr>
                <w:rFonts w:eastAsia="Arial"/>
                <w:lang w:eastAsia="cs-CZ"/>
              </w:rPr>
              <w:t>V</w:t>
            </w:r>
          </w:p>
        </w:tc>
      </w:tr>
    </w:tbl>
    <w:p w:rsidR="000A12B5" w:rsidRPr="00695956" w:rsidRDefault="000A12B5" w:rsidP="000A12B5">
      <w:pPr>
        <w:widowControl w:val="0"/>
        <w:spacing w:line="240" w:lineRule="auto"/>
        <w:ind w:left="142" w:hanging="142"/>
        <w:rPr>
          <w:rFonts w:eastAsia="Arial"/>
        </w:rPr>
      </w:pPr>
    </w:p>
    <w:p w:rsidR="000A12B5" w:rsidRPr="00695956" w:rsidRDefault="000A12B5" w:rsidP="000A12B5">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0A12B5" w:rsidRPr="00695956" w:rsidRDefault="000A12B5" w:rsidP="000A12B5">
      <w:pPr>
        <w:widowControl w:val="0"/>
        <w:spacing w:line="240" w:lineRule="auto"/>
        <w:ind w:left="142" w:hanging="142"/>
        <w:rPr>
          <w:rFonts w:eastAsia="Arial"/>
        </w:rPr>
      </w:pPr>
    </w:p>
    <w:p w:rsidR="00CA557F" w:rsidRPr="00CA557F" w:rsidRDefault="00CA557F" w:rsidP="00CA557F">
      <w:pPr>
        <w:widowControl w:val="0"/>
        <w:spacing w:line="240" w:lineRule="auto"/>
        <w:ind w:left="142" w:hanging="142"/>
        <w:rPr>
          <w:rFonts w:eastAsia="Arial"/>
        </w:rPr>
      </w:pPr>
      <w:r w:rsidRPr="00CA557F">
        <w:rPr>
          <w:rFonts w:eastAsia="Arial"/>
          <w:u w:val="single"/>
        </w:rPr>
        <w:t xml:space="preserve">Schopnost: </w:t>
      </w:r>
      <w:bookmarkStart w:id="20" w:name="Ovladani_nemrtvych"/>
      <w:r w:rsidRPr="00CA557F">
        <w:rPr>
          <w:rFonts w:eastAsia="Arial"/>
          <w:b/>
          <w:sz w:val="24"/>
        </w:rPr>
        <w:t>Ovládání nemrtvých</w:t>
      </w:r>
      <w:bookmarkEnd w:id="20"/>
      <w:r w:rsidRPr="00CA557F">
        <w:rPr>
          <w:rFonts w:eastAsia="Arial"/>
          <w:b/>
          <w:sz w:val="24"/>
        </w:rPr>
        <w:tab/>
      </w:r>
      <w:r w:rsidRPr="00CA557F">
        <w:rPr>
          <w:rFonts w:eastAsia="Arial"/>
          <w:b/>
          <w:sz w:val="24"/>
        </w:rPr>
        <w:tab/>
      </w:r>
      <w:r w:rsidRPr="00CA557F">
        <w:rPr>
          <w:rFonts w:eastAsia="Arial"/>
          <w:b/>
          <w:sz w:val="24"/>
        </w:rPr>
        <w:tab/>
      </w:r>
      <w:r w:rsidRPr="00CA557F">
        <w:rPr>
          <w:rFonts w:eastAsia="Arial"/>
          <w:u w:val="single"/>
        </w:rPr>
        <w:t>Kategorie:</w:t>
      </w:r>
      <w:r w:rsidRPr="00CA557F">
        <w:rPr>
          <w:rFonts w:eastAsia="Arial"/>
        </w:rPr>
        <w:t xml:space="preserve"> </w:t>
      </w:r>
      <w:r w:rsidRPr="00CA557F">
        <w:rPr>
          <w:rFonts w:eastAsia="Arial"/>
          <w:b/>
          <w:color w:val="00B050"/>
        </w:rPr>
        <w:t>jedinečná</w:t>
      </w:r>
    </w:p>
    <w:p w:rsidR="00CA557F" w:rsidRPr="00CA557F" w:rsidRDefault="00CA557F" w:rsidP="00CA557F">
      <w:pPr>
        <w:widowControl w:val="0"/>
        <w:spacing w:line="240" w:lineRule="auto"/>
        <w:ind w:left="142" w:hanging="142"/>
        <w:rPr>
          <w:rFonts w:eastAsia="Arial"/>
        </w:rPr>
      </w:pPr>
      <w:r w:rsidRPr="00CA557F">
        <w:rPr>
          <w:rFonts w:eastAsia="Arial"/>
          <w:lang w:eastAsia="cs-CZ"/>
        </w:rPr>
        <w:drawing>
          <wp:anchor distT="0" distB="0" distL="114300" distR="114300" simplePos="0" relativeHeight="251718656" behindDoc="0" locked="0" layoutInCell="1" allowOverlap="1" wp14:anchorId="49D52FE7" wp14:editId="129B84B1">
            <wp:simplePos x="0" y="0"/>
            <wp:positionH relativeFrom="margin">
              <wp:posOffset>106680</wp:posOffset>
            </wp:positionH>
            <wp:positionV relativeFrom="paragraph">
              <wp:posOffset>91440</wp:posOffset>
            </wp:positionV>
            <wp:extent cx="251460" cy="254000"/>
            <wp:effectExtent l="0" t="0" r="0" b="0"/>
            <wp:wrapSquare wrapText="bothSides"/>
            <wp:docPr id="38" name="Obráze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2">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CA557F">
        <w:rPr>
          <w:rFonts w:eastAsia="Arial"/>
          <w:u w:val="single"/>
        </w:rPr>
        <w:t>Zařazení</w:t>
      </w:r>
      <w:r w:rsidRPr="00CA557F">
        <w:rPr>
          <w:rFonts w:eastAsia="Arial"/>
        </w:rPr>
        <w:t>: nebojová</w:t>
      </w:r>
      <w:r w:rsidRPr="00CA557F">
        <w:rPr>
          <w:rFonts w:eastAsia="Arial"/>
        </w:rPr>
        <w:tab/>
      </w:r>
      <w:r w:rsidRPr="00CA557F">
        <w:rPr>
          <w:rFonts w:eastAsia="Arial"/>
        </w:rPr>
        <w:tab/>
      </w:r>
      <w:r w:rsidRPr="00CA557F">
        <w:rPr>
          <w:rFonts w:eastAsia="Arial"/>
          <w:u w:val="single"/>
        </w:rPr>
        <w:t>Dostupnost</w:t>
      </w:r>
      <w:r w:rsidRPr="00CA557F">
        <w:rPr>
          <w:rFonts w:eastAsia="Arial"/>
        </w:rPr>
        <w:t xml:space="preserve">: </w:t>
      </w:r>
      <w:r w:rsidRPr="00CA557F">
        <w:rPr>
          <w:rFonts w:eastAsia="Arial"/>
          <w:b/>
          <w:highlight w:val="green"/>
        </w:rPr>
        <w:t>základní</w:t>
      </w:r>
      <w:r w:rsidRPr="00CA557F">
        <w:rPr>
          <w:rFonts w:eastAsia="Arial"/>
        </w:rPr>
        <w:t xml:space="preserve"> (1.-5. úr.)  </w:t>
      </w:r>
      <w:r w:rsidRPr="00CA557F">
        <w:rPr>
          <w:rFonts w:eastAsia="Arial"/>
        </w:rPr>
        <w:tab/>
      </w:r>
      <w:r w:rsidRPr="00CA557F">
        <w:rPr>
          <w:rFonts w:eastAsia="Arial"/>
          <w:u w:val="single"/>
        </w:rPr>
        <w:t>Počet stupňů</w:t>
      </w:r>
      <w:r w:rsidRPr="00CA557F">
        <w:rPr>
          <w:rFonts w:eastAsia="Arial"/>
        </w:rPr>
        <w:t>: 6</w:t>
      </w:r>
      <w:r w:rsidRPr="00CA557F">
        <w:rPr>
          <w:rFonts w:eastAsia="Arial"/>
        </w:rPr>
        <w:tab/>
      </w:r>
    </w:p>
    <w:p w:rsidR="00CA557F" w:rsidRPr="00CA557F" w:rsidRDefault="00CA557F" w:rsidP="00CA557F">
      <w:pPr>
        <w:widowControl w:val="0"/>
        <w:spacing w:line="240" w:lineRule="auto"/>
        <w:ind w:left="142" w:hanging="142"/>
        <w:rPr>
          <w:rFonts w:eastAsia="Arial"/>
        </w:rPr>
      </w:pPr>
      <w:r w:rsidRPr="00CA557F">
        <w:rPr>
          <w:rFonts w:eastAsia="Arial"/>
        </w:rPr>
        <w:t xml:space="preserve">Dostupná pro: </w:t>
      </w:r>
      <w:r w:rsidRPr="00CA557F">
        <w:rPr>
          <w:rFonts w:eastAsia="Arial"/>
          <w:color w:val="00B050"/>
        </w:rPr>
        <w:t>nekromant</w:t>
      </w:r>
    </w:p>
    <w:p w:rsidR="00CA557F" w:rsidRPr="00CA557F" w:rsidRDefault="00CA557F" w:rsidP="00CA557F">
      <w:pPr>
        <w:widowControl w:val="0"/>
        <w:spacing w:line="288" w:lineRule="auto"/>
        <w:ind w:left="142" w:hanging="142"/>
        <w:rPr>
          <w:rFonts w:eastAsia="Arial"/>
        </w:rPr>
      </w:pPr>
      <w:r w:rsidRPr="00CA557F">
        <w:rPr>
          <w:rFonts w:eastAsia="Arial"/>
          <w:u w:val="single"/>
        </w:rPr>
        <w:t>Předpoklady studia</w:t>
      </w:r>
      <w:r w:rsidRPr="00CA557F">
        <w:rPr>
          <w:rFonts w:eastAsia="Arial"/>
        </w:rPr>
        <w:t xml:space="preserve">: </w:t>
      </w:r>
      <w:r w:rsidRPr="00CA557F">
        <w:rPr>
          <w:rFonts w:eastAsia="Arial"/>
          <w:i/>
        </w:rPr>
        <w:t xml:space="preserve"> dosažení </w:t>
      </w:r>
      <w:r w:rsidRPr="00CA557F">
        <w:rPr>
          <w:rFonts w:eastAsia="Arial"/>
          <w:i/>
          <w:color w:val="E36C0A"/>
        </w:rPr>
        <w:t>2. úrovně</w:t>
      </w:r>
      <w:r w:rsidRPr="00CA557F">
        <w:rPr>
          <w:rFonts w:eastAsia="Arial"/>
          <w:i/>
        </w:rPr>
        <w:t xml:space="preserve"> a </w:t>
      </w:r>
      <w:r w:rsidRPr="00CA557F">
        <w:rPr>
          <w:rFonts w:eastAsia="Arial"/>
          <w:i/>
          <w:color w:val="E36C0A"/>
        </w:rPr>
        <w:t>oživení prvního vlastního nemrtvého</w:t>
      </w:r>
      <w:r w:rsidRPr="00CA557F">
        <w:rPr>
          <w:rFonts w:eastAsia="Arial"/>
          <w:i/>
        </w:rPr>
        <w:t xml:space="preserve">. </w:t>
      </w:r>
      <w:r w:rsidRPr="00CA557F">
        <w:rPr>
          <w:rFonts w:eastAsia="Arial"/>
          <w:b/>
          <w:i/>
        </w:rPr>
        <w:t>Od 1. úrovně ovládá na st. 0</w:t>
      </w:r>
      <w:r w:rsidRPr="00CA557F">
        <w:rPr>
          <w:rFonts w:eastAsia="Arial"/>
          <w:i/>
        </w:rPr>
        <w:t xml:space="preserve"> (tento stupeň platí i pro ostatní kouzelníky schopné oživovat nemrtvé). </w:t>
      </w:r>
    </w:p>
    <w:p w:rsidR="00CA557F" w:rsidRPr="00CA557F" w:rsidRDefault="00CA557F" w:rsidP="00CA557F">
      <w:pPr>
        <w:widowControl w:val="0"/>
        <w:spacing w:line="288" w:lineRule="auto"/>
        <w:ind w:left="142" w:hanging="142"/>
        <w:rPr>
          <w:rFonts w:eastAsia="Arial"/>
          <w:i/>
        </w:rPr>
      </w:pPr>
      <w:r w:rsidRPr="00CA557F">
        <w:rPr>
          <w:rFonts w:eastAsia="Arial"/>
          <w:u w:val="single"/>
        </w:rPr>
        <w:t>Předpoklady uplatnění:</w:t>
      </w:r>
      <w:r w:rsidRPr="00CA557F">
        <w:rPr>
          <w:rFonts w:eastAsia="Arial"/>
          <w:i/>
        </w:rPr>
        <w:t xml:space="preserve"> oživení nemrtvého a jeho podřízení své vůli</w:t>
      </w:r>
    </w:p>
    <w:p w:rsidR="00CA557F" w:rsidRPr="00CA557F" w:rsidRDefault="00CA557F" w:rsidP="00CA557F">
      <w:pPr>
        <w:widowControl w:val="0"/>
        <w:spacing w:line="240" w:lineRule="auto"/>
        <w:ind w:left="142" w:hanging="142"/>
        <w:rPr>
          <w:rFonts w:eastAsia="Calibri"/>
          <w:noProof w:val="0"/>
          <w:szCs w:val="22"/>
          <w:lang w:eastAsia="en-US"/>
        </w:rPr>
      </w:pPr>
      <w:r w:rsidRPr="00CA557F">
        <w:rPr>
          <w:rFonts w:eastAsia="Arial"/>
          <w:u w:val="single"/>
        </w:rPr>
        <w:t>Popis a tabulka</w:t>
      </w:r>
      <w:r w:rsidRPr="00CA557F">
        <w:rPr>
          <w:rFonts w:eastAsia="Arial"/>
        </w:rPr>
        <w:t xml:space="preserve">: </w:t>
      </w:r>
      <w:r w:rsidRPr="00CA557F">
        <w:rPr>
          <w:rFonts w:eastAsia="Calibri"/>
          <w:noProof w:val="0"/>
          <w:szCs w:val="22"/>
          <w:lang w:eastAsia="en-US"/>
        </w:rPr>
        <w:t>Oživení nemrtví zpravidla nepociťují žádný vděk ke svému stvořiteli, ba naopak, nenávidí ho za to, že je probu</w:t>
      </w:r>
      <w:r w:rsidRPr="00CA557F">
        <w:rPr>
          <w:rFonts w:eastAsia="Calibri"/>
          <w:noProof w:val="0"/>
          <w:szCs w:val="22"/>
          <w:lang w:eastAsia="en-US"/>
        </w:rPr>
        <w:softHyphen/>
        <w:t xml:space="preserve">dil z věčného spánku. </w:t>
      </w:r>
    </w:p>
    <w:p w:rsidR="00CA557F" w:rsidRPr="00CA557F" w:rsidRDefault="00CA557F" w:rsidP="00CA557F">
      <w:pPr>
        <w:widowControl w:val="0"/>
        <w:spacing w:line="240" w:lineRule="auto"/>
        <w:ind w:left="142" w:hanging="142"/>
        <w:rPr>
          <w:rFonts w:eastAsia="Calibri"/>
          <w:noProof w:val="0"/>
          <w:szCs w:val="22"/>
          <w:lang w:eastAsia="en-US"/>
        </w:rPr>
      </w:pPr>
      <w:r w:rsidRPr="00CA557F">
        <w:rPr>
          <w:rFonts w:eastAsia="Arial"/>
        </w:rPr>
        <w:tab/>
      </w:r>
      <w:r w:rsidRPr="00CA557F">
        <w:rPr>
          <w:rFonts w:eastAsia="Calibri"/>
          <w:noProof w:val="0"/>
          <w:color w:val="00B050"/>
          <w:szCs w:val="22"/>
          <w:lang w:eastAsia="en-US"/>
        </w:rPr>
        <w:t>Kouzelník</w:t>
      </w:r>
      <w:r w:rsidRPr="00CA557F">
        <w:rPr>
          <w:rFonts w:eastAsia="Calibri"/>
          <w:noProof w:val="0"/>
          <w:szCs w:val="22"/>
          <w:lang w:eastAsia="en-US"/>
        </w:rPr>
        <w:t xml:space="preserve"> ovšem může stejným způsobem a stvořit i nemrtvé, kteří mu jsou fanaticky oddáni. Při zaostření vůle nebo o půlnoci (pokud ten den magenergie dodána nebyla) však musí věnovat na každého nemrtvého, který jej v tu chví</w:t>
      </w:r>
      <w:r w:rsidRPr="00CA557F">
        <w:rPr>
          <w:rFonts w:eastAsia="Calibri"/>
          <w:noProof w:val="0"/>
          <w:szCs w:val="22"/>
          <w:lang w:eastAsia="en-US"/>
        </w:rPr>
        <w:softHyphen/>
        <w:t>li poslouchá, jednu část magenergie spotřebované na jeho oživení O jak velkou část se jedná, říká tabulka níže. Potřebné množství se zaokrouhluje vždy nahoru (minimem je tedy 1 mg).</w:t>
      </w:r>
    </w:p>
    <w:tbl>
      <w:tblPr>
        <w:tblW w:w="4500" w:type="dxa"/>
        <w:jc w:val="center"/>
        <w:tblCellMar>
          <w:left w:w="70" w:type="dxa"/>
          <w:right w:w="70" w:type="dxa"/>
        </w:tblCellMar>
        <w:tblLook w:val="04A0" w:firstRow="1" w:lastRow="0" w:firstColumn="1" w:lastColumn="0" w:noHBand="0" w:noVBand="1"/>
      </w:tblPr>
      <w:tblGrid>
        <w:gridCol w:w="1000"/>
        <w:gridCol w:w="500"/>
        <w:gridCol w:w="500"/>
        <w:gridCol w:w="500"/>
        <w:gridCol w:w="500"/>
        <w:gridCol w:w="500"/>
        <w:gridCol w:w="500"/>
        <w:gridCol w:w="500"/>
      </w:tblGrid>
      <w:tr w:rsidR="00CA557F" w:rsidRPr="00CA557F" w:rsidTr="00CA557F">
        <w:trPr>
          <w:trHeight w:val="300"/>
          <w:jc w:val="center"/>
        </w:trPr>
        <w:tc>
          <w:tcPr>
            <w:tcW w:w="1000" w:type="dxa"/>
            <w:tcBorders>
              <w:top w:val="single" w:sz="4" w:space="0" w:color="auto"/>
              <w:left w:val="single" w:sz="4" w:space="0" w:color="auto"/>
              <w:bottom w:val="single" w:sz="4" w:space="0" w:color="auto"/>
              <w:right w:val="single" w:sz="4" w:space="0" w:color="auto"/>
            </w:tcBorders>
            <w:shd w:val="clear" w:color="000000" w:fill="D8E4BC"/>
            <w:noWrap/>
            <w:vAlign w:val="center"/>
            <w:hideMark/>
          </w:tcPr>
          <w:p w:rsidR="00CA557F" w:rsidRPr="00CA557F" w:rsidRDefault="00CA557F" w:rsidP="00CA557F">
            <w:pPr>
              <w:spacing w:line="240" w:lineRule="auto"/>
              <w:jc w:val="left"/>
              <w:rPr>
                <w:rFonts w:ascii="Calibri" w:eastAsia="Times New Roman" w:hAnsi="Calibri" w:cs="Calibri"/>
                <w:b/>
                <w:bCs/>
                <w:noProof w:val="0"/>
                <w:color w:val="000000"/>
                <w:sz w:val="22"/>
                <w:szCs w:val="22"/>
                <w:lang w:eastAsia="cs-CZ"/>
              </w:rPr>
            </w:pPr>
            <w:r w:rsidRPr="00CA557F">
              <w:rPr>
                <w:rFonts w:ascii="Calibri" w:eastAsia="Times New Roman" w:hAnsi="Calibri" w:cs="Calibri"/>
                <w:b/>
                <w:bCs/>
                <w:noProof w:val="0"/>
                <w:color w:val="000000"/>
                <w:sz w:val="22"/>
                <w:szCs w:val="22"/>
                <w:lang w:eastAsia="cs-CZ"/>
              </w:rPr>
              <w:t>Znalost</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CA557F" w:rsidRPr="00CA557F" w:rsidRDefault="00CA557F" w:rsidP="00CA557F">
            <w:pPr>
              <w:spacing w:line="240" w:lineRule="auto"/>
              <w:jc w:val="center"/>
              <w:rPr>
                <w:rFonts w:eastAsia="Times New Roman"/>
                <w:b/>
                <w:bCs/>
                <w:noProof w:val="0"/>
                <w:color w:val="000000"/>
                <w:sz w:val="18"/>
                <w:szCs w:val="18"/>
                <w:lang w:eastAsia="cs-CZ"/>
              </w:rPr>
            </w:pPr>
            <w:r w:rsidRPr="00CA557F">
              <w:rPr>
                <w:rFonts w:eastAsia="Times New Roman"/>
                <w:b/>
                <w:bCs/>
                <w:noProof w:val="0"/>
                <w:color w:val="000000"/>
                <w:sz w:val="18"/>
                <w:szCs w:val="18"/>
                <w:lang w:eastAsia="cs-CZ"/>
              </w:rPr>
              <w:t>0</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CA557F" w:rsidRPr="00CA557F" w:rsidRDefault="00CA557F" w:rsidP="00CA557F">
            <w:pPr>
              <w:spacing w:line="240" w:lineRule="auto"/>
              <w:jc w:val="center"/>
              <w:rPr>
                <w:rFonts w:eastAsia="Times New Roman"/>
                <w:b/>
                <w:bCs/>
                <w:noProof w:val="0"/>
                <w:color w:val="000000"/>
                <w:sz w:val="18"/>
                <w:szCs w:val="18"/>
                <w:lang w:eastAsia="cs-CZ"/>
              </w:rPr>
            </w:pPr>
            <w:r w:rsidRPr="00CA557F">
              <w:rPr>
                <w:rFonts w:eastAsia="Times New Roman"/>
                <w:b/>
                <w:bCs/>
                <w:noProof w:val="0"/>
                <w:color w:val="000000"/>
                <w:sz w:val="18"/>
                <w:szCs w:val="18"/>
                <w:lang w:eastAsia="cs-CZ"/>
              </w:rPr>
              <w:t>I</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CA557F" w:rsidRPr="00CA557F" w:rsidRDefault="00CA557F" w:rsidP="00CA557F">
            <w:pPr>
              <w:spacing w:line="240" w:lineRule="auto"/>
              <w:jc w:val="center"/>
              <w:rPr>
                <w:rFonts w:eastAsia="Times New Roman"/>
                <w:b/>
                <w:bCs/>
                <w:noProof w:val="0"/>
                <w:color w:val="000000"/>
                <w:sz w:val="18"/>
                <w:szCs w:val="18"/>
                <w:lang w:eastAsia="cs-CZ"/>
              </w:rPr>
            </w:pPr>
            <w:r w:rsidRPr="00CA557F">
              <w:rPr>
                <w:rFonts w:eastAsia="Times New Roman"/>
                <w:b/>
                <w:bCs/>
                <w:noProof w:val="0"/>
                <w:color w:val="000000"/>
                <w:sz w:val="18"/>
                <w:szCs w:val="18"/>
                <w:lang w:eastAsia="cs-CZ"/>
              </w:rPr>
              <w:t>II</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CA557F" w:rsidRPr="00CA557F" w:rsidRDefault="00CA557F" w:rsidP="00CA557F">
            <w:pPr>
              <w:spacing w:line="240" w:lineRule="auto"/>
              <w:jc w:val="center"/>
              <w:rPr>
                <w:rFonts w:eastAsia="Times New Roman"/>
                <w:b/>
                <w:bCs/>
                <w:noProof w:val="0"/>
                <w:color w:val="000000"/>
                <w:sz w:val="18"/>
                <w:szCs w:val="18"/>
                <w:lang w:eastAsia="cs-CZ"/>
              </w:rPr>
            </w:pPr>
            <w:r w:rsidRPr="00CA557F">
              <w:rPr>
                <w:rFonts w:eastAsia="Times New Roman"/>
                <w:b/>
                <w:bCs/>
                <w:noProof w:val="0"/>
                <w:color w:val="000000"/>
                <w:sz w:val="18"/>
                <w:szCs w:val="18"/>
                <w:lang w:eastAsia="cs-CZ"/>
              </w:rPr>
              <w:t>III</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CA557F" w:rsidRPr="00CA557F" w:rsidRDefault="00CA557F" w:rsidP="00CA557F">
            <w:pPr>
              <w:spacing w:line="240" w:lineRule="auto"/>
              <w:jc w:val="center"/>
              <w:rPr>
                <w:rFonts w:eastAsia="Times New Roman"/>
                <w:b/>
                <w:bCs/>
                <w:noProof w:val="0"/>
                <w:color w:val="000000"/>
                <w:sz w:val="18"/>
                <w:szCs w:val="18"/>
                <w:lang w:eastAsia="cs-CZ"/>
              </w:rPr>
            </w:pPr>
            <w:r w:rsidRPr="00CA557F">
              <w:rPr>
                <w:rFonts w:eastAsia="Times New Roman"/>
                <w:b/>
                <w:bCs/>
                <w:noProof w:val="0"/>
                <w:color w:val="000000"/>
                <w:sz w:val="18"/>
                <w:szCs w:val="18"/>
                <w:lang w:eastAsia="cs-CZ"/>
              </w:rPr>
              <w:t>IV</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CA557F" w:rsidRPr="00CA557F" w:rsidRDefault="00CA557F" w:rsidP="00CA557F">
            <w:pPr>
              <w:spacing w:line="240" w:lineRule="auto"/>
              <w:jc w:val="center"/>
              <w:rPr>
                <w:rFonts w:eastAsia="Times New Roman"/>
                <w:b/>
                <w:bCs/>
                <w:noProof w:val="0"/>
                <w:color w:val="000000"/>
                <w:sz w:val="18"/>
                <w:szCs w:val="18"/>
                <w:lang w:eastAsia="cs-CZ"/>
              </w:rPr>
            </w:pPr>
            <w:r w:rsidRPr="00CA557F">
              <w:rPr>
                <w:rFonts w:eastAsia="Times New Roman"/>
                <w:b/>
                <w:bCs/>
                <w:noProof w:val="0"/>
                <w:color w:val="000000"/>
                <w:sz w:val="18"/>
                <w:szCs w:val="18"/>
                <w:lang w:eastAsia="cs-CZ"/>
              </w:rPr>
              <w:t>V</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CA557F" w:rsidRPr="00CA557F" w:rsidRDefault="00CA557F" w:rsidP="00CA557F">
            <w:pPr>
              <w:spacing w:line="240" w:lineRule="auto"/>
              <w:jc w:val="center"/>
              <w:rPr>
                <w:rFonts w:eastAsia="Times New Roman"/>
                <w:b/>
                <w:bCs/>
                <w:noProof w:val="0"/>
                <w:color w:val="000000"/>
                <w:sz w:val="18"/>
                <w:szCs w:val="18"/>
                <w:lang w:eastAsia="cs-CZ"/>
              </w:rPr>
            </w:pPr>
            <w:r w:rsidRPr="00CA557F">
              <w:rPr>
                <w:rFonts w:eastAsia="Times New Roman"/>
                <w:b/>
                <w:bCs/>
                <w:noProof w:val="0"/>
                <w:color w:val="000000"/>
                <w:sz w:val="18"/>
                <w:szCs w:val="18"/>
                <w:lang w:eastAsia="cs-CZ"/>
              </w:rPr>
              <w:t>VI</w:t>
            </w:r>
          </w:p>
        </w:tc>
      </w:tr>
      <w:tr w:rsidR="00CA557F" w:rsidRPr="00CA557F" w:rsidTr="00CA557F">
        <w:trPr>
          <w:trHeight w:val="240"/>
          <w:jc w:val="center"/>
        </w:trPr>
        <w:tc>
          <w:tcPr>
            <w:tcW w:w="1000"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center"/>
              <w:rPr>
                <w:rFonts w:eastAsia="Times New Roman"/>
                <w:noProof w:val="0"/>
                <w:color w:val="000000"/>
                <w:sz w:val="18"/>
                <w:szCs w:val="18"/>
                <w:lang w:eastAsia="cs-CZ"/>
              </w:rPr>
            </w:pPr>
            <w:r w:rsidRPr="00CA557F">
              <w:rPr>
                <w:rFonts w:eastAsia="Times New Roman"/>
                <w:noProof w:val="0"/>
                <w:color w:val="000000"/>
                <w:sz w:val="18"/>
                <w:szCs w:val="18"/>
                <w:lang w:eastAsia="cs-CZ"/>
              </w:rPr>
              <w:t>Magenergie</w:t>
            </w:r>
          </w:p>
        </w:tc>
        <w:tc>
          <w:tcPr>
            <w:tcW w:w="50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center"/>
              <w:rPr>
                <w:rFonts w:eastAsia="Times New Roman"/>
                <w:noProof w:val="0"/>
                <w:color w:val="000000"/>
                <w:sz w:val="18"/>
                <w:szCs w:val="18"/>
                <w:lang w:eastAsia="cs-CZ"/>
              </w:rPr>
            </w:pPr>
            <w:r w:rsidRPr="00CA557F">
              <w:rPr>
                <w:rFonts w:eastAsia="Times New Roman"/>
                <w:noProof w:val="0"/>
                <w:color w:val="000000"/>
                <w:sz w:val="18"/>
                <w:szCs w:val="18"/>
                <w:lang w:eastAsia="cs-CZ"/>
              </w:rPr>
              <w:t>1/3</w:t>
            </w:r>
          </w:p>
        </w:tc>
        <w:tc>
          <w:tcPr>
            <w:tcW w:w="50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center"/>
              <w:rPr>
                <w:rFonts w:eastAsia="Times New Roman"/>
                <w:noProof w:val="0"/>
                <w:color w:val="000000"/>
                <w:sz w:val="18"/>
                <w:szCs w:val="18"/>
                <w:lang w:eastAsia="cs-CZ"/>
              </w:rPr>
            </w:pPr>
            <w:r w:rsidRPr="00CA557F">
              <w:rPr>
                <w:rFonts w:eastAsia="Times New Roman"/>
                <w:noProof w:val="0"/>
                <w:color w:val="000000"/>
                <w:sz w:val="18"/>
                <w:szCs w:val="18"/>
                <w:lang w:eastAsia="cs-CZ"/>
              </w:rPr>
              <w:t>1/4</w:t>
            </w:r>
          </w:p>
        </w:tc>
        <w:tc>
          <w:tcPr>
            <w:tcW w:w="50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center"/>
              <w:rPr>
                <w:rFonts w:eastAsia="Times New Roman"/>
                <w:noProof w:val="0"/>
                <w:color w:val="000000"/>
                <w:sz w:val="18"/>
                <w:szCs w:val="18"/>
                <w:lang w:eastAsia="cs-CZ"/>
              </w:rPr>
            </w:pPr>
            <w:r w:rsidRPr="00CA557F">
              <w:rPr>
                <w:rFonts w:eastAsia="Times New Roman"/>
                <w:noProof w:val="0"/>
                <w:color w:val="000000"/>
                <w:sz w:val="18"/>
                <w:szCs w:val="18"/>
                <w:lang w:eastAsia="cs-CZ"/>
              </w:rPr>
              <w:t>1/5</w:t>
            </w:r>
          </w:p>
        </w:tc>
        <w:tc>
          <w:tcPr>
            <w:tcW w:w="50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center"/>
              <w:rPr>
                <w:rFonts w:eastAsia="Times New Roman"/>
                <w:noProof w:val="0"/>
                <w:color w:val="000000"/>
                <w:sz w:val="18"/>
                <w:szCs w:val="18"/>
                <w:lang w:eastAsia="cs-CZ"/>
              </w:rPr>
            </w:pPr>
            <w:r w:rsidRPr="00CA557F">
              <w:rPr>
                <w:rFonts w:eastAsia="Times New Roman"/>
                <w:noProof w:val="0"/>
                <w:color w:val="000000"/>
                <w:sz w:val="18"/>
                <w:szCs w:val="18"/>
                <w:lang w:eastAsia="cs-CZ"/>
              </w:rPr>
              <w:t>1/6</w:t>
            </w:r>
          </w:p>
        </w:tc>
        <w:tc>
          <w:tcPr>
            <w:tcW w:w="50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center"/>
              <w:rPr>
                <w:rFonts w:eastAsia="Times New Roman"/>
                <w:noProof w:val="0"/>
                <w:color w:val="000000"/>
                <w:sz w:val="18"/>
                <w:szCs w:val="18"/>
                <w:lang w:eastAsia="cs-CZ"/>
              </w:rPr>
            </w:pPr>
            <w:r w:rsidRPr="00CA557F">
              <w:rPr>
                <w:rFonts w:eastAsia="Times New Roman"/>
                <w:noProof w:val="0"/>
                <w:color w:val="000000"/>
                <w:sz w:val="18"/>
                <w:szCs w:val="18"/>
                <w:lang w:eastAsia="cs-CZ"/>
              </w:rPr>
              <w:t>1/8</w:t>
            </w:r>
          </w:p>
        </w:tc>
        <w:tc>
          <w:tcPr>
            <w:tcW w:w="50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center"/>
              <w:rPr>
                <w:rFonts w:eastAsia="Times New Roman"/>
                <w:noProof w:val="0"/>
                <w:color w:val="000000"/>
                <w:sz w:val="18"/>
                <w:szCs w:val="18"/>
                <w:lang w:eastAsia="cs-CZ"/>
              </w:rPr>
            </w:pPr>
            <w:r w:rsidRPr="00CA557F">
              <w:rPr>
                <w:rFonts w:eastAsia="Times New Roman"/>
                <w:noProof w:val="0"/>
                <w:color w:val="000000"/>
                <w:sz w:val="18"/>
                <w:szCs w:val="18"/>
                <w:lang w:eastAsia="cs-CZ"/>
              </w:rPr>
              <w:t>1/10</w:t>
            </w:r>
          </w:p>
        </w:tc>
        <w:tc>
          <w:tcPr>
            <w:tcW w:w="50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center"/>
              <w:rPr>
                <w:rFonts w:eastAsia="Times New Roman"/>
                <w:noProof w:val="0"/>
                <w:color w:val="000000"/>
                <w:sz w:val="18"/>
                <w:szCs w:val="18"/>
                <w:lang w:eastAsia="cs-CZ"/>
              </w:rPr>
            </w:pPr>
            <w:r w:rsidRPr="00CA557F">
              <w:rPr>
                <w:rFonts w:eastAsia="Times New Roman"/>
                <w:noProof w:val="0"/>
                <w:color w:val="000000"/>
                <w:sz w:val="18"/>
                <w:szCs w:val="18"/>
                <w:lang w:eastAsia="cs-CZ"/>
              </w:rPr>
              <w:t>1/12</w:t>
            </w:r>
          </w:p>
        </w:tc>
      </w:tr>
    </w:tbl>
    <w:p w:rsidR="00CA557F" w:rsidRPr="00CA557F" w:rsidRDefault="00CA557F" w:rsidP="00CA557F">
      <w:pPr>
        <w:widowControl w:val="0"/>
        <w:spacing w:line="240" w:lineRule="auto"/>
        <w:ind w:left="142" w:hanging="142"/>
        <w:rPr>
          <w:rFonts w:eastAsia="Arial"/>
        </w:rPr>
      </w:pPr>
    </w:p>
    <w:p w:rsidR="00CA557F" w:rsidRPr="00CA557F" w:rsidRDefault="00CA557F" w:rsidP="00CA557F">
      <w:pPr>
        <w:widowControl w:val="0"/>
        <w:spacing w:line="240" w:lineRule="auto"/>
        <w:ind w:left="142" w:hanging="142"/>
        <w:jc w:val="center"/>
        <w:rPr>
          <w:rFonts w:eastAsia="Arial"/>
          <w:b/>
        </w:rPr>
      </w:pPr>
      <w:r w:rsidRPr="00CA557F">
        <w:rPr>
          <w:rFonts w:eastAsia="Arial"/>
          <w:b/>
        </w:rPr>
        <w:t xml:space="preserve">- </w:t>
      </w:r>
      <w:hyperlink w:anchor="Seznam" w:history="1">
        <w:r w:rsidRPr="00CA557F">
          <w:rPr>
            <w:rFonts w:eastAsia="Arial"/>
            <w:b/>
            <w:color w:val="0000FF"/>
            <w:u w:val="single"/>
          </w:rPr>
          <w:t>Zpět</w:t>
        </w:r>
      </w:hyperlink>
      <w:r w:rsidRPr="00CA557F">
        <w:rPr>
          <w:rFonts w:eastAsia="Arial"/>
          <w:b/>
        </w:rPr>
        <w:t xml:space="preserve"> -</w:t>
      </w:r>
    </w:p>
    <w:p w:rsidR="00CA557F" w:rsidRPr="00CA557F" w:rsidRDefault="00CA557F" w:rsidP="00CA557F">
      <w:pPr>
        <w:widowControl w:val="0"/>
        <w:spacing w:line="240" w:lineRule="auto"/>
        <w:ind w:left="142" w:hanging="142"/>
        <w:jc w:val="center"/>
        <w:rPr>
          <w:rFonts w:eastAsia="Arial"/>
          <w:u w:val="single"/>
        </w:rPr>
      </w:pPr>
    </w:p>
    <w:p w:rsidR="00CA557F" w:rsidRPr="00CA557F" w:rsidRDefault="00CA557F" w:rsidP="00CA557F">
      <w:pPr>
        <w:widowControl w:val="0"/>
        <w:spacing w:line="240" w:lineRule="auto"/>
        <w:ind w:left="142" w:hanging="142"/>
        <w:rPr>
          <w:rFonts w:eastAsia="Arial"/>
        </w:rPr>
      </w:pPr>
      <w:r w:rsidRPr="00CA557F">
        <w:rPr>
          <w:rFonts w:eastAsia="Arial"/>
          <w:u w:val="single"/>
        </w:rPr>
        <w:t xml:space="preserve">Schopnost: </w:t>
      </w:r>
      <w:bookmarkStart w:id="21" w:name="Ozivovani_nemrtvych"/>
      <w:r w:rsidRPr="00CA557F">
        <w:rPr>
          <w:rFonts w:eastAsia="Arial"/>
          <w:b/>
          <w:sz w:val="24"/>
        </w:rPr>
        <w:t>Oživování nemrtvých</w:t>
      </w:r>
      <w:bookmarkEnd w:id="21"/>
      <w:r w:rsidRPr="00CA557F">
        <w:rPr>
          <w:rFonts w:eastAsia="Arial"/>
          <w:b/>
          <w:sz w:val="24"/>
        </w:rPr>
        <w:tab/>
      </w:r>
      <w:r w:rsidRPr="00CA557F">
        <w:rPr>
          <w:rFonts w:eastAsia="Arial"/>
          <w:b/>
          <w:sz w:val="24"/>
        </w:rPr>
        <w:tab/>
      </w:r>
      <w:r w:rsidRPr="00CA557F">
        <w:rPr>
          <w:rFonts w:eastAsia="Arial"/>
          <w:u w:val="single"/>
        </w:rPr>
        <w:t>Kategorie:</w:t>
      </w:r>
      <w:r w:rsidRPr="00CA557F">
        <w:rPr>
          <w:rFonts w:eastAsia="Arial"/>
        </w:rPr>
        <w:t xml:space="preserve"> </w:t>
      </w:r>
      <w:r w:rsidRPr="00CA557F">
        <w:rPr>
          <w:rFonts w:eastAsia="Arial"/>
          <w:b/>
          <w:color w:val="00B050"/>
        </w:rPr>
        <w:t>jedinečná</w:t>
      </w:r>
      <w:r w:rsidRPr="00CA557F">
        <w:rPr>
          <w:rFonts w:eastAsia="Arial"/>
        </w:rPr>
        <w:t xml:space="preserve">, </w:t>
      </w:r>
      <w:r w:rsidRPr="00CA557F">
        <w:rPr>
          <w:rFonts w:eastAsia="Arial"/>
          <w:highlight w:val="lightGray"/>
        </w:rPr>
        <w:t>volná</w:t>
      </w:r>
      <w:r w:rsidRPr="00CA557F">
        <w:rPr>
          <w:rFonts w:eastAsia="Arial"/>
        </w:rPr>
        <w:t xml:space="preserve"> (tj. nepočítá se do počtu naučených)</w:t>
      </w:r>
    </w:p>
    <w:p w:rsidR="00CA557F" w:rsidRPr="00CA557F" w:rsidRDefault="00CA557F" w:rsidP="00CA557F">
      <w:pPr>
        <w:widowControl w:val="0"/>
        <w:spacing w:line="240" w:lineRule="auto"/>
        <w:ind w:left="142" w:hanging="142"/>
        <w:rPr>
          <w:rFonts w:eastAsia="Arial"/>
        </w:rPr>
      </w:pPr>
      <w:r w:rsidRPr="00CA557F">
        <w:rPr>
          <w:rFonts w:eastAsia="Arial"/>
          <w:lang w:eastAsia="cs-CZ"/>
        </w:rPr>
        <w:lastRenderedPageBreak/>
        <w:drawing>
          <wp:anchor distT="0" distB="0" distL="114300" distR="114300" simplePos="0" relativeHeight="251720704" behindDoc="0" locked="0" layoutInCell="1" allowOverlap="1" wp14:anchorId="4150A24D" wp14:editId="4D6F423B">
            <wp:simplePos x="0" y="0"/>
            <wp:positionH relativeFrom="margin">
              <wp:posOffset>144780</wp:posOffset>
            </wp:positionH>
            <wp:positionV relativeFrom="paragraph">
              <wp:posOffset>76200</wp:posOffset>
            </wp:positionV>
            <wp:extent cx="251460" cy="254000"/>
            <wp:effectExtent l="0" t="0" r="0" b="0"/>
            <wp:wrapSquare wrapText="bothSides"/>
            <wp:docPr id="41" name="Obráze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2">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CA557F">
        <w:rPr>
          <w:rFonts w:eastAsia="Arial"/>
          <w:u w:val="single"/>
        </w:rPr>
        <w:t>Zařazení</w:t>
      </w:r>
      <w:r w:rsidRPr="00CA557F">
        <w:rPr>
          <w:rFonts w:eastAsia="Arial"/>
        </w:rPr>
        <w:t xml:space="preserve">: nebojová </w:t>
      </w:r>
      <w:r w:rsidRPr="00CA557F">
        <w:rPr>
          <w:rFonts w:eastAsia="Arial"/>
        </w:rPr>
        <w:tab/>
      </w:r>
      <w:r w:rsidRPr="00CA557F">
        <w:rPr>
          <w:rFonts w:eastAsia="Arial"/>
        </w:rPr>
        <w:tab/>
      </w:r>
      <w:r w:rsidRPr="00CA557F">
        <w:rPr>
          <w:rFonts w:eastAsia="Arial"/>
          <w:u w:val="single"/>
        </w:rPr>
        <w:t>Dostupnost</w:t>
      </w:r>
      <w:r w:rsidRPr="00CA557F">
        <w:rPr>
          <w:rFonts w:eastAsia="Arial"/>
        </w:rPr>
        <w:t xml:space="preserve">: </w:t>
      </w:r>
      <w:r w:rsidRPr="00CA557F">
        <w:rPr>
          <w:rFonts w:eastAsia="Arial"/>
          <w:b/>
          <w:highlight w:val="green"/>
        </w:rPr>
        <w:t>základní</w:t>
      </w:r>
      <w:r w:rsidRPr="00CA557F">
        <w:rPr>
          <w:rFonts w:eastAsia="Arial"/>
        </w:rPr>
        <w:t xml:space="preserve"> (1.-5. úr.) </w:t>
      </w:r>
      <w:r w:rsidRPr="00CA557F">
        <w:rPr>
          <w:rFonts w:eastAsia="Arial"/>
        </w:rPr>
        <w:tab/>
      </w:r>
      <w:r w:rsidRPr="00CA557F">
        <w:rPr>
          <w:rFonts w:eastAsia="Arial"/>
          <w:u w:val="single"/>
        </w:rPr>
        <w:t>Počet stupňů</w:t>
      </w:r>
      <w:r w:rsidRPr="00CA557F">
        <w:rPr>
          <w:rFonts w:eastAsia="Arial"/>
        </w:rPr>
        <w:t>: 0</w:t>
      </w:r>
      <w:r w:rsidRPr="00CA557F">
        <w:rPr>
          <w:rFonts w:eastAsia="Arial"/>
        </w:rPr>
        <w:tab/>
      </w:r>
      <w:r w:rsidRPr="00CA557F">
        <w:rPr>
          <w:rFonts w:eastAsia="Arial"/>
        </w:rPr>
        <w:tab/>
      </w:r>
    </w:p>
    <w:p w:rsidR="00CA557F" w:rsidRPr="00CA557F" w:rsidRDefault="00CA557F" w:rsidP="00CA557F">
      <w:pPr>
        <w:widowControl w:val="0"/>
        <w:tabs>
          <w:tab w:val="left" w:pos="4253"/>
        </w:tabs>
        <w:spacing w:line="240" w:lineRule="auto"/>
        <w:ind w:left="142" w:hanging="142"/>
        <w:rPr>
          <w:rFonts w:eastAsia="Arial"/>
        </w:rPr>
      </w:pPr>
      <w:r w:rsidRPr="00CA557F">
        <w:rPr>
          <w:rFonts w:eastAsia="Arial"/>
          <w:u w:val="single"/>
        </w:rPr>
        <w:t>Dostupná pro</w:t>
      </w:r>
      <w:r w:rsidRPr="00CA557F">
        <w:rPr>
          <w:rFonts w:eastAsia="Arial"/>
        </w:rPr>
        <w:t xml:space="preserve">: </w:t>
      </w:r>
      <w:r w:rsidRPr="00CA557F">
        <w:rPr>
          <w:rFonts w:eastAsia="Arial"/>
          <w:color w:val="00B050"/>
        </w:rPr>
        <w:t>nekromant</w:t>
      </w:r>
    </w:p>
    <w:p w:rsidR="00CA557F" w:rsidRPr="00CA557F" w:rsidRDefault="00CA557F" w:rsidP="00CA557F">
      <w:pPr>
        <w:widowControl w:val="0"/>
        <w:spacing w:line="240" w:lineRule="auto"/>
        <w:ind w:left="142" w:hanging="142"/>
        <w:rPr>
          <w:rFonts w:eastAsia="Arial"/>
        </w:rPr>
      </w:pPr>
      <w:r w:rsidRPr="00CA557F">
        <w:rPr>
          <w:rFonts w:eastAsia="Arial"/>
          <w:u w:val="single"/>
        </w:rPr>
        <w:t>Předpoklady studia</w:t>
      </w:r>
      <w:r w:rsidRPr="00CA557F">
        <w:rPr>
          <w:rFonts w:eastAsia="Arial"/>
        </w:rPr>
        <w:t xml:space="preserve">:  - </w:t>
      </w:r>
      <w:r w:rsidRPr="00CA557F">
        <w:rPr>
          <w:rFonts w:eastAsia="Arial"/>
          <w:i/>
        </w:rPr>
        <w:t xml:space="preserve">(dostupné </w:t>
      </w:r>
      <w:r w:rsidRPr="00CA557F">
        <w:rPr>
          <w:rFonts w:eastAsia="Arial"/>
          <w:i/>
          <w:color w:val="E36C0A"/>
        </w:rPr>
        <w:t>od 1. úrovně</w:t>
      </w:r>
      <w:r w:rsidRPr="00CA557F">
        <w:rPr>
          <w:rFonts w:eastAsia="Arial"/>
          <w:i/>
        </w:rPr>
        <w:t xml:space="preserve"> bez omezení)</w:t>
      </w:r>
    </w:p>
    <w:p w:rsidR="00CA557F" w:rsidRPr="00CA557F" w:rsidRDefault="00CA557F" w:rsidP="00CA557F">
      <w:pPr>
        <w:widowControl w:val="0"/>
        <w:spacing w:line="240" w:lineRule="auto"/>
        <w:ind w:left="142" w:hanging="142"/>
        <w:rPr>
          <w:rFonts w:eastAsia="Arial"/>
        </w:rPr>
      </w:pPr>
      <w:r w:rsidRPr="00CA557F">
        <w:rPr>
          <w:rFonts w:eastAsia="Arial"/>
          <w:u w:val="single"/>
        </w:rPr>
        <w:t>Předpoklady uplatnění:</w:t>
      </w:r>
      <w:r w:rsidRPr="00CA557F">
        <w:rPr>
          <w:rFonts w:eastAsia="Arial"/>
        </w:rPr>
        <w:t xml:space="preserve"> sesílání nekromantických kouzel</w:t>
      </w:r>
    </w:p>
    <w:p w:rsidR="00CA557F" w:rsidRPr="00CA557F" w:rsidRDefault="00CA557F" w:rsidP="00CA557F">
      <w:pPr>
        <w:widowControl w:val="0"/>
        <w:spacing w:line="240" w:lineRule="auto"/>
        <w:ind w:left="142" w:hanging="142"/>
        <w:rPr>
          <w:rFonts w:eastAsia="Arial"/>
          <w:lang w:eastAsia="cs-CZ"/>
        </w:rPr>
      </w:pPr>
      <w:r w:rsidRPr="00CA557F">
        <w:rPr>
          <w:rFonts w:eastAsia="Arial"/>
          <w:u w:val="single"/>
        </w:rPr>
        <w:t>Popis a tabulka</w:t>
      </w:r>
      <w:r w:rsidRPr="00CA557F">
        <w:rPr>
          <w:rFonts w:eastAsia="Arial"/>
        </w:rPr>
        <w:t xml:space="preserve">: </w:t>
      </w:r>
      <w:r w:rsidRPr="00CA557F">
        <w:rPr>
          <w:rFonts w:eastAsia="Arial"/>
          <w:lang w:eastAsia="cs-CZ"/>
        </w:rPr>
        <w:t>Tento proces se skládá ze tří na sebe navazujících kroků:</w:t>
      </w:r>
    </w:p>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ab/>
      </w:r>
      <w:r w:rsidRPr="00CA557F">
        <w:rPr>
          <w:rFonts w:eastAsia="Arial"/>
          <w:lang w:eastAsia="cs-CZ"/>
        </w:rPr>
        <w:tab/>
        <w:t>- přípravy těla</w:t>
      </w:r>
    </w:p>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ab/>
      </w:r>
      <w:r w:rsidRPr="00CA557F">
        <w:rPr>
          <w:rFonts w:eastAsia="Arial"/>
          <w:lang w:eastAsia="cs-CZ"/>
        </w:rPr>
        <w:tab/>
        <w:t>- seslání oživovacího kouzla</w:t>
      </w:r>
    </w:p>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ab/>
      </w:r>
      <w:r w:rsidRPr="00CA557F">
        <w:rPr>
          <w:rFonts w:eastAsia="Arial"/>
          <w:lang w:eastAsia="cs-CZ"/>
        </w:rPr>
        <w:tab/>
        <w:t>- vetkání volitelných prvků</w:t>
      </w:r>
    </w:p>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ab/>
        <w:t xml:space="preserve">Oživený nemrtvý nemá nic společného s osobou, jejíž tělo bylo oživeno. Bývají imunní vůči jedům, psychickým kouzlům, iluzím, strachu, zastrašení, odebírání úrovní či útoku na životní energii. Dobře se orientují ve tmě a bývá obtížné je obelstít Neviditelností. Naopak sami bývají obtížně detekovatelní infraviděním či hobitím „čichem“. </w:t>
      </w:r>
    </w:p>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ab/>
        <w:t xml:space="preserve">Při každém oživení hraje důležitou roli vztah oživeného nemrtvého k majiteli. Jedině s ním může být v telepatickém kontaktu a přijímat od něj příkazy. Oživený nemrtvý zpravidla nepociťuje k svému majiteli žádnou vděčnost a na jeho ovládání je tak nutné vynakládat magenergii. Pokud mu není dodána, může se chovat nepředvidatelně. </w:t>
      </w:r>
    </w:p>
    <w:p w:rsidR="00CA557F" w:rsidRPr="00CA557F" w:rsidRDefault="00CA557F" w:rsidP="00CA557F">
      <w:pPr>
        <w:widowControl w:val="0"/>
        <w:spacing w:line="240" w:lineRule="auto"/>
        <w:ind w:left="142" w:hanging="142"/>
        <w:rPr>
          <w:rFonts w:eastAsia="Arial"/>
          <w:lang w:eastAsia="cs-CZ"/>
        </w:rPr>
      </w:pPr>
      <w:r w:rsidRPr="00CA557F">
        <w:rPr>
          <w:rFonts w:ascii="Arial" w:eastAsia="Arial" w:hAnsi="Arial"/>
          <w:lang w:eastAsia="cs-CZ"/>
        </w:rPr>
        <w:tab/>
      </w:r>
      <w:r w:rsidRPr="00CA557F">
        <w:rPr>
          <w:rFonts w:eastAsia="Arial"/>
          <w:lang w:eastAsia="cs-CZ"/>
        </w:rPr>
        <w:t xml:space="preserve">Oživit základní nemrtvé pomocí kouzla se mohou sice naučit i jiní kouzelníci, ale </w:t>
      </w:r>
      <w:r w:rsidRPr="00CA557F">
        <w:rPr>
          <w:rFonts w:eastAsia="Arial"/>
          <w:color w:val="00B050"/>
          <w:lang w:eastAsia="cs-CZ"/>
        </w:rPr>
        <w:t>nekromant</w:t>
      </w:r>
      <w:r w:rsidRPr="00CA557F">
        <w:rPr>
          <w:rFonts w:eastAsia="Arial"/>
          <w:lang w:eastAsia="cs-CZ"/>
        </w:rPr>
        <w:t xml:space="preserve"> má oproti nim následující výhody: </w:t>
      </w:r>
    </w:p>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 xml:space="preserve">1) </w:t>
      </w:r>
      <w:r w:rsidRPr="00CA557F">
        <w:rPr>
          <w:rFonts w:eastAsia="Arial"/>
          <w:color w:val="00B050"/>
          <w:lang w:eastAsia="cs-CZ"/>
        </w:rPr>
        <w:t>nekromant</w:t>
      </w:r>
      <w:r w:rsidRPr="00CA557F">
        <w:rPr>
          <w:rFonts w:eastAsia="Arial"/>
          <w:lang w:eastAsia="cs-CZ"/>
        </w:rPr>
        <w:t xml:space="preserve"> má na nekromantická a pomocná kouzla (Práce s nemrtvými) bonus </w:t>
      </w:r>
      <w:r w:rsidRPr="00CA557F">
        <w:rPr>
          <w:rFonts w:eastAsia="Arial"/>
          <w:b/>
          <w:lang w:eastAsia="cs-CZ"/>
        </w:rPr>
        <w:t>+2</w:t>
      </w:r>
      <w:r w:rsidRPr="00CA557F">
        <w:rPr>
          <w:rFonts w:eastAsia="Arial"/>
          <w:lang w:eastAsia="cs-CZ"/>
        </w:rPr>
        <w:t xml:space="preserve"> </w:t>
      </w:r>
      <w:r w:rsidRPr="00CA557F">
        <w:rPr>
          <w:rFonts w:eastAsia="Arial"/>
          <w:b/>
          <w:lang w:eastAsia="cs-CZ"/>
        </w:rPr>
        <w:t>na profesníček</w:t>
      </w:r>
    </w:p>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2) dokáže vytvořit nemrtvého z jakékoliv rasy či velikosti. Velikost oživeného těla může být v rozmezí A (hobit) až E (drak). Na většinu údajů nemá velikost oživeného nemrtvého vliv, s velikostí se mění pouze stupeň odolnosti (a tím i počet životů). Pro oživení větších těl je ale potřeba zvýšit minimální životaschopnost (např. kostěný drak bude mít žvtsch nejméně 4)</w:t>
      </w:r>
    </w:p>
    <w:tbl>
      <w:tblPr>
        <w:tblW w:w="2860" w:type="dxa"/>
        <w:jc w:val="center"/>
        <w:tblCellMar>
          <w:left w:w="70" w:type="dxa"/>
          <w:right w:w="70" w:type="dxa"/>
        </w:tblCellMar>
        <w:tblLook w:val="04A0" w:firstRow="1" w:lastRow="0" w:firstColumn="1" w:lastColumn="0" w:noHBand="0" w:noVBand="1"/>
      </w:tblPr>
      <w:tblGrid>
        <w:gridCol w:w="580"/>
        <w:gridCol w:w="1320"/>
        <w:gridCol w:w="960"/>
      </w:tblGrid>
      <w:tr w:rsidR="00CA557F" w:rsidRPr="00CA557F" w:rsidTr="00CA557F">
        <w:trPr>
          <w:trHeight w:val="300"/>
          <w:jc w:val="center"/>
        </w:trPr>
        <w:tc>
          <w:tcPr>
            <w:tcW w:w="58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CA557F" w:rsidRPr="00CA557F" w:rsidRDefault="00CA557F" w:rsidP="00CA557F">
            <w:pPr>
              <w:spacing w:line="240" w:lineRule="auto"/>
              <w:jc w:val="center"/>
              <w:rPr>
                <w:rFonts w:eastAsia="Times New Roman"/>
                <w:b/>
                <w:bCs/>
                <w:noProof w:val="0"/>
                <w:color w:val="000000"/>
                <w:lang w:eastAsia="cs-CZ"/>
              </w:rPr>
            </w:pPr>
            <w:r w:rsidRPr="00CA557F">
              <w:rPr>
                <w:rFonts w:eastAsia="Times New Roman"/>
                <w:b/>
                <w:bCs/>
                <w:noProof w:val="0"/>
                <w:color w:val="000000"/>
                <w:lang w:eastAsia="cs-CZ"/>
              </w:rPr>
              <w:t>Vel.</w:t>
            </w:r>
          </w:p>
        </w:tc>
        <w:tc>
          <w:tcPr>
            <w:tcW w:w="1320" w:type="dxa"/>
            <w:tcBorders>
              <w:top w:val="single" w:sz="4" w:space="0" w:color="auto"/>
              <w:left w:val="nil"/>
              <w:bottom w:val="single" w:sz="4" w:space="0" w:color="auto"/>
              <w:right w:val="single" w:sz="4" w:space="0" w:color="auto"/>
            </w:tcBorders>
            <w:shd w:val="clear" w:color="000000" w:fill="EAF1DD"/>
            <w:noWrap/>
            <w:vAlign w:val="bottom"/>
            <w:hideMark/>
          </w:tcPr>
          <w:p w:rsidR="00CA557F" w:rsidRPr="00CA557F" w:rsidRDefault="00CA557F" w:rsidP="00CA557F">
            <w:pPr>
              <w:spacing w:line="240" w:lineRule="auto"/>
              <w:jc w:val="center"/>
              <w:rPr>
                <w:rFonts w:eastAsia="Times New Roman"/>
                <w:b/>
                <w:bCs/>
                <w:noProof w:val="0"/>
                <w:color w:val="000000"/>
                <w:lang w:eastAsia="cs-CZ"/>
              </w:rPr>
            </w:pPr>
            <w:r w:rsidRPr="00CA557F">
              <w:rPr>
                <w:rFonts w:eastAsia="Times New Roman"/>
                <w:b/>
                <w:bCs/>
                <w:noProof w:val="0"/>
                <w:color w:val="000000"/>
                <w:lang w:eastAsia="cs-CZ"/>
              </w:rPr>
              <w:t>MIN Žvtsch</w:t>
            </w:r>
          </w:p>
        </w:tc>
        <w:tc>
          <w:tcPr>
            <w:tcW w:w="960" w:type="dxa"/>
            <w:tcBorders>
              <w:top w:val="single" w:sz="4" w:space="0" w:color="auto"/>
              <w:left w:val="nil"/>
              <w:bottom w:val="single" w:sz="4" w:space="0" w:color="auto"/>
              <w:right w:val="single" w:sz="4" w:space="0" w:color="auto"/>
            </w:tcBorders>
            <w:shd w:val="clear" w:color="000000" w:fill="EAF1DD"/>
            <w:noWrap/>
            <w:vAlign w:val="bottom"/>
            <w:hideMark/>
          </w:tcPr>
          <w:p w:rsidR="00CA557F" w:rsidRPr="00CA557F" w:rsidRDefault="00CA557F" w:rsidP="00CA557F">
            <w:pPr>
              <w:spacing w:line="240" w:lineRule="auto"/>
              <w:jc w:val="center"/>
              <w:rPr>
                <w:rFonts w:eastAsia="Times New Roman"/>
                <w:b/>
                <w:bCs/>
                <w:noProof w:val="0"/>
                <w:color w:val="000000"/>
                <w:lang w:eastAsia="cs-CZ"/>
              </w:rPr>
            </w:pPr>
            <w:r w:rsidRPr="00CA557F">
              <w:rPr>
                <w:rFonts w:eastAsia="Times New Roman"/>
                <w:b/>
                <w:bCs/>
                <w:noProof w:val="0"/>
                <w:color w:val="000000"/>
                <w:lang w:eastAsia="cs-CZ"/>
              </w:rPr>
              <w:t>Odl</w:t>
            </w:r>
          </w:p>
        </w:tc>
      </w:tr>
      <w:tr w:rsidR="00CA557F" w:rsidRPr="00CA557F" w:rsidTr="00CA557F">
        <w:trPr>
          <w:trHeight w:val="255"/>
          <w:jc w:val="center"/>
        </w:trPr>
        <w:tc>
          <w:tcPr>
            <w:tcW w:w="580"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center"/>
              <w:rPr>
                <w:rFonts w:eastAsia="Times New Roman"/>
                <w:noProof w:val="0"/>
                <w:color w:val="000000"/>
                <w:lang w:eastAsia="cs-CZ"/>
              </w:rPr>
            </w:pPr>
            <w:r w:rsidRPr="00CA557F">
              <w:rPr>
                <w:rFonts w:eastAsia="Times New Roman"/>
                <w:noProof w:val="0"/>
                <w:color w:val="000000"/>
                <w:lang w:eastAsia="cs-CZ"/>
              </w:rPr>
              <w:t>A</w:t>
            </w:r>
          </w:p>
        </w:tc>
        <w:tc>
          <w:tcPr>
            <w:tcW w:w="132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center"/>
              <w:rPr>
                <w:rFonts w:eastAsia="Times New Roman"/>
                <w:noProof w:val="0"/>
                <w:color w:val="000000"/>
                <w:lang w:eastAsia="cs-CZ"/>
              </w:rPr>
            </w:pPr>
            <w:r w:rsidRPr="00CA557F">
              <w:rPr>
                <w:rFonts w:eastAsia="Times New Roman"/>
                <w:noProof w:val="0"/>
                <w:color w:val="000000"/>
                <w:lang w:eastAsia="cs-CZ"/>
              </w:rPr>
              <w:t>žvtsch</w:t>
            </w:r>
          </w:p>
        </w:tc>
        <w:tc>
          <w:tcPr>
            <w:tcW w:w="96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center"/>
              <w:rPr>
                <w:rFonts w:eastAsia="Times New Roman"/>
                <w:noProof w:val="0"/>
                <w:color w:val="000000"/>
                <w:lang w:eastAsia="cs-CZ"/>
              </w:rPr>
            </w:pPr>
            <w:r w:rsidRPr="00CA557F">
              <w:rPr>
                <w:rFonts w:eastAsia="Times New Roman"/>
                <w:noProof w:val="0"/>
                <w:color w:val="000000"/>
                <w:lang w:eastAsia="cs-CZ"/>
              </w:rPr>
              <w:t>Sil-4</w:t>
            </w:r>
          </w:p>
        </w:tc>
      </w:tr>
      <w:tr w:rsidR="00CA557F" w:rsidRPr="00CA557F" w:rsidTr="00CA557F">
        <w:trPr>
          <w:trHeight w:val="255"/>
          <w:jc w:val="center"/>
        </w:trPr>
        <w:tc>
          <w:tcPr>
            <w:tcW w:w="580"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center"/>
              <w:rPr>
                <w:rFonts w:eastAsia="Times New Roman"/>
                <w:noProof w:val="0"/>
                <w:color w:val="000000"/>
                <w:lang w:eastAsia="cs-CZ"/>
              </w:rPr>
            </w:pPr>
            <w:r w:rsidRPr="00CA557F">
              <w:rPr>
                <w:rFonts w:eastAsia="Times New Roman"/>
                <w:noProof w:val="0"/>
                <w:color w:val="000000"/>
                <w:lang w:eastAsia="cs-CZ"/>
              </w:rPr>
              <w:t>B</w:t>
            </w:r>
          </w:p>
        </w:tc>
        <w:tc>
          <w:tcPr>
            <w:tcW w:w="132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center"/>
              <w:rPr>
                <w:rFonts w:eastAsia="Times New Roman"/>
                <w:noProof w:val="0"/>
                <w:color w:val="000000"/>
                <w:lang w:eastAsia="cs-CZ"/>
              </w:rPr>
            </w:pPr>
            <w:r w:rsidRPr="00CA557F">
              <w:rPr>
                <w:rFonts w:eastAsia="Times New Roman"/>
                <w:noProof w:val="0"/>
                <w:color w:val="000000"/>
                <w:lang w:eastAsia="cs-CZ"/>
              </w:rPr>
              <w:t>žvtsch</w:t>
            </w:r>
          </w:p>
        </w:tc>
        <w:tc>
          <w:tcPr>
            <w:tcW w:w="96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center"/>
              <w:rPr>
                <w:rFonts w:eastAsia="Times New Roman"/>
                <w:noProof w:val="0"/>
                <w:color w:val="000000"/>
                <w:lang w:eastAsia="cs-CZ"/>
              </w:rPr>
            </w:pPr>
            <w:r w:rsidRPr="00CA557F">
              <w:rPr>
                <w:rFonts w:eastAsia="Times New Roman"/>
                <w:noProof w:val="0"/>
                <w:color w:val="000000"/>
                <w:lang w:eastAsia="cs-CZ"/>
              </w:rPr>
              <w:t>Sil</w:t>
            </w:r>
          </w:p>
        </w:tc>
      </w:tr>
      <w:tr w:rsidR="00CA557F" w:rsidRPr="00CA557F" w:rsidTr="00CA557F">
        <w:trPr>
          <w:trHeight w:val="300"/>
          <w:jc w:val="center"/>
        </w:trPr>
        <w:tc>
          <w:tcPr>
            <w:tcW w:w="580"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center"/>
              <w:rPr>
                <w:rFonts w:eastAsia="Times New Roman"/>
                <w:noProof w:val="0"/>
                <w:color w:val="000000"/>
                <w:lang w:eastAsia="cs-CZ"/>
              </w:rPr>
            </w:pPr>
            <w:r w:rsidRPr="00CA557F">
              <w:rPr>
                <w:rFonts w:eastAsia="Times New Roman"/>
                <w:noProof w:val="0"/>
                <w:color w:val="000000"/>
                <w:lang w:eastAsia="cs-CZ"/>
              </w:rPr>
              <w:t>C</w:t>
            </w:r>
          </w:p>
        </w:tc>
        <w:tc>
          <w:tcPr>
            <w:tcW w:w="132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center"/>
              <w:rPr>
                <w:rFonts w:eastAsia="Times New Roman"/>
                <w:noProof w:val="0"/>
                <w:color w:val="000000"/>
                <w:lang w:eastAsia="cs-CZ"/>
              </w:rPr>
            </w:pPr>
            <w:r w:rsidRPr="00CA557F">
              <w:rPr>
                <w:rFonts w:eastAsia="Times New Roman"/>
                <w:noProof w:val="0"/>
                <w:color w:val="000000"/>
                <w:lang w:eastAsia="cs-CZ"/>
              </w:rPr>
              <w:t>žvtsch +1</w:t>
            </w:r>
          </w:p>
        </w:tc>
        <w:tc>
          <w:tcPr>
            <w:tcW w:w="96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center"/>
              <w:rPr>
                <w:rFonts w:eastAsia="Times New Roman"/>
                <w:noProof w:val="0"/>
                <w:color w:val="000000"/>
                <w:lang w:eastAsia="cs-CZ"/>
              </w:rPr>
            </w:pPr>
            <w:r w:rsidRPr="00CA557F">
              <w:rPr>
                <w:rFonts w:eastAsia="Times New Roman"/>
                <w:noProof w:val="0"/>
                <w:color w:val="000000"/>
                <w:lang w:eastAsia="cs-CZ"/>
              </w:rPr>
              <w:t>Sil+3</w:t>
            </w:r>
          </w:p>
        </w:tc>
      </w:tr>
      <w:tr w:rsidR="00CA557F" w:rsidRPr="00CA557F" w:rsidTr="00CA557F">
        <w:trPr>
          <w:trHeight w:val="300"/>
          <w:jc w:val="center"/>
        </w:trPr>
        <w:tc>
          <w:tcPr>
            <w:tcW w:w="580"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center"/>
              <w:rPr>
                <w:rFonts w:eastAsia="Times New Roman"/>
                <w:noProof w:val="0"/>
                <w:color w:val="000000"/>
                <w:lang w:eastAsia="cs-CZ"/>
              </w:rPr>
            </w:pPr>
            <w:r w:rsidRPr="00CA557F">
              <w:rPr>
                <w:rFonts w:eastAsia="Times New Roman"/>
                <w:noProof w:val="0"/>
                <w:color w:val="000000"/>
                <w:lang w:eastAsia="cs-CZ"/>
              </w:rPr>
              <w:t>D</w:t>
            </w:r>
          </w:p>
        </w:tc>
        <w:tc>
          <w:tcPr>
            <w:tcW w:w="132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center"/>
              <w:rPr>
                <w:rFonts w:eastAsia="Times New Roman"/>
                <w:noProof w:val="0"/>
                <w:color w:val="000000"/>
                <w:lang w:eastAsia="cs-CZ"/>
              </w:rPr>
            </w:pPr>
            <w:r w:rsidRPr="00CA557F">
              <w:rPr>
                <w:rFonts w:eastAsia="Times New Roman"/>
                <w:noProof w:val="0"/>
                <w:color w:val="000000"/>
                <w:lang w:eastAsia="cs-CZ"/>
              </w:rPr>
              <w:t>žvtsch +2</w:t>
            </w:r>
          </w:p>
        </w:tc>
        <w:tc>
          <w:tcPr>
            <w:tcW w:w="96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center"/>
              <w:rPr>
                <w:rFonts w:eastAsia="Times New Roman"/>
                <w:noProof w:val="0"/>
                <w:color w:val="000000"/>
                <w:lang w:eastAsia="cs-CZ"/>
              </w:rPr>
            </w:pPr>
            <w:r w:rsidRPr="00CA557F">
              <w:rPr>
                <w:rFonts w:eastAsia="Times New Roman"/>
                <w:noProof w:val="0"/>
                <w:color w:val="000000"/>
                <w:lang w:eastAsia="cs-CZ"/>
              </w:rPr>
              <w:t>Sil+7</w:t>
            </w:r>
          </w:p>
        </w:tc>
      </w:tr>
      <w:tr w:rsidR="00CA557F" w:rsidRPr="00CA557F" w:rsidTr="00CA557F">
        <w:trPr>
          <w:trHeight w:val="300"/>
          <w:jc w:val="center"/>
        </w:trPr>
        <w:tc>
          <w:tcPr>
            <w:tcW w:w="580" w:type="dxa"/>
            <w:tcBorders>
              <w:top w:val="nil"/>
              <w:left w:val="single" w:sz="4" w:space="0" w:color="auto"/>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center"/>
              <w:rPr>
                <w:rFonts w:eastAsia="Times New Roman"/>
                <w:noProof w:val="0"/>
                <w:color w:val="000000"/>
                <w:lang w:eastAsia="cs-CZ"/>
              </w:rPr>
            </w:pPr>
            <w:r w:rsidRPr="00CA557F">
              <w:rPr>
                <w:rFonts w:eastAsia="Times New Roman"/>
                <w:noProof w:val="0"/>
                <w:color w:val="000000"/>
                <w:lang w:eastAsia="cs-CZ"/>
              </w:rPr>
              <w:t>E</w:t>
            </w:r>
          </w:p>
        </w:tc>
        <w:tc>
          <w:tcPr>
            <w:tcW w:w="132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center"/>
              <w:rPr>
                <w:rFonts w:eastAsia="Times New Roman"/>
                <w:noProof w:val="0"/>
                <w:color w:val="000000"/>
                <w:lang w:eastAsia="cs-CZ"/>
              </w:rPr>
            </w:pPr>
            <w:r w:rsidRPr="00CA557F">
              <w:rPr>
                <w:rFonts w:eastAsia="Times New Roman"/>
                <w:noProof w:val="0"/>
                <w:color w:val="000000"/>
                <w:lang w:eastAsia="cs-CZ"/>
              </w:rPr>
              <w:t>žvtsch +3</w:t>
            </w:r>
          </w:p>
        </w:tc>
        <w:tc>
          <w:tcPr>
            <w:tcW w:w="960" w:type="dxa"/>
            <w:tcBorders>
              <w:top w:val="nil"/>
              <w:left w:val="nil"/>
              <w:bottom w:val="single" w:sz="4" w:space="0" w:color="auto"/>
              <w:right w:val="single" w:sz="4" w:space="0" w:color="auto"/>
            </w:tcBorders>
            <w:shd w:val="clear" w:color="auto" w:fill="auto"/>
            <w:noWrap/>
            <w:vAlign w:val="bottom"/>
            <w:hideMark/>
          </w:tcPr>
          <w:p w:rsidR="00CA557F" w:rsidRPr="00CA557F" w:rsidRDefault="00CA557F" w:rsidP="00CA557F">
            <w:pPr>
              <w:spacing w:line="240" w:lineRule="auto"/>
              <w:jc w:val="center"/>
              <w:rPr>
                <w:rFonts w:eastAsia="Times New Roman"/>
                <w:noProof w:val="0"/>
                <w:color w:val="000000"/>
                <w:lang w:eastAsia="cs-CZ"/>
              </w:rPr>
            </w:pPr>
            <w:r w:rsidRPr="00CA557F">
              <w:rPr>
                <w:rFonts w:eastAsia="Times New Roman"/>
                <w:noProof w:val="0"/>
                <w:color w:val="000000"/>
                <w:lang w:eastAsia="cs-CZ"/>
              </w:rPr>
              <w:t>Sil+10</w:t>
            </w:r>
          </w:p>
        </w:tc>
      </w:tr>
    </w:tbl>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3) přidáním 1/2 magenergie uvedené v Tabulce nemrtvých může vytvořit nemrtvého s více končetinami (např. čtyřrukého kostlivce</w:t>
      </w:r>
    </w:p>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4) prodloužením doby vyvolávání na 2 násobek, může zvýšit stupeň síly nebo obratnosti nebo zručnosti nemrtvého o tolik, kolik činí rozdíl mezi základní a požadovanou životaschopností. Lze kompinovat více vylepšení ale s každým se doba vyvolání násobí (tj. 4 násobek za 2 či 8 násobek za 3)</w:t>
      </w:r>
    </w:p>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 xml:space="preserve">5) může vytvořit nemrtvé i ze zvířat. Jejich ÚČ = OBR + zuby / drápy. ZZ = SIL + zuby / drápy.  Jejich OU = OBR + oprava za znalost boje beze zbraně. Redukce zranění odpovídá tabulce KZ pro daného nemrtvého. </w:t>
      </w:r>
    </w:p>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6) nemrtvý může nosit zbroj, nejvýše však koženou (neplatí pro ducha, stín, přízrak a zjevení, kteří zbroj používat nemohou)</w:t>
      </w:r>
    </w:p>
    <w:p w:rsidR="00CA557F" w:rsidRPr="00CA557F" w:rsidRDefault="00CA557F" w:rsidP="00CA557F">
      <w:pPr>
        <w:widowControl w:val="0"/>
        <w:spacing w:line="240" w:lineRule="auto"/>
        <w:ind w:left="142" w:hanging="142"/>
        <w:rPr>
          <w:rFonts w:eastAsia="Arial"/>
          <w:lang w:eastAsia="cs-CZ"/>
        </w:rPr>
      </w:pPr>
    </w:p>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ab/>
        <w:t>a) Příprava těla</w:t>
      </w:r>
    </w:p>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ab/>
        <w:t xml:space="preserve">Pro oživení nemrtvého je potřeba použít tělo splňující určité požadavky. Pokud dané požadavky nejsou splněny, může být oživení automaticky neúspěšné nebo bude sesilatel velmi výrazně penalizován při hodu na profesníček. </w:t>
      </w:r>
    </w:p>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ab/>
        <w:t xml:space="preserve">Pro uchovávání těl pro pozdější potřebu se doporučuje jejich uchování v ledu (či silném mrazu) nebo uložení v rakvi obložené bylinou zvanou salice jeskynní, která působí jako konzervant. </w:t>
      </w:r>
    </w:p>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ab/>
        <w:t xml:space="preserve">Před samotným oživením mohou být provedena ještě doplňková vylepšení, která jsou spojena s vícenáklady vyjádřenými ve zl, prodloužením času na přípravu a snížením šance na oživení (postih na profesníček). Tato vylepšení jsou popsána u schopnosti </w:t>
      </w:r>
      <w:hyperlink w:anchor="Posilovani_nemrtvych" w:history="1">
        <w:r w:rsidRPr="00CA557F">
          <w:rPr>
            <w:rFonts w:eastAsia="Arial"/>
            <w:color w:val="0000FF"/>
            <w:u w:val="single"/>
            <w:lang w:eastAsia="cs-CZ"/>
          </w:rPr>
          <w:t>Posilování nemrtvých</w:t>
        </w:r>
      </w:hyperlink>
      <w:r w:rsidRPr="00CA557F">
        <w:rPr>
          <w:rFonts w:eastAsia="Arial"/>
          <w:lang w:eastAsia="cs-CZ"/>
        </w:rPr>
        <w:t xml:space="preserve">. </w:t>
      </w:r>
    </w:p>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ab/>
      </w:r>
    </w:p>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ab/>
        <w:t>b) Seslání oživovacího kouzla</w:t>
      </w:r>
    </w:p>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ab/>
        <w:t xml:space="preserve">Jedná se o nekromatická kouzla (Nekromancie I, II, III, IV, V – přitom běžně dostupné jsou pouze bloky I a II, ostatní patří mezi tajná kouzla, která se dozví jen nemnozí). Tato kouzla určují typ nemrtvého (kostlivec /zombie / ghůl atd.) a umožňují modifilovat jeho žvtsch. </w:t>
      </w:r>
    </w:p>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ab/>
        <w:t>V průběhu oživovacího rituálu mohou být použita pomocná zaklínadla (bod c), která výsledného nemrtvého ovlivní (jsou „vložena“ do oživovacího kouzla ale vyhodnocují se samostatně).</w:t>
      </w:r>
    </w:p>
    <w:p w:rsidR="00CA557F" w:rsidRPr="00CA557F" w:rsidRDefault="00CA557F" w:rsidP="00CA557F">
      <w:pPr>
        <w:widowControl w:val="0"/>
        <w:spacing w:line="240" w:lineRule="auto"/>
        <w:ind w:left="142" w:hanging="142"/>
        <w:rPr>
          <w:rFonts w:eastAsia="Arial"/>
          <w:lang w:eastAsia="cs-CZ"/>
        </w:rPr>
      </w:pPr>
    </w:p>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ab/>
        <w:t>c) Volitelné parametry</w:t>
      </w:r>
    </w:p>
    <w:p w:rsidR="00CA557F" w:rsidRPr="00CA557F" w:rsidRDefault="00CA557F" w:rsidP="00CA557F">
      <w:pPr>
        <w:widowControl w:val="0"/>
        <w:spacing w:line="240" w:lineRule="auto"/>
        <w:ind w:left="142" w:hanging="142"/>
        <w:rPr>
          <w:rFonts w:eastAsia="Arial"/>
          <w:lang w:eastAsia="cs-CZ"/>
        </w:rPr>
      </w:pPr>
      <w:r w:rsidRPr="00CA557F">
        <w:rPr>
          <w:rFonts w:eastAsia="Arial"/>
          <w:lang w:eastAsia="cs-CZ"/>
        </w:rPr>
        <w:tab/>
        <w:t xml:space="preserve">Jedná se jednak o pomocná kouzla (Práce s nemrtvými II) a o vazební kameny (schopnost </w:t>
      </w:r>
      <w:hyperlink w:anchor="Vazebni_kameny" w:history="1">
        <w:r w:rsidRPr="00CA557F">
          <w:rPr>
            <w:rFonts w:eastAsia="Arial"/>
            <w:color w:val="0000FF"/>
            <w:u w:val="single"/>
            <w:lang w:eastAsia="cs-CZ"/>
          </w:rPr>
          <w:t>Vazební kameny</w:t>
        </w:r>
      </w:hyperlink>
      <w:r w:rsidRPr="00CA557F">
        <w:rPr>
          <w:rFonts w:eastAsia="Arial"/>
          <w:lang w:eastAsia="cs-CZ"/>
        </w:rPr>
        <w:t xml:space="preserve">). Tyto zlepšují schopnosti a využitelnost nemrtvých. </w:t>
      </w:r>
    </w:p>
    <w:p w:rsidR="00CA557F" w:rsidRPr="00CA557F" w:rsidRDefault="00CA557F" w:rsidP="00CA557F">
      <w:pPr>
        <w:widowControl w:val="0"/>
        <w:spacing w:line="240" w:lineRule="auto"/>
        <w:ind w:left="142" w:hanging="142"/>
        <w:rPr>
          <w:rFonts w:eastAsia="Arial"/>
        </w:rPr>
      </w:pPr>
    </w:p>
    <w:p w:rsidR="00CA557F" w:rsidRPr="00CA557F" w:rsidRDefault="00CA557F" w:rsidP="00CA557F">
      <w:pPr>
        <w:widowControl w:val="0"/>
        <w:spacing w:line="240" w:lineRule="auto"/>
        <w:ind w:left="142" w:hanging="142"/>
        <w:jc w:val="center"/>
        <w:rPr>
          <w:rFonts w:eastAsia="Arial"/>
          <w:u w:val="single"/>
        </w:rPr>
      </w:pPr>
      <w:r w:rsidRPr="00CA557F">
        <w:rPr>
          <w:rFonts w:eastAsia="Arial"/>
          <w:b/>
        </w:rPr>
        <w:t xml:space="preserve">- </w:t>
      </w:r>
      <w:hyperlink w:anchor="Seznam" w:history="1">
        <w:r w:rsidRPr="00CA557F">
          <w:rPr>
            <w:rFonts w:eastAsia="Arial"/>
            <w:b/>
            <w:color w:val="0000FF"/>
            <w:u w:val="single"/>
          </w:rPr>
          <w:t>Zpět</w:t>
        </w:r>
      </w:hyperlink>
      <w:r w:rsidRPr="00CA557F">
        <w:rPr>
          <w:rFonts w:eastAsia="Arial"/>
          <w:b/>
        </w:rPr>
        <w:t xml:space="preserve"> -</w:t>
      </w:r>
    </w:p>
    <w:p w:rsidR="00CA557F" w:rsidRPr="00CA557F" w:rsidRDefault="00CA557F" w:rsidP="00CA557F">
      <w:pPr>
        <w:widowControl w:val="0"/>
        <w:spacing w:line="240" w:lineRule="auto"/>
        <w:ind w:left="142" w:hanging="142"/>
        <w:rPr>
          <w:rFonts w:eastAsia="Arial"/>
        </w:rPr>
      </w:pPr>
    </w:p>
    <w:p w:rsidR="00A94315" w:rsidRPr="00A94315" w:rsidRDefault="00A94315" w:rsidP="00A94315">
      <w:pPr>
        <w:widowControl w:val="0"/>
        <w:spacing w:line="240" w:lineRule="auto"/>
        <w:ind w:left="142" w:hanging="142"/>
        <w:rPr>
          <w:rFonts w:eastAsia="Arial"/>
        </w:rPr>
      </w:pPr>
      <w:r w:rsidRPr="00A94315">
        <w:rPr>
          <w:rFonts w:eastAsia="Arial"/>
          <w:u w:val="single"/>
        </w:rPr>
        <w:t xml:space="preserve">Schopnost: </w:t>
      </w:r>
      <w:bookmarkStart w:id="22" w:name="PB_hul"/>
      <w:r w:rsidRPr="00A94315">
        <w:rPr>
          <w:rFonts w:eastAsia="Arial"/>
          <w:b/>
          <w:sz w:val="24"/>
        </w:rPr>
        <w:t>Pokročilý boj s holí</w:t>
      </w:r>
      <w:bookmarkEnd w:id="22"/>
      <w:r w:rsidRPr="00A94315">
        <w:rPr>
          <w:rFonts w:eastAsia="Arial"/>
          <w:b/>
          <w:sz w:val="24"/>
        </w:rPr>
        <w:tab/>
      </w:r>
      <w:r w:rsidRPr="00A94315">
        <w:rPr>
          <w:rFonts w:eastAsia="Arial"/>
          <w:b/>
          <w:sz w:val="24"/>
        </w:rPr>
        <w:tab/>
      </w:r>
      <w:r w:rsidRPr="00A94315">
        <w:rPr>
          <w:rFonts w:eastAsia="Arial"/>
          <w:b/>
          <w:sz w:val="24"/>
        </w:rPr>
        <w:tab/>
      </w:r>
      <w:r w:rsidRPr="00A94315">
        <w:rPr>
          <w:rFonts w:eastAsia="Arial"/>
          <w:u w:val="single"/>
        </w:rPr>
        <w:t>Kategorie:</w:t>
      </w:r>
      <w:r w:rsidRPr="00A94315">
        <w:rPr>
          <w:rFonts w:eastAsia="Arial"/>
          <w:b/>
          <w:color w:val="FFC000"/>
        </w:rPr>
        <w:t xml:space="preserve"> sdílená</w:t>
      </w:r>
      <w:r w:rsidRPr="00A94315">
        <w:rPr>
          <w:rFonts w:eastAsia="Arial"/>
        </w:rPr>
        <w:t xml:space="preserve"> </w:t>
      </w:r>
    </w:p>
    <w:p w:rsidR="00A94315" w:rsidRPr="00A94315" w:rsidRDefault="00A94315" w:rsidP="00A94315">
      <w:pPr>
        <w:widowControl w:val="0"/>
        <w:spacing w:line="240" w:lineRule="auto"/>
        <w:ind w:left="142" w:hanging="142"/>
        <w:rPr>
          <w:rFonts w:eastAsia="Arial"/>
        </w:rPr>
      </w:pPr>
      <w:r w:rsidRPr="00A94315">
        <w:rPr>
          <w:rFonts w:eastAsia="Arial"/>
          <w:lang w:eastAsia="cs-CZ"/>
        </w:rPr>
        <w:drawing>
          <wp:anchor distT="0" distB="0" distL="114300" distR="114300" simplePos="0" relativeHeight="251722752" behindDoc="0" locked="0" layoutInCell="1" allowOverlap="1" wp14:anchorId="5A7DEFF7" wp14:editId="2C6BAE66">
            <wp:simplePos x="0" y="0"/>
            <wp:positionH relativeFrom="margin">
              <wp:posOffset>121920</wp:posOffset>
            </wp:positionH>
            <wp:positionV relativeFrom="paragraph">
              <wp:posOffset>98425</wp:posOffset>
            </wp:positionV>
            <wp:extent cx="251460" cy="254000"/>
            <wp:effectExtent l="0" t="0" r="0" b="0"/>
            <wp:wrapSquare wrapText="bothSides"/>
            <wp:docPr id="42" name="Obráze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2">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A94315">
        <w:rPr>
          <w:rFonts w:eastAsia="Arial"/>
          <w:u w:val="single"/>
        </w:rPr>
        <w:t>Zařazení</w:t>
      </w:r>
      <w:r w:rsidRPr="00A94315">
        <w:rPr>
          <w:rFonts w:eastAsia="Arial"/>
        </w:rPr>
        <w:t>: bojová, pasivní</w:t>
      </w:r>
      <w:r w:rsidRPr="00A94315">
        <w:rPr>
          <w:rFonts w:eastAsia="Arial"/>
        </w:rPr>
        <w:tab/>
      </w:r>
      <w:r w:rsidRPr="00A94315">
        <w:rPr>
          <w:rFonts w:eastAsia="Arial"/>
        </w:rPr>
        <w:tab/>
      </w:r>
      <w:r w:rsidRPr="00A94315">
        <w:rPr>
          <w:rFonts w:eastAsia="Arial"/>
        </w:rPr>
        <w:tab/>
      </w:r>
      <w:r w:rsidRPr="00A94315">
        <w:rPr>
          <w:rFonts w:eastAsia="Arial"/>
          <w:u w:val="single"/>
        </w:rPr>
        <w:t>Dostupnost</w:t>
      </w:r>
      <w:r w:rsidRPr="00A94315">
        <w:rPr>
          <w:rFonts w:eastAsia="Arial"/>
        </w:rPr>
        <w:t xml:space="preserve">: </w:t>
      </w:r>
      <w:r w:rsidRPr="00A94315">
        <w:rPr>
          <w:rFonts w:eastAsia="Arial"/>
          <w:b/>
          <w:highlight w:val="green"/>
        </w:rPr>
        <w:t>základní</w:t>
      </w:r>
      <w:r w:rsidRPr="00A94315">
        <w:rPr>
          <w:rFonts w:eastAsia="Arial"/>
        </w:rPr>
        <w:t xml:space="preserve"> (1.-5. úr.) </w:t>
      </w:r>
      <w:r w:rsidRPr="00A94315">
        <w:rPr>
          <w:rFonts w:eastAsia="Arial"/>
        </w:rPr>
        <w:tab/>
      </w:r>
      <w:r w:rsidRPr="00A94315">
        <w:rPr>
          <w:rFonts w:eastAsia="Arial"/>
          <w:u w:val="single"/>
        </w:rPr>
        <w:t>Počet stupňů</w:t>
      </w:r>
      <w:r w:rsidRPr="00A94315">
        <w:rPr>
          <w:rFonts w:eastAsia="Arial"/>
        </w:rPr>
        <w:t>: 5</w:t>
      </w:r>
    </w:p>
    <w:p w:rsidR="00A94315" w:rsidRPr="00A94315" w:rsidRDefault="00A94315" w:rsidP="00A94315">
      <w:pPr>
        <w:widowControl w:val="0"/>
        <w:spacing w:line="240" w:lineRule="auto"/>
        <w:ind w:left="142" w:hanging="142"/>
        <w:rPr>
          <w:rFonts w:eastAsia="Arial"/>
        </w:rPr>
      </w:pPr>
      <w:r w:rsidRPr="00A94315">
        <w:rPr>
          <w:rFonts w:eastAsia="Arial"/>
          <w:u w:val="single"/>
        </w:rPr>
        <w:t>Dostupná pro</w:t>
      </w:r>
      <w:r w:rsidRPr="00A94315">
        <w:rPr>
          <w:rFonts w:eastAsia="Arial"/>
        </w:rPr>
        <w:t xml:space="preserve">: </w:t>
      </w:r>
      <w:r w:rsidRPr="00A94315">
        <w:rPr>
          <w:rFonts w:eastAsia="Arial"/>
          <w:color w:val="00B050"/>
        </w:rPr>
        <w:t xml:space="preserve">démonik, druid, kouzleník </w:t>
      </w:r>
      <w:r w:rsidRPr="00A94315">
        <w:rPr>
          <w:rFonts w:eastAsia="Arial"/>
        </w:rPr>
        <w:t>(čaroděj, nekromant, runový mág, temný mág)</w:t>
      </w:r>
      <w:r w:rsidRPr="00A94315">
        <w:rPr>
          <w:rFonts w:eastAsia="Arial"/>
          <w:color w:val="00B050"/>
        </w:rPr>
        <w:t>, theurg, vědma, elementalista, apatykář</w:t>
      </w:r>
    </w:p>
    <w:p w:rsidR="00A94315" w:rsidRPr="00A94315" w:rsidRDefault="00A94315" w:rsidP="00A94315">
      <w:pPr>
        <w:widowControl w:val="0"/>
        <w:spacing w:line="240" w:lineRule="auto"/>
        <w:ind w:left="142" w:hanging="142"/>
        <w:rPr>
          <w:rFonts w:eastAsia="Arial"/>
        </w:rPr>
      </w:pPr>
      <w:r w:rsidRPr="00A94315">
        <w:rPr>
          <w:rFonts w:eastAsia="Arial"/>
          <w:u w:val="single"/>
        </w:rPr>
        <w:t>Předpoklady studia</w:t>
      </w:r>
      <w:r w:rsidRPr="00A94315">
        <w:rPr>
          <w:rFonts w:eastAsia="Arial"/>
        </w:rPr>
        <w:t>:</w:t>
      </w:r>
      <w:r w:rsidRPr="00A94315">
        <w:rPr>
          <w:rFonts w:eastAsia="Arial"/>
          <w:i/>
        </w:rPr>
        <w:t xml:space="preserve"> dosažení</w:t>
      </w:r>
      <w:r w:rsidRPr="00A94315">
        <w:rPr>
          <w:rFonts w:eastAsia="Arial"/>
          <w:b/>
          <w:i/>
        </w:rPr>
        <w:t xml:space="preserve"> </w:t>
      </w:r>
      <w:r w:rsidRPr="00A94315">
        <w:rPr>
          <w:rFonts w:eastAsia="Arial"/>
          <w:b/>
          <w:i/>
          <w:color w:val="E36C0A"/>
        </w:rPr>
        <w:t>5. úrovně</w:t>
      </w:r>
      <w:r w:rsidRPr="00A94315">
        <w:rPr>
          <w:rFonts w:eastAsia="Arial"/>
          <w:i/>
          <w:color w:val="E36C0A"/>
        </w:rPr>
        <w:t xml:space="preserve"> </w:t>
      </w:r>
      <w:r w:rsidRPr="00A94315">
        <w:rPr>
          <w:rFonts w:eastAsia="Arial"/>
          <w:i/>
        </w:rPr>
        <w:t xml:space="preserve">a znalost dovednosti </w:t>
      </w:r>
      <w:r w:rsidRPr="00A94315">
        <w:rPr>
          <w:rFonts w:eastAsia="Arial"/>
          <w:b/>
          <w:i/>
          <w:color w:val="E36C0A"/>
        </w:rPr>
        <w:t>Boj s holí</w:t>
      </w:r>
      <w:r w:rsidRPr="00A94315">
        <w:rPr>
          <w:rFonts w:eastAsia="Arial"/>
          <w:i/>
          <w:color w:val="E36C0A"/>
        </w:rPr>
        <w:t xml:space="preserve"> </w:t>
      </w:r>
      <w:r w:rsidRPr="00A94315">
        <w:rPr>
          <w:rFonts w:eastAsia="Arial"/>
          <w:i/>
        </w:rPr>
        <w:t>na st.</w:t>
      </w:r>
      <w:r w:rsidRPr="00A94315">
        <w:rPr>
          <w:rFonts w:eastAsia="Arial"/>
          <w:i/>
          <w:color w:val="E36C0A"/>
        </w:rPr>
        <w:t xml:space="preserve"> </w:t>
      </w:r>
      <w:r w:rsidRPr="00A94315">
        <w:rPr>
          <w:rFonts w:eastAsia="Arial"/>
          <w:b/>
          <w:i/>
          <w:color w:val="E36C0A"/>
        </w:rPr>
        <w:t>dle tabulky</w:t>
      </w:r>
      <w:r w:rsidRPr="00A94315">
        <w:rPr>
          <w:rFonts w:eastAsia="Arial"/>
          <w:b/>
          <w:i/>
        </w:rPr>
        <w:t>.</w:t>
      </w:r>
      <w:r w:rsidRPr="00A94315">
        <w:rPr>
          <w:rFonts w:eastAsia="Arial"/>
          <w:i/>
        </w:rPr>
        <w:t xml:space="preserve"> Nelze zlepšovat současně (při stejném postupu na vyšší úroveň) s jiným pokročilým či mistrovským bojem.</w:t>
      </w:r>
      <w:r w:rsidRPr="00A94315">
        <w:rPr>
          <w:rFonts w:eastAsia="Arial"/>
        </w:rPr>
        <w:t xml:space="preserve"> </w:t>
      </w:r>
    </w:p>
    <w:p w:rsidR="00A94315" w:rsidRPr="00A94315" w:rsidRDefault="00A94315" w:rsidP="00A94315">
      <w:pPr>
        <w:widowControl w:val="0"/>
        <w:spacing w:line="240" w:lineRule="auto"/>
        <w:ind w:left="142" w:hanging="142"/>
        <w:rPr>
          <w:rFonts w:eastAsia="Arial"/>
        </w:rPr>
      </w:pPr>
      <w:r w:rsidRPr="00A94315">
        <w:rPr>
          <w:rFonts w:eastAsia="Arial"/>
          <w:u w:val="single"/>
        </w:rPr>
        <w:t>Předpoklady uplatnění:</w:t>
      </w:r>
      <w:r w:rsidRPr="00A94315">
        <w:rPr>
          <w:rFonts w:eastAsia="Arial"/>
        </w:rPr>
        <w:t xml:space="preserve"> boj se sukovicí (vycházkovou/léčitelskou/astrální/elementální holí), lehkou holí, kovanou (/druidskou </w:t>
      </w:r>
      <w:r w:rsidRPr="00A94315">
        <w:rPr>
          <w:rFonts w:eastAsia="Arial"/>
        </w:rPr>
        <w:lastRenderedPageBreak/>
        <w:t xml:space="preserve">/kouzelnickou) holí nebo s krátkým kopím </w:t>
      </w:r>
    </w:p>
    <w:p w:rsidR="00A94315" w:rsidRPr="00A94315" w:rsidRDefault="00A94315" w:rsidP="00A94315">
      <w:pPr>
        <w:widowControl w:val="0"/>
        <w:spacing w:line="240" w:lineRule="auto"/>
        <w:ind w:left="142" w:hanging="142"/>
        <w:rPr>
          <w:rFonts w:eastAsia="Arial"/>
          <w:lang w:eastAsia="cs-CZ"/>
        </w:rPr>
      </w:pPr>
      <w:r w:rsidRPr="00A94315">
        <w:rPr>
          <w:rFonts w:eastAsia="Arial"/>
          <w:u w:val="single"/>
        </w:rPr>
        <w:t>Popis a tabulka</w:t>
      </w:r>
      <w:r w:rsidRPr="00A94315">
        <w:rPr>
          <w:rFonts w:eastAsia="Arial"/>
        </w:rPr>
        <w:t xml:space="preserve">: </w:t>
      </w:r>
      <w:r w:rsidRPr="00A94315">
        <w:rPr>
          <w:rFonts w:eastAsia="Arial"/>
          <w:lang w:eastAsia="cs-CZ"/>
        </w:rPr>
        <w:t xml:space="preserve">Při boji s některou z výše uvedených zbraní má postava při boji bonusy dle tabulky. </w:t>
      </w:r>
    </w:p>
    <w:tbl>
      <w:tblPr>
        <w:tblW w:w="4382" w:type="dxa"/>
        <w:jc w:val="center"/>
        <w:tblCellMar>
          <w:left w:w="70" w:type="dxa"/>
          <w:right w:w="70" w:type="dxa"/>
        </w:tblCellMar>
        <w:tblLook w:val="04A0" w:firstRow="1" w:lastRow="0" w:firstColumn="1" w:lastColumn="0" w:noHBand="0" w:noVBand="1"/>
      </w:tblPr>
      <w:tblGrid>
        <w:gridCol w:w="907"/>
        <w:gridCol w:w="661"/>
        <w:gridCol w:w="734"/>
        <w:gridCol w:w="636"/>
        <w:gridCol w:w="1444"/>
      </w:tblGrid>
      <w:tr w:rsidR="00A94315" w:rsidRPr="00A94315" w:rsidTr="00A94315">
        <w:trPr>
          <w:trHeight w:val="280"/>
          <w:jc w:val="center"/>
        </w:trPr>
        <w:tc>
          <w:tcPr>
            <w:tcW w:w="907"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A94315" w:rsidRPr="00A94315" w:rsidRDefault="00A94315" w:rsidP="00A94315">
            <w:pPr>
              <w:widowControl w:val="0"/>
              <w:spacing w:line="240" w:lineRule="auto"/>
              <w:ind w:left="142" w:hanging="142"/>
              <w:rPr>
                <w:rFonts w:eastAsia="Arial"/>
                <w:lang w:eastAsia="cs-CZ"/>
              </w:rPr>
            </w:pPr>
            <w:r w:rsidRPr="00A94315">
              <w:rPr>
                <w:rFonts w:eastAsia="Arial"/>
                <w:lang w:eastAsia="cs-CZ"/>
              </w:rPr>
              <w:t>Stupeň</w:t>
            </w:r>
          </w:p>
        </w:tc>
        <w:tc>
          <w:tcPr>
            <w:tcW w:w="661" w:type="dxa"/>
            <w:tcBorders>
              <w:top w:val="single" w:sz="4" w:space="0" w:color="auto"/>
              <w:left w:val="nil"/>
              <w:bottom w:val="single" w:sz="4" w:space="0" w:color="auto"/>
              <w:right w:val="single" w:sz="4" w:space="0" w:color="auto"/>
            </w:tcBorders>
            <w:shd w:val="clear" w:color="000000" w:fill="C2D69A"/>
            <w:noWrap/>
            <w:vAlign w:val="bottom"/>
            <w:hideMark/>
          </w:tcPr>
          <w:p w:rsidR="00A94315" w:rsidRPr="00A94315" w:rsidRDefault="00A94315" w:rsidP="00A94315">
            <w:pPr>
              <w:widowControl w:val="0"/>
              <w:spacing w:line="240" w:lineRule="auto"/>
              <w:ind w:left="142" w:hanging="142"/>
              <w:rPr>
                <w:rFonts w:eastAsia="Arial"/>
                <w:lang w:eastAsia="cs-CZ"/>
              </w:rPr>
            </w:pPr>
            <w:r w:rsidRPr="00A94315">
              <w:rPr>
                <w:rFonts w:eastAsia="Arial"/>
                <w:lang w:eastAsia="cs-CZ"/>
              </w:rPr>
              <w:t>K ÚČ</w:t>
            </w:r>
          </w:p>
        </w:tc>
        <w:tc>
          <w:tcPr>
            <w:tcW w:w="734" w:type="dxa"/>
            <w:tcBorders>
              <w:top w:val="single" w:sz="4" w:space="0" w:color="auto"/>
              <w:left w:val="nil"/>
              <w:bottom w:val="single" w:sz="4" w:space="0" w:color="auto"/>
              <w:right w:val="single" w:sz="4" w:space="0" w:color="auto"/>
            </w:tcBorders>
            <w:shd w:val="clear" w:color="000000" w:fill="C2D69A"/>
            <w:noWrap/>
            <w:vAlign w:val="bottom"/>
            <w:hideMark/>
          </w:tcPr>
          <w:p w:rsidR="00A94315" w:rsidRPr="00A94315" w:rsidRDefault="00A94315" w:rsidP="00A94315">
            <w:pPr>
              <w:widowControl w:val="0"/>
              <w:spacing w:line="240" w:lineRule="auto"/>
              <w:ind w:left="142" w:hanging="142"/>
              <w:rPr>
                <w:rFonts w:eastAsia="Arial"/>
                <w:lang w:eastAsia="cs-CZ"/>
              </w:rPr>
            </w:pPr>
            <w:r w:rsidRPr="00A94315">
              <w:rPr>
                <w:rFonts w:eastAsia="Arial"/>
                <w:lang w:eastAsia="cs-CZ"/>
              </w:rPr>
              <w:t>Ke ZZ</w:t>
            </w:r>
          </w:p>
        </w:tc>
        <w:tc>
          <w:tcPr>
            <w:tcW w:w="636" w:type="dxa"/>
            <w:tcBorders>
              <w:top w:val="single" w:sz="4" w:space="0" w:color="auto"/>
              <w:left w:val="nil"/>
              <w:bottom w:val="single" w:sz="4" w:space="0" w:color="auto"/>
              <w:right w:val="single" w:sz="4" w:space="0" w:color="auto"/>
            </w:tcBorders>
            <w:shd w:val="clear" w:color="000000" w:fill="C2D69A"/>
            <w:noWrap/>
            <w:vAlign w:val="bottom"/>
            <w:hideMark/>
          </w:tcPr>
          <w:p w:rsidR="00A94315" w:rsidRPr="00A94315" w:rsidRDefault="00A94315" w:rsidP="00A94315">
            <w:pPr>
              <w:widowControl w:val="0"/>
              <w:spacing w:line="240" w:lineRule="auto"/>
              <w:ind w:left="142" w:hanging="142"/>
              <w:rPr>
                <w:rFonts w:eastAsia="Arial"/>
                <w:lang w:eastAsia="cs-CZ"/>
              </w:rPr>
            </w:pPr>
            <w:r w:rsidRPr="00A94315">
              <w:rPr>
                <w:rFonts w:eastAsia="Arial"/>
                <w:lang w:eastAsia="cs-CZ"/>
              </w:rPr>
              <w:t>K OZ</w:t>
            </w:r>
          </w:p>
        </w:tc>
        <w:tc>
          <w:tcPr>
            <w:tcW w:w="1444" w:type="dxa"/>
            <w:tcBorders>
              <w:top w:val="single" w:sz="4" w:space="0" w:color="auto"/>
              <w:left w:val="nil"/>
              <w:bottom w:val="single" w:sz="4" w:space="0" w:color="auto"/>
              <w:right w:val="single" w:sz="4" w:space="0" w:color="auto"/>
            </w:tcBorders>
            <w:shd w:val="clear" w:color="000000" w:fill="C2D69A"/>
            <w:noWrap/>
            <w:vAlign w:val="bottom"/>
            <w:hideMark/>
          </w:tcPr>
          <w:p w:rsidR="00A94315" w:rsidRPr="00A94315" w:rsidRDefault="00A94315" w:rsidP="00A94315">
            <w:pPr>
              <w:widowControl w:val="0"/>
              <w:spacing w:line="240" w:lineRule="auto"/>
              <w:ind w:left="142" w:hanging="142"/>
              <w:rPr>
                <w:rFonts w:eastAsia="Arial"/>
                <w:lang w:eastAsia="cs-CZ"/>
              </w:rPr>
            </w:pPr>
            <w:r w:rsidRPr="00A94315">
              <w:rPr>
                <w:rFonts w:eastAsia="Arial"/>
                <w:lang w:eastAsia="cs-CZ"/>
              </w:rPr>
              <w:t>Boj se holí</w:t>
            </w:r>
          </w:p>
        </w:tc>
      </w:tr>
      <w:tr w:rsidR="00A94315" w:rsidRPr="00A94315" w:rsidTr="00A94315">
        <w:trPr>
          <w:trHeight w:val="280"/>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A94315" w:rsidRPr="00A94315" w:rsidRDefault="00A94315" w:rsidP="00A94315">
            <w:pPr>
              <w:widowControl w:val="0"/>
              <w:spacing w:line="240" w:lineRule="auto"/>
              <w:ind w:left="142" w:hanging="142"/>
              <w:jc w:val="center"/>
              <w:rPr>
                <w:rFonts w:eastAsia="Arial"/>
                <w:lang w:eastAsia="cs-CZ"/>
              </w:rPr>
            </w:pPr>
            <w:r w:rsidRPr="00A94315">
              <w:rPr>
                <w:rFonts w:eastAsia="Arial"/>
                <w:lang w:eastAsia="cs-CZ"/>
              </w:rPr>
              <w:t>I</w:t>
            </w:r>
          </w:p>
        </w:tc>
        <w:tc>
          <w:tcPr>
            <w:tcW w:w="661" w:type="dxa"/>
            <w:tcBorders>
              <w:top w:val="nil"/>
              <w:left w:val="nil"/>
              <w:bottom w:val="single" w:sz="4" w:space="0" w:color="auto"/>
              <w:right w:val="single" w:sz="4" w:space="0" w:color="auto"/>
            </w:tcBorders>
            <w:shd w:val="clear" w:color="auto" w:fill="auto"/>
            <w:noWrap/>
            <w:vAlign w:val="bottom"/>
            <w:hideMark/>
          </w:tcPr>
          <w:p w:rsidR="00A94315" w:rsidRPr="00A94315" w:rsidRDefault="00A94315" w:rsidP="00A94315">
            <w:pPr>
              <w:widowControl w:val="0"/>
              <w:spacing w:line="240" w:lineRule="auto"/>
              <w:ind w:left="142" w:hanging="142"/>
              <w:jc w:val="center"/>
              <w:rPr>
                <w:rFonts w:eastAsia="Arial"/>
                <w:lang w:eastAsia="cs-CZ"/>
              </w:rPr>
            </w:pPr>
            <w:r w:rsidRPr="00A94315">
              <w:rPr>
                <w:rFonts w:eastAsia="Arial"/>
                <w:lang w:eastAsia="cs-CZ"/>
              </w:rPr>
              <w:t>0</w:t>
            </w:r>
          </w:p>
        </w:tc>
        <w:tc>
          <w:tcPr>
            <w:tcW w:w="734" w:type="dxa"/>
            <w:tcBorders>
              <w:top w:val="nil"/>
              <w:left w:val="nil"/>
              <w:bottom w:val="single" w:sz="4" w:space="0" w:color="auto"/>
              <w:right w:val="single" w:sz="4" w:space="0" w:color="auto"/>
            </w:tcBorders>
            <w:shd w:val="clear" w:color="auto" w:fill="auto"/>
            <w:noWrap/>
            <w:vAlign w:val="bottom"/>
            <w:hideMark/>
          </w:tcPr>
          <w:p w:rsidR="00A94315" w:rsidRPr="00A94315" w:rsidRDefault="00A94315" w:rsidP="00A94315">
            <w:pPr>
              <w:widowControl w:val="0"/>
              <w:spacing w:line="240" w:lineRule="auto"/>
              <w:ind w:left="142" w:hanging="142"/>
              <w:jc w:val="center"/>
              <w:rPr>
                <w:rFonts w:eastAsia="Arial"/>
                <w:lang w:eastAsia="cs-CZ"/>
              </w:rPr>
            </w:pPr>
            <w:r w:rsidRPr="00A94315">
              <w:rPr>
                <w:rFonts w:eastAsia="Arial"/>
                <w:lang w:eastAsia="cs-CZ"/>
              </w:rPr>
              <w:t>0</w:t>
            </w:r>
          </w:p>
        </w:tc>
        <w:tc>
          <w:tcPr>
            <w:tcW w:w="636" w:type="dxa"/>
            <w:tcBorders>
              <w:top w:val="nil"/>
              <w:left w:val="nil"/>
              <w:bottom w:val="single" w:sz="4" w:space="0" w:color="auto"/>
              <w:right w:val="single" w:sz="4" w:space="0" w:color="auto"/>
            </w:tcBorders>
            <w:shd w:val="clear" w:color="auto" w:fill="auto"/>
            <w:noWrap/>
            <w:vAlign w:val="bottom"/>
            <w:hideMark/>
          </w:tcPr>
          <w:p w:rsidR="00A94315" w:rsidRPr="00A94315" w:rsidRDefault="00A94315" w:rsidP="00A94315">
            <w:pPr>
              <w:widowControl w:val="0"/>
              <w:spacing w:line="240" w:lineRule="auto"/>
              <w:ind w:left="142" w:hanging="142"/>
              <w:jc w:val="center"/>
              <w:rPr>
                <w:rFonts w:eastAsia="Arial"/>
                <w:lang w:eastAsia="cs-CZ"/>
              </w:rPr>
            </w:pPr>
            <w:r w:rsidRPr="00A94315">
              <w:rPr>
                <w:rFonts w:eastAsia="Arial"/>
                <w:lang w:eastAsia="cs-CZ"/>
              </w:rPr>
              <w:t>+1</w:t>
            </w:r>
          </w:p>
        </w:tc>
        <w:tc>
          <w:tcPr>
            <w:tcW w:w="1444" w:type="dxa"/>
            <w:tcBorders>
              <w:top w:val="nil"/>
              <w:left w:val="nil"/>
              <w:bottom w:val="single" w:sz="4" w:space="0" w:color="auto"/>
              <w:right w:val="single" w:sz="4" w:space="0" w:color="auto"/>
            </w:tcBorders>
            <w:shd w:val="clear" w:color="auto" w:fill="auto"/>
            <w:noWrap/>
            <w:vAlign w:val="bottom"/>
            <w:hideMark/>
          </w:tcPr>
          <w:p w:rsidR="00A94315" w:rsidRPr="00A94315" w:rsidRDefault="00A94315" w:rsidP="00A94315">
            <w:pPr>
              <w:widowControl w:val="0"/>
              <w:spacing w:line="240" w:lineRule="auto"/>
              <w:ind w:left="142" w:hanging="142"/>
              <w:rPr>
                <w:rFonts w:eastAsia="Arial"/>
                <w:lang w:eastAsia="cs-CZ"/>
              </w:rPr>
            </w:pPr>
            <w:r w:rsidRPr="00A94315">
              <w:rPr>
                <w:rFonts w:eastAsia="Arial"/>
                <w:lang w:eastAsia="cs-CZ"/>
              </w:rPr>
              <w:t>průměrně</w:t>
            </w:r>
          </w:p>
        </w:tc>
      </w:tr>
      <w:tr w:rsidR="00A94315" w:rsidRPr="00A94315" w:rsidTr="00A94315">
        <w:trPr>
          <w:trHeight w:val="280"/>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A94315" w:rsidRPr="00A94315" w:rsidRDefault="00A94315" w:rsidP="00A94315">
            <w:pPr>
              <w:widowControl w:val="0"/>
              <w:spacing w:line="240" w:lineRule="auto"/>
              <w:ind w:left="142" w:hanging="142"/>
              <w:jc w:val="center"/>
              <w:rPr>
                <w:rFonts w:eastAsia="Arial"/>
                <w:lang w:eastAsia="cs-CZ"/>
              </w:rPr>
            </w:pPr>
            <w:r w:rsidRPr="00A94315">
              <w:rPr>
                <w:rFonts w:eastAsia="Arial"/>
                <w:lang w:eastAsia="cs-CZ"/>
              </w:rPr>
              <w:t>II</w:t>
            </w:r>
          </w:p>
        </w:tc>
        <w:tc>
          <w:tcPr>
            <w:tcW w:w="661" w:type="dxa"/>
            <w:tcBorders>
              <w:top w:val="nil"/>
              <w:left w:val="nil"/>
              <w:bottom w:val="single" w:sz="4" w:space="0" w:color="auto"/>
              <w:right w:val="single" w:sz="4" w:space="0" w:color="auto"/>
            </w:tcBorders>
            <w:shd w:val="clear" w:color="auto" w:fill="auto"/>
            <w:noWrap/>
            <w:vAlign w:val="bottom"/>
            <w:hideMark/>
          </w:tcPr>
          <w:p w:rsidR="00A94315" w:rsidRPr="00A94315" w:rsidRDefault="00A94315" w:rsidP="00A94315">
            <w:pPr>
              <w:widowControl w:val="0"/>
              <w:spacing w:line="240" w:lineRule="auto"/>
              <w:ind w:left="142" w:hanging="142"/>
              <w:jc w:val="center"/>
              <w:rPr>
                <w:rFonts w:eastAsia="Arial"/>
                <w:lang w:eastAsia="cs-CZ"/>
              </w:rPr>
            </w:pPr>
            <w:r w:rsidRPr="00A94315">
              <w:rPr>
                <w:rFonts w:eastAsia="Arial"/>
                <w:lang w:eastAsia="cs-CZ"/>
              </w:rPr>
              <w:t>+1</w:t>
            </w:r>
          </w:p>
        </w:tc>
        <w:tc>
          <w:tcPr>
            <w:tcW w:w="734" w:type="dxa"/>
            <w:tcBorders>
              <w:top w:val="nil"/>
              <w:left w:val="nil"/>
              <w:bottom w:val="single" w:sz="4" w:space="0" w:color="auto"/>
              <w:right w:val="single" w:sz="4" w:space="0" w:color="auto"/>
            </w:tcBorders>
            <w:shd w:val="clear" w:color="auto" w:fill="auto"/>
            <w:noWrap/>
            <w:vAlign w:val="bottom"/>
            <w:hideMark/>
          </w:tcPr>
          <w:p w:rsidR="00A94315" w:rsidRPr="00A94315" w:rsidRDefault="00A94315" w:rsidP="00A94315">
            <w:pPr>
              <w:widowControl w:val="0"/>
              <w:spacing w:line="240" w:lineRule="auto"/>
              <w:ind w:left="142" w:hanging="142"/>
              <w:jc w:val="center"/>
              <w:rPr>
                <w:rFonts w:eastAsia="Arial"/>
                <w:lang w:eastAsia="cs-CZ"/>
              </w:rPr>
            </w:pPr>
            <w:r w:rsidRPr="00A94315">
              <w:rPr>
                <w:rFonts w:eastAsia="Arial"/>
                <w:lang w:eastAsia="cs-CZ"/>
              </w:rPr>
              <w:t>0</w:t>
            </w:r>
          </w:p>
        </w:tc>
        <w:tc>
          <w:tcPr>
            <w:tcW w:w="636" w:type="dxa"/>
            <w:tcBorders>
              <w:top w:val="nil"/>
              <w:left w:val="nil"/>
              <w:bottom w:val="single" w:sz="4" w:space="0" w:color="auto"/>
              <w:right w:val="single" w:sz="4" w:space="0" w:color="auto"/>
            </w:tcBorders>
            <w:shd w:val="clear" w:color="auto" w:fill="auto"/>
            <w:noWrap/>
            <w:vAlign w:val="bottom"/>
            <w:hideMark/>
          </w:tcPr>
          <w:p w:rsidR="00A94315" w:rsidRPr="00A94315" w:rsidRDefault="00A94315" w:rsidP="00A94315">
            <w:pPr>
              <w:widowControl w:val="0"/>
              <w:spacing w:line="240" w:lineRule="auto"/>
              <w:ind w:left="142" w:hanging="142"/>
              <w:jc w:val="center"/>
              <w:rPr>
                <w:rFonts w:eastAsia="Arial"/>
                <w:lang w:eastAsia="cs-CZ"/>
              </w:rPr>
            </w:pPr>
            <w:r w:rsidRPr="00A94315">
              <w:rPr>
                <w:rFonts w:eastAsia="Arial"/>
                <w:lang w:eastAsia="cs-CZ"/>
              </w:rPr>
              <w:t>+1</w:t>
            </w:r>
          </w:p>
        </w:tc>
        <w:tc>
          <w:tcPr>
            <w:tcW w:w="1444" w:type="dxa"/>
            <w:tcBorders>
              <w:top w:val="nil"/>
              <w:left w:val="nil"/>
              <w:bottom w:val="single" w:sz="4" w:space="0" w:color="auto"/>
              <w:right w:val="single" w:sz="4" w:space="0" w:color="auto"/>
            </w:tcBorders>
            <w:shd w:val="clear" w:color="auto" w:fill="auto"/>
            <w:noWrap/>
            <w:vAlign w:val="bottom"/>
            <w:hideMark/>
          </w:tcPr>
          <w:p w:rsidR="00A94315" w:rsidRPr="00A94315" w:rsidRDefault="00A94315" w:rsidP="00A94315">
            <w:pPr>
              <w:widowControl w:val="0"/>
              <w:spacing w:line="240" w:lineRule="auto"/>
              <w:ind w:left="142" w:hanging="142"/>
              <w:rPr>
                <w:rFonts w:eastAsia="Arial"/>
                <w:lang w:eastAsia="cs-CZ"/>
              </w:rPr>
            </w:pPr>
            <w:r w:rsidRPr="00A94315">
              <w:rPr>
                <w:rFonts w:eastAsia="Arial"/>
                <w:lang w:eastAsia="cs-CZ"/>
              </w:rPr>
              <w:t>průměrně</w:t>
            </w:r>
          </w:p>
        </w:tc>
      </w:tr>
      <w:tr w:rsidR="00A94315" w:rsidRPr="00A94315" w:rsidTr="00A94315">
        <w:trPr>
          <w:trHeight w:val="280"/>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A94315" w:rsidRPr="00A94315" w:rsidRDefault="00A94315" w:rsidP="00A94315">
            <w:pPr>
              <w:widowControl w:val="0"/>
              <w:spacing w:line="240" w:lineRule="auto"/>
              <w:ind w:left="142" w:hanging="142"/>
              <w:jc w:val="center"/>
              <w:rPr>
                <w:rFonts w:eastAsia="Arial"/>
                <w:lang w:eastAsia="cs-CZ"/>
              </w:rPr>
            </w:pPr>
            <w:r w:rsidRPr="00A94315">
              <w:rPr>
                <w:rFonts w:eastAsia="Arial"/>
                <w:lang w:eastAsia="cs-CZ"/>
              </w:rPr>
              <w:t>III</w:t>
            </w:r>
          </w:p>
        </w:tc>
        <w:tc>
          <w:tcPr>
            <w:tcW w:w="661" w:type="dxa"/>
            <w:tcBorders>
              <w:top w:val="nil"/>
              <w:left w:val="nil"/>
              <w:bottom w:val="single" w:sz="4" w:space="0" w:color="auto"/>
              <w:right w:val="single" w:sz="4" w:space="0" w:color="auto"/>
            </w:tcBorders>
            <w:shd w:val="clear" w:color="auto" w:fill="auto"/>
            <w:noWrap/>
            <w:vAlign w:val="bottom"/>
            <w:hideMark/>
          </w:tcPr>
          <w:p w:rsidR="00A94315" w:rsidRPr="00A94315" w:rsidRDefault="00A94315" w:rsidP="00A94315">
            <w:pPr>
              <w:widowControl w:val="0"/>
              <w:spacing w:line="240" w:lineRule="auto"/>
              <w:ind w:left="142" w:hanging="142"/>
              <w:jc w:val="center"/>
              <w:rPr>
                <w:rFonts w:eastAsia="Arial"/>
                <w:lang w:eastAsia="cs-CZ"/>
              </w:rPr>
            </w:pPr>
            <w:r w:rsidRPr="00A94315">
              <w:rPr>
                <w:rFonts w:eastAsia="Arial"/>
                <w:lang w:eastAsia="cs-CZ"/>
              </w:rPr>
              <w:t>+1</w:t>
            </w:r>
          </w:p>
        </w:tc>
        <w:tc>
          <w:tcPr>
            <w:tcW w:w="734" w:type="dxa"/>
            <w:tcBorders>
              <w:top w:val="nil"/>
              <w:left w:val="nil"/>
              <w:bottom w:val="single" w:sz="4" w:space="0" w:color="auto"/>
              <w:right w:val="single" w:sz="4" w:space="0" w:color="auto"/>
            </w:tcBorders>
            <w:shd w:val="clear" w:color="auto" w:fill="auto"/>
            <w:noWrap/>
            <w:vAlign w:val="bottom"/>
            <w:hideMark/>
          </w:tcPr>
          <w:p w:rsidR="00A94315" w:rsidRPr="00A94315" w:rsidRDefault="00A94315" w:rsidP="00A94315">
            <w:pPr>
              <w:widowControl w:val="0"/>
              <w:spacing w:line="240" w:lineRule="auto"/>
              <w:ind w:left="142" w:hanging="142"/>
              <w:jc w:val="center"/>
              <w:rPr>
                <w:rFonts w:eastAsia="Arial"/>
                <w:lang w:eastAsia="cs-CZ"/>
              </w:rPr>
            </w:pPr>
            <w:r w:rsidRPr="00A94315">
              <w:rPr>
                <w:rFonts w:eastAsia="Arial"/>
                <w:lang w:eastAsia="cs-CZ"/>
              </w:rPr>
              <w:t>0</w:t>
            </w:r>
          </w:p>
        </w:tc>
        <w:tc>
          <w:tcPr>
            <w:tcW w:w="636" w:type="dxa"/>
            <w:tcBorders>
              <w:top w:val="nil"/>
              <w:left w:val="nil"/>
              <w:bottom w:val="single" w:sz="4" w:space="0" w:color="auto"/>
              <w:right w:val="single" w:sz="4" w:space="0" w:color="auto"/>
            </w:tcBorders>
            <w:shd w:val="clear" w:color="auto" w:fill="auto"/>
            <w:noWrap/>
            <w:vAlign w:val="bottom"/>
            <w:hideMark/>
          </w:tcPr>
          <w:p w:rsidR="00A94315" w:rsidRPr="00A94315" w:rsidRDefault="00A94315" w:rsidP="00A94315">
            <w:pPr>
              <w:widowControl w:val="0"/>
              <w:spacing w:line="240" w:lineRule="auto"/>
              <w:ind w:left="142" w:hanging="142"/>
              <w:jc w:val="center"/>
              <w:rPr>
                <w:rFonts w:eastAsia="Arial"/>
                <w:lang w:eastAsia="cs-CZ"/>
              </w:rPr>
            </w:pPr>
            <w:r w:rsidRPr="00A94315">
              <w:rPr>
                <w:rFonts w:eastAsia="Arial"/>
                <w:lang w:eastAsia="cs-CZ"/>
              </w:rPr>
              <w:t>+2</w:t>
            </w:r>
          </w:p>
        </w:tc>
        <w:tc>
          <w:tcPr>
            <w:tcW w:w="1444" w:type="dxa"/>
            <w:tcBorders>
              <w:top w:val="nil"/>
              <w:left w:val="nil"/>
              <w:bottom w:val="single" w:sz="4" w:space="0" w:color="auto"/>
              <w:right w:val="single" w:sz="4" w:space="0" w:color="auto"/>
            </w:tcBorders>
            <w:shd w:val="clear" w:color="auto" w:fill="auto"/>
            <w:noWrap/>
            <w:vAlign w:val="bottom"/>
            <w:hideMark/>
          </w:tcPr>
          <w:p w:rsidR="00A94315" w:rsidRPr="00A94315" w:rsidRDefault="00A94315" w:rsidP="00A94315">
            <w:pPr>
              <w:widowControl w:val="0"/>
              <w:spacing w:line="240" w:lineRule="auto"/>
              <w:ind w:left="142" w:hanging="142"/>
              <w:rPr>
                <w:rFonts w:eastAsia="Arial"/>
                <w:lang w:eastAsia="cs-CZ"/>
              </w:rPr>
            </w:pPr>
            <w:r w:rsidRPr="00A94315">
              <w:rPr>
                <w:rFonts w:eastAsia="Arial"/>
                <w:lang w:eastAsia="cs-CZ"/>
              </w:rPr>
              <w:t>dobře</w:t>
            </w:r>
          </w:p>
        </w:tc>
      </w:tr>
      <w:tr w:rsidR="00A94315" w:rsidRPr="00A94315" w:rsidTr="00A94315">
        <w:trPr>
          <w:trHeight w:val="280"/>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A94315" w:rsidRPr="00A94315" w:rsidRDefault="00A94315" w:rsidP="00A94315">
            <w:pPr>
              <w:widowControl w:val="0"/>
              <w:spacing w:line="240" w:lineRule="auto"/>
              <w:ind w:left="142" w:hanging="142"/>
              <w:jc w:val="center"/>
              <w:rPr>
                <w:rFonts w:eastAsia="Arial"/>
                <w:lang w:eastAsia="cs-CZ"/>
              </w:rPr>
            </w:pPr>
            <w:r w:rsidRPr="00A94315">
              <w:rPr>
                <w:rFonts w:eastAsia="Arial"/>
                <w:lang w:eastAsia="cs-CZ"/>
              </w:rPr>
              <w:t>IV</w:t>
            </w:r>
          </w:p>
        </w:tc>
        <w:tc>
          <w:tcPr>
            <w:tcW w:w="661" w:type="dxa"/>
            <w:tcBorders>
              <w:top w:val="nil"/>
              <w:left w:val="nil"/>
              <w:bottom w:val="single" w:sz="4" w:space="0" w:color="auto"/>
              <w:right w:val="single" w:sz="4" w:space="0" w:color="auto"/>
            </w:tcBorders>
            <w:shd w:val="clear" w:color="auto" w:fill="auto"/>
            <w:noWrap/>
            <w:vAlign w:val="bottom"/>
            <w:hideMark/>
          </w:tcPr>
          <w:p w:rsidR="00A94315" w:rsidRPr="00A94315" w:rsidRDefault="00A94315" w:rsidP="00A94315">
            <w:pPr>
              <w:widowControl w:val="0"/>
              <w:spacing w:line="240" w:lineRule="auto"/>
              <w:ind w:left="142" w:hanging="142"/>
              <w:jc w:val="center"/>
              <w:rPr>
                <w:rFonts w:eastAsia="Arial"/>
                <w:lang w:eastAsia="cs-CZ"/>
              </w:rPr>
            </w:pPr>
            <w:r w:rsidRPr="00A94315">
              <w:rPr>
                <w:rFonts w:eastAsia="Arial"/>
                <w:lang w:eastAsia="cs-CZ"/>
              </w:rPr>
              <w:t>+1</w:t>
            </w:r>
          </w:p>
        </w:tc>
        <w:tc>
          <w:tcPr>
            <w:tcW w:w="734" w:type="dxa"/>
            <w:tcBorders>
              <w:top w:val="nil"/>
              <w:left w:val="nil"/>
              <w:bottom w:val="single" w:sz="4" w:space="0" w:color="auto"/>
              <w:right w:val="single" w:sz="4" w:space="0" w:color="auto"/>
            </w:tcBorders>
            <w:shd w:val="clear" w:color="auto" w:fill="auto"/>
            <w:noWrap/>
            <w:vAlign w:val="bottom"/>
            <w:hideMark/>
          </w:tcPr>
          <w:p w:rsidR="00A94315" w:rsidRPr="00A94315" w:rsidRDefault="00A94315" w:rsidP="00A94315">
            <w:pPr>
              <w:widowControl w:val="0"/>
              <w:spacing w:line="240" w:lineRule="auto"/>
              <w:ind w:left="142" w:hanging="142"/>
              <w:jc w:val="center"/>
              <w:rPr>
                <w:rFonts w:eastAsia="Arial"/>
                <w:lang w:eastAsia="cs-CZ"/>
              </w:rPr>
            </w:pPr>
            <w:r w:rsidRPr="00A94315">
              <w:rPr>
                <w:rFonts w:eastAsia="Arial"/>
                <w:lang w:eastAsia="cs-CZ"/>
              </w:rPr>
              <w:t>+1</w:t>
            </w:r>
          </w:p>
        </w:tc>
        <w:tc>
          <w:tcPr>
            <w:tcW w:w="636" w:type="dxa"/>
            <w:tcBorders>
              <w:top w:val="nil"/>
              <w:left w:val="nil"/>
              <w:bottom w:val="single" w:sz="4" w:space="0" w:color="auto"/>
              <w:right w:val="single" w:sz="4" w:space="0" w:color="auto"/>
            </w:tcBorders>
            <w:shd w:val="clear" w:color="auto" w:fill="auto"/>
            <w:noWrap/>
            <w:vAlign w:val="bottom"/>
            <w:hideMark/>
          </w:tcPr>
          <w:p w:rsidR="00A94315" w:rsidRPr="00A94315" w:rsidRDefault="00A94315" w:rsidP="00A94315">
            <w:pPr>
              <w:widowControl w:val="0"/>
              <w:spacing w:line="240" w:lineRule="auto"/>
              <w:ind w:left="142" w:hanging="142"/>
              <w:jc w:val="center"/>
              <w:rPr>
                <w:rFonts w:eastAsia="Arial"/>
                <w:lang w:eastAsia="cs-CZ"/>
              </w:rPr>
            </w:pPr>
            <w:r w:rsidRPr="00A94315">
              <w:rPr>
                <w:rFonts w:eastAsia="Arial"/>
                <w:lang w:eastAsia="cs-CZ"/>
              </w:rPr>
              <w:t>+2</w:t>
            </w:r>
          </w:p>
        </w:tc>
        <w:tc>
          <w:tcPr>
            <w:tcW w:w="1444" w:type="dxa"/>
            <w:tcBorders>
              <w:top w:val="nil"/>
              <w:left w:val="nil"/>
              <w:bottom w:val="single" w:sz="4" w:space="0" w:color="auto"/>
              <w:right w:val="single" w:sz="4" w:space="0" w:color="auto"/>
            </w:tcBorders>
            <w:shd w:val="clear" w:color="auto" w:fill="auto"/>
            <w:noWrap/>
            <w:vAlign w:val="bottom"/>
            <w:hideMark/>
          </w:tcPr>
          <w:p w:rsidR="00A94315" w:rsidRPr="00A94315" w:rsidRDefault="00A94315" w:rsidP="00A94315">
            <w:pPr>
              <w:widowControl w:val="0"/>
              <w:spacing w:line="240" w:lineRule="auto"/>
              <w:ind w:left="142" w:hanging="142"/>
              <w:rPr>
                <w:rFonts w:eastAsia="Arial"/>
                <w:lang w:eastAsia="cs-CZ"/>
              </w:rPr>
            </w:pPr>
            <w:r w:rsidRPr="00A94315">
              <w:rPr>
                <w:rFonts w:eastAsia="Arial"/>
                <w:lang w:eastAsia="cs-CZ"/>
              </w:rPr>
              <w:t>dobře</w:t>
            </w:r>
          </w:p>
        </w:tc>
      </w:tr>
      <w:tr w:rsidR="00A94315" w:rsidRPr="00A94315" w:rsidTr="00A94315">
        <w:trPr>
          <w:trHeight w:val="280"/>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A94315" w:rsidRPr="00A94315" w:rsidRDefault="00A94315" w:rsidP="00A94315">
            <w:pPr>
              <w:widowControl w:val="0"/>
              <w:spacing w:line="240" w:lineRule="auto"/>
              <w:ind w:left="142" w:hanging="142"/>
              <w:jc w:val="center"/>
              <w:rPr>
                <w:rFonts w:eastAsia="Arial"/>
                <w:lang w:eastAsia="cs-CZ"/>
              </w:rPr>
            </w:pPr>
            <w:r w:rsidRPr="00A94315">
              <w:rPr>
                <w:rFonts w:eastAsia="Arial"/>
                <w:lang w:eastAsia="cs-CZ"/>
              </w:rPr>
              <w:t>V</w:t>
            </w:r>
          </w:p>
        </w:tc>
        <w:tc>
          <w:tcPr>
            <w:tcW w:w="661" w:type="dxa"/>
            <w:tcBorders>
              <w:top w:val="nil"/>
              <w:left w:val="nil"/>
              <w:bottom w:val="single" w:sz="4" w:space="0" w:color="auto"/>
              <w:right w:val="single" w:sz="4" w:space="0" w:color="auto"/>
            </w:tcBorders>
            <w:shd w:val="clear" w:color="auto" w:fill="auto"/>
            <w:noWrap/>
            <w:vAlign w:val="bottom"/>
            <w:hideMark/>
          </w:tcPr>
          <w:p w:rsidR="00A94315" w:rsidRPr="00A94315" w:rsidRDefault="00A94315" w:rsidP="00A94315">
            <w:pPr>
              <w:widowControl w:val="0"/>
              <w:spacing w:line="240" w:lineRule="auto"/>
              <w:ind w:left="142" w:hanging="142"/>
              <w:jc w:val="center"/>
              <w:rPr>
                <w:rFonts w:eastAsia="Arial"/>
                <w:lang w:eastAsia="cs-CZ"/>
              </w:rPr>
            </w:pPr>
            <w:r w:rsidRPr="00A94315">
              <w:rPr>
                <w:rFonts w:eastAsia="Arial"/>
                <w:lang w:eastAsia="cs-CZ"/>
              </w:rPr>
              <w:t>+2</w:t>
            </w:r>
          </w:p>
        </w:tc>
        <w:tc>
          <w:tcPr>
            <w:tcW w:w="734" w:type="dxa"/>
            <w:tcBorders>
              <w:top w:val="nil"/>
              <w:left w:val="nil"/>
              <w:bottom w:val="single" w:sz="4" w:space="0" w:color="auto"/>
              <w:right w:val="single" w:sz="4" w:space="0" w:color="auto"/>
            </w:tcBorders>
            <w:shd w:val="clear" w:color="auto" w:fill="auto"/>
            <w:noWrap/>
            <w:vAlign w:val="bottom"/>
            <w:hideMark/>
          </w:tcPr>
          <w:p w:rsidR="00A94315" w:rsidRPr="00A94315" w:rsidRDefault="00A94315" w:rsidP="00A94315">
            <w:pPr>
              <w:widowControl w:val="0"/>
              <w:spacing w:line="240" w:lineRule="auto"/>
              <w:ind w:left="142" w:hanging="142"/>
              <w:jc w:val="center"/>
              <w:rPr>
                <w:rFonts w:eastAsia="Arial"/>
                <w:lang w:eastAsia="cs-CZ"/>
              </w:rPr>
            </w:pPr>
            <w:r w:rsidRPr="00A94315">
              <w:rPr>
                <w:rFonts w:eastAsia="Arial"/>
                <w:lang w:eastAsia="cs-CZ"/>
              </w:rPr>
              <w:t>+1</w:t>
            </w:r>
          </w:p>
        </w:tc>
        <w:tc>
          <w:tcPr>
            <w:tcW w:w="636" w:type="dxa"/>
            <w:tcBorders>
              <w:top w:val="nil"/>
              <w:left w:val="nil"/>
              <w:bottom w:val="single" w:sz="4" w:space="0" w:color="auto"/>
              <w:right w:val="single" w:sz="4" w:space="0" w:color="auto"/>
            </w:tcBorders>
            <w:shd w:val="clear" w:color="auto" w:fill="auto"/>
            <w:noWrap/>
            <w:vAlign w:val="bottom"/>
            <w:hideMark/>
          </w:tcPr>
          <w:p w:rsidR="00A94315" w:rsidRPr="00A94315" w:rsidRDefault="00A94315" w:rsidP="00A94315">
            <w:pPr>
              <w:widowControl w:val="0"/>
              <w:spacing w:line="240" w:lineRule="auto"/>
              <w:ind w:left="142" w:hanging="142"/>
              <w:jc w:val="center"/>
              <w:rPr>
                <w:rFonts w:eastAsia="Arial"/>
                <w:lang w:eastAsia="cs-CZ"/>
              </w:rPr>
            </w:pPr>
            <w:r w:rsidRPr="00A94315">
              <w:rPr>
                <w:rFonts w:eastAsia="Arial"/>
                <w:lang w:eastAsia="cs-CZ"/>
              </w:rPr>
              <w:t>+3</w:t>
            </w:r>
          </w:p>
        </w:tc>
        <w:tc>
          <w:tcPr>
            <w:tcW w:w="1444" w:type="dxa"/>
            <w:tcBorders>
              <w:top w:val="nil"/>
              <w:left w:val="nil"/>
              <w:bottom w:val="single" w:sz="4" w:space="0" w:color="auto"/>
              <w:right w:val="single" w:sz="4" w:space="0" w:color="auto"/>
            </w:tcBorders>
            <w:shd w:val="clear" w:color="auto" w:fill="auto"/>
            <w:noWrap/>
            <w:vAlign w:val="bottom"/>
            <w:hideMark/>
          </w:tcPr>
          <w:p w:rsidR="00A94315" w:rsidRPr="00A94315" w:rsidRDefault="00A94315" w:rsidP="00A94315">
            <w:pPr>
              <w:widowControl w:val="0"/>
              <w:spacing w:line="240" w:lineRule="auto"/>
              <w:ind w:left="142" w:hanging="142"/>
              <w:rPr>
                <w:rFonts w:eastAsia="Arial"/>
                <w:lang w:eastAsia="cs-CZ"/>
              </w:rPr>
            </w:pPr>
            <w:r w:rsidRPr="00A94315">
              <w:rPr>
                <w:rFonts w:eastAsia="Arial"/>
                <w:lang w:eastAsia="cs-CZ"/>
              </w:rPr>
              <w:t>Velmi dobře</w:t>
            </w:r>
          </w:p>
        </w:tc>
      </w:tr>
    </w:tbl>
    <w:p w:rsidR="00A94315" w:rsidRPr="00A94315" w:rsidRDefault="00A94315" w:rsidP="00A94315">
      <w:pPr>
        <w:widowControl w:val="0"/>
        <w:spacing w:line="288" w:lineRule="auto"/>
        <w:ind w:firstLine="567"/>
        <w:rPr>
          <w:rFonts w:eastAsia="Times New Roman"/>
          <w:noProof w:val="0"/>
          <w:lang w:eastAsia="cs-CZ"/>
        </w:rPr>
      </w:pPr>
    </w:p>
    <w:p w:rsidR="00A94315" w:rsidRPr="00A94315" w:rsidRDefault="00A94315" w:rsidP="00A94315">
      <w:pPr>
        <w:widowControl w:val="0"/>
        <w:spacing w:line="240" w:lineRule="auto"/>
        <w:ind w:left="142" w:hanging="142"/>
        <w:jc w:val="center"/>
        <w:rPr>
          <w:rFonts w:eastAsia="Arial"/>
        </w:rPr>
      </w:pPr>
      <w:r w:rsidRPr="00A94315">
        <w:rPr>
          <w:rFonts w:eastAsia="Arial"/>
          <w:b/>
        </w:rPr>
        <w:t xml:space="preserve">- </w:t>
      </w:r>
      <w:hyperlink w:anchor="Seznam" w:history="1">
        <w:r w:rsidRPr="00A94315">
          <w:rPr>
            <w:rFonts w:eastAsia="Arial"/>
            <w:b/>
            <w:color w:val="0000FF"/>
            <w:u w:val="single"/>
          </w:rPr>
          <w:t>Zpět</w:t>
        </w:r>
      </w:hyperlink>
      <w:r w:rsidRPr="00A94315">
        <w:rPr>
          <w:rFonts w:eastAsia="Arial"/>
          <w:b/>
        </w:rPr>
        <w:t xml:space="preserve"> -</w:t>
      </w:r>
    </w:p>
    <w:p w:rsidR="00A94315" w:rsidRPr="00A94315" w:rsidRDefault="00A94315" w:rsidP="00A94315">
      <w:pPr>
        <w:widowControl w:val="0"/>
        <w:spacing w:line="240" w:lineRule="auto"/>
        <w:ind w:left="142" w:hanging="142"/>
        <w:rPr>
          <w:rFonts w:eastAsia="Arial"/>
        </w:rPr>
      </w:pPr>
    </w:p>
    <w:p w:rsidR="00672C7C" w:rsidRPr="00695956" w:rsidRDefault="00672C7C" w:rsidP="00672C7C">
      <w:pPr>
        <w:widowControl w:val="0"/>
        <w:spacing w:line="240" w:lineRule="auto"/>
        <w:ind w:left="142" w:hanging="142"/>
        <w:rPr>
          <w:rFonts w:eastAsia="Arial"/>
        </w:rPr>
      </w:pPr>
      <w:r w:rsidRPr="00695956">
        <w:rPr>
          <w:rFonts w:eastAsia="Arial"/>
          <w:u w:val="single"/>
        </w:rPr>
        <w:t xml:space="preserve">Schopnost: </w:t>
      </w:r>
      <w:r w:rsidRPr="00695956">
        <w:rPr>
          <w:rFonts w:eastAsia="Arial"/>
          <w:b/>
          <w:sz w:val="24"/>
        </w:rPr>
        <w:t>S</w:t>
      </w:r>
      <w:bookmarkStart w:id="23" w:name="Specializace"/>
      <w:bookmarkEnd w:id="23"/>
      <w:r w:rsidRPr="00695956">
        <w:rPr>
          <w:rFonts w:eastAsia="Arial"/>
          <w:b/>
          <w:sz w:val="24"/>
        </w:rPr>
        <w:t>pecializace</w:t>
      </w:r>
      <w:r w:rsidRPr="00695956">
        <w:rPr>
          <w:rFonts w:eastAsia="Arial"/>
          <w:b/>
          <w:sz w:val="24"/>
        </w:rPr>
        <w:tab/>
      </w:r>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 xml:space="preserve">Kategorie: </w:t>
      </w:r>
      <w:r w:rsidRPr="00695956">
        <w:rPr>
          <w:rFonts w:eastAsia="Arial"/>
          <w:b/>
          <w:color w:val="0070C0"/>
        </w:rPr>
        <w:t>oborová</w:t>
      </w:r>
      <w:r w:rsidRPr="00695956">
        <w:rPr>
          <w:rFonts w:eastAsia="Arial"/>
        </w:rPr>
        <w:t xml:space="preserve"> (kouzelník)</w:t>
      </w:r>
    </w:p>
    <w:p w:rsidR="00672C7C" w:rsidRPr="00695956" w:rsidRDefault="00672C7C" w:rsidP="00672C7C">
      <w:pPr>
        <w:widowControl w:val="0"/>
        <w:spacing w:line="240" w:lineRule="auto"/>
        <w:ind w:left="142" w:hanging="142"/>
        <w:rPr>
          <w:rFonts w:eastAsia="Arial"/>
        </w:rPr>
      </w:pPr>
      <w:r w:rsidRPr="00695956">
        <w:rPr>
          <w:rFonts w:eastAsia="Arial"/>
          <w:u w:val="single"/>
          <w:lang w:eastAsia="cs-CZ"/>
        </w:rPr>
        <w:drawing>
          <wp:anchor distT="0" distB="0" distL="114300" distR="114300" simplePos="0" relativeHeight="251786240" behindDoc="0" locked="0" layoutInCell="1" allowOverlap="1" wp14:anchorId="13F4CAFB" wp14:editId="311BC94A">
            <wp:simplePos x="0" y="0"/>
            <wp:positionH relativeFrom="margin">
              <wp:posOffset>137160</wp:posOffset>
            </wp:positionH>
            <wp:positionV relativeFrom="paragraph">
              <wp:posOffset>99060</wp:posOffset>
            </wp:positionV>
            <wp:extent cx="266400" cy="259200"/>
            <wp:effectExtent l="0" t="0" r="0" b="0"/>
            <wp:wrapSquare wrapText="bothSides"/>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xml:space="preserve">: nebojová, pasivní </w:t>
      </w:r>
      <w:r w:rsidRPr="00695956">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cyan"/>
        </w:rPr>
        <w:t>pokročilá</w:t>
      </w:r>
      <w:r w:rsidRPr="00695956">
        <w:rPr>
          <w:rFonts w:eastAsia="Arial"/>
        </w:rPr>
        <w:t xml:space="preserve"> (6.-10. úr.)</w:t>
      </w:r>
      <w:r w:rsidRPr="00695956">
        <w:rPr>
          <w:rFonts w:eastAsia="Arial"/>
        </w:rPr>
        <w:tab/>
      </w:r>
      <w:r w:rsidRPr="00695956">
        <w:rPr>
          <w:rFonts w:eastAsia="Arial"/>
        </w:rPr>
        <w:tab/>
      </w:r>
      <w:r w:rsidRPr="00695956">
        <w:rPr>
          <w:rFonts w:eastAsia="Arial"/>
          <w:u w:val="single"/>
        </w:rPr>
        <w:t>Počet stupňů</w:t>
      </w:r>
      <w:r w:rsidRPr="00695956">
        <w:rPr>
          <w:rFonts w:eastAsia="Arial"/>
        </w:rPr>
        <w:t>: 4</w:t>
      </w:r>
    </w:p>
    <w:p w:rsidR="00672C7C" w:rsidRPr="00695956" w:rsidRDefault="00672C7C" w:rsidP="00672C7C">
      <w:pPr>
        <w:widowControl w:val="0"/>
        <w:spacing w:line="240" w:lineRule="auto"/>
        <w:ind w:left="142" w:hanging="142"/>
        <w:rPr>
          <w:rFonts w:eastAsia="Arial"/>
        </w:rPr>
      </w:pPr>
      <w:r w:rsidRPr="00695956">
        <w:rPr>
          <w:rFonts w:eastAsia="Arial"/>
          <w:u w:val="single"/>
        </w:rPr>
        <w:t>Dostupná pro</w:t>
      </w:r>
      <w:r w:rsidRPr="00695956">
        <w:rPr>
          <w:rFonts w:eastAsia="Arial"/>
        </w:rPr>
        <w:t xml:space="preserve">: </w:t>
      </w:r>
      <w:r w:rsidRPr="00695956">
        <w:rPr>
          <w:rFonts w:eastAsia="Arial"/>
          <w:color w:val="00B050"/>
        </w:rPr>
        <w:t>kouzelník</w:t>
      </w:r>
      <w:r w:rsidRPr="00695956">
        <w:rPr>
          <w:rFonts w:eastAsia="Arial"/>
        </w:rPr>
        <w:t xml:space="preserve"> (čaroděj, nekromant, runový mág, temný mág),</w:t>
      </w:r>
      <w:r w:rsidRPr="00695956">
        <w:rPr>
          <w:rFonts w:eastAsia="Arial"/>
          <w:color w:val="00B050"/>
        </w:rPr>
        <w:t xml:space="preserve"> bojový mág</w:t>
      </w:r>
      <w:r w:rsidRPr="00695956">
        <w:rPr>
          <w:rFonts w:eastAsia="Arial"/>
        </w:rPr>
        <w:t xml:space="preserve">, </w:t>
      </w:r>
      <w:r w:rsidRPr="00695956">
        <w:rPr>
          <w:rFonts w:eastAsia="Arial"/>
          <w:color w:val="00B050"/>
        </w:rPr>
        <w:t>elementalista</w:t>
      </w:r>
    </w:p>
    <w:p w:rsidR="00672C7C" w:rsidRPr="00695956" w:rsidRDefault="00672C7C" w:rsidP="00672C7C">
      <w:pPr>
        <w:widowControl w:val="0"/>
        <w:spacing w:line="240" w:lineRule="auto"/>
        <w:ind w:left="142" w:hanging="142"/>
        <w:rPr>
          <w:rFonts w:eastAsia="Arial"/>
        </w:rPr>
      </w:pPr>
      <w:r w:rsidRPr="00695956">
        <w:rPr>
          <w:rFonts w:eastAsia="Arial"/>
          <w:u w:val="single"/>
        </w:rPr>
        <w:t>Předpoklady studia</w:t>
      </w:r>
      <w:r w:rsidRPr="00695956">
        <w:rPr>
          <w:rFonts w:eastAsia="Arial"/>
        </w:rPr>
        <w:t xml:space="preserve">:  </w:t>
      </w:r>
      <w:r w:rsidRPr="00695956">
        <w:rPr>
          <w:rFonts w:eastAsia="Arial"/>
          <w:i/>
        </w:rPr>
        <w:t xml:space="preserve">dosažení </w:t>
      </w:r>
      <w:r w:rsidRPr="00695956">
        <w:rPr>
          <w:rFonts w:eastAsia="Arial"/>
          <w:i/>
          <w:color w:val="E36C0A"/>
        </w:rPr>
        <w:t xml:space="preserve">úrovně </w:t>
      </w:r>
      <w:r w:rsidRPr="00695956">
        <w:rPr>
          <w:rFonts w:eastAsia="Arial"/>
          <w:i/>
        </w:rPr>
        <w:t xml:space="preserve">uvedené </w:t>
      </w:r>
      <w:r w:rsidRPr="00695956">
        <w:rPr>
          <w:rFonts w:eastAsia="Arial"/>
          <w:i/>
          <w:color w:val="E36C0A"/>
        </w:rPr>
        <w:t>v tabulce</w:t>
      </w:r>
      <w:r w:rsidRPr="00695956">
        <w:rPr>
          <w:rFonts w:eastAsia="Arial"/>
          <w:i/>
        </w:rPr>
        <w:t xml:space="preserve"> </w:t>
      </w:r>
    </w:p>
    <w:p w:rsidR="00672C7C" w:rsidRPr="00695956" w:rsidRDefault="00672C7C" w:rsidP="00672C7C">
      <w:pPr>
        <w:widowControl w:val="0"/>
        <w:spacing w:line="240" w:lineRule="auto"/>
        <w:ind w:left="142" w:hanging="142"/>
        <w:rPr>
          <w:rFonts w:eastAsia="Arial"/>
        </w:rPr>
      </w:pPr>
      <w:r w:rsidRPr="00695956">
        <w:rPr>
          <w:rFonts w:eastAsia="Arial"/>
          <w:u w:val="single"/>
        </w:rPr>
        <w:t>Předpoklady uplatnění:</w:t>
      </w:r>
      <w:r w:rsidRPr="00695956">
        <w:rPr>
          <w:rFonts w:eastAsia="Arial"/>
        </w:rPr>
        <w:t xml:space="preserve"> -</w:t>
      </w:r>
    </w:p>
    <w:p w:rsidR="00672C7C" w:rsidRPr="00695956" w:rsidRDefault="00672C7C" w:rsidP="00672C7C">
      <w:pPr>
        <w:widowControl w:val="0"/>
        <w:spacing w:line="288" w:lineRule="auto"/>
        <w:ind w:left="142" w:hanging="142"/>
        <w:rPr>
          <w:rFonts w:eastAsia="Times New Roman"/>
          <w:lang w:eastAsia="cs-CZ"/>
        </w:rPr>
      </w:pPr>
      <w:r w:rsidRPr="00695956">
        <w:rPr>
          <w:rFonts w:eastAsia="Arial"/>
          <w:u w:val="single"/>
        </w:rPr>
        <w:t>Popis a tabulka:</w:t>
      </w:r>
      <w:r w:rsidRPr="00695956">
        <w:rPr>
          <w:rFonts w:ascii="Arial" w:eastAsia="Times New Roman" w:hAnsi="Arial"/>
          <w:sz w:val="24"/>
          <w:lang w:eastAsia="cs-CZ"/>
        </w:rPr>
        <w:t xml:space="preserve"> </w:t>
      </w:r>
      <w:r>
        <w:rPr>
          <w:rFonts w:eastAsia="Times New Roman"/>
          <w:lang w:eastAsia="cs-CZ"/>
        </w:rPr>
        <w:t>Každé kouzlo</w:t>
      </w:r>
      <w:r w:rsidRPr="00695956">
        <w:rPr>
          <w:rFonts w:eastAsia="Times New Roman"/>
          <w:lang w:eastAsia="cs-CZ"/>
        </w:rPr>
        <w:t xml:space="preserve"> spadá nejen do určité </w:t>
      </w:r>
      <w:r w:rsidRPr="00695956">
        <w:rPr>
          <w:rFonts w:eastAsia="Times New Roman"/>
          <w:b/>
          <w:lang w:eastAsia="cs-CZ"/>
        </w:rPr>
        <w:t>skupiny</w:t>
      </w:r>
      <w:r w:rsidRPr="00695956">
        <w:rPr>
          <w:rFonts w:eastAsia="Times New Roman"/>
          <w:lang w:eastAsia="cs-CZ"/>
        </w:rPr>
        <w:t xml:space="preserve"> kouzel a určitého </w:t>
      </w:r>
      <w:r w:rsidRPr="00695956">
        <w:rPr>
          <w:rFonts w:eastAsia="Times New Roman"/>
          <w:b/>
          <w:lang w:eastAsia="cs-CZ"/>
        </w:rPr>
        <w:t>stupně náročnosti</w:t>
      </w:r>
      <w:r w:rsidRPr="00695956">
        <w:rPr>
          <w:rFonts w:eastAsia="Times New Roman"/>
          <w:lang w:eastAsia="cs-CZ"/>
        </w:rPr>
        <w:t>, ale také do jedn</w:t>
      </w:r>
      <w:r>
        <w:rPr>
          <w:rFonts w:eastAsia="Times New Roman"/>
          <w:lang w:eastAsia="cs-CZ"/>
        </w:rPr>
        <w:t>é</w:t>
      </w:r>
      <w:r w:rsidRPr="00695956">
        <w:rPr>
          <w:rFonts w:eastAsia="Times New Roman"/>
          <w:lang w:eastAsia="cs-CZ"/>
        </w:rPr>
        <w:t xml:space="preserve"> z 8 </w:t>
      </w:r>
      <w:r>
        <w:rPr>
          <w:rFonts w:eastAsia="Times New Roman"/>
          <w:b/>
          <w:lang w:eastAsia="cs-CZ"/>
        </w:rPr>
        <w:t>škol</w:t>
      </w:r>
      <w:r>
        <w:rPr>
          <w:rFonts w:eastAsia="Times New Roman"/>
          <w:lang w:eastAsia="cs-CZ"/>
        </w:rPr>
        <w:t xml:space="preserve"> (</w:t>
      </w:r>
      <w:r w:rsidRPr="00695956">
        <w:rPr>
          <w:rFonts w:eastAsia="Times New Roman"/>
          <w:lang w:eastAsia="cs-CZ"/>
        </w:rPr>
        <w:t>oborů) magie</w:t>
      </w:r>
      <w:r>
        <w:rPr>
          <w:rFonts w:eastAsia="Times New Roman"/>
          <w:lang w:eastAsia="cs-CZ"/>
        </w:rPr>
        <w:t xml:space="preserve"> (viz základní pravidla, kapitola Magie)</w:t>
      </w:r>
      <w:r w:rsidRPr="00695956">
        <w:rPr>
          <w:rFonts w:eastAsia="Times New Roman"/>
          <w:lang w:eastAsia="cs-CZ"/>
        </w:rPr>
        <w:t xml:space="preserve">. </w:t>
      </w:r>
    </w:p>
    <w:p w:rsidR="00672C7C" w:rsidRPr="00695956" w:rsidRDefault="00672C7C" w:rsidP="00672C7C">
      <w:pPr>
        <w:widowControl w:val="0"/>
        <w:spacing w:line="288" w:lineRule="auto"/>
        <w:ind w:left="142" w:hanging="142"/>
        <w:rPr>
          <w:rFonts w:eastAsia="Times New Roman"/>
          <w:lang w:eastAsia="cs-CZ"/>
        </w:rPr>
      </w:pPr>
      <w:r w:rsidRPr="00695956">
        <w:rPr>
          <w:rFonts w:eastAsia="Times New Roman"/>
          <w:color w:val="00B050"/>
          <w:lang w:eastAsia="cs-CZ"/>
        </w:rPr>
        <w:t>Kouzelník</w:t>
      </w:r>
      <w:r w:rsidRPr="00695956">
        <w:rPr>
          <w:rFonts w:eastAsia="Times New Roman"/>
          <w:color w:val="C00000"/>
          <w:lang w:eastAsia="cs-CZ"/>
        </w:rPr>
        <w:t xml:space="preserve"> </w:t>
      </w:r>
      <w:r w:rsidRPr="00695956">
        <w:rPr>
          <w:rFonts w:eastAsia="Times New Roman"/>
          <w:lang w:eastAsia="cs-CZ"/>
        </w:rPr>
        <w:t>má možnost se na některý z těchto směrů specializovat a získat tak dodatečné bonusy na sesílání</w:t>
      </w:r>
      <w:r w:rsidRPr="00695956">
        <w:rPr>
          <w:rFonts w:eastAsia="Times New Roman"/>
          <w:b/>
          <w:lang w:eastAsia="cs-CZ"/>
        </w:rPr>
        <w:t xml:space="preserve"> všech</w:t>
      </w:r>
      <w:r w:rsidRPr="00695956">
        <w:rPr>
          <w:rFonts w:eastAsia="Times New Roman"/>
          <w:lang w:eastAsia="cs-CZ"/>
        </w:rPr>
        <w:t xml:space="preserve"> kouzel z tohoto oboru (Profesníček). </w:t>
      </w:r>
    </w:p>
    <w:tbl>
      <w:tblPr>
        <w:tblW w:w="3389" w:type="dxa"/>
        <w:jc w:val="center"/>
        <w:tblCellMar>
          <w:left w:w="70" w:type="dxa"/>
          <w:right w:w="70" w:type="dxa"/>
        </w:tblCellMar>
        <w:tblLook w:val="04A0" w:firstRow="1" w:lastRow="0" w:firstColumn="1" w:lastColumn="0" w:noHBand="0" w:noVBand="1"/>
      </w:tblPr>
      <w:tblGrid>
        <w:gridCol w:w="863"/>
        <w:gridCol w:w="1219"/>
        <w:gridCol w:w="1307"/>
      </w:tblGrid>
      <w:tr w:rsidR="00672C7C" w:rsidRPr="00695956" w:rsidTr="00DE30B5">
        <w:trPr>
          <w:trHeight w:val="248"/>
          <w:jc w:val="center"/>
        </w:trPr>
        <w:tc>
          <w:tcPr>
            <w:tcW w:w="863"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672C7C" w:rsidRPr="00695956" w:rsidRDefault="00672C7C" w:rsidP="00DE30B5">
            <w:pPr>
              <w:spacing w:line="240" w:lineRule="auto"/>
              <w:jc w:val="center"/>
              <w:rPr>
                <w:rFonts w:eastAsia="Times New Roman"/>
                <w:b/>
                <w:bCs/>
                <w:noProof w:val="0"/>
                <w:lang w:eastAsia="cs-CZ"/>
              </w:rPr>
            </w:pPr>
            <w:r w:rsidRPr="00695956">
              <w:rPr>
                <w:rFonts w:eastAsia="Times New Roman"/>
                <w:b/>
                <w:bCs/>
                <w:noProof w:val="0"/>
                <w:lang w:eastAsia="cs-CZ"/>
              </w:rPr>
              <w:t>Stupeň</w:t>
            </w:r>
          </w:p>
        </w:tc>
        <w:tc>
          <w:tcPr>
            <w:tcW w:w="1219" w:type="dxa"/>
            <w:tcBorders>
              <w:top w:val="single" w:sz="4" w:space="0" w:color="auto"/>
              <w:left w:val="nil"/>
              <w:bottom w:val="single" w:sz="4" w:space="0" w:color="auto"/>
              <w:right w:val="single" w:sz="4" w:space="0" w:color="auto"/>
            </w:tcBorders>
            <w:shd w:val="clear" w:color="000000" w:fill="D8E4BC"/>
            <w:noWrap/>
            <w:vAlign w:val="bottom"/>
            <w:hideMark/>
          </w:tcPr>
          <w:p w:rsidR="00672C7C" w:rsidRPr="00695956" w:rsidRDefault="00672C7C" w:rsidP="00DE30B5">
            <w:pPr>
              <w:spacing w:line="240" w:lineRule="auto"/>
              <w:jc w:val="center"/>
              <w:rPr>
                <w:rFonts w:eastAsia="Times New Roman"/>
                <w:b/>
                <w:bCs/>
                <w:noProof w:val="0"/>
                <w:lang w:eastAsia="cs-CZ"/>
              </w:rPr>
            </w:pPr>
            <w:r w:rsidRPr="00695956">
              <w:rPr>
                <w:rFonts w:eastAsia="Times New Roman"/>
                <w:b/>
                <w:bCs/>
                <w:noProof w:val="0"/>
                <w:lang w:eastAsia="cs-CZ"/>
              </w:rPr>
              <w:t>Bonus</w:t>
            </w:r>
          </w:p>
        </w:tc>
        <w:tc>
          <w:tcPr>
            <w:tcW w:w="1307" w:type="dxa"/>
            <w:tcBorders>
              <w:top w:val="single" w:sz="4" w:space="0" w:color="auto"/>
              <w:left w:val="nil"/>
              <w:bottom w:val="single" w:sz="4" w:space="0" w:color="auto"/>
              <w:right w:val="single" w:sz="4" w:space="0" w:color="auto"/>
            </w:tcBorders>
            <w:shd w:val="clear" w:color="000000" w:fill="D8E4BC"/>
            <w:noWrap/>
            <w:vAlign w:val="bottom"/>
            <w:hideMark/>
          </w:tcPr>
          <w:p w:rsidR="00672C7C" w:rsidRPr="00695956" w:rsidRDefault="00672C7C" w:rsidP="00DE30B5">
            <w:pPr>
              <w:spacing w:line="240" w:lineRule="auto"/>
              <w:jc w:val="center"/>
              <w:rPr>
                <w:rFonts w:eastAsia="Times New Roman"/>
                <w:b/>
                <w:bCs/>
                <w:noProof w:val="0"/>
                <w:lang w:eastAsia="cs-CZ"/>
              </w:rPr>
            </w:pPr>
            <w:r w:rsidRPr="00695956">
              <w:rPr>
                <w:rFonts w:eastAsia="Times New Roman"/>
                <w:b/>
                <w:bCs/>
                <w:noProof w:val="0"/>
                <w:lang w:eastAsia="cs-CZ"/>
              </w:rPr>
              <w:t>Min. úroveň</w:t>
            </w:r>
          </w:p>
        </w:tc>
      </w:tr>
      <w:tr w:rsidR="00672C7C" w:rsidRPr="00695956" w:rsidTr="00DE30B5">
        <w:trPr>
          <w:trHeight w:val="260"/>
          <w:jc w:val="center"/>
        </w:trPr>
        <w:tc>
          <w:tcPr>
            <w:tcW w:w="863" w:type="dxa"/>
            <w:tcBorders>
              <w:top w:val="nil"/>
              <w:left w:val="single" w:sz="4" w:space="0" w:color="auto"/>
              <w:bottom w:val="single" w:sz="4" w:space="0" w:color="auto"/>
              <w:right w:val="single" w:sz="4" w:space="0" w:color="auto"/>
            </w:tcBorders>
            <w:shd w:val="clear" w:color="auto" w:fill="auto"/>
            <w:noWrap/>
            <w:vAlign w:val="bottom"/>
            <w:hideMark/>
          </w:tcPr>
          <w:p w:rsidR="00672C7C" w:rsidRPr="00695956" w:rsidRDefault="00672C7C" w:rsidP="00DE30B5">
            <w:pPr>
              <w:spacing w:line="240" w:lineRule="auto"/>
              <w:jc w:val="center"/>
              <w:rPr>
                <w:rFonts w:eastAsia="Times New Roman"/>
                <w:noProof w:val="0"/>
                <w:lang w:eastAsia="cs-CZ"/>
              </w:rPr>
            </w:pPr>
            <w:r w:rsidRPr="00695956">
              <w:rPr>
                <w:rFonts w:eastAsia="Times New Roman"/>
                <w:noProof w:val="0"/>
                <w:lang w:eastAsia="cs-CZ"/>
              </w:rPr>
              <w:t>I</w:t>
            </w:r>
          </w:p>
        </w:tc>
        <w:tc>
          <w:tcPr>
            <w:tcW w:w="1219" w:type="dxa"/>
            <w:tcBorders>
              <w:top w:val="nil"/>
              <w:left w:val="nil"/>
              <w:bottom w:val="single" w:sz="4" w:space="0" w:color="auto"/>
              <w:right w:val="single" w:sz="4" w:space="0" w:color="auto"/>
            </w:tcBorders>
            <w:shd w:val="clear" w:color="auto" w:fill="auto"/>
            <w:noWrap/>
            <w:vAlign w:val="bottom"/>
            <w:hideMark/>
          </w:tcPr>
          <w:p w:rsidR="00672C7C" w:rsidRPr="00695956" w:rsidRDefault="00672C7C" w:rsidP="00DE30B5">
            <w:pPr>
              <w:spacing w:line="240" w:lineRule="auto"/>
              <w:jc w:val="center"/>
              <w:rPr>
                <w:rFonts w:eastAsia="Times New Roman"/>
                <w:noProof w:val="0"/>
                <w:lang w:eastAsia="cs-CZ"/>
              </w:rPr>
            </w:pPr>
            <w:r w:rsidRPr="00695956">
              <w:rPr>
                <w:rFonts w:eastAsia="Times New Roman"/>
                <w:noProof w:val="0"/>
                <w:lang w:eastAsia="cs-CZ"/>
              </w:rPr>
              <w:t>+1</w:t>
            </w:r>
          </w:p>
        </w:tc>
        <w:tc>
          <w:tcPr>
            <w:tcW w:w="1307" w:type="dxa"/>
            <w:tcBorders>
              <w:top w:val="nil"/>
              <w:left w:val="nil"/>
              <w:bottom w:val="single" w:sz="4" w:space="0" w:color="auto"/>
              <w:right w:val="single" w:sz="4" w:space="0" w:color="auto"/>
            </w:tcBorders>
            <w:shd w:val="clear" w:color="auto" w:fill="auto"/>
            <w:noWrap/>
            <w:vAlign w:val="bottom"/>
            <w:hideMark/>
          </w:tcPr>
          <w:p w:rsidR="00672C7C" w:rsidRPr="00695956" w:rsidRDefault="00672C7C" w:rsidP="00DE30B5">
            <w:pPr>
              <w:spacing w:line="240" w:lineRule="auto"/>
              <w:jc w:val="center"/>
              <w:rPr>
                <w:rFonts w:eastAsia="Times New Roman"/>
                <w:noProof w:val="0"/>
                <w:lang w:eastAsia="cs-CZ"/>
              </w:rPr>
            </w:pPr>
            <w:r w:rsidRPr="00695956">
              <w:rPr>
                <w:rFonts w:eastAsia="Times New Roman"/>
                <w:noProof w:val="0"/>
                <w:lang w:eastAsia="cs-CZ"/>
              </w:rPr>
              <w:t>6.</w:t>
            </w:r>
          </w:p>
        </w:tc>
      </w:tr>
      <w:tr w:rsidR="00672C7C" w:rsidRPr="00695956" w:rsidTr="00DE30B5">
        <w:trPr>
          <w:trHeight w:val="260"/>
          <w:jc w:val="center"/>
        </w:trPr>
        <w:tc>
          <w:tcPr>
            <w:tcW w:w="863" w:type="dxa"/>
            <w:tcBorders>
              <w:top w:val="nil"/>
              <w:left w:val="single" w:sz="4" w:space="0" w:color="auto"/>
              <w:bottom w:val="single" w:sz="4" w:space="0" w:color="auto"/>
              <w:right w:val="single" w:sz="4" w:space="0" w:color="auto"/>
            </w:tcBorders>
            <w:shd w:val="clear" w:color="auto" w:fill="auto"/>
            <w:noWrap/>
            <w:vAlign w:val="bottom"/>
            <w:hideMark/>
          </w:tcPr>
          <w:p w:rsidR="00672C7C" w:rsidRPr="00695956" w:rsidRDefault="00672C7C" w:rsidP="00DE30B5">
            <w:pPr>
              <w:spacing w:line="240" w:lineRule="auto"/>
              <w:jc w:val="center"/>
              <w:rPr>
                <w:rFonts w:eastAsia="Times New Roman"/>
                <w:noProof w:val="0"/>
                <w:lang w:eastAsia="cs-CZ"/>
              </w:rPr>
            </w:pPr>
            <w:r w:rsidRPr="00695956">
              <w:rPr>
                <w:rFonts w:eastAsia="Times New Roman"/>
                <w:noProof w:val="0"/>
                <w:lang w:eastAsia="cs-CZ"/>
              </w:rPr>
              <w:t>II</w:t>
            </w:r>
          </w:p>
        </w:tc>
        <w:tc>
          <w:tcPr>
            <w:tcW w:w="1219" w:type="dxa"/>
            <w:tcBorders>
              <w:top w:val="nil"/>
              <w:left w:val="nil"/>
              <w:bottom w:val="single" w:sz="4" w:space="0" w:color="auto"/>
              <w:right w:val="single" w:sz="4" w:space="0" w:color="auto"/>
            </w:tcBorders>
            <w:shd w:val="clear" w:color="auto" w:fill="auto"/>
            <w:noWrap/>
            <w:vAlign w:val="bottom"/>
            <w:hideMark/>
          </w:tcPr>
          <w:p w:rsidR="00672C7C" w:rsidRPr="00695956" w:rsidRDefault="00672C7C" w:rsidP="00DE30B5">
            <w:pPr>
              <w:spacing w:line="240" w:lineRule="auto"/>
              <w:jc w:val="center"/>
              <w:rPr>
                <w:rFonts w:eastAsia="Times New Roman"/>
                <w:noProof w:val="0"/>
                <w:lang w:eastAsia="cs-CZ"/>
              </w:rPr>
            </w:pPr>
            <w:r w:rsidRPr="00695956">
              <w:rPr>
                <w:rFonts w:eastAsia="Times New Roman"/>
                <w:noProof w:val="0"/>
                <w:lang w:eastAsia="cs-CZ"/>
              </w:rPr>
              <w:t>+2</w:t>
            </w:r>
          </w:p>
        </w:tc>
        <w:tc>
          <w:tcPr>
            <w:tcW w:w="1307" w:type="dxa"/>
            <w:tcBorders>
              <w:top w:val="nil"/>
              <w:left w:val="nil"/>
              <w:bottom w:val="single" w:sz="4" w:space="0" w:color="auto"/>
              <w:right w:val="single" w:sz="4" w:space="0" w:color="auto"/>
            </w:tcBorders>
            <w:shd w:val="clear" w:color="auto" w:fill="auto"/>
            <w:noWrap/>
            <w:vAlign w:val="bottom"/>
            <w:hideMark/>
          </w:tcPr>
          <w:p w:rsidR="00672C7C" w:rsidRPr="00695956" w:rsidRDefault="00672C7C" w:rsidP="00DE30B5">
            <w:pPr>
              <w:spacing w:line="240" w:lineRule="auto"/>
              <w:jc w:val="center"/>
              <w:rPr>
                <w:rFonts w:eastAsia="Times New Roman"/>
                <w:noProof w:val="0"/>
                <w:lang w:eastAsia="cs-CZ"/>
              </w:rPr>
            </w:pPr>
            <w:r w:rsidRPr="00695956">
              <w:rPr>
                <w:rFonts w:eastAsia="Times New Roman"/>
                <w:noProof w:val="0"/>
                <w:lang w:eastAsia="cs-CZ"/>
              </w:rPr>
              <w:t>11.</w:t>
            </w:r>
          </w:p>
        </w:tc>
      </w:tr>
      <w:tr w:rsidR="00672C7C" w:rsidRPr="00695956" w:rsidTr="00DE30B5">
        <w:trPr>
          <w:trHeight w:val="248"/>
          <w:jc w:val="center"/>
        </w:trPr>
        <w:tc>
          <w:tcPr>
            <w:tcW w:w="863" w:type="dxa"/>
            <w:tcBorders>
              <w:top w:val="nil"/>
              <w:left w:val="single" w:sz="4" w:space="0" w:color="auto"/>
              <w:bottom w:val="single" w:sz="4" w:space="0" w:color="auto"/>
              <w:right w:val="single" w:sz="4" w:space="0" w:color="auto"/>
            </w:tcBorders>
            <w:shd w:val="clear" w:color="auto" w:fill="auto"/>
            <w:noWrap/>
            <w:vAlign w:val="bottom"/>
            <w:hideMark/>
          </w:tcPr>
          <w:p w:rsidR="00672C7C" w:rsidRPr="00695956" w:rsidRDefault="00672C7C" w:rsidP="00DE30B5">
            <w:pPr>
              <w:spacing w:line="240" w:lineRule="auto"/>
              <w:jc w:val="center"/>
              <w:rPr>
                <w:rFonts w:eastAsia="Times New Roman"/>
                <w:noProof w:val="0"/>
                <w:lang w:eastAsia="cs-CZ"/>
              </w:rPr>
            </w:pPr>
            <w:r w:rsidRPr="00695956">
              <w:rPr>
                <w:rFonts w:eastAsia="Times New Roman"/>
                <w:noProof w:val="0"/>
                <w:lang w:eastAsia="cs-CZ"/>
              </w:rPr>
              <w:t>III</w:t>
            </w:r>
          </w:p>
        </w:tc>
        <w:tc>
          <w:tcPr>
            <w:tcW w:w="1219" w:type="dxa"/>
            <w:tcBorders>
              <w:top w:val="nil"/>
              <w:left w:val="nil"/>
              <w:bottom w:val="single" w:sz="4" w:space="0" w:color="auto"/>
              <w:right w:val="single" w:sz="4" w:space="0" w:color="auto"/>
            </w:tcBorders>
            <w:shd w:val="clear" w:color="auto" w:fill="auto"/>
            <w:noWrap/>
            <w:vAlign w:val="bottom"/>
            <w:hideMark/>
          </w:tcPr>
          <w:p w:rsidR="00672C7C" w:rsidRPr="00695956" w:rsidRDefault="00672C7C" w:rsidP="00DE30B5">
            <w:pPr>
              <w:spacing w:line="240" w:lineRule="auto"/>
              <w:jc w:val="center"/>
              <w:rPr>
                <w:rFonts w:eastAsia="Times New Roman"/>
                <w:noProof w:val="0"/>
                <w:lang w:eastAsia="cs-CZ"/>
              </w:rPr>
            </w:pPr>
            <w:r w:rsidRPr="00695956">
              <w:rPr>
                <w:rFonts w:eastAsia="Times New Roman"/>
                <w:noProof w:val="0"/>
                <w:lang w:eastAsia="cs-CZ"/>
              </w:rPr>
              <w:t>+3</w:t>
            </w:r>
          </w:p>
        </w:tc>
        <w:tc>
          <w:tcPr>
            <w:tcW w:w="1307" w:type="dxa"/>
            <w:tcBorders>
              <w:top w:val="nil"/>
              <w:left w:val="nil"/>
              <w:bottom w:val="single" w:sz="4" w:space="0" w:color="auto"/>
              <w:right w:val="single" w:sz="4" w:space="0" w:color="auto"/>
            </w:tcBorders>
            <w:shd w:val="clear" w:color="auto" w:fill="auto"/>
            <w:noWrap/>
            <w:vAlign w:val="bottom"/>
            <w:hideMark/>
          </w:tcPr>
          <w:p w:rsidR="00672C7C" w:rsidRPr="00695956" w:rsidRDefault="00672C7C" w:rsidP="00DE30B5">
            <w:pPr>
              <w:spacing w:line="240" w:lineRule="auto"/>
              <w:jc w:val="center"/>
              <w:rPr>
                <w:rFonts w:eastAsia="Times New Roman"/>
                <w:noProof w:val="0"/>
                <w:lang w:eastAsia="cs-CZ"/>
              </w:rPr>
            </w:pPr>
            <w:r w:rsidRPr="00695956">
              <w:rPr>
                <w:rFonts w:eastAsia="Times New Roman"/>
                <w:noProof w:val="0"/>
                <w:lang w:eastAsia="cs-CZ"/>
              </w:rPr>
              <w:t>16.</w:t>
            </w:r>
          </w:p>
        </w:tc>
      </w:tr>
      <w:tr w:rsidR="00672C7C" w:rsidRPr="00695956" w:rsidTr="00DE30B5">
        <w:trPr>
          <w:trHeight w:val="260"/>
          <w:jc w:val="center"/>
        </w:trPr>
        <w:tc>
          <w:tcPr>
            <w:tcW w:w="863" w:type="dxa"/>
            <w:tcBorders>
              <w:top w:val="nil"/>
              <w:left w:val="single" w:sz="4" w:space="0" w:color="auto"/>
              <w:bottom w:val="single" w:sz="4" w:space="0" w:color="auto"/>
              <w:right w:val="single" w:sz="4" w:space="0" w:color="auto"/>
            </w:tcBorders>
            <w:shd w:val="clear" w:color="auto" w:fill="auto"/>
            <w:noWrap/>
            <w:vAlign w:val="bottom"/>
            <w:hideMark/>
          </w:tcPr>
          <w:p w:rsidR="00672C7C" w:rsidRPr="00695956" w:rsidRDefault="00672C7C" w:rsidP="00DE30B5">
            <w:pPr>
              <w:spacing w:line="240" w:lineRule="auto"/>
              <w:jc w:val="center"/>
              <w:rPr>
                <w:rFonts w:eastAsia="Times New Roman"/>
                <w:noProof w:val="0"/>
                <w:lang w:eastAsia="cs-CZ"/>
              </w:rPr>
            </w:pPr>
            <w:r w:rsidRPr="00695956">
              <w:rPr>
                <w:rFonts w:eastAsia="Times New Roman"/>
                <w:noProof w:val="0"/>
                <w:lang w:eastAsia="cs-CZ"/>
              </w:rPr>
              <w:t>IV</w:t>
            </w:r>
          </w:p>
        </w:tc>
        <w:tc>
          <w:tcPr>
            <w:tcW w:w="1219" w:type="dxa"/>
            <w:tcBorders>
              <w:top w:val="nil"/>
              <w:left w:val="nil"/>
              <w:bottom w:val="single" w:sz="4" w:space="0" w:color="auto"/>
              <w:right w:val="single" w:sz="4" w:space="0" w:color="auto"/>
            </w:tcBorders>
            <w:shd w:val="clear" w:color="auto" w:fill="auto"/>
            <w:noWrap/>
            <w:vAlign w:val="bottom"/>
            <w:hideMark/>
          </w:tcPr>
          <w:p w:rsidR="00672C7C" w:rsidRPr="00695956" w:rsidRDefault="00672C7C" w:rsidP="00DE30B5">
            <w:pPr>
              <w:spacing w:line="240" w:lineRule="auto"/>
              <w:jc w:val="center"/>
              <w:rPr>
                <w:rFonts w:eastAsia="Times New Roman"/>
                <w:noProof w:val="0"/>
                <w:lang w:eastAsia="cs-CZ"/>
              </w:rPr>
            </w:pPr>
            <w:r w:rsidRPr="00695956">
              <w:rPr>
                <w:rFonts w:eastAsia="Times New Roman"/>
                <w:noProof w:val="0"/>
                <w:lang w:eastAsia="cs-CZ"/>
              </w:rPr>
              <w:t>+4</w:t>
            </w:r>
          </w:p>
        </w:tc>
        <w:tc>
          <w:tcPr>
            <w:tcW w:w="1307" w:type="dxa"/>
            <w:tcBorders>
              <w:top w:val="nil"/>
              <w:left w:val="nil"/>
              <w:bottom w:val="single" w:sz="4" w:space="0" w:color="auto"/>
              <w:right w:val="single" w:sz="4" w:space="0" w:color="auto"/>
            </w:tcBorders>
            <w:shd w:val="clear" w:color="auto" w:fill="auto"/>
            <w:noWrap/>
            <w:vAlign w:val="bottom"/>
            <w:hideMark/>
          </w:tcPr>
          <w:p w:rsidR="00672C7C" w:rsidRPr="00695956" w:rsidRDefault="00672C7C" w:rsidP="00DE30B5">
            <w:pPr>
              <w:spacing w:line="240" w:lineRule="auto"/>
              <w:jc w:val="center"/>
              <w:rPr>
                <w:rFonts w:eastAsia="Times New Roman"/>
                <w:noProof w:val="0"/>
                <w:lang w:eastAsia="cs-CZ"/>
              </w:rPr>
            </w:pPr>
            <w:r w:rsidRPr="00695956">
              <w:rPr>
                <w:rFonts w:eastAsia="Times New Roman"/>
                <w:noProof w:val="0"/>
                <w:lang w:eastAsia="cs-CZ"/>
              </w:rPr>
              <w:t>21.</w:t>
            </w:r>
          </w:p>
        </w:tc>
      </w:tr>
    </w:tbl>
    <w:p w:rsidR="00672C7C" w:rsidRPr="00695956" w:rsidRDefault="00672C7C" w:rsidP="00672C7C">
      <w:pPr>
        <w:widowControl w:val="0"/>
        <w:spacing w:line="288" w:lineRule="auto"/>
        <w:rPr>
          <w:rFonts w:eastAsia="Times New Roman"/>
          <w:lang w:eastAsia="cs-CZ"/>
        </w:rPr>
      </w:pPr>
    </w:p>
    <w:p w:rsidR="00672C7C" w:rsidRPr="00695956" w:rsidRDefault="00672C7C" w:rsidP="00672C7C">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672C7C" w:rsidRPr="00695956" w:rsidRDefault="00672C7C" w:rsidP="00672C7C">
      <w:pPr>
        <w:widowControl w:val="0"/>
        <w:spacing w:line="240" w:lineRule="auto"/>
        <w:ind w:left="142" w:hanging="142"/>
        <w:rPr>
          <w:rFonts w:eastAsia="Arial"/>
        </w:rPr>
      </w:pPr>
    </w:p>
    <w:p w:rsidR="00A94315" w:rsidRPr="00A94315" w:rsidRDefault="00A94315" w:rsidP="00A94315">
      <w:pPr>
        <w:widowControl w:val="0"/>
        <w:spacing w:line="240" w:lineRule="auto"/>
        <w:ind w:left="142" w:hanging="142"/>
        <w:rPr>
          <w:rFonts w:eastAsia="Arial"/>
        </w:rPr>
      </w:pPr>
      <w:r w:rsidRPr="00A94315">
        <w:rPr>
          <w:rFonts w:eastAsia="Arial"/>
          <w:u w:val="single"/>
        </w:rPr>
        <w:t xml:space="preserve">Schopnost: </w:t>
      </w:r>
      <w:r w:rsidRPr="00A94315">
        <w:rPr>
          <w:rFonts w:eastAsia="Arial"/>
          <w:b/>
          <w:sz w:val="24"/>
        </w:rPr>
        <w:t>T</w:t>
      </w:r>
      <w:bookmarkStart w:id="24" w:name="Telepatické_pouto"/>
      <w:bookmarkEnd w:id="24"/>
      <w:r w:rsidRPr="00A94315">
        <w:rPr>
          <w:rFonts w:eastAsia="Arial"/>
          <w:b/>
          <w:sz w:val="24"/>
        </w:rPr>
        <w:t>elepatické pouto</w:t>
      </w:r>
      <w:r w:rsidRPr="00A94315">
        <w:rPr>
          <w:rFonts w:eastAsia="Arial"/>
          <w:b/>
          <w:sz w:val="24"/>
        </w:rPr>
        <w:tab/>
      </w:r>
      <w:r w:rsidRPr="00A94315">
        <w:rPr>
          <w:rFonts w:eastAsia="Arial"/>
          <w:b/>
          <w:sz w:val="24"/>
        </w:rPr>
        <w:tab/>
      </w:r>
      <w:r w:rsidRPr="00A94315">
        <w:rPr>
          <w:rFonts w:eastAsia="Arial"/>
          <w:b/>
          <w:sz w:val="24"/>
        </w:rPr>
        <w:tab/>
      </w:r>
      <w:r w:rsidRPr="00A94315">
        <w:rPr>
          <w:rFonts w:eastAsia="Arial"/>
          <w:b/>
          <w:sz w:val="24"/>
        </w:rPr>
        <w:tab/>
      </w:r>
      <w:r w:rsidRPr="00A94315">
        <w:rPr>
          <w:rFonts w:eastAsia="Arial"/>
          <w:u w:val="single"/>
        </w:rPr>
        <w:t>Kategorie:</w:t>
      </w:r>
      <w:r w:rsidRPr="00A94315">
        <w:rPr>
          <w:rFonts w:eastAsia="Arial"/>
        </w:rPr>
        <w:t xml:space="preserve"> </w:t>
      </w:r>
      <w:r w:rsidRPr="00A94315">
        <w:rPr>
          <w:rFonts w:eastAsia="Arial"/>
          <w:b/>
          <w:color w:val="FFC000"/>
        </w:rPr>
        <w:t>sdílená</w:t>
      </w:r>
      <w:r w:rsidRPr="00A94315">
        <w:rPr>
          <w:rFonts w:eastAsia="Arial"/>
        </w:rPr>
        <w:t xml:space="preserve">  </w:t>
      </w:r>
    </w:p>
    <w:p w:rsidR="00A94315" w:rsidRPr="00A94315" w:rsidRDefault="00A94315" w:rsidP="00A94315">
      <w:pPr>
        <w:widowControl w:val="0"/>
        <w:spacing w:line="240" w:lineRule="auto"/>
        <w:ind w:left="142" w:hanging="142"/>
        <w:rPr>
          <w:rFonts w:eastAsia="Arial"/>
        </w:rPr>
      </w:pPr>
      <w:r w:rsidRPr="00A94315">
        <w:rPr>
          <w:rFonts w:eastAsia="Arial"/>
          <w:lang w:eastAsia="cs-CZ"/>
        </w:rPr>
        <w:drawing>
          <wp:anchor distT="0" distB="0" distL="114300" distR="114300" simplePos="0" relativeHeight="251744256" behindDoc="0" locked="0" layoutInCell="1" allowOverlap="1" wp14:anchorId="6541F42A" wp14:editId="2E40DA1B">
            <wp:simplePos x="0" y="0"/>
            <wp:positionH relativeFrom="margin">
              <wp:posOffset>129540</wp:posOffset>
            </wp:positionH>
            <wp:positionV relativeFrom="paragraph">
              <wp:posOffset>90805</wp:posOffset>
            </wp:positionV>
            <wp:extent cx="251460" cy="254000"/>
            <wp:effectExtent l="0" t="0" r="0" b="0"/>
            <wp:wrapSquare wrapText="bothSides"/>
            <wp:docPr id="451" name="Obrázek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2">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A94315">
        <w:rPr>
          <w:rFonts w:eastAsia="Arial"/>
          <w:u w:val="single"/>
        </w:rPr>
        <w:t>Zařazení</w:t>
      </w:r>
      <w:r w:rsidRPr="00A94315">
        <w:rPr>
          <w:rFonts w:eastAsia="Arial"/>
        </w:rPr>
        <w:t xml:space="preserve">: nebojová  </w:t>
      </w:r>
      <w:r w:rsidRPr="00A94315">
        <w:rPr>
          <w:rFonts w:eastAsia="Arial"/>
        </w:rPr>
        <w:tab/>
      </w:r>
      <w:r w:rsidRPr="00A94315">
        <w:rPr>
          <w:rFonts w:eastAsia="Arial"/>
        </w:rPr>
        <w:tab/>
      </w:r>
      <w:r w:rsidRPr="00A94315">
        <w:rPr>
          <w:rFonts w:eastAsia="Arial"/>
          <w:u w:val="single"/>
        </w:rPr>
        <w:t>Dostupnost</w:t>
      </w:r>
      <w:r w:rsidRPr="00A94315">
        <w:rPr>
          <w:rFonts w:eastAsia="Arial"/>
        </w:rPr>
        <w:t xml:space="preserve">: </w:t>
      </w:r>
      <w:r w:rsidRPr="00A94315">
        <w:rPr>
          <w:rFonts w:eastAsia="Arial"/>
          <w:b/>
          <w:highlight w:val="green"/>
        </w:rPr>
        <w:t>základní</w:t>
      </w:r>
      <w:r w:rsidRPr="00A94315">
        <w:rPr>
          <w:rFonts w:eastAsia="Arial"/>
        </w:rPr>
        <w:t xml:space="preserve"> (1.-5. úr.) </w:t>
      </w:r>
      <w:r w:rsidRPr="00A94315">
        <w:rPr>
          <w:rFonts w:eastAsia="Arial"/>
        </w:rPr>
        <w:tab/>
      </w:r>
      <w:r w:rsidRPr="00A94315">
        <w:rPr>
          <w:rFonts w:eastAsia="Arial"/>
        </w:rPr>
        <w:tab/>
      </w:r>
      <w:r w:rsidRPr="00A94315">
        <w:rPr>
          <w:rFonts w:eastAsia="Arial"/>
          <w:u w:val="single"/>
        </w:rPr>
        <w:t>Počet stupňů</w:t>
      </w:r>
      <w:r w:rsidRPr="00A94315">
        <w:rPr>
          <w:rFonts w:eastAsia="Arial"/>
        </w:rPr>
        <w:t>: 3</w:t>
      </w:r>
      <w:r w:rsidRPr="00A94315">
        <w:rPr>
          <w:rFonts w:eastAsia="Arial"/>
        </w:rPr>
        <w:tab/>
      </w:r>
      <w:r w:rsidRPr="00A94315">
        <w:rPr>
          <w:rFonts w:eastAsia="Arial"/>
        </w:rPr>
        <w:tab/>
      </w:r>
    </w:p>
    <w:p w:rsidR="00A94315" w:rsidRPr="00A94315" w:rsidRDefault="00A94315" w:rsidP="00A94315">
      <w:pPr>
        <w:widowControl w:val="0"/>
        <w:tabs>
          <w:tab w:val="left" w:pos="4253"/>
        </w:tabs>
        <w:spacing w:line="240" w:lineRule="auto"/>
        <w:ind w:left="142" w:hanging="142"/>
        <w:rPr>
          <w:rFonts w:eastAsia="Arial"/>
        </w:rPr>
      </w:pPr>
      <w:r w:rsidRPr="00A94315">
        <w:rPr>
          <w:rFonts w:eastAsia="Arial"/>
          <w:u w:val="single"/>
        </w:rPr>
        <w:t>Dostupná pro</w:t>
      </w:r>
      <w:r w:rsidRPr="00A94315">
        <w:rPr>
          <w:rFonts w:eastAsia="Arial"/>
        </w:rPr>
        <w:t xml:space="preserve">: </w:t>
      </w:r>
      <w:r w:rsidRPr="00A94315">
        <w:rPr>
          <w:rFonts w:eastAsia="Arial"/>
          <w:color w:val="00B050"/>
        </w:rPr>
        <w:t>kouzelník</w:t>
      </w:r>
      <w:r w:rsidRPr="00A94315">
        <w:rPr>
          <w:rFonts w:eastAsia="Arial"/>
        </w:rPr>
        <w:t xml:space="preserve"> (čaroděj, nerkomant, runový mág, temný mág), </w:t>
      </w:r>
      <w:r w:rsidRPr="00A94315">
        <w:rPr>
          <w:rFonts w:eastAsia="Arial"/>
          <w:color w:val="00B050"/>
        </w:rPr>
        <w:t>démonik</w:t>
      </w:r>
    </w:p>
    <w:p w:rsidR="00A94315" w:rsidRPr="00A94315" w:rsidRDefault="00A94315" w:rsidP="00A94315">
      <w:pPr>
        <w:widowControl w:val="0"/>
        <w:spacing w:line="240" w:lineRule="auto"/>
        <w:ind w:left="142" w:hanging="142"/>
        <w:rPr>
          <w:rFonts w:eastAsia="Arial"/>
          <w:i/>
        </w:rPr>
      </w:pPr>
      <w:r w:rsidRPr="00A94315">
        <w:rPr>
          <w:rFonts w:eastAsia="Arial"/>
          <w:u w:val="single"/>
        </w:rPr>
        <w:t>Předpoklady studia</w:t>
      </w:r>
      <w:r w:rsidRPr="00A94315">
        <w:rPr>
          <w:rFonts w:eastAsia="Arial"/>
        </w:rPr>
        <w:t xml:space="preserve">:znalost schopnosti </w:t>
      </w:r>
      <w:r w:rsidRPr="00A94315">
        <w:rPr>
          <w:rFonts w:eastAsia="Arial"/>
          <w:color w:val="E36C0A"/>
        </w:rPr>
        <w:t>Magický společník</w:t>
      </w:r>
      <w:r w:rsidRPr="00A94315">
        <w:rPr>
          <w:rFonts w:eastAsia="Arial"/>
        </w:rPr>
        <w:t xml:space="preserve"> na</w:t>
      </w:r>
      <w:r w:rsidRPr="00A94315">
        <w:rPr>
          <w:rFonts w:eastAsia="Arial"/>
          <w:color w:val="E36C0A"/>
        </w:rPr>
        <w:t xml:space="preserve"> stupeň</w:t>
      </w:r>
      <w:r w:rsidRPr="00A94315">
        <w:rPr>
          <w:rFonts w:eastAsia="Arial"/>
        </w:rPr>
        <w:t xml:space="preserve"> alespoň </w:t>
      </w:r>
      <w:r w:rsidRPr="00A94315">
        <w:rPr>
          <w:rFonts w:eastAsia="Arial"/>
          <w:color w:val="E36C0A"/>
        </w:rPr>
        <w:t>I</w:t>
      </w:r>
      <w:r w:rsidRPr="00A94315">
        <w:rPr>
          <w:rFonts w:eastAsia="Arial"/>
        </w:rPr>
        <w:t xml:space="preserve">. </w:t>
      </w:r>
    </w:p>
    <w:p w:rsidR="00A94315" w:rsidRPr="00A94315" w:rsidRDefault="00A94315" w:rsidP="00A94315">
      <w:pPr>
        <w:widowControl w:val="0"/>
        <w:spacing w:line="240" w:lineRule="auto"/>
        <w:ind w:left="142" w:hanging="142"/>
        <w:rPr>
          <w:rFonts w:eastAsia="Arial"/>
        </w:rPr>
      </w:pPr>
      <w:r w:rsidRPr="00A94315">
        <w:rPr>
          <w:rFonts w:eastAsia="Arial"/>
          <w:u w:val="single"/>
        </w:rPr>
        <w:t>Předpoklady uplatnění</w:t>
      </w:r>
      <w:r w:rsidRPr="00A94315">
        <w:rPr>
          <w:rFonts w:eastAsia="Arial"/>
        </w:rPr>
        <w:t xml:space="preserve">: kontakt se svým magickým společníkem či ovládanými bytostmi </w:t>
      </w:r>
    </w:p>
    <w:p w:rsidR="00A94315" w:rsidRPr="00A94315" w:rsidRDefault="00A94315" w:rsidP="00A94315">
      <w:pPr>
        <w:widowControl w:val="0"/>
        <w:spacing w:line="240" w:lineRule="auto"/>
        <w:ind w:left="142" w:hanging="142"/>
        <w:rPr>
          <w:rFonts w:eastAsia="Arial"/>
        </w:rPr>
      </w:pPr>
      <w:r w:rsidRPr="00A94315">
        <w:rPr>
          <w:rFonts w:eastAsia="Arial"/>
          <w:u w:val="single"/>
        </w:rPr>
        <w:t>Popis a tabulka</w:t>
      </w:r>
      <w:r w:rsidRPr="00A94315">
        <w:rPr>
          <w:rFonts w:eastAsia="Arial"/>
        </w:rPr>
        <w:t xml:space="preserve">: s </w:t>
      </w:r>
      <w:r w:rsidRPr="00A94315">
        <w:rPr>
          <w:rFonts w:eastAsia="Arial"/>
          <w:color w:val="C00000"/>
        </w:rPr>
        <w:t>magickým</w:t>
      </w:r>
      <w:r w:rsidRPr="00A94315">
        <w:rPr>
          <w:rFonts w:eastAsia="Arial"/>
        </w:rPr>
        <w:t xml:space="preserve"> společníkem, kterého si přivolala ke svým službám, dokáže postava s touto schopností navázat telepatické spojení až do vzdálenosti, kterou udává tabulka.  Může mu zadávat příkazy či od něj přebírat zprávy, aniž by to kdokoliv další zaslechnul. Přenos funguje obousměrně, tj. i společník může takto kontaktovat svého pána. Úspěch schopnosti je automatický (nehází se) a to i v případě, že se vzájemně nevidí (stačí, když jsou v dosahu schopnosti).</w:t>
      </w:r>
    </w:p>
    <w:p w:rsidR="00A94315" w:rsidRPr="00A94315" w:rsidRDefault="00A94315" w:rsidP="00A94315">
      <w:pPr>
        <w:widowControl w:val="0"/>
        <w:spacing w:line="240" w:lineRule="auto"/>
        <w:ind w:left="142"/>
        <w:rPr>
          <w:rFonts w:eastAsia="Arial"/>
          <w:color w:val="C00000"/>
        </w:rPr>
      </w:pPr>
      <w:r w:rsidRPr="00A94315">
        <w:rPr>
          <w:rFonts w:eastAsia="Arial"/>
          <w:color w:val="C00000"/>
        </w:rPr>
        <w:t xml:space="preserve">Prostřednictvím telepatického pouta může společník se svým pánem sdílet i své smysly – především zrak a/nebo sluch. Pokud používá zrak svého společníka, je z hlediska dalších pravidel a svého okolí jeho pán Oslepen, pokud sluch, pak Ohlušen. </w:t>
      </w:r>
    </w:p>
    <w:p w:rsidR="00A94315" w:rsidRPr="00A94315" w:rsidRDefault="00A94315" w:rsidP="00A94315">
      <w:pPr>
        <w:widowControl w:val="0"/>
        <w:spacing w:line="240" w:lineRule="auto"/>
        <w:ind w:left="142" w:hanging="142"/>
        <w:rPr>
          <w:rFonts w:eastAsia="Arial"/>
        </w:rPr>
      </w:pPr>
      <w:r w:rsidRPr="00A94315">
        <w:rPr>
          <w:rFonts w:eastAsia="Arial"/>
        </w:rPr>
        <w:tab/>
        <w:t>Schopnost lze použít až tolikrát za den, kolik je úroveň postavy a udržet telepatický kontakt až po dobu 1 směny. (Je na to nutno se soustředit, není během toho možné např. kouzlit).</w:t>
      </w:r>
    </w:p>
    <w:p w:rsidR="00A94315" w:rsidRPr="00A94315" w:rsidRDefault="00A94315" w:rsidP="00A94315">
      <w:pPr>
        <w:widowControl w:val="0"/>
        <w:spacing w:line="240" w:lineRule="auto"/>
        <w:ind w:left="142" w:hanging="142"/>
        <w:rPr>
          <w:rFonts w:eastAsia="Arial"/>
          <w:b/>
          <w:sz w:val="24"/>
        </w:rPr>
      </w:pPr>
      <w:r w:rsidRPr="00A94315">
        <w:rPr>
          <w:rFonts w:eastAsia="Arial"/>
        </w:rPr>
        <w:tab/>
        <w:t xml:space="preserve">Dosah schopnosti se snižuje na polovinu v případě, že postava a její společník jsou od sebe odděleni pevnou, neprostupnou překážkou (např. zdí). </w:t>
      </w:r>
    </w:p>
    <w:tbl>
      <w:tblPr>
        <w:tblW w:w="1976" w:type="dxa"/>
        <w:jc w:val="center"/>
        <w:tblCellMar>
          <w:left w:w="70" w:type="dxa"/>
          <w:right w:w="70" w:type="dxa"/>
        </w:tblCellMar>
        <w:tblLook w:val="04A0" w:firstRow="1" w:lastRow="0" w:firstColumn="1" w:lastColumn="0" w:noHBand="0" w:noVBand="1"/>
      </w:tblPr>
      <w:tblGrid>
        <w:gridCol w:w="901"/>
        <w:gridCol w:w="1075"/>
      </w:tblGrid>
      <w:tr w:rsidR="00A94315" w:rsidRPr="00A94315" w:rsidTr="00A94315">
        <w:trPr>
          <w:trHeight w:val="294"/>
          <w:jc w:val="center"/>
        </w:trPr>
        <w:tc>
          <w:tcPr>
            <w:tcW w:w="901" w:type="dxa"/>
            <w:tcBorders>
              <w:top w:val="single" w:sz="4" w:space="0" w:color="auto"/>
              <w:left w:val="single" w:sz="8" w:space="0" w:color="auto"/>
              <w:bottom w:val="single" w:sz="4" w:space="0" w:color="auto"/>
              <w:right w:val="single" w:sz="4" w:space="0" w:color="auto"/>
            </w:tcBorders>
            <w:shd w:val="clear" w:color="000000" w:fill="C2D69A"/>
            <w:vAlign w:val="center"/>
            <w:hideMark/>
          </w:tcPr>
          <w:p w:rsidR="00A94315" w:rsidRPr="00A94315" w:rsidRDefault="00A94315" w:rsidP="00A94315">
            <w:pPr>
              <w:spacing w:line="240" w:lineRule="auto"/>
              <w:jc w:val="left"/>
              <w:rPr>
                <w:rFonts w:eastAsia="Times New Roman"/>
                <w:noProof w:val="0"/>
                <w:color w:val="000000"/>
                <w:lang w:eastAsia="cs-CZ"/>
              </w:rPr>
            </w:pPr>
            <w:r w:rsidRPr="00A94315">
              <w:rPr>
                <w:rFonts w:eastAsia="Times New Roman"/>
                <w:noProof w:val="0"/>
                <w:color w:val="000000"/>
                <w:lang w:eastAsia="cs-CZ"/>
              </w:rPr>
              <w:t>Stupeň</w:t>
            </w:r>
          </w:p>
        </w:tc>
        <w:tc>
          <w:tcPr>
            <w:tcW w:w="1075" w:type="dxa"/>
            <w:tcBorders>
              <w:top w:val="single" w:sz="4" w:space="0" w:color="auto"/>
              <w:left w:val="nil"/>
              <w:bottom w:val="single" w:sz="4" w:space="0" w:color="auto"/>
              <w:right w:val="single" w:sz="4" w:space="0" w:color="auto"/>
            </w:tcBorders>
            <w:shd w:val="clear" w:color="000000" w:fill="C2D69A"/>
            <w:vAlign w:val="center"/>
            <w:hideMark/>
          </w:tcPr>
          <w:p w:rsidR="00A94315" w:rsidRPr="00A94315" w:rsidRDefault="00A94315" w:rsidP="00A94315">
            <w:pPr>
              <w:spacing w:line="240" w:lineRule="auto"/>
              <w:jc w:val="left"/>
              <w:rPr>
                <w:rFonts w:eastAsia="Times New Roman"/>
                <w:noProof w:val="0"/>
                <w:color w:val="000000"/>
                <w:lang w:eastAsia="cs-CZ"/>
              </w:rPr>
            </w:pPr>
            <w:r w:rsidRPr="00A94315">
              <w:rPr>
                <w:rFonts w:eastAsia="Times New Roman"/>
                <w:noProof w:val="0"/>
                <w:color w:val="000000"/>
                <w:lang w:eastAsia="cs-CZ"/>
              </w:rPr>
              <w:t>Dosah</w:t>
            </w:r>
          </w:p>
        </w:tc>
      </w:tr>
      <w:tr w:rsidR="00A94315" w:rsidRPr="00A94315" w:rsidTr="00A94315">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A94315" w:rsidRPr="00A94315" w:rsidRDefault="00A94315" w:rsidP="00A94315">
            <w:pPr>
              <w:spacing w:line="240" w:lineRule="auto"/>
              <w:jc w:val="center"/>
              <w:rPr>
                <w:rFonts w:eastAsia="Times New Roman"/>
                <w:noProof w:val="0"/>
                <w:color w:val="000000"/>
                <w:lang w:eastAsia="cs-CZ"/>
              </w:rPr>
            </w:pPr>
            <w:r w:rsidRPr="00A94315">
              <w:rPr>
                <w:rFonts w:eastAsia="Times New Roman"/>
                <w:noProof w:val="0"/>
                <w:color w:val="000000"/>
                <w:lang w:eastAsia="cs-CZ"/>
              </w:rPr>
              <w:t>0</w:t>
            </w:r>
          </w:p>
        </w:tc>
        <w:tc>
          <w:tcPr>
            <w:tcW w:w="1075" w:type="dxa"/>
            <w:tcBorders>
              <w:top w:val="nil"/>
              <w:left w:val="nil"/>
              <w:bottom w:val="single" w:sz="4" w:space="0" w:color="auto"/>
              <w:right w:val="single" w:sz="4" w:space="0" w:color="auto"/>
            </w:tcBorders>
            <w:shd w:val="clear" w:color="auto" w:fill="auto"/>
            <w:noWrap/>
            <w:vAlign w:val="bottom"/>
            <w:hideMark/>
          </w:tcPr>
          <w:p w:rsidR="00A94315" w:rsidRPr="00A94315" w:rsidRDefault="00A94315" w:rsidP="00A94315">
            <w:pPr>
              <w:spacing w:line="240" w:lineRule="auto"/>
              <w:jc w:val="center"/>
              <w:rPr>
                <w:rFonts w:eastAsia="Times New Roman"/>
                <w:noProof w:val="0"/>
                <w:color w:val="000000"/>
                <w:lang w:eastAsia="cs-CZ"/>
              </w:rPr>
            </w:pPr>
            <w:r w:rsidRPr="00A94315">
              <w:rPr>
                <w:rFonts w:eastAsia="Times New Roman"/>
                <w:noProof w:val="0"/>
                <w:color w:val="000000"/>
                <w:lang w:eastAsia="cs-CZ"/>
              </w:rPr>
              <w:t>úr. m</w:t>
            </w:r>
          </w:p>
        </w:tc>
      </w:tr>
      <w:tr w:rsidR="00A94315" w:rsidRPr="00A94315" w:rsidTr="00A94315">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A94315" w:rsidRPr="00A94315" w:rsidRDefault="00A94315" w:rsidP="00A94315">
            <w:pPr>
              <w:spacing w:line="240" w:lineRule="auto"/>
              <w:jc w:val="center"/>
              <w:rPr>
                <w:rFonts w:eastAsia="Times New Roman"/>
                <w:noProof w:val="0"/>
                <w:color w:val="000000"/>
                <w:lang w:eastAsia="cs-CZ"/>
              </w:rPr>
            </w:pPr>
            <w:r w:rsidRPr="00A94315">
              <w:rPr>
                <w:rFonts w:eastAsia="Times New Roman"/>
                <w:noProof w:val="0"/>
                <w:color w:val="000000"/>
                <w:lang w:eastAsia="cs-CZ"/>
              </w:rPr>
              <w:t>I</w:t>
            </w:r>
          </w:p>
        </w:tc>
        <w:tc>
          <w:tcPr>
            <w:tcW w:w="1075" w:type="dxa"/>
            <w:tcBorders>
              <w:top w:val="nil"/>
              <w:left w:val="nil"/>
              <w:bottom w:val="single" w:sz="4" w:space="0" w:color="auto"/>
              <w:right w:val="single" w:sz="4" w:space="0" w:color="auto"/>
            </w:tcBorders>
            <w:shd w:val="clear" w:color="auto" w:fill="auto"/>
            <w:noWrap/>
            <w:vAlign w:val="bottom"/>
            <w:hideMark/>
          </w:tcPr>
          <w:p w:rsidR="00A94315" w:rsidRPr="00A94315" w:rsidRDefault="00A94315" w:rsidP="00A94315">
            <w:pPr>
              <w:spacing w:line="240" w:lineRule="auto"/>
              <w:jc w:val="center"/>
              <w:rPr>
                <w:rFonts w:eastAsia="Times New Roman"/>
                <w:noProof w:val="0"/>
                <w:color w:val="000000"/>
                <w:lang w:eastAsia="cs-CZ"/>
              </w:rPr>
            </w:pPr>
            <w:r w:rsidRPr="00A94315">
              <w:rPr>
                <w:rFonts w:eastAsia="Times New Roman"/>
                <w:noProof w:val="0"/>
                <w:color w:val="000000"/>
                <w:lang w:eastAsia="cs-CZ"/>
              </w:rPr>
              <w:t>10x úr. m</w:t>
            </w:r>
          </w:p>
        </w:tc>
      </w:tr>
      <w:tr w:rsidR="00A94315" w:rsidRPr="00A94315" w:rsidTr="00A94315">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A94315" w:rsidRPr="00A94315" w:rsidRDefault="00A94315" w:rsidP="00A94315">
            <w:pPr>
              <w:spacing w:line="240" w:lineRule="auto"/>
              <w:jc w:val="center"/>
              <w:rPr>
                <w:rFonts w:eastAsia="Times New Roman"/>
                <w:noProof w:val="0"/>
                <w:color w:val="000000"/>
                <w:lang w:eastAsia="cs-CZ"/>
              </w:rPr>
            </w:pPr>
            <w:r w:rsidRPr="00A94315">
              <w:rPr>
                <w:rFonts w:eastAsia="Times New Roman"/>
                <w:noProof w:val="0"/>
                <w:color w:val="000000"/>
                <w:lang w:eastAsia="cs-CZ"/>
              </w:rPr>
              <w:t>II</w:t>
            </w:r>
          </w:p>
        </w:tc>
        <w:tc>
          <w:tcPr>
            <w:tcW w:w="1075" w:type="dxa"/>
            <w:tcBorders>
              <w:top w:val="nil"/>
              <w:left w:val="nil"/>
              <w:bottom w:val="single" w:sz="4" w:space="0" w:color="auto"/>
              <w:right w:val="single" w:sz="4" w:space="0" w:color="auto"/>
            </w:tcBorders>
            <w:shd w:val="clear" w:color="auto" w:fill="auto"/>
            <w:noWrap/>
            <w:vAlign w:val="bottom"/>
            <w:hideMark/>
          </w:tcPr>
          <w:p w:rsidR="00A94315" w:rsidRPr="00A94315" w:rsidRDefault="00A94315" w:rsidP="00A94315">
            <w:pPr>
              <w:spacing w:line="240" w:lineRule="auto"/>
              <w:jc w:val="center"/>
              <w:rPr>
                <w:rFonts w:eastAsia="Times New Roman"/>
                <w:noProof w:val="0"/>
                <w:color w:val="000000"/>
                <w:lang w:eastAsia="cs-CZ"/>
              </w:rPr>
            </w:pPr>
            <w:r w:rsidRPr="00A94315">
              <w:rPr>
                <w:rFonts w:eastAsia="Times New Roman"/>
                <w:noProof w:val="0"/>
                <w:color w:val="000000"/>
                <w:lang w:eastAsia="cs-CZ"/>
              </w:rPr>
              <w:t>50x úr. m</w:t>
            </w:r>
          </w:p>
        </w:tc>
      </w:tr>
      <w:tr w:rsidR="00A94315" w:rsidRPr="00A94315" w:rsidTr="00A94315">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A94315" w:rsidRPr="00A94315" w:rsidRDefault="00A94315" w:rsidP="00A94315">
            <w:pPr>
              <w:spacing w:line="240" w:lineRule="auto"/>
              <w:jc w:val="center"/>
              <w:rPr>
                <w:rFonts w:eastAsia="Times New Roman"/>
                <w:noProof w:val="0"/>
                <w:color w:val="000000"/>
                <w:lang w:eastAsia="cs-CZ"/>
              </w:rPr>
            </w:pPr>
            <w:r w:rsidRPr="00A94315">
              <w:rPr>
                <w:rFonts w:eastAsia="Times New Roman"/>
                <w:noProof w:val="0"/>
                <w:color w:val="000000"/>
                <w:lang w:eastAsia="cs-CZ"/>
              </w:rPr>
              <w:t>III</w:t>
            </w:r>
          </w:p>
        </w:tc>
        <w:tc>
          <w:tcPr>
            <w:tcW w:w="1075" w:type="dxa"/>
            <w:tcBorders>
              <w:top w:val="nil"/>
              <w:left w:val="nil"/>
              <w:bottom w:val="single" w:sz="4" w:space="0" w:color="auto"/>
              <w:right w:val="single" w:sz="4" w:space="0" w:color="auto"/>
            </w:tcBorders>
            <w:shd w:val="clear" w:color="auto" w:fill="auto"/>
            <w:noWrap/>
            <w:vAlign w:val="bottom"/>
            <w:hideMark/>
          </w:tcPr>
          <w:p w:rsidR="00A94315" w:rsidRPr="00A94315" w:rsidRDefault="00A94315" w:rsidP="00A94315">
            <w:pPr>
              <w:spacing w:line="240" w:lineRule="auto"/>
              <w:jc w:val="center"/>
              <w:rPr>
                <w:rFonts w:eastAsia="Times New Roman"/>
                <w:noProof w:val="0"/>
                <w:color w:val="000000"/>
                <w:lang w:eastAsia="cs-CZ"/>
              </w:rPr>
            </w:pPr>
            <w:r w:rsidRPr="00A94315">
              <w:rPr>
                <w:rFonts w:eastAsia="Times New Roman"/>
                <w:noProof w:val="0"/>
                <w:color w:val="000000"/>
                <w:lang w:eastAsia="cs-CZ"/>
              </w:rPr>
              <w:t>200x úr. m</w:t>
            </w:r>
          </w:p>
        </w:tc>
      </w:tr>
    </w:tbl>
    <w:p w:rsidR="00A94315" w:rsidRPr="00A94315" w:rsidRDefault="00A94315" w:rsidP="00A94315">
      <w:pPr>
        <w:widowControl w:val="0"/>
        <w:spacing w:line="240" w:lineRule="auto"/>
        <w:ind w:left="142"/>
        <w:rPr>
          <w:rFonts w:eastAsia="Arial"/>
          <w:color w:val="C00000"/>
        </w:rPr>
      </w:pPr>
      <w:r w:rsidRPr="00A94315">
        <w:rPr>
          <w:rFonts w:eastAsia="Arial"/>
          <w:color w:val="C00000"/>
        </w:rPr>
        <w:t xml:space="preserve">S jistými omezeními lze použít i k ovládání bytostí, které postava stvořila kouzlem. V tomto případě je přenos myšlenek ale jednosměrný (od postavy k bytosti) a není možné sdílení smyslů. </w:t>
      </w:r>
    </w:p>
    <w:p w:rsidR="00A94315" w:rsidRPr="00A94315" w:rsidRDefault="00A94315" w:rsidP="00A94315">
      <w:pPr>
        <w:widowControl w:val="0"/>
        <w:spacing w:line="240" w:lineRule="auto"/>
        <w:ind w:left="142"/>
        <w:rPr>
          <w:rFonts w:eastAsia="Arial"/>
        </w:rPr>
      </w:pPr>
    </w:p>
    <w:p w:rsidR="00A94315" w:rsidRPr="00A94315" w:rsidRDefault="00A94315" w:rsidP="00A94315">
      <w:pPr>
        <w:widowControl w:val="0"/>
        <w:spacing w:line="240" w:lineRule="auto"/>
        <w:ind w:left="142" w:hanging="142"/>
        <w:jc w:val="center"/>
        <w:rPr>
          <w:rFonts w:eastAsia="Arial"/>
          <w:u w:val="single"/>
        </w:rPr>
      </w:pPr>
      <w:r w:rsidRPr="00A94315">
        <w:rPr>
          <w:rFonts w:eastAsia="Arial"/>
          <w:b/>
        </w:rPr>
        <w:t xml:space="preserve">- </w:t>
      </w:r>
      <w:hyperlink w:anchor="Seznam" w:history="1">
        <w:r w:rsidRPr="00A94315">
          <w:rPr>
            <w:rFonts w:eastAsia="Arial"/>
            <w:b/>
            <w:color w:val="0000FF"/>
            <w:u w:val="single"/>
          </w:rPr>
          <w:t>Zpět</w:t>
        </w:r>
      </w:hyperlink>
      <w:r w:rsidRPr="00A94315">
        <w:rPr>
          <w:rFonts w:eastAsia="Arial"/>
          <w:b/>
        </w:rPr>
        <w:t xml:space="preserve"> -</w:t>
      </w:r>
    </w:p>
    <w:p w:rsidR="00A94315" w:rsidRPr="00A94315" w:rsidRDefault="00A94315" w:rsidP="00A94315">
      <w:pPr>
        <w:widowControl w:val="0"/>
        <w:spacing w:line="240" w:lineRule="auto"/>
        <w:ind w:left="142" w:hanging="142"/>
        <w:rPr>
          <w:rFonts w:eastAsia="Arial"/>
        </w:rPr>
      </w:pPr>
    </w:p>
    <w:p w:rsidR="00E860A0" w:rsidRPr="00695956" w:rsidRDefault="00E860A0" w:rsidP="00E860A0">
      <w:pPr>
        <w:widowControl w:val="0"/>
        <w:spacing w:line="240" w:lineRule="auto"/>
        <w:ind w:left="142" w:hanging="142"/>
        <w:rPr>
          <w:rFonts w:eastAsia="Arial"/>
        </w:rPr>
      </w:pPr>
      <w:r w:rsidRPr="00695956">
        <w:rPr>
          <w:rFonts w:eastAsia="Arial"/>
          <w:u w:val="single"/>
        </w:rPr>
        <w:t xml:space="preserve">Schopnost: </w:t>
      </w:r>
      <w:bookmarkStart w:id="25" w:name="Unava_z_kouzleni"/>
      <w:r w:rsidRPr="00695956">
        <w:rPr>
          <w:rFonts w:eastAsia="Arial"/>
          <w:b/>
          <w:sz w:val="24"/>
        </w:rPr>
        <w:t>Úsporné kouzlení</w:t>
      </w:r>
      <w:bookmarkEnd w:id="25"/>
      <w:r w:rsidRPr="00695956">
        <w:rPr>
          <w:rFonts w:eastAsia="Arial"/>
          <w:b/>
          <w:sz w:val="24"/>
        </w:rPr>
        <w:tab/>
      </w:r>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FFC000"/>
        </w:rPr>
        <w:t>sdílená</w:t>
      </w:r>
      <w:r w:rsidRPr="00695956">
        <w:rPr>
          <w:rFonts w:eastAsia="Arial"/>
        </w:rPr>
        <w:t xml:space="preserve"> </w:t>
      </w:r>
    </w:p>
    <w:p w:rsidR="00E860A0" w:rsidRPr="00695956" w:rsidRDefault="00E860A0" w:rsidP="00E860A0">
      <w:pPr>
        <w:widowControl w:val="0"/>
        <w:spacing w:line="240" w:lineRule="auto"/>
        <w:ind w:left="142" w:hanging="142"/>
        <w:rPr>
          <w:rFonts w:eastAsia="Arial"/>
        </w:rPr>
      </w:pPr>
      <w:r w:rsidRPr="00695956">
        <w:rPr>
          <w:rFonts w:eastAsia="Arial"/>
          <w:lang w:eastAsia="cs-CZ"/>
        </w:rPr>
        <w:drawing>
          <wp:anchor distT="0" distB="0" distL="114300" distR="114300" simplePos="0" relativeHeight="251780096" behindDoc="0" locked="0" layoutInCell="1" allowOverlap="1" wp14:anchorId="586A5F88" wp14:editId="03DFCCDC">
            <wp:simplePos x="0" y="0"/>
            <wp:positionH relativeFrom="margin">
              <wp:posOffset>144780</wp:posOffset>
            </wp:positionH>
            <wp:positionV relativeFrom="paragraph">
              <wp:posOffset>98425</wp:posOffset>
            </wp:positionV>
            <wp:extent cx="251460" cy="254000"/>
            <wp:effectExtent l="0" t="0" r="0" b="0"/>
            <wp:wrapSquare wrapText="bothSides"/>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2">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xml:space="preserve">: magie a kouzla </w:t>
      </w:r>
      <w:r w:rsidRPr="00695956">
        <w:rPr>
          <w:rFonts w:eastAsia="Arial"/>
        </w:rPr>
        <w:tab/>
      </w:r>
      <w:r w:rsidRPr="00695956">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green"/>
        </w:rPr>
        <w:t>základní</w:t>
      </w:r>
      <w:r w:rsidRPr="00695956">
        <w:rPr>
          <w:rFonts w:eastAsia="Arial"/>
        </w:rPr>
        <w:t xml:space="preserve"> (1.-5. úr.)  </w:t>
      </w:r>
      <w:r w:rsidRPr="00695956">
        <w:rPr>
          <w:rFonts w:eastAsia="Arial"/>
        </w:rPr>
        <w:tab/>
      </w:r>
      <w:r w:rsidRPr="00695956">
        <w:rPr>
          <w:rFonts w:eastAsia="Arial"/>
        </w:rPr>
        <w:tab/>
        <w:t>Počet stupňů: 4</w:t>
      </w:r>
      <w:r w:rsidRPr="00695956">
        <w:rPr>
          <w:rFonts w:eastAsia="Arial"/>
        </w:rPr>
        <w:tab/>
      </w:r>
    </w:p>
    <w:p w:rsidR="00E860A0" w:rsidRPr="00695956" w:rsidRDefault="00E860A0" w:rsidP="00E860A0">
      <w:pPr>
        <w:widowControl w:val="0"/>
        <w:spacing w:line="240" w:lineRule="auto"/>
        <w:ind w:left="142" w:hanging="142"/>
        <w:rPr>
          <w:rFonts w:eastAsia="Arial"/>
        </w:rPr>
      </w:pPr>
      <w:r w:rsidRPr="00695956">
        <w:rPr>
          <w:rFonts w:eastAsia="Arial"/>
          <w:u w:val="single"/>
        </w:rPr>
        <w:t>Dostupná pro</w:t>
      </w:r>
      <w:r w:rsidRPr="00695956">
        <w:rPr>
          <w:rFonts w:eastAsia="Arial"/>
        </w:rPr>
        <w:t xml:space="preserve">: </w:t>
      </w:r>
      <w:r w:rsidRPr="00695956">
        <w:rPr>
          <w:rFonts w:eastAsia="Arial"/>
          <w:color w:val="00B050"/>
        </w:rPr>
        <w:t>kouzelník</w:t>
      </w:r>
      <w:r w:rsidRPr="00695956">
        <w:rPr>
          <w:rFonts w:eastAsia="Arial"/>
        </w:rPr>
        <w:t xml:space="preserve"> (čaroděj,nekromant,runový mág,temný mág)</w:t>
      </w:r>
      <w:r w:rsidRPr="00695956">
        <w:rPr>
          <w:rFonts w:eastAsia="Arial"/>
          <w:color w:val="00B050"/>
        </w:rPr>
        <w:t>, bojový mág, kněz, okultista, druid, vědma, zaklínač, démonik, elementalista</w:t>
      </w:r>
      <w:r w:rsidRPr="00695956">
        <w:rPr>
          <w:rFonts w:eastAsia="Arial"/>
        </w:rPr>
        <w:t xml:space="preserve">, </w:t>
      </w:r>
      <w:r w:rsidRPr="00695956">
        <w:rPr>
          <w:rFonts w:eastAsia="Arial"/>
          <w:color w:val="00B050"/>
        </w:rPr>
        <w:t xml:space="preserve">apatykář, </w:t>
      </w:r>
    </w:p>
    <w:p w:rsidR="00E860A0" w:rsidRPr="00695956" w:rsidRDefault="00E860A0" w:rsidP="00E860A0">
      <w:pPr>
        <w:widowControl w:val="0"/>
        <w:spacing w:line="240" w:lineRule="auto"/>
        <w:ind w:left="142" w:hanging="142"/>
        <w:rPr>
          <w:rFonts w:eastAsia="Arial"/>
        </w:rPr>
      </w:pPr>
      <w:r w:rsidRPr="00695956">
        <w:rPr>
          <w:rFonts w:eastAsia="Arial"/>
          <w:u w:val="single"/>
        </w:rPr>
        <w:t>Předpoklady studia</w:t>
      </w:r>
      <w:r w:rsidRPr="00695956">
        <w:rPr>
          <w:rFonts w:eastAsia="Arial"/>
        </w:rPr>
        <w:t xml:space="preserve">:  Automatická znalost na st. 0. Pro  zlepšení je potřeba dosažení </w:t>
      </w:r>
      <w:r w:rsidRPr="00695956">
        <w:rPr>
          <w:rFonts w:eastAsia="Arial"/>
          <w:color w:val="E36C0A"/>
        </w:rPr>
        <w:t>2. úrovně</w:t>
      </w:r>
      <w:r w:rsidRPr="00695956">
        <w:rPr>
          <w:rFonts w:eastAsia="Arial"/>
        </w:rPr>
        <w:t xml:space="preserve">. </w:t>
      </w:r>
    </w:p>
    <w:p w:rsidR="00E860A0" w:rsidRPr="00695956" w:rsidRDefault="00E860A0" w:rsidP="00E860A0">
      <w:pPr>
        <w:widowControl w:val="0"/>
        <w:spacing w:line="240" w:lineRule="auto"/>
        <w:ind w:left="142" w:hanging="142"/>
        <w:rPr>
          <w:rFonts w:eastAsia="Arial"/>
          <w:i/>
        </w:rPr>
      </w:pPr>
      <w:r w:rsidRPr="00695956">
        <w:rPr>
          <w:rFonts w:eastAsia="Arial"/>
          <w:u w:val="single"/>
        </w:rPr>
        <w:t>Předpoklady uplatnění</w:t>
      </w:r>
      <w:r w:rsidRPr="00695956">
        <w:rPr>
          <w:rFonts w:eastAsia="Arial"/>
        </w:rPr>
        <w:t>:</w:t>
      </w:r>
      <w:r w:rsidRPr="00695956">
        <w:rPr>
          <w:rFonts w:eastAsia="Arial"/>
          <w:i/>
        </w:rPr>
        <w:t xml:space="preserve"> sesílání kouzel</w:t>
      </w:r>
    </w:p>
    <w:p w:rsidR="00E860A0" w:rsidRPr="00695956" w:rsidRDefault="00E860A0" w:rsidP="00E860A0">
      <w:pPr>
        <w:widowControl w:val="0"/>
        <w:spacing w:line="240" w:lineRule="auto"/>
        <w:ind w:left="142" w:hanging="142"/>
        <w:rPr>
          <w:rFonts w:eastAsia="Arial"/>
          <w:lang w:eastAsia="cs-CZ"/>
        </w:rPr>
      </w:pPr>
      <w:r w:rsidRPr="00695956">
        <w:rPr>
          <w:rFonts w:eastAsia="Arial"/>
          <w:u w:val="single"/>
        </w:rPr>
        <w:lastRenderedPageBreak/>
        <w:t>Popis a tabulka</w:t>
      </w:r>
      <w:r w:rsidRPr="00695956">
        <w:rPr>
          <w:rFonts w:eastAsia="Arial"/>
        </w:rPr>
        <w:t xml:space="preserve">: práce s magií připomíná řízení lodi za bouře. Udržet sesílané kouzlo pod kontrolou a nedopustit se (možná osudné) chyby, znamená pro sesilatele velkou duševní námahu. S rostoucí zkušeností se ale může naučit sesílat kouzla tak, aby šetřil své síly a jeho únava nebyla tak vysoká. </w:t>
      </w:r>
    </w:p>
    <w:p w:rsidR="00E860A0" w:rsidRPr="00695956" w:rsidRDefault="00E860A0" w:rsidP="00E860A0">
      <w:pPr>
        <w:widowControl w:val="0"/>
        <w:spacing w:line="240" w:lineRule="auto"/>
        <w:ind w:left="142" w:hanging="142"/>
        <w:rPr>
          <w:rFonts w:eastAsia="Arial"/>
          <w:lang w:eastAsia="cs-CZ"/>
        </w:rPr>
      </w:pPr>
      <w:r w:rsidRPr="00695956">
        <w:rPr>
          <w:rFonts w:eastAsia="Arial"/>
          <w:lang w:eastAsia="cs-CZ"/>
        </w:rPr>
        <w:tab/>
        <w:t>Schopnost umožňuje výrazně zpomalit přírůstek únavy za kouzlení. Tabulka udává, kdy přibývá 1 bod únavy</w:t>
      </w:r>
    </w:p>
    <w:tbl>
      <w:tblPr>
        <w:tblW w:w="3060" w:type="dxa"/>
        <w:jc w:val="center"/>
        <w:tblCellMar>
          <w:left w:w="70" w:type="dxa"/>
          <w:right w:w="70" w:type="dxa"/>
        </w:tblCellMar>
        <w:tblLook w:val="04A0" w:firstRow="1" w:lastRow="0" w:firstColumn="1" w:lastColumn="0" w:noHBand="0" w:noVBand="1"/>
      </w:tblPr>
      <w:tblGrid>
        <w:gridCol w:w="780"/>
        <w:gridCol w:w="1100"/>
        <w:gridCol w:w="1180"/>
      </w:tblGrid>
      <w:tr w:rsidR="00E860A0" w:rsidRPr="00695956" w:rsidTr="00DE30B5">
        <w:trPr>
          <w:trHeight w:val="300"/>
          <w:jc w:val="center"/>
        </w:trPr>
        <w:tc>
          <w:tcPr>
            <w:tcW w:w="780" w:type="dxa"/>
            <w:tcBorders>
              <w:top w:val="single" w:sz="4" w:space="0" w:color="auto"/>
              <w:left w:val="single" w:sz="4" w:space="0" w:color="auto"/>
              <w:bottom w:val="single" w:sz="4" w:space="0" w:color="auto"/>
              <w:right w:val="single" w:sz="4" w:space="0" w:color="auto"/>
            </w:tcBorders>
            <w:shd w:val="clear" w:color="000000" w:fill="D7E4BC"/>
            <w:noWrap/>
            <w:vAlign w:val="center"/>
            <w:hideMark/>
          </w:tcPr>
          <w:p w:rsidR="00E860A0" w:rsidRPr="00695956" w:rsidRDefault="00E860A0" w:rsidP="00DE30B5">
            <w:pPr>
              <w:spacing w:line="240" w:lineRule="auto"/>
              <w:jc w:val="center"/>
              <w:rPr>
                <w:rFonts w:ascii="Calibri" w:eastAsia="Times New Roman" w:hAnsi="Calibri" w:cs="Calibri"/>
                <w:b/>
                <w:bCs/>
                <w:noProof w:val="0"/>
                <w:lang w:eastAsia="cs-CZ"/>
              </w:rPr>
            </w:pPr>
            <w:r w:rsidRPr="00695956">
              <w:rPr>
                <w:rFonts w:ascii="Calibri" w:eastAsia="Times New Roman" w:hAnsi="Calibri" w:cs="Calibri"/>
                <w:b/>
                <w:bCs/>
                <w:noProof w:val="0"/>
                <w:lang w:eastAsia="cs-CZ"/>
              </w:rPr>
              <w:t>Znalost</w:t>
            </w:r>
          </w:p>
        </w:tc>
        <w:tc>
          <w:tcPr>
            <w:tcW w:w="1100" w:type="dxa"/>
            <w:tcBorders>
              <w:top w:val="single" w:sz="4" w:space="0" w:color="auto"/>
              <w:left w:val="nil"/>
              <w:bottom w:val="single" w:sz="4" w:space="0" w:color="auto"/>
              <w:right w:val="single" w:sz="4" w:space="0" w:color="auto"/>
            </w:tcBorders>
            <w:shd w:val="clear" w:color="000000" w:fill="D7E4BC"/>
            <w:noWrap/>
            <w:vAlign w:val="bottom"/>
            <w:hideMark/>
          </w:tcPr>
          <w:p w:rsidR="00E860A0" w:rsidRPr="00695956" w:rsidRDefault="00E860A0" w:rsidP="00DE30B5">
            <w:pPr>
              <w:spacing w:line="240" w:lineRule="auto"/>
              <w:jc w:val="center"/>
              <w:rPr>
                <w:rFonts w:ascii="Calibri" w:eastAsia="Times New Roman" w:hAnsi="Calibri" w:cs="Calibri"/>
                <w:b/>
                <w:bCs/>
                <w:noProof w:val="0"/>
                <w:lang w:eastAsia="cs-CZ"/>
              </w:rPr>
            </w:pPr>
            <w:r w:rsidRPr="00695956">
              <w:rPr>
                <w:rFonts w:ascii="Calibri" w:eastAsia="Times New Roman" w:hAnsi="Calibri" w:cs="Calibri"/>
                <w:b/>
                <w:bCs/>
                <w:noProof w:val="0"/>
                <w:lang w:eastAsia="cs-CZ"/>
              </w:rPr>
              <w:t>Okamžit.k.</w:t>
            </w:r>
          </w:p>
        </w:tc>
        <w:tc>
          <w:tcPr>
            <w:tcW w:w="1180" w:type="dxa"/>
            <w:tcBorders>
              <w:top w:val="single" w:sz="4" w:space="0" w:color="auto"/>
              <w:left w:val="nil"/>
              <w:bottom w:val="single" w:sz="4" w:space="0" w:color="auto"/>
              <w:right w:val="single" w:sz="4" w:space="0" w:color="auto"/>
            </w:tcBorders>
            <w:shd w:val="clear" w:color="000000" w:fill="D7E4BC"/>
            <w:noWrap/>
            <w:vAlign w:val="bottom"/>
            <w:hideMark/>
          </w:tcPr>
          <w:p w:rsidR="00E860A0" w:rsidRPr="00695956" w:rsidRDefault="00E860A0" w:rsidP="00DE30B5">
            <w:pPr>
              <w:spacing w:line="240" w:lineRule="auto"/>
              <w:jc w:val="center"/>
              <w:rPr>
                <w:rFonts w:ascii="Calibri" w:eastAsia="Times New Roman" w:hAnsi="Calibri" w:cs="Calibri"/>
                <w:b/>
                <w:bCs/>
                <w:noProof w:val="0"/>
                <w:lang w:eastAsia="cs-CZ"/>
              </w:rPr>
            </w:pPr>
            <w:r w:rsidRPr="00695956">
              <w:rPr>
                <w:rFonts w:ascii="Calibri" w:eastAsia="Times New Roman" w:hAnsi="Calibri" w:cs="Calibri"/>
                <w:b/>
                <w:bCs/>
                <w:noProof w:val="0"/>
                <w:lang w:eastAsia="cs-CZ"/>
              </w:rPr>
              <w:t>Rituály</w:t>
            </w:r>
          </w:p>
        </w:tc>
      </w:tr>
      <w:tr w:rsidR="00E860A0" w:rsidRPr="00695956" w:rsidTr="00DE30B5">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E860A0" w:rsidRPr="00695956" w:rsidRDefault="00E860A0" w:rsidP="00DE30B5">
            <w:pPr>
              <w:spacing w:line="240" w:lineRule="auto"/>
              <w:jc w:val="center"/>
              <w:rPr>
                <w:rFonts w:ascii="Calibri" w:eastAsia="Times New Roman" w:hAnsi="Calibri" w:cs="Calibri"/>
                <w:noProof w:val="0"/>
                <w:lang w:eastAsia="cs-CZ"/>
              </w:rPr>
            </w:pPr>
            <w:r w:rsidRPr="00695956">
              <w:rPr>
                <w:rFonts w:ascii="Calibri" w:eastAsia="Times New Roman" w:hAnsi="Calibri" w:cs="Calibri"/>
                <w:noProof w:val="0"/>
                <w:lang w:eastAsia="cs-CZ"/>
              </w:rPr>
              <w:t>0</w:t>
            </w:r>
          </w:p>
        </w:tc>
        <w:tc>
          <w:tcPr>
            <w:tcW w:w="1100" w:type="dxa"/>
            <w:tcBorders>
              <w:top w:val="nil"/>
              <w:left w:val="nil"/>
              <w:bottom w:val="single" w:sz="4" w:space="0" w:color="auto"/>
              <w:right w:val="single" w:sz="4" w:space="0" w:color="auto"/>
            </w:tcBorders>
            <w:shd w:val="clear" w:color="auto" w:fill="auto"/>
            <w:noWrap/>
            <w:vAlign w:val="bottom"/>
            <w:hideMark/>
          </w:tcPr>
          <w:p w:rsidR="00E860A0" w:rsidRPr="00695956" w:rsidRDefault="00E860A0" w:rsidP="00DE30B5">
            <w:pPr>
              <w:spacing w:line="240" w:lineRule="auto"/>
              <w:jc w:val="left"/>
              <w:rPr>
                <w:rFonts w:ascii="Calibri" w:eastAsia="Times New Roman" w:hAnsi="Calibri" w:cs="Calibri"/>
                <w:noProof w:val="0"/>
                <w:lang w:eastAsia="cs-CZ"/>
              </w:rPr>
            </w:pPr>
            <w:r w:rsidRPr="00695956">
              <w:rPr>
                <w:rFonts w:ascii="Calibri" w:eastAsia="Times New Roman" w:hAnsi="Calibri" w:cs="Calibri"/>
                <w:noProof w:val="0"/>
                <w:lang w:eastAsia="cs-CZ"/>
              </w:rPr>
              <w:t>za 3 kouzla</w:t>
            </w:r>
          </w:p>
        </w:tc>
        <w:tc>
          <w:tcPr>
            <w:tcW w:w="1180" w:type="dxa"/>
            <w:tcBorders>
              <w:top w:val="nil"/>
              <w:left w:val="nil"/>
              <w:bottom w:val="single" w:sz="4" w:space="0" w:color="auto"/>
              <w:right w:val="single" w:sz="4" w:space="0" w:color="auto"/>
            </w:tcBorders>
            <w:shd w:val="clear" w:color="auto" w:fill="auto"/>
            <w:noWrap/>
            <w:vAlign w:val="bottom"/>
            <w:hideMark/>
          </w:tcPr>
          <w:p w:rsidR="00E860A0" w:rsidRPr="00695956" w:rsidRDefault="00E860A0" w:rsidP="00DE30B5">
            <w:pPr>
              <w:spacing w:line="240" w:lineRule="auto"/>
              <w:jc w:val="left"/>
              <w:rPr>
                <w:rFonts w:ascii="Calibri" w:eastAsia="Times New Roman" w:hAnsi="Calibri" w:cs="Calibri"/>
                <w:noProof w:val="0"/>
                <w:lang w:eastAsia="cs-CZ"/>
              </w:rPr>
            </w:pPr>
            <w:r w:rsidRPr="00695956">
              <w:rPr>
                <w:rFonts w:ascii="Calibri" w:eastAsia="Times New Roman" w:hAnsi="Calibri" w:cs="Calibri"/>
                <w:noProof w:val="0"/>
                <w:lang w:eastAsia="cs-CZ"/>
              </w:rPr>
              <w:t>za 10 kol</w:t>
            </w:r>
          </w:p>
        </w:tc>
      </w:tr>
      <w:tr w:rsidR="00E860A0" w:rsidRPr="00695956" w:rsidTr="00DE30B5">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E860A0" w:rsidRPr="00695956" w:rsidRDefault="00E860A0" w:rsidP="00DE30B5">
            <w:pPr>
              <w:spacing w:line="240" w:lineRule="auto"/>
              <w:jc w:val="center"/>
              <w:rPr>
                <w:rFonts w:ascii="Calibri" w:eastAsia="Times New Roman" w:hAnsi="Calibri" w:cs="Calibri"/>
                <w:noProof w:val="0"/>
                <w:lang w:eastAsia="cs-CZ"/>
              </w:rPr>
            </w:pPr>
            <w:r w:rsidRPr="00695956">
              <w:rPr>
                <w:rFonts w:ascii="Calibri" w:eastAsia="Times New Roman" w:hAnsi="Calibri" w:cs="Calibri"/>
                <w:noProof w:val="0"/>
                <w:lang w:eastAsia="cs-CZ"/>
              </w:rPr>
              <w:t>I</w:t>
            </w:r>
          </w:p>
        </w:tc>
        <w:tc>
          <w:tcPr>
            <w:tcW w:w="1100" w:type="dxa"/>
            <w:tcBorders>
              <w:top w:val="nil"/>
              <w:left w:val="nil"/>
              <w:bottom w:val="single" w:sz="4" w:space="0" w:color="auto"/>
              <w:right w:val="single" w:sz="4" w:space="0" w:color="auto"/>
            </w:tcBorders>
            <w:shd w:val="clear" w:color="auto" w:fill="auto"/>
            <w:noWrap/>
            <w:vAlign w:val="bottom"/>
            <w:hideMark/>
          </w:tcPr>
          <w:p w:rsidR="00E860A0" w:rsidRPr="00695956" w:rsidRDefault="00E860A0" w:rsidP="00DE30B5">
            <w:pPr>
              <w:spacing w:line="240" w:lineRule="auto"/>
              <w:jc w:val="left"/>
              <w:rPr>
                <w:rFonts w:ascii="Calibri" w:eastAsia="Times New Roman" w:hAnsi="Calibri" w:cs="Calibri"/>
                <w:noProof w:val="0"/>
                <w:lang w:eastAsia="cs-CZ"/>
              </w:rPr>
            </w:pPr>
            <w:r w:rsidRPr="00695956">
              <w:rPr>
                <w:rFonts w:ascii="Calibri" w:eastAsia="Times New Roman" w:hAnsi="Calibri" w:cs="Calibri"/>
                <w:noProof w:val="0"/>
                <w:lang w:eastAsia="cs-CZ"/>
              </w:rPr>
              <w:t>za 4 kouzla</w:t>
            </w:r>
          </w:p>
        </w:tc>
        <w:tc>
          <w:tcPr>
            <w:tcW w:w="1180" w:type="dxa"/>
            <w:tcBorders>
              <w:top w:val="nil"/>
              <w:left w:val="nil"/>
              <w:bottom w:val="single" w:sz="4" w:space="0" w:color="auto"/>
              <w:right w:val="single" w:sz="4" w:space="0" w:color="auto"/>
            </w:tcBorders>
            <w:shd w:val="clear" w:color="auto" w:fill="auto"/>
            <w:noWrap/>
            <w:vAlign w:val="bottom"/>
            <w:hideMark/>
          </w:tcPr>
          <w:p w:rsidR="00E860A0" w:rsidRPr="00695956" w:rsidRDefault="00E860A0" w:rsidP="00DE30B5">
            <w:pPr>
              <w:spacing w:line="240" w:lineRule="auto"/>
              <w:jc w:val="left"/>
              <w:rPr>
                <w:rFonts w:ascii="Calibri" w:eastAsia="Times New Roman" w:hAnsi="Calibri" w:cs="Calibri"/>
                <w:noProof w:val="0"/>
                <w:lang w:eastAsia="cs-CZ"/>
              </w:rPr>
            </w:pPr>
            <w:r w:rsidRPr="00695956">
              <w:rPr>
                <w:rFonts w:ascii="Calibri" w:eastAsia="Times New Roman" w:hAnsi="Calibri" w:cs="Calibri"/>
                <w:noProof w:val="0"/>
                <w:lang w:eastAsia="cs-CZ"/>
              </w:rPr>
              <w:t>za 20 kol</w:t>
            </w:r>
          </w:p>
        </w:tc>
      </w:tr>
      <w:tr w:rsidR="00E860A0" w:rsidRPr="00695956" w:rsidTr="00DE30B5">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E860A0" w:rsidRPr="00695956" w:rsidRDefault="00E860A0" w:rsidP="00DE30B5">
            <w:pPr>
              <w:spacing w:line="240" w:lineRule="auto"/>
              <w:jc w:val="center"/>
              <w:rPr>
                <w:rFonts w:ascii="Calibri" w:eastAsia="Times New Roman" w:hAnsi="Calibri" w:cs="Calibri"/>
                <w:noProof w:val="0"/>
                <w:lang w:eastAsia="cs-CZ"/>
              </w:rPr>
            </w:pPr>
            <w:r w:rsidRPr="00695956">
              <w:rPr>
                <w:rFonts w:ascii="Calibri" w:eastAsia="Times New Roman" w:hAnsi="Calibri" w:cs="Calibri"/>
                <w:noProof w:val="0"/>
                <w:lang w:eastAsia="cs-CZ"/>
              </w:rPr>
              <w:t>II</w:t>
            </w:r>
          </w:p>
        </w:tc>
        <w:tc>
          <w:tcPr>
            <w:tcW w:w="1100" w:type="dxa"/>
            <w:tcBorders>
              <w:top w:val="nil"/>
              <w:left w:val="nil"/>
              <w:bottom w:val="single" w:sz="4" w:space="0" w:color="auto"/>
              <w:right w:val="single" w:sz="4" w:space="0" w:color="auto"/>
            </w:tcBorders>
            <w:shd w:val="clear" w:color="auto" w:fill="auto"/>
            <w:noWrap/>
            <w:vAlign w:val="bottom"/>
            <w:hideMark/>
          </w:tcPr>
          <w:p w:rsidR="00E860A0" w:rsidRPr="00695956" w:rsidRDefault="00E860A0" w:rsidP="00DE30B5">
            <w:pPr>
              <w:spacing w:line="240" w:lineRule="auto"/>
              <w:jc w:val="left"/>
              <w:rPr>
                <w:rFonts w:ascii="Calibri" w:eastAsia="Times New Roman" w:hAnsi="Calibri" w:cs="Calibri"/>
                <w:noProof w:val="0"/>
                <w:lang w:eastAsia="cs-CZ"/>
              </w:rPr>
            </w:pPr>
            <w:r w:rsidRPr="00695956">
              <w:rPr>
                <w:rFonts w:ascii="Calibri" w:eastAsia="Times New Roman" w:hAnsi="Calibri" w:cs="Calibri"/>
                <w:noProof w:val="0"/>
                <w:lang w:eastAsia="cs-CZ"/>
              </w:rPr>
              <w:t>za 5 kouzel</w:t>
            </w:r>
          </w:p>
        </w:tc>
        <w:tc>
          <w:tcPr>
            <w:tcW w:w="1180" w:type="dxa"/>
            <w:tcBorders>
              <w:top w:val="nil"/>
              <w:left w:val="nil"/>
              <w:bottom w:val="single" w:sz="4" w:space="0" w:color="auto"/>
              <w:right w:val="single" w:sz="4" w:space="0" w:color="auto"/>
            </w:tcBorders>
            <w:shd w:val="clear" w:color="auto" w:fill="auto"/>
            <w:noWrap/>
            <w:vAlign w:val="bottom"/>
            <w:hideMark/>
          </w:tcPr>
          <w:p w:rsidR="00E860A0" w:rsidRPr="00695956" w:rsidRDefault="00E860A0" w:rsidP="00DE30B5">
            <w:pPr>
              <w:spacing w:line="240" w:lineRule="auto"/>
              <w:jc w:val="left"/>
              <w:rPr>
                <w:rFonts w:ascii="Calibri" w:eastAsia="Times New Roman" w:hAnsi="Calibri" w:cs="Calibri"/>
                <w:noProof w:val="0"/>
                <w:lang w:eastAsia="cs-CZ"/>
              </w:rPr>
            </w:pPr>
            <w:r w:rsidRPr="00695956">
              <w:rPr>
                <w:rFonts w:ascii="Calibri" w:eastAsia="Times New Roman" w:hAnsi="Calibri" w:cs="Calibri"/>
                <w:noProof w:val="0"/>
                <w:lang w:eastAsia="cs-CZ"/>
              </w:rPr>
              <w:t>za 30 kol</w:t>
            </w:r>
          </w:p>
        </w:tc>
      </w:tr>
      <w:tr w:rsidR="00E860A0" w:rsidRPr="00695956" w:rsidTr="00DE30B5">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E860A0" w:rsidRPr="00695956" w:rsidRDefault="00E860A0" w:rsidP="00DE30B5">
            <w:pPr>
              <w:spacing w:line="240" w:lineRule="auto"/>
              <w:jc w:val="center"/>
              <w:rPr>
                <w:rFonts w:ascii="Calibri" w:eastAsia="Times New Roman" w:hAnsi="Calibri" w:cs="Calibri"/>
                <w:noProof w:val="0"/>
                <w:lang w:eastAsia="cs-CZ"/>
              </w:rPr>
            </w:pPr>
            <w:r w:rsidRPr="00695956">
              <w:rPr>
                <w:rFonts w:ascii="Calibri" w:eastAsia="Times New Roman" w:hAnsi="Calibri" w:cs="Calibri"/>
                <w:noProof w:val="0"/>
                <w:lang w:eastAsia="cs-CZ"/>
              </w:rPr>
              <w:t>III</w:t>
            </w:r>
          </w:p>
        </w:tc>
        <w:tc>
          <w:tcPr>
            <w:tcW w:w="1100" w:type="dxa"/>
            <w:tcBorders>
              <w:top w:val="nil"/>
              <w:left w:val="nil"/>
              <w:bottom w:val="single" w:sz="4" w:space="0" w:color="auto"/>
              <w:right w:val="single" w:sz="4" w:space="0" w:color="auto"/>
            </w:tcBorders>
            <w:shd w:val="clear" w:color="auto" w:fill="auto"/>
            <w:noWrap/>
            <w:vAlign w:val="bottom"/>
            <w:hideMark/>
          </w:tcPr>
          <w:p w:rsidR="00E860A0" w:rsidRPr="00695956" w:rsidRDefault="00E860A0" w:rsidP="00DE30B5">
            <w:pPr>
              <w:spacing w:line="240" w:lineRule="auto"/>
              <w:jc w:val="left"/>
              <w:rPr>
                <w:rFonts w:ascii="Calibri" w:eastAsia="Times New Roman" w:hAnsi="Calibri" w:cs="Calibri"/>
                <w:noProof w:val="0"/>
                <w:lang w:eastAsia="cs-CZ"/>
              </w:rPr>
            </w:pPr>
            <w:r w:rsidRPr="00695956">
              <w:rPr>
                <w:rFonts w:ascii="Calibri" w:eastAsia="Times New Roman" w:hAnsi="Calibri" w:cs="Calibri"/>
                <w:noProof w:val="0"/>
                <w:lang w:eastAsia="cs-CZ"/>
              </w:rPr>
              <w:t>za 6 kouzel</w:t>
            </w:r>
          </w:p>
        </w:tc>
        <w:tc>
          <w:tcPr>
            <w:tcW w:w="1180" w:type="dxa"/>
            <w:tcBorders>
              <w:top w:val="nil"/>
              <w:left w:val="nil"/>
              <w:bottom w:val="single" w:sz="4" w:space="0" w:color="auto"/>
              <w:right w:val="single" w:sz="4" w:space="0" w:color="auto"/>
            </w:tcBorders>
            <w:shd w:val="clear" w:color="auto" w:fill="auto"/>
            <w:noWrap/>
            <w:vAlign w:val="bottom"/>
            <w:hideMark/>
          </w:tcPr>
          <w:p w:rsidR="00E860A0" w:rsidRPr="00695956" w:rsidRDefault="00E860A0" w:rsidP="00DE30B5">
            <w:pPr>
              <w:spacing w:line="240" w:lineRule="auto"/>
              <w:jc w:val="left"/>
              <w:rPr>
                <w:rFonts w:ascii="Calibri" w:eastAsia="Times New Roman" w:hAnsi="Calibri" w:cs="Calibri"/>
                <w:noProof w:val="0"/>
                <w:lang w:eastAsia="cs-CZ"/>
              </w:rPr>
            </w:pPr>
            <w:r w:rsidRPr="00695956">
              <w:rPr>
                <w:rFonts w:ascii="Calibri" w:eastAsia="Times New Roman" w:hAnsi="Calibri" w:cs="Calibri"/>
                <w:noProof w:val="0"/>
                <w:lang w:eastAsia="cs-CZ"/>
              </w:rPr>
              <w:t>za 1 směnu</w:t>
            </w:r>
          </w:p>
        </w:tc>
      </w:tr>
      <w:tr w:rsidR="00E860A0" w:rsidRPr="00695956" w:rsidTr="00DE30B5">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E860A0" w:rsidRPr="00695956" w:rsidRDefault="00E860A0" w:rsidP="00DE30B5">
            <w:pPr>
              <w:spacing w:line="240" w:lineRule="auto"/>
              <w:jc w:val="center"/>
              <w:rPr>
                <w:rFonts w:ascii="Calibri" w:eastAsia="Times New Roman" w:hAnsi="Calibri" w:cs="Calibri"/>
                <w:noProof w:val="0"/>
                <w:lang w:eastAsia="cs-CZ"/>
              </w:rPr>
            </w:pPr>
            <w:r w:rsidRPr="00695956">
              <w:rPr>
                <w:rFonts w:ascii="Calibri" w:eastAsia="Times New Roman" w:hAnsi="Calibri" w:cs="Calibri"/>
                <w:noProof w:val="0"/>
                <w:lang w:eastAsia="cs-CZ"/>
              </w:rPr>
              <w:t>IV</w:t>
            </w:r>
          </w:p>
        </w:tc>
        <w:tc>
          <w:tcPr>
            <w:tcW w:w="1100" w:type="dxa"/>
            <w:tcBorders>
              <w:top w:val="nil"/>
              <w:left w:val="nil"/>
              <w:bottom w:val="single" w:sz="4" w:space="0" w:color="auto"/>
              <w:right w:val="single" w:sz="4" w:space="0" w:color="auto"/>
            </w:tcBorders>
            <w:shd w:val="clear" w:color="auto" w:fill="auto"/>
            <w:noWrap/>
            <w:vAlign w:val="bottom"/>
            <w:hideMark/>
          </w:tcPr>
          <w:p w:rsidR="00E860A0" w:rsidRPr="00695956" w:rsidRDefault="00E860A0" w:rsidP="00DE30B5">
            <w:pPr>
              <w:spacing w:line="240" w:lineRule="auto"/>
              <w:jc w:val="left"/>
              <w:rPr>
                <w:rFonts w:ascii="Calibri" w:eastAsia="Times New Roman" w:hAnsi="Calibri" w:cs="Calibri"/>
                <w:noProof w:val="0"/>
                <w:lang w:eastAsia="cs-CZ"/>
              </w:rPr>
            </w:pPr>
            <w:r w:rsidRPr="00695956">
              <w:rPr>
                <w:rFonts w:ascii="Calibri" w:eastAsia="Times New Roman" w:hAnsi="Calibri" w:cs="Calibri"/>
                <w:noProof w:val="0"/>
                <w:lang w:eastAsia="cs-CZ"/>
              </w:rPr>
              <w:t>za boj</w:t>
            </w:r>
          </w:p>
        </w:tc>
        <w:tc>
          <w:tcPr>
            <w:tcW w:w="1180" w:type="dxa"/>
            <w:tcBorders>
              <w:top w:val="nil"/>
              <w:left w:val="nil"/>
              <w:bottom w:val="single" w:sz="4" w:space="0" w:color="auto"/>
              <w:right w:val="single" w:sz="4" w:space="0" w:color="auto"/>
            </w:tcBorders>
            <w:shd w:val="clear" w:color="auto" w:fill="auto"/>
            <w:noWrap/>
            <w:vAlign w:val="bottom"/>
            <w:hideMark/>
          </w:tcPr>
          <w:p w:rsidR="00E860A0" w:rsidRPr="00695956" w:rsidRDefault="00E860A0" w:rsidP="00DE30B5">
            <w:pPr>
              <w:spacing w:line="240" w:lineRule="auto"/>
              <w:jc w:val="left"/>
              <w:rPr>
                <w:rFonts w:ascii="Calibri" w:eastAsia="Times New Roman" w:hAnsi="Calibri" w:cs="Calibri"/>
                <w:noProof w:val="0"/>
                <w:lang w:eastAsia="cs-CZ"/>
              </w:rPr>
            </w:pPr>
            <w:r w:rsidRPr="00695956">
              <w:rPr>
                <w:rFonts w:ascii="Calibri" w:eastAsia="Times New Roman" w:hAnsi="Calibri" w:cs="Calibri"/>
                <w:noProof w:val="0"/>
                <w:lang w:eastAsia="cs-CZ"/>
              </w:rPr>
              <w:t>za 2 směny</w:t>
            </w:r>
          </w:p>
        </w:tc>
      </w:tr>
    </w:tbl>
    <w:p w:rsidR="00E860A0" w:rsidRPr="00695956" w:rsidRDefault="00E860A0" w:rsidP="00E860A0">
      <w:pPr>
        <w:widowControl w:val="0"/>
        <w:spacing w:line="240" w:lineRule="auto"/>
        <w:ind w:left="142" w:hanging="142"/>
        <w:rPr>
          <w:rFonts w:eastAsia="Arial"/>
        </w:rPr>
      </w:pPr>
    </w:p>
    <w:p w:rsidR="00E860A0" w:rsidRPr="00695956" w:rsidRDefault="00E860A0" w:rsidP="00E860A0">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E860A0" w:rsidRPr="00695956" w:rsidRDefault="00E860A0" w:rsidP="00E860A0">
      <w:pPr>
        <w:widowControl w:val="0"/>
        <w:spacing w:line="240" w:lineRule="auto"/>
        <w:ind w:left="142" w:hanging="142"/>
        <w:rPr>
          <w:rFonts w:eastAsia="Arial"/>
        </w:rPr>
      </w:pPr>
    </w:p>
    <w:p w:rsidR="004113EB" w:rsidRPr="00695956" w:rsidRDefault="004113EB" w:rsidP="004113EB">
      <w:pPr>
        <w:widowControl w:val="0"/>
        <w:spacing w:line="240" w:lineRule="auto"/>
        <w:ind w:left="142" w:hanging="142"/>
        <w:rPr>
          <w:rFonts w:eastAsia="Arial"/>
        </w:rPr>
      </w:pPr>
      <w:r w:rsidRPr="00695956">
        <w:rPr>
          <w:rFonts w:eastAsia="Arial"/>
          <w:u w:val="single"/>
        </w:rPr>
        <w:t xml:space="preserve">Schopnost: </w:t>
      </w:r>
      <w:r>
        <w:rPr>
          <w:rFonts w:eastAsia="Arial"/>
          <w:b/>
          <w:sz w:val="24"/>
        </w:rPr>
        <w:t>Vn</w:t>
      </w:r>
      <w:bookmarkStart w:id="26" w:name="Vnimani_smrti"/>
      <w:bookmarkEnd w:id="26"/>
      <w:r>
        <w:rPr>
          <w:rFonts w:eastAsia="Arial"/>
          <w:b/>
          <w:sz w:val="24"/>
        </w:rPr>
        <w:t>ímání smrti</w:t>
      </w:r>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00B050"/>
        </w:rPr>
        <w:t>jedinečná</w:t>
      </w:r>
      <w:r w:rsidRPr="00695956">
        <w:rPr>
          <w:rFonts w:eastAsia="Arial"/>
        </w:rPr>
        <w:t>,</w:t>
      </w:r>
      <w:r>
        <w:rPr>
          <w:rFonts w:eastAsia="Arial"/>
        </w:rPr>
        <w:t xml:space="preserve"> </w:t>
      </w:r>
    </w:p>
    <w:p w:rsidR="004113EB" w:rsidRPr="00695956" w:rsidRDefault="004113EB" w:rsidP="004113EB">
      <w:pPr>
        <w:widowControl w:val="0"/>
        <w:spacing w:line="240" w:lineRule="auto"/>
        <w:ind w:left="142" w:hanging="142"/>
        <w:rPr>
          <w:rFonts w:eastAsia="Arial"/>
        </w:rPr>
      </w:pPr>
      <w:r w:rsidRPr="00695956">
        <w:rPr>
          <w:rFonts w:eastAsia="Arial"/>
          <w:lang w:eastAsia="cs-CZ"/>
        </w:rPr>
        <w:drawing>
          <wp:anchor distT="0" distB="0" distL="114300" distR="114300" simplePos="0" relativeHeight="251807744" behindDoc="0" locked="0" layoutInCell="1" allowOverlap="1" wp14:anchorId="32861E85" wp14:editId="5E4DA17E">
            <wp:simplePos x="0" y="0"/>
            <wp:positionH relativeFrom="margin">
              <wp:posOffset>0</wp:posOffset>
            </wp:positionH>
            <wp:positionV relativeFrom="paragraph">
              <wp:posOffset>98425</wp:posOffset>
            </wp:positionV>
            <wp:extent cx="251460" cy="254000"/>
            <wp:effectExtent l="0" t="0" r="0" b="0"/>
            <wp:wrapSquare wrapText="bothSides"/>
            <wp:docPr id="9"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2">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xml:space="preserve">: nebojová </w:t>
      </w:r>
      <w:r>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green"/>
        </w:rPr>
        <w:t>základní</w:t>
      </w:r>
      <w:r w:rsidRPr="00695956">
        <w:rPr>
          <w:rFonts w:eastAsia="Arial"/>
        </w:rPr>
        <w:t xml:space="preserve"> (1.-5. úr.)  </w:t>
      </w:r>
      <w:r>
        <w:rPr>
          <w:rFonts w:eastAsia="Arial"/>
        </w:rPr>
        <w:tab/>
      </w:r>
      <w:r w:rsidRPr="00695956">
        <w:rPr>
          <w:rFonts w:eastAsia="Arial"/>
        </w:rPr>
        <w:tab/>
      </w:r>
      <w:r w:rsidRPr="00695956">
        <w:rPr>
          <w:rFonts w:eastAsia="Arial"/>
          <w:u w:val="single"/>
        </w:rPr>
        <w:t>Počet stupňů</w:t>
      </w:r>
      <w:r w:rsidRPr="00695956">
        <w:rPr>
          <w:rFonts w:eastAsia="Arial"/>
        </w:rPr>
        <w:t xml:space="preserve">: </w:t>
      </w:r>
      <w:r>
        <w:rPr>
          <w:rFonts w:eastAsia="Arial"/>
        </w:rPr>
        <w:t>2</w:t>
      </w:r>
      <w:r w:rsidRPr="00695956">
        <w:rPr>
          <w:rFonts w:eastAsia="Arial"/>
        </w:rPr>
        <w:t xml:space="preserve"> </w:t>
      </w:r>
    </w:p>
    <w:p w:rsidR="004113EB" w:rsidRPr="00695956" w:rsidRDefault="004113EB" w:rsidP="004113EB">
      <w:pPr>
        <w:widowControl w:val="0"/>
        <w:tabs>
          <w:tab w:val="left" w:pos="4253"/>
        </w:tabs>
        <w:spacing w:line="240" w:lineRule="auto"/>
        <w:ind w:left="142" w:hanging="142"/>
        <w:rPr>
          <w:rFonts w:eastAsia="Arial"/>
        </w:rPr>
      </w:pPr>
      <w:r w:rsidRPr="00695956">
        <w:rPr>
          <w:rFonts w:eastAsia="Arial"/>
          <w:u w:val="single"/>
        </w:rPr>
        <w:t>Dostupná pro</w:t>
      </w:r>
      <w:r w:rsidRPr="00695956">
        <w:rPr>
          <w:rFonts w:eastAsia="Arial"/>
        </w:rPr>
        <w:t xml:space="preserve">: </w:t>
      </w:r>
      <w:r>
        <w:rPr>
          <w:rFonts w:eastAsia="Arial"/>
          <w:color w:val="00B050"/>
        </w:rPr>
        <w:t>nekromant</w:t>
      </w:r>
    </w:p>
    <w:p w:rsidR="004113EB" w:rsidRPr="00695956" w:rsidRDefault="004113EB" w:rsidP="004113EB">
      <w:pPr>
        <w:widowControl w:val="0"/>
        <w:spacing w:line="240" w:lineRule="auto"/>
        <w:ind w:left="142" w:hanging="142"/>
        <w:rPr>
          <w:rFonts w:eastAsia="Arial"/>
          <w:i/>
        </w:rPr>
      </w:pPr>
      <w:r w:rsidRPr="00695956">
        <w:rPr>
          <w:rFonts w:eastAsia="Arial"/>
          <w:u w:val="single"/>
        </w:rPr>
        <w:t>Předpoklady studia</w:t>
      </w:r>
      <w:r w:rsidRPr="00695956">
        <w:rPr>
          <w:rFonts w:eastAsia="Arial"/>
        </w:rPr>
        <w:t xml:space="preserve">: </w:t>
      </w:r>
      <w:r w:rsidRPr="00B26B45">
        <w:rPr>
          <w:rFonts w:eastAsia="Arial"/>
          <w:i/>
        </w:rPr>
        <w:t>znalost dovednosti</w:t>
      </w:r>
      <w:r w:rsidRPr="00B26B45">
        <w:rPr>
          <w:rFonts w:eastAsia="Arial"/>
          <w:i/>
          <w:color w:val="C45911" w:themeColor="accent2" w:themeShade="BF"/>
        </w:rPr>
        <w:t xml:space="preserve"> Lékařství</w:t>
      </w:r>
      <w:r w:rsidRPr="00B26B45">
        <w:rPr>
          <w:rFonts w:eastAsia="Arial"/>
          <w:i/>
        </w:rPr>
        <w:t xml:space="preserve"> alespoň </w:t>
      </w:r>
      <w:r w:rsidRPr="00B26B45">
        <w:rPr>
          <w:rFonts w:eastAsia="Arial"/>
          <w:i/>
          <w:color w:val="C45911" w:themeColor="accent2" w:themeShade="BF"/>
        </w:rPr>
        <w:t>Špatně</w:t>
      </w:r>
    </w:p>
    <w:p w:rsidR="004113EB" w:rsidRPr="00695956" w:rsidRDefault="004113EB" w:rsidP="004113EB">
      <w:pPr>
        <w:widowControl w:val="0"/>
        <w:spacing w:line="240" w:lineRule="auto"/>
        <w:ind w:left="142" w:hanging="142"/>
        <w:rPr>
          <w:rFonts w:eastAsia="Arial"/>
        </w:rPr>
      </w:pPr>
      <w:r w:rsidRPr="00695956">
        <w:rPr>
          <w:rFonts w:eastAsia="Arial"/>
          <w:u w:val="single"/>
        </w:rPr>
        <w:t>Předpoklady uplatnění</w:t>
      </w:r>
      <w:r w:rsidRPr="00695956">
        <w:rPr>
          <w:rFonts w:eastAsia="Arial"/>
        </w:rPr>
        <w:t xml:space="preserve">: </w:t>
      </w:r>
      <w:r>
        <w:rPr>
          <w:rFonts w:eastAsia="Arial"/>
        </w:rPr>
        <w:t>níže</w:t>
      </w:r>
    </w:p>
    <w:p w:rsidR="004113EB" w:rsidRDefault="004113EB" w:rsidP="004113EB">
      <w:pPr>
        <w:widowControl w:val="0"/>
        <w:spacing w:line="240" w:lineRule="auto"/>
        <w:ind w:left="142" w:hanging="142"/>
        <w:rPr>
          <w:rFonts w:eastAsia="Arial"/>
        </w:rPr>
      </w:pPr>
      <w:r w:rsidRPr="00695956">
        <w:rPr>
          <w:rFonts w:eastAsia="Arial"/>
          <w:u w:val="single"/>
        </w:rPr>
        <w:t>Popis a tabulka</w:t>
      </w:r>
      <w:r w:rsidRPr="00695956">
        <w:rPr>
          <w:rFonts w:eastAsia="Arial"/>
        </w:rPr>
        <w:t xml:space="preserve">: </w:t>
      </w:r>
      <w:r>
        <w:rPr>
          <w:rFonts w:eastAsia="Arial"/>
        </w:rPr>
        <w:t>díky svému přirozenému propojení se smrtí se ji</w:t>
      </w:r>
      <w:r w:rsidRPr="00001574">
        <w:rPr>
          <w:rFonts w:eastAsia="Arial"/>
          <w:color w:val="00B050"/>
        </w:rPr>
        <w:t xml:space="preserve"> nekromant </w:t>
      </w:r>
      <w:r>
        <w:rPr>
          <w:rFonts w:eastAsia="Arial"/>
        </w:rPr>
        <w:t xml:space="preserve">naučí vnímat a rozumět jí. </w:t>
      </w:r>
    </w:p>
    <w:tbl>
      <w:tblPr>
        <w:tblW w:w="2409" w:type="dxa"/>
        <w:jc w:val="center"/>
        <w:tblCellMar>
          <w:left w:w="70" w:type="dxa"/>
          <w:right w:w="70" w:type="dxa"/>
        </w:tblCellMar>
        <w:tblLook w:val="04A0" w:firstRow="1" w:lastRow="0" w:firstColumn="1" w:lastColumn="0" w:noHBand="0" w:noVBand="1"/>
      </w:tblPr>
      <w:tblGrid>
        <w:gridCol w:w="826"/>
        <w:gridCol w:w="1583"/>
      </w:tblGrid>
      <w:tr w:rsidR="004113EB" w:rsidRPr="00695956" w:rsidTr="004113EB">
        <w:trPr>
          <w:trHeight w:val="20"/>
          <w:jc w:val="center"/>
        </w:trPr>
        <w:tc>
          <w:tcPr>
            <w:tcW w:w="826"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4113EB" w:rsidRPr="00695956" w:rsidRDefault="004113EB" w:rsidP="004113EB">
            <w:pPr>
              <w:widowControl w:val="0"/>
              <w:spacing w:line="240" w:lineRule="auto"/>
              <w:ind w:left="142" w:hanging="142"/>
              <w:rPr>
                <w:rFonts w:eastAsia="Arial"/>
                <w:lang w:eastAsia="cs-CZ"/>
              </w:rPr>
            </w:pPr>
            <w:r w:rsidRPr="00695956">
              <w:rPr>
                <w:rFonts w:eastAsia="Arial"/>
                <w:lang w:eastAsia="cs-CZ"/>
              </w:rPr>
              <w:t>Stupeň</w:t>
            </w:r>
          </w:p>
        </w:tc>
        <w:tc>
          <w:tcPr>
            <w:tcW w:w="1583" w:type="dxa"/>
            <w:tcBorders>
              <w:top w:val="single" w:sz="4" w:space="0" w:color="auto"/>
              <w:left w:val="nil"/>
              <w:bottom w:val="single" w:sz="4" w:space="0" w:color="auto"/>
              <w:right w:val="single" w:sz="4" w:space="0" w:color="auto"/>
            </w:tcBorders>
            <w:shd w:val="clear" w:color="000000" w:fill="C2D69A"/>
            <w:noWrap/>
            <w:vAlign w:val="bottom"/>
            <w:hideMark/>
          </w:tcPr>
          <w:p w:rsidR="004113EB" w:rsidRPr="00695956" w:rsidRDefault="004113EB" w:rsidP="004113EB">
            <w:pPr>
              <w:widowControl w:val="0"/>
              <w:spacing w:line="240" w:lineRule="auto"/>
              <w:ind w:left="142" w:hanging="142"/>
              <w:rPr>
                <w:rFonts w:eastAsia="Arial"/>
                <w:lang w:eastAsia="cs-CZ"/>
              </w:rPr>
            </w:pPr>
            <w:r>
              <w:rPr>
                <w:rFonts w:eastAsia="Arial"/>
                <w:lang w:eastAsia="cs-CZ"/>
              </w:rPr>
              <w:t>Umožní</w:t>
            </w:r>
          </w:p>
        </w:tc>
      </w:tr>
      <w:tr w:rsidR="004113EB" w:rsidRPr="00695956" w:rsidTr="004113EB">
        <w:trPr>
          <w:trHeight w:val="20"/>
          <w:jc w:val="center"/>
        </w:trPr>
        <w:tc>
          <w:tcPr>
            <w:tcW w:w="826" w:type="dxa"/>
            <w:tcBorders>
              <w:top w:val="nil"/>
              <w:left w:val="single" w:sz="4" w:space="0" w:color="auto"/>
              <w:bottom w:val="single" w:sz="4" w:space="0" w:color="auto"/>
              <w:right w:val="single" w:sz="4" w:space="0" w:color="auto"/>
            </w:tcBorders>
            <w:shd w:val="clear" w:color="auto" w:fill="auto"/>
            <w:noWrap/>
            <w:vAlign w:val="bottom"/>
            <w:hideMark/>
          </w:tcPr>
          <w:p w:rsidR="004113EB" w:rsidRPr="00695956" w:rsidRDefault="004113EB" w:rsidP="004113EB">
            <w:pPr>
              <w:widowControl w:val="0"/>
              <w:spacing w:line="240" w:lineRule="auto"/>
              <w:ind w:left="142" w:hanging="142"/>
              <w:jc w:val="center"/>
              <w:rPr>
                <w:rFonts w:eastAsia="Arial"/>
                <w:lang w:eastAsia="cs-CZ"/>
              </w:rPr>
            </w:pPr>
            <w:r w:rsidRPr="00695956">
              <w:rPr>
                <w:rFonts w:eastAsia="Arial"/>
                <w:lang w:eastAsia="cs-CZ"/>
              </w:rPr>
              <w:t>I</w:t>
            </w:r>
          </w:p>
        </w:tc>
        <w:tc>
          <w:tcPr>
            <w:tcW w:w="1583" w:type="dxa"/>
            <w:tcBorders>
              <w:top w:val="nil"/>
              <w:left w:val="nil"/>
              <w:bottom w:val="single" w:sz="4" w:space="0" w:color="auto"/>
              <w:right w:val="single" w:sz="4" w:space="0" w:color="auto"/>
            </w:tcBorders>
            <w:shd w:val="clear" w:color="auto" w:fill="auto"/>
            <w:noWrap/>
            <w:vAlign w:val="bottom"/>
            <w:hideMark/>
          </w:tcPr>
          <w:p w:rsidR="004113EB" w:rsidRPr="00695956" w:rsidRDefault="004113EB" w:rsidP="004113EB">
            <w:pPr>
              <w:widowControl w:val="0"/>
              <w:spacing w:line="240" w:lineRule="auto"/>
              <w:ind w:left="142" w:hanging="142"/>
              <w:jc w:val="left"/>
              <w:rPr>
                <w:rFonts w:eastAsia="Arial"/>
                <w:lang w:eastAsia="cs-CZ"/>
              </w:rPr>
            </w:pPr>
            <w:r>
              <w:rPr>
                <w:rFonts w:eastAsia="Arial"/>
                <w:lang w:eastAsia="cs-CZ"/>
              </w:rPr>
              <w:t>Patologie</w:t>
            </w:r>
          </w:p>
        </w:tc>
      </w:tr>
      <w:tr w:rsidR="004113EB" w:rsidRPr="00695956" w:rsidTr="004113EB">
        <w:trPr>
          <w:trHeight w:val="20"/>
          <w:jc w:val="center"/>
        </w:trPr>
        <w:tc>
          <w:tcPr>
            <w:tcW w:w="826" w:type="dxa"/>
            <w:tcBorders>
              <w:top w:val="nil"/>
              <w:left w:val="single" w:sz="4" w:space="0" w:color="auto"/>
              <w:bottom w:val="single" w:sz="4" w:space="0" w:color="auto"/>
              <w:right w:val="single" w:sz="4" w:space="0" w:color="auto"/>
            </w:tcBorders>
            <w:shd w:val="clear" w:color="auto" w:fill="auto"/>
            <w:noWrap/>
            <w:vAlign w:val="bottom"/>
            <w:hideMark/>
          </w:tcPr>
          <w:p w:rsidR="004113EB" w:rsidRPr="00695956" w:rsidRDefault="004113EB" w:rsidP="004113EB">
            <w:pPr>
              <w:widowControl w:val="0"/>
              <w:spacing w:line="240" w:lineRule="auto"/>
              <w:ind w:left="142" w:hanging="142"/>
              <w:jc w:val="center"/>
              <w:rPr>
                <w:rFonts w:eastAsia="Arial"/>
                <w:lang w:eastAsia="cs-CZ"/>
              </w:rPr>
            </w:pPr>
            <w:r w:rsidRPr="00695956">
              <w:rPr>
                <w:rFonts w:eastAsia="Arial"/>
                <w:lang w:eastAsia="cs-CZ"/>
              </w:rPr>
              <w:t>II</w:t>
            </w:r>
          </w:p>
        </w:tc>
        <w:tc>
          <w:tcPr>
            <w:tcW w:w="1583" w:type="dxa"/>
            <w:tcBorders>
              <w:top w:val="nil"/>
              <w:left w:val="nil"/>
              <w:bottom w:val="single" w:sz="4" w:space="0" w:color="auto"/>
              <w:right w:val="single" w:sz="4" w:space="0" w:color="auto"/>
            </w:tcBorders>
            <w:shd w:val="clear" w:color="auto" w:fill="auto"/>
            <w:noWrap/>
            <w:vAlign w:val="bottom"/>
            <w:hideMark/>
          </w:tcPr>
          <w:p w:rsidR="004113EB" w:rsidRPr="00695956" w:rsidRDefault="004113EB" w:rsidP="004113EB">
            <w:pPr>
              <w:widowControl w:val="0"/>
              <w:spacing w:line="240" w:lineRule="auto"/>
              <w:ind w:left="142" w:hanging="142"/>
              <w:jc w:val="left"/>
              <w:rPr>
                <w:rFonts w:eastAsia="Arial"/>
                <w:lang w:eastAsia="cs-CZ"/>
              </w:rPr>
            </w:pPr>
            <w:r>
              <w:rPr>
                <w:rFonts w:eastAsia="Arial"/>
                <w:lang w:eastAsia="cs-CZ"/>
              </w:rPr>
              <w:t>Detekce smrti</w:t>
            </w:r>
          </w:p>
        </w:tc>
      </w:tr>
    </w:tbl>
    <w:p w:rsidR="004113EB" w:rsidRDefault="004113EB" w:rsidP="004113EB">
      <w:pPr>
        <w:widowControl w:val="0"/>
        <w:spacing w:line="240" w:lineRule="auto"/>
        <w:ind w:left="142" w:hanging="142"/>
        <w:rPr>
          <w:rFonts w:eastAsia="Arial"/>
        </w:rPr>
      </w:pPr>
      <w:r w:rsidRPr="00001574">
        <w:rPr>
          <w:rFonts w:eastAsia="Arial"/>
          <w:b/>
        </w:rPr>
        <w:t>Patologie</w:t>
      </w:r>
      <w:r>
        <w:rPr>
          <w:rFonts w:eastAsia="Arial"/>
        </w:rPr>
        <w:t xml:space="preserve"> – prozkoumáním mrtvého těla bytosti (Aktivace 1 směna) dokáže nekromant automaticky určit (neověřuje se) přibližný čas a fyzickou příčinu smrti. </w:t>
      </w:r>
    </w:p>
    <w:p w:rsidR="004113EB" w:rsidRDefault="004113EB" w:rsidP="004113EB">
      <w:pPr>
        <w:widowControl w:val="0"/>
        <w:spacing w:line="240" w:lineRule="auto"/>
        <w:ind w:left="142" w:hanging="142"/>
        <w:rPr>
          <w:rFonts w:eastAsia="Arial"/>
        </w:rPr>
      </w:pPr>
      <w:r>
        <w:rPr>
          <w:rFonts w:eastAsia="Arial"/>
          <w:b/>
        </w:rPr>
        <w:t xml:space="preserve">Detekce smrti </w:t>
      </w:r>
      <w:r>
        <w:rPr>
          <w:rFonts w:eastAsia="Arial"/>
        </w:rPr>
        <w:t>– v okruhu rovném své úrovni dokáže nekromant intuitivně vycítit přítomnost čerstvých (max. 1 den) mrtvol nebo nepohřbených kosterních pozůstatků. (Působí automaticky, nemusí se na to soustředit. Neověřuje se)</w:t>
      </w:r>
    </w:p>
    <w:p w:rsidR="004113EB" w:rsidRPr="00695956" w:rsidRDefault="004113EB" w:rsidP="004113EB">
      <w:pPr>
        <w:widowControl w:val="0"/>
        <w:spacing w:line="240" w:lineRule="auto"/>
        <w:ind w:left="142" w:hanging="142"/>
        <w:rPr>
          <w:rFonts w:eastAsia="Arial"/>
        </w:rPr>
      </w:pPr>
    </w:p>
    <w:p w:rsidR="004113EB" w:rsidRPr="00695956" w:rsidRDefault="004113EB" w:rsidP="004113EB">
      <w:pPr>
        <w:widowControl w:val="0"/>
        <w:spacing w:line="240" w:lineRule="auto"/>
        <w:ind w:left="142" w:hanging="142"/>
        <w:jc w:val="center"/>
        <w:rPr>
          <w:rFonts w:eastAsia="Arial"/>
        </w:rPr>
      </w:pPr>
      <w:r w:rsidRPr="00695956">
        <w:rPr>
          <w:rFonts w:eastAsia="Arial"/>
          <w:b/>
        </w:rPr>
        <w:t xml:space="preserve">- </w:t>
      </w:r>
      <w:hyperlink w:anchor="Seznam" w:history="1">
        <w:r w:rsidRPr="00695956">
          <w:rPr>
            <w:rFonts w:eastAsia="Arial"/>
            <w:b/>
            <w:color w:val="0000FF"/>
            <w:u w:val="single"/>
          </w:rPr>
          <w:t>Zpět</w:t>
        </w:r>
      </w:hyperlink>
    </w:p>
    <w:p w:rsidR="004113EB" w:rsidRDefault="004113EB" w:rsidP="004113EB">
      <w:pPr>
        <w:widowControl w:val="0"/>
        <w:spacing w:line="240" w:lineRule="auto"/>
        <w:ind w:left="142" w:hanging="142"/>
        <w:rPr>
          <w:rFonts w:eastAsia="Arial"/>
        </w:rPr>
      </w:pPr>
    </w:p>
    <w:p w:rsidR="0036276C" w:rsidRPr="0036276C" w:rsidRDefault="0036276C" w:rsidP="0036276C">
      <w:pPr>
        <w:widowControl w:val="0"/>
        <w:spacing w:line="288" w:lineRule="auto"/>
        <w:rPr>
          <w:rFonts w:eastAsia="Arial"/>
        </w:rPr>
      </w:pPr>
      <w:r w:rsidRPr="0036276C">
        <w:rPr>
          <w:rFonts w:eastAsia="Arial"/>
          <w:u w:val="single"/>
        </w:rPr>
        <w:t xml:space="preserve">Schopnost: </w:t>
      </w:r>
      <w:bookmarkStart w:id="27" w:name="Zapis_kouzel_do_svitku"/>
      <w:r w:rsidRPr="0036276C">
        <w:rPr>
          <w:rFonts w:eastAsia="Arial"/>
          <w:b/>
          <w:sz w:val="24"/>
        </w:rPr>
        <w:t>Zápis kouzel do svitku</w:t>
      </w:r>
      <w:bookmarkEnd w:id="27"/>
      <w:r w:rsidRPr="0036276C">
        <w:rPr>
          <w:rFonts w:eastAsia="Arial"/>
          <w:b/>
          <w:sz w:val="24"/>
        </w:rPr>
        <w:tab/>
      </w:r>
      <w:r w:rsidRPr="0036276C">
        <w:rPr>
          <w:rFonts w:eastAsia="Arial"/>
          <w:b/>
          <w:sz w:val="24"/>
        </w:rPr>
        <w:tab/>
      </w:r>
      <w:r w:rsidRPr="0036276C">
        <w:rPr>
          <w:rFonts w:eastAsia="Arial"/>
          <w:u w:val="single"/>
        </w:rPr>
        <w:t>Kategorie:</w:t>
      </w:r>
      <w:r w:rsidRPr="0036276C">
        <w:rPr>
          <w:rFonts w:eastAsia="Arial"/>
        </w:rPr>
        <w:t xml:space="preserve"> </w:t>
      </w:r>
      <w:r w:rsidRPr="0036276C">
        <w:rPr>
          <w:rFonts w:eastAsia="Arial"/>
          <w:b/>
          <w:color w:val="FFC000"/>
        </w:rPr>
        <w:t>sdílená</w:t>
      </w:r>
    </w:p>
    <w:p w:rsidR="0036276C" w:rsidRPr="0036276C" w:rsidRDefault="0036276C" w:rsidP="0036276C">
      <w:pPr>
        <w:widowControl w:val="0"/>
        <w:tabs>
          <w:tab w:val="left" w:pos="3261"/>
        </w:tabs>
        <w:spacing w:line="240" w:lineRule="auto"/>
        <w:ind w:left="142" w:hanging="142"/>
        <w:rPr>
          <w:rFonts w:eastAsia="Arial"/>
          <w:u w:val="single"/>
        </w:rPr>
      </w:pPr>
      <w:r w:rsidRPr="0036276C">
        <w:rPr>
          <w:rFonts w:eastAsia="Arial"/>
          <w:u w:val="single"/>
          <w:lang w:eastAsia="cs-CZ"/>
        </w:rPr>
        <w:drawing>
          <wp:anchor distT="0" distB="0" distL="114300" distR="114300" simplePos="0" relativeHeight="251755520" behindDoc="0" locked="0" layoutInCell="1" allowOverlap="1" wp14:anchorId="4DAEE724" wp14:editId="49E638C1">
            <wp:simplePos x="0" y="0"/>
            <wp:positionH relativeFrom="margin">
              <wp:posOffset>76200</wp:posOffset>
            </wp:positionH>
            <wp:positionV relativeFrom="paragraph">
              <wp:posOffset>60960</wp:posOffset>
            </wp:positionV>
            <wp:extent cx="266400" cy="259200"/>
            <wp:effectExtent l="0" t="0" r="0" b="0"/>
            <wp:wrapSquare wrapText="bothSides"/>
            <wp:docPr id="459" name="Obrázek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36276C">
        <w:rPr>
          <w:rFonts w:eastAsia="Arial"/>
          <w:u w:val="single"/>
        </w:rPr>
        <w:t>Zařazení</w:t>
      </w:r>
      <w:r w:rsidRPr="0036276C">
        <w:rPr>
          <w:rFonts w:eastAsia="Arial"/>
        </w:rPr>
        <w:t xml:space="preserve">: nebojová </w:t>
      </w:r>
      <w:r w:rsidRPr="0036276C">
        <w:rPr>
          <w:rFonts w:eastAsia="Arial"/>
        </w:rPr>
        <w:tab/>
      </w:r>
      <w:r w:rsidRPr="0036276C">
        <w:rPr>
          <w:rFonts w:eastAsia="Arial"/>
        </w:rPr>
        <w:tab/>
      </w:r>
      <w:r w:rsidRPr="0036276C">
        <w:rPr>
          <w:rFonts w:eastAsia="Arial"/>
          <w:u w:val="single"/>
        </w:rPr>
        <w:t>Dostupnost</w:t>
      </w:r>
      <w:r w:rsidRPr="0036276C">
        <w:rPr>
          <w:rFonts w:eastAsia="Arial"/>
        </w:rPr>
        <w:t xml:space="preserve">: </w:t>
      </w:r>
      <w:r w:rsidRPr="0036276C">
        <w:rPr>
          <w:rFonts w:eastAsia="Arial"/>
          <w:b/>
          <w:highlight w:val="cyan"/>
        </w:rPr>
        <w:t>pokročilá</w:t>
      </w:r>
      <w:r w:rsidRPr="0036276C">
        <w:rPr>
          <w:rFonts w:eastAsia="Arial"/>
        </w:rPr>
        <w:t xml:space="preserve"> (6.-10 úr.) </w:t>
      </w:r>
      <w:r w:rsidRPr="0036276C">
        <w:rPr>
          <w:rFonts w:eastAsia="Arial"/>
        </w:rPr>
        <w:tab/>
      </w:r>
      <w:r w:rsidRPr="0036276C">
        <w:rPr>
          <w:rFonts w:eastAsia="Arial"/>
        </w:rPr>
        <w:tab/>
      </w:r>
      <w:r w:rsidRPr="0036276C">
        <w:rPr>
          <w:rFonts w:eastAsia="Arial"/>
          <w:u w:val="single"/>
        </w:rPr>
        <w:t>Počet stupňů:</w:t>
      </w:r>
      <w:r w:rsidRPr="0036276C">
        <w:rPr>
          <w:rFonts w:eastAsia="Arial"/>
        </w:rPr>
        <w:t xml:space="preserve"> 5</w:t>
      </w:r>
      <w:r w:rsidRPr="0036276C">
        <w:rPr>
          <w:rFonts w:eastAsia="Arial"/>
        </w:rPr>
        <w:tab/>
      </w:r>
      <w:r w:rsidRPr="0036276C">
        <w:rPr>
          <w:rFonts w:eastAsia="Arial"/>
        </w:rPr>
        <w:tab/>
      </w:r>
    </w:p>
    <w:p w:rsidR="0036276C" w:rsidRPr="0036276C" w:rsidRDefault="0036276C" w:rsidP="0036276C">
      <w:pPr>
        <w:widowControl w:val="0"/>
        <w:tabs>
          <w:tab w:val="left" w:pos="3261"/>
        </w:tabs>
        <w:spacing w:line="240" w:lineRule="auto"/>
        <w:ind w:left="142" w:hanging="142"/>
        <w:rPr>
          <w:rFonts w:eastAsia="Arial"/>
        </w:rPr>
      </w:pPr>
      <w:r w:rsidRPr="0036276C">
        <w:rPr>
          <w:rFonts w:eastAsia="Arial"/>
          <w:u w:val="single"/>
        </w:rPr>
        <w:t>Dostupná pro</w:t>
      </w:r>
      <w:r w:rsidRPr="0036276C">
        <w:rPr>
          <w:rFonts w:eastAsia="Arial"/>
        </w:rPr>
        <w:t xml:space="preserve">: </w:t>
      </w:r>
      <w:r w:rsidRPr="0036276C">
        <w:rPr>
          <w:rFonts w:eastAsia="Arial"/>
          <w:color w:val="00B050"/>
        </w:rPr>
        <w:t>kouzelník</w:t>
      </w:r>
      <w:r w:rsidRPr="0036276C">
        <w:rPr>
          <w:rFonts w:eastAsia="Arial"/>
        </w:rPr>
        <w:t xml:space="preserve"> (čaroděj, nekromant, runový mág, temný mág), </w:t>
      </w:r>
      <w:r w:rsidRPr="0036276C">
        <w:rPr>
          <w:rFonts w:eastAsia="Arial"/>
          <w:color w:val="00B050"/>
        </w:rPr>
        <w:t>elementalista, kněz, druid, okultista, badatel, pyrofor</w:t>
      </w:r>
    </w:p>
    <w:p w:rsidR="0036276C" w:rsidRPr="0036276C" w:rsidRDefault="0036276C" w:rsidP="0036276C">
      <w:pPr>
        <w:widowControl w:val="0"/>
        <w:spacing w:line="288" w:lineRule="auto"/>
        <w:ind w:left="142" w:hanging="142"/>
        <w:rPr>
          <w:rFonts w:eastAsia="Arial"/>
        </w:rPr>
      </w:pPr>
      <w:r w:rsidRPr="0036276C">
        <w:rPr>
          <w:rFonts w:eastAsia="Arial"/>
          <w:u w:val="single"/>
        </w:rPr>
        <w:t>Předpoklady studia</w:t>
      </w:r>
      <w:r w:rsidRPr="0036276C">
        <w:rPr>
          <w:rFonts w:eastAsia="Arial"/>
        </w:rPr>
        <w:t>:</w:t>
      </w:r>
      <w:r w:rsidRPr="0036276C">
        <w:rPr>
          <w:rFonts w:eastAsia="Arial"/>
          <w:i/>
        </w:rPr>
        <w:t xml:space="preserve"> dosažení </w:t>
      </w:r>
      <w:r w:rsidRPr="0036276C">
        <w:rPr>
          <w:rFonts w:eastAsia="Arial"/>
          <w:i/>
          <w:color w:val="E36C0A"/>
        </w:rPr>
        <w:t>6. úrovně</w:t>
      </w:r>
      <w:r w:rsidRPr="0036276C">
        <w:rPr>
          <w:rFonts w:eastAsia="Arial"/>
          <w:color w:val="E36C0A"/>
        </w:rPr>
        <w:t>,</w:t>
      </w:r>
      <w:r w:rsidRPr="0036276C">
        <w:rPr>
          <w:rFonts w:eastAsia="Arial"/>
        </w:rPr>
        <w:t xml:space="preserve"> </w:t>
      </w:r>
      <w:r w:rsidRPr="0036276C">
        <w:rPr>
          <w:rFonts w:eastAsia="Arial"/>
          <w:i/>
        </w:rPr>
        <w:t xml:space="preserve">znalost dovednosti </w:t>
      </w:r>
      <w:r w:rsidRPr="0036276C">
        <w:rPr>
          <w:rFonts w:eastAsia="Arial"/>
          <w:i/>
          <w:color w:val="E36C0A"/>
        </w:rPr>
        <w:t>Gramotnost alespoň Průměrně</w:t>
      </w:r>
      <w:r w:rsidRPr="0036276C">
        <w:rPr>
          <w:rFonts w:eastAsia="Arial"/>
          <w:i/>
        </w:rPr>
        <w:t xml:space="preserve"> </w:t>
      </w:r>
    </w:p>
    <w:p w:rsidR="0036276C" w:rsidRPr="0036276C" w:rsidRDefault="0036276C" w:rsidP="0036276C">
      <w:pPr>
        <w:widowControl w:val="0"/>
        <w:spacing w:line="288" w:lineRule="auto"/>
        <w:ind w:left="142" w:hanging="142"/>
        <w:rPr>
          <w:rFonts w:eastAsia="Arial"/>
          <w:i/>
        </w:rPr>
      </w:pPr>
      <w:r w:rsidRPr="0036276C">
        <w:rPr>
          <w:rFonts w:eastAsia="Arial"/>
          <w:u w:val="single"/>
        </w:rPr>
        <w:t>Předpoklady uplatnění:</w:t>
      </w:r>
      <w:r w:rsidRPr="0036276C">
        <w:rPr>
          <w:rFonts w:eastAsia="Arial"/>
          <w:i/>
        </w:rPr>
        <w:t xml:space="preserve"> kouzelník / klerik potřebuje úzce spolupracovat s nějakým alchymistou (badatel, pyrofor). Oba musí znát tuto schopnost. Výjimkou je elementalista, který je schopen svitek vyrobit bez cizí pomoci (je kouzelník i alchymista zároveň).</w:t>
      </w:r>
    </w:p>
    <w:p w:rsidR="0036276C" w:rsidRPr="0036276C" w:rsidRDefault="0036276C" w:rsidP="0036276C">
      <w:pPr>
        <w:widowControl w:val="0"/>
        <w:spacing w:line="240" w:lineRule="auto"/>
        <w:ind w:left="142" w:hanging="142"/>
        <w:rPr>
          <w:rFonts w:eastAsia="Times New Roman"/>
          <w:noProof w:val="0"/>
          <w:lang w:eastAsia="cs-CZ"/>
        </w:rPr>
      </w:pPr>
      <w:r w:rsidRPr="0036276C">
        <w:rPr>
          <w:rFonts w:eastAsia="Arial"/>
          <w:u w:val="single"/>
        </w:rPr>
        <w:t>Popis a tabulka</w:t>
      </w:r>
      <w:r w:rsidRPr="0036276C">
        <w:rPr>
          <w:rFonts w:eastAsia="Arial"/>
        </w:rPr>
        <w:t xml:space="preserve">: </w:t>
      </w:r>
      <w:r w:rsidRPr="0036276C">
        <w:rPr>
          <w:rFonts w:eastAsia="Times New Roman"/>
          <w:noProof w:val="0"/>
          <w:color w:val="00B050"/>
          <w:lang w:eastAsia="cs-CZ"/>
        </w:rPr>
        <w:t>alchymista</w:t>
      </w:r>
      <w:r w:rsidRPr="0036276C">
        <w:rPr>
          <w:rFonts w:eastAsia="Times New Roman"/>
          <w:noProof w:val="0"/>
          <w:lang w:eastAsia="cs-CZ"/>
        </w:rPr>
        <w:t xml:space="preserve"> na stole rozprostře prázdný svitek a připraví si truhlu se surovinami a magenergií. Na svitek </w:t>
      </w:r>
      <w:r w:rsidRPr="0036276C">
        <w:rPr>
          <w:rFonts w:eastAsia="Times New Roman"/>
          <w:noProof w:val="0"/>
          <w:color w:val="00B050"/>
          <w:lang w:eastAsia="cs-CZ"/>
        </w:rPr>
        <w:t>kouzelník / klerik</w:t>
      </w:r>
      <w:r w:rsidRPr="0036276C">
        <w:rPr>
          <w:rFonts w:eastAsia="Times New Roman"/>
          <w:noProof w:val="0"/>
          <w:lang w:eastAsia="cs-CZ"/>
        </w:rPr>
        <w:t xml:space="preserve"> zapíše inkoustem kouzelnou sesílací formuli. Dle jeho pokynů </w:t>
      </w:r>
      <w:r w:rsidRPr="0036276C">
        <w:rPr>
          <w:rFonts w:eastAsia="Times New Roman"/>
          <w:noProof w:val="0"/>
          <w:color w:val="00B050"/>
          <w:lang w:eastAsia="cs-CZ"/>
        </w:rPr>
        <w:t>alchymista</w:t>
      </w:r>
      <w:r w:rsidRPr="0036276C">
        <w:rPr>
          <w:rFonts w:eastAsia="Times New Roman"/>
          <w:noProof w:val="0"/>
          <w:lang w:eastAsia="cs-CZ"/>
        </w:rPr>
        <w:t xml:space="preserve"> připraví dostatečné množství prášku ze surovin a magenergie, kterým svitek posype. Potřeba je </w:t>
      </w:r>
      <w:r w:rsidRPr="0036276C">
        <w:rPr>
          <w:rFonts w:eastAsia="Times New Roman"/>
          <w:b/>
          <w:noProof w:val="0"/>
          <w:lang w:eastAsia="cs-CZ"/>
        </w:rPr>
        <w:t>1 Sur</w:t>
      </w:r>
      <w:r w:rsidRPr="0036276C">
        <w:rPr>
          <w:rFonts w:eastAsia="Times New Roman"/>
          <w:noProof w:val="0"/>
          <w:lang w:eastAsia="cs-CZ"/>
        </w:rPr>
        <w:t xml:space="preserve"> a </w:t>
      </w:r>
      <w:r w:rsidRPr="0036276C">
        <w:rPr>
          <w:rFonts w:eastAsia="Times New Roman"/>
          <w:b/>
          <w:noProof w:val="0"/>
          <w:lang w:eastAsia="cs-CZ"/>
        </w:rPr>
        <w:t>1 mg</w:t>
      </w:r>
      <w:r w:rsidRPr="0036276C">
        <w:rPr>
          <w:rFonts w:eastAsia="Times New Roman"/>
          <w:noProof w:val="0"/>
          <w:lang w:eastAsia="cs-CZ"/>
        </w:rPr>
        <w:t xml:space="preserve">, obojí </w:t>
      </w:r>
      <w:r w:rsidRPr="0036276C">
        <w:rPr>
          <w:rFonts w:eastAsia="Times New Roman"/>
          <w:b/>
          <w:noProof w:val="0"/>
          <w:lang w:eastAsia="cs-CZ"/>
        </w:rPr>
        <w:t>za každý 1 mg</w:t>
      </w:r>
      <w:r w:rsidRPr="0036276C">
        <w:rPr>
          <w:rFonts w:eastAsia="Times New Roman"/>
          <w:noProof w:val="0"/>
          <w:lang w:eastAsia="cs-CZ"/>
        </w:rPr>
        <w:t xml:space="preserve"> sesílací magenergie kouzla. </w:t>
      </w:r>
    </w:p>
    <w:p w:rsidR="0036276C" w:rsidRPr="0036276C" w:rsidRDefault="0036276C" w:rsidP="0036276C">
      <w:pPr>
        <w:widowControl w:val="0"/>
        <w:spacing w:line="240" w:lineRule="auto"/>
        <w:ind w:left="142" w:hanging="142"/>
        <w:rPr>
          <w:rFonts w:eastAsia="Times New Roman"/>
          <w:noProof w:val="0"/>
          <w:lang w:eastAsia="cs-CZ"/>
        </w:rPr>
      </w:pPr>
      <w:r w:rsidRPr="0036276C">
        <w:rPr>
          <w:rFonts w:eastAsia="Times New Roman"/>
          <w:noProof w:val="0"/>
          <w:lang w:eastAsia="cs-CZ"/>
        </w:rPr>
        <w:tab/>
      </w:r>
      <w:r w:rsidRPr="0036276C">
        <w:rPr>
          <w:rFonts w:eastAsia="Times New Roman"/>
          <w:noProof w:val="0"/>
          <w:lang w:eastAsia="cs-CZ"/>
        </w:rPr>
        <w:tab/>
        <w:t xml:space="preserve">Poté se </w:t>
      </w:r>
      <w:r w:rsidRPr="0036276C">
        <w:rPr>
          <w:rFonts w:eastAsia="Times New Roman"/>
          <w:noProof w:val="0"/>
          <w:color w:val="00B050"/>
          <w:lang w:eastAsia="cs-CZ"/>
        </w:rPr>
        <w:t>kouzelník / klerik</w:t>
      </w:r>
      <w:r w:rsidRPr="0036276C">
        <w:rPr>
          <w:rFonts w:eastAsia="Times New Roman"/>
          <w:noProof w:val="0"/>
          <w:lang w:eastAsia="cs-CZ"/>
        </w:rPr>
        <w:t xml:space="preserve"> soustředí a v mysli zformuluje kouzlo (musí jej znát) a to včetně případných modifikací. Toto kouzlo bude přeneseno do svitku (odepíše si magenergii, jako by jej skutečně seslal a musí uspět v hodu na profesníček, jinak se přenos nezdařil). Svitek se na okamžik rozzáří. Tehdy </w:t>
      </w:r>
      <w:r w:rsidRPr="0036276C">
        <w:rPr>
          <w:rFonts w:eastAsia="Times New Roman"/>
          <w:noProof w:val="0"/>
          <w:color w:val="00B050"/>
          <w:lang w:eastAsia="cs-CZ"/>
        </w:rPr>
        <w:t>alchymista</w:t>
      </w:r>
      <w:r w:rsidRPr="0036276C">
        <w:rPr>
          <w:rFonts w:eastAsia="Times New Roman"/>
          <w:noProof w:val="0"/>
          <w:lang w:eastAsia="cs-CZ"/>
        </w:rPr>
        <w:t xml:space="preserve"> svitek sroluje a zapečetí. Na vnější stranu svitku napíše či na pečeť vyryje značky, jaké kouzlo je ve svitku uloženo. </w:t>
      </w:r>
      <w:r w:rsidRPr="0036276C">
        <w:rPr>
          <w:rFonts w:eastAsia="Arial"/>
          <w:lang w:eastAsia="cs-CZ"/>
        </w:rPr>
        <w:t xml:space="preserve">Náročnost výroby svitku je </w:t>
      </w:r>
      <w:r w:rsidRPr="0036276C">
        <w:rPr>
          <w:rFonts w:eastAsia="Arial"/>
          <w:b/>
          <w:lang w:eastAsia="cs-CZ"/>
        </w:rPr>
        <w:t xml:space="preserve">11+stupeň </w:t>
      </w:r>
      <w:r w:rsidRPr="0036276C">
        <w:rPr>
          <w:rFonts w:eastAsia="Arial"/>
          <w:lang w:eastAsia="cs-CZ"/>
        </w:rPr>
        <w:t>(dle magenergie).</w:t>
      </w:r>
    </w:p>
    <w:p w:rsidR="0036276C" w:rsidRPr="0036276C" w:rsidRDefault="0036276C" w:rsidP="0036276C">
      <w:pPr>
        <w:widowControl w:val="0"/>
        <w:spacing w:line="240" w:lineRule="auto"/>
        <w:ind w:left="240" w:firstLine="480"/>
        <w:rPr>
          <w:rFonts w:eastAsia="Times New Roman"/>
          <w:noProof w:val="0"/>
          <w:lang w:eastAsia="cs-CZ"/>
        </w:rPr>
      </w:pPr>
      <w:r w:rsidRPr="0036276C">
        <w:rPr>
          <w:rFonts w:eastAsia="Times New Roman"/>
          <w:noProof w:val="0"/>
          <w:lang w:eastAsia="cs-CZ"/>
        </w:rPr>
        <w:t>Každý, kdo svitek rozpečetí, bude schopen kouzlo seslat (nemusí kouzlo znát ani na to nepotřebuje žádnou magenergii). Měl by však vědět, jak kouzlo má působit (může být potřeba zvolit cíl kouzla apod.).</w:t>
      </w:r>
      <w:r w:rsidRPr="0036276C">
        <w:rPr>
          <w:rFonts w:eastAsia="Times New Roman"/>
          <w:noProof w:val="0"/>
          <w:color w:val="C00000"/>
          <w:lang w:eastAsia="cs-CZ"/>
        </w:rPr>
        <w:t xml:space="preserve"> Seslání se ověřuje hodem na dovednost Kouzlení ~</w:t>
      </w:r>
      <w:r w:rsidRPr="0036276C">
        <w:rPr>
          <w:rFonts w:eastAsia="Times New Roman"/>
          <w:b/>
          <w:noProof w:val="0"/>
          <w:color w:val="C00000"/>
          <w:lang w:eastAsia="cs-CZ"/>
        </w:rPr>
        <w:t xml:space="preserve"> 5+stupeň kouzla</w:t>
      </w:r>
      <w:r w:rsidRPr="0036276C">
        <w:rPr>
          <w:rFonts w:eastAsia="Times New Roman"/>
          <w:noProof w:val="0"/>
          <w:color w:val="C00000"/>
          <w:lang w:eastAsia="cs-CZ"/>
        </w:rPr>
        <w:t xml:space="preserve"> ~ 0. Kouzlo začne působit za dobu potřebnou na jeho seslání (sesilateli ale stačí 1 akce na aktivaci svitku, dále se na sesílání nemusí soustředit). </w:t>
      </w:r>
      <w:r w:rsidRPr="0036276C">
        <w:rPr>
          <w:rFonts w:eastAsia="Times New Roman"/>
          <w:noProof w:val="0"/>
          <w:lang w:eastAsia="cs-CZ"/>
        </w:rPr>
        <w:t xml:space="preserve">Svitek je na jedno použití. </w:t>
      </w:r>
    </w:p>
    <w:p w:rsidR="0036276C" w:rsidRPr="0036276C" w:rsidRDefault="0036276C" w:rsidP="0036276C">
      <w:pPr>
        <w:widowControl w:val="0"/>
        <w:spacing w:line="240" w:lineRule="auto"/>
        <w:ind w:left="240" w:firstLine="480"/>
        <w:rPr>
          <w:rFonts w:eastAsia="Times New Roman"/>
          <w:noProof w:val="0"/>
          <w:lang w:eastAsia="cs-CZ"/>
        </w:rPr>
      </w:pPr>
      <w:r w:rsidRPr="0036276C">
        <w:rPr>
          <w:rFonts w:eastAsia="Times New Roman"/>
          <w:noProof w:val="0"/>
          <w:lang w:eastAsia="cs-CZ"/>
        </w:rPr>
        <w:t xml:space="preserve">Čím lépe tuto schopnost ovládá </w:t>
      </w:r>
      <w:r w:rsidRPr="0036276C">
        <w:rPr>
          <w:rFonts w:eastAsia="Times New Roman"/>
          <w:noProof w:val="0"/>
          <w:color w:val="00B050"/>
          <w:lang w:eastAsia="cs-CZ"/>
        </w:rPr>
        <w:t>kouzelník / klerik</w:t>
      </w:r>
      <w:r w:rsidRPr="0036276C">
        <w:rPr>
          <w:rFonts w:eastAsia="Times New Roman"/>
          <w:noProof w:val="0"/>
          <w:lang w:eastAsia="cs-CZ"/>
        </w:rPr>
        <w:t xml:space="preserve">, z tím vyššího stupně může zvolit kouzlo zapsané do svitku. </w:t>
      </w:r>
    </w:p>
    <w:p w:rsidR="0036276C" w:rsidRPr="0036276C" w:rsidRDefault="0036276C" w:rsidP="0036276C">
      <w:pPr>
        <w:widowControl w:val="0"/>
        <w:spacing w:line="240" w:lineRule="auto"/>
        <w:ind w:left="240" w:firstLine="480"/>
        <w:rPr>
          <w:rFonts w:eastAsia="Times New Roman"/>
          <w:noProof w:val="0"/>
          <w:lang w:eastAsia="cs-CZ"/>
        </w:rPr>
      </w:pPr>
      <w:r w:rsidRPr="0036276C">
        <w:rPr>
          <w:rFonts w:eastAsia="Times New Roman"/>
          <w:noProof w:val="0"/>
          <w:lang w:eastAsia="cs-CZ"/>
        </w:rPr>
        <w:t xml:space="preserve">Čím lépe tuto schopnost ovládá </w:t>
      </w:r>
      <w:r w:rsidRPr="0036276C">
        <w:rPr>
          <w:rFonts w:eastAsia="Times New Roman"/>
          <w:noProof w:val="0"/>
          <w:color w:val="00B050"/>
          <w:lang w:eastAsia="cs-CZ"/>
        </w:rPr>
        <w:t>alchymista</w:t>
      </w:r>
      <w:r w:rsidRPr="0036276C">
        <w:rPr>
          <w:rFonts w:eastAsia="Times New Roman"/>
          <w:noProof w:val="0"/>
          <w:lang w:eastAsia="cs-CZ"/>
        </w:rPr>
        <w:t xml:space="preserve">, tím větší množství magenergie je schopen do svitku zapsat. </w:t>
      </w:r>
    </w:p>
    <w:tbl>
      <w:tblPr>
        <w:tblW w:w="5080" w:type="dxa"/>
        <w:jc w:val="center"/>
        <w:tblCellMar>
          <w:left w:w="70" w:type="dxa"/>
          <w:right w:w="70" w:type="dxa"/>
        </w:tblCellMar>
        <w:tblLook w:val="04A0" w:firstRow="1" w:lastRow="0" w:firstColumn="1" w:lastColumn="0" w:noHBand="0" w:noVBand="1"/>
      </w:tblPr>
      <w:tblGrid>
        <w:gridCol w:w="1220"/>
        <w:gridCol w:w="620"/>
        <w:gridCol w:w="620"/>
        <w:gridCol w:w="620"/>
        <w:gridCol w:w="760"/>
        <w:gridCol w:w="620"/>
        <w:gridCol w:w="620"/>
      </w:tblGrid>
      <w:tr w:rsidR="0036276C" w:rsidRPr="0036276C" w:rsidTr="00A73B83">
        <w:trPr>
          <w:trHeight w:val="288"/>
          <w:jc w:val="center"/>
        </w:trPr>
        <w:tc>
          <w:tcPr>
            <w:tcW w:w="12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36276C" w:rsidRPr="0036276C" w:rsidRDefault="0036276C" w:rsidP="0036276C">
            <w:pPr>
              <w:spacing w:line="240" w:lineRule="auto"/>
              <w:jc w:val="left"/>
              <w:rPr>
                <w:rFonts w:ascii="Calibri" w:eastAsia="Times New Roman" w:hAnsi="Calibri" w:cs="Calibri"/>
                <w:b/>
                <w:bCs/>
                <w:noProof w:val="0"/>
                <w:color w:val="000000"/>
                <w:sz w:val="22"/>
                <w:szCs w:val="22"/>
                <w:lang w:eastAsia="cs-CZ"/>
              </w:rPr>
            </w:pPr>
            <w:r w:rsidRPr="0036276C">
              <w:rPr>
                <w:rFonts w:ascii="Calibri" w:eastAsia="Times New Roman" w:hAnsi="Calibri" w:cs="Calibri"/>
                <w:b/>
                <w:bCs/>
                <w:noProof w:val="0"/>
                <w:color w:val="000000"/>
                <w:sz w:val="22"/>
                <w:szCs w:val="22"/>
                <w:lang w:eastAsia="cs-CZ"/>
              </w:rPr>
              <w:t>Stupeň</w:t>
            </w:r>
          </w:p>
        </w:tc>
        <w:tc>
          <w:tcPr>
            <w:tcW w:w="620" w:type="dxa"/>
            <w:tcBorders>
              <w:top w:val="single" w:sz="4" w:space="0" w:color="auto"/>
              <w:left w:val="nil"/>
              <w:bottom w:val="single" w:sz="4" w:space="0" w:color="auto"/>
              <w:right w:val="single" w:sz="4" w:space="0" w:color="auto"/>
            </w:tcBorders>
            <w:shd w:val="clear" w:color="000000" w:fill="D8E4BC"/>
            <w:noWrap/>
            <w:vAlign w:val="bottom"/>
            <w:hideMark/>
          </w:tcPr>
          <w:p w:rsidR="0036276C" w:rsidRPr="0036276C" w:rsidRDefault="0036276C" w:rsidP="0036276C">
            <w:pPr>
              <w:spacing w:line="240" w:lineRule="auto"/>
              <w:jc w:val="center"/>
              <w:rPr>
                <w:rFonts w:ascii="Calibri" w:eastAsia="Times New Roman" w:hAnsi="Calibri" w:cs="Calibri"/>
                <w:b/>
                <w:bCs/>
                <w:noProof w:val="0"/>
                <w:color w:val="000000"/>
                <w:sz w:val="22"/>
                <w:szCs w:val="22"/>
                <w:lang w:eastAsia="cs-CZ"/>
              </w:rPr>
            </w:pPr>
            <w:r w:rsidRPr="0036276C">
              <w:rPr>
                <w:rFonts w:ascii="Calibri" w:eastAsia="Times New Roman" w:hAnsi="Calibri" w:cs="Calibri"/>
                <w:b/>
                <w:bCs/>
                <w:noProof w:val="0"/>
                <w:color w:val="000000"/>
                <w:sz w:val="22"/>
                <w:szCs w:val="22"/>
                <w:lang w:eastAsia="cs-CZ"/>
              </w:rPr>
              <w:t>0</w:t>
            </w:r>
          </w:p>
        </w:tc>
        <w:tc>
          <w:tcPr>
            <w:tcW w:w="620" w:type="dxa"/>
            <w:tcBorders>
              <w:top w:val="single" w:sz="4" w:space="0" w:color="auto"/>
              <w:left w:val="nil"/>
              <w:bottom w:val="single" w:sz="4" w:space="0" w:color="auto"/>
              <w:right w:val="single" w:sz="4" w:space="0" w:color="auto"/>
            </w:tcBorders>
            <w:shd w:val="clear" w:color="000000" w:fill="D8E4BC"/>
            <w:noWrap/>
            <w:vAlign w:val="bottom"/>
            <w:hideMark/>
          </w:tcPr>
          <w:p w:rsidR="0036276C" w:rsidRPr="0036276C" w:rsidRDefault="0036276C" w:rsidP="0036276C">
            <w:pPr>
              <w:spacing w:line="240" w:lineRule="auto"/>
              <w:jc w:val="center"/>
              <w:rPr>
                <w:rFonts w:ascii="Calibri" w:eastAsia="Times New Roman" w:hAnsi="Calibri" w:cs="Calibri"/>
                <w:b/>
                <w:bCs/>
                <w:noProof w:val="0"/>
                <w:color w:val="000000"/>
                <w:sz w:val="22"/>
                <w:szCs w:val="22"/>
                <w:lang w:eastAsia="cs-CZ"/>
              </w:rPr>
            </w:pPr>
            <w:r w:rsidRPr="0036276C">
              <w:rPr>
                <w:rFonts w:ascii="Calibri" w:eastAsia="Times New Roman" w:hAnsi="Calibri" w:cs="Calibri"/>
                <w:b/>
                <w:bCs/>
                <w:noProof w:val="0"/>
                <w:color w:val="000000"/>
                <w:sz w:val="22"/>
                <w:szCs w:val="22"/>
                <w:lang w:eastAsia="cs-CZ"/>
              </w:rPr>
              <w:t>I</w:t>
            </w:r>
          </w:p>
        </w:tc>
        <w:tc>
          <w:tcPr>
            <w:tcW w:w="620" w:type="dxa"/>
            <w:tcBorders>
              <w:top w:val="single" w:sz="4" w:space="0" w:color="auto"/>
              <w:left w:val="nil"/>
              <w:bottom w:val="single" w:sz="4" w:space="0" w:color="auto"/>
              <w:right w:val="single" w:sz="4" w:space="0" w:color="auto"/>
            </w:tcBorders>
            <w:shd w:val="clear" w:color="000000" w:fill="D8E4BC"/>
            <w:noWrap/>
            <w:vAlign w:val="bottom"/>
            <w:hideMark/>
          </w:tcPr>
          <w:p w:rsidR="0036276C" w:rsidRPr="0036276C" w:rsidRDefault="0036276C" w:rsidP="0036276C">
            <w:pPr>
              <w:spacing w:line="240" w:lineRule="auto"/>
              <w:jc w:val="center"/>
              <w:rPr>
                <w:rFonts w:ascii="Calibri" w:eastAsia="Times New Roman" w:hAnsi="Calibri" w:cs="Calibri"/>
                <w:b/>
                <w:bCs/>
                <w:noProof w:val="0"/>
                <w:color w:val="000000"/>
                <w:sz w:val="22"/>
                <w:szCs w:val="22"/>
                <w:lang w:eastAsia="cs-CZ"/>
              </w:rPr>
            </w:pPr>
            <w:r w:rsidRPr="0036276C">
              <w:rPr>
                <w:rFonts w:ascii="Calibri" w:eastAsia="Times New Roman" w:hAnsi="Calibri" w:cs="Calibri"/>
                <w:b/>
                <w:bCs/>
                <w:noProof w:val="0"/>
                <w:color w:val="000000"/>
                <w:sz w:val="22"/>
                <w:szCs w:val="22"/>
                <w:lang w:eastAsia="cs-CZ"/>
              </w:rPr>
              <w:t>II</w:t>
            </w:r>
          </w:p>
        </w:tc>
        <w:tc>
          <w:tcPr>
            <w:tcW w:w="760" w:type="dxa"/>
            <w:tcBorders>
              <w:top w:val="single" w:sz="4" w:space="0" w:color="auto"/>
              <w:left w:val="nil"/>
              <w:bottom w:val="single" w:sz="4" w:space="0" w:color="auto"/>
              <w:right w:val="single" w:sz="4" w:space="0" w:color="auto"/>
            </w:tcBorders>
            <w:shd w:val="clear" w:color="000000" w:fill="D8E4BC"/>
            <w:noWrap/>
            <w:vAlign w:val="bottom"/>
            <w:hideMark/>
          </w:tcPr>
          <w:p w:rsidR="0036276C" w:rsidRPr="0036276C" w:rsidRDefault="0036276C" w:rsidP="0036276C">
            <w:pPr>
              <w:spacing w:line="240" w:lineRule="auto"/>
              <w:jc w:val="center"/>
              <w:rPr>
                <w:rFonts w:ascii="Calibri" w:eastAsia="Times New Roman" w:hAnsi="Calibri" w:cs="Calibri"/>
                <w:b/>
                <w:bCs/>
                <w:noProof w:val="0"/>
                <w:color w:val="000000"/>
                <w:sz w:val="22"/>
                <w:szCs w:val="22"/>
                <w:lang w:eastAsia="cs-CZ"/>
              </w:rPr>
            </w:pPr>
            <w:r w:rsidRPr="0036276C">
              <w:rPr>
                <w:rFonts w:ascii="Calibri" w:eastAsia="Times New Roman" w:hAnsi="Calibri" w:cs="Calibri"/>
                <w:b/>
                <w:bCs/>
                <w:noProof w:val="0"/>
                <w:color w:val="000000"/>
                <w:sz w:val="22"/>
                <w:szCs w:val="22"/>
                <w:lang w:eastAsia="cs-CZ"/>
              </w:rPr>
              <w:t>III</w:t>
            </w:r>
          </w:p>
        </w:tc>
        <w:tc>
          <w:tcPr>
            <w:tcW w:w="620" w:type="dxa"/>
            <w:tcBorders>
              <w:top w:val="single" w:sz="4" w:space="0" w:color="auto"/>
              <w:left w:val="nil"/>
              <w:bottom w:val="single" w:sz="4" w:space="0" w:color="auto"/>
              <w:right w:val="single" w:sz="4" w:space="0" w:color="auto"/>
            </w:tcBorders>
            <w:shd w:val="clear" w:color="000000" w:fill="D8E4BC"/>
            <w:noWrap/>
            <w:vAlign w:val="bottom"/>
            <w:hideMark/>
          </w:tcPr>
          <w:p w:rsidR="0036276C" w:rsidRPr="0036276C" w:rsidRDefault="0036276C" w:rsidP="0036276C">
            <w:pPr>
              <w:spacing w:line="240" w:lineRule="auto"/>
              <w:jc w:val="center"/>
              <w:rPr>
                <w:rFonts w:ascii="Calibri" w:eastAsia="Times New Roman" w:hAnsi="Calibri" w:cs="Calibri"/>
                <w:b/>
                <w:bCs/>
                <w:noProof w:val="0"/>
                <w:color w:val="000000"/>
                <w:sz w:val="22"/>
                <w:szCs w:val="22"/>
                <w:lang w:eastAsia="cs-CZ"/>
              </w:rPr>
            </w:pPr>
            <w:r w:rsidRPr="0036276C">
              <w:rPr>
                <w:rFonts w:ascii="Calibri" w:eastAsia="Times New Roman" w:hAnsi="Calibri" w:cs="Calibri"/>
                <w:b/>
                <w:bCs/>
                <w:noProof w:val="0"/>
                <w:color w:val="000000"/>
                <w:sz w:val="22"/>
                <w:szCs w:val="22"/>
                <w:lang w:eastAsia="cs-CZ"/>
              </w:rPr>
              <w:t>IV</w:t>
            </w:r>
          </w:p>
        </w:tc>
        <w:tc>
          <w:tcPr>
            <w:tcW w:w="620" w:type="dxa"/>
            <w:tcBorders>
              <w:top w:val="single" w:sz="4" w:space="0" w:color="auto"/>
              <w:left w:val="nil"/>
              <w:bottom w:val="single" w:sz="4" w:space="0" w:color="auto"/>
              <w:right w:val="single" w:sz="4" w:space="0" w:color="auto"/>
            </w:tcBorders>
            <w:shd w:val="clear" w:color="000000" w:fill="D8E4BC"/>
            <w:noWrap/>
            <w:vAlign w:val="bottom"/>
            <w:hideMark/>
          </w:tcPr>
          <w:p w:rsidR="0036276C" w:rsidRPr="0036276C" w:rsidRDefault="0036276C" w:rsidP="0036276C">
            <w:pPr>
              <w:spacing w:line="240" w:lineRule="auto"/>
              <w:jc w:val="center"/>
              <w:rPr>
                <w:rFonts w:ascii="Calibri" w:eastAsia="Times New Roman" w:hAnsi="Calibri" w:cs="Calibri"/>
                <w:b/>
                <w:bCs/>
                <w:noProof w:val="0"/>
                <w:color w:val="000000"/>
                <w:sz w:val="22"/>
                <w:szCs w:val="22"/>
                <w:lang w:eastAsia="cs-CZ"/>
              </w:rPr>
            </w:pPr>
            <w:r w:rsidRPr="0036276C">
              <w:rPr>
                <w:rFonts w:ascii="Calibri" w:eastAsia="Times New Roman" w:hAnsi="Calibri" w:cs="Calibri"/>
                <w:b/>
                <w:bCs/>
                <w:noProof w:val="0"/>
                <w:color w:val="000000"/>
                <w:sz w:val="22"/>
                <w:szCs w:val="22"/>
                <w:lang w:eastAsia="cs-CZ"/>
              </w:rPr>
              <w:t>V</w:t>
            </w:r>
          </w:p>
        </w:tc>
      </w:tr>
      <w:tr w:rsidR="0036276C" w:rsidRPr="0036276C" w:rsidTr="00A73B83">
        <w:trPr>
          <w:trHeight w:val="288"/>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spacing w:line="240" w:lineRule="auto"/>
              <w:jc w:val="left"/>
              <w:rPr>
                <w:rFonts w:ascii="Calibri" w:eastAsia="Times New Roman" w:hAnsi="Calibri" w:cs="Calibri"/>
                <w:noProof w:val="0"/>
                <w:color w:val="000000"/>
                <w:sz w:val="22"/>
                <w:szCs w:val="22"/>
                <w:lang w:eastAsia="cs-CZ"/>
              </w:rPr>
            </w:pPr>
            <w:r w:rsidRPr="0036276C">
              <w:rPr>
                <w:rFonts w:ascii="Calibri" w:eastAsia="Times New Roman" w:hAnsi="Calibri" w:cs="Calibri"/>
                <w:noProof w:val="0"/>
                <w:color w:val="000000"/>
                <w:sz w:val="22"/>
                <w:szCs w:val="22"/>
                <w:lang w:eastAsia="cs-CZ"/>
              </w:rPr>
              <w:t>St. kouzla</w:t>
            </w:r>
          </w:p>
        </w:tc>
        <w:tc>
          <w:tcPr>
            <w:tcW w:w="62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spacing w:line="240" w:lineRule="auto"/>
              <w:jc w:val="center"/>
              <w:rPr>
                <w:rFonts w:eastAsia="Times New Roman"/>
                <w:noProof w:val="0"/>
                <w:color w:val="000000"/>
                <w:lang w:eastAsia="cs-CZ"/>
              </w:rPr>
            </w:pPr>
            <w:r w:rsidRPr="0036276C">
              <w:rPr>
                <w:rFonts w:eastAsia="Times New Roman"/>
                <w:noProof w:val="0"/>
                <w:color w:val="000000"/>
                <w:lang w:eastAsia="cs-CZ"/>
              </w:rPr>
              <w:t>1</w:t>
            </w:r>
          </w:p>
        </w:tc>
        <w:tc>
          <w:tcPr>
            <w:tcW w:w="62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spacing w:line="240" w:lineRule="auto"/>
              <w:jc w:val="center"/>
              <w:rPr>
                <w:rFonts w:eastAsia="Times New Roman"/>
                <w:noProof w:val="0"/>
                <w:color w:val="000000"/>
                <w:lang w:eastAsia="cs-CZ"/>
              </w:rPr>
            </w:pPr>
            <w:r w:rsidRPr="0036276C">
              <w:rPr>
                <w:rFonts w:eastAsia="Times New Roman"/>
                <w:noProof w:val="0"/>
                <w:color w:val="000000"/>
                <w:lang w:eastAsia="cs-CZ"/>
              </w:rPr>
              <w:t>2</w:t>
            </w:r>
          </w:p>
        </w:tc>
        <w:tc>
          <w:tcPr>
            <w:tcW w:w="62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spacing w:line="240" w:lineRule="auto"/>
              <w:jc w:val="center"/>
              <w:rPr>
                <w:rFonts w:eastAsia="Times New Roman"/>
                <w:noProof w:val="0"/>
                <w:color w:val="000000"/>
                <w:lang w:eastAsia="cs-CZ"/>
              </w:rPr>
            </w:pPr>
            <w:r w:rsidRPr="0036276C">
              <w:rPr>
                <w:rFonts w:eastAsia="Times New Roman"/>
                <w:noProof w:val="0"/>
                <w:color w:val="000000"/>
                <w:lang w:eastAsia="cs-CZ"/>
              </w:rPr>
              <w:t>4</w:t>
            </w:r>
          </w:p>
        </w:tc>
        <w:tc>
          <w:tcPr>
            <w:tcW w:w="76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spacing w:line="240" w:lineRule="auto"/>
              <w:jc w:val="center"/>
              <w:rPr>
                <w:rFonts w:eastAsia="Times New Roman"/>
                <w:noProof w:val="0"/>
                <w:color w:val="000000"/>
                <w:lang w:eastAsia="cs-CZ"/>
              </w:rPr>
            </w:pPr>
            <w:r w:rsidRPr="0036276C">
              <w:rPr>
                <w:rFonts w:eastAsia="Times New Roman"/>
                <w:noProof w:val="0"/>
                <w:color w:val="000000"/>
                <w:lang w:eastAsia="cs-CZ"/>
              </w:rPr>
              <w:t>6</w:t>
            </w:r>
          </w:p>
        </w:tc>
        <w:tc>
          <w:tcPr>
            <w:tcW w:w="62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spacing w:line="240" w:lineRule="auto"/>
              <w:jc w:val="center"/>
              <w:rPr>
                <w:rFonts w:eastAsia="Times New Roman"/>
                <w:noProof w:val="0"/>
                <w:color w:val="000000"/>
                <w:lang w:eastAsia="cs-CZ"/>
              </w:rPr>
            </w:pPr>
            <w:r w:rsidRPr="0036276C">
              <w:rPr>
                <w:rFonts w:eastAsia="Times New Roman"/>
                <w:noProof w:val="0"/>
                <w:color w:val="000000"/>
                <w:lang w:eastAsia="cs-CZ"/>
              </w:rPr>
              <w:t>7</w:t>
            </w:r>
          </w:p>
        </w:tc>
        <w:tc>
          <w:tcPr>
            <w:tcW w:w="62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spacing w:line="240" w:lineRule="auto"/>
              <w:jc w:val="center"/>
              <w:rPr>
                <w:rFonts w:eastAsia="Times New Roman"/>
                <w:noProof w:val="0"/>
                <w:color w:val="000000"/>
                <w:lang w:eastAsia="cs-CZ"/>
              </w:rPr>
            </w:pPr>
            <w:r w:rsidRPr="0036276C">
              <w:rPr>
                <w:rFonts w:eastAsia="Times New Roman"/>
                <w:noProof w:val="0"/>
                <w:color w:val="000000"/>
                <w:lang w:eastAsia="cs-CZ"/>
              </w:rPr>
              <w:t>8</w:t>
            </w:r>
          </w:p>
        </w:tc>
      </w:tr>
      <w:tr w:rsidR="0036276C" w:rsidRPr="0036276C" w:rsidTr="00A73B83">
        <w:trPr>
          <w:trHeight w:val="288"/>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spacing w:line="240" w:lineRule="auto"/>
              <w:jc w:val="left"/>
              <w:rPr>
                <w:rFonts w:ascii="Calibri" w:eastAsia="Times New Roman" w:hAnsi="Calibri" w:cs="Calibri"/>
                <w:noProof w:val="0"/>
                <w:color w:val="000000"/>
                <w:sz w:val="22"/>
                <w:szCs w:val="22"/>
                <w:lang w:eastAsia="cs-CZ"/>
              </w:rPr>
            </w:pPr>
            <w:r w:rsidRPr="0036276C">
              <w:rPr>
                <w:rFonts w:ascii="Calibri" w:eastAsia="Times New Roman" w:hAnsi="Calibri" w:cs="Calibri"/>
                <w:noProof w:val="0"/>
                <w:color w:val="000000"/>
                <w:sz w:val="22"/>
                <w:szCs w:val="22"/>
                <w:lang w:eastAsia="cs-CZ"/>
              </w:rPr>
              <w:t>Magenergie</w:t>
            </w:r>
          </w:p>
        </w:tc>
        <w:tc>
          <w:tcPr>
            <w:tcW w:w="62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spacing w:line="240" w:lineRule="auto"/>
              <w:jc w:val="center"/>
              <w:rPr>
                <w:rFonts w:eastAsia="Times New Roman"/>
                <w:noProof w:val="0"/>
                <w:color w:val="000000"/>
                <w:lang w:eastAsia="cs-CZ"/>
              </w:rPr>
            </w:pPr>
            <w:r w:rsidRPr="0036276C">
              <w:rPr>
                <w:rFonts w:eastAsia="Times New Roman"/>
                <w:noProof w:val="0"/>
                <w:color w:val="000000"/>
                <w:lang w:eastAsia="cs-CZ"/>
              </w:rPr>
              <w:t>5</w:t>
            </w:r>
          </w:p>
        </w:tc>
        <w:tc>
          <w:tcPr>
            <w:tcW w:w="62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spacing w:line="240" w:lineRule="auto"/>
              <w:jc w:val="center"/>
              <w:rPr>
                <w:rFonts w:eastAsia="Times New Roman"/>
                <w:noProof w:val="0"/>
                <w:color w:val="000000"/>
                <w:lang w:eastAsia="cs-CZ"/>
              </w:rPr>
            </w:pPr>
            <w:r w:rsidRPr="0036276C">
              <w:rPr>
                <w:rFonts w:eastAsia="Times New Roman"/>
                <w:noProof w:val="0"/>
                <w:color w:val="000000"/>
                <w:lang w:eastAsia="cs-CZ"/>
              </w:rPr>
              <w:t>10</w:t>
            </w:r>
          </w:p>
        </w:tc>
        <w:tc>
          <w:tcPr>
            <w:tcW w:w="62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spacing w:line="240" w:lineRule="auto"/>
              <w:jc w:val="center"/>
              <w:rPr>
                <w:rFonts w:eastAsia="Times New Roman"/>
                <w:noProof w:val="0"/>
                <w:color w:val="000000"/>
                <w:lang w:eastAsia="cs-CZ"/>
              </w:rPr>
            </w:pPr>
            <w:r w:rsidRPr="0036276C">
              <w:rPr>
                <w:rFonts w:eastAsia="Times New Roman"/>
                <w:noProof w:val="0"/>
                <w:color w:val="000000"/>
                <w:lang w:eastAsia="cs-CZ"/>
              </w:rPr>
              <w:t>20</w:t>
            </w:r>
          </w:p>
        </w:tc>
        <w:tc>
          <w:tcPr>
            <w:tcW w:w="76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spacing w:line="240" w:lineRule="auto"/>
              <w:jc w:val="center"/>
              <w:rPr>
                <w:rFonts w:eastAsia="Times New Roman"/>
                <w:noProof w:val="0"/>
                <w:color w:val="000000"/>
                <w:lang w:eastAsia="cs-CZ"/>
              </w:rPr>
            </w:pPr>
            <w:r w:rsidRPr="0036276C">
              <w:rPr>
                <w:rFonts w:eastAsia="Times New Roman"/>
                <w:noProof w:val="0"/>
                <w:color w:val="000000"/>
                <w:lang w:eastAsia="cs-CZ"/>
              </w:rPr>
              <w:t>40</w:t>
            </w:r>
          </w:p>
        </w:tc>
        <w:tc>
          <w:tcPr>
            <w:tcW w:w="62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spacing w:line="240" w:lineRule="auto"/>
              <w:jc w:val="center"/>
              <w:rPr>
                <w:rFonts w:eastAsia="Times New Roman"/>
                <w:noProof w:val="0"/>
                <w:color w:val="000000"/>
                <w:lang w:eastAsia="cs-CZ"/>
              </w:rPr>
            </w:pPr>
            <w:r w:rsidRPr="0036276C">
              <w:rPr>
                <w:rFonts w:eastAsia="Times New Roman"/>
                <w:noProof w:val="0"/>
                <w:color w:val="000000"/>
                <w:lang w:eastAsia="cs-CZ"/>
              </w:rPr>
              <w:t>80</w:t>
            </w:r>
          </w:p>
        </w:tc>
        <w:tc>
          <w:tcPr>
            <w:tcW w:w="62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spacing w:line="240" w:lineRule="auto"/>
              <w:jc w:val="center"/>
              <w:rPr>
                <w:rFonts w:eastAsia="Times New Roman"/>
                <w:noProof w:val="0"/>
                <w:color w:val="000000"/>
                <w:lang w:eastAsia="cs-CZ"/>
              </w:rPr>
            </w:pPr>
            <w:r w:rsidRPr="0036276C">
              <w:rPr>
                <w:rFonts w:eastAsia="Times New Roman"/>
                <w:noProof w:val="0"/>
                <w:color w:val="000000"/>
                <w:lang w:eastAsia="cs-CZ"/>
              </w:rPr>
              <w:t>160</w:t>
            </w:r>
          </w:p>
        </w:tc>
      </w:tr>
    </w:tbl>
    <w:p w:rsidR="0036276C" w:rsidRPr="0036276C" w:rsidRDefault="0036276C" w:rsidP="0036276C">
      <w:pPr>
        <w:widowControl w:val="0"/>
        <w:spacing w:line="240" w:lineRule="auto"/>
        <w:ind w:left="142" w:hanging="142"/>
        <w:rPr>
          <w:rFonts w:eastAsia="Arial"/>
        </w:rPr>
      </w:pPr>
    </w:p>
    <w:p w:rsidR="0036276C" w:rsidRPr="0036276C" w:rsidRDefault="0036276C" w:rsidP="0036276C">
      <w:pPr>
        <w:widowControl w:val="0"/>
        <w:spacing w:line="240" w:lineRule="auto"/>
        <w:ind w:left="142" w:hanging="142"/>
        <w:jc w:val="center"/>
        <w:rPr>
          <w:rFonts w:eastAsia="Arial"/>
        </w:rPr>
      </w:pPr>
      <w:r w:rsidRPr="0036276C">
        <w:rPr>
          <w:rFonts w:eastAsia="Arial"/>
          <w:b/>
        </w:rPr>
        <w:t xml:space="preserve">- </w:t>
      </w:r>
      <w:hyperlink w:anchor="Seznam" w:history="1">
        <w:r w:rsidRPr="0036276C">
          <w:rPr>
            <w:rFonts w:eastAsia="Arial"/>
            <w:b/>
            <w:color w:val="0000FF"/>
            <w:u w:val="single"/>
          </w:rPr>
          <w:t>Zpět</w:t>
        </w:r>
      </w:hyperlink>
      <w:r w:rsidRPr="0036276C">
        <w:rPr>
          <w:rFonts w:eastAsia="Arial"/>
          <w:b/>
        </w:rPr>
        <w:t xml:space="preserve"> -</w:t>
      </w:r>
    </w:p>
    <w:p w:rsidR="0036276C" w:rsidRPr="0036276C" w:rsidRDefault="0036276C" w:rsidP="0036276C">
      <w:pPr>
        <w:widowControl w:val="0"/>
        <w:spacing w:line="240" w:lineRule="auto"/>
        <w:ind w:left="142" w:hanging="142"/>
        <w:rPr>
          <w:rFonts w:eastAsia="Arial"/>
        </w:rPr>
      </w:pPr>
    </w:p>
    <w:p w:rsidR="00E01204" w:rsidRPr="00695956" w:rsidRDefault="00E01204" w:rsidP="00E01204">
      <w:pPr>
        <w:widowControl w:val="0"/>
        <w:spacing w:line="240" w:lineRule="auto"/>
        <w:ind w:left="142" w:hanging="142"/>
        <w:rPr>
          <w:rFonts w:eastAsia="Arial"/>
        </w:rPr>
      </w:pPr>
      <w:r w:rsidRPr="00695956">
        <w:rPr>
          <w:rFonts w:eastAsia="Arial"/>
          <w:u w:val="single"/>
        </w:rPr>
        <w:t xml:space="preserve">Schopnost: </w:t>
      </w:r>
      <w:bookmarkStart w:id="28" w:name="Znameni_Temnoty"/>
      <w:r w:rsidRPr="00695956">
        <w:rPr>
          <w:rFonts w:eastAsia="Arial"/>
          <w:b/>
          <w:sz w:val="24"/>
        </w:rPr>
        <w:t>Znamení Temnoty</w:t>
      </w:r>
      <w:bookmarkEnd w:id="28"/>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FFC000"/>
        </w:rPr>
        <w:t>sdílená</w:t>
      </w:r>
      <w:r w:rsidRPr="00695956">
        <w:rPr>
          <w:rFonts w:eastAsia="Arial"/>
        </w:rPr>
        <w:t xml:space="preserve"> </w:t>
      </w:r>
    </w:p>
    <w:p w:rsidR="00E01204" w:rsidRPr="00695956" w:rsidRDefault="00E01204" w:rsidP="00E01204">
      <w:pPr>
        <w:widowControl w:val="0"/>
        <w:tabs>
          <w:tab w:val="left" w:pos="3261"/>
        </w:tabs>
        <w:spacing w:line="240" w:lineRule="auto"/>
        <w:ind w:left="142" w:hanging="142"/>
        <w:rPr>
          <w:rFonts w:eastAsia="Arial"/>
        </w:rPr>
      </w:pPr>
      <w:r w:rsidRPr="00695956">
        <w:rPr>
          <w:rFonts w:eastAsia="Arial"/>
          <w:lang w:eastAsia="cs-CZ"/>
        </w:rPr>
        <w:drawing>
          <wp:anchor distT="0" distB="0" distL="114300" distR="114300" simplePos="0" relativeHeight="251798528" behindDoc="0" locked="0" layoutInCell="1" allowOverlap="1" wp14:anchorId="0D25A862" wp14:editId="78B97377">
            <wp:simplePos x="0" y="0"/>
            <wp:positionH relativeFrom="margin">
              <wp:posOffset>129540</wp:posOffset>
            </wp:positionH>
            <wp:positionV relativeFrom="paragraph">
              <wp:posOffset>83185</wp:posOffset>
            </wp:positionV>
            <wp:extent cx="251460" cy="254000"/>
            <wp:effectExtent l="0" t="0" r="0" b="0"/>
            <wp:wrapSquare wrapText="bothSides"/>
            <wp:docPr id="1000" name="Obrázek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2">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magie a kouzla</w:t>
      </w:r>
      <w:r w:rsidRPr="00695956">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highlight w:val="green"/>
        </w:rPr>
        <w:t>základní</w:t>
      </w:r>
      <w:r w:rsidRPr="00695956">
        <w:rPr>
          <w:rFonts w:eastAsia="Arial"/>
        </w:rPr>
        <w:t xml:space="preserve"> (1.-5. úr.) </w:t>
      </w:r>
      <w:r w:rsidRPr="00695956">
        <w:rPr>
          <w:rFonts w:eastAsia="Arial"/>
        </w:rPr>
        <w:tab/>
      </w:r>
      <w:r w:rsidRPr="00695956">
        <w:rPr>
          <w:rFonts w:eastAsia="Arial"/>
        </w:rPr>
        <w:tab/>
      </w:r>
      <w:r w:rsidRPr="00695956">
        <w:rPr>
          <w:rFonts w:eastAsia="Arial"/>
          <w:u w:val="single"/>
        </w:rPr>
        <w:t>Počet stupňů</w:t>
      </w:r>
      <w:r w:rsidRPr="00695956">
        <w:rPr>
          <w:rFonts w:eastAsia="Arial"/>
        </w:rPr>
        <w:t>: 10</w:t>
      </w:r>
      <w:r w:rsidRPr="00695956">
        <w:rPr>
          <w:rFonts w:eastAsia="Arial"/>
        </w:rPr>
        <w:tab/>
      </w:r>
    </w:p>
    <w:p w:rsidR="00E01204" w:rsidRPr="00695956" w:rsidRDefault="00E01204" w:rsidP="00E01204">
      <w:pPr>
        <w:widowControl w:val="0"/>
        <w:spacing w:line="240" w:lineRule="auto"/>
        <w:ind w:left="142" w:hanging="142"/>
        <w:rPr>
          <w:rFonts w:eastAsia="Arial"/>
          <w:color w:val="00B050"/>
        </w:rPr>
      </w:pPr>
      <w:r w:rsidRPr="00695956">
        <w:rPr>
          <w:rFonts w:eastAsia="Arial"/>
          <w:u w:val="single"/>
        </w:rPr>
        <w:t>Dostupná pro</w:t>
      </w:r>
      <w:r w:rsidRPr="00695956">
        <w:rPr>
          <w:rFonts w:eastAsia="Arial"/>
        </w:rPr>
        <w:t xml:space="preserve">: </w:t>
      </w:r>
      <w:r>
        <w:rPr>
          <w:rFonts w:eastAsia="Arial"/>
          <w:color w:val="00B050"/>
        </w:rPr>
        <w:t xml:space="preserve">nekromant, černokněžník,  </w:t>
      </w:r>
    </w:p>
    <w:p w:rsidR="00E01204" w:rsidRPr="00695956" w:rsidRDefault="00E01204" w:rsidP="00E01204">
      <w:pPr>
        <w:widowControl w:val="0"/>
        <w:spacing w:line="240" w:lineRule="auto"/>
        <w:ind w:left="142" w:hanging="142"/>
        <w:rPr>
          <w:rFonts w:eastAsia="Arial"/>
          <w:i/>
        </w:rPr>
      </w:pPr>
      <w:r w:rsidRPr="00695956">
        <w:rPr>
          <w:rFonts w:eastAsia="Arial"/>
          <w:u w:val="single"/>
        </w:rPr>
        <w:t>Předpoklady studia</w:t>
      </w:r>
      <w:r w:rsidRPr="00695956">
        <w:rPr>
          <w:rFonts w:eastAsia="Arial"/>
        </w:rPr>
        <w:t xml:space="preserve">: </w:t>
      </w:r>
      <w:r w:rsidRPr="00695956">
        <w:rPr>
          <w:rFonts w:eastAsia="Arial"/>
          <w:i/>
        </w:rPr>
        <w:t xml:space="preserve">dostupné </w:t>
      </w:r>
      <w:r w:rsidRPr="00695956">
        <w:rPr>
          <w:rFonts w:eastAsia="Arial"/>
          <w:i/>
          <w:color w:val="E36C0A"/>
        </w:rPr>
        <w:t>od 1 úrovně</w:t>
      </w:r>
      <w:r w:rsidRPr="00695956">
        <w:rPr>
          <w:rFonts w:eastAsia="Arial"/>
          <w:i/>
        </w:rPr>
        <w:t xml:space="preserve">, pokud si nezvolí jiný způsob čerpání magenergie </w:t>
      </w:r>
    </w:p>
    <w:p w:rsidR="00E01204" w:rsidRPr="00695956" w:rsidRDefault="00E01204" w:rsidP="00E01204">
      <w:pPr>
        <w:widowControl w:val="0"/>
        <w:spacing w:line="240" w:lineRule="auto"/>
        <w:ind w:left="142" w:hanging="142"/>
        <w:rPr>
          <w:rFonts w:eastAsia="Arial"/>
          <w:i/>
        </w:rPr>
      </w:pPr>
      <w:r w:rsidRPr="00695956">
        <w:rPr>
          <w:rFonts w:eastAsia="Arial"/>
          <w:i/>
        </w:rPr>
        <w:lastRenderedPageBreak/>
        <w:t xml:space="preserve">   (</w:t>
      </w:r>
      <w:r w:rsidRPr="00695956">
        <w:rPr>
          <w:rFonts w:eastAsia="Arial"/>
          <w:i/>
          <w:color w:val="00B050"/>
        </w:rPr>
        <w:t>kouzelník</w:t>
      </w:r>
      <w:r w:rsidRPr="00695956">
        <w:rPr>
          <w:rFonts w:eastAsia="Arial"/>
          <w:i/>
        </w:rPr>
        <w:t xml:space="preserve"> na 1.-5. úr. ovládá dva, na 6.-10. tři, na 11.-15. čtyři, od 16. úr. pak pět)</w:t>
      </w:r>
    </w:p>
    <w:p w:rsidR="00E01204" w:rsidRPr="00695956" w:rsidRDefault="00E01204" w:rsidP="00E01204">
      <w:pPr>
        <w:widowControl w:val="0"/>
        <w:spacing w:line="240" w:lineRule="auto"/>
        <w:ind w:left="142" w:hanging="142"/>
        <w:rPr>
          <w:rFonts w:eastAsia="Arial"/>
        </w:rPr>
      </w:pPr>
      <w:r w:rsidRPr="00695956">
        <w:rPr>
          <w:rFonts w:eastAsia="Arial"/>
          <w:u w:val="single"/>
        </w:rPr>
        <w:t>Předpoklady uplatnění:</w:t>
      </w:r>
      <w:r w:rsidRPr="00695956">
        <w:rPr>
          <w:rFonts w:eastAsia="Arial"/>
        </w:rPr>
        <w:t xml:space="preserve"> zaostření mysli nebo meditace</w:t>
      </w:r>
    </w:p>
    <w:p w:rsidR="00E01204" w:rsidRPr="00695956" w:rsidRDefault="00E01204" w:rsidP="00E01204">
      <w:pPr>
        <w:widowControl w:val="0"/>
        <w:spacing w:line="240" w:lineRule="auto"/>
        <w:ind w:left="142" w:hanging="142"/>
        <w:rPr>
          <w:rFonts w:eastAsia="Arial"/>
          <w:lang w:eastAsia="cs-CZ"/>
        </w:rPr>
      </w:pPr>
      <w:r w:rsidRPr="00695956">
        <w:rPr>
          <w:rFonts w:eastAsia="Arial"/>
          <w:u w:val="single"/>
        </w:rPr>
        <w:t>Popis a tabulka</w:t>
      </w:r>
      <w:r w:rsidRPr="00695956">
        <w:rPr>
          <w:rFonts w:eastAsia="Arial"/>
        </w:rPr>
        <w:t>: p</w:t>
      </w:r>
      <w:r w:rsidRPr="00695956">
        <w:rPr>
          <w:rFonts w:eastAsia="Arial"/>
          <w:lang w:eastAsia="cs-CZ"/>
        </w:rPr>
        <w:t xml:space="preserve">ři svém studiu temných sil se postava dostane až k samotné jejich podstatě, zvané Temnota. Jsou to síly mimo náš svět, které je pro smrtelníky obtížné pochopit a jejichž moc je obrovská. </w:t>
      </w:r>
    </w:p>
    <w:p w:rsidR="00E01204" w:rsidRPr="00695956" w:rsidRDefault="00E01204" w:rsidP="00E01204">
      <w:pPr>
        <w:widowControl w:val="0"/>
        <w:spacing w:line="240" w:lineRule="auto"/>
        <w:ind w:left="142" w:hanging="142"/>
        <w:rPr>
          <w:rFonts w:eastAsia="Arial"/>
          <w:lang w:eastAsia="cs-CZ"/>
        </w:rPr>
      </w:pPr>
      <w:r w:rsidRPr="00695956">
        <w:rPr>
          <w:rFonts w:eastAsia="Arial"/>
          <w:lang w:eastAsia="cs-CZ"/>
        </w:rPr>
        <w:t xml:space="preserve">Znalost a spříznění s těmito silami mu umožní čerpat z tohoto zdroje magenergii. Při meditači či zaostření vůle otvírá svoji mysl působení temných a pekelných sil a nabízí jim své služby a jako odměna se mu dostává magické energie. </w:t>
      </w:r>
    </w:p>
    <w:p w:rsidR="00E01204" w:rsidRPr="00695956" w:rsidRDefault="00E01204" w:rsidP="00E01204">
      <w:pPr>
        <w:widowControl w:val="0"/>
        <w:spacing w:line="240" w:lineRule="auto"/>
        <w:ind w:left="142" w:hanging="142"/>
        <w:rPr>
          <w:rFonts w:eastAsia="Arial"/>
          <w:lang w:eastAsia="cs-CZ"/>
        </w:rPr>
      </w:pPr>
      <w:r w:rsidRPr="00695956">
        <w:rPr>
          <w:rFonts w:eastAsia="Arial"/>
          <w:lang w:eastAsia="cs-CZ"/>
        </w:rPr>
        <w:t xml:space="preserve">S rostoucí znalostí se ale přesvědčení postavy posouvá směrem ke zlu. Pokud má postava lepší přesvědčení, než uvedené v tabulce, mění se při dosažení daného stupně na přesvědčení dle tabulky.  </w:t>
      </w:r>
    </w:p>
    <w:p w:rsidR="00E01204" w:rsidRPr="00695956" w:rsidRDefault="00E01204" w:rsidP="00E01204">
      <w:pPr>
        <w:widowControl w:val="0"/>
        <w:spacing w:line="240" w:lineRule="auto"/>
        <w:ind w:left="142" w:hanging="142"/>
        <w:rPr>
          <w:rFonts w:eastAsia="Arial"/>
          <w:lang w:eastAsia="cs-CZ"/>
        </w:rPr>
      </w:pPr>
      <w:r w:rsidRPr="00695956">
        <w:rPr>
          <w:rFonts w:eastAsia="Arial"/>
          <w:lang w:eastAsia="cs-CZ"/>
        </w:rPr>
        <w:t xml:space="preserve">Schopnost je možné použít na většině oblastí, s výjimkou vysvěcených chrámů, kaplí a podobných míst. </w:t>
      </w:r>
    </w:p>
    <w:p w:rsidR="00E01204" w:rsidRPr="00695956" w:rsidRDefault="00E01204" w:rsidP="00E01204">
      <w:pPr>
        <w:widowControl w:val="0"/>
        <w:spacing w:line="240" w:lineRule="auto"/>
        <w:ind w:left="142" w:hanging="142"/>
        <w:rPr>
          <w:rFonts w:eastAsia="Arial"/>
          <w:lang w:eastAsia="cs-CZ"/>
        </w:rPr>
      </w:pPr>
      <w:r w:rsidRPr="00695956">
        <w:rPr>
          <w:rFonts w:eastAsia="Arial"/>
          <w:b/>
          <w:lang w:eastAsia="cs-CZ"/>
        </w:rPr>
        <w:t>Bonus na profesníček</w:t>
      </w:r>
      <w:r w:rsidRPr="00695956">
        <w:rPr>
          <w:rFonts w:eastAsia="Arial"/>
          <w:lang w:eastAsia="cs-CZ"/>
        </w:rPr>
        <w:t xml:space="preserve">, který získá od st. IV se vztahuje pouze na kouzla spojená s nekromancií a s černou magií. </w:t>
      </w:r>
    </w:p>
    <w:p w:rsidR="00E01204" w:rsidRPr="00695956" w:rsidRDefault="00E01204" w:rsidP="00E01204">
      <w:pPr>
        <w:widowControl w:val="0"/>
        <w:spacing w:line="240" w:lineRule="auto"/>
        <w:ind w:left="142" w:hanging="142"/>
        <w:rPr>
          <w:rFonts w:eastAsia="Arial"/>
          <w:lang w:eastAsia="cs-CZ"/>
        </w:rPr>
      </w:pPr>
      <w:r w:rsidRPr="00695956">
        <w:rPr>
          <w:rFonts w:eastAsia="Arial"/>
          <w:lang w:eastAsia="cs-CZ"/>
        </w:rPr>
        <w:t xml:space="preserve">Zároveň se mu na těle objeví magické </w:t>
      </w:r>
      <w:r w:rsidRPr="00695956">
        <w:rPr>
          <w:rFonts w:eastAsia="Arial"/>
          <w:b/>
          <w:lang w:eastAsia="cs-CZ"/>
        </w:rPr>
        <w:t>tetování</w:t>
      </w:r>
      <w:r w:rsidRPr="00695956">
        <w:rPr>
          <w:rFonts w:eastAsia="Arial"/>
          <w:lang w:eastAsia="cs-CZ"/>
        </w:rPr>
        <w:t xml:space="preserve"> – Znamení Temnoty, mající podobu malé černé skvrny. Toto tetování není možné žádným způsobem odstranit a bude na těle přítomno i například při metamorfóze v jiného tvora či osobu. Umístění znamení je uvedeno v tabulce. </w:t>
      </w:r>
    </w:p>
    <w:p w:rsidR="00E01204" w:rsidRPr="00695956" w:rsidRDefault="00E01204" w:rsidP="00E01204">
      <w:pPr>
        <w:widowControl w:val="0"/>
        <w:spacing w:line="240" w:lineRule="auto"/>
        <w:ind w:left="142" w:hanging="142"/>
        <w:rPr>
          <w:rFonts w:eastAsia="Arial"/>
          <w:color w:val="C00000"/>
          <w:lang w:eastAsia="cs-CZ"/>
        </w:rPr>
      </w:pPr>
      <w:r w:rsidRPr="00695956">
        <w:rPr>
          <w:rFonts w:eastAsia="Arial"/>
          <w:lang w:eastAsia="cs-CZ"/>
        </w:rPr>
        <w:t xml:space="preserve">Získaná magenergie má v auře postavy "černou barvu". </w:t>
      </w:r>
    </w:p>
    <w:p w:rsidR="00E01204" w:rsidRPr="00695956" w:rsidRDefault="00E01204" w:rsidP="00E01204">
      <w:pPr>
        <w:widowControl w:val="0"/>
        <w:spacing w:line="240" w:lineRule="auto"/>
        <w:ind w:left="142" w:hanging="142"/>
        <w:rPr>
          <w:rFonts w:eastAsia="Arial"/>
          <w:lang w:eastAsia="cs-CZ"/>
        </w:rPr>
      </w:pPr>
      <w:r w:rsidRPr="00695956">
        <w:rPr>
          <w:rFonts w:eastAsia="Arial"/>
          <w:lang w:eastAsia="cs-CZ"/>
        </w:rPr>
        <w:t xml:space="preserve">Použitou vlastností pro čerpání je </w:t>
      </w:r>
      <w:r w:rsidRPr="00695956">
        <w:rPr>
          <w:rFonts w:eastAsia="Arial"/>
          <w:b/>
          <w:color w:val="7030A0"/>
          <w:lang w:eastAsia="cs-CZ"/>
        </w:rPr>
        <w:t>charisma</w:t>
      </w:r>
      <w:r w:rsidRPr="00695956">
        <w:rPr>
          <w:rFonts w:eastAsia="Arial"/>
          <w:lang w:eastAsia="cs-CZ"/>
        </w:rPr>
        <w:t xml:space="preserve">. Je-li oprava za charisma menší, než 0, počítá se u této schopnosti jako 0. </w:t>
      </w:r>
    </w:p>
    <w:tbl>
      <w:tblPr>
        <w:tblW w:w="7179" w:type="dxa"/>
        <w:jc w:val="center"/>
        <w:tblCellMar>
          <w:left w:w="70" w:type="dxa"/>
          <w:right w:w="70" w:type="dxa"/>
        </w:tblCellMar>
        <w:tblLook w:val="04A0" w:firstRow="1" w:lastRow="0" w:firstColumn="1" w:lastColumn="0" w:noHBand="0" w:noVBand="1"/>
      </w:tblPr>
      <w:tblGrid>
        <w:gridCol w:w="727"/>
        <w:gridCol w:w="2299"/>
        <w:gridCol w:w="2299"/>
        <w:gridCol w:w="836"/>
        <w:gridCol w:w="1018"/>
      </w:tblGrid>
      <w:tr w:rsidR="00E01204" w:rsidRPr="00695956" w:rsidTr="004113EB">
        <w:trPr>
          <w:trHeight w:val="231"/>
          <w:jc w:val="center"/>
        </w:trPr>
        <w:tc>
          <w:tcPr>
            <w:tcW w:w="727"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01204" w:rsidRPr="00695956" w:rsidRDefault="00E01204" w:rsidP="004113EB">
            <w:pPr>
              <w:spacing w:line="240" w:lineRule="auto"/>
              <w:jc w:val="center"/>
              <w:rPr>
                <w:rFonts w:eastAsia="Times New Roman"/>
                <w:noProof w:val="0"/>
                <w:color w:val="000000"/>
                <w:lang w:eastAsia="cs-CZ"/>
              </w:rPr>
            </w:pPr>
            <w:r w:rsidRPr="00695956">
              <w:rPr>
                <w:rFonts w:eastAsia="Times New Roman"/>
                <w:noProof w:val="0"/>
                <w:color w:val="000000"/>
                <w:lang w:eastAsia="cs-CZ"/>
              </w:rPr>
              <w:t>Stupeň</w:t>
            </w:r>
          </w:p>
        </w:tc>
        <w:tc>
          <w:tcPr>
            <w:tcW w:w="2299" w:type="dxa"/>
            <w:tcBorders>
              <w:top w:val="single" w:sz="4" w:space="0" w:color="auto"/>
              <w:left w:val="nil"/>
              <w:bottom w:val="single" w:sz="4" w:space="0" w:color="auto"/>
              <w:right w:val="single" w:sz="4" w:space="0" w:color="auto"/>
            </w:tcBorders>
            <w:shd w:val="clear" w:color="000000" w:fill="D7E4BC"/>
            <w:noWrap/>
            <w:vAlign w:val="bottom"/>
            <w:hideMark/>
          </w:tcPr>
          <w:p w:rsidR="00E01204" w:rsidRPr="00695956" w:rsidRDefault="00E01204" w:rsidP="004113EB">
            <w:pPr>
              <w:spacing w:line="240" w:lineRule="auto"/>
              <w:jc w:val="center"/>
              <w:rPr>
                <w:rFonts w:eastAsia="Times New Roman"/>
                <w:noProof w:val="0"/>
                <w:color w:val="000000"/>
                <w:lang w:eastAsia="cs-CZ"/>
              </w:rPr>
            </w:pPr>
            <w:r w:rsidRPr="00695956">
              <w:rPr>
                <w:rFonts w:eastAsia="Times New Roman"/>
                <w:noProof w:val="0"/>
                <w:color w:val="000000"/>
                <w:lang w:eastAsia="cs-CZ"/>
              </w:rPr>
              <w:t>Popis</w:t>
            </w:r>
          </w:p>
        </w:tc>
        <w:tc>
          <w:tcPr>
            <w:tcW w:w="2299" w:type="dxa"/>
            <w:tcBorders>
              <w:top w:val="single" w:sz="4" w:space="0" w:color="auto"/>
              <w:left w:val="nil"/>
              <w:bottom w:val="single" w:sz="4" w:space="0" w:color="auto"/>
              <w:right w:val="single" w:sz="4" w:space="0" w:color="auto"/>
            </w:tcBorders>
            <w:shd w:val="clear" w:color="000000" w:fill="D7E4BC"/>
            <w:noWrap/>
            <w:vAlign w:val="bottom"/>
            <w:hideMark/>
          </w:tcPr>
          <w:p w:rsidR="00E01204" w:rsidRPr="00695956" w:rsidRDefault="00E01204" w:rsidP="004113EB">
            <w:pPr>
              <w:spacing w:line="240" w:lineRule="auto"/>
              <w:jc w:val="center"/>
              <w:rPr>
                <w:rFonts w:eastAsia="Times New Roman"/>
                <w:noProof w:val="0"/>
                <w:color w:val="000000"/>
                <w:lang w:eastAsia="cs-CZ"/>
              </w:rPr>
            </w:pPr>
            <w:r w:rsidRPr="00695956">
              <w:rPr>
                <w:rFonts w:eastAsia="Times New Roman"/>
                <w:noProof w:val="0"/>
                <w:color w:val="000000"/>
                <w:lang w:eastAsia="cs-CZ"/>
              </w:rPr>
              <w:t>Přesvědčení</w:t>
            </w:r>
          </w:p>
        </w:tc>
        <w:tc>
          <w:tcPr>
            <w:tcW w:w="836" w:type="dxa"/>
            <w:tcBorders>
              <w:top w:val="single" w:sz="4" w:space="0" w:color="auto"/>
              <w:left w:val="nil"/>
              <w:bottom w:val="single" w:sz="4" w:space="0" w:color="auto"/>
              <w:right w:val="single" w:sz="4" w:space="0" w:color="auto"/>
            </w:tcBorders>
            <w:shd w:val="clear" w:color="000000" w:fill="D7E4BC"/>
            <w:noWrap/>
            <w:vAlign w:val="bottom"/>
            <w:hideMark/>
          </w:tcPr>
          <w:p w:rsidR="00E01204" w:rsidRPr="00695956" w:rsidRDefault="00E01204" w:rsidP="004113EB">
            <w:pPr>
              <w:spacing w:line="240" w:lineRule="auto"/>
              <w:jc w:val="center"/>
              <w:rPr>
                <w:rFonts w:eastAsia="Times New Roman"/>
                <w:noProof w:val="0"/>
                <w:color w:val="000000"/>
                <w:lang w:eastAsia="cs-CZ"/>
              </w:rPr>
            </w:pPr>
            <w:r w:rsidRPr="00695956">
              <w:rPr>
                <w:rFonts w:eastAsia="Times New Roman"/>
                <w:noProof w:val="0"/>
                <w:color w:val="000000"/>
                <w:lang w:eastAsia="cs-CZ"/>
              </w:rPr>
              <w:t>Na Prof.</w:t>
            </w:r>
          </w:p>
        </w:tc>
        <w:tc>
          <w:tcPr>
            <w:tcW w:w="1018" w:type="dxa"/>
            <w:tcBorders>
              <w:top w:val="single" w:sz="4" w:space="0" w:color="auto"/>
              <w:left w:val="nil"/>
              <w:bottom w:val="single" w:sz="4" w:space="0" w:color="auto"/>
              <w:right w:val="single" w:sz="4" w:space="0" w:color="auto"/>
            </w:tcBorders>
            <w:shd w:val="clear" w:color="000000" w:fill="D7E4BC"/>
            <w:noWrap/>
            <w:vAlign w:val="bottom"/>
            <w:hideMark/>
          </w:tcPr>
          <w:p w:rsidR="00E01204" w:rsidRPr="00695956" w:rsidRDefault="00E01204" w:rsidP="004113EB">
            <w:pPr>
              <w:spacing w:line="240" w:lineRule="auto"/>
              <w:jc w:val="center"/>
              <w:rPr>
                <w:rFonts w:eastAsia="Times New Roman"/>
                <w:noProof w:val="0"/>
                <w:color w:val="000000"/>
                <w:lang w:eastAsia="cs-CZ"/>
              </w:rPr>
            </w:pPr>
            <w:r w:rsidRPr="00695956">
              <w:rPr>
                <w:rFonts w:eastAsia="Times New Roman"/>
                <w:noProof w:val="0"/>
                <w:color w:val="000000"/>
                <w:lang w:eastAsia="cs-CZ"/>
              </w:rPr>
              <w:t>Umístnění</w:t>
            </w:r>
          </w:p>
        </w:tc>
      </w:tr>
      <w:tr w:rsidR="00E01204" w:rsidRPr="00695956" w:rsidTr="004113EB">
        <w:trPr>
          <w:trHeight w:val="231"/>
          <w:jc w:val="center"/>
        </w:trPr>
        <w:tc>
          <w:tcPr>
            <w:tcW w:w="727" w:type="dxa"/>
            <w:tcBorders>
              <w:top w:val="nil"/>
              <w:left w:val="single" w:sz="4" w:space="0" w:color="auto"/>
              <w:bottom w:val="single" w:sz="4" w:space="0" w:color="auto"/>
              <w:right w:val="single" w:sz="4" w:space="0" w:color="auto"/>
            </w:tcBorders>
            <w:shd w:val="clear" w:color="auto" w:fill="auto"/>
            <w:noWrap/>
            <w:vAlign w:val="bottom"/>
            <w:hideMark/>
          </w:tcPr>
          <w:p w:rsidR="00E01204" w:rsidRPr="00695956" w:rsidRDefault="00E01204" w:rsidP="004113EB">
            <w:pPr>
              <w:spacing w:line="240" w:lineRule="auto"/>
              <w:jc w:val="center"/>
              <w:rPr>
                <w:rFonts w:eastAsia="Times New Roman"/>
                <w:noProof w:val="0"/>
                <w:color w:val="000000"/>
                <w:lang w:eastAsia="cs-CZ"/>
              </w:rPr>
            </w:pPr>
            <w:r w:rsidRPr="00695956">
              <w:rPr>
                <w:rFonts w:eastAsia="Times New Roman"/>
                <w:noProof w:val="0"/>
                <w:color w:val="000000"/>
                <w:lang w:eastAsia="cs-CZ"/>
              </w:rPr>
              <w:t>I</w:t>
            </w:r>
          </w:p>
        </w:tc>
        <w:tc>
          <w:tcPr>
            <w:tcW w:w="2299" w:type="dxa"/>
            <w:tcBorders>
              <w:top w:val="nil"/>
              <w:left w:val="nil"/>
              <w:bottom w:val="single" w:sz="4" w:space="0" w:color="auto"/>
              <w:right w:val="single" w:sz="4" w:space="0" w:color="auto"/>
            </w:tcBorders>
            <w:shd w:val="clear" w:color="auto" w:fill="auto"/>
            <w:noWrap/>
            <w:vAlign w:val="bottom"/>
            <w:hideMark/>
          </w:tcPr>
          <w:p w:rsidR="00E01204" w:rsidRPr="00695956" w:rsidRDefault="00E01204" w:rsidP="004113EB">
            <w:pPr>
              <w:spacing w:line="240" w:lineRule="auto"/>
              <w:jc w:val="left"/>
              <w:rPr>
                <w:rFonts w:eastAsia="Times New Roman"/>
                <w:noProof w:val="0"/>
                <w:color w:val="000000"/>
                <w:lang w:eastAsia="cs-CZ"/>
              </w:rPr>
            </w:pPr>
            <w:r w:rsidRPr="00695956">
              <w:rPr>
                <w:rFonts w:eastAsia="Times New Roman"/>
                <w:noProof w:val="0"/>
                <w:color w:val="000000"/>
                <w:lang w:eastAsia="cs-CZ"/>
              </w:rPr>
              <w:t>Koketující s Temnotou</w:t>
            </w:r>
          </w:p>
        </w:tc>
        <w:tc>
          <w:tcPr>
            <w:tcW w:w="2299" w:type="dxa"/>
            <w:tcBorders>
              <w:top w:val="nil"/>
              <w:left w:val="nil"/>
              <w:bottom w:val="single" w:sz="4" w:space="0" w:color="auto"/>
              <w:right w:val="single" w:sz="4" w:space="0" w:color="auto"/>
            </w:tcBorders>
            <w:shd w:val="clear" w:color="auto" w:fill="auto"/>
            <w:noWrap/>
            <w:vAlign w:val="bottom"/>
            <w:hideMark/>
          </w:tcPr>
          <w:p w:rsidR="00E01204" w:rsidRPr="00695956" w:rsidRDefault="00E01204" w:rsidP="004113EB">
            <w:pPr>
              <w:spacing w:line="240" w:lineRule="auto"/>
              <w:jc w:val="left"/>
              <w:rPr>
                <w:rFonts w:eastAsia="Times New Roman"/>
                <w:noProof w:val="0"/>
                <w:color w:val="000000"/>
                <w:lang w:eastAsia="cs-CZ"/>
              </w:rPr>
            </w:pPr>
            <w:r w:rsidRPr="00695956">
              <w:rPr>
                <w:rFonts w:eastAsia="Times New Roman"/>
                <w:noProof w:val="0"/>
                <w:color w:val="000000"/>
                <w:lang w:eastAsia="cs-CZ"/>
              </w:rPr>
              <w:t>Zmatený neutrál</w:t>
            </w:r>
          </w:p>
        </w:tc>
        <w:tc>
          <w:tcPr>
            <w:tcW w:w="836" w:type="dxa"/>
            <w:tcBorders>
              <w:top w:val="nil"/>
              <w:left w:val="nil"/>
              <w:bottom w:val="single" w:sz="4" w:space="0" w:color="auto"/>
              <w:right w:val="single" w:sz="4" w:space="0" w:color="auto"/>
            </w:tcBorders>
            <w:shd w:val="clear" w:color="auto" w:fill="auto"/>
            <w:noWrap/>
            <w:vAlign w:val="bottom"/>
            <w:hideMark/>
          </w:tcPr>
          <w:p w:rsidR="00E01204" w:rsidRPr="00695956" w:rsidRDefault="00E01204" w:rsidP="004113EB">
            <w:pPr>
              <w:spacing w:line="240" w:lineRule="auto"/>
              <w:jc w:val="center"/>
              <w:rPr>
                <w:rFonts w:eastAsia="Times New Roman"/>
                <w:noProof w:val="0"/>
                <w:color w:val="000000"/>
                <w:lang w:eastAsia="cs-CZ"/>
              </w:rPr>
            </w:pPr>
            <w:r w:rsidRPr="00695956">
              <w:rPr>
                <w:rFonts w:eastAsia="Times New Roman"/>
                <w:noProof w:val="0"/>
                <w:color w:val="000000"/>
                <w:lang w:eastAsia="cs-CZ"/>
              </w:rPr>
              <w:t>0</w:t>
            </w:r>
          </w:p>
        </w:tc>
        <w:tc>
          <w:tcPr>
            <w:tcW w:w="1018" w:type="dxa"/>
            <w:tcBorders>
              <w:top w:val="nil"/>
              <w:left w:val="nil"/>
              <w:bottom w:val="single" w:sz="4" w:space="0" w:color="auto"/>
              <w:right w:val="single" w:sz="4" w:space="0" w:color="auto"/>
            </w:tcBorders>
            <w:shd w:val="clear" w:color="auto" w:fill="auto"/>
            <w:noWrap/>
            <w:vAlign w:val="bottom"/>
            <w:hideMark/>
          </w:tcPr>
          <w:p w:rsidR="00E01204" w:rsidRPr="00695956" w:rsidRDefault="00E01204" w:rsidP="004113EB">
            <w:pPr>
              <w:spacing w:line="240" w:lineRule="auto"/>
              <w:jc w:val="left"/>
              <w:rPr>
                <w:rFonts w:eastAsia="Times New Roman"/>
                <w:noProof w:val="0"/>
                <w:color w:val="000000"/>
                <w:lang w:eastAsia="cs-CZ"/>
              </w:rPr>
            </w:pPr>
            <w:r w:rsidRPr="00695956">
              <w:rPr>
                <w:rFonts w:eastAsia="Times New Roman"/>
                <w:noProof w:val="0"/>
                <w:color w:val="000000"/>
                <w:lang w:eastAsia="cs-CZ"/>
              </w:rPr>
              <w:t>břicho</w:t>
            </w:r>
          </w:p>
        </w:tc>
      </w:tr>
      <w:tr w:rsidR="00E01204" w:rsidRPr="00695956" w:rsidTr="004113EB">
        <w:trPr>
          <w:trHeight w:val="231"/>
          <w:jc w:val="center"/>
        </w:trPr>
        <w:tc>
          <w:tcPr>
            <w:tcW w:w="727" w:type="dxa"/>
            <w:tcBorders>
              <w:top w:val="nil"/>
              <w:left w:val="single" w:sz="4" w:space="0" w:color="auto"/>
              <w:bottom w:val="single" w:sz="4" w:space="0" w:color="auto"/>
              <w:right w:val="single" w:sz="4" w:space="0" w:color="auto"/>
            </w:tcBorders>
            <w:shd w:val="clear" w:color="auto" w:fill="auto"/>
            <w:noWrap/>
            <w:vAlign w:val="bottom"/>
            <w:hideMark/>
          </w:tcPr>
          <w:p w:rsidR="00E01204" w:rsidRPr="00695956" w:rsidRDefault="00E01204" w:rsidP="004113EB">
            <w:pPr>
              <w:spacing w:line="240" w:lineRule="auto"/>
              <w:jc w:val="center"/>
              <w:rPr>
                <w:rFonts w:eastAsia="Times New Roman"/>
                <w:noProof w:val="0"/>
                <w:color w:val="000000"/>
                <w:lang w:eastAsia="cs-CZ"/>
              </w:rPr>
            </w:pPr>
            <w:r w:rsidRPr="00695956">
              <w:rPr>
                <w:rFonts w:eastAsia="Times New Roman"/>
                <w:noProof w:val="0"/>
                <w:color w:val="000000"/>
                <w:lang w:eastAsia="cs-CZ"/>
              </w:rPr>
              <w:t>II</w:t>
            </w:r>
          </w:p>
        </w:tc>
        <w:tc>
          <w:tcPr>
            <w:tcW w:w="2299" w:type="dxa"/>
            <w:tcBorders>
              <w:top w:val="nil"/>
              <w:left w:val="nil"/>
              <w:bottom w:val="single" w:sz="4" w:space="0" w:color="auto"/>
              <w:right w:val="single" w:sz="4" w:space="0" w:color="auto"/>
            </w:tcBorders>
            <w:shd w:val="clear" w:color="auto" w:fill="auto"/>
            <w:noWrap/>
            <w:vAlign w:val="bottom"/>
            <w:hideMark/>
          </w:tcPr>
          <w:p w:rsidR="00E01204" w:rsidRPr="00695956" w:rsidRDefault="00E01204" w:rsidP="004113EB">
            <w:pPr>
              <w:spacing w:line="240" w:lineRule="auto"/>
              <w:jc w:val="left"/>
              <w:rPr>
                <w:rFonts w:eastAsia="Times New Roman"/>
                <w:noProof w:val="0"/>
                <w:color w:val="000000"/>
                <w:lang w:eastAsia="cs-CZ"/>
              </w:rPr>
            </w:pPr>
            <w:r w:rsidRPr="00695956">
              <w:rPr>
                <w:rFonts w:eastAsia="Times New Roman"/>
                <w:noProof w:val="0"/>
                <w:color w:val="000000"/>
                <w:lang w:eastAsia="cs-CZ"/>
              </w:rPr>
              <w:t>Poznávající Temnotu</w:t>
            </w:r>
          </w:p>
        </w:tc>
        <w:tc>
          <w:tcPr>
            <w:tcW w:w="2299" w:type="dxa"/>
            <w:tcBorders>
              <w:top w:val="nil"/>
              <w:left w:val="nil"/>
              <w:bottom w:val="single" w:sz="4" w:space="0" w:color="auto"/>
              <w:right w:val="single" w:sz="4" w:space="0" w:color="auto"/>
            </w:tcBorders>
            <w:shd w:val="clear" w:color="auto" w:fill="auto"/>
            <w:noWrap/>
            <w:vAlign w:val="bottom"/>
            <w:hideMark/>
          </w:tcPr>
          <w:p w:rsidR="00E01204" w:rsidRPr="00695956" w:rsidRDefault="00E01204" w:rsidP="004113EB">
            <w:pPr>
              <w:spacing w:line="240" w:lineRule="auto"/>
              <w:jc w:val="left"/>
              <w:rPr>
                <w:rFonts w:eastAsia="Times New Roman"/>
                <w:noProof w:val="0"/>
                <w:color w:val="000000"/>
                <w:lang w:eastAsia="cs-CZ"/>
              </w:rPr>
            </w:pPr>
            <w:r w:rsidRPr="00695956">
              <w:rPr>
                <w:rFonts w:eastAsia="Times New Roman"/>
                <w:noProof w:val="0"/>
                <w:color w:val="000000"/>
                <w:lang w:eastAsia="cs-CZ"/>
              </w:rPr>
              <w:t>Neutrál</w:t>
            </w:r>
          </w:p>
        </w:tc>
        <w:tc>
          <w:tcPr>
            <w:tcW w:w="836" w:type="dxa"/>
            <w:tcBorders>
              <w:top w:val="nil"/>
              <w:left w:val="nil"/>
              <w:bottom w:val="single" w:sz="4" w:space="0" w:color="auto"/>
              <w:right w:val="single" w:sz="4" w:space="0" w:color="auto"/>
            </w:tcBorders>
            <w:shd w:val="clear" w:color="auto" w:fill="auto"/>
            <w:noWrap/>
            <w:vAlign w:val="bottom"/>
            <w:hideMark/>
          </w:tcPr>
          <w:p w:rsidR="00E01204" w:rsidRPr="00695956" w:rsidRDefault="00E01204" w:rsidP="004113EB">
            <w:pPr>
              <w:spacing w:line="240" w:lineRule="auto"/>
              <w:jc w:val="center"/>
              <w:rPr>
                <w:rFonts w:eastAsia="Times New Roman"/>
                <w:noProof w:val="0"/>
                <w:color w:val="000000"/>
                <w:lang w:eastAsia="cs-CZ"/>
              </w:rPr>
            </w:pPr>
            <w:r w:rsidRPr="00695956">
              <w:rPr>
                <w:rFonts w:eastAsia="Times New Roman"/>
                <w:noProof w:val="0"/>
                <w:color w:val="000000"/>
                <w:lang w:eastAsia="cs-CZ"/>
              </w:rPr>
              <w:t>0</w:t>
            </w:r>
          </w:p>
        </w:tc>
        <w:tc>
          <w:tcPr>
            <w:tcW w:w="1018" w:type="dxa"/>
            <w:tcBorders>
              <w:top w:val="nil"/>
              <w:left w:val="nil"/>
              <w:bottom w:val="single" w:sz="4" w:space="0" w:color="auto"/>
              <w:right w:val="single" w:sz="4" w:space="0" w:color="auto"/>
            </w:tcBorders>
            <w:shd w:val="clear" w:color="auto" w:fill="auto"/>
            <w:noWrap/>
            <w:vAlign w:val="bottom"/>
            <w:hideMark/>
          </w:tcPr>
          <w:p w:rsidR="00E01204" w:rsidRPr="00695956" w:rsidRDefault="00E01204" w:rsidP="004113EB">
            <w:pPr>
              <w:spacing w:line="240" w:lineRule="auto"/>
              <w:jc w:val="left"/>
              <w:rPr>
                <w:rFonts w:eastAsia="Times New Roman"/>
                <w:noProof w:val="0"/>
                <w:color w:val="000000"/>
                <w:lang w:eastAsia="cs-CZ"/>
              </w:rPr>
            </w:pPr>
            <w:r w:rsidRPr="00695956">
              <w:rPr>
                <w:rFonts w:eastAsia="Times New Roman"/>
                <w:noProof w:val="0"/>
                <w:color w:val="000000"/>
                <w:lang w:eastAsia="cs-CZ"/>
              </w:rPr>
              <w:t>stehno</w:t>
            </w:r>
          </w:p>
        </w:tc>
      </w:tr>
      <w:tr w:rsidR="00E01204" w:rsidRPr="00695956" w:rsidTr="004113EB">
        <w:trPr>
          <w:trHeight w:val="231"/>
          <w:jc w:val="center"/>
        </w:trPr>
        <w:tc>
          <w:tcPr>
            <w:tcW w:w="727" w:type="dxa"/>
            <w:tcBorders>
              <w:top w:val="nil"/>
              <w:left w:val="single" w:sz="4" w:space="0" w:color="auto"/>
              <w:bottom w:val="single" w:sz="4" w:space="0" w:color="auto"/>
              <w:right w:val="single" w:sz="4" w:space="0" w:color="auto"/>
            </w:tcBorders>
            <w:shd w:val="clear" w:color="auto" w:fill="auto"/>
            <w:noWrap/>
            <w:vAlign w:val="bottom"/>
            <w:hideMark/>
          </w:tcPr>
          <w:p w:rsidR="00E01204" w:rsidRPr="00695956" w:rsidRDefault="00E01204" w:rsidP="004113EB">
            <w:pPr>
              <w:spacing w:line="240" w:lineRule="auto"/>
              <w:jc w:val="center"/>
              <w:rPr>
                <w:rFonts w:eastAsia="Times New Roman"/>
                <w:noProof w:val="0"/>
                <w:color w:val="000000"/>
                <w:lang w:eastAsia="cs-CZ"/>
              </w:rPr>
            </w:pPr>
            <w:r w:rsidRPr="00695956">
              <w:rPr>
                <w:rFonts w:eastAsia="Times New Roman"/>
                <w:noProof w:val="0"/>
                <w:color w:val="000000"/>
                <w:lang w:eastAsia="cs-CZ"/>
              </w:rPr>
              <w:t>III</w:t>
            </w:r>
          </w:p>
        </w:tc>
        <w:tc>
          <w:tcPr>
            <w:tcW w:w="2299" w:type="dxa"/>
            <w:tcBorders>
              <w:top w:val="nil"/>
              <w:left w:val="nil"/>
              <w:bottom w:val="single" w:sz="4" w:space="0" w:color="auto"/>
              <w:right w:val="single" w:sz="4" w:space="0" w:color="auto"/>
            </w:tcBorders>
            <w:shd w:val="clear" w:color="auto" w:fill="auto"/>
            <w:noWrap/>
            <w:vAlign w:val="bottom"/>
            <w:hideMark/>
          </w:tcPr>
          <w:p w:rsidR="00E01204" w:rsidRPr="00695956" w:rsidRDefault="00E01204" w:rsidP="004113EB">
            <w:pPr>
              <w:spacing w:line="240" w:lineRule="auto"/>
              <w:jc w:val="left"/>
              <w:rPr>
                <w:rFonts w:eastAsia="Times New Roman"/>
                <w:noProof w:val="0"/>
                <w:color w:val="000000"/>
                <w:lang w:eastAsia="cs-CZ"/>
              </w:rPr>
            </w:pPr>
            <w:r w:rsidRPr="00695956">
              <w:rPr>
                <w:rFonts w:eastAsia="Times New Roman"/>
                <w:noProof w:val="0"/>
                <w:color w:val="000000"/>
                <w:lang w:eastAsia="cs-CZ"/>
              </w:rPr>
              <w:t>Experimentují s Temnotou</w:t>
            </w:r>
          </w:p>
        </w:tc>
        <w:tc>
          <w:tcPr>
            <w:tcW w:w="2299" w:type="dxa"/>
            <w:tcBorders>
              <w:top w:val="nil"/>
              <w:left w:val="nil"/>
              <w:bottom w:val="single" w:sz="4" w:space="0" w:color="auto"/>
              <w:right w:val="single" w:sz="4" w:space="0" w:color="auto"/>
            </w:tcBorders>
            <w:shd w:val="clear" w:color="auto" w:fill="auto"/>
            <w:noWrap/>
            <w:vAlign w:val="bottom"/>
            <w:hideMark/>
          </w:tcPr>
          <w:p w:rsidR="00E01204" w:rsidRPr="00695956" w:rsidRDefault="00E01204" w:rsidP="004113EB">
            <w:pPr>
              <w:spacing w:line="240" w:lineRule="auto"/>
              <w:jc w:val="left"/>
              <w:rPr>
                <w:rFonts w:eastAsia="Times New Roman"/>
                <w:noProof w:val="0"/>
                <w:color w:val="000000"/>
                <w:lang w:eastAsia="cs-CZ"/>
              </w:rPr>
            </w:pPr>
            <w:r w:rsidRPr="00695956">
              <w:rPr>
                <w:rFonts w:eastAsia="Times New Roman"/>
                <w:noProof w:val="0"/>
                <w:color w:val="000000"/>
                <w:lang w:eastAsia="cs-CZ"/>
              </w:rPr>
              <w:t>Neutrál</w:t>
            </w:r>
          </w:p>
        </w:tc>
        <w:tc>
          <w:tcPr>
            <w:tcW w:w="836" w:type="dxa"/>
            <w:tcBorders>
              <w:top w:val="nil"/>
              <w:left w:val="nil"/>
              <w:bottom w:val="single" w:sz="4" w:space="0" w:color="auto"/>
              <w:right w:val="single" w:sz="4" w:space="0" w:color="auto"/>
            </w:tcBorders>
            <w:shd w:val="clear" w:color="auto" w:fill="auto"/>
            <w:noWrap/>
            <w:vAlign w:val="bottom"/>
            <w:hideMark/>
          </w:tcPr>
          <w:p w:rsidR="00E01204" w:rsidRPr="00695956" w:rsidRDefault="00E01204" w:rsidP="004113EB">
            <w:pPr>
              <w:spacing w:line="240" w:lineRule="auto"/>
              <w:jc w:val="center"/>
              <w:rPr>
                <w:rFonts w:eastAsia="Times New Roman"/>
                <w:noProof w:val="0"/>
                <w:color w:val="000000"/>
                <w:lang w:eastAsia="cs-CZ"/>
              </w:rPr>
            </w:pPr>
            <w:r w:rsidRPr="00695956">
              <w:rPr>
                <w:rFonts w:eastAsia="Times New Roman"/>
                <w:noProof w:val="0"/>
                <w:color w:val="000000"/>
                <w:lang w:eastAsia="cs-CZ"/>
              </w:rPr>
              <w:t>0</w:t>
            </w:r>
          </w:p>
        </w:tc>
        <w:tc>
          <w:tcPr>
            <w:tcW w:w="1018" w:type="dxa"/>
            <w:tcBorders>
              <w:top w:val="nil"/>
              <w:left w:val="nil"/>
              <w:bottom w:val="single" w:sz="4" w:space="0" w:color="auto"/>
              <w:right w:val="single" w:sz="4" w:space="0" w:color="auto"/>
            </w:tcBorders>
            <w:shd w:val="clear" w:color="auto" w:fill="auto"/>
            <w:noWrap/>
            <w:vAlign w:val="bottom"/>
            <w:hideMark/>
          </w:tcPr>
          <w:p w:rsidR="00E01204" w:rsidRPr="00695956" w:rsidRDefault="00E01204" w:rsidP="004113EB">
            <w:pPr>
              <w:spacing w:line="240" w:lineRule="auto"/>
              <w:jc w:val="left"/>
              <w:rPr>
                <w:rFonts w:eastAsia="Times New Roman"/>
                <w:noProof w:val="0"/>
                <w:color w:val="000000"/>
                <w:lang w:eastAsia="cs-CZ"/>
              </w:rPr>
            </w:pPr>
            <w:r w:rsidRPr="00695956">
              <w:rPr>
                <w:rFonts w:eastAsia="Times New Roman"/>
                <w:noProof w:val="0"/>
                <w:color w:val="000000"/>
                <w:lang w:eastAsia="cs-CZ"/>
              </w:rPr>
              <w:t>lýtko</w:t>
            </w:r>
          </w:p>
        </w:tc>
      </w:tr>
      <w:tr w:rsidR="00E01204" w:rsidRPr="00695956" w:rsidTr="004113EB">
        <w:trPr>
          <w:trHeight w:val="231"/>
          <w:jc w:val="center"/>
        </w:trPr>
        <w:tc>
          <w:tcPr>
            <w:tcW w:w="727" w:type="dxa"/>
            <w:tcBorders>
              <w:top w:val="nil"/>
              <w:left w:val="single" w:sz="4" w:space="0" w:color="auto"/>
              <w:bottom w:val="single" w:sz="4" w:space="0" w:color="auto"/>
              <w:right w:val="single" w:sz="4" w:space="0" w:color="auto"/>
            </w:tcBorders>
            <w:shd w:val="clear" w:color="auto" w:fill="auto"/>
            <w:noWrap/>
            <w:vAlign w:val="bottom"/>
            <w:hideMark/>
          </w:tcPr>
          <w:p w:rsidR="00E01204" w:rsidRPr="00695956" w:rsidRDefault="00E01204" w:rsidP="004113EB">
            <w:pPr>
              <w:spacing w:line="240" w:lineRule="auto"/>
              <w:jc w:val="center"/>
              <w:rPr>
                <w:rFonts w:eastAsia="Times New Roman"/>
                <w:noProof w:val="0"/>
                <w:color w:val="000000"/>
                <w:lang w:eastAsia="cs-CZ"/>
              </w:rPr>
            </w:pPr>
            <w:r w:rsidRPr="00695956">
              <w:rPr>
                <w:rFonts w:eastAsia="Times New Roman"/>
                <w:noProof w:val="0"/>
                <w:color w:val="000000"/>
                <w:lang w:eastAsia="cs-CZ"/>
              </w:rPr>
              <w:t>IV</w:t>
            </w:r>
          </w:p>
        </w:tc>
        <w:tc>
          <w:tcPr>
            <w:tcW w:w="2299" w:type="dxa"/>
            <w:tcBorders>
              <w:top w:val="nil"/>
              <w:left w:val="nil"/>
              <w:bottom w:val="single" w:sz="4" w:space="0" w:color="auto"/>
              <w:right w:val="single" w:sz="4" w:space="0" w:color="auto"/>
            </w:tcBorders>
            <w:shd w:val="clear" w:color="auto" w:fill="auto"/>
            <w:noWrap/>
            <w:vAlign w:val="bottom"/>
            <w:hideMark/>
          </w:tcPr>
          <w:p w:rsidR="00E01204" w:rsidRPr="00695956" w:rsidRDefault="00E01204" w:rsidP="004113EB">
            <w:pPr>
              <w:spacing w:line="240" w:lineRule="auto"/>
              <w:jc w:val="left"/>
              <w:rPr>
                <w:rFonts w:eastAsia="Times New Roman"/>
                <w:noProof w:val="0"/>
                <w:color w:val="000000"/>
                <w:lang w:eastAsia="cs-CZ"/>
              </w:rPr>
            </w:pPr>
            <w:r w:rsidRPr="00695956">
              <w:rPr>
                <w:rFonts w:eastAsia="Times New Roman"/>
                <w:noProof w:val="0"/>
                <w:color w:val="000000"/>
                <w:lang w:eastAsia="cs-CZ"/>
              </w:rPr>
              <w:t>Učedník Temnoty</w:t>
            </w:r>
          </w:p>
        </w:tc>
        <w:tc>
          <w:tcPr>
            <w:tcW w:w="2299" w:type="dxa"/>
            <w:tcBorders>
              <w:top w:val="nil"/>
              <w:left w:val="nil"/>
              <w:bottom w:val="single" w:sz="4" w:space="0" w:color="auto"/>
              <w:right w:val="single" w:sz="4" w:space="0" w:color="auto"/>
            </w:tcBorders>
            <w:shd w:val="clear" w:color="auto" w:fill="auto"/>
            <w:noWrap/>
            <w:vAlign w:val="bottom"/>
            <w:hideMark/>
          </w:tcPr>
          <w:p w:rsidR="00E01204" w:rsidRPr="00695956" w:rsidRDefault="00E01204" w:rsidP="004113EB">
            <w:pPr>
              <w:spacing w:line="240" w:lineRule="auto"/>
              <w:jc w:val="left"/>
              <w:rPr>
                <w:rFonts w:eastAsia="Times New Roman"/>
                <w:noProof w:val="0"/>
                <w:color w:val="000000"/>
                <w:lang w:eastAsia="cs-CZ"/>
              </w:rPr>
            </w:pPr>
            <w:r w:rsidRPr="00695956">
              <w:rPr>
                <w:rFonts w:eastAsia="Times New Roman"/>
                <w:noProof w:val="0"/>
                <w:color w:val="000000"/>
                <w:lang w:eastAsia="cs-CZ"/>
              </w:rPr>
              <w:t>Zákonný neutrál</w:t>
            </w:r>
          </w:p>
        </w:tc>
        <w:tc>
          <w:tcPr>
            <w:tcW w:w="836" w:type="dxa"/>
            <w:tcBorders>
              <w:top w:val="nil"/>
              <w:left w:val="nil"/>
              <w:bottom w:val="single" w:sz="4" w:space="0" w:color="auto"/>
              <w:right w:val="single" w:sz="4" w:space="0" w:color="auto"/>
            </w:tcBorders>
            <w:shd w:val="clear" w:color="auto" w:fill="auto"/>
            <w:noWrap/>
            <w:vAlign w:val="bottom"/>
            <w:hideMark/>
          </w:tcPr>
          <w:p w:rsidR="00E01204" w:rsidRPr="00695956" w:rsidRDefault="00E01204" w:rsidP="004113EB">
            <w:pPr>
              <w:spacing w:line="240" w:lineRule="auto"/>
              <w:jc w:val="center"/>
              <w:rPr>
                <w:rFonts w:eastAsia="Times New Roman"/>
                <w:noProof w:val="0"/>
                <w:color w:val="000000"/>
                <w:lang w:eastAsia="cs-CZ"/>
              </w:rPr>
            </w:pPr>
            <w:r w:rsidRPr="00695956">
              <w:rPr>
                <w:rFonts w:eastAsia="Times New Roman"/>
                <w:noProof w:val="0"/>
                <w:color w:val="000000"/>
                <w:lang w:eastAsia="cs-CZ"/>
              </w:rPr>
              <w:t>+1</w:t>
            </w:r>
          </w:p>
        </w:tc>
        <w:tc>
          <w:tcPr>
            <w:tcW w:w="1018" w:type="dxa"/>
            <w:tcBorders>
              <w:top w:val="nil"/>
              <w:left w:val="nil"/>
              <w:bottom w:val="single" w:sz="4" w:space="0" w:color="auto"/>
              <w:right w:val="single" w:sz="4" w:space="0" w:color="auto"/>
            </w:tcBorders>
            <w:shd w:val="clear" w:color="auto" w:fill="auto"/>
            <w:noWrap/>
            <w:vAlign w:val="bottom"/>
            <w:hideMark/>
          </w:tcPr>
          <w:p w:rsidR="00E01204" w:rsidRPr="00695956" w:rsidRDefault="00E01204" w:rsidP="004113EB">
            <w:pPr>
              <w:spacing w:line="240" w:lineRule="auto"/>
              <w:jc w:val="left"/>
              <w:rPr>
                <w:rFonts w:eastAsia="Times New Roman"/>
                <w:noProof w:val="0"/>
                <w:color w:val="000000"/>
                <w:lang w:eastAsia="cs-CZ"/>
              </w:rPr>
            </w:pPr>
            <w:r w:rsidRPr="00695956">
              <w:rPr>
                <w:rFonts w:eastAsia="Times New Roman"/>
                <w:noProof w:val="0"/>
                <w:color w:val="000000"/>
                <w:lang w:eastAsia="cs-CZ"/>
              </w:rPr>
              <w:t>lopatka</w:t>
            </w:r>
          </w:p>
        </w:tc>
      </w:tr>
      <w:tr w:rsidR="00E01204" w:rsidRPr="00695956" w:rsidTr="004113EB">
        <w:trPr>
          <w:trHeight w:val="231"/>
          <w:jc w:val="center"/>
        </w:trPr>
        <w:tc>
          <w:tcPr>
            <w:tcW w:w="727" w:type="dxa"/>
            <w:tcBorders>
              <w:top w:val="nil"/>
              <w:left w:val="single" w:sz="4" w:space="0" w:color="auto"/>
              <w:bottom w:val="single" w:sz="4" w:space="0" w:color="auto"/>
              <w:right w:val="single" w:sz="4" w:space="0" w:color="auto"/>
            </w:tcBorders>
            <w:shd w:val="clear" w:color="auto" w:fill="auto"/>
            <w:noWrap/>
            <w:vAlign w:val="bottom"/>
            <w:hideMark/>
          </w:tcPr>
          <w:p w:rsidR="00E01204" w:rsidRPr="00695956" w:rsidRDefault="00E01204" w:rsidP="004113EB">
            <w:pPr>
              <w:spacing w:line="240" w:lineRule="auto"/>
              <w:jc w:val="center"/>
              <w:rPr>
                <w:rFonts w:eastAsia="Times New Roman"/>
                <w:noProof w:val="0"/>
                <w:color w:val="000000"/>
                <w:lang w:eastAsia="cs-CZ"/>
              </w:rPr>
            </w:pPr>
            <w:r w:rsidRPr="00695956">
              <w:rPr>
                <w:rFonts w:eastAsia="Times New Roman"/>
                <w:noProof w:val="0"/>
                <w:color w:val="000000"/>
                <w:lang w:eastAsia="cs-CZ"/>
              </w:rPr>
              <w:t>V</w:t>
            </w:r>
          </w:p>
        </w:tc>
        <w:tc>
          <w:tcPr>
            <w:tcW w:w="2299" w:type="dxa"/>
            <w:tcBorders>
              <w:top w:val="nil"/>
              <w:left w:val="nil"/>
              <w:bottom w:val="single" w:sz="4" w:space="0" w:color="auto"/>
              <w:right w:val="single" w:sz="4" w:space="0" w:color="auto"/>
            </w:tcBorders>
            <w:shd w:val="clear" w:color="auto" w:fill="auto"/>
            <w:noWrap/>
            <w:vAlign w:val="bottom"/>
            <w:hideMark/>
          </w:tcPr>
          <w:p w:rsidR="00E01204" w:rsidRPr="00695956" w:rsidRDefault="00E01204" w:rsidP="004113EB">
            <w:pPr>
              <w:spacing w:line="240" w:lineRule="auto"/>
              <w:jc w:val="left"/>
              <w:rPr>
                <w:rFonts w:eastAsia="Times New Roman"/>
                <w:noProof w:val="0"/>
                <w:color w:val="000000"/>
                <w:lang w:eastAsia="cs-CZ"/>
              </w:rPr>
            </w:pPr>
            <w:r w:rsidRPr="00695956">
              <w:rPr>
                <w:rFonts w:eastAsia="Times New Roman"/>
                <w:noProof w:val="0"/>
                <w:color w:val="000000"/>
                <w:lang w:eastAsia="cs-CZ"/>
              </w:rPr>
              <w:t>Zasvěcenec Temnoty</w:t>
            </w:r>
          </w:p>
        </w:tc>
        <w:tc>
          <w:tcPr>
            <w:tcW w:w="2299" w:type="dxa"/>
            <w:tcBorders>
              <w:top w:val="nil"/>
              <w:left w:val="nil"/>
              <w:bottom w:val="single" w:sz="4" w:space="0" w:color="auto"/>
              <w:right w:val="single" w:sz="4" w:space="0" w:color="auto"/>
            </w:tcBorders>
            <w:shd w:val="clear" w:color="auto" w:fill="auto"/>
            <w:noWrap/>
            <w:vAlign w:val="bottom"/>
            <w:hideMark/>
          </w:tcPr>
          <w:p w:rsidR="00E01204" w:rsidRPr="00695956" w:rsidRDefault="00E01204" w:rsidP="004113EB">
            <w:pPr>
              <w:spacing w:line="240" w:lineRule="auto"/>
              <w:jc w:val="left"/>
              <w:rPr>
                <w:rFonts w:eastAsia="Times New Roman"/>
                <w:noProof w:val="0"/>
                <w:color w:val="000000"/>
                <w:lang w:eastAsia="cs-CZ"/>
              </w:rPr>
            </w:pPr>
            <w:r w:rsidRPr="00695956">
              <w:rPr>
                <w:rFonts w:eastAsia="Times New Roman"/>
                <w:noProof w:val="0"/>
                <w:color w:val="000000"/>
                <w:lang w:eastAsia="cs-CZ"/>
              </w:rPr>
              <w:t>Zákonný neutrál</w:t>
            </w:r>
          </w:p>
        </w:tc>
        <w:tc>
          <w:tcPr>
            <w:tcW w:w="836" w:type="dxa"/>
            <w:tcBorders>
              <w:top w:val="nil"/>
              <w:left w:val="nil"/>
              <w:bottom w:val="single" w:sz="4" w:space="0" w:color="auto"/>
              <w:right w:val="single" w:sz="4" w:space="0" w:color="auto"/>
            </w:tcBorders>
            <w:shd w:val="clear" w:color="auto" w:fill="auto"/>
            <w:noWrap/>
            <w:vAlign w:val="bottom"/>
            <w:hideMark/>
          </w:tcPr>
          <w:p w:rsidR="00E01204" w:rsidRPr="00695956" w:rsidRDefault="00E01204" w:rsidP="004113EB">
            <w:pPr>
              <w:spacing w:line="240" w:lineRule="auto"/>
              <w:jc w:val="center"/>
              <w:rPr>
                <w:rFonts w:eastAsia="Times New Roman"/>
                <w:noProof w:val="0"/>
                <w:color w:val="000000"/>
                <w:lang w:eastAsia="cs-CZ"/>
              </w:rPr>
            </w:pPr>
            <w:r w:rsidRPr="00695956">
              <w:rPr>
                <w:rFonts w:eastAsia="Times New Roman"/>
                <w:noProof w:val="0"/>
                <w:color w:val="000000"/>
                <w:lang w:eastAsia="cs-CZ"/>
              </w:rPr>
              <w:t>+1</w:t>
            </w:r>
          </w:p>
        </w:tc>
        <w:tc>
          <w:tcPr>
            <w:tcW w:w="1018" w:type="dxa"/>
            <w:tcBorders>
              <w:top w:val="nil"/>
              <w:left w:val="nil"/>
              <w:bottom w:val="single" w:sz="4" w:space="0" w:color="auto"/>
              <w:right w:val="single" w:sz="4" w:space="0" w:color="auto"/>
            </w:tcBorders>
            <w:shd w:val="clear" w:color="auto" w:fill="auto"/>
            <w:noWrap/>
            <w:vAlign w:val="bottom"/>
            <w:hideMark/>
          </w:tcPr>
          <w:p w:rsidR="00E01204" w:rsidRPr="00695956" w:rsidRDefault="00E01204" w:rsidP="004113EB">
            <w:pPr>
              <w:spacing w:line="240" w:lineRule="auto"/>
              <w:jc w:val="left"/>
              <w:rPr>
                <w:rFonts w:eastAsia="Times New Roman"/>
                <w:noProof w:val="0"/>
                <w:color w:val="000000"/>
                <w:lang w:eastAsia="cs-CZ"/>
              </w:rPr>
            </w:pPr>
            <w:r w:rsidRPr="00695956">
              <w:rPr>
                <w:rFonts w:eastAsia="Times New Roman"/>
                <w:noProof w:val="0"/>
                <w:color w:val="000000"/>
                <w:lang w:eastAsia="cs-CZ"/>
              </w:rPr>
              <w:t>rameno</w:t>
            </w:r>
          </w:p>
        </w:tc>
      </w:tr>
      <w:tr w:rsidR="00E01204" w:rsidRPr="00695956" w:rsidTr="004113EB">
        <w:trPr>
          <w:trHeight w:val="231"/>
          <w:jc w:val="center"/>
        </w:trPr>
        <w:tc>
          <w:tcPr>
            <w:tcW w:w="727" w:type="dxa"/>
            <w:tcBorders>
              <w:top w:val="nil"/>
              <w:left w:val="single" w:sz="4" w:space="0" w:color="auto"/>
              <w:bottom w:val="single" w:sz="4" w:space="0" w:color="auto"/>
              <w:right w:val="single" w:sz="4" w:space="0" w:color="auto"/>
            </w:tcBorders>
            <w:shd w:val="clear" w:color="auto" w:fill="auto"/>
            <w:noWrap/>
            <w:vAlign w:val="bottom"/>
            <w:hideMark/>
          </w:tcPr>
          <w:p w:rsidR="00E01204" w:rsidRPr="00695956" w:rsidRDefault="00E01204" w:rsidP="004113EB">
            <w:pPr>
              <w:spacing w:line="240" w:lineRule="auto"/>
              <w:jc w:val="center"/>
              <w:rPr>
                <w:rFonts w:eastAsia="Times New Roman"/>
                <w:noProof w:val="0"/>
                <w:color w:val="000000"/>
                <w:lang w:eastAsia="cs-CZ"/>
              </w:rPr>
            </w:pPr>
            <w:r w:rsidRPr="00695956">
              <w:rPr>
                <w:rFonts w:eastAsia="Times New Roman"/>
                <w:noProof w:val="0"/>
                <w:color w:val="000000"/>
                <w:lang w:eastAsia="cs-CZ"/>
              </w:rPr>
              <w:t>VI</w:t>
            </w:r>
          </w:p>
        </w:tc>
        <w:tc>
          <w:tcPr>
            <w:tcW w:w="2299" w:type="dxa"/>
            <w:tcBorders>
              <w:top w:val="nil"/>
              <w:left w:val="nil"/>
              <w:bottom w:val="single" w:sz="4" w:space="0" w:color="auto"/>
              <w:right w:val="single" w:sz="4" w:space="0" w:color="auto"/>
            </w:tcBorders>
            <w:shd w:val="clear" w:color="auto" w:fill="auto"/>
            <w:noWrap/>
            <w:vAlign w:val="bottom"/>
            <w:hideMark/>
          </w:tcPr>
          <w:p w:rsidR="00E01204" w:rsidRPr="00695956" w:rsidRDefault="00E01204" w:rsidP="004113EB">
            <w:pPr>
              <w:spacing w:line="240" w:lineRule="auto"/>
              <w:jc w:val="left"/>
              <w:rPr>
                <w:rFonts w:eastAsia="Times New Roman"/>
                <w:noProof w:val="0"/>
                <w:color w:val="000000"/>
                <w:lang w:eastAsia="cs-CZ"/>
              </w:rPr>
            </w:pPr>
            <w:r w:rsidRPr="00695956">
              <w:rPr>
                <w:rFonts w:eastAsia="Times New Roman"/>
                <w:noProof w:val="0"/>
                <w:color w:val="000000"/>
                <w:lang w:eastAsia="cs-CZ"/>
              </w:rPr>
              <w:t>Druh Temnoty</w:t>
            </w:r>
          </w:p>
        </w:tc>
        <w:tc>
          <w:tcPr>
            <w:tcW w:w="2299" w:type="dxa"/>
            <w:tcBorders>
              <w:top w:val="nil"/>
              <w:left w:val="nil"/>
              <w:bottom w:val="single" w:sz="4" w:space="0" w:color="auto"/>
              <w:right w:val="single" w:sz="4" w:space="0" w:color="auto"/>
            </w:tcBorders>
            <w:shd w:val="clear" w:color="auto" w:fill="auto"/>
            <w:noWrap/>
            <w:vAlign w:val="bottom"/>
            <w:hideMark/>
          </w:tcPr>
          <w:p w:rsidR="00E01204" w:rsidRPr="00695956" w:rsidRDefault="00E01204" w:rsidP="004113EB">
            <w:pPr>
              <w:spacing w:line="240" w:lineRule="auto"/>
              <w:jc w:val="left"/>
              <w:rPr>
                <w:rFonts w:eastAsia="Times New Roman"/>
                <w:noProof w:val="0"/>
                <w:color w:val="000000"/>
                <w:lang w:eastAsia="cs-CZ"/>
              </w:rPr>
            </w:pPr>
            <w:r w:rsidRPr="00695956">
              <w:rPr>
                <w:rFonts w:eastAsia="Times New Roman"/>
                <w:noProof w:val="0"/>
                <w:color w:val="000000"/>
                <w:lang w:eastAsia="cs-CZ"/>
              </w:rPr>
              <w:t>Zmatené zlo</w:t>
            </w:r>
          </w:p>
        </w:tc>
        <w:tc>
          <w:tcPr>
            <w:tcW w:w="836" w:type="dxa"/>
            <w:tcBorders>
              <w:top w:val="nil"/>
              <w:left w:val="nil"/>
              <w:bottom w:val="single" w:sz="4" w:space="0" w:color="auto"/>
              <w:right w:val="single" w:sz="4" w:space="0" w:color="auto"/>
            </w:tcBorders>
            <w:shd w:val="clear" w:color="auto" w:fill="auto"/>
            <w:noWrap/>
            <w:vAlign w:val="bottom"/>
            <w:hideMark/>
          </w:tcPr>
          <w:p w:rsidR="00E01204" w:rsidRPr="00695956" w:rsidRDefault="00E01204" w:rsidP="004113EB">
            <w:pPr>
              <w:spacing w:line="240" w:lineRule="auto"/>
              <w:jc w:val="center"/>
              <w:rPr>
                <w:rFonts w:eastAsia="Times New Roman"/>
                <w:noProof w:val="0"/>
                <w:color w:val="000000"/>
                <w:lang w:eastAsia="cs-CZ"/>
              </w:rPr>
            </w:pPr>
            <w:r w:rsidRPr="00695956">
              <w:rPr>
                <w:rFonts w:eastAsia="Times New Roman"/>
                <w:noProof w:val="0"/>
                <w:color w:val="000000"/>
                <w:lang w:eastAsia="cs-CZ"/>
              </w:rPr>
              <w:t>+1</w:t>
            </w:r>
          </w:p>
        </w:tc>
        <w:tc>
          <w:tcPr>
            <w:tcW w:w="1018" w:type="dxa"/>
            <w:tcBorders>
              <w:top w:val="nil"/>
              <w:left w:val="nil"/>
              <w:bottom w:val="single" w:sz="4" w:space="0" w:color="auto"/>
              <w:right w:val="single" w:sz="4" w:space="0" w:color="auto"/>
            </w:tcBorders>
            <w:shd w:val="clear" w:color="auto" w:fill="auto"/>
            <w:noWrap/>
            <w:vAlign w:val="bottom"/>
            <w:hideMark/>
          </w:tcPr>
          <w:p w:rsidR="00E01204" w:rsidRPr="00695956" w:rsidRDefault="00E01204" w:rsidP="004113EB">
            <w:pPr>
              <w:spacing w:line="240" w:lineRule="auto"/>
              <w:jc w:val="left"/>
              <w:rPr>
                <w:rFonts w:eastAsia="Times New Roman"/>
                <w:noProof w:val="0"/>
                <w:color w:val="000000"/>
                <w:lang w:eastAsia="cs-CZ"/>
              </w:rPr>
            </w:pPr>
            <w:r w:rsidRPr="00695956">
              <w:rPr>
                <w:rFonts w:eastAsia="Times New Roman"/>
                <w:noProof w:val="0"/>
                <w:color w:val="000000"/>
                <w:lang w:eastAsia="cs-CZ"/>
              </w:rPr>
              <w:t>paže</w:t>
            </w:r>
          </w:p>
        </w:tc>
      </w:tr>
      <w:tr w:rsidR="00E01204" w:rsidRPr="00695956" w:rsidTr="004113EB">
        <w:trPr>
          <w:trHeight w:val="231"/>
          <w:jc w:val="center"/>
        </w:trPr>
        <w:tc>
          <w:tcPr>
            <w:tcW w:w="727" w:type="dxa"/>
            <w:tcBorders>
              <w:top w:val="nil"/>
              <w:left w:val="single" w:sz="4" w:space="0" w:color="auto"/>
              <w:bottom w:val="single" w:sz="4" w:space="0" w:color="auto"/>
              <w:right w:val="single" w:sz="4" w:space="0" w:color="auto"/>
            </w:tcBorders>
            <w:shd w:val="clear" w:color="auto" w:fill="auto"/>
            <w:noWrap/>
            <w:vAlign w:val="bottom"/>
            <w:hideMark/>
          </w:tcPr>
          <w:p w:rsidR="00E01204" w:rsidRPr="00695956" w:rsidRDefault="00E01204" w:rsidP="004113EB">
            <w:pPr>
              <w:spacing w:line="240" w:lineRule="auto"/>
              <w:jc w:val="center"/>
              <w:rPr>
                <w:rFonts w:eastAsia="Times New Roman"/>
                <w:noProof w:val="0"/>
                <w:color w:val="000000"/>
                <w:lang w:eastAsia="cs-CZ"/>
              </w:rPr>
            </w:pPr>
            <w:r w:rsidRPr="00695956">
              <w:rPr>
                <w:rFonts w:eastAsia="Times New Roman"/>
                <w:noProof w:val="0"/>
                <w:color w:val="000000"/>
                <w:lang w:eastAsia="cs-CZ"/>
              </w:rPr>
              <w:t>VII</w:t>
            </w:r>
          </w:p>
        </w:tc>
        <w:tc>
          <w:tcPr>
            <w:tcW w:w="2299" w:type="dxa"/>
            <w:tcBorders>
              <w:top w:val="nil"/>
              <w:left w:val="nil"/>
              <w:bottom w:val="single" w:sz="4" w:space="0" w:color="auto"/>
              <w:right w:val="single" w:sz="4" w:space="0" w:color="auto"/>
            </w:tcBorders>
            <w:shd w:val="clear" w:color="auto" w:fill="auto"/>
            <w:noWrap/>
            <w:vAlign w:val="bottom"/>
            <w:hideMark/>
          </w:tcPr>
          <w:p w:rsidR="00E01204" w:rsidRPr="00695956" w:rsidRDefault="00E01204" w:rsidP="004113EB">
            <w:pPr>
              <w:spacing w:line="240" w:lineRule="auto"/>
              <w:jc w:val="left"/>
              <w:rPr>
                <w:rFonts w:eastAsia="Times New Roman"/>
                <w:noProof w:val="0"/>
                <w:color w:val="000000"/>
                <w:lang w:eastAsia="cs-CZ"/>
              </w:rPr>
            </w:pPr>
            <w:r w:rsidRPr="00695956">
              <w:rPr>
                <w:rFonts w:eastAsia="Times New Roman"/>
                <w:noProof w:val="0"/>
                <w:color w:val="000000"/>
                <w:lang w:eastAsia="cs-CZ"/>
              </w:rPr>
              <w:t>Svázaný s Temnotou</w:t>
            </w:r>
          </w:p>
        </w:tc>
        <w:tc>
          <w:tcPr>
            <w:tcW w:w="2299" w:type="dxa"/>
            <w:tcBorders>
              <w:top w:val="nil"/>
              <w:left w:val="nil"/>
              <w:bottom w:val="single" w:sz="4" w:space="0" w:color="auto"/>
              <w:right w:val="single" w:sz="4" w:space="0" w:color="auto"/>
            </w:tcBorders>
            <w:shd w:val="clear" w:color="auto" w:fill="auto"/>
            <w:noWrap/>
            <w:vAlign w:val="bottom"/>
            <w:hideMark/>
          </w:tcPr>
          <w:p w:rsidR="00E01204" w:rsidRPr="00695956" w:rsidRDefault="00E01204" w:rsidP="004113EB">
            <w:pPr>
              <w:spacing w:line="240" w:lineRule="auto"/>
              <w:jc w:val="left"/>
              <w:rPr>
                <w:rFonts w:eastAsia="Times New Roman"/>
                <w:noProof w:val="0"/>
                <w:color w:val="000000"/>
                <w:lang w:eastAsia="cs-CZ"/>
              </w:rPr>
            </w:pPr>
            <w:r w:rsidRPr="00695956">
              <w:rPr>
                <w:rFonts w:eastAsia="Times New Roman"/>
                <w:noProof w:val="0"/>
                <w:color w:val="000000"/>
                <w:lang w:eastAsia="cs-CZ"/>
              </w:rPr>
              <w:t>Zlo</w:t>
            </w:r>
          </w:p>
        </w:tc>
        <w:tc>
          <w:tcPr>
            <w:tcW w:w="836" w:type="dxa"/>
            <w:tcBorders>
              <w:top w:val="nil"/>
              <w:left w:val="nil"/>
              <w:bottom w:val="single" w:sz="4" w:space="0" w:color="auto"/>
              <w:right w:val="single" w:sz="4" w:space="0" w:color="auto"/>
            </w:tcBorders>
            <w:shd w:val="clear" w:color="auto" w:fill="auto"/>
            <w:noWrap/>
            <w:vAlign w:val="bottom"/>
            <w:hideMark/>
          </w:tcPr>
          <w:p w:rsidR="00E01204" w:rsidRPr="00695956" w:rsidRDefault="00E01204" w:rsidP="004113EB">
            <w:pPr>
              <w:spacing w:line="240" w:lineRule="auto"/>
              <w:jc w:val="center"/>
              <w:rPr>
                <w:rFonts w:eastAsia="Times New Roman"/>
                <w:noProof w:val="0"/>
                <w:color w:val="000000"/>
                <w:lang w:eastAsia="cs-CZ"/>
              </w:rPr>
            </w:pPr>
            <w:r w:rsidRPr="00695956">
              <w:rPr>
                <w:rFonts w:eastAsia="Times New Roman"/>
                <w:noProof w:val="0"/>
                <w:color w:val="000000"/>
                <w:lang w:eastAsia="cs-CZ"/>
              </w:rPr>
              <w:t>+</w:t>
            </w:r>
            <w:r>
              <w:rPr>
                <w:rFonts w:eastAsia="Times New Roman"/>
                <w:noProof w:val="0"/>
                <w:color w:val="000000"/>
                <w:lang w:eastAsia="cs-CZ"/>
              </w:rPr>
              <w:t>1</w:t>
            </w:r>
          </w:p>
        </w:tc>
        <w:tc>
          <w:tcPr>
            <w:tcW w:w="1018" w:type="dxa"/>
            <w:tcBorders>
              <w:top w:val="nil"/>
              <w:left w:val="nil"/>
              <w:bottom w:val="single" w:sz="4" w:space="0" w:color="auto"/>
              <w:right w:val="single" w:sz="4" w:space="0" w:color="auto"/>
            </w:tcBorders>
            <w:shd w:val="clear" w:color="auto" w:fill="auto"/>
            <w:noWrap/>
            <w:vAlign w:val="bottom"/>
            <w:hideMark/>
          </w:tcPr>
          <w:p w:rsidR="00E01204" w:rsidRPr="00695956" w:rsidRDefault="00E01204" w:rsidP="004113EB">
            <w:pPr>
              <w:spacing w:line="240" w:lineRule="auto"/>
              <w:jc w:val="left"/>
              <w:rPr>
                <w:rFonts w:eastAsia="Times New Roman"/>
                <w:noProof w:val="0"/>
                <w:color w:val="000000"/>
                <w:lang w:eastAsia="cs-CZ"/>
              </w:rPr>
            </w:pPr>
            <w:r w:rsidRPr="00695956">
              <w:rPr>
                <w:rFonts w:eastAsia="Times New Roman"/>
                <w:noProof w:val="0"/>
                <w:color w:val="000000"/>
                <w:lang w:eastAsia="cs-CZ"/>
              </w:rPr>
              <w:t>zápěstí</w:t>
            </w:r>
          </w:p>
        </w:tc>
      </w:tr>
      <w:tr w:rsidR="00E01204" w:rsidRPr="00695956" w:rsidTr="004113EB">
        <w:trPr>
          <w:trHeight w:val="231"/>
          <w:jc w:val="center"/>
        </w:trPr>
        <w:tc>
          <w:tcPr>
            <w:tcW w:w="727" w:type="dxa"/>
            <w:tcBorders>
              <w:top w:val="nil"/>
              <w:left w:val="single" w:sz="4" w:space="0" w:color="auto"/>
              <w:bottom w:val="single" w:sz="4" w:space="0" w:color="auto"/>
              <w:right w:val="single" w:sz="4" w:space="0" w:color="auto"/>
            </w:tcBorders>
            <w:shd w:val="clear" w:color="auto" w:fill="auto"/>
            <w:noWrap/>
            <w:vAlign w:val="bottom"/>
            <w:hideMark/>
          </w:tcPr>
          <w:p w:rsidR="00E01204" w:rsidRPr="00695956" w:rsidRDefault="00E01204" w:rsidP="004113EB">
            <w:pPr>
              <w:spacing w:line="240" w:lineRule="auto"/>
              <w:jc w:val="center"/>
              <w:rPr>
                <w:rFonts w:eastAsia="Times New Roman"/>
                <w:noProof w:val="0"/>
                <w:color w:val="000000"/>
                <w:lang w:eastAsia="cs-CZ"/>
              </w:rPr>
            </w:pPr>
            <w:r w:rsidRPr="00695956">
              <w:rPr>
                <w:rFonts w:eastAsia="Times New Roman"/>
                <w:noProof w:val="0"/>
                <w:color w:val="000000"/>
                <w:lang w:eastAsia="cs-CZ"/>
              </w:rPr>
              <w:t>VIII</w:t>
            </w:r>
          </w:p>
        </w:tc>
        <w:tc>
          <w:tcPr>
            <w:tcW w:w="2299" w:type="dxa"/>
            <w:tcBorders>
              <w:top w:val="nil"/>
              <w:left w:val="nil"/>
              <w:bottom w:val="single" w:sz="4" w:space="0" w:color="auto"/>
              <w:right w:val="single" w:sz="4" w:space="0" w:color="auto"/>
            </w:tcBorders>
            <w:shd w:val="clear" w:color="auto" w:fill="auto"/>
            <w:noWrap/>
            <w:vAlign w:val="bottom"/>
            <w:hideMark/>
          </w:tcPr>
          <w:p w:rsidR="00E01204" w:rsidRPr="00695956" w:rsidRDefault="00E01204" w:rsidP="004113EB">
            <w:pPr>
              <w:spacing w:line="240" w:lineRule="auto"/>
              <w:jc w:val="left"/>
              <w:rPr>
                <w:rFonts w:eastAsia="Times New Roman"/>
                <w:noProof w:val="0"/>
                <w:color w:val="000000"/>
                <w:lang w:eastAsia="cs-CZ"/>
              </w:rPr>
            </w:pPr>
            <w:r w:rsidRPr="00695956">
              <w:rPr>
                <w:rFonts w:eastAsia="Times New Roman"/>
                <w:noProof w:val="0"/>
                <w:color w:val="000000"/>
                <w:lang w:eastAsia="cs-CZ"/>
              </w:rPr>
              <w:t>Zaslíbený Temnotě</w:t>
            </w:r>
          </w:p>
        </w:tc>
        <w:tc>
          <w:tcPr>
            <w:tcW w:w="2299" w:type="dxa"/>
            <w:tcBorders>
              <w:top w:val="nil"/>
              <w:left w:val="nil"/>
              <w:bottom w:val="single" w:sz="4" w:space="0" w:color="auto"/>
              <w:right w:val="single" w:sz="4" w:space="0" w:color="auto"/>
            </w:tcBorders>
            <w:shd w:val="clear" w:color="auto" w:fill="auto"/>
            <w:noWrap/>
            <w:vAlign w:val="bottom"/>
            <w:hideMark/>
          </w:tcPr>
          <w:p w:rsidR="00E01204" w:rsidRPr="00695956" w:rsidRDefault="00E01204" w:rsidP="004113EB">
            <w:pPr>
              <w:spacing w:line="240" w:lineRule="auto"/>
              <w:jc w:val="left"/>
              <w:rPr>
                <w:rFonts w:eastAsia="Times New Roman"/>
                <w:noProof w:val="0"/>
                <w:color w:val="000000"/>
                <w:lang w:eastAsia="cs-CZ"/>
              </w:rPr>
            </w:pPr>
            <w:r w:rsidRPr="00695956">
              <w:rPr>
                <w:rFonts w:eastAsia="Times New Roman"/>
                <w:noProof w:val="0"/>
                <w:color w:val="000000"/>
                <w:lang w:eastAsia="cs-CZ"/>
              </w:rPr>
              <w:t>Zlo</w:t>
            </w:r>
          </w:p>
        </w:tc>
        <w:tc>
          <w:tcPr>
            <w:tcW w:w="836" w:type="dxa"/>
            <w:tcBorders>
              <w:top w:val="nil"/>
              <w:left w:val="nil"/>
              <w:bottom w:val="single" w:sz="4" w:space="0" w:color="auto"/>
              <w:right w:val="single" w:sz="4" w:space="0" w:color="auto"/>
            </w:tcBorders>
            <w:shd w:val="clear" w:color="auto" w:fill="auto"/>
            <w:noWrap/>
            <w:vAlign w:val="bottom"/>
            <w:hideMark/>
          </w:tcPr>
          <w:p w:rsidR="00E01204" w:rsidRPr="00695956" w:rsidRDefault="00E01204" w:rsidP="004113EB">
            <w:pPr>
              <w:spacing w:line="240" w:lineRule="auto"/>
              <w:jc w:val="center"/>
              <w:rPr>
                <w:rFonts w:eastAsia="Times New Roman"/>
                <w:noProof w:val="0"/>
                <w:color w:val="000000"/>
                <w:lang w:eastAsia="cs-CZ"/>
              </w:rPr>
            </w:pPr>
            <w:r w:rsidRPr="00695956">
              <w:rPr>
                <w:rFonts w:eastAsia="Times New Roman"/>
                <w:noProof w:val="0"/>
                <w:color w:val="000000"/>
                <w:lang w:eastAsia="cs-CZ"/>
              </w:rPr>
              <w:t>+2</w:t>
            </w:r>
          </w:p>
        </w:tc>
        <w:tc>
          <w:tcPr>
            <w:tcW w:w="1018" w:type="dxa"/>
            <w:tcBorders>
              <w:top w:val="nil"/>
              <w:left w:val="nil"/>
              <w:bottom w:val="single" w:sz="4" w:space="0" w:color="auto"/>
              <w:right w:val="single" w:sz="4" w:space="0" w:color="auto"/>
            </w:tcBorders>
            <w:shd w:val="clear" w:color="auto" w:fill="auto"/>
            <w:noWrap/>
            <w:vAlign w:val="bottom"/>
            <w:hideMark/>
          </w:tcPr>
          <w:p w:rsidR="00E01204" w:rsidRPr="00695956" w:rsidRDefault="00E01204" w:rsidP="004113EB">
            <w:pPr>
              <w:spacing w:line="240" w:lineRule="auto"/>
              <w:jc w:val="left"/>
              <w:rPr>
                <w:rFonts w:eastAsia="Times New Roman"/>
                <w:noProof w:val="0"/>
                <w:color w:val="000000"/>
                <w:lang w:eastAsia="cs-CZ"/>
              </w:rPr>
            </w:pPr>
            <w:r w:rsidRPr="00695956">
              <w:rPr>
                <w:rFonts w:eastAsia="Times New Roman"/>
                <w:noProof w:val="0"/>
                <w:color w:val="000000"/>
                <w:lang w:eastAsia="cs-CZ"/>
              </w:rPr>
              <w:t>krk</w:t>
            </w:r>
          </w:p>
        </w:tc>
      </w:tr>
      <w:tr w:rsidR="00E01204" w:rsidRPr="00695956" w:rsidTr="004113EB">
        <w:trPr>
          <w:trHeight w:val="231"/>
          <w:jc w:val="center"/>
        </w:trPr>
        <w:tc>
          <w:tcPr>
            <w:tcW w:w="727" w:type="dxa"/>
            <w:tcBorders>
              <w:top w:val="nil"/>
              <w:left w:val="single" w:sz="4" w:space="0" w:color="auto"/>
              <w:bottom w:val="single" w:sz="4" w:space="0" w:color="auto"/>
              <w:right w:val="single" w:sz="4" w:space="0" w:color="auto"/>
            </w:tcBorders>
            <w:shd w:val="clear" w:color="auto" w:fill="auto"/>
            <w:noWrap/>
            <w:vAlign w:val="bottom"/>
            <w:hideMark/>
          </w:tcPr>
          <w:p w:rsidR="00E01204" w:rsidRPr="00695956" w:rsidRDefault="00E01204" w:rsidP="004113EB">
            <w:pPr>
              <w:spacing w:line="240" w:lineRule="auto"/>
              <w:jc w:val="center"/>
              <w:rPr>
                <w:rFonts w:eastAsia="Times New Roman"/>
                <w:noProof w:val="0"/>
                <w:color w:val="000000"/>
                <w:lang w:eastAsia="cs-CZ"/>
              </w:rPr>
            </w:pPr>
            <w:r w:rsidRPr="00695956">
              <w:rPr>
                <w:rFonts w:eastAsia="Times New Roman"/>
                <w:noProof w:val="0"/>
                <w:color w:val="000000"/>
                <w:lang w:eastAsia="cs-CZ"/>
              </w:rPr>
              <w:t>IX</w:t>
            </w:r>
          </w:p>
        </w:tc>
        <w:tc>
          <w:tcPr>
            <w:tcW w:w="2299" w:type="dxa"/>
            <w:tcBorders>
              <w:top w:val="nil"/>
              <w:left w:val="nil"/>
              <w:bottom w:val="single" w:sz="4" w:space="0" w:color="auto"/>
              <w:right w:val="single" w:sz="4" w:space="0" w:color="auto"/>
            </w:tcBorders>
            <w:shd w:val="clear" w:color="auto" w:fill="auto"/>
            <w:noWrap/>
            <w:vAlign w:val="bottom"/>
            <w:hideMark/>
          </w:tcPr>
          <w:p w:rsidR="00E01204" w:rsidRPr="00695956" w:rsidRDefault="00E01204" w:rsidP="004113EB">
            <w:pPr>
              <w:spacing w:line="240" w:lineRule="auto"/>
              <w:jc w:val="left"/>
              <w:rPr>
                <w:rFonts w:eastAsia="Times New Roman"/>
                <w:noProof w:val="0"/>
                <w:color w:val="000000"/>
                <w:lang w:eastAsia="cs-CZ"/>
              </w:rPr>
            </w:pPr>
            <w:r w:rsidRPr="00695956">
              <w:rPr>
                <w:rFonts w:eastAsia="Times New Roman"/>
                <w:noProof w:val="0"/>
                <w:color w:val="000000"/>
                <w:lang w:eastAsia="cs-CZ"/>
              </w:rPr>
              <w:t>Služebník Temnoty</w:t>
            </w:r>
          </w:p>
        </w:tc>
        <w:tc>
          <w:tcPr>
            <w:tcW w:w="2299" w:type="dxa"/>
            <w:tcBorders>
              <w:top w:val="nil"/>
              <w:left w:val="nil"/>
              <w:bottom w:val="single" w:sz="4" w:space="0" w:color="auto"/>
              <w:right w:val="single" w:sz="4" w:space="0" w:color="auto"/>
            </w:tcBorders>
            <w:shd w:val="clear" w:color="auto" w:fill="auto"/>
            <w:noWrap/>
            <w:vAlign w:val="bottom"/>
            <w:hideMark/>
          </w:tcPr>
          <w:p w:rsidR="00E01204" w:rsidRPr="00695956" w:rsidRDefault="00E01204" w:rsidP="004113EB">
            <w:pPr>
              <w:spacing w:line="240" w:lineRule="auto"/>
              <w:jc w:val="left"/>
              <w:rPr>
                <w:rFonts w:eastAsia="Times New Roman"/>
                <w:noProof w:val="0"/>
                <w:color w:val="000000"/>
                <w:lang w:eastAsia="cs-CZ"/>
              </w:rPr>
            </w:pPr>
            <w:r w:rsidRPr="00695956">
              <w:rPr>
                <w:rFonts w:eastAsia="Times New Roman"/>
                <w:noProof w:val="0"/>
                <w:color w:val="000000"/>
                <w:lang w:eastAsia="cs-CZ"/>
              </w:rPr>
              <w:t>Zlo</w:t>
            </w:r>
          </w:p>
        </w:tc>
        <w:tc>
          <w:tcPr>
            <w:tcW w:w="836" w:type="dxa"/>
            <w:tcBorders>
              <w:top w:val="nil"/>
              <w:left w:val="nil"/>
              <w:bottom w:val="single" w:sz="4" w:space="0" w:color="auto"/>
              <w:right w:val="single" w:sz="4" w:space="0" w:color="auto"/>
            </w:tcBorders>
            <w:shd w:val="clear" w:color="auto" w:fill="auto"/>
            <w:noWrap/>
            <w:vAlign w:val="bottom"/>
            <w:hideMark/>
          </w:tcPr>
          <w:p w:rsidR="00E01204" w:rsidRPr="00695956" w:rsidRDefault="00E01204" w:rsidP="004113EB">
            <w:pPr>
              <w:spacing w:line="240" w:lineRule="auto"/>
              <w:jc w:val="center"/>
              <w:rPr>
                <w:rFonts w:eastAsia="Times New Roman"/>
                <w:noProof w:val="0"/>
                <w:color w:val="000000"/>
                <w:lang w:eastAsia="cs-CZ"/>
              </w:rPr>
            </w:pPr>
            <w:r w:rsidRPr="00695956">
              <w:rPr>
                <w:rFonts w:eastAsia="Times New Roman"/>
                <w:noProof w:val="0"/>
                <w:color w:val="000000"/>
                <w:lang w:eastAsia="cs-CZ"/>
              </w:rPr>
              <w:t>+2</w:t>
            </w:r>
          </w:p>
        </w:tc>
        <w:tc>
          <w:tcPr>
            <w:tcW w:w="1018" w:type="dxa"/>
            <w:tcBorders>
              <w:top w:val="nil"/>
              <w:left w:val="nil"/>
              <w:bottom w:val="single" w:sz="4" w:space="0" w:color="auto"/>
              <w:right w:val="single" w:sz="4" w:space="0" w:color="auto"/>
            </w:tcBorders>
            <w:shd w:val="clear" w:color="auto" w:fill="auto"/>
            <w:noWrap/>
            <w:vAlign w:val="bottom"/>
            <w:hideMark/>
          </w:tcPr>
          <w:p w:rsidR="00E01204" w:rsidRPr="00695956" w:rsidRDefault="00E01204" w:rsidP="004113EB">
            <w:pPr>
              <w:spacing w:line="240" w:lineRule="auto"/>
              <w:jc w:val="left"/>
              <w:rPr>
                <w:rFonts w:eastAsia="Times New Roman"/>
                <w:noProof w:val="0"/>
                <w:color w:val="000000"/>
                <w:lang w:eastAsia="cs-CZ"/>
              </w:rPr>
            </w:pPr>
            <w:r w:rsidRPr="00695956">
              <w:rPr>
                <w:rFonts w:eastAsia="Times New Roman"/>
                <w:noProof w:val="0"/>
                <w:color w:val="000000"/>
                <w:lang w:eastAsia="cs-CZ"/>
              </w:rPr>
              <w:t>temeno</w:t>
            </w:r>
          </w:p>
        </w:tc>
      </w:tr>
      <w:tr w:rsidR="00E01204" w:rsidRPr="00695956" w:rsidTr="004113EB">
        <w:trPr>
          <w:trHeight w:val="231"/>
          <w:jc w:val="center"/>
        </w:trPr>
        <w:tc>
          <w:tcPr>
            <w:tcW w:w="727" w:type="dxa"/>
            <w:tcBorders>
              <w:top w:val="nil"/>
              <w:left w:val="single" w:sz="4" w:space="0" w:color="auto"/>
              <w:bottom w:val="single" w:sz="4" w:space="0" w:color="auto"/>
              <w:right w:val="single" w:sz="4" w:space="0" w:color="auto"/>
            </w:tcBorders>
            <w:shd w:val="clear" w:color="auto" w:fill="auto"/>
            <w:noWrap/>
            <w:vAlign w:val="bottom"/>
            <w:hideMark/>
          </w:tcPr>
          <w:p w:rsidR="00E01204" w:rsidRPr="00695956" w:rsidRDefault="00E01204" w:rsidP="004113EB">
            <w:pPr>
              <w:spacing w:line="240" w:lineRule="auto"/>
              <w:jc w:val="center"/>
              <w:rPr>
                <w:rFonts w:eastAsia="Times New Roman"/>
                <w:noProof w:val="0"/>
                <w:color w:val="000000"/>
                <w:lang w:eastAsia="cs-CZ"/>
              </w:rPr>
            </w:pPr>
            <w:r w:rsidRPr="00695956">
              <w:rPr>
                <w:rFonts w:eastAsia="Times New Roman"/>
                <w:noProof w:val="0"/>
                <w:color w:val="000000"/>
                <w:lang w:eastAsia="cs-CZ"/>
              </w:rPr>
              <w:t>X</w:t>
            </w:r>
          </w:p>
        </w:tc>
        <w:tc>
          <w:tcPr>
            <w:tcW w:w="2299" w:type="dxa"/>
            <w:tcBorders>
              <w:top w:val="nil"/>
              <w:left w:val="nil"/>
              <w:bottom w:val="single" w:sz="4" w:space="0" w:color="auto"/>
              <w:right w:val="single" w:sz="4" w:space="0" w:color="auto"/>
            </w:tcBorders>
            <w:shd w:val="clear" w:color="auto" w:fill="auto"/>
            <w:noWrap/>
            <w:vAlign w:val="bottom"/>
            <w:hideMark/>
          </w:tcPr>
          <w:p w:rsidR="00E01204" w:rsidRPr="00695956" w:rsidRDefault="00E01204" w:rsidP="004113EB">
            <w:pPr>
              <w:spacing w:line="240" w:lineRule="auto"/>
              <w:jc w:val="left"/>
              <w:rPr>
                <w:rFonts w:eastAsia="Times New Roman"/>
                <w:noProof w:val="0"/>
                <w:color w:val="000000"/>
                <w:lang w:eastAsia="cs-CZ"/>
              </w:rPr>
            </w:pPr>
            <w:r w:rsidRPr="00695956">
              <w:rPr>
                <w:rFonts w:eastAsia="Times New Roman"/>
                <w:noProof w:val="0"/>
                <w:color w:val="000000"/>
                <w:lang w:eastAsia="cs-CZ"/>
              </w:rPr>
              <w:t>Otrok Temnoty</w:t>
            </w:r>
          </w:p>
        </w:tc>
        <w:tc>
          <w:tcPr>
            <w:tcW w:w="2299" w:type="dxa"/>
            <w:tcBorders>
              <w:top w:val="nil"/>
              <w:left w:val="nil"/>
              <w:bottom w:val="single" w:sz="4" w:space="0" w:color="auto"/>
              <w:right w:val="single" w:sz="4" w:space="0" w:color="auto"/>
            </w:tcBorders>
            <w:shd w:val="clear" w:color="auto" w:fill="auto"/>
            <w:noWrap/>
            <w:vAlign w:val="bottom"/>
            <w:hideMark/>
          </w:tcPr>
          <w:p w:rsidR="00E01204" w:rsidRPr="00695956" w:rsidRDefault="00E01204" w:rsidP="004113EB">
            <w:pPr>
              <w:spacing w:line="240" w:lineRule="auto"/>
              <w:jc w:val="left"/>
              <w:rPr>
                <w:rFonts w:eastAsia="Times New Roman"/>
                <w:noProof w:val="0"/>
                <w:color w:val="000000"/>
                <w:lang w:eastAsia="cs-CZ"/>
              </w:rPr>
            </w:pPr>
            <w:r w:rsidRPr="00695956">
              <w:rPr>
                <w:rFonts w:eastAsia="Times New Roman"/>
                <w:noProof w:val="0"/>
                <w:color w:val="000000"/>
                <w:lang w:eastAsia="cs-CZ"/>
              </w:rPr>
              <w:t>Zákonné zlo</w:t>
            </w:r>
          </w:p>
        </w:tc>
        <w:tc>
          <w:tcPr>
            <w:tcW w:w="836" w:type="dxa"/>
            <w:tcBorders>
              <w:top w:val="nil"/>
              <w:left w:val="nil"/>
              <w:bottom w:val="single" w:sz="4" w:space="0" w:color="auto"/>
              <w:right w:val="single" w:sz="4" w:space="0" w:color="auto"/>
            </w:tcBorders>
            <w:shd w:val="clear" w:color="auto" w:fill="auto"/>
            <w:noWrap/>
            <w:vAlign w:val="bottom"/>
            <w:hideMark/>
          </w:tcPr>
          <w:p w:rsidR="00E01204" w:rsidRPr="00695956" w:rsidRDefault="00E01204" w:rsidP="004113EB">
            <w:pPr>
              <w:spacing w:line="240" w:lineRule="auto"/>
              <w:jc w:val="center"/>
              <w:rPr>
                <w:rFonts w:eastAsia="Times New Roman"/>
                <w:noProof w:val="0"/>
                <w:color w:val="000000"/>
                <w:lang w:eastAsia="cs-CZ"/>
              </w:rPr>
            </w:pPr>
            <w:r w:rsidRPr="00695956">
              <w:rPr>
                <w:rFonts w:eastAsia="Times New Roman"/>
                <w:noProof w:val="0"/>
                <w:color w:val="000000"/>
                <w:lang w:eastAsia="cs-CZ"/>
              </w:rPr>
              <w:t>+3</w:t>
            </w:r>
          </w:p>
        </w:tc>
        <w:tc>
          <w:tcPr>
            <w:tcW w:w="1018" w:type="dxa"/>
            <w:tcBorders>
              <w:top w:val="nil"/>
              <w:left w:val="nil"/>
              <w:bottom w:val="single" w:sz="4" w:space="0" w:color="auto"/>
              <w:right w:val="single" w:sz="4" w:space="0" w:color="auto"/>
            </w:tcBorders>
            <w:shd w:val="clear" w:color="auto" w:fill="auto"/>
            <w:noWrap/>
            <w:vAlign w:val="bottom"/>
            <w:hideMark/>
          </w:tcPr>
          <w:p w:rsidR="00E01204" w:rsidRPr="00695956" w:rsidRDefault="00E01204" w:rsidP="004113EB">
            <w:pPr>
              <w:spacing w:line="240" w:lineRule="auto"/>
              <w:jc w:val="left"/>
              <w:rPr>
                <w:rFonts w:eastAsia="Times New Roman"/>
                <w:noProof w:val="0"/>
                <w:color w:val="000000"/>
                <w:lang w:eastAsia="cs-CZ"/>
              </w:rPr>
            </w:pPr>
            <w:r w:rsidRPr="00695956">
              <w:rPr>
                <w:rFonts w:eastAsia="Times New Roman"/>
                <w:noProof w:val="0"/>
                <w:color w:val="000000"/>
                <w:lang w:eastAsia="cs-CZ"/>
              </w:rPr>
              <w:t>čelo</w:t>
            </w:r>
          </w:p>
        </w:tc>
      </w:tr>
    </w:tbl>
    <w:p w:rsidR="00E01204" w:rsidRPr="00695956" w:rsidRDefault="00E01204" w:rsidP="00E01204">
      <w:pPr>
        <w:widowControl w:val="0"/>
        <w:spacing w:line="240" w:lineRule="auto"/>
        <w:ind w:left="142" w:hanging="142"/>
        <w:rPr>
          <w:rFonts w:eastAsia="Arial"/>
          <w:lang w:eastAsia="cs-CZ"/>
        </w:rPr>
      </w:pPr>
    </w:p>
    <w:p w:rsidR="00E01204" w:rsidRPr="00695956" w:rsidRDefault="00E01204" w:rsidP="00E01204">
      <w:pPr>
        <w:widowControl w:val="0"/>
        <w:spacing w:line="240" w:lineRule="auto"/>
        <w:ind w:left="142" w:hanging="142"/>
        <w:jc w:val="center"/>
        <w:rPr>
          <w:rFonts w:eastAsia="Arial"/>
          <w:b/>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 </w:t>
      </w:r>
    </w:p>
    <w:p w:rsidR="00E01204" w:rsidRPr="00695956" w:rsidRDefault="00E01204" w:rsidP="00E01204">
      <w:pPr>
        <w:widowControl w:val="0"/>
        <w:spacing w:line="240" w:lineRule="auto"/>
        <w:ind w:left="142" w:hanging="142"/>
        <w:jc w:val="center"/>
        <w:rPr>
          <w:rFonts w:eastAsia="Arial"/>
          <w:b/>
        </w:rPr>
      </w:pPr>
    </w:p>
    <w:p w:rsidR="0036276C" w:rsidRPr="0036276C" w:rsidRDefault="0036276C" w:rsidP="0036276C">
      <w:pPr>
        <w:widowControl w:val="0"/>
        <w:spacing w:line="240" w:lineRule="auto"/>
        <w:ind w:left="142" w:hanging="142"/>
        <w:rPr>
          <w:rFonts w:eastAsia="Arial"/>
        </w:rPr>
      </w:pPr>
      <w:r w:rsidRPr="0036276C">
        <w:rPr>
          <w:rFonts w:eastAsia="Arial"/>
          <w:u w:val="single"/>
        </w:rPr>
        <w:t xml:space="preserve">Schopnost: </w:t>
      </w:r>
      <w:bookmarkStart w:id="29" w:name="Zrychlene_kouzleni"/>
      <w:r w:rsidRPr="0036276C">
        <w:rPr>
          <w:rFonts w:eastAsia="Arial"/>
          <w:b/>
          <w:sz w:val="24"/>
        </w:rPr>
        <w:t>Zrychlené kouzlení</w:t>
      </w:r>
      <w:bookmarkEnd w:id="29"/>
      <w:r w:rsidRPr="0036276C">
        <w:rPr>
          <w:rFonts w:eastAsia="Arial"/>
          <w:b/>
          <w:sz w:val="24"/>
        </w:rPr>
        <w:tab/>
      </w:r>
      <w:r w:rsidRPr="0036276C">
        <w:rPr>
          <w:rFonts w:eastAsia="Arial"/>
          <w:b/>
          <w:sz w:val="24"/>
        </w:rPr>
        <w:tab/>
      </w:r>
      <w:r w:rsidRPr="0036276C">
        <w:rPr>
          <w:rFonts w:eastAsia="Arial"/>
          <w:b/>
          <w:sz w:val="24"/>
        </w:rPr>
        <w:tab/>
      </w:r>
      <w:r w:rsidRPr="0036276C">
        <w:rPr>
          <w:rFonts w:eastAsia="Arial"/>
          <w:u w:val="single"/>
        </w:rPr>
        <w:t>Kategorie:</w:t>
      </w:r>
      <w:r w:rsidRPr="0036276C">
        <w:rPr>
          <w:rFonts w:eastAsia="Arial"/>
        </w:rPr>
        <w:t xml:space="preserve"> </w:t>
      </w:r>
      <w:r w:rsidRPr="0036276C">
        <w:rPr>
          <w:rFonts w:eastAsia="Arial"/>
          <w:b/>
          <w:color w:val="FFC000"/>
        </w:rPr>
        <w:t>sdílená</w:t>
      </w:r>
      <w:r w:rsidRPr="0036276C">
        <w:rPr>
          <w:rFonts w:eastAsia="Arial"/>
        </w:rPr>
        <w:t xml:space="preserve"> </w:t>
      </w:r>
    </w:p>
    <w:p w:rsidR="0036276C" w:rsidRPr="0036276C" w:rsidRDefault="0036276C" w:rsidP="0036276C">
      <w:pPr>
        <w:widowControl w:val="0"/>
        <w:spacing w:line="240" w:lineRule="auto"/>
        <w:ind w:left="142" w:hanging="142"/>
        <w:rPr>
          <w:rFonts w:eastAsia="Arial"/>
        </w:rPr>
      </w:pPr>
      <w:r w:rsidRPr="0036276C">
        <w:rPr>
          <w:rFonts w:eastAsia="Arial"/>
          <w:lang w:eastAsia="cs-CZ"/>
        </w:rPr>
        <w:drawing>
          <wp:anchor distT="0" distB="0" distL="114300" distR="114300" simplePos="0" relativeHeight="251757568" behindDoc="0" locked="0" layoutInCell="1" allowOverlap="1" wp14:anchorId="58C820B7" wp14:editId="109BEA72">
            <wp:simplePos x="0" y="0"/>
            <wp:positionH relativeFrom="margin">
              <wp:posOffset>114300</wp:posOffset>
            </wp:positionH>
            <wp:positionV relativeFrom="paragraph">
              <wp:posOffset>83185</wp:posOffset>
            </wp:positionV>
            <wp:extent cx="251460" cy="254000"/>
            <wp:effectExtent l="0" t="0" r="0" b="0"/>
            <wp:wrapSquare wrapText="bothSides"/>
            <wp:docPr id="460" name="Obrázek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2">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36276C">
        <w:rPr>
          <w:rFonts w:eastAsia="Arial"/>
          <w:u w:val="single"/>
        </w:rPr>
        <w:t>Zařazení</w:t>
      </w:r>
      <w:r w:rsidRPr="0036276C">
        <w:rPr>
          <w:rFonts w:eastAsia="Arial"/>
        </w:rPr>
        <w:t xml:space="preserve">: bojová </w:t>
      </w:r>
      <w:r w:rsidRPr="0036276C">
        <w:rPr>
          <w:rFonts w:eastAsia="Arial"/>
        </w:rPr>
        <w:tab/>
      </w:r>
      <w:r w:rsidRPr="0036276C">
        <w:rPr>
          <w:rFonts w:eastAsia="Arial"/>
        </w:rPr>
        <w:tab/>
      </w:r>
      <w:r w:rsidRPr="0036276C">
        <w:rPr>
          <w:rFonts w:eastAsia="Arial"/>
        </w:rPr>
        <w:tab/>
      </w:r>
      <w:r w:rsidRPr="0036276C">
        <w:rPr>
          <w:rFonts w:eastAsia="Arial"/>
          <w:u w:val="single"/>
        </w:rPr>
        <w:t>Dostupnost</w:t>
      </w:r>
      <w:r w:rsidRPr="0036276C">
        <w:rPr>
          <w:rFonts w:eastAsia="Arial"/>
        </w:rPr>
        <w:t xml:space="preserve">: </w:t>
      </w:r>
      <w:r w:rsidRPr="0036276C">
        <w:rPr>
          <w:rFonts w:eastAsia="Arial"/>
          <w:b/>
          <w:highlight w:val="green"/>
        </w:rPr>
        <w:t>základní</w:t>
      </w:r>
      <w:r w:rsidRPr="0036276C">
        <w:rPr>
          <w:rFonts w:eastAsia="Arial"/>
        </w:rPr>
        <w:t xml:space="preserve"> (1.-5. úr.) </w:t>
      </w:r>
      <w:r w:rsidRPr="0036276C">
        <w:rPr>
          <w:rFonts w:eastAsia="Arial"/>
        </w:rPr>
        <w:tab/>
      </w:r>
      <w:r w:rsidRPr="0036276C">
        <w:rPr>
          <w:rFonts w:eastAsia="Arial"/>
        </w:rPr>
        <w:tab/>
      </w:r>
      <w:r w:rsidRPr="0036276C">
        <w:rPr>
          <w:rFonts w:eastAsia="Arial"/>
          <w:u w:val="single"/>
        </w:rPr>
        <w:t>Počet stupňů</w:t>
      </w:r>
      <w:r w:rsidRPr="0036276C">
        <w:rPr>
          <w:rFonts w:eastAsia="Arial"/>
        </w:rPr>
        <w:t>: 5</w:t>
      </w:r>
      <w:r w:rsidRPr="0036276C">
        <w:rPr>
          <w:rFonts w:eastAsia="Arial"/>
        </w:rPr>
        <w:tab/>
      </w:r>
    </w:p>
    <w:p w:rsidR="0036276C" w:rsidRPr="0036276C" w:rsidRDefault="0036276C" w:rsidP="0036276C">
      <w:pPr>
        <w:widowControl w:val="0"/>
        <w:spacing w:line="240" w:lineRule="auto"/>
        <w:ind w:left="142" w:hanging="142"/>
        <w:rPr>
          <w:rFonts w:eastAsia="Arial"/>
          <w:color w:val="00B050"/>
        </w:rPr>
      </w:pPr>
      <w:r w:rsidRPr="0036276C">
        <w:rPr>
          <w:rFonts w:eastAsia="Arial"/>
          <w:u w:val="single"/>
        </w:rPr>
        <w:t>Dostupná pro</w:t>
      </w:r>
      <w:r w:rsidRPr="0036276C">
        <w:rPr>
          <w:rFonts w:eastAsia="Arial"/>
        </w:rPr>
        <w:t xml:space="preserve">: </w:t>
      </w:r>
      <w:r w:rsidRPr="0036276C">
        <w:rPr>
          <w:rFonts w:eastAsia="Arial"/>
          <w:color w:val="00B050"/>
        </w:rPr>
        <w:t>kouzelník</w:t>
      </w:r>
      <w:r w:rsidRPr="0036276C">
        <w:rPr>
          <w:rFonts w:eastAsia="Arial"/>
        </w:rPr>
        <w:t xml:space="preserve"> (čaroděj, nekromant, runový mág, temný mág), </w:t>
      </w:r>
      <w:r w:rsidRPr="0036276C">
        <w:rPr>
          <w:rFonts w:eastAsia="Arial"/>
          <w:color w:val="00B050"/>
        </w:rPr>
        <w:t>démonik, druid, vědma, okultista</w:t>
      </w:r>
    </w:p>
    <w:p w:rsidR="0036276C" w:rsidRPr="0036276C" w:rsidRDefault="0036276C" w:rsidP="0036276C">
      <w:pPr>
        <w:widowControl w:val="0"/>
        <w:spacing w:line="240" w:lineRule="auto"/>
        <w:ind w:left="142" w:hanging="142"/>
        <w:rPr>
          <w:rFonts w:eastAsia="Arial"/>
          <w:color w:val="E36C0A"/>
        </w:rPr>
      </w:pPr>
      <w:r w:rsidRPr="0036276C">
        <w:rPr>
          <w:rFonts w:eastAsia="Arial"/>
          <w:u w:val="single"/>
        </w:rPr>
        <w:t>Předpoklady studia</w:t>
      </w:r>
      <w:r w:rsidRPr="0036276C">
        <w:rPr>
          <w:rFonts w:eastAsia="Arial"/>
        </w:rPr>
        <w:t xml:space="preserve">:  dosažení alespoň </w:t>
      </w:r>
      <w:r w:rsidRPr="0036276C">
        <w:rPr>
          <w:rFonts w:eastAsia="Arial"/>
          <w:color w:val="E36C0A"/>
        </w:rPr>
        <w:t>úrovně</w:t>
      </w:r>
      <w:r w:rsidRPr="0036276C">
        <w:rPr>
          <w:rFonts w:eastAsia="Arial"/>
        </w:rPr>
        <w:t xml:space="preserve"> uvedené </w:t>
      </w:r>
      <w:r w:rsidRPr="0036276C">
        <w:rPr>
          <w:rFonts w:eastAsia="Arial"/>
          <w:color w:val="E36C0A"/>
        </w:rPr>
        <w:t>v tabulce</w:t>
      </w:r>
    </w:p>
    <w:p w:rsidR="0036276C" w:rsidRPr="0036276C" w:rsidRDefault="0036276C" w:rsidP="0036276C">
      <w:pPr>
        <w:widowControl w:val="0"/>
        <w:spacing w:line="240" w:lineRule="auto"/>
        <w:ind w:left="142" w:hanging="142"/>
        <w:rPr>
          <w:rFonts w:eastAsia="Arial"/>
        </w:rPr>
      </w:pPr>
      <w:r w:rsidRPr="0036276C">
        <w:rPr>
          <w:rFonts w:eastAsia="Arial"/>
          <w:u w:val="single"/>
        </w:rPr>
        <w:t>Předpoklady uplatnění:</w:t>
      </w:r>
      <w:r w:rsidRPr="0036276C">
        <w:rPr>
          <w:rFonts w:eastAsia="Arial"/>
        </w:rPr>
        <w:t xml:space="preserve"> sesílání okamžitých kouzel (Neposkytuje žádné zrychlení při sesílání rituálů). </w:t>
      </w:r>
    </w:p>
    <w:p w:rsidR="0036276C" w:rsidRPr="0036276C" w:rsidRDefault="0036276C" w:rsidP="0036276C">
      <w:pPr>
        <w:widowControl w:val="0"/>
        <w:spacing w:line="240" w:lineRule="auto"/>
        <w:ind w:left="142" w:hanging="142"/>
        <w:rPr>
          <w:rFonts w:eastAsia="Arial"/>
          <w:b/>
          <w:sz w:val="24"/>
        </w:rPr>
      </w:pPr>
      <w:r w:rsidRPr="0036276C">
        <w:rPr>
          <w:rFonts w:eastAsia="Arial"/>
          <w:u w:val="single"/>
        </w:rPr>
        <w:t>Popis a tabulka</w:t>
      </w:r>
      <w:r w:rsidRPr="0036276C">
        <w:rPr>
          <w:rFonts w:eastAsia="Arial"/>
        </w:rPr>
        <w:t xml:space="preserve">: postava se naučí při sesílání kouzel lépe soustředit, rychleji gestikulovat a vyslovovat. Získává díky tomu při kouzlení bonus k hodům na iniciativu ve výši dle tabulky. </w:t>
      </w:r>
    </w:p>
    <w:tbl>
      <w:tblPr>
        <w:tblW w:w="2174" w:type="dxa"/>
        <w:jc w:val="center"/>
        <w:tblCellMar>
          <w:left w:w="70" w:type="dxa"/>
          <w:right w:w="70" w:type="dxa"/>
        </w:tblCellMar>
        <w:tblLook w:val="04A0" w:firstRow="1" w:lastRow="0" w:firstColumn="1" w:lastColumn="0" w:noHBand="0" w:noVBand="1"/>
      </w:tblPr>
      <w:tblGrid>
        <w:gridCol w:w="696"/>
        <w:gridCol w:w="800"/>
        <w:gridCol w:w="740"/>
      </w:tblGrid>
      <w:tr w:rsidR="0036276C" w:rsidRPr="0036276C" w:rsidTr="00A73B83">
        <w:trPr>
          <w:trHeight w:val="266"/>
          <w:jc w:val="center"/>
        </w:trPr>
        <w:tc>
          <w:tcPr>
            <w:tcW w:w="644"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Stupeň</w:t>
            </w:r>
          </w:p>
        </w:tc>
        <w:tc>
          <w:tcPr>
            <w:tcW w:w="800" w:type="dxa"/>
            <w:tcBorders>
              <w:top w:val="single" w:sz="4" w:space="0" w:color="auto"/>
              <w:left w:val="nil"/>
              <w:bottom w:val="single" w:sz="4" w:space="0" w:color="auto"/>
              <w:right w:val="single" w:sz="4" w:space="0" w:color="auto"/>
            </w:tcBorders>
            <w:shd w:val="clear" w:color="000000" w:fill="D7E4BC"/>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INI</w:t>
            </w:r>
          </w:p>
        </w:tc>
        <w:tc>
          <w:tcPr>
            <w:tcW w:w="730" w:type="dxa"/>
            <w:tcBorders>
              <w:top w:val="single" w:sz="4" w:space="0" w:color="auto"/>
              <w:left w:val="nil"/>
              <w:bottom w:val="single" w:sz="4" w:space="0" w:color="auto"/>
              <w:right w:val="single" w:sz="4" w:space="0" w:color="auto"/>
            </w:tcBorders>
            <w:shd w:val="clear" w:color="000000" w:fill="D7E4BC"/>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Úroveň</w:t>
            </w:r>
          </w:p>
        </w:tc>
      </w:tr>
      <w:tr w:rsidR="0036276C" w:rsidRPr="0036276C" w:rsidTr="00A73B83">
        <w:trPr>
          <w:trHeight w:val="266"/>
          <w:jc w:val="center"/>
        </w:trPr>
        <w:tc>
          <w:tcPr>
            <w:tcW w:w="644" w:type="dxa"/>
            <w:tcBorders>
              <w:top w:val="nil"/>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I</w:t>
            </w:r>
          </w:p>
        </w:tc>
        <w:tc>
          <w:tcPr>
            <w:tcW w:w="80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+1</w:t>
            </w:r>
          </w:p>
        </w:tc>
        <w:tc>
          <w:tcPr>
            <w:tcW w:w="73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3.</w:t>
            </w:r>
          </w:p>
        </w:tc>
      </w:tr>
      <w:tr w:rsidR="0036276C" w:rsidRPr="0036276C" w:rsidTr="00A73B83">
        <w:trPr>
          <w:trHeight w:val="266"/>
          <w:jc w:val="center"/>
        </w:trPr>
        <w:tc>
          <w:tcPr>
            <w:tcW w:w="644" w:type="dxa"/>
            <w:tcBorders>
              <w:top w:val="nil"/>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II</w:t>
            </w:r>
          </w:p>
        </w:tc>
        <w:tc>
          <w:tcPr>
            <w:tcW w:w="80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+2</w:t>
            </w:r>
          </w:p>
        </w:tc>
        <w:tc>
          <w:tcPr>
            <w:tcW w:w="73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6.</w:t>
            </w:r>
          </w:p>
        </w:tc>
      </w:tr>
      <w:tr w:rsidR="0036276C" w:rsidRPr="0036276C" w:rsidTr="00A73B83">
        <w:trPr>
          <w:trHeight w:val="266"/>
          <w:jc w:val="center"/>
        </w:trPr>
        <w:tc>
          <w:tcPr>
            <w:tcW w:w="644" w:type="dxa"/>
            <w:tcBorders>
              <w:top w:val="nil"/>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III</w:t>
            </w:r>
          </w:p>
        </w:tc>
        <w:tc>
          <w:tcPr>
            <w:tcW w:w="80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+3</w:t>
            </w:r>
          </w:p>
        </w:tc>
        <w:tc>
          <w:tcPr>
            <w:tcW w:w="73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9.</w:t>
            </w:r>
          </w:p>
        </w:tc>
      </w:tr>
      <w:tr w:rsidR="0036276C" w:rsidRPr="0036276C" w:rsidTr="00A73B83">
        <w:trPr>
          <w:trHeight w:val="266"/>
          <w:jc w:val="center"/>
        </w:trPr>
        <w:tc>
          <w:tcPr>
            <w:tcW w:w="644" w:type="dxa"/>
            <w:tcBorders>
              <w:top w:val="nil"/>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IV</w:t>
            </w:r>
          </w:p>
        </w:tc>
        <w:tc>
          <w:tcPr>
            <w:tcW w:w="80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+4</w:t>
            </w:r>
          </w:p>
        </w:tc>
        <w:tc>
          <w:tcPr>
            <w:tcW w:w="73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12.</w:t>
            </w:r>
          </w:p>
        </w:tc>
      </w:tr>
      <w:tr w:rsidR="0036276C" w:rsidRPr="0036276C" w:rsidTr="00A73B83">
        <w:trPr>
          <w:trHeight w:val="266"/>
          <w:jc w:val="center"/>
        </w:trPr>
        <w:tc>
          <w:tcPr>
            <w:tcW w:w="644" w:type="dxa"/>
            <w:tcBorders>
              <w:top w:val="nil"/>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V</w:t>
            </w:r>
          </w:p>
        </w:tc>
        <w:tc>
          <w:tcPr>
            <w:tcW w:w="80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+5</w:t>
            </w:r>
          </w:p>
        </w:tc>
        <w:tc>
          <w:tcPr>
            <w:tcW w:w="73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15.</w:t>
            </w:r>
          </w:p>
        </w:tc>
      </w:tr>
    </w:tbl>
    <w:p w:rsidR="0036276C" w:rsidRPr="0036276C" w:rsidRDefault="0036276C" w:rsidP="0036276C">
      <w:pPr>
        <w:widowControl w:val="0"/>
        <w:spacing w:line="240" w:lineRule="auto"/>
        <w:ind w:left="142" w:hanging="142"/>
        <w:rPr>
          <w:rFonts w:eastAsia="Arial"/>
        </w:rPr>
      </w:pPr>
    </w:p>
    <w:p w:rsidR="0036276C" w:rsidRPr="0036276C" w:rsidRDefault="0036276C" w:rsidP="0036276C">
      <w:pPr>
        <w:widowControl w:val="0"/>
        <w:spacing w:line="240" w:lineRule="auto"/>
        <w:ind w:left="142" w:hanging="142"/>
        <w:jc w:val="center"/>
        <w:rPr>
          <w:rFonts w:eastAsia="Arial"/>
          <w:u w:val="single"/>
        </w:rPr>
      </w:pPr>
      <w:r w:rsidRPr="0036276C">
        <w:rPr>
          <w:rFonts w:eastAsia="Arial"/>
          <w:b/>
        </w:rPr>
        <w:t xml:space="preserve">- </w:t>
      </w:r>
      <w:hyperlink w:anchor="Seznam" w:history="1">
        <w:r w:rsidRPr="0036276C">
          <w:rPr>
            <w:rFonts w:eastAsia="Arial"/>
            <w:b/>
            <w:color w:val="0000FF"/>
            <w:u w:val="single"/>
          </w:rPr>
          <w:t>Zpět</w:t>
        </w:r>
      </w:hyperlink>
      <w:r w:rsidRPr="0036276C">
        <w:rPr>
          <w:rFonts w:eastAsia="Arial"/>
          <w:b/>
        </w:rPr>
        <w:t xml:space="preserve"> -</w:t>
      </w:r>
    </w:p>
    <w:p w:rsidR="0036276C" w:rsidRPr="0036276C" w:rsidRDefault="0036276C" w:rsidP="0036276C">
      <w:pPr>
        <w:widowControl w:val="0"/>
        <w:spacing w:line="240" w:lineRule="auto"/>
        <w:ind w:left="142" w:hanging="142"/>
        <w:rPr>
          <w:rFonts w:eastAsia="Arial"/>
        </w:rPr>
      </w:pPr>
    </w:p>
    <w:p w:rsidR="00F13044" w:rsidRPr="00F13044" w:rsidRDefault="00F13044" w:rsidP="00CA557F">
      <w:pPr>
        <w:pStyle w:val="Nadpis1"/>
        <w:rPr>
          <w:rFonts w:eastAsia="Arial"/>
        </w:rPr>
      </w:pPr>
      <w:r w:rsidRPr="00F13044">
        <w:rPr>
          <w:rFonts w:eastAsia="Times New Roman"/>
          <w:lang w:eastAsia="cs-CZ"/>
        </w:rPr>
        <w:t xml:space="preserve">2. </w:t>
      </w:r>
      <w:r w:rsidR="00CA557F">
        <w:rPr>
          <w:rFonts w:eastAsia="Times New Roman"/>
          <w:lang w:eastAsia="cs-CZ"/>
        </w:rPr>
        <w:t>Rozšiřující blok</w:t>
      </w:r>
    </w:p>
    <w:p w:rsidR="00F13044" w:rsidRDefault="00F13044" w:rsidP="00F13044">
      <w:pPr>
        <w:widowControl w:val="0"/>
        <w:spacing w:line="288" w:lineRule="auto"/>
        <w:rPr>
          <w:rFonts w:eastAsia="Arial"/>
          <w:u w:val="single"/>
        </w:rPr>
      </w:pPr>
    </w:p>
    <w:p w:rsidR="00401464" w:rsidRPr="00CA557F" w:rsidRDefault="00401464" w:rsidP="00401464">
      <w:pPr>
        <w:widowControl w:val="0"/>
        <w:spacing w:line="240" w:lineRule="auto"/>
        <w:ind w:left="142" w:hanging="142"/>
        <w:rPr>
          <w:rFonts w:eastAsia="Arial"/>
        </w:rPr>
      </w:pPr>
      <w:r w:rsidRPr="00CA557F">
        <w:rPr>
          <w:rFonts w:eastAsia="Arial"/>
          <w:u w:val="single"/>
        </w:rPr>
        <w:t xml:space="preserve">Schopnost: </w:t>
      </w:r>
      <w:bookmarkStart w:id="30" w:name="Cerpani_z_anomalii"/>
      <w:r w:rsidRPr="00CA557F">
        <w:rPr>
          <w:rFonts w:eastAsia="Arial"/>
          <w:b/>
          <w:sz w:val="24"/>
        </w:rPr>
        <w:t>Čerpání z anomálií</w:t>
      </w:r>
      <w:bookmarkEnd w:id="30"/>
      <w:r w:rsidRPr="00CA557F">
        <w:rPr>
          <w:rFonts w:eastAsia="Arial"/>
          <w:b/>
          <w:sz w:val="24"/>
        </w:rPr>
        <w:tab/>
      </w:r>
      <w:r w:rsidRPr="00CA557F">
        <w:rPr>
          <w:rFonts w:eastAsia="Arial"/>
          <w:u w:val="single"/>
        </w:rPr>
        <w:t>Kategorie:</w:t>
      </w:r>
      <w:r w:rsidRPr="00CA557F">
        <w:rPr>
          <w:rFonts w:eastAsia="Arial"/>
        </w:rPr>
        <w:t xml:space="preserve"> </w:t>
      </w:r>
      <w:r w:rsidRPr="00CA557F">
        <w:rPr>
          <w:rFonts w:eastAsia="Arial"/>
          <w:b/>
          <w:color w:val="FFC000"/>
        </w:rPr>
        <w:t>sdílená</w:t>
      </w:r>
      <w:r w:rsidRPr="00CA557F">
        <w:rPr>
          <w:rFonts w:eastAsia="Arial"/>
        </w:rPr>
        <w:t xml:space="preserve">, </w:t>
      </w:r>
      <w:r w:rsidRPr="00CA557F">
        <w:rPr>
          <w:rFonts w:eastAsia="Arial"/>
          <w:b/>
          <w:color w:val="943634"/>
        </w:rPr>
        <w:t>Tajné nauky</w:t>
      </w:r>
      <w:r w:rsidRPr="00CA557F">
        <w:rPr>
          <w:rFonts w:eastAsia="Arial"/>
        </w:rPr>
        <w:t xml:space="preserve">, </w:t>
      </w:r>
      <w:r w:rsidRPr="00CA557F">
        <w:rPr>
          <w:rFonts w:eastAsia="Arial"/>
          <w:highlight w:val="lightGray"/>
        </w:rPr>
        <w:t>volná</w:t>
      </w:r>
      <w:r w:rsidRPr="00CA557F">
        <w:rPr>
          <w:rFonts w:eastAsia="Arial"/>
        </w:rPr>
        <w:t xml:space="preserve"> (nepočítá se do počtu naučených)</w:t>
      </w:r>
    </w:p>
    <w:p w:rsidR="00401464" w:rsidRPr="00CA557F" w:rsidRDefault="00401464" w:rsidP="00401464">
      <w:pPr>
        <w:widowControl w:val="0"/>
        <w:spacing w:line="240" w:lineRule="auto"/>
        <w:ind w:left="142" w:hanging="142"/>
        <w:rPr>
          <w:rFonts w:eastAsia="Arial"/>
        </w:rPr>
      </w:pPr>
      <w:r w:rsidRPr="00CA557F">
        <w:rPr>
          <w:rFonts w:eastAsia="Arial"/>
          <w:u w:val="single"/>
          <w:lang w:eastAsia="cs-CZ"/>
        </w:rPr>
        <w:drawing>
          <wp:anchor distT="0" distB="0" distL="114300" distR="114300" simplePos="0" relativeHeight="251793408" behindDoc="0" locked="0" layoutInCell="1" allowOverlap="1" wp14:anchorId="21359346" wp14:editId="1F5FA851">
            <wp:simplePos x="0" y="0"/>
            <wp:positionH relativeFrom="margin">
              <wp:posOffset>91440</wp:posOffset>
            </wp:positionH>
            <wp:positionV relativeFrom="paragraph">
              <wp:posOffset>90805</wp:posOffset>
            </wp:positionV>
            <wp:extent cx="284400" cy="280800"/>
            <wp:effectExtent l="0" t="0" r="0" b="0"/>
            <wp:wrapSquare wrapText="bothSides"/>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CA557F">
        <w:rPr>
          <w:rFonts w:eastAsia="Arial"/>
          <w:u w:val="single"/>
        </w:rPr>
        <w:t>Zařazení</w:t>
      </w:r>
      <w:r w:rsidRPr="00CA557F">
        <w:rPr>
          <w:rFonts w:eastAsia="Arial"/>
        </w:rPr>
        <w:t xml:space="preserve">: magie a kouzla </w:t>
      </w:r>
      <w:r w:rsidRPr="00CA557F">
        <w:rPr>
          <w:rFonts w:eastAsia="Arial"/>
        </w:rPr>
        <w:tab/>
      </w:r>
      <w:r w:rsidRPr="00CA557F">
        <w:rPr>
          <w:rFonts w:eastAsia="Arial"/>
        </w:rPr>
        <w:tab/>
      </w:r>
      <w:r w:rsidRPr="00CA557F">
        <w:rPr>
          <w:rFonts w:eastAsia="Arial"/>
          <w:u w:val="single"/>
        </w:rPr>
        <w:t>Dostupnost</w:t>
      </w:r>
      <w:r w:rsidRPr="00CA557F">
        <w:rPr>
          <w:rFonts w:eastAsia="Arial"/>
        </w:rPr>
        <w:t xml:space="preserve">: </w:t>
      </w:r>
      <w:r w:rsidRPr="00CA557F">
        <w:rPr>
          <w:rFonts w:eastAsia="Arial"/>
          <w:b/>
          <w:highlight w:val="yellow"/>
        </w:rPr>
        <w:t>heroická</w:t>
      </w:r>
      <w:r w:rsidRPr="00CA557F">
        <w:rPr>
          <w:rFonts w:eastAsia="Arial"/>
        </w:rPr>
        <w:t xml:space="preserve"> (11.-15. úr.)</w:t>
      </w:r>
      <w:r w:rsidRPr="00CA557F">
        <w:rPr>
          <w:rFonts w:eastAsia="Arial"/>
        </w:rPr>
        <w:tab/>
      </w:r>
      <w:r w:rsidRPr="00CA557F">
        <w:rPr>
          <w:rFonts w:eastAsia="Arial"/>
        </w:rPr>
        <w:tab/>
      </w:r>
      <w:r w:rsidRPr="00CA557F">
        <w:rPr>
          <w:rFonts w:eastAsia="Arial"/>
          <w:u w:val="single"/>
        </w:rPr>
        <w:t>Počet stupňů</w:t>
      </w:r>
      <w:r w:rsidRPr="00CA557F">
        <w:rPr>
          <w:rFonts w:eastAsia="Arial"/>
        </w:rPr>
        <w:t>: 10</w:t>
      </w:r>
      <w:r w:rsidRPr="00CA557F">
        <w:rPr>
          <w:rFonts w:eastAsia="Arial"/>
        </w:rPr>
        <w:tab/>
      </w:r>
      <w:r w:rsidRPr="00CA557F">
        <w:rPr>
          <w:rFonts w:eastAsia="Arial"/>
        </w:rPr>
        <w:tab/>
      </w:r>
    </w:p>
    <w:p w:rsidR="00401464" w:rsidRPr="00CA557F" w:rsidRDefault="00401464" w:rsidP="00401464">
      <w:pPr>
        <w:widowControl w:val="0"/>
        <w:tabs>
          <w:tab w:val="left" w:pos="3544"/>
        </w:tabs>
        <w:spacing w:line="240" w:lineRule="auto"/>
        <w:ind w:left="142" w:hanging="142"/>
        <w:rPr>
          <w:rFonts w:eastAsia="Arial"/>
        </w:rPr>
      </w:pPr>
      <w:r w:rsidRPr="00CA557F">
        <w:rPr>
          <w:rFonts w:eastAsia="Arial"/>
          <w:u w:val="single"/>
        </w:rPr>
        <w:t>Dostupná pro</w:t>
      </w:r>
      <w:r w:rsidRPr="00CA557F">
        <w:rPr>
          <w:rFonts w:eastAsia="Arial"/>
        </w:rPr>
        <w:t xml:space="preserve">: </w:t>
      </w:r>
      <w:r w:rsidRPr="00CA557F">
        <w:rPr>
          <w:rFonts w:eastAsia="Arial"/>
          <w:color w:val="00B050"/>
        </w:rPr>
        <w:t xml:space="preserve">čaroděj, runový mág, nekromant, elementalista, </w:t>
      </w:r>
    </w:p>
    <w:p w:rsidR="00401464" w:rsidRPr="00CA557F" w:rsidRDefault="00401464" w:rsidP="00401464">
      <w:pPr>
        <w:widowControl w:val="0"/>
        <w:spacing w:line="240" w:lineRule="auto"/>
        <w:ind w:left="142" w:hanging="142"/>
        <w:rPr>
          <w:rFonts w:eastAsia="Arial"/>
          <w:i/>
        </w:rPr>
      </w:pPr>
      <w:r w:rsidRPr="00CA557F">
        <w:rPr>
          <w:rFonts w:eastAsia="Arial"/>
          <w:u w:val="single"/>
        </w:rPr>
        <w:t>Předpoklady studia</w:t>
      </w:r>
      <w:r w:rsidRPr="00CA557F">
        <w:rPr>
          <w:rFonts w:eastAsia="Arial"/>
        </w:rPr>
        <w:t xml:space="preserve">: </w:t>
      </w:r>
      <w:r w:rsidRPr="00CA557F">
        <w:rPr>
          <w:rFonts w:eastAsia="Arial"/>
          <w:i/>
        </w:rPr>
        <w:t xml:space="preserve"> dostupné </w:t>
      </w:r>
      <w:r w:rsidRPr="00CA557F">
        <w:rPr>
          <w:rFonts w:eastAsia="Arial"/>
          <w:i/>
          <w:color w:val="E36C0A"/>
        </w:rPr>
        <w:t xml:space="preserve">od 11. úrovně, </w:t>
      </w:r>
      <w:r w:rsidRPr="00CA557F">
        <w:rPr>
          <w:rFonts w:eastAsia="Arial"/>
          <w:i/>
        </w:rPr>
        <w:t xml:space="preserve">pokud si nezvolí jiný způsob čerpání magenergie. </w:t>
      </w:r>
      <w:r w:rsidRPr="00CA557F">
        <w:rPr>
          <w:rFonts w:eastAsia="Arial"/>
          <w:b/>
          <w:i/>
          <w:color w:val="943634"/>
        </w:rPr>
        <w:t>Tajné nauky</w:t>
      </w:r>
      <w:r w:rsidRPr="00CA557F">
        <w:rPr>
          <w:rFonts w:eastAsia="Arial"/>
          <w:i/>
        </w:rPr>
        <w:t xml:space="preserve"> (Tyto znalosti jsou dostupné jen vyvoleným, kteří splní předpoklady stanovené PJ, neboť nalezení mistra ochotného vzdělávat v těchto praktikách je složité a může být spojeno s absolvováním dobrodružství, které má prokázat, že žák je daných znalostí hoden)</w:t>
      </w:r>
    </w:p>
    <w:p w:rsidR="00401464" w:rsidRPr="00CA557F" w:rsidRDefault="00401464" w:rsidP="00401464">
      <w:pPr>
        <w:widowControl w:val="0"/>
        <w:spacing w:line="240" w:lineRule="auto"/>
        <w:ind w:left="142" w:hanging="142"/>
        <w:rPr>
          <w:rFonts w:eastAsia="Arial"/>
          <w:i/>
        </w:rPr>
      </w:pPr>
      <w:r w:rsidRPr="00CA557F">
        <w:rPr>
          <w:rFonts w:eastAsia="Arial"/>
          <w:u w:val="single"/>
        </w:rPr>
        <w:t>Předpoklady uplatnění:</w:t>
      </w:r>
      <w:r w:rsidRPr="00CA557F">
        <w:rPr>
          <w:rFonts w:eastAsia="Arial"/>
          <w:i/>
        </w:rPr>
        <w:t xml:space="preserve"> zaostření  mysli</w:t>
      </w:r>
    </w:p>
    <w:p w:rsidR="00401464" w:rsidRPr="00CA557F" w:rsidRDefault="00401464" w:rsidP="00401464">
      <w:pPr>
        <w:widowControl w:val="0"/>
        <w:spacing w:line="240" w:lineRule="auto"/>
        <w:ind w:left="142" w:hanging="142"/>
        <w:rPr>
          <w:rFonts w:eastAsia="Arial"/>
          <w:lang w:eastAsia="cs-CZ"/>
        </w:rPr>
      </w:pPr>
      <w:r w:rsidRPr="00CA557F">
        <w:rPr>
          <w:rFonts w:eastAsia="Arial"/>
          <w:u w:val="single"/>
        </w:rPr>
        <w:t>Popis a tabulka</w:t>
      </w:r>
      <w:r w:rsidRPr="00CA557F">
        <w:rPr>
          <w:rFonts w:eastAsia="Arial"/>
        </w:rPr>
        <w:t xml:space="preserve">: </w:t>
      </w:r>
      <w:r w:rsidRPr="00CA557F">
        <w:rPr>
          <w:rFonts w:eastAsia="Arial"/>
          <w:lang w:eastAsia="cs-CZ"/>
        </w:rPr>
        <w:tab/>
      </w:r>
      <w:r w:rsidRPr="00CA557F">
        <w:rPr>
          <w:rFonts w:eastAsia="Arial"/>
          <w:color w:val="00B050"/>
          <w:lang w:eastAsia="cs-CZ"/>
        </w:rPr>
        <w:t>Kouzelník</w:t>
      </w:r>
      <w:r w:rsidRPr="00CA557F">
        <w:rPr>
          <w:rFonts w:eastAsia="Arial"/>
          <w:lang w:eastAsia="cs-CZ"/>
        </w:rPr>
        <w:t xml:space="preserve"> díky těmto znalostem získá schopnost rozeznat magické anomálie a čerpat  nich energii. Anomálie jsou místa, kde došlo z nějakého důvodu k narušení přirozeného magického pole a jeho pokřivení. Kouzla se na těchto místech chovají </w:t>
      </w:r>
      <w:r w:rsidRPr="00CA557F">
        <w:rPr>
          <w:rFonts w:eastAsia="Arial"/>
          <w:lang w:eastAsia="cs-CZ"/>
        </w:rPr>
        <w:lastRenderedPageBreak/>
        <w:t>nepředvidatelně a mívají často nežádoucí vedlejší efekty. Některými kouzelníky jsou však taková místa vyhledávána (jsou poměrně vzácná). Čerpání na vysokých stupních je ale spojeno se zdravotními riziky – možností vzniku magických nemocí.</w:t>
      </w:r>
    </w:p>
    <w:p w:rsidR="00401464" w:rsidRPr="00CA557F" w:rsidRDefault="00401464" w:rsidP="00401464">
      <w:pPr>
        <w:widowControl w:val="0"/>
        <w:spacing w:line="240" w:lineRule="auto"/>
        <w:ind w:left="142" w:hanging="142"/>
        <w:rPr>
          <w:rFonts w:eastAsia="Arial"/>
          <w:lang w:eastAsia="cs-CZ"/>
        </w:rPr>
      </w:pPr>
      <w:r w:rsidRPr="00CA557F">
        <w:rPr>
          <w:rFonts w:eastAsia="Arial"/>
          <w:lang w:eastAsia="cs-CZ"/>
        </w:rPr>
        <w:t xml:space="preserve">Tento způsob čerpání je </w:t>
      </w:r>
      <w:r w:rsidRPr="00CA557F">
        <w:rPr>
          <w:rFonts w:eastAsia="Arial"/>
          <w:b/>
          <w:lang w:eastAsia="cs-CZ"/>
        </w:rPr>
        <w:t>navíc</w:t>
      </w:r>
      <w:r w:rsidRPr="00CA557F">
        <w:rPr>
          <w:rFonts w:eastAsia="Arial"/>
          <w:lang w:eastAsia="cs-CZ"/>
        </w:rPr>
        <w:t xml:space="preserve">, k běžně zvládnutelným. Zvláštní je tím, že NEZVYŠUJE maximální možné množství magenergie postavy, ale umožňuje jí doplnit si ji z jiného zdroje, než je obvyklé. </w:t>
      </w:r>
    </w:p>
    <w:p w:rsidR="00401464" w:rsidRPr="00CA557F" w:rsidRDefault="00401464" w:rsidP="00401464">
      <w:pPr>
        <w:widowControl w:val="0"/>
        <w:spacing w:line="240" w:lineRule="auto"/>
        <w:ind w:left="142" w:hanging="142"/>
        <w:rPr>
          <w:rFonts w:eastAsia="Arial"/>
          <w:lang w:eastAsia="cs-CZ"/>
        </w:rPr>
      </w:pPr>
      <w:r w:rsidRPr="00CA557F">
        <w:rPr>
          <w:rFonts w:eastAsia="Arial"/>
          <w:lang w:eastAsia="cs-CZ"/>
        </w:rPr>
        <w:t xml:space="preserve">Tento způsob čerpání poskytuje magenergii "červené barvy". </w:t>
      </w:r>
    </w:p>
    <w:p w:rsidR="00401464" w:rsidRPr="00CA557F" w:rsidRDefault="00401464" w:rsidP="00401464">
      <w:pPr>
        <w:widowControl w:val="0"/>
        <w:spacing w:line="240" w:lineRule="auto"/>
        <w:ind w:left="142" w:hanging="142"/>
        <w:rPr>
          <w:rFonts w:eastAsia="Arial"/>
          <w:lang w:eastAsia="cs-CZ"/>
        </w:rPr>
      </w:pPr>
      <w:r w:rsidRPr="00CA557F">
        <w:rPr>
          <w:rFonts w:eastAsia="Arial"/>
          <w:lang w:eastAsia="cs-CZ"/>
        </w:rPr>
        <w:t xml:space="preserve">Použitou vlastností pro čerpání je </w:t>
      </w:r>
      <w:r w:rsidRPr="00CA557F">
        <w:rPr>
          <w:rFonts w:eastAsia="Arial"/>
          <w:b/>
          <w:color w:val="7030A0"/>
          <w:lang w:eastAsia="cs-CZ"/>
        </w:rPr>
        <w:t>obratnost</w:t>
      </w:r>
      <w:r w:rsidRPr="00CA557F">
        <w:rPr>
          <w:rFonts w:eastAsia="Arial"/>
          <w:lang w:eastAsia="cs-CZ"/>
        </w:rPr>
        <w:t>. Pokud má</w:t>
      </w:r>
      <w:r w:rsidRPr="00CA557F">
        <w:rPr>
          <w:rFonts w:eastAsia="Arial"/>
          <w:color w:val="00B050"/>
          <w:lang w:eastAsia="cs-CZ"/>
        </w:rPr>
        <w:t xml:space="preserve"> kouzelník </w:t>
      </w:r>
      <w:r w:rsidRPr="00CA557F">
        <w:rPr>
          <w:rFonts w:eastAsia="Arial"/>
          <w:lang w:eastAsia="cs-CZ"/>
        </w:rPr>
        <w:t xml:space="preserve">opravu za </w:t>
      </w:r>
      <w:r w:rsidRPr="00CA557F">
        <w:rPr>
          <w:rFonts w:eastAsia="Arial"/>
          <w:b/>
          <w:lang w:eastAsia="cs-CZ"/>
        </w:rPr>
        <w:t xml:space="preserve">obratnost </w:t>
      </w:r>
      <w:r w:rsidRPr="00CA557F">
        <w:rPr>
          <w:rFonts w:eastAsia="Arial"/>
          <w:lang w:eastAsia="cs-CZ"/>
        </w:rPr>
        <w:t xml:space="preserve">menší než 0, bere se u této schopnosti jako 0. </w:t>
      </w:r>
    </w:p>
    <w:tbl>
      <w:tblPr>
        <w:tblW w:w="6081" w:type="dxa"/>
        <w:jc w:val="center"/>
        <w:tblCellMar>
          <w:left w:w="70" w:type="dxa"/>
          <w:right w:w="70" w:type="dxa"/>
        </w:tblCellMar>
        <w:tblLook w:val="04A0" w:firstRow="1" w:lastRow="0" w:firstColumn="1" w:lastColumn="0" w:noHBand="0" w:noVBand="1"/>
      </w:tblPr>
      <w:tblGrid>
        <w:gridCol w:w="756"/>
        <w:gridCol w:w="2391"/>
        <w:gridCol w:w="2934"/>
      </w:tblGrid>
      <w:tr w:rsidR="00401464" w:rsidRPr="00CA557F" w:rsidTr="004113EB">
        <w:trPr>
          <w:trHeight w:val="240"/>
          <w:jc w:val="center"/>
        </w:trPr>
        <w:tc>
          <w:tcPr>
            <w:tcW w:w="75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401464" w:rsidRPr="00CA557F" w:rsidRDefault="00401464" w:rsidP="004113EB">
            <w:pPr>
              <w:widowControl w:val="0"/>
              <w:spacing w:line="240" w:lineRule="auto"/>
              <w:ind w:left="142" w:hanging="142"/>
              <w:rPr>
                <w:rFonts w:eastAsia="Arial"/>
                <w:lang w:eastAsia="cs-CZ"/>
              </w:rPr>
            </w:pPr>
            <w:r w:rsidRPr="00CA557F">
              <w:rPr>
                <w:rFonts w:eastAsia="Arial"/>
                <w:lang w:eastAsia="cs-CZ"/>
              </w:rPr>
              <w:t>Stupeň</w:t>
            </w:r>
          </w:p>
        </w:tc>
        <w:tc>
          <w:tcPr>
            <w:tcW w:w="2391" w:type="dxa"/>
            <w:tcBorders>
              <w:top w:val="single" w:sz="4" w:space="0" w:color="auto"/>
              <w:left w:val="nil"/>
              <w:bottom w:val="single" w:sz="4" w:space="0" w:color="auto"/>
              <w:right w:val="single" w:sz="4" w:space="0" w:color="auto"/>
            </w:tcBorders>
            <w:shd w:val="clear" w:color="000000" w:fill="D7E4BC"/>
            <w:noWrap/>
            <w:vAlign w:val="bottom"/>
            <w:hideMark/>
          </w:tcPr>
          <w:p w:rsidR="00401464" w:rsidRPr="00CA557F" w:rsidRDefault="00401464" w:rsidP="004113EB">
            <w:pPr>
              <w:widowControl w:val="0"/>
              <w:spacing w:line="240" w:lineRule="auto"/>
              <w:ind w:left="142" w:hanging="142"/>
              <w:rPr>
                <w:rFonts w:eastAsia="Arial"/>
                <w:lang w:eastAsia="cs-CZ"/>
              </w:rPr>
            </w:pPr>
            <w:r w:rsidRPr="00CA557F">
              <w:rPr>
                <w:rFonts w:eastAsia="Arial"/>
                <w:lang w:eastAsia="cs-CZ"/>
              </w:rPr>
              <w:t>Popis</w:t>
            </w:r>
          </w:p>
        </w:tc>
        <w:tc>
          <w:tcPr>
            <w:tcW w:w="2934" w:type="dxa"/>
            <w:tcBorders>
              <w:top w:val="single" w:sz="4" w:space="0" w:color="auto"/>
              <w:left w:val="nil"/>
              <w:bottom w:val="single" w:sz="4" w:space="0" w:color="auto"/>
              <w:right w:val="single" w:sz="4" w:space="0" w:color="auto"/>
            </w:tcBorders>
            <w:shd w:val="clear" w:color="000000" w:fill="D7E4BC"/>
            <w:noWrap/>
            <w:vAlign w:val="bottom"/>
            <w:hideMark/>
          </w:tcPr>
          <w:p w:rsidR="00401464" w:rsidRPr="00CA557F" w:rsidRDefault="00401464" w:rsidP="004113EB">
            <w:pPr>
              <w:widowControl w:val="0"/>
              <w:spacing w:line="240" w:lineRule="auto"/>
              <w:ind w:left="142" w:hanging="142"/>
              <w:rPr>
                <w:rFonts w:eastAsia="Arial"/>
                <w:lang w:eastAsia="cs-CZ"/>
              </w:rPr>
            </w:pPr>
            <w:r w:rsidRPr="00CA557F">
              <w:rPr>
                <w:rFonts w:eastAsia="Arial"/>
                <w:lang w:eastAsia="cs-CZ"/>
              </w:rPr>
              <w:t>Požadavky a rizika</w:t>
            </w:r>
          </w:p>
        </w:tc>
      </w:tr>
      <w:tr w:rsidR="00401464" w:rsidRPr="00CA557F" w:rsidTr="004113EB">
        <w:trPr>
          <w:trHeight w:val="240"/>
          <w:jc w:val="center"/>
        </w:trPr>
        <w:tc>
          <w:tcPr>
            <w:tcW w:w="756" w:type="dxa"/>
            <w:tcBorders>
              <w:top w:val="nil"/>
              <w:left w:val="single" w:sz="4" w:space="0" w:color="auto"/>
              <w:bottom w:val="single" w:sz="4" w:space="0" w:color="auto"/>
              <w:right w:val="single" w:sz="4" w:space="0" w:color="auto"/>
            </w:tcBorders>
            <w:shd w:val="clear" w:color="auto" w:fill="auto"/>
            <w:noWrap/>
            <w:vAlign w:val="center"/>
            <w:hideMark/>
          </w:tcPr>
          <w:p w:rsidR="00401464" w:rsidRPr="00CA557F" w:rsidRDefault="00401464" w:rsidP="004113EB">
            <w:pPr>
              <w:widowControl w:val="0"/>
              <w:spacing w:line="240" w:lineRule="auto"/>
              <w:ind w:left="142" w:hanging="142"/>
              <w:jc w:val="center"/>
              <w:rPr>
                <w:rFonts w:eastAsia="Arial"/>
                <w:lang w:eastAsia="cs-CZ"/>
              </w:rPr>
            </w:pPr>
            <w:r w:rsidRPr="00CA557F">
              <w:rPr>
                <w:rFonts w:eastAsia="Arial"/>
                <w:lang w:eastAsia="cs-CZ"/>
              </w:rPr>
              <w:t>I</w:t>
            </w:r>
          </w:p>
        </w:tc>
        <w:tc>
          <w:tcPr>
            <w:tcW w:w="2391" w:type="dxa"/>
            <w:tcBorders>
              <w:top w:val="nil"/>
              <w:left w:val="nil"/>
              <w:bottom w:val="single" w:sz="4" w:space="0" w:color="auto"/>
              <w:right w:val="single" w:sz="4" w:space="0" w:color="auto"/>
            </w:tcBorders>
            <w:shd w:val="clear" w:color="auto" w:fill="auto"/>
            <w:noWrap/>
            <w:vAlign w:val="bottom"/>
            <w:hideMark/>
          </w:tcPr>
          <w:p w:rsidR="00401464" w:rsidRPr="00CA557F" w:rsidRDefault="00401464" w:rsidP="004113EB">
            <w:pPr>
              <w:widowControl w:val="0"/>
              <w:spacing w:line="240" w:lineRule="auto"/>
              <w:ind w:left="142" w:hanging="142"/>
              <w:rPr>
                <w:rFonts w:eastAsia="Arial"/>
                <w:lang w:eastAsia="cs-CZ"/>
              </w:rPr>
            </w:pPr>
            <w:r w:rsidRPr="00CA557F">
              <w:rPr>
                <w:rFonts w:eastAsia="Arial"/>
                <w:lang w:eastAsia="cs-CZ"/>
              </w:rPr>
              <w:t>Rozeznání anomálie</w:t>
            </w:r>
          </w:p>
        </w:tc>
        <w:tc>
          <w:tcPr>
            <w:tcW w:w="2934" w:type="dxa"/>
            <w:tcBorders>
              <w:top w:val="nil"/>
              <w:left w:val="nil"/>
              <w:bottom w:val="single" w:sz="4" w:space="0" w:color="auto"/>
              <w:right w:val="single" w:sz="4" w:space="0" w:color="auto"/>
            </w:tcBorders>
            <w:shd w:val="clear" w:color="auto" w:fill="auto"/>
            <w:noWrap/>
            <w:vAlign w:val="bottom"/>
            <w:hideMark/>
          </w:tcPr>
          <w:p w:rsidR="00401464" w:rsidRPr="00CA557F" w:rsidRDefault="00401464" w:rsidP="004113EB">
            <w:pPr>
              <w:widowControl w:val="0"/>
              <w:spacing w:line="240" w:lineRule="auto"/>
              <w:ind w:left="142" w:hanging="142"/>
              <w:rPr>
                <w:rFonts w:eastAsia="Arial"/>
                <w:lang w:eastAsia="cs-CZ"/>
              </w:rPr>
            </w:pPr>
            <w:r w:rsidRPr="00CA557F">
              <w:rPr>
                <w:rFonts w:eastAsia="Arial"/>
                <w:lang w:eastAsia="cs-CZ"/>
              </w:rPr>
              <w:t>1 bod únavy</w:t>
            </w:r>
          </w:p>
        </w:tc>
      </w:tr>
      <w:tr w:rsidR="00401464" w:rsidRPr="00CA557F" w:rsidTr="004113EB">
        <w:trPr>
          <w:trHeight w:val="240"/>
          <w:jc w:val="center"/>
        </w:trPr>
        <w:tc>
          <w:tcPr>
            <w:tcW w:w="756" w:type="dxa"/>
            <w:tcBorders>
              <w:top w:val="nil"/>
              <w:left w:val="single" w:sz="4" w:space="0" w:color="auto"/>
              <w:bottom w:val="single" w:sz="4" w:space="0" w:color="auto"/>
              <w:right w:val="single" w:sz="4" w:space="0" w:color="auto"/>
            </w:tcBorders>
            <w:shd w:val="clear" w:color="auto" w:fill="auto"/>
            <w:noWrap/>
            <w:vAlign w:val="center"/>
            <w:hideMark/>
          </w:tcPr>
          <w:p w:rsidR="00401464" w:rsidRPr="00CA557F" w:rsidRDefault="00401464" w:rsidP="004113EB">
            <w:pPr>
              <w:widowControl w:val="0"/>
              <w:spacing w:line="240" w:lineRule="auto"/>
              <w:ind w:left="142" w:hanging="142"/>
              <w:jc w:val="center"/>
              <w:rPr>
                <w:rFonts w:eastAsia="Arial"/>
                <w:lang w:eastAsia="cs-CZ"/>
              </w:rPr>
            </w:pPr>
            <w:r w:rsidRPr="00CA557F">
              <w:rPr>
                <w:rFonts w:eastAsia="Arial"/>
                <w:lang w:eastAsia="cs-CZ"/>
              </w:rPr>
              <w:t>II</w:t>
            </w:r>
          </w:p>
        </w:tc>
        <w:tc>
          <w:tcPr>
            <w:tcW w:w="2391" w:type="dxa"/>
            <w:tcBorders>
              <w:top w:val="nil"/>
              <w:left w:val="nil"/>
              <w:bottom w:val="single" w:sz="4" w:space="0" w:color="auto"/>
              <w:right w:val="single" w:sz="4" w:space="0" w:color="auto"/>
            </w:tcBorders>
            <w:shd w:val="clear" w:color="auto" w:fill="auto"/>
            <w:noWrap/>
            <w:vAlign w:val="bottom"/>
            <w:hideMark/>
          </w:tcPr>
          <w:p w:rsidR="00401464" w:rsidRPr="00CA557F" w:rsidRDefault="00401464" w:rsidP="004113EB">
            <w:pPr>
              <w:widowControl w:val="0"/>
              <w:spacing w:line="240" w:lineRule="auto"/>
              <w:ind w:left="142" w:hanging="142"/>
              <w:rPr>
                <w:rFonts w:eastAsia="Arial"/>
                <w:lang w:eastAsia="cs-CZ"/>
              </w:rPr>
            </w:pPr>
            <w:r w:rsidRPr="00CA557F">
              <w:rPr>
                <w:rFonts w:eastAsia="Arial"/>
                <w:lang w:eastAsia="cs-CZ"/>
              </w:rPr>
              <w:t>Zkoumání anomálie</w:t>
            </w:r>
          </w:p>
        </w:tc>
        <w:tc>
          <w:tcPr>
            <w:tcW w:w="2934" w:type="dxa"/>
            <w:tcBorders>
              <w:top w:val="nil"/>
              <w:left w:val="nil"/>
              <w:bottom w:val="single" w:sz="4" w:space="0" w:color="auto"/>
              <w:right w:val="single" w:sz="4" w:space="0" w:color="auto"/>
            </w:tcBorders>
            <w:shd w:val="clear" w:color="auto" w:fill="auto"/>
            <w:noWrap/>
            <w:vAlign w:val="bottom"/>
            <w:hideMark/>
          </w:tcPr>
          <w:p w:rsidR="00401464" w:rsidRPr="00CA557F" w:rsidRDefault="00401464" w:rsidP="004113EB">
            <w:pPr>
              <w:widowControl w:val="0"/>
              <w:spacing w:line="240" w:lineRule="auto"/>
              <w:ind w:left="142" w:hanging="142"/>
              <w:rPr>
                <w:rFonts w:eastAsia="Arial"/>
                <w:lang w:eastAsia="cs-CZ"/>
              </w:rPr>
            </w:pPr>
            <w:r w:rsidRPr="00CA557F">
              <w:rPr>
                <w:rFonts w:eastAsia="Arial"/>
                <w:lang w:eastAsia="cs-CZ"/>
              </w:rPr>
              <w:t>1 bod únavy</w:t>
            </w:r>
          </w:p>
        </w:tc>
      </w:tr>
      <w:tr w:rsidR="00401464" w:rsidRPr="00CA557F" w:rsidTr="004113EB">
        <w:trPr>
          <w:trHeight w:val="240"/>
          <w:jc w:val="center"/>
        </w:trPr>
        <w:tc>
          <w:tcPr>
            <w:tcW w:w="756" w:type="dxa"/>
            <w:tcBorders>
              <w:top w:val="nil"/>
              <w:left w:val="single" w:sz="4" w:space="0" w:color="auto"/>
              <w:bottom w:val="single" w:sz="4" w:space="0" w:color="auto"/>
              <w:right w:val="single" w:sz="4" w:space="0" w:color="auto"/>
            </w:tcBorders>
            <w:shd w:val="clear" w:color="auto" w:fill="auto"/>
            <w:noWrap/>
            <w:vAlign w:val="center"/>
            <w:hideMark/>
          </w:tcPr>
          <w:p w:rsidR="00401464" w:rsidRPr="00CA557F" w:rsidRDefault="00401464" w:rsidP="004113EB">
            <w:pPr>
              <w:widowControl w:val="0"/>
              <w:spacing w:line="240" w:lineRule="auto"/>
              <w:ind w:left="142" w:hanging="142"/>
              <w:jc w:val="center"/>
              <w:rPr>
                <w:rFonts w:eastAsia="Arial"/>
                <w:lang w:eastAsia="cs-CZ"/>
              </w:rPr>
            </w:pPr>
            <w:r w:rsidRPr="00CA557F">
              <w:rPr>
                <w:rFonts w:eastAsia="Arial"/>
                <w:lang w:eastAsia="cs-CZ"/>
              </w:rPr>
              <w:t>III</w:t>
            </w:r>
          </w:p>
        </w:tc>
        <w:tc>
          <w:tcPr>
            <w:tcW w:w="2391" w:type="dxa"/>
            <w:tcBorders>
              <w:top w:val="nil"/>
              <w:left w:val="nil"/>
              <w:bottom w:val="single" w:sz="4" w:space="0" w:color="auto"/>
              <w:right w:val="single" w:sz="4" w:space="0" w:color="auto"/>
            </w:tcBorders>
            <w:shd w:val="clear" w:color="auto" w:fill="auto"/>
            <w:noWrap/>
            <w:vAlign w:val="bottom"/>
            <w:hideMark/>
          </w:tcPr>
          <w:p w:rsidR="00401464" w:rsidRPr="00CA557F" w:rsidRDefault="00401464" w:rsidP="004113EB">
            <w:pPr>
              <w:widowControl w:val="0"/>
              <w:spacing w:line="240" w:lineRule="auto"/>
              <w:ind w:left="142" w:hanging="142"/>
              <w:rPr>
                <w:rFonts w:eastAsia="Arial"/>
                <w:lang w:eastAsia="cs-CZ"/>
              </w:rPr>
            </w:pPr>
            <w:r w:rsidRPr="00CA557F">
              <w:rPr>
                <w:rFonts w:eastAsia="Arial"/>
                <w:lang w:eastAsia="cs-CZ"/>
              </w:rPr>
              <w:t>Oprašování anomálie</w:t>
            </w:r>
          </w:p>
        </w:tc>
        <w:tc>
          <w:tcPr>
            <w:tcW w:w="2934" w:type="dxa"/>
            <w:tcBorders>
              <w:top w:val="nil"/>
              <w:left w:val="nil"/>
              <w:bottom w:val="single" w:sz="4" w:space="0" w:color="auto"/>
              <w:right w:val="single" w:sz="4" w:space="0" w:color="auto"/>
            </w:tcBorders>
            <w:shd w:val="clear" w:color="auto" w:fill="auto"/>
            <w:noWrap/>
            <w:vAlign w:val="bottom"/>
            <w:hideMark/>
          </w:tcPr>
          <w:p w:rsidR="00401464" w:rsidRPr="00CA557F" w:rsidRDefault="00401464" w:rsidP="004113EB">
            <w:pPr>
              <w:widowControl w:val="0"/>
              <w:spacing w:line="240" w:lineRule="auto"/>
              <w:ind w:left="142" w:hanging="142"/>
              <w:rPr>
                <w:rFonts w:eastAsia="Arial"/>
                <w:lang w:eastAsia="cs-CZ"/>
              </w:rPr>
            </w:pPr>
            <w:r w:rsidRPr="00CA557F">
              <w:rPr>
                <w:rFonts w:eastAsia="Arial"/>
                <w:lang w:eastAsia="cs-CZ"/>
              </w:rPr>
              <w:t>1 bod únavy</w:t>
            </w:r>
          </w:p>
        </w:tc>
      </w:tr>
      <w:tr w:rsidR="00401464" w:rsidRPr="00CA557F" w:rsidTr="004113EB">
        <w:trPr>
          <w:trHeight w:val="240"/>
          <w:jc w:val="center"/>
        </w:trPr>
        <w:tc>
          <w:tcPr>
            <w:tcW w:w="756" w:type="dxa"/>
            <w:tcBorders>
              <w:top w:val="nil"/>
              <w:left w:val="single" w:sz="4" w:space="0" w:color="auto"/>
              <w:bottom w:val="single" w:sz="4" w:space="0" w:color="auto"/>
              <w:right w:val="single" w:sz="4" w:space="0" w:color="auto"/>
            </w:tcBorders>
            <w:shd w:val="clear" w:color="auto" w:fill="auto"/>
            <w:noWrap/>
            <w:vAlign w:val="center"/>
            <w:hideMark/>
          </w:tcPr>
          <w:p w:rsidR="00401464" w:rsidRPr="00CA557F" w:rsidRDefault="00401464" w:rsidP="004113EB">
            <w:pPr>
              <w:widowControl w:val="0"/>
              <w:spacing w:line="240" w:lineRule="auto"/>
              <w:ind w:left="142" w:hanging="142"/>
              <w:jc w:val="center"/>
              <w:rPr>
                <w:rFonts w:eastAsia="Arial"/>
                <w:lang w:eastAsia="cs-CZ"/>
              </w:rPr>
            </w:pPr>
            <w:r w:rsidRPr="00CA557F">
              <w:rPr>
                <w:rFonts w:eastAsia="Arial"/>
                <w:lang w:eastAsia="cs-CZ"/>
              </w:rPr>
              <w:t>IV</w:t>
            </w:r>
          </w:p>
        </w:tc>
        <w:tc>
          <w:tcPr>
            <w:tcW w:w="2391" w:type="dxa"/>
            <w:tcBorders>
              <w:top w:val="nil"/>
              <w:left w:val="nil"/>
              <w:bottom w:val="single" w:sz="4" w:space="0" w:color="auto"/>
              <w:right w:val="single" w:sz="4" w:space="0" w:color="auto"/>
            </w:tcBorders>
            <w:shd w:val="clear" w:color="auto" w:fill="auto"/>
            <w:noWrap/>
            <w:vAlign w:val="bottom"/>
            <w:hideMark/>
          </w:tcPr>
          <w:p w:rsidR="00401464" w:rsidRPr="00CA557F" w:rsidRDefault="00401464" w:rsidP="004113EB">
            <w:pPr>
              <w:widowControl w:val="0"/>
              <w:spacing w:line="240" w:lineRule="auto"/>
              <w:ind w:left="142" w:hanging="142"/>
              <w:rPr>
                <w:rFonts w:eastAsia="Arial"/>
                <w:lang w:eastAsia="cs-CZ"/>
              </w:rPr>
            </w:pPr>
            <w:r w:rsidRPr="00CA557F">
              <w:rPr>
                <w:rFonts w:eastAsia="Arial"/>
                <w:lang w:eastAsia="cs-CZ"/>
              </w:rPr>
              <w:t>Oťukávání anomálie</w:t>
            </w:r>
          </w:p>
        </w:tc>
        <w:tc>
          <w:tcPr>
            <w:tcW w:w="2934" w:type="dxa"/>
            <w:tcBorders>
              <w:top w:val="nil"/>
              <w:left w:val="nil"/>
              <w:bottom w:val="single" w:sz="4" w:space="0" w:color="auto"/>
              <w:right w:val="single" w:sz="4" w:space="0" w:color="auto"/>
            </w:tcBorders>
            <w:shd w:val="clear" w:color="auto" w:fill="auto"/>
            <w:noWrap/>
            <w:vAlign w:val="bottom"/>
            <w:hideMark/>
          </w:tcPr>
          <w:p w:rsidR="00401464" w:rsidRPr="00CA557F" w:rsidRDefault="00401464" w:rsidP="004113EB">
            <w:pPr>
              <w:widowControl w:val="0"/>
              <w:spacing w:line="240" w:lineRule="auto"/>
              <w:ind w:left="142" w:hanging="142"/>
              <w:rPr>
                <w:rFonts w:eastAsia="Arial"/>
                <w:lang w:eastAsia="cs-CZ"/>
              </w:rPr>
            </w:pPr>
            <w:r w:rsidRPr="00CA557F">
              <w:rPr>
                <w:rFonts w:eastAsia="Arial"/>
                <w:lang w:eastAsia="cs-CZ"/>
              </w:rPr>
              <w:t>1 bod únavy</w:t>
            </w:r>
          </w:p>
        </w:tc>
      </w:tr>
      <w:tr w:rsidR="00401464" w:rsidRPr="00CA557F" w:rsidTr="004113EB">
        <w:trPr>
          <w:trHeight w:val="240"/>
          <w:jc w:val="center"/>
        </w:trPr>
        <w:tc>
          <w:tcPr>
            <w:tcW w:w="756" w:type="dxa"/>
            <w:tcBorders>
              <w:top w:val="nil"/>
              <w:left w:val="single" w:sz="4" w:space="0" w:color="auto"/>
              <w:bottom w:val="single" w:sz="4" w:space="0" w:color="auto"/>
              <w:right w:val="single" w:sz="4" w:space="0" w:color="auto"/>
            </w:tcBorders>
            <w:shd w:val="clear" w:color="auto" w:fill="auto"/>
            <w:noWrap/>
            <w:vAlign w:val="center"/>
            <w:hideMark/>
          </w:tcPr>
          <w:p w:rsidR="00401464" w:rsidRPr="00CA557F" w:rsidRDefault="00401464" w:rsidP="004113EB">
            <w:pPr>
              <w:widowControl w:val="0"/>
              <w:spacing w:line="240" w:lineRule="auto"/>
              <w:ind w:left="142" w:hanging="142"/>
              <w:jc w:val="center"/>
              <w:rPr>
                <w:rFonts w:eastAsia="Arial"/>
                <w:lang w:eastAsia="cs-CZ"/>
              </w:rPr>
            </w:pPr>
            <w:r w:rsidRPr="00CA557F">
              <w:rPr>
                <w:rFonts w:eastAsia="Arial"/>
                <w:lang w:eastAsia="cs-CZ"/>
              </w:rPr>
              <w:t>V</w:t>
            </w:r>
          </w:p>
        </w:tc>
        <w:tc>
          <w:tcPr>
            <w:tcW w:w="2391" w:type="dxa"/>
            <w:tcBorders>
              <w:top w:val="nil"/>
              <w:left w:val="nil"/>
              <w:bottom w:val="single" w:sz="4" w:space="0" w:color="auto"/>
              <w:right w:val="single" w:sz="4" w:space="0" w:color="auto"/>
            </w:tcBorders>
            <w:shd w:val="clear" w:color="auto" w:fill="auto"/>
            <w:noWrap/>
            <w:vAlign w:val="bottom"/>
            <w:hideMark/>
          </w:tcPr>
          <w:p w:rsidR="00401464" w:rsidRPr="00CA557F" w:rsidRDefault="00401464" w:rsidP="004113EB">
            <w:pPr>
              <w:widowControl w:val="0"/>
              <w:spacing w:line="240" w:lineRule="auto"/>
              <w:ind w:left="142" w:hanging="142"/>
              <w:rPr>
                <w:rFonts w:eastAsia="Arial"/>
                <w:lang w:eastAsia="cs-CZ"/>
              </w:rPr>
            </w:pPr>
            <w:r w:rsidRPr="00CA557F">
              <w:rPr>
                <w:rFonts w:eastAsia="Arial"/>
                <w:lang w:eastAsia="cs-CZ"/>
              </w:rPr>
              <w:t>Dotknutí se anomálie</w:t>
            </w:r>
          </w:p>
        </w:tc>
        <w:tc>
          <w:tcPr>
            <w:tcW w:w="2934" w:type="dxa"/>
            <w:tcBorders>
              <w:top w:val="nil"/>
              <w:left w:val="nil"/>
              <w:bottom w:val="single" w:sz="4" w:space="0" w:color="auto"/>
              <w:right w:val="single" w:sz="4" w:space="0" w:color="auto"/>
            </w:tcBorders>
            <w:shd w:val="clear" w:color="auto" w:fill="auto"/>
            <w:noWrap/>
            <w:vAlign w:val="bottom"/>
            <w:hideMark/>
          </w:tcPr>
          <w:p w:rsidR="00401464" w:rsidRPr="00CA557F" w:rsidRDefault="00401464" w:rsidP="004113EB">
            <w:pPr>
              <w:widowControl w:val="0"/>
              <w:spacing w:line="240" w:lineRule="auto"/>
              <w:ind w:left="142" w:hanging="142"/>
              <w:rPr>
                <w:rFonts w:eastAsia="Arial"/>
                <w:lang w:eastAsia="cs-CZ"/>
              </w:rPr>
            </w:pPr>
            <w:r w:rsidRPr="00CA557F">
              <w:rPr>
                <w:rFonts w:eastAsia="Arial"/>
                <w:lang w:eastAsia="cs-CZ"/>
              </w:rPr>
              <w:t>1 bod únavy</w:t>
            </w:r>
          </w:p>
        </w:tc>
      </w:tr>
      <w:tr w:rsidR="00401464" w:rsidRPr="00CA557F" w:rsidTr="004113EB">
        <w:trPr>
          <w:trHeight w:val="240"/>
          <w:jc w:val="center"/>
        </w:trPr>
        <w:tc>
          <w:tcPr>
            <w:tcW w:w="756" w:type="dxa"/>
            <w:tcBorders>
              <w:top w:val="nil"/>
              <w:left w:val="single" w:sz="4" w:space="0" w:color="auto"/>
              <w:bottom w:val="single" w:sz="4" w:space="0" w:color="auto"/>
              <w:right w:val="single" w:sz="4" w:space="0" w:color="auto"/>
            </w:tcBorders>
            <w:shd w:val="clear" w:color="auto" w:fill="auto"/>
            <w:noWrap/>
            <w:vAlign w:val="center"/>
            <w:hideMark/>
          </w:tcPr>
          <w:p w:rsidR="00401464" w:rsidRPr="00CA557F" w:rsidRDefault="00401464" w:rsidP="004113EB">
            <w:pPr>
              <w:widowControl w:val="0"/>
              <w:spacing w:line="240" w:lineRule="auto"/>
              <w:ind w:left="142" w:hanging="142"/>
              <w:jc w:val="center"/>
              <w:rPr>
                <w:rFonts w:eastAsia="Arial"/>
                <w:lang w:eastAsia="cs-CZ"/>
              </w:rPr>
            </w:pPr>
            <w:r w:rsidRPr="00CA557F">
              <w:rPr>
                <w:rFonts w:eastAsia="Arial"/>
                <w:lang w:eastAsia="cs-CZ"/>
              </w:rPr>
              <w:t>VI</w:t>
            </w:r>
          </w:p>
        </w:tc>
        <w:tc>
          <w:tcPr>
            <w:tcW w:w="2391" w:type="dxa"/>
            <w:tcBorders>
              <w:top w:val="nil"/>
              <w:left w:val="nil"/>
              <w:bottom w:val="single" w:sz="4" w:space="0" w:color="auto"/>
              <w:right w:val="single" w:sz="4" w:space="0" w:color="auto"/>
            </w:tcBorders>
            <w:shd w:val="clear" w:color="auto" w:fill="auto"/>
            <w:noWrap/>
            <w:vAlign w:val="bottom"/>
            <w:hideMark/>
          </w:tcPr>
          <w:p w:rsidR="00401464" w:rsidRPr="00CA557F" w:rsidRDefault="00401464" w:rsidP="004113EB">
            <w:pPr>
              <w:widowControl w:val="0"/>
              <w:spacing w:line="240" w:lineRule="auto"/>
              <w:ind w:left="142" w:hanging="142"/>
              <w:rPr>
                <w:rFonts w:eastAsia="Arial"/>
                <w:lang w:eastAsia="cs-CZ"/>
              </w:rPr>
            </w:pPr>
            <w:r w:rsidRPr="00CA557F">
              <w:rPr>
                <w:rFonts w:eastAsia="Arial"/>
                <w:lang w:eastAsia="cs-CZ"/>
              </w:rPr>
              <w:t>Üchopení anomálie</w:t>
            </w:r>
          </w:p>
        </w:tc>
        <w:tc>
          <w:tcPr>
            <w:tcW w:w="2934" w:type="dxa"/>
            <w:tcBorders>
              <w:top w:val="nil"/>
              <w:left w:val="nil"/>
              <w:bottom w:val="single" w:sz="4" w:space="0" w:color="auto"/>
              <w:right w:val="single" w:sz="4" w:space="0" w:color="auto"/>
            </w:tcBorders>
            <w:shd w:val="clear" w:color="auto" w:fill="auto"/>
            <w:noWrap/>
            <w:vAlign w:val="bottom"/>
            <w:hideMark/>
          </w:tcPr>
          <w:p w:rsidR="00401464" w:rsidRPr="00CA557F" w:rsidRDefault="00401464" w:rsidP="004113EB">
            <w:pPr>
              <w:widowControl w:val="0"/>
              <w:spacing w:line="240" w:lineRule="auto"/>
              <w:ind w:left="142" w:hanging="142"/>
              <w:rPr>
                <w:rFonts w:eastAsia="Arial"/>
                <w:lang w:eastAsia="cs-CZ"/>
              </w:rPr>
            </w:pPr>
            <w:r w:rsidRPr="00CA557F">
              <w:rPr>
                <w:rFonts w:eastAsia="Arial"/>
                <w:lang w:eastAsia="cs-CZ"/>
              </w:rPr>
              <w:t>1 bod únavy</w:t>
            </w:r>
          </w:p>
        </w:tc>
      </w:tr>
      <w:tr w:rsidR="00401464" w:rsidRPr="00CA557F" w:rsidTr="004113EB">
        <w:trPr>
          <w:trHeight w:val="240"/>
          <w:jc w:val="center"/>
        </w:trPr>
        <w:tc>
          <w:tcPr>
            <w:tcW w:w="756" w:type="dxa"/>
            <w:tcBorders>
              <w:top w:val="nil"/>
              <w:left w:val="single" w:sz="4" w:space="0" w:color="auto"/>
              <w:bottom w:val="single" w:sz="4" w:space="0" w:color="auto"/>
              <w:right w:val="single" w:sz="4" w:space="0" w:color="auto"/>
            </w:tcBorders>
            <w:shd w:val="clear" w:color="auto" w:fill="auto"/>
            <w:noWrap/>
            <w:vAlign w:val="center"/>
            <w:hideMark/>
          </w:tcPr>
          <w:p w:rsidR="00401464" w:rsidRPr="00CA557F" w:rsidRDefault="00401464" w:rsidP="004113EB">
            <w:pPr>
              <w:widowControl w:val="0"/>
              <w:spacing w:line="240" w:lineRule="auto"/>
              <w:ind w:left="142" w:hanging="142"/>
              <w:jc w:val="center"/>
              <w:rPr>
                <w:rFonts w:eastAsia="Arial"/>
                <w:lang w:eastAsia="cs-CZ"/>
              </w:rPr>
            </w:pPr>
            <w:r w:rsidRPr="00CA557F">
              <w:rPr>
                <w:rFonts w:eastAsia="Arial"/>
                <w:lang w:eastAsia="cs-CZ"/>
              </w:rPr>
              <w:t>VII</w:t>
            </w:r>
          </w:p>
        </w:tc>
        <w:tc>
          <w:tcPr>
            <w:tcW w:w="2391" w:type="dxa"/>
            <w:tcBorders>
              <w:top w:val="nil"/>
              <w:left w:val="nil"/>
              <w:bottom w:val="single" w:sz="4" w:space="0" w:color="auto"/>
              <w:right w:val="single" w:sz="4" w:space="0" w:color="auto"/>
            </w:tcBorders>
            <w:shd w:val="clear" w:color="auto" w:fill="auto"/>
            <w:noWrap/>
            <w:vAlign w:val="bottom"/>
            <w:hideMark/>
          </w:tcPr>
          <w:p w:rsidR="00401464" w:rsidRPr="00CA557F" w:rsidRDefault="00401464" w:rsidP="004113EB">
            <w:pPr>
              <w:widowControl w:val="0"/>
              <w:spacing w:line="240" w:lineRule="auto"/>
              <w:ind w:left="142" w:hanging="142"/>
              <w:rPr>
                <w:rFonts w:eastAsia="Arial"/>
                <w:lang w:eastAsia="cs-CZ"/>
              </w:rPr>
            </w:pPr>
            <w:r w:rsidRPr="00CA557F">
              <w:rPr>
                <w:rFonts w:eastAsia="Arial"/>
                <w:lang w:eastAsia="cs-CZ"/>
              </w:rPr>
              <w:t>Vyzdvižení anomálie</w:t>
            </w:r>
          </w:p>
        </w:tc>
        <w:tc>
          <w:tcPr>
            <w:tcW w:w="2934" w:type="dxa"/>
            <w:tcBorders>
              <w:top w:val="nil"/>
              <w:left w:val="nil"/>
              <w:bottom w:val="single" w:sz="4" w:space="0" w:color="auto"/>
              <w:right w:val="single" w:sz="4" w:space="0" w:color="auto"/>
            </w:tcBorders>
            <w:shd w:val="clear" w:color="auto" w:fill="auto"/>
            <w:noWrap/>
            <w:vAlign w:val="bottom"/>
            <w:hideMark/>
          </w:tcPr>
          <w:p w:rsidR="00401464" w:rsidRPr="00CA557F" w:rsidRDefault="00401464" w:rsidP="004113EB">
            <w:pPr>
              <w:widowControl w:val="0"/>
              <w:spacing w:line="240" w:lineRule="auto"/>
              <w:ind w:left="142" w:hanging="142"/>
              <w:rPr>
                <w:rFonts w:eastAsia="Arial"/>
                <w:lang w:eastAsia="cs-CZ"/>
              </w:rPr>
            </w:pPr>
            <w:r w:rsidRPr="00CA557F">
              <w:rPr>
                <w:rFonts w:eastAsia="Arial"/>
                <w:lang w:eastAsia="cs-CZ"/>
              </w:rPr>
              <w:t>2 body únavy</w:t>
            </w:r>
          </w:p>
        </w:tc>
      </w:tr>
      <w:tr w:rsidR="00401464" w:rsidRPr="00CA557F" w:rsidTr="004113EB">
        <w:trPr>
          <w:trHeight w:val="240"/>
          <w:jc w:val="center"/>
        </w:trPr>
        <w:tc>
          <w:tcPr>
            <w:tcW w:w="756" w:type="dxa"/>
            <w:tcBorders>
              <w:top w:val="nil"/>
              <w:left w:val="single" w:sz="4" w:space="0" w:color="auto"/>
              <w:bottom w:val="single" w:sz="4" w:space="0" w:color="auto"/>
              <w:right w:val="single" w:sz="4" w:space="0" w:color="auto"/>
            </w:tcBorders>
            <w:shd w:val="clear" w:color="auto" w:fill="auto"/>
            <w:noWrap/>
            <w:vAlign w:val="center"/>
            <w:hideMark/>
          </w:tcPr>
          <w:p w:rsidR="00401464" w:rsidRPr="00CA557F" w:rsidRDefault="00401464" w:rsidP="004113EB">
            <w:pPr>
              <w:widowControl w:val="0"/>
              <w:spacing w:line="240" w:lineRule="auto"/>
              <w:ind w:left="142" w:hanging="142"/>
              <w:jc w:val="center"/>
              <w:rPr>
                <w:rFonts w:eastAsia="Arial"/>
                <w:lang w:eastAsia="cs-CZ"/>
              </w:rPr>
            </w:pPr>
            <w:r w:rsidRPr="00CA557F">
              <w:rPr>
                <w:rFonts w:eastAsia="Arial"/>
                <w:lang w:eastAsia="cs-CZ"/>
              </w:rPr>
              <w:t>VIII</w:t>
            </w:r>
          </w:p>
        </w:tc>
        <w:tc>
          <w:tcPr>
            <w:tcW w:w="2391" w:type="dxa"/>
            <w:tcBorders>
              <w:top w:val="nil"/>
              <w:left w:val="nil"/>
              <w:bottom w:val="single" w:sz="4" w:space="0" w:color="auto"/>
              <w:right w:val="single" w:sz="4" w:space="0" w:color="auto"/>
            </w:tcBorders>
            <w:shd w:val="clear" w:color="auto" w:fill="auto"/>
            <w:noWrap/>
            <w:vAlign w:val="bottom"/>
            <w:hideMark/>
          </w:tcPr>
          <w:p w:rsidR="00401464" w:rsidRPr="00CA557F" w:rsidRDefault="00401464" w:rsidP="004113EB">
            <w:pPr>
              <w:widowControl w:val="0"/>
              <w:spacing w:line="240" w:lineRule="auto"/>
              <w:ind w:left="142" w:hanging="142"/>
              <w:rPr>
                <w:rFonts w:eastAsia="Arial"/>
                <w:lang w:eastAsia="cs-CZ"/>
              </w:rPr>
            </w:pPr>
            <w:r w:rsidRPr="00CA557F">
              <w:rPr>
                <w:rFonts w:eastAsia="Arial"/>
                <w:lang w:eastAsia="cs-CZ"/>
              </w:rPr>
              <w:t>Otevření anomálie</w:t>
            </w:r>
          </w:p>
        </w:tc>
        <w:tc>
          <w:tcPr>
            <w:tcW w:w="2934" w:type="dxa"/>
            <w:tcBorders>
              <w:top w:val="nil"/>
              <w:left w:val="nil"/>
              <w:bottom w:val="single" w:sz="4" w:space="0" w:color="auto"/>
              <w:right w:val="single" w:sz="4" w:space="0" w:color="auto"/>
            </w:tcBorders>
            <w:shd w:val="clear" w:color="auto" w:fill="auto"/>
            <w:noWrap/>
            <w:vAlign w:val="bottom"/>
            <w:hideMark/>
          </w:tcPr>
          <w:p w:rsidR="00401464" w:rsidRPr="00CA557F" w:rsidRDefault="00401464" w:rsidP="004113EB">
            <w:pPr>
              <w:widowControl w:val="0"/>
              <w:spacing w:line="240" w:lineRule="auto"/>
              <w:ind w:left="142" w:hanging="142"/>
              <w:rPr>
                <w:rFonts w:eastAsia="Arial"/>
                <w:lang w:eastAsia="cs-CZ"/>
              </w:rPr>
            </w:pPr>
            <w:r w:rsidRPr="00CA557F">
              <w:rPr>
                <w:rFonts w:eastAsia="Arial"/>
                <w:lang w:eastAsia="cs-CZ"/>
              </w:rPr>
              <w:t>2 body únavy, 1% riziko nemoci</w:t>
            </w:r>
          </w:p>
        </w:tc>
      </w:tr>
      <w:tr w:rsidR="00401464" w:rsidRPr="00CA557F" w:rsidTr="004113EB">
        <w:trPr>
          <w:trHeight w:val="240"/>
          <w:jc w:val="center"/>
        </w:trPr>
        <w:tc>
          <w:tcPr>
            <w:tcW w:w="756" w:type="dxa"/>
            <w:tcBorders>
              <w:top w:val="nil"/>
              <w:left w:val="single" w:sz="4" w:space="0" w:color="auto"/>
              <w:bottom w:val="single" w:sz="4" w:space="0" w:color="auto"/>
              <w:right w:val="single" w:sz="4" w:space="0" w:color="auto"/>
            </w:tcBorders>
            <w:shd w:val="clear" w:color="auto" w:fill="auto"/>
            <w:noWrap/>
            <w:vAlign w:val="center"/>
            <w:hideMark/>
          </w:tcPr>
          <w:p w:rsidR="00401464" w:rsidRPr="00CA557F" w:rsidRDefault="00401464" w:rsidP="004113EB">
            <w:pPr>
              <w:widowControl w:val="0"/>
              <w:spacing w:line="240" w:lineRule="auto"/>
              <w:ind w:left="142" w:hanging="142"/>
              <w:jc w:val="center"/>
              <w:rPr>
                <w:rFonts w:eastAsia="Arial"/>
                <w:lang w:eastAsia="cs-CZ"/>
              </w:rPr>
            </w:pPr>
            <w:r w:rsidRPr="00CA557F">
              <w:rPr>
                <w:rFonts w:eastAsia="Arial"/>
                <w:lang w:eastAsia="cs-CZ"/>
              </w:rPr>
              <w:t>IX</w:t>
            </w:r>
          </w:p>
        </w:tc>
        <w:tc>
          <w:tcPr>
            <w:tcW w:w="2391" w:type="dxa"/>
            <w:tcBorders>
              <w:top w:val="nil"/>
              <w:left w:val="nil"/>
              <w:bottom w:val="single" w:sz="4" w:space="0" w:color="auto"/>
              <w:right w:val="single" w:sz="4" w:space="0" w:color="auto"/>
            </w:tcBorders>
            <w:shd w:val="clear" w:color="auto" w:fill="auto"/>
            <w:noWrap/>
            <w:vAlign w:val="bottom"/>
            <w:hideMark/>
          </w:tcPr>
          <w:p w:rsidR="00401464" w:rsidRPr="00CA557F" w:rsidRDefault="00401464" w:rsidP="004113EB">
            <w:pPr>
              <w:widowControl w:val="0"/>
              <w:spacing w:line="240" w:lineRule="auto"/>
              <w:ind w:left="142" w:hanging="142"/>
              <w:rPr>
                <w:rFonts w:eastAsia="Arial"/>
                <w:lang w:eastAsia="cs-CZ"/>
              </w:rPr>
            </w:pPr>
            <w:r w:rsidRPr="00CA557F">
              <w:rPr>
                <w:rFonts w:eastAsia="Arial"/>
                <w:lang w:eastAsia="cs-CZ"/>
              </w:rPr>
              <w:t>¨Nachlouchání anomálii</w:t>
            </w:r>
          </w:p>
        </w:tc>
        <w:tc>
          <w:tcPr>
            <w:tcW w:w="2934" w:type="dxa"/>
            <w:tcBorders>
              <w:top w:val="nil"/>
              <w:left w:val="nil"/>
              <w:bottom w:val="single" w:sz="4" w:space="0" w:color="auto"/>
              <w:right w:val="single" w:sz="4" w:space="0" w:color="auto"/>
            </w:tcBorders>
            <w:shd w:val="clear" w:color="auto" w:fill="auto"/>
            <w:noWrap/>
            <w:vAlign w:val="bottom"/>
            <w:hideMark/>
          </w:tcPr>
          <w:p w:rsidR="00401464" w:rsidRPr="00CA557F" w:rsidRDefault="00401464" w:rsidP="004113EB">
            <w:pPr>
              <w:widowControl w:val="0"/>
              <w:spacing w:line="240" w:lineRule="auto"/>
              <w:ind w:left="142" w:hanging="142"/>
              <w:rPr>
                <w:rFonts w:eastAsia="Arial"/>
                <w:lang w:eastAsia="cs-CZ"/>
              </w:rPr>
            </w:pPr>
            <w:r w:rsidRPr="00CA557F">
              <w:rPr>
                <w:rFonts w:eastAsia="Arial"/>
                <w:lang w:eastAsia="cs-CZ"/>
              </w:rPr>
              <w:t>3 body únavy, 2% riziko nemoci</w:t>
            </w:r>
          </w:p>
        </w:tc>
      </w:tr>
      <w:tr w:rsidR="00401464" w:rsidRPr="00CA557F" w:rsidTr="004113EB">
        <w:trPr>
          <w:trHeight w:val="240"/>
          <w:jc w:val="center"/>
        </w:trPr>
        <w:tc>
          <w:tcPr>
            <w:tcW w:w="756" w:type="dxa"/>
            <w:tcBorders>
              <w:top w:val="nil"/>
              <w:left w:val="single" w:sz="4" w:space="0" w:color="auto"/>
              <w:bottom w:val="single" w:sz="4" w:space="0" w:color="auto"/>
              <w:right w:val="single" w:sz="4" w:space="0" w:color="auto"/>
            </w:tcBorders>
            <w:shd w:val="clear" w:color="auto" w:fill="auto"/>
            <w:noWrap/>
            <w:vAlign w:val="center"/>
            <w:hideMark/>
          </w:tcPr>
          <w:p w:rsidR="00401464" w:rsidRPr="00CA557F" w:rsidRDefault="00401464" w:rsidP="004113EB">
            <w:pPr>
              <w:widowControl w:val="0"/>
              <w:spacing w:line="240" w:lineRule="auto"/>
              <w:ind w:left="142" w:hanging="142"/>
              <w:jc w:val="center"/>
              <w:rPr>
                <w:rFonts w:eastAsia="Arial"/>
                <w:lang w:eastAsia="cs-CZ"/>
              </w:rPr>
            </w:pPr>
            <w:r w:rsidRPr="00CA557F">
              <w:rPr>
                <w:rFonts w:eastAsia="Arial"/>
                <w:lang w:eastAsia="cs-CZ"/>
              </w:rPr>
              <w:t>X</w:t>
            </w:r>
          </w:p>
        </w:tc>
        <w:tc>
          <w:tcPr>
            <w:tcW w:w="2391" w:type="dxa"/>
            <w:tcBorders>
              <w:top w:val="nil"/>
              <w:left w:val="nil"/>
              <w:bottom w:val="single" w:sz="4" w:space="0" w:color="auto"/>
              <w:right w:val="single" w:sz="4" w:space="0" w:color="auto"/>
            </w:tcBorders>
            <w:shd w:val="clear" w:color="auto" w:fill="auto"/>
            <w:noWrap/>
            <w:vAlign w:val="bottom"/>
            <w:hideMark/>
          </w:tcPr>
          <w:p w:rsidR="00401464" w:rsidRPr="00CA557F" w:rsidRDefault="00401464" w:rsidP="004113EB">
            <w:pPr>
              <w:widowControl w:val="0"/>
              <w:spacing w:line="240" w:lineRule="auto"/>
              <w:ind w:left="142" w:hanging="142"/>
              <w:rPr>
                <w:rFonts w:eastAsia="Arial"/>
                <w:lang w:eastAsia="cs-CZ"/>
              </w:rPr>
            </w:pPr>
            <w:r w:rsidRPr="00CA557F">
              <w:rPr>
                <w:rFonts w:eastAsia="Arial"/>
                <w:lang w:eastAsia="cs-CZ"/>
              </w:rPr>
              <w:t>Prostoupení anomálií</w:t>
            </w:r>
          </w:p>
        </w:tc>
        <w:tc>
          <w:tcPr>
            <w:tcW w:w="2934" w:type="dxa"/>
            <w:tcBorders>
              <w:top w:val="nil"/>
              <w:left w:val="nil"/>
              <w:bottom w:val="single" w:sz="4" w:space="0" w:color="auto"/>
              <w:right w:val="single" w:sz="4" w:space="0" w:color="auto"/>
            </w:tcBorders>
            <w:shd w:val="clear" w:color="auto" w:fill="auto"/>
            <w:noWrap/>
            <w:vAlign w:val="bottom"/>
            <w:hideMark/>
          </w:tcPr>
          <w:p w:rsidR="00401464" w:rsidRPr="00CA557F" w:rsidRDefault="00401464" w:rsidP="004113EB">
            <w:pPr>
              <w:widowControl w:val="0"/>
              <w:spacing w:line="240" w:lineRule="auto"/>
              <w:ind w:left="142" w:hanging="142"/>
              <w:rPr>
                <w:rFonts w:eastAsia="Arial"/>
                <w:lang w:eastAsia="cs-CZ"/>
              </w:rPr>
            </w:pPr>
            <w:r w:rsidRPr="00CA557F">
              <w:rPr>
                <w:rFonts w:eastAsia="Arial"/>
                <w:lang w:eastAsia="cs-CZ"/>
              </w:rPr>
              <w:t>3 body únavy, 3% riziko nemoci</w:t>
            </w:r>
          </w:p>
        </w:tc>
      </w:tr>
    </w:tbl>
    <w:p w:rsidR="00401464" w:rsidRPr="00CA557F" w:rsidRDefault="00401464" w:rsidP="00401464">
      <w:pPr>
        <w:widowControl w:val="0"/>
        <w:spacing w:line="240" w:lineRule="auto"/>
        <w:ind w:left="142" w:hanging="142"/>
        <w:rPr>
          <w:rFonts w:eastAsia="Arial"/>
        </w:rPr>
      </w:pPr>
    </w:p>
    <w:p w:rsidR="00401464" w:rsidRPr="00CA557F" w:rsidRDefault="00401464" w:rsidP="00401464">
      <w:pPr>
        <w:widowControl w:val="0"/>
        <w:spacing w:line="240" w:lineRule="auto"/>
        <w:ind w:left="142" w:hanging="142"/>
        <w:jc w:val="center"/>
        <w:rPr>
          <w:rFonts w:eastAsia="Arial"/>
          <w:u w:val="single"/>
        </w:rPr>
      </w:pPr>
      <w:r w:rsidRPr="00CA557F">
        <w:rPr>
          <w:rFonts w:eastAsia="Arial"/>
          <w:b/>
        </w:rPr>
        <w:t xml:space="preserve">- </w:t>
      </w:r>
      <w:hyperlink w:anchor="Seznam" w:history="1">
        <w:r w:rsidRPr="00CA557F">
          <w:rPr>
            <w:rFonts w:eastAsia="Arial"/>
            <w:b/>
            <w:color w:val="0000FF"/>
            <w:u w:val="single"/>
          </w:rPr>
          <w:t>Zpět</w:t>
        </w:r>
      </w:hyperlink>
      <w:r w:rsidRPr="00CA557F">
        <w:rPr>
          <w:rFonts w:eastAsia="Arial"/>
          <w:b/>
        </w:rPr>
        <w:t xml:space="preserve"> -</w:t>
      </w:r>
    </w:p>
    <w:p w:rsidR="00401464" w:rsidRPr="00CA557F" w:rsidRDefault="00401464" w:rsidP="00401464">
      <w:pPr>
        <w:widowControl w:val="0"/>
        <w:spacing w:line="240" w:lineRule="auto"/>
        <w:ind w:left="142" w:hanging="142"/>
        <w:rPr>
          <w:rFonts w:eastAsia="Arial"/>
        </w:rPr>
      </w:pPr>
    </w:p>
    <w:p w:rsidR="00CA557F" w:rsidRPr="00CA557F" w:rsidRDefault="00CA557F" w:rsidP="00CA557F">
      <w:pPr>
        <w:widowControl w:val="0"/>
        <w:spacing w:line="240" w:lineRule="auto"/>
        <w:ind w:left="142" w:hanging="142"/>
        <w:rPr>
          <w:rFonts w:eastAsia="Arial"/>
        </w:rPr>
      </w:pPr>
      <w:r w:rsidRPr="00CA557F">
        <w:rPr>
          <w:rFonts w:eastAsia="Arial"/>
          <w:u w:val="single"/>
        </w:rPr>
        <w:t xml:space="preserve">Schopnost: </w:t>
      </w:r>
      <w:bookmarkStart w:id="31" w:name="Magicky_spolecnik2"/>
      <w:r w:rsidRPr="00CA557F">
        <w:rPr>
          <w:rFonts w:eastAsia="Arial"/>
          <w:b/>
          <w:sz w:val="24"/>
        </w:rPr>
        <w:t xml:space="preserve">Magický společník </w:t>
      </w:r>
      <w:bookmarkEnd w:id="31"/>
      <w:r w:rsidRPr="00CA557F">
        <w:rPr>
          <w:rFonts w:eastAsia="Arial"/>
          <w:b/>
          <w:sz w:val="24"/>
        </w:rPr>
        <w:t>2</w:t>
      </w:r>
      <w:r w:rsidRPr="00CA557F">
        <w:rPr>
          <w:rFonts w:eastAsia="Arial"/>
          <w:b/>
          <w:sz w:val="24"/>
        </w:rPr>
        <w:tab/>
      </w:r>
      <w:r w:rsidRPr="00CA557F">
        <w:rPr>
          <w:rFonts w:eastAsia="Arial"/>
          <w:b/>
          <w:sz w:val="24"/>
        </w:rPr>
        <w:tab/>
      </w:r>
      <w:r w:rsidRPr="00CA557F">
        <w:rPr>
          <w:rFonts w:eastAsia="Arial"/>
          <w:b/>
          <w:sz w:val="24"/>
        </w:rPr>
        <w:tab/>
      </w:r>
      <w:r w:rsidRPr="00CA557F">
        <w:rPr>
          <w:rFonts w:eastAsia="Arial"/>
          <w:u w:val="single"/>
        </w:rPr>
        <w:t>Kategorie:</w:t>
      </w:r>
      <w:r w:rsidRPr="00CA557F">
        <w:rPr>
          <w:rFonts w:eastAsia="Arial"/>
        </w:rPr>
        <w:t xml:space="preserve"> </w:t>
      </w:r>
      <w:r w:rsidRPr="00CA557F">
        <w:rPr>
          <w:rFonts w:eastAsia="Arial"/>
          <w:b/>
          <w:color w:val="FFC000"/>
        </w:rPr>
        <w:t>sdílená</w:t>
      </w:r>
      <w:r w:rsidRPr="00CA557F">
        <w:rPr>
          <w:rFonts w:eastAsia="Arial"/>
        </w:rPr>
        <w:t xml:space="preserve">  </w:t>
      </w:r>
    </w:p>
    <w:p w:rsidR="00CA557F" w:rsidRPr="00CA557F" w:rsidRDefault="00CA557F" w:rsidP="00CA557F">
      <w:pPr>
        <w:widowControl w:val="0"/>
        <w:spacing w:line="240" w:lineRule="auto"/>
        <w:ind w:left="142" w:hanging="142"/>
        <w:rPr>
          <w:rFonts w:eastAsia="Arial"/>
        </w:rPr>
      </w:pPr>
      <w:r w:rsidRPr="00CA557F">
        <w:rPr>
          <w:rFonts w:eastAsia="Arial"/>
          <w:u w:val="single"/>
          <w:lang w:eastAsia="cs-CZ"/>
        </w:rPr>
        <w:drawing>
          <wp:anchor distT="0" distB="0" distL="114300" distR="114300" simplePos="0" relativeHeight="251706368" behindDoc="0" locked="0" layoutInCell="1" allowOverlap="1" wp14:anchorId="52C7E496" wp14:editId="59992183">
            <wp:simplePos x="0" y="0"/>
            <wp:positionH relativeFrom="margin">
              <wp:posOffset>129540</wp:posOffset>
            </wp:positionH>
            <wp:positionV relativeFrom="paragraph">
              <wp:posOffset>52705</wp:posOffset>
            </wp:positionV>
            <wp:extent cx="295200" cy="291600"/>
            <wp:effectExtent l="0" t="0" r="0" b="0"/>
            <wp:wrapSquare wrapText="bothSides"/>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1">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CA557F">
        <w:rPr>
          <w:rFonts w:eastAsia="Arial"/>
          <w:u w:val="single"/>
        </w:rPr>
        <w:t>Zařazení</w:t>
      </w:r>
      <w:r w:rsidRPr="00CA557F">
        <w:rPr>
          <w:rFonts w:eastAsia="Arial"/>
        </w:rPr>
        <w:t xml:space="preserve">: nebojová </w:t>
      </w:r>
      <w:r w:rsidRPr="00CA557F">
        <w:rPr>
          <w:rFonts w:eastAsia="Arial"/>
        </w:rPr>
        <w:tab/>
      </w:r>
      <w:r w:rsidRPr="00CA557F">
        <w:rPr>
          <w:rFonts w:eastAsia="Arial"/>
        </w:rPr>
        <w:tab/>
      </w:r>
      <w:r w:rsidRPr="00CA557F">
        <w:rPr>
          <w:rFonts w:eastAsia="Arial"/>
          <w:u w:val="single"/>
        </w:rPr>
        <w:t>Dostupnost</w:t>
      </w:r>
      <w:r w:rsidRPr="00CA557F">
        <w:rPr>
          <w:rFonts w:eastAsia="Arial"/>
        </w:rPr>
        <w:t xml:space="preserve">: </w:t>
      </w:r>
      <w:r w:rsidRPr="00CA557F">
        <w:rPr>
          <w:rFonts w:eastAsia="Arial"/>
          <w:b/>
          <w:highlight w:val="magenta"/>
        </w:rPr>
        <w:t>mistrovská</w:t>
      </w:r>
      <w:r w:rsidRPr="00CA557F">
        <w:rPr>
          <w:rFonts w:eastAsia="Arial"/>
        </w:rPr>
        <w:t xml:space="preserve"> (16.-20. úr.) </w:t>
      </w:r>
      <w:r w:rsidRPr="00CA557F">
        <w:rPr>
          <w:rFonts w:eastAsia="Arial"/>
        </w:rPr>
        <w:tab/>
      </w:r>
      <w:r w:rsidRPr="00CA557F">
        <w:rPr>
          <w:rFonts w:eastAsia="Arial"/>
          <w:u w:val="single"/>
        </w:rPr>
        <w:t>Počet stupňů</w:t>
      </w:r>
      <w:r w:rsidRPr="00CA557F">
        <w:rPr>
          <w:rFonts w:eastAsia="Arial"/>
        </w:rPr>
        <w:t>: 6</w:t>
      </w:r>
      <w:r w:rsidRPr="00CA557F">
        <w:rPr>
          <w:rFonts w:eastAsia="Arial"/>
        </w:rPr>
        <w:tab/>
      </w:r>
      <w:r w:rsidRPr="00CA557F">
        <w:rPr>
          <w:rFonts w:eastAsia="Arial"/>
        </w:rPr>
        <w:tab/>
      </w:r>
    </w:p>
    <w:p w:rsidR="00CA557F" w:rsidRPr="00CA557F" w:rsidRDefault="00CA557F" w:rsidP="00CA557F">
      <w:pPr>
        <w:widowControl w:val="0"/>
        <w:spacing w:line="240" w:lineRule="auto"/>
        <w:ind w:left="142" w:hanging="142"/>
        <w:rPr>
          <w:rFonts w:eastAsia="Arial"/>
        </w:rPr>
      </w:pPr>
      <w:r w:rsidRPr="00CA557F">
        <w:rPr>
          <w:rFonts w:eastAsia="Arial"/>
          <w:u w:val="single"/>
        </w:rPr>
        <w:t>Dostupná pro</w:t>
      </w:r>
      <w:r w:rsidRPr="00CA557F">
        <w:rPr>
          <w:rFonts w:eastAsia="Arial"/>
        </w:rPr>
        <w:t xml:space="preserve">: </w:t>
      </w:r>
      <w:r w:rsidRPr="00CA557F">
        <w:rPr>
          <w:rFonts w:eastAsia="Arial"/>
          <w:color w:val="00B050"/>
        </w:rPr>
        <w:t>čaroděj, runový mág, nekromant, temný mág, démonik</w:t>
      </w:r>
    </w:p>
    <w:p w:rsidR="00CA557F" w:rsidRPr="00CA557F" w:rsidRDefault="00CA557F" w:rsidP="00CA557F">
      <w:pPr>
        <w:widowControl w:val="0"/>
        <w:spacing w:line="240" w:lineRule="auto"/>
        <w:ind w:left="142" w:hanging="142"/>
        <w:rPr>
          <w:rFonts w:eastAsia="Arial"/>
        </w:rPr>
      </w:pPr>
      <w:r w:rsidRPr="00CA557F">
        <w:rPr>
          <w:rFonts w:eastAsia="Arial"/>
          <w:u w:val="single"/>
        </w:rPr>
        <w:t>Předpoklady studia</w:t>
      </w:r>
      <w:r w:rsidRPr="00CA557F">
        <w:rPr>
          <w:rFonts w:eastAsia="Arial"/>
        </w:rPr>
        <w:t xml:space="preserve">:  </w:t>
      </w:r>
      <w:r w:rsidRPr="00CA557F">
        <w:rPr>
          <w:rFonts w:eastAsia="Arial"/>
          <w:i/>
        </w:rPr>
        <w:t xml:space="preserve">dosažení </w:t>
      </w:r>
      <w:r w:rsidRPr="00CA557F">
        <w:rPr>
          <w:rFonts w:eastAsia="Arial"/>
          <w:i/>
          <w:color w:val="E36C0A"/>
        </w:rPr>
        <w:t>16. úrovně</w:t>
      </w:r>
      <w:r w:rsidRPr="00CA557F">
        <w:rPr>
          <w:rFonts w:eastAsia="Arial"/>
          <w:i/>
        </w:rPr>
        <w:t xml:space="preserve">, zvládnutí schopnosti </w:t>
      </w:r>
      <w:r w:rsidRPr="00CA557F">
        <w:rPr>
          <w:rFonts w:eastAsia="Arial"/>
          <w:i/>
          <w:color w:val="E36C0A"/>
        </w:rPr>
        <w:t>Magický společník</w:t>
      </w:r>
      <w:r w:rsidRPr="00CA557F">
        <w:rPr>
          <w:rFonts w:eastAsia="Arial"/>
          <w:i/>
        </w:rPr>
        <w:t xml:space="preserve"> na </w:t>
      </w:r>
      <w:r w:rsidRPr="00CA557F">
        <w:rPr>
          <w:rFonts w:eastAsia="Arial"/>
          <w:i/>
          <w:color w:val="E36C0A"/>
        </w:rPr>
        <w:t>st. VI.</w:t>
      </w:r>
      <w:r w:rsidRPr="00CA557F">
        <w:rPr>
          <w:rFonts w:eastAsia="Arial"/>
          <w:i/>
        </w:rPr>
        <w:t xml:space="preserve"> </w:t>
      </w:r>
    </w:p>
    <w:p w:rsidR="00CA557F" w:rsidRPr="00CA557F" w:rsidRDefault="00CA557F" w:rsidP="00CA557F">
      <w:pPr>
        <w:widowControl w:val="0"/>
        <w:spacing w:line="240" w:lineRule="auto"/>
        <w:ind w:left="142" w:hanging="142"/>
        <w:rPr>
          <w:rFonts w:eastAsia="Arial"/>
          <w:i/>
        </w:rPr>
      </w:pPr>
      <w:r w:rsidRPr="00CA557F">
        <w:rPr>
          <w:rFonts w:eastAsia="Arial"/>
          <w:u w:val="single"/>
        </w:rPr>
        <w:t>Předpoklady uplatnění:</w:t>
      </w:r>
      <w:r w:rsidRPr="00CA557F">
        <w:rPr>
          <w:rFonts w:eastAsia="Arial"/>
          <w:i/>
        </w:rPr>
        <w:t xml:space="preserve"> níže</w:t>
      </w:r>
    </w:p>
    <w:p w:rsidR="00CA557F" w:rsidRPr="00CA557F" w:rsidRDefault="00CA557F" w:rsidP="00CA557F">
      <w:pPr>
        <w:widowControl w:val="0"/>
        <w:spacing w:line="240" w:lineRule="auto"/>
        <w:ind w:left="142" w:hanging="142"/>
        <w:rPr>
          <w:rFonts w:eastAsia="Times New Roman"/>
          <w:lang w:eastAsia="cs-CZ"/>
        </w:rPr>
      </w:pPr>
      <w:r w:rsidRPr="00CA557F">
        <w:rPr>
          <w:rFonts w:eastAsia="Arial"/>
          <w:u w:val="single"/>
        </w:rPr>
        <w:t>Popis a tabulka</w:t>
      </w:r>
      <w:r w:rsidRPr="00CA557F">
        <w:rPr>
          <w:rFonts w:eastAsia="Arial"/>
        </w:rPr>
        <w:t xml:space="preserve">: </w:t>
      </w:r>
      <w:r w:rsidRPr="00CA557F">
        <w:rPr>
          <w:rFonts w:eastAsia="Times New Roman"/>
          <w:lang w:eastAsia="cs-CZ"/>
        </w:rPr>
        <w:t xml:space="preserve">postava získá možnost vyvolat si společníka z dalšího ze světů uvedených ve schopnosti </w:t>
      </w:r>
      <w:hyperlink w:anchor="Magicky_spolecnik" w:history="1">
        <w:r w:rsidRPr="00CA557F">
          <w:rPr>
            <w:rFonts w:eastAsia="Times New Roman"/>
            <w:color w:val="0000FF"/>
            <w:u w:val="single"/>
            <w:lang w:eastAsia="cs-CZ"/>
          </w:rPr>
          <w:t>Magický společník</w:t>
        </w:r>
      </w:hyperlink>
      <w:r w:rsidRPr="00CA557F">
        <w:rPr>
          <w:rFonts w:eastAsia="Times New Roman"/>
          <w:lang w:eastAsia="cs-CZ"/>
        </w:rPr>
        <w:t xml:space="preserve">. Jakmile si některý svět vyberu, volbu už nemůže změnit. </w:t>
      </w:r>
    </w:p>
    <w:p w:rsidR="00CA557F" w:rsidRPr="00CA557F" w:rsidRDefault="00CA557F" w:rsidP="00CA557F">
      <w:pPr>
        <w:widowControl w:val="0"/>
        <w:spacing w:line="240" w:lineRule="auto"/>
        <w:ind w:left="142"/>
        <w:rPr>
          <w:rFonts w:eastAsia="Times New Roman"/>
          <w:lang w:eastAsia="cs-CZ"/>
        </w:rPr>
      </w:pPr>
      <w:r w:rsidRPr="00CA557F">
        <w:rPr>
          <w:rFonts w:eastAsia="Times New Roman"/>
          <w:lang w:eastAsia="cs-CZ"/>
        </w:rPr>
        <w:t xml:space="preserve">S každým zvládnutým stupněm se také o 1 zvyšuje počet společníků, které může postava za svůj život vyvolat. </w:t>
      </w:r>
    </w:p>
    <w:p w:rsidR="00CA557F" w:rsidRPr="00CA557F" w:rsidRDefault="00CA557F" w:rsidP="00CA557F">
      <w:pPr>
        <w:widowControl w:val="0"/>
        <w:spacing w:line="240" w:lineRule="auto"/>
        <w:ind w:left="142" w:hanging="142"/>
        <w:rPr>
          <w:rFonts w:eastAsia="Arial"/>
        </w:rPr>
      </w:pPr>
      <w:r w:rsidRPr="00CA557F">
        <w:rPr>
          <w:rFonts w:eastAsia="Arial"/>
        </w:rPr>
        <w:t xml:space="preserve">  Stále ale platí, že postava nemůže mít souběžně více než jednoho společníka.  </w:t>
      </w:r>
    </w:p>
    <w:p w:rsidR="00CA557F" w:rsidRPr="00CA557F" w:rsidRDefault="00CA557F" w:rsidP="00CA557F">
      <w:pPr>
        <w:widowControl w:val="0"/>
        <w:spacing w:line="240" w:lineRule="auto"/>
        <w:ind w:left="142" w:hanging="142"/>
        <w:rPr>
          <w:rFonts w:eastAsia="Arial"/>
        </w:rPr>
      </w:pPr>
    </w:p>
    <w:p w:rsidR="00CA557F" w:rsidRPr="00CA557F" w:rsidRDefault="00CA557F" w:rsidP="00CA557F">
      <w:pPr>
        <w:widowControl w:val="0"/>
        <w:spacing w:line="240" w:lineRule="auto"/>
        <w:ind w:left="142" w:hanging="142"/>
        <w:jc w:val="center"/>
        <w:rPr>
          <w:rFonts w:eastAsia="Arial"/>
          <w:u w:val="single"/>
        </w:rPr>
      </w:pPr>
      <w:r w:rsidRPr="00CA557F">
        <w:rPr>
          <w:rFonts w:eastAsia="Arial"/>
          <w:b/>
        </w:rPr>
        <w:t xml:space="preserve">- </w:t>
      </w:r>
      <w:hyperlink w:anchor="Seznam" w:history="1">
        <w:r w:rsidRPr="00CA557F">
          <w:rPr>
            <w:rFonts w:eastAsia="Arial"/>
            <w:b/>
            <w:color w:val="0000FF"/>
            <w:u w:val="single"/>
          </w:rPr>
          <w:t>Zpět</w:t>
        </w:r>
      </w:hyperlink>
      <w:r w:rsidRPr="00CA557F">
        <w:rPr>
          <w:rFonts w:eastAsia="Arial"/>
          <w:b/>
        </w:rPr>
        <w:t xml:space="preserve"> -</w:t>
      </w:r>
    </w:p>
    <w:p w:rsidR="00CA557F" w:rsidRPr="00CA557F" w:rsidRDefault="00CA557F" w:rsidP="00CA557F">
      <w:pPr>
        <w:widowControl w:val="0"/>
        <w:spacing w:line="240" w:lineRule="auto"/>
        <w:ind w:left="142" w:hanging="142"/>
        <w:rPr>
          <w:rFonts w:eastAsia="Arial"/>
        </w:rPr>
      </w:pPr>
    </w:p>
    <w:p w:rsidR="0036276C" w:rsidRPr="0036276C" w:rsidRDefault="0036276C" w:rsidP="0036276C">
      <w:pPr>
        <w:widowControl w:val="0"/>
        <w:spacing w:line="240" w:lineRule="auto"/>
        <w:ind w:left="142" w:hanging="142"/>
        <w:rPr>
          <w:rFonts w:eastAsia="Arial"/>
        </w:rPr>
      </w:pPr>
      <w:r w:rsidRPr="0036276C">
        <w:rPr>
          <w:rFonts w:eastAsia="Arial"/>
          <w:u w:val="single"/>
        </w:rPr>
        <w:t xml:space="preserve">Schopnost: </w:t>
      </w:r>
      <w:bookmarkStart w:id="32" w:name="MB_dlouha_hul"/>
      <w:r w:rsidRPr="0036276C">
        <w:rPr>
          <w:rFonts w:eastAsia="Arial"/>
          <w:b/>
          <w:sz w:val="24"/>
        </w:rPr>
        <w:t>Mistrovský boj s dlouhou holí</w:t>
      </w:r>
      <w:r w:rsidRPr="0036276C">
        <w:rPr>
          <w:rFonts w:eastAsia="Arial"/>
          <w:b/>
          <w:sz w:val="24"/>
        </w:rPr>
        <w:tab/>
      </w:r>
      <w:bookmarkEnd w:id="32"/>
      <w:r w:rsidRPr="0036276C">
        <w:rPr>
          <w:rFonts w:eastAsia="Arial"/>
        </w:rPr>
        <w:tab/>
      </w:r>
      <w:r w:rsidRPr="0036276C">
        <w:rPr>
          <w:rFonts w:eastAsia="Arial"/>
          <w:u w:val="single"/>
        </w:rPr>
        <w:t>Kategorie:</w:t>
      </w:r>
      <w:r w:rsidRPr="0036276C">
        <w:rPr>
          <w:rFonts w:eastAsia="Arial"/>
        </w:rPr>
        <w:t xml:space="preserve"> </w:t>
      </w:r>
      <w:r w:rsidRPr="0036276C">
        <w:rPr>
          <w:rFonts w:eastAsia="Arial"/>
          <w:b/>
          <w:color w:val="FFC000"/>
        </w:rPr>
        <w:t>sdílená</w:t>
      </w:r>
    </w:p>
    <w:p w:rsidR="0036276C" w:rsidRPr="0036276C" w:rsidRDefault="0036276C" w:rsidP="0036276C">
      <w:pPr>
        <w:widowControl w:val="0"/>
        <w:spacing w:line="240" w:lineRule="auto"/>
        <w:ind w:left="142" w:hanging="142"/>
        <w:rPr>
          <w:rFonts w:eastAsia="Arial"/>
        </w:rPr>
      </w:pPr>
      <w:r w:rsidRPr="0036276C">
        <w:rPr>
          <w:rFonts w:eastAsia="Arial"/>
          <w:u w:val="single"/>
          <w:lang w:eastAsia="cs-CZ"/>
        </w:rPr>
        <w:drawing>
          <wp:anchor distT="0" distB="0" distL="114300" distR="114300" simplePos="0" relativeHeight="251761664" behindDoc="0" locked="0" layoutInCell="1" allowOverlap="1" wp14:anchorId="6337FA08" wp14:editId="757FEF14">
            <wp:simplePos x="0" y="0"/>
            <wp:positionH relativeFrom="margin">
              <wp:posOffset>114300</wp:posOffset>
            </wp:positionH>
            <wp:positionV relativeFrom="paragraph">
              <wp:posOffset>121285</wp:posOffset>
            </wp:positionV>
            <wp:extent cx="295200" cy="291600"/>
            <wp:effectExtent l="0" t="0" r="0" b="0"/>
            <wp:wrapSquare wrapText="bothSides"/>
            <wp:docPr id="462" name="Obrázek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1">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36276C">
        <w:rPr>
          <w:rFonts w:eastAsia="Arial"/>
          <w:u w:val="single"/>
        </w:rPr>
        <w:t>Zařazení</w:t>
      </w:r>
      <w:r w:rsidRPr="0036276C">
        <w:rPr>
          <w:rFonts w:eastAsia="Arial"/>
        </w:rPr>
        <w:t xml:space="preserve">: bojová </w:t>
      </w:r>
      <w:r w:rsidRPr="0036276C">
        <w:rPr>
          <w:rFonts w:eastAsia="Arial"/>
        </w:rPr>
        <w:tab/>
      </w:r>
      <w:r w:rsidRPr="0036276C">
        <w:rPr>
          <w:rFonts w:eastAsia="Arial"/>
        </w:rPr>
        <w:tab/>
      </w:r>
      <w:r w:rsidRPr="0036276C">
        <w:rPr>
          <w:rFonts w:eastAsia="Arial"/>
          <w:u w:val="single"/>
        </w:rPr>
        <w:t>Dostupnost</w:t>
      </w:r>
      <w:r w:rsidRPr="0036276C">
        <w:rPr>
          <w:rFonts w:eastAsia="Arial"/>
        </w:rPr>
        <w:t xml:space="preserve">: </w:t>
      </w:r>
      <w:r w:rsidRPr="0036276C">
        <w:rPr>
          <w:rFonts w:eastAsia="Arial"/>
          <w:b/>
          <w:highlight w:val="magenta"/>
        </w:rPr>
        <w:t>mistrovská</w:t>
      </w:r>
      <w:r w:rsidRPr="0036276C">
        <w:rPr>
          <w:rFonts w:eastAsia="Arial"/>
        </w:rPr>
        <w:t xml:space="preserve"> (16.-20. úr.) </w:t>
      </w:r>
      <w:r w:rsidRPr="0036276C">
        <w:rPr>
          <w:rFonts w:eastAsia="Arial"/>
        </w:rPr>
        <w:tab/>
      </w:r>
      <w:r w:rsidRPr="0036276C">
        <w:rPr>
          <w:rFonts w:eastAsia="Arial"/>
          <w:u w:val="single"/>
        </w:rPr>
        <w:t>Počet stupňů</w:t>
      </w:r>
      <w:r w:rsidRPr="0036276C">
        <w:rPr>
          <w:rFonts w:eastAsia="Arial"/>
        </w:rPr>
        <w:t>: 5</w:t>
      </w:r>
      <w:r w:rsidRPr="0036276C">
        <w:rPr>
          <w:rFonts w:eastAsia="Arial"/>
        </w:rPr>
        <w:tab/>
      </w:r>
    </w:p>
    <w:p w:rsidR="0036276C" w:rsidRPr="0036276C" w:rsidRDefault="0036276C" w:rsidP="0036276C">
      <w:pPr>
        <w:widowControl w:val="0"/>
        <w:spacing w:line="240" w:lineRule="auto"/>
        <w:ind w:left="142" w:hanging="142"/>
        <w:rPr>
          <w:rFonts w:eastAsia="Arial"/>
        </w:rPr>
      </w:pPr>
      <w:r w:rsidRPr="0036276C">
        <w:rPr>
          <w:rFonts w:eastAsia="Arial"/>
          <w:u w:val="single"/>
        </w:rPr>
        <w:t>Dostupná pro</w:t>
      </w:r>
      <w:r w:rsidRPr="0036276C">
        <w:rPr>
          <w:rFonts w:eastAsia="Arial"/>
        </w:rPr>
        <w:t xml:space="preserve">: </w:t>
      </w:r>
      <w:r w:rsidRPr="0036276C">
        <w:rPr>
          <w:rFonts w:eastAsia="Arial"/>
          <w:color w:val="00B050"/>
        </w:rPr>
        <w:t>čaroděj, nekromant, runový mág</w:t>
      </w:r>
      <w:r w:rsidRPr="0036276C">
        <w:rPr>
          <w:rFonts w:eastAsia="Arial"/>
        </w:rPr>
        <w:t xml:space="preserve">, </w:t>
      </w:r>
      <w:r w:rsidRPr="0036276C">
        <w:rPr>
          <w:rFonts w:eastAsia="Arial"/>
          <w:color w:val="00B050"/>
        </w:rPr>
        <w:t>druid</w:t>
      </w:r>
    </w:p>
    <w:p w:rsidR="0036276C" w:rsidRPr="0036276C" w:rsidRDefault="0036276C" w:rsidP="0036276C">
      <w:pPr>
        <w:widowControl w:val="0"/>
        <w:spacing w:line="240" w:lineRule="auto"/>
        <w:ind w:left="142" w:hanging="142"/>
        <w:rPr>
          <w:rFonts w:eastAsia="Arial"/>
          <w:i/>
        </w:rPr>
      </w:pPr>
      <w:r w:rsidRPr="0036276C">
        <w:rPr>
          <w:rFonts w:eastAsia="Arial"/>
          <w:u w:val="single"/>
        </w:rPr>
        <w:t>Předpoklady studia</w:t>
      </w:r>
      <w:r w:rsidRPr="0036276C">
        <w:rPr>
          <w:rFonts w:eastAsia="Arial"/>
        </w:rPr>
        <w:t xml:space="preserve">: </w:t>
      </w:r>
      <w:r w:rsidRPr="0036276C">
        <w:rPr>
          <w:rFonts w:eastAsia="Arial"/>
          <w:i/>
        </w:rPr>
        <w:t xml:space="preserve">dosažení </w:t>
      </w:r>
      <w:r w:rsidRPr="0036276C">
        <w:rPr>
          <w:rFonts w:eastAsia="Arial"/>
          <w:i/>
          <w:color w:val="E36C0A"/>
        </w:rPr>
        <w:t>16. úrovně</w:t>
      </w:r>
      <w:r w:rsidRPr="0036276C">
        <w:rPr>
          <w:rFonts w:eastAsia="Arial"/>
          <w:i/>
        </w:rPr>
        <w:t>, zvládnutí schopnosti</w:t>
      </w:r>
      <w:r w:rsidRPr="0036276C">
        <w:rPr>
          <w:rFonts w:eastAsia="Arial"/>
          <w:i/>
          <w:color w:val="E36C0A"/>
        </w:rPr>
        <w:t xml:space="preserve"> Pokročilý boj s holí </w:t>
      </w:r>
      <w:r w:rsidRPr="0036276C">
        <w:rPr>
          <w:rFonts w:eastAsia="Arial"/>
          <w:i/>
        </w:rPr>
        <w:t xml:space="preserve">na st. </w:t>
      </w:r>
      <w:r w:rsidRPr="0036276C">
        <w:rPr>
          <w:rFonts w:eastAsia="Arial"/>
          <w:i/>
          <w:color w:val="E36C0A"/>
        </w:rPr>
        <w:t>V</w:t>
      </w:r>
      <w:r w:rsidRPr="0036276C">
        <w:rPr>
          <w:rFonts w:eastAsia="Arial"/>
          <w:i/>
        </w:rPr>
        <w:t xml:space="preserve"> a znalost dovednosti </w:t>
      </w:r>
      <w:r w:rsidRPr="0036276C">
        <w:rPr>
          <w:rFonts w:eastAsia="Arial"/>
          <w:i/>
          <w:color w:val="E36C0A"/>
        </w:rPr>
        <w:t>Boj s holemi a kopími</w:t>
      </w:r>
      <w:r w:rsidRPr="0036276C">
        <w:rPr>
          <w:rFonts w:eastAsia="Arial"/>
          <w:i/>
        </w:rPr>
        <w:t xml:space="preserve"> na stupni </w:t>
      </w:r>
      <w:r w:rsidRPr="0036276C">
        <w:rPr>
          <w:rFonts w:eastAsia="Arial"/>
          <w:i/>
          <w:color w:val="E36C0A"/>
        </w:rPr>
        <w:t>Dokonale</w:t>
      </w:r>
      <w:r w:rsidRPr="0036276C">
        <w:rPr>
          <w:rFonts w:eastAsia="Arial"/>
          <w:i/>
        </w:rPr>
        <w:t>. Nelze zlepšovat současně (při stejném postupu na vyšší úroveň) s jiným pokročilým či mistrovským bojem)</w:t>
      </w:r>
    </w:p>
    <w:p w:rsidR="0036276C" w:rsidRPr="0036276C" w:rsidRDefault="0036276C" w:rsidP="0036276C">
      <w:pPr>
        <w:widowControl w:val="0"/>
        <w:spacing w:line="240" w:lineRule="auto"/>
        <w:ind w:left="142" w:hanging="142"/>
        <w:rPr>
          <w:rFonts w:eastAsia="Arial"/>
        </w:rPr>
      </w:pPr>
      <w:r w:rsidRPr="0036276C">
        <w:rPr>
          <w:rFonts w:eastAsia="Arial"/>
          <w:u w:val="single"/>
        </w:rPr>
        <w:t>Předpoklady uplatnění:</w:t>
      </w:r>
      <w:r w:rsidRPr="0036276C">
        <w:rPr>
          <w:rFonts w:eastAsia="Arial"/>
        </w:rPr>
        <w:t xml:space="preserve"> boj s dlouhou holí (lehkou, kovanou, kouzelnickou, druidskou) či krátkým kopím</w:t>
      </w:r>
    </w:p>
    <w:p w:rsidR="0036276C" w:rsidRPr="0036276C" w:rsidRDefault="0036276C" w:rsidP="0036276C">
      <w:pPr>
        <w:widowControl w:val="0"/>
        <w:spacing w:line="240" w:lineRule="auto"/>
        <w:ind w:left="142" w:hanging="142"/>
        <w:rPr>
          <w:rFonts w:eastAsia="Arial"/>
        </w:rPr>
      </w:pPr>
      <w:r w:rsidRPr="0036276C">
        <w:rPr>
          <w:rFonts w:eastAsia="Arial"/>
          <w:u w:val="single"/>
        </w:rPr>
        <w:t>Popis a tabulka</w:t>
      </w:r>
      <w:r w:rsidRPr="0036276C">
        <w:rPr>
          <w:rFonts w:eastAsia="Arial"/>
        </w:rPr>
        <w:t xml:space="preserve">: postava se dále zdokonalí v boji s dlouhou holí (či krátkým kopím) a má bonusy dle tabulky (nahrazuje tabulku z Pokročilého boje s holí, tj. bonusy se nesčítají). </w:t>
      </w:r>
    </w:p>
    <w:tbl>
      <w:tblPr>
        <w:tblW w:w="3772" w:type="dxa"/>
        <w:jc w:val="center"/>
        <w:tblCellMar>
          <w:left w:w="70" w:type="dxa"/>
          <w:right w:w="70" w:type="dxa"/>
        </w:tblCellMar>
        <w:tblLook w:val="04A0" w:firstRow="1" w:lastRow="0" w:firstColumn="1" w:lastColumn="0" w:noHBand="0" w:noVBand="1"/>
      </w:tblPr>
      <w:tblGrid>
        <w:gridCol w:w="820"/>
        <w:gridCol w:w="725"/>
        <w:gridCol w:w="725"/>
        <w:gridCol w:w="805"/>
        <w:gridCol w:w="697"/>
      </w:tblGrid>
      <w:tr w:rsidR="0036276C" w:rsidRPr="0036276C" w:rsidTr="00A73B83">
        <w:trPr>
          <w:trHeight w:val="281"/>
          <w:jc w:val="center"/>
        </w:trPr>
        <w:tc>
          <w:tcPr>
            <w:tcW w:w="820"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Stupeň</w:t>
            </w:r>
          </w:p>
        </w:tc>
        <w:tc>
          <w:tcPr>
            <w:tcW w:w="725" w:type="dxa"/>
            <w:tcBorders>
              <w:top w:val="single" w:sz="4" w:space="0" w:color="auto"/>
              <w:left w:val="nil"/>
              <w:bottom w:val="single" w:sz="4" w:space="0" w:color="auto"/>
              <w:right w:val="single" w:sz="4" w:space="0" w:color="auto"/>
            </w:tcBorders>
            <w:shd w:val="clear" w:color="000000" w:fill="C2D69A"/>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K INI</w:t>
            </w:r>
          </w:p>
        </w:tc>
        <w:tc>
          <w:tcPr>
            <w:tcW w:w="725" w:type="dxa"/>
            <w:tcBorders>
              <w:top w:val="single" w:sz="4" w:space="0" w:color="auto"/>
              <w:left w:val="nil"/>
              <w:bottom w:val="single" w:sz="4" w:space="0" w:color="auto"/>
              <w:right w:val="single" w:sz="4" w:space="0" w:color="auto"/>
            </w:tcBorders>
            <w:shd w:val="clear" w:color="000000" w:fill="C2D69A"/>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K ÚČ</w:t>
            </w:r>
          </w:p>
        </w:tc>
        <w:tc>
          <w:tcPr>
            <w:tcW w:w="805" w:type="dxa"/>
            <w:tcBorders>
              <w:top w:val="single" w:sz="4" w:space="0" w:color="auto"/>
              <w:left w:val="nil"/>
              <w:bottom w:val="single" w:sz="4" w:space="0" w:color="auto"/>
              <w:right w:val="single" w:sz="4" w:space="0" w:color="auto"/>
            </w:tcBorders>
            <w:shd w:val="clear" w:color="000000" w:fill="C2D69A"/>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Ke ZZ</w:t>
            </w:r>
          </w:p>
        </w:tc>
        <w:tc>
          <w:tcPr>
            <w:tcW w:w="697" w:type="dxa"/>
            <w:tcBorders>
              <w:top w:val="single" w:sz="4" w:space="0" w:color="auto"/>
              <w:left w:val="nil"/>
              <w:bottom w:val="single" w:sz="4" w:space="0" w:color="auto"/>
              <w:right w:val="single" w:sz="4" w:space="0" w:color="auto"/>
            </w:tcBorders>
            <w:shd w:val="clear" w:color="000000" w:fill="C2D69A"/>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K OZ</w:t>
            </w:r>
          </w:p>
        </w:tc>
      </w:tr>
      <w:tr w:rsidR="0036276C" w:rsidRPr="0036276C" w:rsidTr="00A73B83">
        <w:trPr>
          <w:trHeight w:val="281"/>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I</w:t>
            </w:r>
          </w:p>
        </w:tc>
        <w:tc>
          <w:tcPr>
            <w:tcW w:w="725"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0</w:t>
            </w:r>
          </w:p>
        </w:tc>
        <w:tc>
          <w:tcPr>
            <w:tcW w:w="725"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+2</w:t>
            </w:r>
          </w:p>
        </w:tc>
        <w:tc>
          <w:tcPr>
            <w:tcW w:w="805"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+1</w:t>
            </w:r>
          </w:p>
        </w:tc>
        <w:tc>
          <w:tcPr>
            <w:tcW w:w="697"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+4</w:t>
            </w:r>
          </w:p>
        </w:tc>
      </w:tr>
      <w:tr w:rsidR="0036276C" w:rsidRPr="0036276C" w:rsidTr="00A73B83">
        <w:trPr>
          <w:trHeight w:val="281"/>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II</w:t>
            </w:r>
          </w:p>
        </w:tc>
        <w:tc>
          <w:tcPr>
            <w:tcW w:w="725"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+1</w:t>
            </w:r>
          </w:p>
        </w:tc>
        <w:tc>
          <w:tcPr>
            <w:tcW w:w="725"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+2</w:t>
            </w:r>
          </w:p>
        </w:tc>
        <w:tc>
          <w:tcPr>
            <w:tcW w:w="805"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+1</w:t>
            </w:r>
          </w:p>
        </w:tc>
        <w:tc>
          <w:tcPr>
            <w:tcW w:w="697"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+4</w:t>
            </w:r>
          </w:p>
        </w:tc>
      </w:tr>
      <w:tr w:rsidR="0036276C" w:rsidRPr="0036276C" w:rsidTr="00A73B83">
        <w:trPr>
          <w:trHeight w:val="281"/>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III</w:t>
            </w:r>
          </w:p>
        </w:tc>
        <w:tc>
          <w:tcPr>
            <w:tcW w:w="725"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+1</w:t>
            </w:r>
          </w:p>
        </w:tc>
        <w:tc>
          <w:tcPr>
            <w:tcW w:w="725"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+2</w:t>
            </w:r>
          </w:p>
        </w:tc>
        <w:tc>
          <w:tcPr>
            <w:tcW w:w="805"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+2</w:t>
            </w:r>
          </w:p>
        </w:tc>
        <w:tc>
          <w:tcPr>
            <w:tcW w:w="697"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+4</w:t>
            </w:r>
          </w:p>
        </w:tc>
      </w:tr>
      <w:tr w:rsidR="0036276C" w:rsidRPr="0036276C" w:rsidTr="00A73B83">
        <w:trPr>
          <w:trHeight w:val="281"/>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IV</w:t>
            </w:r>
          </w:p>
        </w:tc>
        <w:tc>
          <w:tcPr>
            <w:tcW w:w="725"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+1</w:t>
            </w:r>
          </w:p>
        </w:tc>
        <w:tc>
          <w:tcPr>
            <w:tcW w:w="725"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+3</w:t>
            </w:r>
          </w:p>
        </w:tc>
        <w:tc>
          <w:tcPr>
            <w:tcW w:w="805"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+2</w:t>
            </w:r>
          </w:p>
        </w:tc>
        <w:tc>
          <w:tcPr>
            <w:tcW w:w="697"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+4</w:t>
            </w:r>
          </w:p>
        </w:tc>
      </w:tr>
      <w:tr w:rsidR="0036276C" w:rsidRPr="0036276C" w:rsidTr="00A73B83">
        <w:trPr>
          <w:trHeight w:val="281"/>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V</w:t>
            </w:r>
          </w:p>
        </w:tc>
        <w:tc>
          <w:tcPr>
            <w:tcW w:w="725"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+1</w:t>
            </w:r>
          </w:p>
        </w:tc>
        <w:tc>
          <w:tcPr>
            <w:tcW w:w="725"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+4</w:t>
            </w:r>
          </w:p>
        </w:tc>
        <w:tc>
          <w:tcPr>
            <w:tcW w:w="805"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+2</w:t>
            </w:r>
          </w:p>
        </w:tc>
        <w:tc>
          <w:tcPr>
            <w:tcW w:w="697"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+5</w:t>
            </w:r>
          </w:p>
        </w:tc>
      </w:tr>
    </w:tbl>
    <w:p w:rsidR="0036276C" w:rsidRPr="0036276C" w:rsidRDefault="0036276C" w:rsidP="0036276C">
      <w:pPr>
        <w:widowControl w:val="0"/>
        <w:spacing w:line="240" w:lineRule="auto"/>
        <w:ind w:left="142" w:hanging="142"/>
        <w:rPr>
          <w:rFonts w:eastAsia="Arial"/>
        </w:rPr>
      </w:pPr>
    </w:p>
    <w:p w:rsidR="0036276C" w:rsidRPr="0036276C" w:rsidRDefault="0036276C" w:rsidP="0036276C">
      <w:pPr>
        <w:widowControl w:val="0"/>
        <w:spacing w:line="240" w:lineRule="auto"/>
        <w:ind w:left="142" w:hanging="142"/>
        <w:jc w:val="center"/>
        <w:rPr>
          <w:rFonts w:eastAsia="Arial"/>
        </w:rPr>
      </w:pPr>
      <w:r w:rsidRPr="0036276C">
        <w:rPr>
          <w:rFonts w:eastAsia="Arial"/>
          <w:b/>
        </w:rPr>
        <w:t xml:space="preserve">- </w:t>
      </w:r>
      <w:hyperlink w:anchor="Seznam" w:history="1">
        <w:r w:rsidRPr="0036276C">
          <w:rPr>
            <w:rFonts w:eastAsia="Arial"/>
            <w:b/>
            <w:color w:val="0000FF"/>
            <w:u w:val="single"/>
          </w:rPr>
          <w:t>Zpět</w:t>
        </w:r>
      </w:hyperlink>
      <w:r w:rsidRPr="0036276C">
        <w:rPr>
          <w:rFonts w:eastAsia="Arial"/>
          <w:b/>
        </w:rPr>
        <w:t xml:space="preserve"> -</w:t>
      </w:r>
    </w:p>
    <w:p w:rsidR="0036276C" w:rsidRPr="0036276C" w:rsidRDefault="0036276C" w:rsidP="0036276C">
      <w:pPr>
        <w:widowControl w:val="0"/>
        <w:spacing w:line="240" w:lineRule="auto"/>
        <w:ind w:left="142" w:hanging="142"/>
        <w:rPr>
          <w:rFonts w:eastAsia="Arial"/>
        </w:rPr>
      </w:pPr>
    </w:p>
    <w:p w:rsidR="00982A2F" w:rsidRPr="00695956" w:rsidRDefault="00982A2F" w:rsidP="00982A2F">
      <w:pPr>
        <w:widowControl w:val="0"/>
        <w:spacing w:line="240" w:lineRule="auto"/>
        <w:ind w:left="142" w:hanging="142"/>
        <w:rPr>
          <w:rFonts w:eastAsia="Arial"/>
        </w:rPr>
      </w:pPr>
      <w:r w:rsidRPr="00695956">
        <w:rPr>
          <w:rFonts w:eastAsia="Arial"/>
          <w:u w:val="single"/>
          <w:lang w:eastAsia="cs-CZ"/>
        </w:rPr>
        <w:drawing>
          <wp:anchor distT="0" distB="0" distL="114300" distR="114300" simplePos="0" relativeHeight="251811840" behindDoc="0" locked="0" layoutInCell="1" allowOverlap="1" wp14:anchorId="632CAC18" wp14:editId="43D2FC6B">
            <wp:simplePos x="0" y="0"/>
            <wp:positionH relativeFrom="margin">
              <wp:posOffset>31115</wp:posOffset>
            </wp:positionH>
            <wp:positionV relativeFrom="paragraph">
              <wp:posOffset>306070</wp:posOffset>
            </wp:positionV>
            <wp:extent cx="295200" cy="291600"/>
            <wp:effectExtent l="0" t="0" r="0" b="0"/>
            <wp:wrapSquare wrapText="bothSides"/>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1">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 xml:space="preserve">Schopnost: </w:t>
      </w:r>
      <w:r>
        <w:rPr>
          <w:rFonts w:eastAsia="Arial"/>
          <w:b/>
          <w:sz w:val="24"/>
        </w:rPr>
        <w:t>Mrtv</w:t>
      </w:r>
      <w:bookmarkStart w:id="33" w:name="Mrtvolny_klid"/>
      <w:bookmarkEnd w:id="33"/>
      <w:r>
        <w:rPr>
          <w:rFonts w:eastAsia="Arial"/>
          <w:b/>
          <w:sz w:val="24"/>
        </w:rPr>
        <w:t>olný klid</w:t>
      </w:r>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00B050"/>
        </w:rPr>
        <w:t>jedinečná</w:t>
      </w:r>
      <w:r w:rsidRPr="00695956">
        <w:rPr>
          <w:rFonts w:eastAsia="Arial"/>
        </w:rPr>
        <w:t xml:space="preserve">, </w:t>
      </w:r>
      <w:r>
        <w:rPr>
          <w:rFonts w:eastAsia="Arial"/>
          <w:b/>
          <w:color w:val="943634"/>
        </w:rPr>
        <w:t xml:space="preserve"> </w:t>
      </w:r>
    </w:p>
    <w:p w:rsidR="00982A2F" w:rsidRPr="00695956" w:rsidRDefault="00982A2F" w:rsidP="00982A2F">
      <w:pPr>
        <w:widowControl w:val="0"/>
        <w:spacing w:line="240" w:lineRule="auto"/>
        <w:ind w:left="142" w:hanging="142"/>
        <w:rPr>
          <w:rFonts w:eastAsia="Arial"/>
        </w:rPr>
      </w:pPr>
      <w:r w:rsidRPr="00695956">
        <w:rPr>
          <w:rFonts w:eastAsia="Arial"/>
          <w:u w:val="single"/>
        </w:rPr>
        <w:t>Zařazení</w:t>
      </w:r>
      <w:r w:rsidRPr="00695956">
        <w:rPr>
          <w:rFonts w:eastAsia="Arial"/>
        </w:rPr>
        <w:t xml:space="preserve">: </w:t>
      </w:r>
      <w:r>
        <w:rPr>
          <w:rFonts w:eastAsia="Arial"/>
        </w:rPr>
        <w:t>bojová</w:t>
      </w:r>
      <w:r>
        <w:rPr>
          <w:rFonts w:eastAsia="Arial"/>
        </w:rPr>
        <w:tab/>
      </w:r>
      <w:r w:rsidRPr="00695956">
        <w:rPr>
          <w:rFonts w:eastAsia="Arial"/>
        </w:rPr>
        <w:t xml:space="preserve"> </w:t>
      </w:r>
      <w:r>
        <w:rPr>
          <w:rFonts w:eastAsia="Arial"/>
        </w:rPr>
        <w:t xml:space="preserve"> </w:t>
      </w:r>
      <w:r>
        <w:rPr>
          <w:rFonts w:eastAsia="Arial"/>
        </w:rPr>
        <w:tab/>
      </w:r>
      <w:r w:rsidRPr="00695956">
        <w:rPr>
          <w:rFonts w:eastAsia="Arial"/>
        </w:rPr>
        <w:tab/>
      </w:r>
      <w:r>
        <w:rPr>
          <w:rFonts w:eastAsia="Arial"/>
        </w:rPr>
        <w:tab/>
      </w:r>
      <w:r w:rsidRPr="00695956">
        <w:rPr>
          <w:rFonts w:eastAsia="Arial"/>
          <w:u w:val="single"/>
        </w:rPr>
        <w:t>Dostupnost</w:t>
      </w:r>
      <w:r w:rsidRPr="00695956">
        <w:rPr>
          <w:rFonts w:eastAsia="Arial"/>
        </w:rPr>
        <w:t xml:space="preserve">: </w:t>
      </w:r>
      <w:r w:rsidRPr="00695956">
        <w:rPr>
          <w:rFonts w:eastAsia="Arial"/>
          <w:b/>
          <w:highlight w:val="magenta"/>
        </w:rPr>
        <w:t>mistrovská</w:t>
      </w:r>
      <w:r w:rsidRPr="00695956">
        <w:rPr>
          <w:rFonts w:eastAsia="Arial"/>
        </w:rPr>
        <w:t xml:space="preserve"> (16.-20. úr.)   </w:t>
      </w:r>
      <w:r>
        <w:rPr>
          <w:rFonts w:eastAsia="Arial"/>
        </w:rPr>
        <w:tab/>
      </w:r>
      <w:r w:rsidRPr="00695956">
        <w:rPr>
          <w:rFonts w:eastAsia="Arial"/>
          <w:u w:val="single"/>
        </w:rPr>
        <w:t>Počet stupňů</w:t>
      </w:r>
      <w:r w:rsidRPr="00695956">
        <w:rPr>
          <w:rFonts w:eastAsia="Arial"/>
        </w:rPr>
        <w:t xml:space="preserve">: </w:t>
      </w:r>
      <w:r>
        <w:rPr>
          <w:rFonts w:eastAsia="Arial"/>
        </w:rPr>
        <w:t>2</w:t>
      </w:r>
      <w:r w:rsidRPr="00695956">
        <w:rPr>
          <w:rFonts w:eastAsia="Arial"/>
        </w:rPr>
        <w:t xml:space="preserve"> </w:t>
      </w:r>
    </w:p>
    <w:p w:rsidR="00982A2F" w:rsidRPr="00695956" w:rsidRDefault="00982A2F" w:rsidP="00982A2F">
      <w:pPr>
        <w:widowControl w:val="0"/>
        <w:tabs>
          <w:tab w:val="left" w:pos="4253"/>
        </w:tabs>
        <w:spacing w:line="240" w:lineRule="auto"/>
        <w:ind w:left="142" w:hanging="142"/>
        <w:rPr>
          <w:rFonts w:eastAsia="Arial"/>
        </w:rPr>
      </w:pPr>
      <w:r w:rsidRPr="00695956">
        <w:rPr>
          <w:rFonts w:eastAsia="Arial"/>
          <w:u w:val="single"/>
        </w:rPr>
        <w:t>Dostupná pro</w:t>
      </w:r>
      <w:r w:rsidRPr="00695956">
        <w:rPr>
          <w:rFonts w:eastAsia="Arial"/>
        </w:rPr>
        <w:t xml:space="preserve">: </w:t>
      </w:r>
      <w:r>
        <w:rPr>
          <w:rFonts w:eastAsia="Arial"/>
          <w:color w:val="00B050"/>
        </w:rPr>
        <w:t>nekromant</w:t>
      </w:r>
    </w:p>
    <w:p w:rsidR="00982A2F" w:rsidRPr="00695956" w:rsidRDefault="00982A2F" w:rsidP="00982A2F">
      <w:pPr>
        <w:widowControl w:val="0"/>
        <w:spacing w:line="240" w:lineRule="auto"/>
        <w:ind w:left="142" w:hanging="142"/>
        <w:rPr>
          <w:rFonts w:eastAsia="Arial"/>
          <w:i/>
        </w:rPr>
      </w:pPr>
      <w:r w:rsidRPr="00695956">
        <w:rPr>
          <w:rFonts w:eastAsia="Arial"/>
          <w:u w:val="single"/>
        </w:rPr>
        <w:t>Předpoklady studia</w:t>
      </w:r>
      <w:r w:rsidRPr="00695956">
        <w:rPr>
          <w:rFonts w:eastAsia="Arial"/>
        </w:rPr>
        <w:t xml:space="preserve">:  </w:t>
      </w:r>
      <w:r w:rsidRPr="00695956">
        <w:rPr>
          <w:rFonts w:eastAsia="Arial"/>
          <w:i/>
        </w:rPr>
        <w:t xml:space="preserve">dosažení </w:t>
      </w:r>
      <w:r w:rsidRPr="00695956">
        <w:rPr>
          <w:rFonts w:eastAsia="Arial"/>
          <w:i/>
          <w:color w:val="E36C0A"/>
        </w:rPr>
        <w:t>16. úrovně</w:t>
      </w:r>
      <w:r w:rsidRPr="00695956">
        <w:rPr>
          <w:rFonts w:eastAsia="Arial"/>
          <w:i/>
        </w:rPr>
        <w:t>,</w:t>
      </w:r>
    </w:p>
    <w:p w:rsidR="00982A2F" w:rsidRPr="00695956" w:rsidRDefault="00982A2F" w:rsidP="00982A2F">
      <w:pPr>
        <w:widowControl w:val="0"/>
        <w:spacing w:line="240" w:lineRule="auto"/>
        <w:ind w:left="142" w:hanging="142"/>
        <w:rPr>
          <w:rFonts w:eastAsia="Arial"/>
        </w:rPr>
      </w:pPr>
      <w:r w:rsidRPr="00695956">
        <w:rPr>
          <w:rFonts w:eastAsia="Arial"/>
          <w:u w:val="single"/>
        </w:rPr>
        <w:t>Předpoklady uplatnění</w:t>
      </w:r>
      <w:r w:rsidRPr="00695956">
        <w:rPr>
          <w:rFonts w:eastAsia="Arial"/>
        </w:rPr>
        <w:t xml:space="preserve">: </w:t>
      </w:r>
      <w:r>
        <w:rPr>
          <w:rFonts w:eastAsia="Arial"/>
        </w:rPr>
        <w:t>efekty vyvolané nemrtvými, rozkladem, smrtí</w:t>
      </w:r>
    </w:p>
    <w:p w:rsidR="00982A2F" w:rsidRPr="007253A0" w:rsidRDefault="00982A2F" w:rsidP="00982A2F">
      <w:pPr>
        <w:widowControl w:val="0"/>
        <w:spacing w:line="240" w:lineRule="auto"/>
        <w:ind w:left="142" w:hanging="142"/>
        <w:rPr>
          <w:rFonts w:eastAsia="Arial"/>
        </w:rPr>
      </w:pPr>
      <w:r w:rsidRPr="00695956">
        <w:rPr>
          <w:rFonts w:eastAsia="Arial"/>
          <w:u w:val="single"/>
        </w:rPr>
        <w:t>Popis a tabulka</w:t>
      </w:r>
      <w:r w:rsidRPr="00695956">
        <w:rPr>
          <w:rFonts w:eastAsia="Arial"/>
        </w:rPr>
        <w:t>:</w:t>
      </w:r>
      <w:r>
        <w:rPr>
          <w:rFonts w:eastAsia="Arial"/>
        </w:rPr>
        <w:t xml:space="preserve"> smrt, rozklad a nemrtví jsou běžnou součástí života zkušeného </w:t>
      </w:r>
      <w:r w:rsidRPr="007253A0">
        <w:rPr>
          <w:rFonts w:eastAsia="Arial"/>
          <w:color w:val="00B050"/>
        </w:rPr>
        <w:t>nekromanta</w:t>
      </w:r>
      <w:r>
        <w:rPr>
          <w:rFonts w:eastAsia="Arial"/>
        </w:rPr>
        <w:t xml:space="preserve">. Pohled na ně jej nedokáže vyvézt z rovnováhy. Na jakékoliv ověření Vůle, Odvahy (/Strachu) či Odolnosti, které je vyvoláno nemrtvými, pohledem na smrt či rozklad má </w:t>
      </w:r>
      <w:r w:rsidRPr="007253A0">
        <w:rPr>
          <w:rFonts w:eastAsia="Arial"/>
          <w:color w:val="00B050"/>
        </w:rPr>
        <w:t>nekromant</w:t>
      </w:r>
      <w:r>
        <w:rPr>
          <w:rFonts w:eastAsia="Arial"/>
        </w:rPr>
        <w:t xml:space="preserve"> bonus dle tabulky</w:t>
      </w:r>
    </w:p>
    <w:tbl>
      <w:tblPr>
        <w:tblW w:w="2213" w:type="dxa"/>
        <w:jc w:val="center"/>
        <w:tblCellMar>
          <w:left w:w="70" w:type="dxa"/>
          <w:right w:w="70" w:type="dxa"/>
        </w:tblCellMar>
        <w:tblLook w:val="04A0" w:firstRow="1" w:lastRow="0" w:firstColumn="1" w:lastColumn="0" w:noHBand="0" w:noVBand="1"/>
      </w:tblPr>
      <w:tblGrid>
        <w:gridCol w:w="1086"/>
        <w:gridCol w:w="1127"/>
      </w:tblGrid>
      <w:tr w:rsidR="00982A2F" w:rsidRPr="00695956" w:rsidTr="00B44A1E">
        <w:trPr>
          <w:trHeight w:val="258"/>
          <w:jc w:val="center"/>
        </w:trPr>
        <w:tc>
          <w:tcPr>
            <w:tcW w:w="69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982A2F" w:rsidRPr="00695956" w:rsidRDefault="00982A2F" w:rsidP="00B44A1E">
            <w:pPr>
              <w:widowControl w:val="0"/>
              <w:spacing w:line="240" w:lineRule="auto"/>
              <w:ind w:left="142" w:hanging="142"/>
              <w:rPr>
                <w:rFonts w:eastAsia="Arial"/>
                <w:lang w:eastAsia="cs-CZ"/>
              </w:rPr>
            </w:pPr>
            <w:r w:rsidRPr="00695956">
              <w:rPr>
                <w:rFonts w:eastAsia="Arial"/>
                <w:lang w:eastAsia="cs-CZ"/>
              </w:rPr>
              <w:t>Stupeň</w:t>
            </w:r>
          </w:p>
        </w:tc>
        <w:tc>
          <w:tcPr>
            <w:tcW w:w="722" w:type="dxa"/>
            <w:tcBorders>
              <w:top w:val="single" w:sz="4" w:space="0" w:color="auto"/>
              <w:left w:val="nil"/>
              <w:bottom w:val="single" w:sz="4" w:space="0" w:color="auto"/>
              <w:right w:val="single" w:sz="4" w:space="0" w:color="auto"/>
            </w:tcBorders>
            <w:shd w:val="clear" w:color="000000" w:fill="D7E4BC"/>
            <w:noWrap/>
            <w:vAlign w:val="bottom"/>
            <w:hideMark/>
          </w:tcPr>
          <w:p w:rsidR="00982A2F" w:rsidRPr="00695956" w:rsidRDefault="00982A2F" w:rsidP="00B44A1E">
            <w:pPr>
              <w:widowControl w:val="0"/>
              <w:spacing w:line="240" w:lineRule="auto"/>
              <w:ind w:left="142" w:hanging="142"/>
              <w:rPr>
                <w:rFonts w:eastAsia="Arial"/>
                <w:lang w:eastAsia="cs-CZ"/>
              </w:rPr>
            </w:pPr>
            <w:r>
              <w:rPr>
                <w:rFonts w:eastAsia="Arial"/>
                <w:lang w:eastAsia="cs-CZ"/>
              </w:rPr>
              <w:t>Bonus</w:t>
            </w:r>
          </w:p>
        </w:tc>
      </w:tr>
      <w:tr w:rsidR="00982A2F" w:rsidRPr="00695956" w:rsidTr="00B44A1E">
        <w:trPr>
          <w:trHeight w:val="258"/>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982A2F" w:rsidRPr="00695956" w:rsidRDefault="00982A2F" w:rsidP="00B44A1E">
            <w:pPr>
              <w:widowControl w:val="0"/>
              <w:spacing w:line="240" w:lineRule="auto"/>
              <w:ind w:left="142" w:hanging="142"/>
              <w:jc w:val="center"/>
              <w:rPr>
                <w:rFonts w:eastAsia="Arial"/>
                <w:lang w:eastAsia="cs-CZ"/>
              </w:rPr>
            </w:pPr>
            <w:r>
              <w:rPr>
                <w:rFonts w:eastAsia="Arial"/>
                <w:lang w:eastAsia="cs-CZ"/>
              </w:rPr>
              <w:lastRenderedPageBreak/>
              <w:t>I</w:t>
            </w:r>
          </w:p>
        </w:tc>
        <w:tc>
          <w:tcPr>
            <w:tcW w:w="722" w:type="dxa"/>
            <w:tcBorders>
              <w:top w:val="nil"/>
              <w:left w:val="nil"/>
              <w:bottom w:val="single" w:sz="4" w:space="0" w:color="auto"/>
              <w:right w:val="single" w:sz="4" w:space="0" w:color="auto"/>
            </w:tcBorders>
            <w:shd w:val="clear" w:color="auto" w:fill="auto"/>
            <w:noWrap/>
            <w:vAlign w:val="bottom"/>
            <w:hideMark/>
          </w:tcPr>
          <w:p w:rsidR="00982A2F" w:rsidRPr="00695956" w:rsidRDefault="00982A2F" w:rsidP="00B44A1E">
            <w:pPr>
              <w:widowControl w:val="0"/>
              <w:spacing w:line="240" w:lineRule="auto"/>
              <w:ind w:left="142" w:hanging="142"/>
              <w:jc w:val="center"/>
              <w:rPr>
                <w:rFonts w:eastAsia="Arial"/>
                <w:lang w:eastAsia="cs-CZ"/>
              </w:rPr>
            </w:pPr>
            <w:r>
              <w:rPr>
                <w:rFonts w:eastAsia="Arial"/>
                <w:lang w:eastAsia="cs-CZ"/>
              </w:rPr>
              <w:t>+1</w:t>
            </w:r>
          </w:p>
        </w:tc>
      </w:tr>
      <w:tr w:rsidR="00982A2F" w:rsidRPr="00695956" w:rsidTr="00B44A1E">
        <w:trPr>
          <w:trHeight w:val="258"/>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982A2F" w:rsidRPr="00695956" w:rsidRDefault="00982A2F" w:rsidP="00B44A1E">
            <w:pPr>
              <w:widowControl w:val="0"/>
              <w:spacing w:line="240" w:lineRule="auto"/>
              <w:ind w:left="142" w:hanging="142"/>
              <w:jc w:val="center"/>
              <w:rPr>
                <w:rFonts w:eastAsia="Arial"/>
                <w:lang w:eastAsia="cs-CZ"/>
              </w:rPr>
            </w:pPr>
            <w:r w:rsidRPr="00695956">
              <w:rPr>
                <w:rFonts w:eastAsia="Arial"/>
                <w:lang w:eastAsia="cs-CZ"/>
              </w:rPr>
              <w:t>I</w:t>
            </w:r>
            <w:r>
              <w:rPr>
                <w:rFonts w:eastAsia="Arial"/>
                <w:lang w:eastAsia="cs-CZ"/>
              </w:rPr>
              <w:t>I</w:t>
            </w:r>
          </w:p>
        </w:tc>
        <w:tc>
          <w:tcPr>
            <w:tcW w:w="722" w:type="dxa"/>
            <w:tcBorders>
              <w:top w:val="nil"/>
              <w:left w:val="nil"/>
              <w:bottom w:val="single" w:sz="4" w:space="0" w:color="auto"/>
              <w:right w:val="single" w:sz="4" w:space="0" w:color="auto"/>
            </w:tcBorders>
            <w:shd w:val="clear" w:color="auto" w:fill="auto"/>
            <w:noWrap/>
            <w:vAlign w:val="bottom"/>
            <w:hideMark/>
          </w:tcPr>
          <w:p w:rsidR="00982A2F" w:rsidRPr="00695956" w:rsidRDefault="00982A2F" w:rsidP="00B44A1E">
            <w:pPr>
              <w:widowControl w:val="0"/>
              <w:spacing w:line="240" w:lineRule="auto"/>
              <w:ind w:left="142" w:hanging="142"/>
              <w:jc w:val="center"/>
              <w:rPr>
                <w:rFonts w:eastAsia="Arial"/>
                <w:lang w:eastAsia="cs-CZ"/>
              </w:rPr>
            </w:pPr>
            <w:r>
              <w:rPr>
                <w:rFonts w:eastAsia="Arial"/>
                <w:lang w:eastAsia="cs-CZ"/>
              </w:rPr>
              <w:t>+3</w:t>
            </w:r>
          </w:p>
        </w:tc>
      </w:tr>
    </w:tbl>
    <w:p w:rsidR="00982A2F" w:rsidRPr="00695956" w:rsidRDefault="00982A2F" w:rsidP="00982A2F">
      <w:pPr>
        <w:widowControl w:val="0"/>
        <w:spacing w:line="240" w:lineRule="auto"/>
        <w:ind w:left="142" w:hanging="142"/>
        <w:rPr>
          <w:rFonts w:eastAsia="Arial"/>
          <w:b/>
          <w:sz w:val="24"/>
        </w:rPr>
      </w:pPr>
    </w:p>
    <w:p w:rsidR="00982A2F" w:rsidRPr="00695956" w:rsidRDefault="00982A2F" w:rsidP="00982A2F">
      <w:pPr>
        <w:widowControl w:val="0"/>
        <w:spacing w:line="240" w:lineRule="auto"/>
        <w:ind w:left="142" w:hanging="142"/>
        <w:jc w:val="center"/>
        <w:rPr>
          <w:rFonts w:eastAsia="Arial"/>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982A2F" w:rsidRPr="00695956" w:rsidRDefault="00982A2F" w:rsidP="00982A2F">
      <w:pPr>
        <w:widowControl w:val="0"/>
        <w:spacing w:line="240" w:lineRule="auto"/>
        <w:ind w:left="142" w:hanging="142"/>
        <w:rPr>
          <w:rFonts w:eastAsia="Arial"/>
        </w:rPr>
      </w:pPr>
    </w:p>
    <w:p w:rsidR="005C226C" w:rsidRPr="005C226C" w:rsidRDefault="005C226C" w:rsidP="005C226C">
      <w:pPr>
        <w:widowControl w:val="0"/>
        <w:spacing w:line="240" w:lineRule="auto"/>
        <w:ind w:left="142" w:hanging="142"/>
        <w:rPr>
          <w:rFonts w:eastAsia="Arial"/>
        </w:rPr>
      </w:pPr>
      <w:r w:rsidRPr="005C226C">
        <w:rPr>
          <w:rFonts w:eastAsia="Arial"/>
          <w:u w:val="single"/>
          <w:lang w:eastAsia="cs-CZ"/>
        </w:rPr>
        <w:drawing>
          <wp:anchor distT="0" distB="0" distL="114300" distR="114300" simplePos="0" relativeHeight="251813888" behindDoc="0" locked="0" layoutInCell="1" allowOverlap="1" wp14:anchorId="519462BB" wp14:editId="449C81A4">
            <wp:simplePos x="0" y="0"/>
            <wp:positionH relativeFrom="margin">
              <wp:posOffset>31115</wp:posOffset>
            </wp:positionH>
            <wp:positionV relativeFrom="paragraph">
              <wp:posOffset>306070</wp:posOffset>
            </wp:positionV>
            <wp:extent cx="295200" cy="291600"/>
            <wp:effectExtent l="0" t="0" r="0" b="0"/>
            <wp:wrapSquare wrapText="bothSides"/>
            <wp:docPr id="29" name="Obráze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1">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5C226C">
        <w:rPr>
          <w:rFonts w:eastAsia="Arial"/>
          <w:u w:val="single"/>
        </w:rPr>
        <w:t xml:space="preserve">Schopnost: </w:t>
      </w:r>
      <w:r w:rsidRPr="005C226C">
        <w:rPr>
          <w:rFonts w:eastAsia="Arial"/>
          <w:b/>
          <w:sz w:val="24"/>
        </w:rPr>
        <w:t>Nekr</w:t>
      </w:r>
      <w:bookmarkStart w:id="34" w:name="Nekroticka_magie_3"/>
      <w:bookmarkEnd w:id="34"/>
      <w:r w:rsidRPr="005C226C">
        <w:rPr>
          <w:rFonts w:eastAsia="Arial"/>
          <w:b/>
          <w:sz w:val="24"/>
        </w:rPr>
        <w:t>otická magie III</w:t>
      </w:r>
      <w:r w:rsidRPr="005C226C">
        <w:rPr>
          <w:rFonts w:eastAsia="Arial"/>
          <w:b/>
          <w:sz w:val="24"/>
        </w:rPr>
        <w:tab/>
      </w:r>
      <w:r w:rsidRPr="005C226C">
        <w:rPr>
          <w:rFonts w:eastAsia="Arial"/>
          <w:b/>
          <w:sz w:val="24"/>
        </w:rPr>
        <w:tab/>
      </w:r>
      <w:r w:rsidRPr="005C226C">
        <w:rPr>
          <w:rFonts w:eastAsia="Arial"/>
          <w:b/>
          <w:sz w:val="24"/>
        </w:rPr>
        <w:tab/>
      </w:r>
      <w:r w:rsidRPr="005C226C">
        <w:rPr>
          <w:rFonts w:eastAsia="Arial"/>
          <w:u w:val="single"/>
        </w:rPr>
        <w:t>Kategorie:</w:t>
      </w:r>
      <w:r w:rsidRPr="005C226C">
        <w:rPr>
          <w:rFonts w:eastAsia="Arial"/>
        </w:rPr>
        <w:t xml:space="preserve"> </w:t>
      </w:r>
      <w:r w:rsidRPr="005C226C">
        <w:rPr>
          <w:rFonts w:eastAsia="Arial"/>
          <w:b/>
          <w:color w:val="00B050"/>
        </w:rPr>
        <w:t>jedinečná</w:t>
      </w:r>
      <w:r w:rsidRPr="005C226C">
        <w:rPr>
          <w:rFonts w:eastAsia="Arial"/>
        </w:rPr>
        <w:t xml:space="preserve">, </w:t>
      </w:r>
      <w:r w:rsidRPr="005C226C">
        <w:rPr>
          <w:rFonts w:eastAsia="Arial"/>
          <w:b/>
          <w:color w:val="943634"/>
        </w:rPr>
        <w:t xml:space="preserve"> </w:t>
      </w:r>
    </w:p>
    <w:p w:rsidR="005C226C" w:rsidRPr="005C226C" w:rsidRDefault="005C226C" w:rsidP="005C226C">
      <w:pPr>
        <w:widowControl w:val="0"/>
        <w:spacing w:line="240" w:lineRule="auto"/>
        <w:ind w:left="142" w:hanging="142"/>
        <w:rPr>
          <w:rFonts w:eastAsia="Arial"/>
        </w:rPr>
      </w:pPr>
      <w:r w:rsidRPr="005C226C">
        <w:rPr>
          <w:rFonts w:eastAsia="Arial"/>
          <w:u w:val="single"/>
        </w:rPr>
        <w:t>Zařazení</w:t>
      </w:r>
      <w:r w:rsidRPr="005C226C">
        <w:rPr>
          <w:rFonts w:eastAsia="Arial"/>
        </w:rPr>
        <w:t>: magie a kouzla</w:t>
      </w:r>
      <w:r w:rsidRPr="005C226C">
        <w:rPr>
          <w:rFonts w:eastAsia="Arial"/>
        </w:rPr>
        <w:tab/>
      </w:r>
      <w:r w:rsidRPr="005C226C">
        <w:rPr>
          <w:rFonts w:eastAsia="Arial"/>
        </w:rPr>
        <w:tab/>
      </w:r>
      <w:r w:rsidRPr="005C226C">
        <w:rPr>
          <w:rFonts w:eastAsia="Arial"/>
        </w:rPr>
        <w:tab/>
      </w:r>
      <w:r w:rsidRPr="005C226C">
        <w:rPr>
          <w:rFonts w:eastAsia="Arial"/>
          <w:u w:val="single"/>
        </w:rPr>
        <w:t>Dostupnost</w:t>
      </w:r>
      <w:r w:rsidRPr="005C226C">
        <w:rPr>
          <w:rFonts w:eastAsia="Arial"/>
        </w:rPr>
        <w:t xml:space="preserve">: </w:t>
      </w:r>
      <w:r w:rsidRPr="005C226C">
        <w:rPr>
          <w:rFonts w:eastAsia="Arial"/>
          <w:b/>
          <w:highlight w:val="magenta"/>
        </w:rPr>
        <w:t>mistrovská</w:t>
      </w:r>
      <w:r w:rsidRPr="005C226C">
        <w:rPr>
          <w:rFonts w:eastAsia="Arial"/>
        </w:rPr>
        <w:t xml:space="preserve"> (16.-20. úr.) </w:t>
      </w:r>
      <w:r w:rsidRPr="005C226C">
        <w:rPr>
          <w:rFonts w:eastAsia="Arial"/>
        </w:rPr>
        <w:tab/>
        <w:t xml:space="preserve">  </w:t>
      </w:r>
      <w:r w:rsidRPr="005C226C">
        <w:rPr>
          <w:rFonts w:eastAsia="Arial"/>
          <w:u w:val="single"/>
        </w:rPr>
        <w:t>Počet stupňů</w:t>
      </w:r>
      <w:r w:rsidRPr="005C226C">
        <w:rPr>
          <w:rFonts w:eastAsia="Arial"/>
        </w:rPr>
        <w:t xml:space="preserve">: 7 </w:t>
      </w:r>
    </w:p>
    <w:p w:rsidR="005C226C" w:rsidRPr="005C226C" w:rsidRDefault="005C226C" w:rsidP="005C226C">
      <w:pPr>
        <w:widowControl w:val="0"/>
        <w:tabs>
          <w:tab w:val="left" w:pos="4253"/>
        </w:tabs>
        <w:spacing w:line="240" w:lineRule="auto"/>
        <w:ind w:left="142" w:hanging="142"/>
        <w:rPr>
          <w:rFonts w:eastAsia="Arial"/>
        </w:rPr>
      </w:pPr>
      <w:r w:rsidRPr="005C226C">
        <w:rPr>
          <w:rFonts w:eastAsia="Arial"/>
          <w:u w:val="single"/>
        </w:rPr>
        <w:t>Dostupná pro</w:t>
      </w:r>
      <w:r w:rsidRPr="005C226C">
        <w:rPr>
          <w:rFonts w:eastAsia="Arial"/>
        </w:rPr>
        <w:t xml:space="preserve">: </w:t>
      </w:r>
      <w:r w:rsidRPr="005C226C">
        <w:rPr>
          <w:rFonts w:eastAsia="Arial"/>
          <w:color w:val="00B050"/>
        </w:rPr>
        <w:t>nekromant</w:t>
      </w:r>
    </w:p>
    <w:p w:rsidR="005C226C" w:rsidRPr="005C226C" w:rsidRDefault="005C226C" w:rsidP="005C226C">
      <w:pPr>
        <w:widowControl w:val="0"/>
        <w:spacing w:line="240" w:lineRule="auto"/>
        <w:ind w:left="142" w:hanging="142"/>
        <w:rPr>
          <w:rFonts w:eastAsia="Arial"/>
          <w:i/>
        </w:rPr>
      </w:pPr>
      <w:r w:rsidRPr="005C226C">
        <w:rPr>
          <w:rFonts w:eastAsia="Arial"/>
          <w:u w:val="single"/>
        </w:rPr>
        <w:t>Předpoklady studia</w:t>
      </w:r>
      <w:r w:rsidRPr="005C226C">
        <w:rPr>
          <w:rFonts w:eastAsia="Arial"/>
        </w:rPr>
        <w:t xml:space="preserve">:  </w:t>
      </w:r>
      <w:r w:rsidRPr="005C226C">
        <w:rPr>
          <w:rFonts w:eastAsia="Arial"/>
          <w:i/>
        </w:rPr>
        <w:t xml:space="preserve">dosažení </w:t>
      </w:r>
      <w:r w:rsidRPr="005C226C">
        <w:rPr>
          <w:rFonts w:eastAsia="Arial"/>
          <w:i/>
          <w:color w:val="E36C0A"/>
        </w:rPr>
        <w:t>16. úrovně</w:t>
      </w:r>
      <w:r w:rsidRPr="005C226C">
        <w:rPr>
          <w:rFonts w:eastAsia="Arial"/>
          <w:i/>
        </w:rPr>
        <w:t xml:space="preserve">, schopnost </w:t>
      </w:r>
      <w:r w:rsidRPr="005C226C">
        <w:rPr>
          <w:rFonts w:eastAsia="Arial"/>
          <w:i/>
          <w:color w:val="C45911" w:themeColor="accent2" w:themeShade="BF"/>
        </w:rPr>
        <w:t xml:space="preserve">Nekrotická magie II </w:t>
      </w:r>
      <w:r w:rsidRPr="005C226C">
        <w:rPr>
          <w:rFonts w:eastAsia="Arial"/>
          <w:i/>
        </w:rPr>
        <w:t>alespoň na</w:t>
      </w:r>
      <w:r w:rsidRPr="005C226C">
        <w:rPr>
          <w:rFonts w:eastAsia="Arial"/>
          <w:i/>
          <w:color w:val="C45911" w:themeColor="accent2" w:themeShade="BF"/>
        </w:rPr>
        <w:t xml:space="preserve"> st. II</w:t>
      </w:r>
      <w:r w:rsidRPr="005C226C">
        <w:rPr>
          <w:rFonts w:eastAsia="Arial"/>
          <w:i/>
        </w:rPr>
        <w:t>.</w:t>
      </w:r>
    </w:p>
    <w:p w:rsidR="005C226C" w:rsidRPr="005C226C" w:rsidRDefault="005C226C" w:rsidP="005C226C">
      <w:pPr>
        <w:widowControl w:val="0"/>
        <w:spacing w:line="240" w:lineRule="auto"/>
        <w:ind w:left="142" w:hanging="142"/>
        <w:rPr>
          <w:rFonts w:eastAsia="Arial"/>
        </w:rPr>
      </w:pPr>
      <w:r w:rsidRPr="005C226C">
        <w:rPr>
          <w:rFonts w:eastAsia="Arial"/>
          <w:u w:val="single"/>
        </w:rPr>
        <w:t>Předpoklady uplatnění</w:t>
      </w:r>
      <w:r w:rsidRPr="005C226C">
        <w:rPr>
          <w:rFonts w:eastAsia="Arial"/>
        </w:rPr>
        <w:t xml:space="preserve">: </w:t>
      </w:r>
      <w:r w:rsidRPr="005C226C">
        <w:rPr>
          <w:rFonts w:eastAsia="Arial"/>
          <w:i/>
        </w:rPr>
        <w:t>postup na vyšší úroveň</w:t>
      </w:r>
    </w:p>
    <w:p w:rsidR="005C226C" w:rsidRPr="005C226C" w:rsidRDefault="005C226C" w:rsidP="005C226C">
      <w:pPr>
        <w:widowControl w:val="0"/>
        <w:spacing w:line="240" w:lineRule="auto"/>
        <w:ind w:left="142" w:hanging="142"/>
        <w:rPr>
          <w:rFonts w:eastAsia="Arial"/>
        </w:rPr>
      </w:pPr>
      <w:r w:rsidRPr="005C226C">
        <w:rPr>
          <w:rFonts w:eastAsia="Arial"/>
          <w:u w:val="single"/>
        </w:rPr>
        <w:t>Popis a tabulka</w:t>
      </w:r>
      <w:r w:rsidRPr="005C226C">
        <w:rPr>
          <w:rFonts w:eastAsia="Arial"/>
        </w:rPr>
        <w:t xml:space="preserve">: </w:t>
      </w:r>
      <w:r w:rsidRPr="005C226C">
        <w:rPr>
          <w:rFonts w:eastAsia="Arial"/>
          <w:color w:val="00B050"/>
        </w:rPr>
        <w:t>Nekromant</w:t>
      </w:r>
      <w:r w:rsidRPr="005C226C">
        <w:rPr>
          <w:rFonts w:eastAsia="Arial"/>
        </w:rPr>
        <w:t xml:space="preserve"> se může od 16. úrovně naučit kouzla (jejich maximální počet viz základní pravidla, kapitola Magie) z těchto 7 bloků:</w:t>
      </w:r>
    </w:p>
    <w:p w:rsidR="005C226C" w:rsidRPr="005C226C" w:rsidRDefault="005C226C" w:rsidP="005C226C">
      <w:pPr>
        <w:widowControl w:val="0"/>
        <w:spacing w:line="240" w:lineRule="auto"/>
        <w:ind w:firstLine="567"/>
        <w:sectPr w:rsidR="005C226C" w:rsidRPr="005C226C" w:rsidSect="00566E11">
          <w:footnotePr>
            <w:numRestart w:val="eachPage"/>
          </w:footnotePr>
          <w:endnotePr>
            <w:numFmt w:val="decimal"/>
            <w:numStart w:val="0"/>
          </w:endnotePr>
          <w:type w:val="continuous"/>
          <w:pgSz w:w="11906" w:h="16838"/>
          <w:pgMar w:top="680" w:right="567" w:bottom="1021" w:left="851" w:header="850" w:footer="1134" w:gutter="0"/>
          <w:cols w:space="708"/>
          <w:docGrid w:linePitch="272"/>
        </w:sectPr>
      </w:pPr>
    </w:p>
    <w:p w:rsidR="005C226C" w:rsidRPr="005C226C" w:rsidRDefault="00016F6E" w:rsidP="005C226C">
      <w:pPr>
        <w:widowControl w:val="0"/>
        <w:spacing w:line="240" w:lineRule="auto"/>
        <w:ind w:firstLine="567"/>
        <w:rPr>
          <w:rFonts w:eastAsia="Times New Roman"/>
          <w:noProof w:val="0"/>
          <w:lang w:eastAsia="cs-CZ"/>
        </w:rPr>
      </w:pPr>
      <w:hyperlink w:anchor="Bojova_kouzla2" w:history="1">
        <w:r w:rsidR="005C226C" w:rsidRPr="005C226C">
          <w:rPr>
            <w:rFonts w:eastAsia="Times New Roman"/>
            <w:noProof w:val="0"/>
            <w:color w:val="0000FF"/>
            <w:u w:val="single"/>
            <w:lang w:eastAsia="cs-CZ"/>
          </w:rPr>
          <w:t>Bojová kouzla II</w:t>
        </w:r>
      </w:hyperlink>
      <w:r w:rsidR="005C226C" w:rsidRPr="005C226C">
        <w:rPr>
          <w:rFonts w:ascii="Calibri" w:eastAsia="Calibri" w:hAnsi="Calibri"/>
          <w:noProof w:val="0"/>
          <w:sz w:val="22"/>
          <w:szCs w:val="22"/>
          <w:lang w:eastAsia="en-US"/>
        </w:rPr>
        <w:t xml:space="preserve"> </w:t>
      </w:r>
      <w:r w:rsidR="005C226C" w:rsidRPr="005C226C">
        <w:rPr>
          <w:rFonts w:eastAsia="Times New Roman"/>
          <w:noProof w:val="0"/>
          <w:highlight w:val="red"/>
          <w:lang w:eastAsia="cs-CZ"/>
        </w:rPr>
        <w:t>...</w:t>
      </w:r>
    </w:p>
    <w:p w:rsidR="005C226C" w:rsidRPr="005C226C" w:rsidRDefault="00016F6E" w:rsidP="005C226C">
      <w:pPr>
        <w:widowControl w:val="0"/>
        <w:spacing w:line="240" w:lineRule="auto"/>
        <w:ind w:firstLine="567"/>
        <w:rPr>
          <w:rFonts w:eastAsia="Times New Roman"/>
          <w:noProof w:val="0"/>
          <w:lang w:eastAsia="cs-CZ"/>
        </w:rPr>
      </w:pPr>
      <w:hyperlink w:anchor="Cerna_magie2" w:history="1">
        <w:r w:rsidR="005C226C" w:rsidRPr="005C226C">
          <w:rPr>
            <w:rFonts w:eastAsia="Times New Roman"/>
            <w:noProof w:val="0"/>
            <w:color w:val="0000FF"/>
            <w:u w:val="single"/>
            <w:lang w:eastAsia="cs-CZ"/>
          </w:rPr>
          <w:t>Černá magie II</w:t>
        </w:r>
      </w:hyperlink>
      <w:r w:rsidR="005C226C" w:rsidRPr="005C226C">
        <w:rPr>
          <w:rFonts w:ascii="Calibri" w:eastAsia="Calibri" w:hAnsi="Calibri"/>
          <w:noProof w:val="0"/>
          <w:sz w:val="22"/>
          <w:szCs w:val="22"/>
          <w:lang w:eastAsia="en-US"/>
        </w:rPr>
        <w:t xml:space="preserve"> </w:t>
      </w:r>
      <w:r w:rsidR="005C226C" w:rsidRPr="005C226C">
        <w:rPr>
          <w:rFonts w:eastAsia="Times New Roman"/>
          <w:noProof w:val="0"/>
          <w:lang w:eastAsia="cs-CZ"/>
        </w:rPr>
        <w:t xml:space="preserve"> </w:t>
      </w:r>
      <w:r w:rsidR="005C226C" w:rsidRPr="005C226C">
        <w:rPr>
          <w:rFonts w:eastAsia="Times New Roman"/>
          <w:noProof w:val="0"/>
          <w:highlight w:val="black"/>
          <w:lang w:eastAsia="cs-CZ"/>
        </w:rPr>
        <w:t>...</w:t>
      </w:r>
    </w:p>
    <w:p w:rsidR="005C226C" w:rsidRPr="005C226C" w:rsidRDefault="00016F6E" w:rsidP="005C226C">
      <w:pPr>
        <w:widowControl w:val="0"/>
        <w:spacing w:line="240" w:lineRule="auto"/>
        <w:ind w:firstLine="567"/>
        <w:rPr>
          <w:rFonts w:eastAsia="Times New Roman"/>
          <w:noProof w:val="0"/>
          <w:lang w:eastAsia="cs-CZ"/>
        </w:rPr>
      </w:pPr>
      <w:hyperlink w:anchor="Hledaci_kouzla" w:history="1">
        <w:r w:rsidR="005C226C" w:rsidRPr="005C226C">
          <w:rPr>
            <w:rFonts w:eastAsia="Times New Roman"/>
            <w:noProof w:val="0"/>
            <w:color w:val="0000FF"/>
            <w:u w:val="single"/>
            <w:lang w:eastAsia="cs-CZ"/>
          </w:rPr>
          <w:t>Hledací kouzla</w:t>
        </w:r>
      </w:hyperlink>
      <w:r w:rsidR="005C226C" w:rsidRPr="005C226C">
        <w:rPr>
          <w:rFonts w:eastAsia="Times New Roman"/>
          <w:noProof w:val="0"/>
          <w:lang w:eastAsia="cs-CZ"/>
        </w:rPr>
        <w:t xml:space="preserve"> </w:t>
      </w:r>
      <w:r w:rsidR="005C226C" w:rsidRPr="005C226C">
        <w:rPr>
          <w:rFonts w:eastAsia="Times New Roman"/>
          <w:noProof w:val="0"/>
          <w:highlight w:val="blue"/>
          <w:lang w:eastAsia="cs-CZ"/>
        </w:rPr>
        <w:t>...</w:t>
      </w:r>
    </w:p>
    <w:p w:rsidR="005C226C" w:rsidRPr="005C226C" w:rsidRDefault="00016F6E" w:rsidP="005C226C">
      <w:pPr>
        <w:widowControl w:val="0"/>
        <w:spacing w:line="240" w:lineRule="auto"/>
        <w:ind w:firstLine="567"/>
        <w:rPr>
          <w:rFonts w:eastAsia="Times New Roman"/>
          <w:noProof w:val="0"/>
          <w:lang w:eastAsia="cs-CZ"/>
        </w:rPr>
      </w:pPr>
      <w:hyperlink w:anchor="Kouzla_smrti_2" w:history="1">
        <w:r w:rsidR="005C226C" w:rsidRPr="005C226C">
          <w:rPr>
            <w:rFonts w:eastAsia="Times New Roman"/>
            <w:noProof w:val="0"/>
            <w:color w:val="0000FF"/>
            <w:u w:val="single"/>
            <w:lang w:eastAsia="cs-CZ"/>
          </w:rPr>
          <w:t>Kouzla smrti II</w:t>
        </w:r>
      </w:hyperlink>
      <w:r w:rsidR="005C226C" w:rsidRPr="005C226C">
        <w:rPr>
          <w:rFonts w:eastAsia="Times New Roman"/>
          <w:noProof w:val="0"/>
          <w:lang w:eastAsia="cs-CZ"/>
        </w:rPr>
        <w:t xml:space="preserve"> </w:t>
      </w:r>
      <w:r w:rsidR="005C226C" w:rsidRPr="005C226C">
        <w:rPr>
          <w:rFonts w:eastAsia="Times New Roman"/>
          <w:noProof w:val="0"/>
          <w:highlight w:val="black"/>
          <w:lang w:eastAsia="cs-CZ"/>
        </w:rPr>
        <w:t>...</w:t>
      </w:r>
    </w:p>
    <w:p w:rsidR="005C226C" w:rsidRPr="005C226C" w:rsidRDefault="005C226C" w:rsidP="005C226C">
      <w:pPr>
        <w:widowControl w:val="0"/>
        <w:spacing w:line="240" w:lineRule="auto"/>
        <w:ind w:firstLine="567"/>
        <w:rPr>
          <w:rFonts w:eastAsia="Times New Roman"/>
          <w:noProof w:val="0"/>
          <w:lang w:eastAsia="cs-CZ"/>
        </w:rPr>
      </w:pPr>
    </w:p>
    <w:p w:rsidR="005C226C" w:rsidRPr="005C226C" w:rsidRDefault="00016F6E" w:rsidP="005C226C">
      <w:pPr>
        <w:widowControl w:val="0"/>
        <w:spacing w:line="288" w:lineRule="auto"/>
        <w:rPr>
          <w:rFonts w:eastAsia="Times New Roman"/>
          <w:noProof w:val="0"/>
          <w:lang w:eastAsia="cs-CZ"/>
        </w:rPr>
      </w:pPr>
      <w:hyperlink w:anchor="Nekromancie_3" w:history="1">
        <w:r w:rsidR="005C226C" w:rsidRPr="005C226C">
          <w:rPr>
            <w:rFonts w:eastAsia="Times New Roman"/>
            <w:noProof w:val="0"/>
            <w:color w:val="0000FF"/>
            <w:u w:val="single"/>
            <w:lang w:eastAsia="cs-CZ"/>
          </w:rPr>
          <w:t>Nekromancie III</w:t>
        </w:r>
      </w:hyperlink>
      <w:r w:rsidR="005C226C" w:rsidRPr="005C226C">
        <w:rPr>
          <w:rFonts w:ascii="Calibri" w:eastAsia="Calibri" w:hAnsi="Calibri"/>
          <w:noProof w:val="0"/>
          <w:sz w:val="22"/>
          <w:szCs w:val="22"/>
          <w:lang w:eastAsia="en-US"/>
        </w:rPr>
        <w:t xml:space="preserve"> </w:t>
      </w:r>
      <w:r w:rsidR="005C226C" w:rsidRPr="005C226C">
        <w:rPr>
          <w:rFonts w:eastAsia="Calibri"/>
          <w:noProof w:val="0"/>
          <w:lang w:eastAsia="en-US"/>
        </w:rPr>
        <w:t>(</w:t>
      </w:r>
      <w:r w:rsidR="005C226C" w:rsidRPr="005C226C">
        <w:rPr>
          <w:rFonts w:eastAsia="Calibri"/>
          <w:noProof w:val="0"/>
          <w:highlight w:val="yellow"/>
          <w:lang w:eastAsia="en-US"/>
        </w:rPr>
        <w:t>TN</w:t>
      </w:r>
      <w:r w:rsidR="005C226C" w:rsidRPr="005C226C">
        <w:rPr>
          <w:rFonts w:eastAsia="Calibri"/>
          <w:noProof w:val="0"/>
          <w:lang w:eastAsia="en-US"/>
        </w:rPr>
        <w:t xml:space="preserve">!) </w:t>
      </w:r>
      <w:r w:rsidR="005C226C" w:rsidRPr="005C226C">
        <w:rPr>
          <w:rFonts w:eastAsia="Times New Roman"/>
          <w:noProof w:val="0"/>
          <w:lang w:eastAsia="cs-CZ"/>
        </w:rPr>
        <w:t xml:space="preserve"> </w:t>
      </w:r>
      <w:r w:rsidR="005C226C" w:rsidRPr="005C226C">
        <w:rPr>
          <w:rFonts w:eastAsia="Times New Roman"/>
          <w:noProof w:val="0"/>
          <w:highlight w:val="black"/>
          <w:lang w:eastAsia="cs-CZ"/>
        </w:rPr>
        <w:t>...</w:t>
      </w:r>
    </w:p>
    <w:p w:rsidR="005C226C" w:rsidRPr="005C226C" w:rsidRDefault="00016F6E" w:rsidP="005C226C">
      <w:pPr>
        <w:widowControl w:val="0"/>
        <w:spacing w:line="288" w:lineRule="auto"/>
        <w:rPr>
          <w:rFonts w:eastAsia="Times New Roman"/>
          <w:noProof w:val="0"/>
          <w:lang w:eastAsia="cs-CZ"/>
        </w:rPr>
      </w:pPr>
      <w:hyperlink w:anchor="Nekromancie_4" w:history="1">
        <w:r w:rsidR="005C226C" w:rsidRPr="005C226C">
          <w:rPr>
            <w:rFonts w:eastAsia="Times New Roman"/>
            <w:noProof w:val="0"/>
            <w:color w:val="0000FF"/>
            <w:u w:val="single"/>
            <w:lang w:eastAsia="cs-CZ"/>
          </w:rPr>
          <w:t>Nekromancie IV</w:t>
        </w:r>
      </w:hyperlink>
      <w:r w:rsidR="005C226C" w:rsidRPr="005C226C">
        <w:rPr>
          <w:rFonts w:ascii="Calibri" w:eastAsia="Calibri" w:hAnsi="Calibri"/>
          <w:noProof w:val="0"/>
          <w:sz w:val="22"/>
          <w:szCs w:val="22"/>
          <w:lang w:eastAsia="en-US"/>
        </w:rPr>
        <w:t xml:space="preserve"> </w:t>
      </w:r>
      <w:r w:rsidR="005C226C" w:rsidRPr="005C226C">
        <w:rPr>
          <w:rFonts w:eastAsia="Calibri"/>
          <w:noProof w:val="0"/>
          <w:lang w:eastAsia="en-US"/>
        </w:rPr>
        <w:t>(</w:t>
      </w:r>
      <w:r w:rsidR="005C226C" w:rsidRPr="005C226C">
        <w:rPr>
          <w:rFonts w:eastAsia="Calibri"/>
          <w:noProof w:val="0"/>
          <w:highlight w:val="yellow"/>
          <w:lang w:eastAsia="en-US"/>
        </w:rPr>
        <w:t>TN!</w:t>
      </w:r>
      <w:r w:rsidR="005C226C" w:rsidRPr="005C226C">
        <w:rPr>
          <w:rFonts w:eastAsia="Calibri"/>
          <w:noProof w:val="0"/>
          <w:lang w:eastAsia="en-US"/>
        </w:rPr>
        <w:t xml:space="preserve">) </w:t>
      </w:r>
      <w:r w:rsidR="005C226C" w:rsidRPr="005C226C">
        <w:rPr>
          <w:rFonts w:eastAsia="Times New Roman"/>
          <w:noProof w:val="0"/>
          <w:lang w:eastAsia="cs-CZ"/>
        </w:rPr>
        <w:t xml:space="preserve"> </w:t>
      </w:r>
      <w:r w:rsidR="005C226C" w:rsidRPr="005C226C">
        <w:rPr>
          <w:rFonts w:eastAsia="Times New Roman"/>
          <w:noProof w:val="0"/>
          <w:highlight w:val="black"/>
          <w:lang w:eastAsia="cs-CZ"/>
        </w:rPr>
        <w:t>...</w:t>
      </w:r>
    </w:p>
    <w:p w:rsidR="005C226C" w:rsidRPr="005C226C" w:rsidRDefault="00016F6E" w:rsidP="005C226C">
      <w:pPr>
        <w:widowControl w:val="0"/>
        <w:spacing w:line="288" w:lineRule="auto"/>
        <w:rPr>
          <w:rFonts w:eastAsia="Times New Roman"/>
          <w:noProof w:val="0"/>
          <w:lang w:eastAsia="cs-CZ"/>
        </w:rPr>
      </w:pPr>
      <w:hyperlink w:anchor="Pruzkumnicka_kouzla" w:history="1">
        <w:r w:rsidR="005C226C" w:rsidRPr="005C226C">
          <w:rPr>
            <w:rFonts w:eastAsia="Times New Roman"/>
            <w:noProof w:val="0"/>
            <w:color w:val="0563C1" w:themeColor="hyperlink"/>
            <w:u w:val="single"/>
            <w:lang w:eastAsia="cs-CZ"/>
          </w:rPr>
          <w:t>Průzkumnická kouzla</w:t>
        </w:r>
      </w:hyperlink>
      <w:r w:rsidR="005C226C" w:rsidRPr="005C226C">
        <w:rPr>
          <w:rFonts w:eastAsia="Times New Roman"/>
          <w:noProof w:val="0"/>
          <w:lang w:eastAsia="cs-CZ"/>
        </w:rPr>
        <w:t xml:space="preserve"> </w:t>
      </w:r>
      <w:r w:rsidR="005C226C" w:rsidRPr="005C226C">
        <w:rPr>
          <w:rFonts w:ascii="Calibri" w:eastAsia="Calibri" w:hAnsi="Calibri"/>
          <w:noProof w:val="0"/>
          <w:sz w:val="22"/>
          <w:szCs w:val="22"/>
          <w:lang w:eastAsia="en-US"/>
        </w:rPr>
        <w:t xml:space="preserve"> </w:t>
      </w:r>
      <w:r w:rsidR="005C226C" w:rsidRPr="005C226C">
        <w:rPr>
          <w:rFonts w:eastAsia="Times New Roman"/>
          <w:noProof w:val="0"/>
          <w:highlight w:val="red"/>
          <w:lang w:eastAsia="cs-CZ"/>
        </w:rPr>
        <w:t>...</w:t>
      </w:r>
    </w:p>
    <w:p w:rsidR="005C226C" w:rsidRPr="005C226C" w:rsidRDefault="005C226C" w:rsidP="005C226C">
      <w:pPr>
        <w:widowControl w:val="0"/>
        <w:spacing w:line="240" w:lineRule="auto"/>
        <w:ind w:left="142" w:hanging="142"/>
        <w:rPr>
          <w:rFonts w:eastAsia="Arial"/>
          <w:b/>
          <w:sz w:val="24"/>
        </w:rPr>
        <w:sectPr w:rsidR="005C226C" w:rsidRPr="005C226C" w:rsidSect="00566E11">
          <w:footnotePr>
            <w:numRestart w:val="eachPage"/>
          </w:footnotePr>
          <w:endnotePr>
            <w:numFmt w:val="decimal"/>
            <w:numStart w:val="0"/>
          </w:endnotePr>
          <w:type w:val="continuous"/>
          <w:pgSz w:w="11906" w:h="16838"/>
          <w:pgMar w:top="680" w:right="567" w:bottom="1021" w:left="851" w:header="1797" w:footer="1797" w:gutter="0"/>
          <w:cols w:num="2" w:space="708"/>
        </w:sectPr>
      </w:pPr>
    </w:p>
    <w:p w:rsidR="005C226C" w:rsidRPr="005C226C" w:rsidRDefault="005C226C" w:rsidP="005C226C">
      <w:pPr>
        <w:widowControl w:val="0"/>
        <w:spacing w:line="240" w:lineRule="auto"/>
        <w:ind w:left="142" w:hanging="142"/>
        <w:rPr>
          <w:rFonts w:eastAsia="Arial"/>
          <w:b/>
          <w:sz w:val="24"/>
        </w:rPr>
      </w:pPr>
    </w:p>
    <w:p w:rsidR="005C226C" w:rsidRPr="005C226C" w:rsidRDefault="005C226C" w:rsidP="005C226C">
      <w:pPr>
        <w:widowControl w:val="0"/>
        <w:spacing w:line="240" w:lineRule="auto"/>
        <w:ind w:left="142" w:hanging="142"/>
        <w:rPr>
          <w:rFonts w:eastAsia="Arial"/>
        </w:rPr>
      </w:pPr>
      <w:r w:rsidRPr="005C226C">
        <w:rPr>
          <w:rFonts w:eastAsia="Arial"/>
          <w:b/>
        </w:rPr>
        <w:t>Každý stupeň této schopnosti odemkne pro výběr kouzel 1 z uvedených bloků. Na každé úrovni lze odemknout až 3 bloky kouzel.</w:t>
      </w:r>
    </w:p>
    <w:p w:rsidR="005C226C" w:rsidRPr="005C226C" w:rsidRDefault="005C226C" w:rsidP="005C226C">
      <w:pPr>
        <w:widowControl w:val="0"/>
        <w:spacing w:line="240" w:lineRule="auto"/>
        <w:rPr>
          <w:rFonts w:eastAsia="Arial"/>
          <w:lang w:eastAsia="cs-CZ"/>
        </w:rPr>
      </w:pPr>
    </w:p>
    <w:p w:rsidR="005C226C" w:rsidRPr="005C226C" w:rsidRDefault="005C226C" w:rsidP="005C226C">
      <w:pPr>
        <w:widowControl w:val="0"/>
        <w:spacing w:line="240" w:lineRule="auto"/>
        <w:ind w:left="142" w:hanging="142"/>
        <w:jc w:val="center"/>
        <w:rPr>
          <w:rFonts w:eastAsia="Arial"/>
        </w:rPr>
      </w:pPr>
      <w:r w:rsidRPr="005C226C">
        <w:rPr>
          <w:rFonts w:eastAsia="Arial"/>
          <w:b/>
        </w:rPr>
        <w:t xml:space="preserve">- </w:t>
      </w:r>
      <w:hyperlink w:anchor="Seznam" w:history="1">
        <w:r w:rsidRPr="005C226C">
          <w:rPr>
            <w:rFonts w:eastAsia="Arial"/>
            <w:b/>
            <w:color w:val="0000FF"/>
            <w:u w:val="single"/>
          </w:rPr>
          <w:t>Zpět</w:t>
        </w:r>
      </w:hyperlink>
      <w:r w:rsidRPr="005C226C">
        <w:rPr>
          <w:rFonts w:eastAsia="Arial"/>
          <w:b/>
        </w:rPr>
        <w:t xml:space="preserve"> -</w:t>
      </w:r>
    </w:p>
    <w:p w:rsidR="005C226C" w:rsidRPr="005C226C" w:rsidRDefault="005C226C" w:rsidP="005C226C">
      <w:pPr>
        <w:widowControl w:val="0"/>
        <w:spacing w:line="240" w:lineRule="auto"/>
        <w:ind w:left="142" w:hanging="142"/>
        <w:rPr>
          <w:rFonts w:eastAsia="Arial"/>
          <w:b/>
          <w:sz w:val="24"/>
        </w:rPr>
      </w:pPr>
    </w:p>
    <w:p w:rsidR="005C226C" w:rsidRPr="005C226C" w:rsidRDefault="005C226C" w:rsidP="005C226C">
      <w:pPr>
        <w:widowControl w:val="0"/>
        <w:spacing w:line="240" w:lineRule="auto"/>
        <w:ind w:left="142" w:hanging="142"/>
        <w:rPr>
          <w:rFonts w:eastAsia="Arial"/>
        </w:rPr>
      </w:pPr>
      <w:r w:rsidRPr="005C226C">
        <w:rPr>
          <w:rFonts w:eastAsia="Arial"/>
          <w:u w:val="single"/>
          <w:lang w:eastAsia="cs-CZ"/>
        </w:rPr>
        <w:drawing>
          <wp:anchor distT="0" distB="0" distL="114300" distR="114300" simplePos="0" relativeHeight="251814912" behindDoc="0" locked="0" layoutInCell="1" allowOverlap="1" wp14:anchorId="43264506" wp14:editId="2E32C5DB">
            <wp:simplePos x="0" y="0"/>
            <wp:positionH relativeFrom="margin">
              <wp:posOffset>31115</wp:posOffset>
            </wp:positionH>
            <wp:positionV relativeFrom="paragraph">
              <wp:posOffset>306070</wp:posOffset>
            </wp:positionV>
            <wp:extent cx="295200" cy="291600"/>
            <wp:effectExtent l="0" t="0" r="0" b="0"/>
            <wp:wrapSquare wrapText="bothSides"/>
            <wp:docPr id="30"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1">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5C226C">
        <w:rPr>
          <w:rFonts w:eastAsia="Arial"/>
          <w:u w:val="single"/>
        </w:rPr>
        <w:t xml:space="preserve">Schopnost: </w:t>
      </w:r>
      <w:r w:rsidRPr="005C226C">
        <w:rPr>
          <w:rFonts w:eastAsia="Arial"/>
          <w:b/>
          <w:sz w:val="24"/>
        </w:rPr>
        <w:t>Nek</w:t>
      </w:r>
      <w:bookmarkStart w:id="35" w:name="Nekroticka_magie_4"/>
      <w:bookmarkEnd w:id="35"/>
      <w:r w:rsidRPr="005C226C">
        <w:rPr>
          <w:rFonts w:eastAsia="Arial"/>
          <w:b/>
          <w:sz w:val="24"/>
        </w:rPr>
        <w:t>rotická magie IV</w:t>
      </w:r>
      <w:r w:rsidRPr="005C226C">
        <w:rPr>
          <w:rFonts w:eastAsia="Arial"/>
          <w:b/>
          <w:sz w:val="24"/>
        </w:rPr>
        <w:tab/>
      </w:r>
      <w:r w:rsidRPr="005C226C">
        <w:rPr>
          <w:rFonts w:eastAsia="Arial"/>
          <w:b/>
          <w:sz w:val="24"/>
        </w:rPr>
        <w:tab/>
      </w:r>
      <w:r w:rsidRPr="005C226C">
        <w:rPr>
          <w:rFonts w:eastAsia="Arial"/>
          <w:b/>
          <w:sz w:val="24"/>
        </w:rPr>
        <w:tab/>
      </w:r>
      <w:r w:rsidRPr="005C226C">
        <w:rPr>
          <w:rFonts w:eastAsia="Arial"/>
          <w:u w:val="single"/>
        </w:rPr>
        <w:t>Kategorie:</w:t>
      </w:r>
      <w:r w:rsidRPr="005C226C">
        <w:rPr>
          <w:rFonts w:eastAsia="Arial"/>
        </w:rPr>
        <w:t xml:space="preserve"> </w:t>
      </w:r>
      <w:r w:rsidRPr="005C226C">
        <w:rPr>
          <w:rFonts w:eastAsia="Arial"/>
          <w:b/>
          <w:color w:val="00B050"/>
        </w:rPr>
        <w:t>jedinečná</w:t>
      </w:r>
      <w:r w:rsidRPr="005C226C">
        <w:rPr>
          <w:rFonts w:eastAsia="Arial"/>
        </w:rPr>
        <w:t xml:space="preserve">, </w:t>
      </w:r>
      <w:r w:rsidRPr="005C226C">
        <w:rPr>
          <w:rFonts w:eastAsia="Arial"/>
          <w:b/>
          <w:color w:val="943634"/>
        </w:rPr>
        <w:t>Tajné nauky</w:t>
      </w:r>
      <w:r w:rsidRPr="005C226C">
        <w:rPr>
          <w:rFonts w:eastAsia="Arial"/>
        </w:rPr>
        <w:t xml:space="preserve">  </w:t>
      </w:r>
    </w:p>
    <w:p w:rsidR="005C226C" w:rsidRPr="005C226C" w:rsidRDefault="005C226C" w:rsidP="005C226C">
      <w:pPr>
        <w:widowControl w:val="0"/>
        <w:spacing w:line="240" w:lineRule="auto"/>
        <w:ind w:left="142" w:hanging="142"/>
        <w:rPr>
          <w:rFonts w:eastAsia="Arial"/>
        </w:rPr>
      </w:pPr>
      <w:r w:rsidRPr="005C226C">
        <w:rPr>
          <w:rFonts w:eastAsia="Arial"/>
          <w:u w:val="single"/>
        </w:rPr>
        <w:t>Zařazení</w:t>
      </w:r>
      <w:r w:rsidRPr="005C226C">
        <w:rPr>
          <w:rFonts w:eastAsia="Arial"/>
        </w:rPr>
        <w:t xml:space="preserve">: magie a kouzla </w:t>
      </w:r>
      <w:r w:rsidRPr="005C226C">
        <w:rPr>
          <w:rFonts w:eastAsia="Arial"/>
        </w:rPr>
        <w:tab/>
      </w:r>
      <w:r w:rsidRPr="005C226C">
        <w:rPr>
          <w:rFonts w:eastAsia="Arial"/>
        </w:rPr>
        <w:tab/>
      </w:r>
      <w:r w:rsidRPr="005C226C">
        <w:rPr>
          <w:rFonts w:eastAsia="Arial"/>
        </w:rPr>
        <w:tab/>
      </w:r>
      <w:r w:rsidRPr="005C226C">
        <w:rPr>
          <w:rFonts w:eastAsia="Arial"/>
          <w:u w:val="single"/>
        </w:rPr>
        <w:t>Dostupnost</w:t>
      </w:r>
      <w:r w:rsidRPr="005C226C">
        <w:rPr>
          <w:rFonts w:eastAsia="Arial"/>
        </w:rPr>
        <w:t xml:space="preserve">: </w:t>
      </w:r>
      <w:r w:rsidRPr="005C226C">
        <w:rPr>
          <w:rFonts w:eastAsia="Arial"/>
          <w:b/>
          <w:highlight w:val="magenta"/>
        </w:rPr>
        <w:t>mistrovská</w:t>
      </w:r>
      <w:r w:rsidRPr="005C226C">
        <w:rPr>
          <w:rFonts w:eastAsia="Arial"/>
        </w:rPr>
        <w:t xml:space="preserve"> (16.-20. úr.)   </w:t>
      </w:r>
      <w:r w:rsidRPr="005C226C">
        <w:rPr>
          <w:rFonts w:eastAsia="Arial"/>
          <w:u w:val="single"/>
        </w:rPr>
        <w:t>Počet stupňů</w:t>
      </w:r>
      <w:r w:rsidRPr="005C226C">
        <w:rPr>
          <w:rFonts w:eastAsia="Arial"/>
        </w:rPr>
        <w:t xml:space="preserve">: 3 </w:t>
      </w:r>
    </w:p>
    <w:p w:rsidR="005C226C" w:rsidRPr="005C226C" w:rsidRDefault="005C226C" w:rsidP="005C226C">
      <w:pPr>
        <w:widowControl w:val="0"/>
        <w:tabs>
          <w:tab w:val="left" w:pos="4253"/>
        </w:tabs>
        <w:spacing w:line="240" w:lineRule="auto"/>
        <w:ind w:left="142" w:hanging="142"/>
        <w:rPr>
          <w:rFonts w:eastAsia="Arial"/>
        </w:rPr>
      </w:pPr>
      <w:r w:rsidRPr="005C226C">
        <w:rPr>
          <w:rFonts w:eastAsia="Arial"/>
          <w:u w:val="single"/>
        </w:rPr>
        <w:t>Dostupná pro</w:t>
      </w:r>
      <w:r w:rsidRPr="005C226C">
        <w:rPr>
          <w:rFonts w:eastAsia="Arial"/>
        </w:rPr>
        <w:t xml:space="preserve">: </w:t>
      </w:r>
      <w:r w:rsidRPr="005C226C">
        <w:rPr>
          <w:rFonts w:eastAsia="Arial"/>
          <w:color w:val="00B050"/>
        </w:rPr>
        <w:t>nekromant</w:t>
      </w:r>
    </w:p>
    <w:p w:rsidR="005C226C" w:rsidRPr="005C226C" w:rsidRDefault="005C226C" w:rsidP="005C226C">
      <w:pPr>
        <w:widowControl w:val="0"/>
        <w:spacing w:line="240" w:lineRule="auto"/>
        <w:ind w:left="142" w:hanging="142"/>
        <w:rPr>
          <w:rFonts w:eastAsia="Arial"/>
          <w:i/>
        </w:rPr>
      </w:pPr>
      <w:r w:rsidRPr="005C226C">
        <w:rPr>
          <w:rFonts w:eastAsia="Arial"/>
          <w:u w:val="single"/>
        </w:rPr>
        <w:t>Předpoklady studia</w:t>
      </w:r>
      <w:r w:rsidRPr="005C226C">
        <w:rPr>
          <w:rFonts w:eastAsia="Arial"/>
        </w:rPr>
        <w:t xml:space="preserve">:  </w:t>
      </w:r>
      <w:r w:rsidRPr="005C226C">
        <w:rPr>
          <w:rFonts w:eastAsia="Arial"/>
          <w:i/>
        </w:rPr>
        <w:t xml:space="preserve">dosažení </w:t>
      </w:r>
      <w:r w:rsidRPr="005C226C">
        <w:rPr>
          <w:rFonts w:eastAsia="Arial"/>
          <w:i/>
          <w:color w:val="E36C0A"/>
        </w:rPr>
        <w:t>16. úrovně</w:t>
      </w:r>
      <w:r w:rsidRPr="005C226C">
        <w:rPr>
          <w:rFonts w:eastAsia="Arial"/>
          <w:i/>
        </w:rPr>
        <w:t xml:space="preserve">, </w:t>
      </w:r>
      <w:r w:rsidRPr="005C226C">
        <w:rPr>
          <w:rFonts w:eastAsia="Arial"/>
          <w:b/>
          <w:i/>
          <w:color w:val="943634"/>
        </w:rPr>
        <w:t>Tajné nauky</w:t>
      </w:r>
      <w:r w:rsidRPr="005C226C">
        <w:rPr>
          <w:rFonts w:eastAsia="Arial"/>
          <w:b/>
          <w:i/>
        </w:rPr>
        <w:t>-Nekropotence magna</w:t>
      </w:r>
      <w:r w:rsidRPr="005C226C">
        <w:rPr>
          <w:rFonts w:eastAsia="Arial"/>
          <w:i/>
        </w:rPr>
        <w:t xml:space="preserve"> (Tyto znalosti jsou dostupné jen těm, kteří mají to štěstí, že při svých cestách narazí na některý z fragmentů z knihy Necropotence magna nebo na někoho, kdo tyto znalosti tímto způsobem získal)</w:t>
      </w:r>
    </w:p>
    <w:p w:rsidR="005C226C" w:rsidRPr="005C226C" w:rsidRDefault="005C226C" w:rsidP="005C226C">
      <w:pPr>
        <w:widowControl w:val="0"/>
        <w:spacing w:line="240" w:lineRule="auto"/>
        <w:ind w:left="142" w:hanging="142"/>
        <w:rPr>
          <w:rFonts w:eastAsia="Arial"/>
        </w:rPr>
      </w:pPr>
      <w:r w:rsidRPr="005C226C">
        <w:rPr>
          <w:rFonts w:eastAsia="Arial"/>
          <w:u w:val="single"/>
        </w:rPr>
        <w:t>Předpoklady uplatnění</w:t>
      </w:r>
      <w:r w:rsidRPr="005C226C">
        <w:rPr>
          <w:rFonts w:eastAsia="Arial"/>
        </w:rPr>
        <w:t xml:space="preserve">: </w:t>
      </w:r>
      <w:r w:rsidRPr="005C226C">
        <w:rPr>
          <w:rFonts w:eastAsia="Arial"/>
          <w:i/>
        </w:rPr>
        <w:t>postup na vyšší úroveň</w:t>
      </w:r>
    </w:p>
    <w:p w:rsidR="005C226C" w:rsidRPr="005C226C" w:rsidRDefault="005C226C" w:rsidP="005C226C">
      <w:pPr>
        <w:widowControl w:val="0"/>
        <w:spacing w:line="240" w:lineRule="auto"/>
        <w:ind w:left="142" w:hanging="142"/>
        <w:rPr>
          <w:rFonts w:eastAsia="Arial"/>
        </w:rPr>
      </w:pPr>
      <w:r w:rsidRPr="005C226C">
        <w:rPr>
          <w:rFonts w:eastAsia="Arial"/>
          <w:u w:val="single"/>
        </w:rPr>
        <w:t>Popis a tabulka</w:t>
      </w:r>
      <w:r w:rsidRPr="005C226C">
        <w:rPr>
          <w:rFonts w:eastAsia="Arial"/>
        </w:rPr>
        <w:t xml:space="preserve">: Touto schopností lze odemknout tři bloky tajných kouzel z Necropotence Magna. Předpokladem je, aby </w:t>
      </w:r>
      <w:r w:rsidRPr="005C226C">
        <w:rPr>
          <w:rFonts w:eastAsia="Arial"/>
          <w:color w:val="00B050"/>
        </w:rPr>
        <w:t xml:space="preserve">nekromant </w:t>
      </w:r>
      <w:r w:rsidRPr="005C226C">
        <w:rPr>
          <w:rFonts w:eastAsia="Arial"/>
        </w:rPr>
        <w:t xml:space="preserve">během svého putování k těmto znalostem získal nějakým způsobem přístup. </w:t>
      </w:r>
    </w:p>
    <w:p w:rsidR="005C226C" w:rsidRPr="005C226C" w:rsidRDefault="005C226C" w:rsidP="005C226C">
      <w:pPr>
        <w:widowControl w:val="0"/>
        <w:spacing w:line="288" w:lineRule="auto"/>
        <w:ind w:firstLine="567"/>
        <w:sectPr w:rsidR="005C226C" w:rsidRPr="005C226C" w:rsidSect="00566E11">
          <w:footnotePr>
            <w:numRestart w:val="eachPage"/>
          </w:footnotePr>
          <w:endnotePr>
            <w:numFmt w:val="decimal"/>
            <w:numStart w:val="0"/>
          </w:endnotePr>
          <w:type w:val="continuous"/>
          <w:pgSz w:w="11906" w:h="16838"/>
          <w:pgMar w:top="680" w:right="567" w:bottom="1021" w:left="851" w:header="1797" w:footer="1797" w:gutter="0"/>
          <w:cols w:space="708"/>
        </w:sectPr>
      </w:pPr>
    </w:p>
    <w:p w:rsidR="005C226C" w:rsidRPr="005C226C" w:rsidRDefault="00016F6E" w:rsidP="005C226C">
      <w:pPr>
        <w:widowControl w:val="0"/>
        <w:spacing w:line="240" w:lineRule="auto"/>
        <w:ind w:firstLine="993"/>
        <w:rPr>
          <w:rFonts w:eastAsia="Times New Roman"/>
          <w:noProof w:val="0"/>
          <w:lang w:eastAsia="cs-CZ"/>
        </w:rPr>
      </w:pPr>
      <w:hyperlink w:anchor="Cerna_magie3" w:history="1">
        <w:r w:rsidR="005C226C" w:rsidRPr="005C226C">
          <w:rPr>
            <w:rFonts w:eastAsia="Times New Roman"/>
            <w:noProof w:val="0"/>
            <w:color w:val="0000FF"/>
            <w:u w:val="single"/>
            <w:lang w:eastAsia="cs-CZ"/>
          </w:rPr>
          <w:t>Černá magie III</w:t>
        </w:r>
      </w:hyperlink>
      <w:r w:rsidR="005C226C" w:rsidRPr="005C226C">
        <w:rPr>
          <w:rFonts w:eastAsia="Times New Roman"/>
          <w:noProof w:val="0"/>
          <w:lang w:eastAsia="cs-CZ"/>
        </w:rPr>
        <w:t xml:space="preserve"> </w:t>
      </w:r>
      <w:r w:rsidR="005C226C" w:rsidRPr="005C226C">
        <w:rPr>
          <w:rFonts w:eastAsia="Times New Roman"/>
          <w:noProof w:val="0"/>
          <w:highlight w:val="black"/>
          <w:lang w:eastAsia="cs-CZ"/>
        </w:rPr>
        <w:t>...</w:t>
      </w:r>
    </w:p>
    <w:p w:rsidR="005C226C" w:rsidRPr="005C226C" w:rsidRDefault="00016F6E" w:rsidP="005C226C">
      <w:pPr>
        <w:widowControl w:val="0"/>
        <w:spacing w:line="240" w:lineRule="auto"/>
        <w:ind w:firstLine="709"/>
        <w:rPr>
          <w:rFonts w:eastAsia="Times New Roman"/>
          <w:noProof w:val="0"/>
          <w:lang w:eastAsia="cs-CZ"/>
        </w:rPr>
      </w:pPr>
      <w:hyperlink w:anchor="Nekromancie_5" w:history="1">
        <w:r w:rsidR="005C226C" w:rsidRPr="005C226C">
          <w:rPr>
            <w:rFonts w:eastAsia="Times New Roman"/>
            <w:noProof w:val="0"/>
            <w:color w:val="0000FF"/>
            <w:u w:val="single"/>
            <w:lang w:eastAsia="cs-CZ"/>
          </w:rPr>
          <w:t>Nekromancie V</w:t>
        </w:r>
      </w:hyperlink>
      <w:r w:rsidR="005C226C" w:rsidRPr="005C226C">
        <w:rPr>
          <w:rFonts w:eastAsia="Calibri"/>
          <w:noProof w:val="0"/>
          <w:lang w:eastAsia="en-US"/>
        </w:rPr>
        <w:t xml:space="preserve"> (</w:t>
      </w:r>
      <w:r w:rsidR="005C226C" w:rsidRPr="005C226C">
        <w:rPr>
          <w:rFonts w:eastAsia="Calibri"/>
          <w:noProof w:val="0"/>
          <w:highlight w:val="yellow"/>
          <w:lang w:eastAsia="en-US"/>
        </w:rPr>
        <w:t>TN!</w:t>
      </w:r>
      <w:r w:rsidR="005C226C" w:rsidRPr="005C226C">
        <w:rPr>
          <w:rFonts w:eastAsia="Calibri"/>
          <w:noProof w:val="0"/>
          <w:lang w:eastAsia="en-US"/>
        </w:rPr>
        <w:t xml:space="preserve">) </w:t>
      </w:r>
      <w:r w:rsidR="005C226C" w:rsidRPr="005C226C">
        <w:rPr>
          <w:rFonts w:eastAsia="Times New Roman"/>
          <w:noProof w:val="0"/>
          <w:lang w:eastAsia="cs-CZ"/>
        </w:rPr>
        <w:t xml:space="preserve"> </w:t>
      </w:r>
      <w:r w:rsidR="005C226C" w:rsidRPr="005C226C">
        <w:rPr>
          <w:rFonts w:eastAsia="Times New Roman"/>
          <w:noProof w:val="0"/>
          <w:highlight w:val="black"/>
          <w:lang w:eastAsia="cs-CZ"/>
        </w:rPr>
        <w:t>...</w:t>
      </w:r>
    </w:p>
    <w:p w:rsidR="005C226C" w:rsidRPr="005C226C" w:rsidRDefault="00016F6E" w:rsidP="005C226C">
      <w:pPr>
        <w:widowControl w:val="0"/>
        <w:spacing w:line="240" w:lineRule="auto"/>
        <w:rPr>
          <w:rFonts w:eastAsia="Times New Roman"/>
          <w:noProof w:val="0"/>
          <w:lang w:eastAsia="cs-CZ"/>
        </w:rPr>
      </w:pPr>
      <w:hyperlink w:anchor="Protikouzla" w:history="1">
        <w:r w:rsidR="005C226C" w:rsidRPr="005C226C">
          <w:rPr>
            <w:rFonts w:eastAsia="Times New Roman"/>
            <w:noProof w:val="0"/>
            <w:color w:val="0000FF"/>
            <w:u w:val="single"/>
            <w:lang w:eastAsia="cs-CZ"/>
          </w:rPr>
          <w:t>Protikouzla</w:t>
        </w:r>
      </w:hyperlink>
      <w:r w:rsidR="005C226C" w:rsidRPr="005C226C">
        <w:rPr>
          <w:rFonts w:ascii="Calibri" w:eastAsia="Calibri" w:hAnsi="Calibri"/>
          <w:noProof w:val="0"/>
          <w:sz w:val="22"/>
          <w:szCs w:val="22"/>
          <w:lang w:eastAsia="en-US"/>
        </w:rPr>
        <w:t xml:space="preserve"> </w:t>
      </w:r>
      <w:r w:rsidR="005C226C" w:rsidRPr="005C226C">
        <w:rPr>
          <w:rFonts w:eastAsia="Times New Roman"/>
          <w:noProof w:val="0"/>
          <w:highlight w:val="blue"/>
          <w:lang w:eastAsia="cs-CZ"/>
        </w:rPr>
        <w:t>...</w:t>
      </w:r>
    </w:p>
    <w:p w:rsidR="005C226C" w:rsidRPr="005C226C" w:rsidRDefault="005C226C" w:rsidP="005C226C">
      <w:pPr>
        <w:widowControl w:val="0"/>
        <w:spacing w:line="240" w:lineRule="auto"/>
        <w:ind w:left="142" w:hanging="142"/>
        <w:rPr>
          <w:rFonts w:eastAsia="Arial"/>
          <w:b/>
          <w:sz w:val="24"/>
        </w:rPr>
        <w:sectPr w:rsidR="005C226C" w:rsidRPr="005C226C" w:rsidSect="00566E11">
          <w:footnotePr>
            <w:numRestart w:val="eachPage"/>
          </w:footnotePr>
          <w:endnotePr>
            <w:numFmt w:val="decimal"/>
            <w:numStart w:val="0"/>
          </w:endnotePr>
          <w:type w:val="continuous"/>
          <w:pgSz w:w="11906" w:h="16838"/>
          <w:pgMar w:top="680" w:right="567" w:bottom="1021" w:left="851" w:header="1797" w:footer="1797" w:gutter="0"/>
          <w:cols w:num="3" w:space="708"/>
        </w:sectPr>
      </w:pPr>
    </w:p>
    <w:p w:rsidR="005C226C" w:rsidRPr="005C226C" w:rsidRDefault="005C226C" w:rsidP="005C226C">
      <w:pPr>
        <w:widowControl w:val="0"/>
        <w:spacing w:line="240" w:lineRule="auto"/>
        <w:ind w:left="142" w:hanging="142"/>
        <w:rPr>
          <w:rFonts w:eastAsia="Arial"/>
          <w:b/>
          <w:sz w:val="24"/>
        </w:rPr>
      </w:pPr>
    </w:p>
    <w:p w:rsidR="005C226C" w:rsidRPr="005C226C" w:rsidRDefault="005C226C" w:rsidP="005C226C">
      <w:pPr>
        <w:widowControl w:val="0"/>
        <w:spacing w:line="240" w:lineRule="auto"/>
        <w:ind w:left="142" w:hanging="142"/>
        <w:rPr>
          <w:rFonts w:eastAsia="Arial"/>
        </w:rPr>
      </w:pPr>
      <w:r w:rsidRPr="005C226C">
        <w:rPr>
          <w:rFonts w:eastAsia="Arial"/>
          <w:b/>
        </w:rPr>
        <w:t>Každý stupeň této schopnosti odemkne pro výběr kouzel 1 z uvedených bloků. Na každé úrovni lze odemknout až 3 bloky kouzel.</w:t>
      </w:r>
    </w:p>
    <w:p w:rsidR="005C226C" w:rsidRPr="005C226C" w:rsidRDefault="005C226C" w:rsidP="005C226C">
      <w:pPr>
        <w:widowControl w:val="0"/>
        <w:spacing w:line="240" w:lineRule="auto"/>
        <w:rPr>
          <w:rFonts w:eastAsia="Arial"/>
          <w:lang w:eastAsia="cs-CZ"/>
        </w:rPr>
      </w:pPr>
    </w:p>
    <w:p w:rsidR="005C226C" w:rsidRPr="005C226C" w:rsidRDefault="005C226C" w:rsidP="005C226C">
      <w:pPr>
        <w:widowControl w:val="0"/>
        <w:spacing w:line="240" w:lineRule="auto"/>
        <w:ind w:left="142" w:hanging="142"/>
        <w:jc w:val="center"/>
        <w:rPr>
          <w:rFonts w:eastAsia="Arial"/>
        </w:rPr>
      </w:pPr>
      <w:r w:rsidRPr="005C226C">
        <w:rPr>
          <w:rFonts w:eastAsia="Arial"/>
          <w:b/>
        </w:rPr>
        <w:t xml:space="preserve">- </w:t>
      </w:r>
      <w:hyperlink w:anchor="Seznam" w:history="1">
        <w:r w:rsidRPr="005C226C">
          <w:rPr>
            <w:rFonts w:eastAsia="Arial"/>
            <w:b/>
            <w:color w:val="0000FF"/>
            <w:u w:val="single"/>
          </w:rPr>
          <w:t>Zpět</w:t>
        </w:r>
      </w:hyperlink>
      <w:r w:rsidRPr="005C226C">
        <w:rPr>
          <w:rFonts w:eastAsia="Arial"/>
          <w:b/>
        </w:rPr>
        <w:t xml:space="preserve"> -</w:t>
      </w:r>
    </w:p>
    <w:p w:rsidR="005C226C" w:rsidRPr="005C226C" w:rsidRDefault="005C226C" w:rsidP="005C226C">
      <w:pPr>
        <w:widowControl w:val="0"/>
        <w:spacing w:line="240" w:lineRule="auto"/>
        <w:rPr>
          <w:rFonts w:eastAsia="Arial"/>
          <w:b/>
          <w:sz w:val="24"/>
        </w:rPr>
      </w:pPr>
    </w:p>
    <w:p w:rsidR="0036276C" w:rsidRPr="0036276C" w:rsidRDefault="00381015" w:rsidP="0036276C">
      <w:pPr>
        <w:widowControl w:val="0"/>
        <w:spacing w:line="240" w:lineRule="auto"/>
        <w:ind w:left="142" w:hanging="142"/>
        <w:rPr>
          <w:rFonts w:eastAsia="Arial"/>
        </w:rPr>
      </w:pPr>
      <w:r>
        <w:rPr>
          <w:rFonts w:eastAsia="Arial"/>
          <w:u w:val="single"/>
        </w:rPr>
        <w:t>S</w:t>
      </w:r>
      <w:r w:rsidR="0036276C" w:rsidRPr="0036276C">
        <w:rPr>
          <w:rFonts w:eastAsia="Arial"/>
          <w:u w:val="single"/>
        </w:rPr>
        <w:t xml:space="preserve">chopnost: </w:t>
      </w:r>
      <w:bookmarkStart w:id="36" w:name="Otevreni_brany_Temnot"/>
      <w:r w:rsidR="0036276C" w:rsidRPr="0036276C">
        <w:rPr>
          <w:rFonts w:eastAsia="Arial"/>
          <w:b/>
          <w:sz w:val="24"/>
        </w:rPr>
        <w:t>Otevření brány Temnot</w:t>
      </w:r>
      <w:r w:rsidR="0036276C" w:rsidRPr="0036276C">
        <w:rPr>
          <w:rFonts w:eastAsia="Arial"/>
          <w:b/>
          <w:sz w:val="24"/>
        </w:rPr>
        <w:tab/>
      </w:r>
      <w:bookmarkEnd w:id="36"/>
      <w:r w:rsidR="0036276C" w:rsidRPr="0036276C">
        <w:rPr>
          <w:rFonts w:eastAsia="Arial"/>
          <w:b/>
          <w:sz w:val="24"/>
        </w:rPr>
        <w:tab/>
      </w:r>
      <w:r w:rsidR="0036276C" w:rsidRPr="0036276C">
        <w:rPr>
          <w:rFonts w:eastAsia="Arial"/>
          <w:u w:val="single"/>
        </w:rPr>
        <w:t>Kategorie:</w:t>
      </w:r>
      <w:r w:rsidR="0036276C" w:rsidRPr="0036276C">
        <w:rPr>
          <w:rFonts w:eastAsia="Arial"/>
        </w:rPr>
        <w:t xml:space="preserve"> </w:t>
      </w:r>
      <w:r w:rsidR="0036276C" w:rsidRPr="0036276C">
        <w:rPr>
          <w:rFonts w:eastAsia="Arial"/>
          <w:b/>
          <w:color w:val="00B050"/>
        </w:rPr>
        <w:t>jedinečná</w:t>
      </w:r>
      <w:r w:rsidR="0036276C" w:rsidRPr="0036276C">
        <w:rPr>
          <w:rFonts w:eastAsia="Arial"/>
        </w:rPr>
        <w:t xml:space="preserve">, </w:t>
      </w:r>
      <w:r w:rsidR="0036276C" w:rsidRPr="0036276C">
        <w:rPr>
          <w:rFonts w:eastAsia="Arial"/>
          <w:b/>
          <w:color w:val="943634"/>
        </w:rPr>
        <w:t>Tajné nauky</w:t>
      </w:r>
      <w:r w:rsidR="0036276C" w:rsidRPr="0036276C">
        <w:rPr>
          <w:rFonts w:eastAsia="Arial"/>
        </w:rPr>
        <w:t xml:space="preserve">, </w:t>
      </w:r>
      <w:r w:rsidR="0036276C" w:rsidRPr="0036276C">
        <w:rPr>
          <w:rFonts w:eastAsia="Arial"/>
          <w:highlight w:val="lightGray"/>
        </w:rPr>
        <w:t>volná</w:t>
      </w:r>
      <w:r w:rsidR="0036276C" w:rsidRPr="0036276C">
        <w:rPr>
          <w:rFonts w:eastAsia="Arial"/>
        </w:rPr>
        <w:t xml:space="preserve"> (tj. nepočítá se do  naučených)</w:t>
      </w:r>
    </w:p>
    <w:p w:rsidR="0036276C" w:rsidRPr="0036276C" w:rsidRDefault="0036276C" w:rsidP="0036276C">
      <w:pPr>
        <w:widowControl w:val="0"/>
        <w:spacing w:line="240" w:lineRule="auto"/>
        <w:ind w:left="142" w:hanging="142"/>
        <w:rPr>
          <w:rFonts w:eastAsia="Arial"/>
        </w:rPr>
      </w:pPr>
      <w:r w:rsidRPr="0036276C">
        <w:rPr>
          <w:rFonts w:eastAsia="Arial"/>
          <w:u w:val="single"/>
          <w:lang w:eastAsia="cs-CZ"/>
        </w:rPr>
        <w:drawing>
          <wp:anchor distT="0" distB="0" distL="114300" distR="114300" simplePos="0" relativeHeight="251763712" behindDoc="0" locked="0" layoutInCell="1" allowOverlap="1" wp14:anchorId="0B111DD4" wp14:editId="2AB21400">
            <wp:simplePos x="0" y="0"/>
            <wp:positionH relativeFrom="margin">
              <wp:posOffset>190500</wp:posOffset>
            </wp:positionH>
            <wp:positionV relativeFrom="paragraph">
              <wp:posOffset>76200</wp:posOffset>
            </wp:positionV>
            <wp:extent cx="295200" cy="291600"/>
            <wp:effectExtent l="0" t="0" r="0" b="0"/>
            <wp:wrapSquare wrapText="bothSides"/>
            <wp:docPr id="463" name="Obrázek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1">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36276C">
        <w:rPr>
          <w:rFonts w:eastAsia="Arial"/>
          <w:u w:val="single"/>
        </w:rPr>
        <w:t>Zařazení</w:t>
      </w:r>
      <w:r w:rsidRPr="0036276C">
        <w:rPr>
          <w:rFonts w:eastAsia="Arial"/>
        </w:rPr>
        <w:t>: magie a kouzla</w:t>
      </w:r>
      <w:r w:rsidRPr="0036276C">
        <w:rPr>
          <w:rFonts w:eastAsia="Arial"/>
        </w:rPr>
        <w:tab/>
      </w:r>
      <w:r w:rsidRPr="0036276C">
        <w:rPr>
          <w:rFonts w:eastAsia="Arial"/>
        </w:rPr>
        <w:tab/>
      </w:r>
      <w:r w:rsidRPr="0036276C">
        <w:rPr>
          <w:rFonts w:eastAsia="Arial"/>
          <w:u w:val="single"/>
        </w:rPr>
        <w:t>Dostupnost</w:t>
      </w:r>
      <w:r w:rsidRPr="0036276C">
        <w:rPr>
          <w:rFonts w:eastAsia="Arial"/>
        </w:rPr>
        <w:t xml:space="preserve">: </w:t>
      </w:r>
      <w:r w:rsidRPr="0036276C">
        <w:rPr>
          <w:rFonts w:eastAsia="Arial"/>
          <w:b/>
          <w:highlight w:val="magenta"/>
        </w:rPr>
        <w:t>mistrovská</w:t>
      </w:r>
      <w:r w:rsidRPr="0036276C">
        <w:rPr>
          <w:rFonts w:eastAsia="Arial"/>
        </w:rPr>
        <w:t xml:space="preserve"> (16.-20. úr.)</w:t>
      </w:r>
      <w:r w:rsidRPr="0036276C">
        <w:rPr>
          <w:rFonts w:eastAsia="Arial"/>
        </w:rPr>
        <w:tab/>
      </w:r>
      <w:r w:rsidRPr="0036276C">
        <w:rPr>
          <w:rFonts w:eastAsia="Arial"/>
          <w:u w:val="single"/>
        </w:rPr>
        <w:t>Počet stupňů</w:t>
      </w:r>
      <w:r w:rsidRPr="0036276C">
        <w:rPr>
          <w:rFonts w:eastAsia="Arial"/>
        </w:rPr>
        <w:t>: 0</w:t>
      </w:r>
      <w:r w:rsidRPr="0036276C">
        <w:rPr>
          <w:rFonts w:eastAsia="Arial"/>
        </w:rPr>
        <w:tab/>
      </w:r>
    </w:p>
    <w:p w:rsidR="0036276C" w:rsidRPr="0036276C" w:rsidRDefault="0036276C" w:rsidP="0036276C">
      <w:pPr>
        <w:widowControl w:val="0"/>
        <w:spacing w:line="240" w:lineRule="auto"/>
        <w:ind w:left="142" w:hanging="142"/>
        <w:rPr>
          <w:rFonts w:eastAsia="Arial"/>
        </w:rPr>
      </w:pPr>
      <w:r w:rsidRPr="0036276C">
        <w:rPr>
          <w:rFonts w:eastAsia="Arial"/>
          <w:u w:val="single"/>
        </w:rPr>
        <w:t>Dostupná pro</w:t>
      </w:r>
      <w:r w:rsidRPr="0036276C">
        <w:rPr>
          <w:rFonts w:eastAsia="Arial"/>
        </w:rPr>
        <w:t xml:space="preserve">: </w:t>
      </w:r>
      <w:r w:rsidRPr="0036276C">
        <w:rPr>
          <w:rFonts w:eastAsia="Arial"/>
          <w:color w:val="00B050"/>
        </w:rPr>
        <w:t>nekromant</w:t>
      </w:r>
    </w:p>
    <w:p w:rsidR="0036276C" w:rsidRPr="0036276C" w:rsidRDefault="0036276C" w:rsidP="0036276C">
      <w:pPr>
        <w:widowControl w:val="0"/>
        <w:spacing w:line="240" w:lineRule="auto"/>
        <w:ind w:left="142" w:hanging="142"/>
        <w:rPr>
          <w:rFonts w:eastAsia="Arial"/>
        </w:rPr>
      </w:pPr>
      <w:r w:rsidRPr="0036276C">
        <w:rPr>
          <w:rFonts w:eastAsia="Arial"/>
          <w:u w:val="single"/>
        </w:rPr>
        <w:t>Předpoklady studia</w:t>
      </w:r>
      <w:r w:rsidRPr="0036276C">
        <w:rPr>
          <w:rFonts w:eastAsia="Arial"/>
        </w:rPr>
        <w:t xml:space="preserve">:  </w:t>
      </w:r>
      <w:r w:rsidRPr="0036276C">
        <w:rPr>
          <w:rFonts w:eastAsia="Arial"/>
          <w:b/>
          <w:i/>
          <w:color w:val="943634"/>
        </w:rPr>
        <w:t>Tajné nauky</w:t>
      </w:r>
      <w:r w:rsidRPr="0036276C">
        <w:rPr>
          <w:rFonts w:eastAsia="Arial"/>
          <w:b/>
          <w:i/>
        </w:rPr>
        <w:t>-Nekropotence magna</w:t>
      </w:r>
      <w:r w:rsidRPr="0036276C">
        <w:rPr>
          <w:rFonts w:eastAsia="Arial"/>
          <w:i/>
        </w:rPr>
        <w:t xml:space="preserve"> (Tyto znalosti jsou dostupné jen těm, kteří mají to štěstí, že při svých cestách narazí na některý z fragmentů z knihy Necropotence magna nebo na někoho, kdo tyto znalosti tímto způsobem získal)</w:t>
      </w:r>
    </w:p>
    <w:p w:rsidR="0036276C" w:rsidRPr="0036276C" w:rsidRDefault="0036276C" w:rsidP="0036276C">
      <w:pPr>
        <w:widowControl w:val="0"/>
        <w:spacing w:line="240" w:lineRule="auto"/>
        <w:ind w:left="142" w:hanging="142"/>
        <w:rPr>
          <w:rFonts w:eastAsia="Arial"/>
          <w:i/>
        </w:rPr>
      </w:pPr>
      <w:r w:rsidRPr="0036276C">
        <w:rPr>
          <w:rFonts w:eastAsia="Arial"/>
          <w:u w:val="single"/>
        </w:rPr>
        <w:t>Předpoklady uplatnění</w:t>
      </w:r>
      <w:r w:rsidRPr="0036276C">
        <w:rPr>
          <w:rFonts w:eastAsia="Arial"/>
        </w:rPr>
        <w:t>:</w:t>
      </w:r>
      <w:r w:rsidRPr="0036276C">
        <w:rPr>
          <w:rFonts w:eastAsia="Arial"/>
          <w:i/>
        </w:rPr>
        <w:t xml:space="preserve"> </w:t>
      </w:r>
      <w:r w:rsidRPr="0036276C">
        <w:rPr>
          <w:rFonts w:eastAsia="Arial"/>
        </w:rPr>
        <w:t>níže</w:t>
      </w:r>
    </w:p>
    <w:p w:rsidR="0036276C" w:rsidRPr="0036276C" w:rsidRDefault="0036276C" w:rsidP="0036276C">
      <w:pPr>
        <w:widowControl w:val="0"/>
        <w:spacing w:line="240" w:lineRule="auto"/>
        <w:ind w:left="142" w:hanging="142"/>
        <w:rPr>
          <w:rFonts w:eastAsia="Arial"/>
          <w:lang w:eastAsia="cs-CZ"/>
        </w:rPr>
      </w:pPr>
      <w:r w:rsidRPr="0036276C">
        <w:rPr>
          <w:rFonts w:eastAsia="Arial"/>
          <w:u w:val="single"/>
        </w:rPr>
        <w:t>Popis a tabulka</w:t>
      </w:r>
      <w:r w:rsidRPr="0036276C">
        <w:rPr>
          <w:rFonts w:eastAsia="Arial"/>
        </w:rPr>
        <w:t xml:space="preserve">: </w:t>
      </w:r>
      <w:r w:rsidRPr="0036276C">
        <w:rPr>
          <w:rFonts w:eastAsia="Arial"/>
          <w:lang w:eastAsia="cs-CZ"/>
        </w:rPr>
        <w:tab/>
        <w:t xml:space="preserve">Nejedná se o schopnost, ale o dvě zvláštní skupiny mistrovských kouzel – Nekromancie IV a Nekromancie V. Díky těmto kouzlům je možné do světa při rituálu povolat pomocníka z Temnoty. Tito tvorové z vděčnosti nekromanta, který je povolal, nikdy sami nenapadnou a mohou mu v rámci svých sil dokonce pomáhat. Nikdy nad nimi ale nebude mít plnou kontrolu. Všichni tito tvorové se řadí do skupiny nemrtvých, ačkoliv k jejich oživení není zapotřebí žádného těla. </w:t>
      </w:r>
    </w:p>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 xml:space="preserve">Každý povolací rytiuál navíc pro nekromantu znamená ztrátu tolika životů, kolik je 2xžvtsch povolaného nemrtvého. Tyto životy není možné léčit magicky, ale postupně se navrací a to tempem 1 žt za den. </w:t>
      </w:r>
    </w:p>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 xml:space="preserve">Tyto tvory povolává nekromant vždy se základní žvtsch. Ale na rozdíl od jiných nemrtvých mohou někteří svoji žvtsch zvýšit pohlcením dostatečného množství životní energie a emocí z živých tvorů. Přesná pravidla a parametry k těmto tvorům má PJ. </w:t>
      </w:r>
    </w:p>
    <w:p w:rsidR="0036276C" w:rsidRPr="0036276C" w:rsidRDefault="0036276C" w:rsidP="0036276C">
      <w:pPr>
        <w:widowControl w:val="0"/>
        <w:spacing w:line="240" w:lineRule="auto"/>
        <w:ind w:left="142" w:hanging="142"/>
        <w:rPr>
          <w:rFonts w:eastAsia="Arial"/>
          <w:lang w:eastAsia="cs-CZ"/>
        </w:rPr>
      </w:pPr>
      <w:r w:rsidRPr="0036276C">
        <w:rPr>
          <w:rFonts w:eastAsia="Arial"/>
          <w:color w:val="00B050"/>
          <w:lang w:eastAsia="cs-CZ"/>
        </w:rPr>
        <w:t xml:space="preserve">Nekromant </w:t>
      </w:r>
      <w:r w:rsidRPr="0036276C">
        <w:rPr>
          <w:rFonts w:eastAsia="Arial"/>
          <w:lang w:eastAsia="cs-CZ"/>
        </w:rPr>
        <w:t xml:space="preserve">má na všechny tyto tvory bonus +2 k hodu na bestiologii. Pokud ovládá příslušné vyvolávací kouzlo, pak dalších +3. </w:t>
      </w:r>
    </w:p>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 xml:space="preserve">Všichni nemrtví jsou povoláváni při podobném rituálu, pro nějž vždy platí, že jeho příprava trvá 3 směny (je možné provést v předstihu) a samotný rituál rovněž 3 směny. Těchto rituálů se může účastnit společně více nekromantů (všichni musí splňovat podmínku týkající se znalosti kouzla). V takovém případě si na profesníček hází všichni (a selhání kteréhokoliv z nich znamená selhání celého kouzla), ale ztráta magenergie a životů se rovnoměrně rozdělí mezi ně (zaokr. vždy nahoru). Pro rituál není potřeba žádné tělo, ale je vyžadována miska s čerstvou krví (stačí zvířecí), která se během obřadu smísí s krví nekromanta, aby si nemrtvý zapamatoval, kdo jej povolal. </w:t>
      </w:r>
    </w:p>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 xml:space="preserve">Pro všechny, kteří se účastní vyvolávacího rituálu, platí, že tento obřad nemohou opakovat, dokud neuplyne doba uvedená ve sloupci Četnost (nemohou povolat nejen stejného, ale ani žádného s dalších uvedených nemrtvých). </w:t>
      </w:r>
    </w:p>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lastRenderedPageBreak/>
        <w:t xml:space="preserve">Všechna kouzla jsou blíže popsána v části Kouzla a jejich popis ve skupině Nekromancie IV a Nekromancie V. </w:t>
      </w:r>
    </w:p>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 xml:space="preserve"> </w:t>
      </w:r>
    </w:p>
    <w:p w:rsidR="0036276C" w:rsidRPr="0036276C" w:rsidRDefault="0036276C" w:rsidP="0036276C">
      <w:pPr>
        <w:widowControl w:val="0"/>
        <w:spacing w:line="240" w:lineRule="auto"/>
        <w:ind w:left="142" w:hanging="142"/>
        <w:jc w:val="center"/>
        <w:rPr>
          <w:rFonts w:eastAsia="Arial"/>
          <w:u w:val="single"/>
        </w:rPr>
      </w:pPr>
      <w:r w:rsidRPr="0036276C">
        <w:rPr>
          <w:rFonts w:eastAsia="Arial"/>
          <w:b/>
        </w:rPr>
        <w:t xml:space="preserve">- </w:t>
      </w:r>
      <w:hyperlink w:anchor="Seznam" w:history="1">
        <w:r w:rsidRPr="0036276C">
          <w:rPr>
            <w:rFonts w:eastAsia="Arial"/>
            <w:b/>
            <w:color w:val="0000FF"/>
            <w:u w:val="single"/>
          </w:rPr>
          <w:t>Zpět</w:t>
        </w:r>
      </w:hyperlink>
      <w:r w:rsidRPr="0036276C">
        <w:rPr>
          <w:rFonts w:eastAsia="Arial"/>
          <w:b/>
        </w:rPr>
        <w:t xml:space="preserve"> -</w:t>
      </w:r>
    </w:p>
    <w:p w:rsidR="0036276C" w:rsidRPr="0036276C" w:rsidRDefault="0036276C" w:rsidP="0036276C">
      <w:pPr>
        <w:widowControl w:val="0"/>
        <w:spacing w:line="240" w:lineRule="auto"/>
        <w:ind w:left="142" w:hanging="142"/>
        <w:rPr>
          <w:rFonts w:eastAsia="Arial"/>
        </w:rPr>
      </w:pPr>
    </w:p>
    <w:p w:rsidR="0036276C" w:rsidRPr="0036276C" w:rsidRDefault="0036276C" w:rsidP="0036276C">
      <w:pPr>
        <w:widowControl w:val="0"/>
        <w:spacing w:line="240" w:lineRule="auto"/>
        <w:ind w:left="142" w:hanging="142"/>
        <w:rPr>
          <w:rFonts w:eastAsia="Arial"/>
        </w:rPr>
      </w:pPr>
      <w:r w:rsidRPr="0036276C">
        <w:rPr>
          <w:rFonts w:eastAsia="Arial"/>
          <w:u w:val="single"/>
        </w:rPr>
        <w:t xml:space="preserve">Schopnost: </w:t>
      </w:r>
      <w:bookmarkStart w:id="37" w:name="Podrobovani_nemrtvych"/>
      <w:r w:rsidRPr="0036276C">
        <w:rPr>
          <w:rFonts w:eastAsia="Arial"/>
          <w:b/>
          <w:sz w:val="24"/>
        </w:rPr>
        <w:t>Podrobování nemrtvých</w:t>
      </w:r>
      <w:r w:rsidRPr="0036276C">
        <w:rPr>
          <w:rFonts w:eastAsia="Arial"/>
          <w:b/>
          <w:sz w:val="24"/>
        </w:rPr>
        <w:tab/>
      </w:r>
      <w:bookmarkEnd w:id="37"/>
      <w:r w:rsidRPr="0036276C">
        <w:rPr>
          <w:rFonts w:eastAsia="Arial"/>
          <w:b/>
          <w:sz w:val="24"/>
        </w:rPr>
        <w:tab/>
      </w:r>
      <w:r w:rsidRPr="0036276C">
        <w:rPr>
          <w:rFonts w:eastAsia="Arial"/>
          <w:b/>
          <w:sz w:val="24"/>
        </w:rPr>
        <w:tab/>
      </w:r>
      <w:r w:rsidRPr="0036276C">
        <w:rPr>
          <w:rFonts w:eastAsia="Arial"/>
          <w:u w:val="single"/>
        </w:rPr>
        <w:t>Kategorie:</w:t>
      </w:r>
      <w:r w:rsidRPr="0036276C">
        <w:rPr>
          <w:rFonts w:eastAsia="Arial"/>
        </w:rPr>
        <w:t xml:space="preserve"> </w:t>
      </w:r>
      <w:r w:rsidRPr="0036276C">
        <w:rPr>
          <w:rFonts w:eastAsia="Arial"/>
          <w:b/>
          <w:color w:val="00B050"/>
        </w:rPr>
        <w:t>jedinečná</w:t>
      </w:r>
    </w:p>
    <w:p w:rsidR="0036276C" w:rsidRPr="0036276C" w:rsidRDefault="0036276C" w:rsidP="0036276C">
      <w:pPr>
        <w:widowControl w:val="0"/>
        <w:spacing w:line="240" w:lineRule="auto"/>
        <w:ind w:left="142" w:hanging="142"/>
        <w:rPr>
          <w:rFonts w:eastAsia="Arial"/>
        </w:rPr>
      </w:pPr>
      <w:r w:rsidRPr="0036276C">
        <w:rPr>
          <w:rFonts w:eastAsia="Arial"/>
          <w:u w:val="single"/>
          <w:lang w:eastAsia="cs-CZ"/>
        </w:rPr>
        <w:drawing>
          <wp:anchor distT="0" distB="0" distL="114300" distR="114300" simplePos="0" relativeHeight="251765760" behindDoc="0" locked="0" layoutInCell="1" allowOverlap="1" wp14:anchorId="0FBB46EA" wp14:editId="1E9C2706">
            <wp:simplePos x="0" y="0"/>
            <wp:positionH relativeFrom="margin">
              <wp:posOffset>175260</wp:posOffset>
            </wp:positionH>
            <wp:positionV relativeFrom="paragraph">
              <wp:posOffset>37465</wp:posOffset>
            </wp:positionV>
            <wp:extent cx="295200" cy="291600"/>
            <wp:effectExtent l="0" t="0" r="0" b="0"/>
            <wp:wrapSquare wrapText="bothSides"/>
            <wp:docPr id="464" name="Obrázek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1">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36276C">
        <w:rPr>
          <w:rFonts w:eastAsia="Arial"/>
          <w:u w:val="single"/>
        </w:rPr>
        <w:t>Zařazení</w:t>
      </w:r>
      <w:r w:rsidRPr="0036276C">
        <w:rPr>
          <w:rFonts w:eastAsia="Arial"/>
        </w:rPr>
        <w:t xml:space="preserve">: bojová, aktivní </w:t>
      </w:r>
      <w:r w:rsidRPr="0036276C">
        <w:rPr>
          <w:rFonts w:eastAsia="Arial"/>
        </w:rPr>
        <w:tab/>
      </w:r>
      <w:r w:rsidRPr="0036276C">
        <w:rPr>
          <w:rFonts w:eastAsia="Arial"/>
        </w:rPr>
        <w:tab/>
      </w:r>
      <w:r w:rsidRPr="0036276C">
        <w:rPr>
          <w:rFonts w:eastAsia="Arial"/>
          <w:u w:val="single"/>
        </w:rPr>
        <w:t>Dostupnost</w:t>
      </w:r>
      <w:r w:rsidRPr="0036276C">
        <w:rPr>
          <w:rFonts w:eastAsia="Arial"/>
        </w:rPr>
        <w:t xml:space="preserve">: </w:t>
      </w:r>
      <w:r w:rsidRPr="0036276C">
        <w:rPr>
          <w:rFonts w:eastAsia="Arial"/>
          <w:b/>
          <w:highlight w:val="magenta"/>
        </w:rPr>
        <w:t>mistrovská</w:t>
      </w:r>
      <w:r w:rsidRPr="0036276C">
        <w:rPr>
          <w:rFonts w:eastAsia="Arial"/>
        </w:rPr>
        <w:t xml:space="preserve"> (16.-20. úr.) </w:t>
      </w:r>
      <w:r w:rsidRPr="0036276C">
        <w:rPr>
          <w:rFonts w:eastAsia="Arial"/>
        </w:rPr>
        <w:tab/>
      </w:r>
      <w:r w:rsidRPr="0036276C">
        <w:rPr>
          <w:rFonts w:eastAsia="Arial"/>
          <w:u w:val="single"/>
        </w:rPr>
        <w:t>Počet stupňů</w:t>
      </w:r>
      <w:r w:rsidRPr="0036276C">
        <w:rPr>
          <w:rFonts w:eastAsia="Arial"/>
        </w:rPr>
        <w:t>: 3</w:t>
      </w:r>
      <w:r w:rsidRPr="0036276C">
        <w:rPr>
          <w:rFonts w:eastAsia="Arial"/>
        </w:rPr>
        <w:tab/>
      </w:r>
    </w:p>
    <w:p w:rsidR="0036276C" w:rsidRPr="0036276C" w:rsidRDefault="0036276C" w:rsidP="0036276C">
      <w:pPr>
        <w:widowControl w:val="0"/>
        <w:spacing w:line="240" w:lineRule="auto"/>
        <w:ind w:left="142" w:hanging="142"/>
        <w:rPr>
          <w:rFonts w:eastAsia="Arial"/>
        </w:rPr>
      </w:pPr>
      <w:r w:rsidRPr="0036276C">
        <w:rPr>
          <w:rFonts w:eastAsia="Arial"/>
          <w:u w:val="single"/>
        </w:rPr>
        <w:t>Dostupná pro</w:t>
      </w:r>
      <w:r w:rsidRPr="0036276C">
        <w:rPr>
          <w:rFonts w:eastAsia="Arial"/>
        </w:rPr>
        <w:t xml:space="preserve">: </w:t>
      </w:r>
      <w:r w:rsidRPr="0036276C">
        <w:rPr>
          <w:rFonts w:eastAsia="Arial"/>
          <w:color w:val="00B050"/>
        </w:rPr>
        <w:t>nekromant</w:t>
      </w:r>
    </w:p>
    <w:p w:rsidR="0036276C" w:rsidRPr="0036276C" w:rsidRDefault="0036276C" w:rsidP="0036276C">
      <w:pPr>
        <w:widowControl w:val="0"/>
        <w:spacing w:line="240" w:lineRule="auto"/>
        <w:ind w:left="142" w:hanging="142"/>
        <w:rPr>
          <w:rFonts w:eastAsia="Arial"/>
        </w:rPr>
      </w:pPr>
      <w:r w:rsidRPr="0036276C">
        <w:rPr>
          <w:rFonts w:eastAsia="Arial"/>
          <w:u w:val="single"/>
        </w:rPr>
        <w:t>Předpoklady studia</w:t>
      </w:r>
      <w:r w:rsidRPr="0036276C">
        <w:rPr>
          <w:rFonts w:eastAsia="Arial"/>
        </w:rPr>
        <w:t xml:space="preserve">: </w:t>
      </w:r>
      <w:r w:rsidRPr="0036276C">
        <w:rPr>
          <w:rFonts w:eastAsia="Arial"/>
          <w:i/>
        </w:rPr>
        <w:t xml:space="preserve"> dosažení </w:t>
      </w:r>
      <w:r w:rsidRPr="0036276C">
        <w:rPr>
          <w:rFonts w:eastAsia="Arial"/>
          <w:i/>
          <w:color w:val="E36C0A"/>
        </w:rPr>
        <w:t xml:space="preserve">16. úrovně </w:t>
      </w:r>
      <w:r w:rsidRPr="0036276C">
        <w:rPr>
          <w:rFonts w:eastAsia="Arial"/>
          <w:i/>
        </w:rPr>
        <w:t xml:space="preserve"> </w:t>
      </w:r>
    </w:p>
    <w:p w:rsidR="0036276C" w:rsidRPr="0036276C" w:rsidRDefault="0036276C" w:rsidP="0036276C">
      <w:pPr>
        <w:widowControl w:val="0"/>
        <w:spacing w:line="240" w:lineRule="auto"/>
        <w:ind w:left="142" w:hanging="142"/>
        <w:rPr>
          <w:rFonts w:eastAsia="Arial"/>
        </w:rPr>
      </w:pPr>
      <w:r w:rsidRPr="0036276C">
        <w:rPr>
          <w:rFonts w:eastAsia="Arial"/>
          <w:u w:val="single"/>
        </w:rPr>
        <w:t>Předpoklady uplatnění:</w:t>
      </w:r>
      <w:r w:rsidRPr="0036276C">
        <w:rPr>
          <w:rFonts w:eastAsia="Arial"/>
        </w:rPr>
        <w:t xml:space="preserve"> vidí cíl v Dosahu, nekromant má alespoň 1 mg magenergie </w:t>
      </w:r>
    </w:p>
    <w:p w:rsidR="0036276C" w:rsidRPr="0036276C" w:rsidRDefault="0036276C" w:rsidP="0036276C">
      <w:pPr>
        <w:widowControl w:val="0"/>
        <w:spacing w:line="240" w:lineRule="auto"/>
        <w:ind w:left="142" w:hanging="142"/>
        <w:rPr>
          <w:rFonts w:eastAsia="Arial"/>
        </w:rPr>
      </w:pPr>
      <w:r w:rsidRPr="0036276C">
        <w:rPr>
          <w:rFonts w:eastAsia="Arial"/>
          <w:u w:val="single"/>
        </w:rPr>
        <w:t>Popis a tabulka</w:t>
      </w:r>
      <w:r w:rsidRPr="0036276C">
        <w:rPr>
          <w:rFonts w:eastAsia="Arial"/>
        </w:rPr>
        <w:t xml:space="preserve">: na </w:t>
      </w:r>
      <w:r w:rsidRPr="0036276C">
        <w:rPr>
          <w:rFonts w:eastAsia="Arial"/>
          <w:b/>
        </w:rPr>
        <w:t>nemrtvého</w:t>
      </w:r>
      <w:r w:rsidRPr="0036276C">
        <w:rPr>
          <w:rFonts w:eastAsia="Arial"/>
        </w:rPr>
        <w:t xml:space="preserve">, kterého vidí a je v dosahu, může </w:t>
      </w:r>
      <w:r w:rsidRPr="0036276C">
        <w:rPr>
          <w:rFonts w:eastAsia="Arial"/>
          <w:color w:val="00B050"/>
        </w:rPr>
        <w:t>nekromant</w:t>
      </w:r>
      <w:r w:rsidRPr="0036276C">
        <w:rPr>
          <w:rFonts w:eastAsia="Arial"/>
        </w:rPr>
        <w:t xml:space="preserve"> zaútočit silou své mysli (nedokáže takto napadnout jiné bytosti, než nemrtvé). Takovým útokem dokáže vážně zranit, poškodit psychiku oběti, narušit její magickou auru nebo i zabít. Síla mysli a pravidla pro Mentální souboj (nejedná se o klasické Podrobování) jsou uvedena v hráčské příručce v obecných pravidlech.</w:t>
      </w:r>
    </w:p>
    <w:p w:rsidR="0036276C" w:rsidRPr="0036276C" w:rsidRDefault="0036276C" w:rsidP="0036276C">
      <w:pPr>
        <w:widowControl w:val="0"/>
        <w:spacing w:line="240" w:lineRule="auto"/>
        <w:ind w:left="142" w:hanging="142"/>
        <w:rPr>
          <w:rFonts w:eastAsia="Arial"/>
        </w:rPr>
      </w:pPr>
      <w:r w:rsidRPr="0036276C">
        <w:rPr>
          <w:rFonts w:eastAsia="Arial"/>
        </w:rPr>
        <w:tab/>
        <w:t xml:space="preserve">Mentální útoky jsou vyčerpávající a každé kolo přibývá </w:t>
      </w:r>
      <w:r w:rsidRPr="0036276C">
        <w:rPr>
          <w:rFonts w:eastAsia="Arial"/>
          <w:color w:val="00B050"/>
        </w:rPr>
        <w:t>nekromantovi</w:t>
      </w:r>
      <w:r w:rsidRPr="0036276C">
        <w:rPr>
          <w:rFonts w:eastAsia="Arial"/>
        </w:rPr>
        <w:t xml:space="preserve"> 1 stínový bod únavy.  </w:t>
      </w:r>
    </w:p>
    <w:tbl>
      <w:tblPr>
        <w:tblW w:w="1800" w:type="dxa"/>
        <w:jc w:val="center"/>
        <w:tblCellMar>
          <w:left w:w="70" w:type="dxa"/>
          <w:right w:w="70" w:type="dxa"/>
        </w:tblCellMar>
        <w:tblLook w:val="04A0" w:firstRow="1" w:lastRow="0" w:firstColumn="1" w:lastColumn="0" w:noHBand="0" w:noVBand="1"/>
      </w:tblPr>
      <w:tblGrid>
        <w:gridCol w:w="760"/>
        <w:gridCol w:w="1040"/>
      </w:tblGrid>
      <w:tr w:rsidR="0036276C" w:rsidRPr="0036276C" w:rsidTr="00A73B83">
        <w:trPr>
          <w:trHeight w:val="300"/>
          <w:jc w:val="center"/>
        </w:trPr>
        <w:tc>
          <w:tcPr>
            <w:tcW w:w="76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Stupeň</w:t>
            </w:r>
          </w:p>
        </w:tc>
        <w:tc>
          <w:tcPr>
            <w:tcW w:w="1040" w:type="dxa"/>
            <w:tcBorders>
              <w:top w:val="single" w:sz="4" w:space="0" w:color="auto"/>
              <w:left w:val="nil"/>
              <w:bottom w:val="single" w:sz="4" w:space="0" w:color="auto"/>
              <w:right w:val="single" w:sz="4" w:space="0" w:color="auto"/>
            </w:tcBorders>
            <w:shd w:val="clear" w:color="000000" w:fill="D7E4BC"/>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Dosah</w:t>
            </w:r>
          </w:p>
        </w:tc>
      </w:tr>
      <w:tr w:rsidR="0036276C" w:rsidRPr="0036276C" w:rsidTr="00A73B83">
        <w:trPr>
          <w:trHeight w:val="300"/>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I</w:t>
            </w:r>
          </w:p>
        </w:tc>
        <w:tc>
          <w:tcPr>
            <w:tcW w:w="104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10 sáhů</w:t>
            </w:r>
          </w:p>
        </w:tc>
      </w:tr>
      <w:tr w:rsidR="0036276C" w:rsidRPr="0036276C" w:rsidTr="00A73B83">
        <w:trPr>
          <w:trHeight w:val="300"/>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II</w:t>
            </w:r>
          </w:p>
        </w:tc>
        <w:tc>
          <w:tcPr>
            <w:tcW w:w="104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20 sáhů</w:t>
            </w:r>
          </w:p>
        </w:tc>
      </w:tr>
      <w:tr w:rsidR="0036276C" w:rsidRPr="0036276C" w:rsidTr="00A73B83">
        <w:trPr>
          <w:trHeight w:val="300"/>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III</w:t>
            </w:r>
          </w:p>
        </w:tc>
        <w:tc>
          <w:tcPr>
            <w:tcW w:w="104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40 sáhů</w:t>
            </w:r>
          </w:p>
        </w:tc>
      </w:tr>
    </w:tbl>
    <w:p w:rsidR="0036276C" w:rsidRPr="0036276C" w:rsidRDefault="0036276C" w:rsidP="0036276C">
      <w:pPr>
        <w:widowControl w:val="0"/>
        <w:spacing w:line="240" w:lineRule="auto"/>
        <w:ind w:left="142" w:hanging="142"/>
        <w:rPr>
          <w:rFonts w:eastAsia="Arial"/>
        </w:rPr>
      </w:pPr>
    </w:p>
    <w:p w:rsidR="0036276C" w:rsidRPr="0036276C" w:rsidRDefault="0036276C" w:rsidP="0036276C">
      <w:pPr>
        <w:widowControl w:val="0"/>
        <w:spacing w:line="240" w:lineRule="auto"/>
        <w:rPr>
          <w:rFonts w:eastAsia="Arial"/>
        </w:rPr>
      </w:pPr>
      <w:r w:rsidRPr="0036276C">
        <w:rPr>
          <w:rFonts w:eastAsia="Arial"/>
        </w:rPr>
        <w:t>Vyzyvatel (</w:t>
      </w:r>
      <w:r w:rsidRPr="0036276C">
        <w:rPr>
          <w:rFonts w:eastAsia="Arial"/>
          <w:color w:val="00B050"/>
        </w:rPr>
        <w:t>nekromant</w:t>
      </w:r>
      <w:r w:rsidRPr="0036276C">
        <w:rPr>
          <w:rFonts w:eastAsia="Arial"/>
        </w:rPr>
        <w:t>) se může rozhodnout:</w:t>
      </w:r>
    </w:p>
    <w:p w:rsidR="0036276C" w:rsidRPr="0036276C" w:rsidRDefault="0036276C" w:rsidP="0036276C">
      <w:pPr>
        <w:widowControl w:val="0"/>
        <w:spacing w:line="240" w:lineRule="auto"/>
        <w:rPr>
          <w:rFonts w:eastAsia="Arial"/>
        </w:rPr>
      </w:pPr>
      <w:r w:rsidRPr="0036276C">
        <w:rPr>
          <w:rFonts w:eastAsia="Arial"/>
        </w:rPr>
        <w:tab/>
        <w:t>1. Zaútočit na zdraví protivníka (pokusit se mu odebrat nějaké životy)</w:t>
      </w:r>
    </w:p>
    <w:p w:rsidR="0036276C" w:rsidRPr="0036276C" w:rsidRDefault="0036276C" w:rsidP="0036276C">
      <w:pPr>
        <w:widowControl w:val="0"/>
        <w:spacing w:line="240" w:lineRule="auto"/>
        <w:rPr>
          <w:rFonts w:eastAsia="Arial"/>
        </w:rPr>
      </w:pPr>
      <w:r w:rsidRPr="0036276C">
        <w:rPr>
          <w:rFonts w:eastAsia="Arial"/>
        </w:rPr>
        <w:tab/>
        <w:t>2. Pokusit se narušit magickou auru protivníka (odebrat mu nějaké mágy)</w:t>
      </w:r>
    </w:p>
    <w:p w:rsidR="0036276C" w:rsidRPr="0036276C" w:rsidRDefault="0036276C" w:rsidP="0036276C">
      <w:pPr>
        <w:widowControl w:val="0"/>
        <w:spacing w:line="240" w:lineRule="auto"/>
        <w:rPr>
          <w:rFonts w:eastAsia="Arial"/>
        </w:rPr>
      </w:pPr>
      <w:r w:rsidRPr="0036276C">
        <w:rPr>
          <w:rFonts w:eastAsia="Arial"/>
        </w:rPr>
        <w:tab/>
        <w:t>3. Napadnout psychiku protivníka (pokusit se snížit jeho stupeň inteligence)</w:t>
      </w:r>
    </w:p>
    <w:p w:rsidR="0036276C" w:rsidRPr="0036276C" w:rsidRDefault="0036276C" w:rsidP="0036276C">
      <w:pPr>
        <w:widowControl w:val="0"/>
        <w:spacing w:line="240" w:lineRule="auto"/>
        <w:rPr>
          <w:rFonts w:eastAsia="Arial"/>
        </w:rPr>
      </w:pPr>
      <w:r w:rsidRPr="0036276C">
        <w:rPr>
          <w:rFonts w:eastAsia="Arial"/>
        </w:rPr>
        <w:tab/>
        <w:t>4. Pokusit se nad nemrtvým získat kontrolu (podřídit jej své vůli)</w:t>
      </w:r>
    </w:p>
    <w:p w:rsidR="0036276C" w:rsidRPr="0036276C" w:rsidRDefault="0036276C" w:rsidP="0036276C">
      <w:pPr>
        <w:widowControl w:val="0"/>
        <w:spacing w:line="240" w:lineRule="auto"/>
        <w:ind w:left="142" w:hanging="142"/>
        <w:rPr>
          <w:rFonts w:eastAsia="Arial"/>
        </w:rPr>
      </w:pPr>
    </w:p>
    <w:p w:rsidR="0036276C" w:rsidRPr="0036276C" w:rsidRDefault="0036276C" w:rsidP="0036276C">
      <w:pPr>
        <w:widowControl w:val="0"/>
        <w:spacing w:line="240" w:lineRule="auto"/>
        <w:rPr>
          <w:rFonts w:eastAsia="Times New Roman"/>
          <w:lang w:eastAsia="cs-CZ"/>
        </w:rPr>
      </w:pPr>
      <w:r w:rsidRPr="0036276C">
        <w:rPr>
          <w:rFonts w:eastAsia="Times New Roman"/>
          <w:lang w:eastAsia="cs-CZ"/>
        </w:rPr>
        <w:t>Útočník hází na útok a přičítá svoji SMÚ. Obránce si hází na obranu a přičítá svoji SMO. Pokud se nemrtvý někým ovládán, zvyšuje se jeho SMO navíc o bonus za úroveň</w:t>
      </w:r>
      <w:r w:rsidRPr="0036276C">
        <w:rPr>
          <w:rFonts w:eastAsia="Times New Roman"/>
          <w:color w:val="C00000"/>
          <w:lang w:eastAsia="cs-CZ"/>
        </w:rPr>
        <w:t xml:space="preserve"> </w:t>
      </w:r>
      <w:r w:rsidRPr="0036276C">
        <w:rPr>
          <w:rFonts w:eastAsia="Times New Roman"/>
          <w:lang w:eastAsia="cs-CZ"/>
        </w:rPr>
        <w:t xml:space="preserve">ovládající osoby. Poté se role vymění (nemrtvý může útočit na nekromanta). (Protiútok se vyhodnotí ihned po útoku). </w:t>
      </w:r>
    </w:p>
    <w:p w:rsidR="0036276C" w:rsidRPr="0036276C" w:rsidRDefault="0036276C" w:rsidP="0036276C">
      <w:pPr>
        <w:widowControl w:val="0"/>
        <w:spacing w:line="240" w:lineRule="auto"/>
        <w:rPr>
          <w:rFonts w:eastAsia="Times New Roman"/>
          <w:lang w:eastAsia="cs-CZ"/>
        </w:rPr>
      </w:pPr>
    </w:p>
    <w:p w:rsidR="0036276C" w:rsidRPr="0036276C" w:rsidRDefault="0036276C" w:rsidP="0036276C">
      <w:pPr>
        <w:widowControl w:val="0"/>
        <w:spacing w:line="240" w:lineRule="auto"/>
        <w:rPr>
          <w:rFonts w:eastAsia="Times New Roman"/>
          <w:lang w:eastAsia="cs-CZ"/>
        </w:rPr>
      </w:pPr>
      <w:r w:rsidRPr="0036276C">
        <w:rPr>
          <w:rFonts w:eastAsia="Times New Roman"/>
          <w:lang w:eastAsia="cs-CZ"/>
        </w:rPr>
        <w:t>Pokud je útok větší než obrana: pak v závislosti na zvolené výzvě obránce ztrácí (zaokrouhluje se vždy v jeho prospěch)</w:t>
      </w:r>
    </w:p>
    <w:p w:rsidR="0036276C" w:rsidRPr="0036276C" w:rsidRDefault="0036276C" w:rsidP="0036276C">
      <w:pPr>
        <w:widowControl w:val="0"/>
        <w:spacing w:line="240" w:lineRule="auto"/>
        <w:rPr>
          <w:rFonts w:eastAsia="Times New Roman"/>
          <w:lang w:eastAsia="cs-CZ"/>
        </w:rPr>
      </w:pPr>
      <w:r w:rsidRPr="0036276C">
        <w:rPr>
          <w:rFonts w:eastAsia="Times New Roman"/>
          <w:lang w:eastAsia="cs-CZ"/>
        </w:rPr>
        <w:tab/>
        <w:t>1) 1 žt za každé 2 body rozdílu mezi útokem a obranou</w:t>
      </w:r>
    </w:p>
    <w:p w:rsidR="0036276C" w:rsidRPr="0036276C" w:rsidRDefault="0036276C" w:rsidP="0036276C">
      <w:pPr>
        <w:widowControl w:val="0"/>
        <w:spacing w:line="240" w:lineRule="auto"/>
        <w:rPr>
          <w:rFonts w:eastAsia="Times New Roman"/>
          <w:lang w:eastAsia="cs-CZ"/>
        </w:rPr>
      </w:pPr>
      <w:r w:rsidRPr="0036276C">
        <w:rPr>
          <w:rFonts w:eastAsia="Times New Roman"/>
          <w:lang w:eastAsia="cs-CZ"/>
        </w:rPr>
        <w:tab/>
        <w:t>2) 1 mg za každý 1 bod rozdílu mezi útokem a obranou</w:t>
      </w:r>
    </w:p>
    <w:p w:rsidR="0036276C" w:rsidRPr="0036276C" w:rsidRDefault="0036276C" w:rsidP="0036276C">
      <w:pPr>
        <w:widowControl w:val="0"/>
        <w:spacing w:line="240" w:lineRule="auto"/>
        <w:rPr>
          <w:rFonts w:eastAsia="Times New Roman"/>
          <w:lang w:eastAsia="cs-CZ"/>
        </w:rPr>
      </w:pPr>
      <w:r w:rsidRPr="0036276C">
        <w:rPr>
          <w:rFonts w:eastAsia="Times New Roman"/>
          <w:lang w:eastAsia="cs-CZ"/>
        </w:rPr>
        <w:tab/>
        <w:t>3) 1 stupeň inteligence za každých 6 bodů rozdílu mezi útokem a obranou</w:t>
      </w:r>
    </w:p>
    <w:p w:rsidR="0036276C" w:rsidRPr="0036276C" w:rsidRDefault="0036276C" w:rsidP="0036276C">
      <w:pPr>
        <w:widowControl w:val="0"/>
        <w:spacing w:line="240" w:lineRule="auto"/>
        <w:rPr>
          <w:rFonts w:eastAsia="Arial"/>
          <w:lang w:eastAsia="cs-CZ"/>
        </w:rPr>
      </w:pPr>
      <w:r w:rsidRPr="0036276C">
        <w:rPr>
          <w:rFonts w:eastAsia="Times New Roman"/>
          <w:lang w:eastAsia="cs-CZ"/>
        </w:rPr>
        <w:tab/>
        <w:t xml:space="preserve">4) </w:t>
      </w:r>
      <w:r w:rsidRPr="0036276C">
        <w:rPr>
          <w:rFonts w:eastAsia="Arial"/>
          <w:lang w:eastAsia="cs-CZ"/>
        </w:rPr>
        <w:t xml:space="preserve">) Získat proti nemrtvému tolik bodů vlivu, kolik je </w:t>
      </w:r>
      <w:r w:rsidRPr="0036276C">
        <w:rPr>
          <w:rFonts w:eastAsia="Arial"/>
          <w:b/>
          <w:lang w:eastAsia="cs-CZ"/>
        </w:rPr>
        <w:t>dvojnásobek</w:t>
      </w:r>
      <w:r w:rsidRPr="0036276C">
        <w:rPr>
          <w:rFonts w:eastAsia="Arial"/>
          <w:lang w:eastAsia="cs-CZ"/>
        </w:rPr>
        <w:t xml:space="preserve"> rozdílu mezi útokem a obranou</w:t>
      </w:r>
    </w:p>
    <w:p w:rsidR="0036276C" w:rsidRPr="0036276C" w:rsidRDefault="0036276C" w:rsidP="0036276C">
      <w:pPr>
        <w:widowControl w:val="0"/>
        <w:spacing w:line="240" w:lineRule="auto"/>
        <w:rPr>
          <w:rFonts w:eastAsia="Arial"/>
        </w:rPr>
      </w:pPr>
    </w:p>
    <w:p w:rsidR="0036276C" w:rsidRPr="0036276C" w:rsidRDefault="0036276C" w:rsidP="0036276C">
      <w:pPr>
        <w:widowControl w:val="0"/>
        <w:spacing w:line="240" w:lineRule="auto"/>
        <w:ind w:left="142" w:hanging="142"/>
        <w:rPr>
          <w:rFonts w:eastAsia="Times New Roman"/>
          <w:noProof w:val="0"/>
          <w:lang w:eastAsia="cs-CZ"/>
        </w:rPr>
      </w:pPr>
      <w:r w:rsidRPr="0036276C">
        <w:rPr>
          <w:rFonts w:eastAsia="Times New Roman"/>
          <w:noProof w:val="0"/>
          <w:lang w:eastAsia="cs-CZ"/>
        </w:rPr>
        <w:t>Jakmile počet bodů vlivu, které má nekromant nad nemrtvým, dosáhne hodnoty maximální kondice nemrtvého (PJ nekromantovi tuto skutečnost oznámí), může nekromant vynaložit příslušnou část ze své magenergie (potřebnou na ovládání) a začít nemrtvého ovládat, jako by jej právě sám vyvolal. Byl-li nemrtvý někým ovládán, původní pán nad ním tímto ztratí veškerou kontrolu.</w:t>
      </w:r>
    </w:p>
    <w:p w:rsidR="0036276C" w:rsidRPr="0036276C" w:rsidRDefault="0036276C" w:rsidP="0036276C">
      <w:pPr>
        <w:widowControl w:val="0"/>
        <w:spacing w:line="240" w:lineRule="auto"/>
        <w:ind w:left="142" w:hanging="142"/>
        <w:rPr>
          <w:rFonts w:eastAsia="Arial"/>
        </w:rPr>
      </w:pPr>
    </w:p>
    <w:p w:rsidR="0036276C" w:rsidRPr="0036276C" w:rsidRDefault="0036276C" w:rsidP="0036276C">
      <w:pPr>
        <w:widowControl w:val="0"/>
        <w:spacing w:line="240" w:lineRule="auto"/>
        <w:ind w:left="142" w:hanging="142"/>
        <w:jc w:val="center"/>
        <w:rPr>
          <w:rFonts w:eastAsia="Arial"/>
          <w:u w:val="single"/>
        </w:rPr>
      </w:pPr>
      <w:r w:rsidRPr="0036276C">
        <w:rPr>
          <w:rFonts w:eastAsia="Arial"/>
          <w:b/>
        </w:rPr>
        <w:t xml:space="preserve">- </w:t>
      </w:r>
      <w:hyperlink w:anchor="Seznam" w:history="1">
        <w:r w:rsidRPr="0036276C">
          <w:rPr>
            <w:rFonts w:eastAsia="Arial"/>
            <w:b/>
            <w:color w:val="0000FF"/>
            <w:u w:val="single"/>
          </w:rPr>
          <w:t>Zpět</w:t>
        </w:r>
      </w:hyperlink>
      <w:r w:rsidRPr="0036276C">
        <w:rPr>
          <w:rFonts w:eastAsia="Arial"/>
          <w:b/>
        </w:rPr>
        <w:t xml:space="preserve"> -</w:t>
      </w:r>
    </w:p>
    <w:p w:rsidR="0036276C" w:rsidRPr="0036276C" w:rsidRDefault="0036276C" w:rsidP="0036276C">
      <w:pPr>
        <w:widowControl w:val="0"/>
        <w:spacing w:line="240" w:lineRule="auto"/>
        <w:ind w:left="142" w:hanging="142"/>
        <w:jc w:val="center"/>
        <w:rPr>
          <w:rFonts w:eastAsia="Arial"/>
          <w:u w:val="single"/>
        </w:rPr>
      </w:pPr>
    </w:p>
    <w:p w:rsidR="00A94315" w:rsidRPr="00A94315" w:rsidRDefault="00A94315" w:rsidP="00A94315">
      <w:pPr>
        <w:widowControl w:val="0"/>
        <w:spacing w:line="240" w:lineRule="auto"/>
        <w:ind w:left="142" w:hanging="142"/>
        <w:rPr>
          <w:rFonts w:eastAsia="Arial"/>
        </w:rPr>
      </w:pPr>
      <w:r w:rsidRPr="00A94315">
        <w:rPr>
          <w:rFonts w:eastAsia="Arial"/>
          <w:u w:val="single"/>
        </w:rPr>
        <w:t xml:space="preserve">Schopnost: </w:t>
      </w:r>
      <w:bookmarkStart w:id="38" w:name="Posilovani_nemrtvych"/>
      <w:r w:rsidRPr="00A94315">
        <w:rPr>
          <w:rFonts w:eastAsia="Arial"/>
          <w:b/>
          <w:sz w:val="24"/>
        </w:rPr>
        <w:t>Posilování nemrtvých</w:t>
      </w:r>
      <w:bookmarkEnd w:id="38"/>
      <w:r w:rsidRPr="00A94315">
        <w:rPr>
          <w:rFonts w:eastAsia="Arial"/>
          <w:b/>
          <w:sz w:val="24"/>
        </w:rPr>
        <w:tab/>
      </w:r>
      <w:r w:rsidRPr="00A94315">
        <w:rPr>
          <w:rFonts w:eastAsia="Arial"/>
          <w:b/>
          <w:sz w:val="24"/>
        </w:rPr>
        <w:tab/>
      </w:r>
      <w:r w:rsidRPr="00A94315">
        <w:rPr>
          <w:rFonts w:eastAsia="Arial"/>
          <w:b/>
          <w:sz w:val="24"/>
        </w:rPr>
        <w:tab/>
      </w:r>
      <w:r w:rsidRPr="00A94315">
        <w:rPr>
          <w:rFonts w:eastAsia="Arial"/>
          <w:u w:val="single"/>
        </w:rPr>
        <w:t>Kategorie:</w:t>
      </w:r>
      <w:r w:rsidRPr="00A94315">
        <w:rPr>
          <w:rFonts w:eastAsia="Arial"/>
        </w:rPr>
        <w:t xml:space="preserve"> </w:t>
      </w:r>
      <w:r w:rsidRPr="00A94315">
        <w:rPr>
          <w:rFonts w:eastAsia="Arial"/>
          <w:b/>
          <w:color w:val="00B050"/>
        </w:rPr>
        <w:t>jedinečná</w:t>
      </w:r>
      <w:r w:rsidRPr="00A94315">
        <w:rPr>
          <w:rFonts w:eastAsia="Arial"/>
        </w:rPr>
        <w:t xml:space="preserve"> , </w:t>
      </w:r>
      <w:r w:rsidRPr="00A94315">
        <w:rPr>
          <w:rFonts w:eastAsia="Arial"/>
          <w:b/>
          <w:color w:val="943634"/>
        </w:rPr>
        <w:t>Tajné nauky</w:t>
      </w:r>
      <w:r w:rsidRPr="00A94315">
        <w:rPr>
          <w:rFonts w:eastAsia="Arial"/>
        </w:rPr>
        <w:t xml:space="preserve"> </w:t>
      </w:r>
    </w:p>
    <w:p w:rsidR="00A94315" w:rsidRPr="00A94315" w:rsidRDefault="00A94315" w:rsidP="00A94315">
      <w:pPr>
        <w:widowControl w:val="0"/>
        <w:spacing w:line="240" w:lineRule="auto"/>
        <w:ind w:left="142" w:hanging="142"/>
        <w:rPr>
          <w:rFonts w:eastAsia="Arial"/>
        </w:rPr>
      </w:pPr>
      <w:r w:rsidRPr="00A94315">
        <w:rPr>
          <w:rFonts w:eastAsia="Arial"/>
          <w:u w:val="single"/>
          <w:lang w:eastAsia="cs-CZ"/>
        </w:rPr>
        <w:drawing>
          <wp:anchor distT="0" distB="0" distL="114300" distR="114300" simplePos="0" relativeHeight="251728896" behindDoc="0" locked="0" layoutInCell="1" allowOverlap="1" wp14:anchorId="60A37455" wp14:editId="79B2D863">
            <wp:simplePos x="0" y="0"/>
            <wp:positionH relativeFrom="margin">
              <wp:posOffset>121920</wp:posOffset>
            </wp:positionH>
            <wp:positionV relativeFrom="paragraph">
              <wp:posOffset>75565</wp:posOffset>
            </wp:positionV>
            <wp:extent cx="284400" cy="280800"/>
            <wp:effectExtent l="0" t="0" r="0" b="0"/>
            <wp:wrapSquare wrapText="bothSides"/>
            <wp:docPr id="45" name="Obráze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A94315">
        <w:rPr>
          <w:rFonts w:eastAsia="Arial"/>
          <w:u w:val="single"/>
        </w:rPr>
        <w:t>Zařazení</w:t>
      </w:r>
      <w:r w:rsidRPr="00A94315">
        <w:rPr>
          <w:rFonts w:eastAsia="Arial"/>
        </w:rPr>
        <w:t>: nebojová</w:t>
      </w:r>
      <w:r w:rsidRPr="00A94315">
        <w:rPr>
          <w:rFonts w:eastAsia="Arial"/>
        </w:rPr>
        <w:tab/>
      </w:r>
      <w:r w:rsidRPr="00A94315">
        <w:rPr>
          <w:rFonts w:eastAsia="Arial"/>
        </w:rPr>
        <w:tab/>
      </w:r>
      <w:r w:rsidRPr="00A94315">
        <w:rPr>
          <w:rFonts w:eastAsia="Arial"/>
          <w:u w:val="single"/>
        </w:rPr>
        <w:t>Dostupnost</w:t>
      </w:r>
      <w:r w:rsidRPr="00A94315">
        <w:rPr>
          <w:rFonts w:eastAsia="Arial"/>
        </w:rPr>
        <w:t xml:space="preserve">: </w:t>
      </w:r>
      <w:r w:rsidRPr="00A94315">
        <w:rPr>
          <w:rFonts w:eastAsia="Arial"/>
          <w:b/>
          <w:highlight w:val="yellow"/>
        </w:rPr>
        <w:t>hrdinská</w:t>
      </w:r>
      <w:r w:rsidRPr="00A94315">
        <w:rPr>
          <w:rFonts w:eastAsia="Arial"/>
        </w:rPr>
        <w:t xml:space="preserve"> (11.-15. úr.) </w:t>
      </w:r>
      <w:r w:rsidRPr="00A94315">
        <w:rPr>
          <w:rFonts w:eastAsia="Arial"/>
        </w:rPr>
        <w:tab/>
      </w:r>
      <w:r w:rsidRPr="00A94315">
        <w:rPr>
          <w:rFonts w:eastAsia="Arial"/>
          <w:u w:val="single"/>
        </w:rPr>
        <w:t>Počet stupňů</w:t>
      </w:r>
      <w:r w:rsidRPr="00A94315">
        <w:rPr>
          <w:rFonts w:eastAsia="Arial"/>
        </w:rPr>
        <w:t>: 4</w:t>
      </w:r>
      <w:r w:rsidRPr="00A94315">
        <w:rPr>
          <w:rFonts w:eastAsia="Arial"/>
        </w:rPr>
        <w:tab/>
      </w:r>
    </w:p>
    <w:p w:rsidR="00A94315" w:rsidRPr="00A94315" w:rsidRDefault="00A94315" w:rsidP="00A94315">
      <w:pPr>
        <w:widowControl w:val="0"/>
        <w:spacing w:line="240" w:lineRule="auto"/>
        <w:ind w:left="142" w:hanging="142"/>
        <w:rPr>
          <w:rFonts w:eastAsia="Arial"/>
        </w:rPr>
      </w:pPr>
      <w:r w:rsidRPr="00A94315">
        <w:rPr>
          <w:rFonts w:eastAsia="Arial"/>
        </w:rPr>
        <w:t xml:space="preserve">Dostupná pro: </w:t>
      </w:r>
      <w:r w:rsidRPr="00A94315">
        <w:rPr>
          <w:rFonts w:eastAsia="Arial"/>
          <w:color w:val="00B050"/>
        </w:rPr>
        <w:t>nekromant</w:t>
      </w:r>
    </w:p>
    <w:p w:rsidR="00A94315" w:rsidRPr="00A94315" w:rsidRDefault="00A94315" w:rsidP="00A94315">
      <w:pPr>
        <w:widowControl w:val="0"/>
        <w:spacing w:line="240" w:lineRule="auto"/>
        <w:ind w:left="142" w:hanging="142"/>
        <w:rPr>
          <w:rFonts w:eastAsia="Arial"/>
          <w:i/>
        </w:rPr>
      </w:pPr>
      <w:r w:rsidRPr="00A94315">
        <w:rPr>
          <w:rFonts w:eastAsia="Arial"/>
          <w:u w:val="single"/>
        </w:rPr>
        <w:t>Předpoklady studia</w:t>
      </w:r>
      <w:r w:rsidRPr="00A94315">
        <w:rPr>
          <w:rFonts w:eastAsia="Arial"/>
        </w:rPr>
        <w:t xml:space="preserve">:  </w:t>
      </w:r>
      <w:r w:rsidRPr="00A94315">
        <w:rPr>
          <w:rFonts w:eastAsia="Arial"/>
          <w:i/>
        </w:rPr>
        <w:t xml:space="preserve">Dosažení </w:t>
      </w:r>
      <w:r w:rsidRPr="00A94315">
        <w:rPr>
          <w:rFonts w:eastAsia="Arial"/>
          <w:b/>
          <w:i/>
          <w:color w:val="E36C0A"/>
        </w:rPr>
        <w:t>11. úrovně</w:t>
      </w:r>
      <w:r w:rsidRPr="00A94315">
        <w:rPr>
          <w:rFonts w:eastAsia="Arial"/>
          <w:i/>
        </w:rPr>
        <w:t xml:space="preserve">. </w:t>
      </w:r>
      <w:r w:rsidRPr="00A94315">
        <w:rPr>
          <w:rFonts w:eastAsia="Arial"/>
          <w:b/>
          <w:i/>
          <w:color w:val="943634"/>
        </w:rPr>
        <w:t>Tajné nauky</w:t>
      </w:r>
      <w:r w:rsidRPr="00A94315">
        <w:rPr>
          <w:rFonts w:eastAsia="Arial"/>
          <w:b/>
          <w:i/>
        </w:rPr>
        <w:t>-Nekropotence magna</w:t>
      </w:r>
      <w:r w:rsidRPr="00A94315">
        <w:rPr>
          <w:rFonts w:eastAsia="Arial"/>
          <w:i/>
        </w:rPr>
        <w:t xml:space="preserve"> (Tyto znalosti jsou dostupné jen těm, kteří mají to štěstí, že při svých cestách narazí na některý z fragmentů z knihy Necropotence magna nebo na někoho, kdo tyto znalosti tímto způsobem získal)</w:t>
      </w:r>
    </w:p>
    <w:p w:rsidR="00A94315" w:rsidRPr="00A94315" w:rsidRDefault="00A94315" w:rsidP="00A94315">
      <w:pPr>
        <w:widowControl w:val="0"/>
        <w:spacing w:line="240" w:lineRule="auto"/>
        <w:ind w:left="142" w:hanging="142"/>
        <w:rPr>
          <w:rFonts w:eastAsia="Arial"/>
          <w:color w:val="E36C0A"/>
        </w:rPr>
      </w:pPr>
      <w:r w:rsidRPr="00A94315">
        <w:rPr>
          <w:rFonts w:eastAsia="Arial"/>
          <w:u w:val="single"/>
        </w:rPr>
        <w:t>Předpoklady uplatnění:</w:t>
      </w:r>
      <w:r w:rsidRPr="00A94315">
        <w:rPr>
          <w:rFonts w:eastAsia="Arial"/>
        </w:rPr>
        <w:t xml:space="preserve"> oživování základních nemrtvých (Nekromancie I), znalost dovednosti </w:t>
      </w:r>
      <w:r w:rsidR="00596EE8">
        <w:rPr>
          <w:rFonts w:eastAsia="Arial"/>
          <w:color w:val="E36C0A"/>
        </w:rPr>
        <w:t>Řeznictví</w:t>
      </w:r>
      <w:r w:rsidRPr="00A94315">
        <w:rPr>
          <w:rFonts w:eastAsia="Arial"/>
        </w:rPr>
        <w:t xml:space="preserve"> alespoň </w:t>
      </w:r>
      <w:r w:rsidRPr="00A94315">
        <w:rPr>
          <w:rFonts w:eastAsia="Arial"/>
          <w:color w:val="E36C0A"/>
        </w:rPr>
        <w:t>Průměrně</w:t>
      </w:r>
    </w:p>
    <w:p w:rsidR="00A94315" w:rsidRPr="00A94315" w:rsidRDefault="00A94315" w:rsidP="00A94315">
      <w:pPr>
        <w:widowControl w:val="0"/>
        <w:spacing w:line="240" w:lineRule="auto"/>
        <w:ind w:left="142" w:hanging="142"/>
        <w:rPr>
          <w:rFonts w:eastAsia="Arial"/>
          <w:lang w:eastAsia="cs-CZ"/>
        </w:rPr>
      </w:pPr>
      <w:r w:rsidRPr="00A94315">
        <w:rPr>
          <w:rFonts w:eastAsia="Arial"/>
          <w:u w:val="single"/>
        </w:rPr>
        <w:t>Popis a tabulka</w:t>
      </w:r>
      <w:r w:rsidRPr="00A94315">
        <w:rPr>
          <w:rFonts w:eastAsia="Arial"/>
        </w:rPr>
        <w:t xml:space="preserve">: </w:t>
      </w:r>
      <w:r w:rsidRPr="00A94315">
        <w:rPr>
          <w:rFonts w:eastAsia="Arial"/>
          <w:lang w:eastAsia="cs-CZ"/>
        </w:rPr>
        <w:tab/>
        <w:t xml:space="preserve">Tyto schopnosti umožní vytvářet silnější nemrtvé. Na každém stupni schopnosti se </w:t>
      </w:r>
      <w:r w:rsidRPr="00A94315">
        <w:rPr>
          <w:rFonts w:eastAsia="Arial"/>
          <w:color w:val="00B050"/>
          <w:lang w:eastAsia="cs-CZ"/>
        </w:rPr>
        <w:t>nekromant</w:t>
      </w:r>
      <w:r w:rsidRPr="00A94315">
        <w:rPr>
          <w:rFonts w:eastAsia="Arial"/>
          <w:lang w:eastAsia="cs-CZ"/>
        </w:rPr>
        <w:t xml:space="preserve"> naučí pracovat s jedním vylepšením. Jejich pořadí může být libovolné. </w:t>
      </w:r>
    </w:p>
    <w:p w:rsidR="00A94315" w:rsidRPr="00A94315" w:rsidRDefault="00A94315" w:rsidP="00A94315">
      <w:pPr>
        <w:widowControl w:val="0"/>
        <w:spacing w:line="240" w:lineRule="auto"/>
        <w:ind w:left="142" w:hanging="142"/>
        <w:rPr>
          <w:rFonts w:eastAsia="Arial"/>
          <w:lang w:eastAsia="cs-CZ"/>
        </w:rPr>
      </w:pPr>
      <w:r w:rsidRPr="00A94315">
        <w:rPr>
          <w:rFonts w:eastAsia="Arial"/>
          <w:lang w:eastAsia="cs-CZ"/>
        </w:rPr>
        <w:tab/>
        <w:t xml:space="preserve">Každé vylepšení je aplikovatelné pouze na určité typy nemrtvých, jak je uvedeno v tabulce, zároveň také znamená určité finanční náklady (je potřeba nakoupit u alchymistů jisté vybavení), prodloužení doby přípravy těla a postih na profesníček při oživení (viz. tabulka). Na jednoho nemrtvého lze aplikovat více různých vylepšení (efekt se sčítá). </w:t>
      </w:r>
    </w:p>
    <w:tbl>
      <w:tblPr>
        <w:tblW w:w="7081" w:type="dxa"/>
        <w:jc w:val="center"/>
        <w:tblCellMar>
          <w:left w:w="70" w:type="dxa"/>
          <w:right w:w="70" w:type="dxa"/>
        </w:tblCellMar>
        <w:tblLook w:val="04A0" w:firstRow="1" w:lastRow="0" w:firstColumn="1" w:lastColumn="0" w:noHBand="0" w:noVBand="1"/>
      </w:tblPr>
      <w:tblGrid>
        <w:gridCol w:w="774"/>
        <w:gridCol w:w="188"/>
        <w:gridCol w:w="1088"/>
        <w:gridCol w:w="912"/>
        <w:gridCol w:w="769"/>
        <w:gridCol w:w="621"/>
        <w:gridCol w:w="2729"/>
      </w:tblGrid>
      <w:tr w:rsidR="00A94315" w:rsidRPr="00A94315" w:rsidTr="00A94315">
        <w:trPr>
          <w:trHeight w:val="270"/>
          <w:jc w:val="center"/>
        </w:trPr>
        <w:tc>
          <w:tcPr>
            <w:tcW w:w="774"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A94315" w:rsidRPr="00A94315" w:rsidRDefault="00A94315" w:rsidP="00A94315">
            <w:pPr>
              <w:widowControl w:val="0"/>
              <w:spacing w:line="240" w:lineRule="auto"/>
              <w:ind w:left="142" w:hanging="142"/>
              <w:rPr>
                <w:rFonts w:eastAsia="Arial"/>
                <w:lang w:eastAsia="cs-CZ"/>
              </w:rPr>
            </w:pPr>
            <w:r w:rsidRPr="00A94315">
              <w:rPr>
                <w:rFonts w:eastAsia="Arial"/>
                <w:lang w:eastAsia="cs-CZ"/>
              </w:rPr>
              <w:t>Stupeň</w:t>
            </w:r>
          </w:p>
        </w:tc>
        <w:tc>
          <w:tcPr>
            <w:tcW w:w="188" w:type="dxa"/>
            <w:tcBorders>
              <w:top w:val="nil"/>
              <w:left w:val="nil"/>
              <w:bottom w:val="nil"/>
              <w:right w:val="nil"/>
            </w:tcBorders>
            <w:shd w:val="clear" w:color="auto" w:fill="auto"/>
            <w:noWrap/>
            <w:vAlign w:val="bottom"/>
            <w:hideMark/>
          </w:tcPr>
          <w:p w:rsidR="00A94315" w:rsidRPr="00A94315" w:rsidRDefault="00A94315" w:rsidP="00A94315">
            <w:pPr>
              <w:widowControl w:val="0"/>
              <w:spacing w:line="240" w:lineRule="auto"/>
              <w:ind w:left="142" w:hanging="142"/>
              <w:rPr>
                <w:rFonts w:eastAsia="Arial"/>
                <w:lang w:eastAsia="cs-CZ"/>
              </w:rPr>
            </w:pPr>
          </w:p>
        </w:tc>
        <w:tc>
          <w:tcPr>
            <w:tcW w:w="1088"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A94315" w:rsidRPr="00A94315" w:rsidRDefault="00A94315" w:rsidP="00A94315">
            <w:pPr>
              <w:widowControl w:val="0"/>
              <w:spacing w:line="240" w:lineRule="auto"/>
              <w:ind w:left="142" w:hanging="142"/>
              <w:rPr>
                <w:rFonts w:eastAsia="Arial"/>
                <w:lang w:eastAsia="cs-CZ"/>
              </w:rPr>
            </w:pPr>
            <w:r w:rsidRPr="00A94315">
              <w:rPr>
                <w:rFonts w:eastAsia="Arial"/>
                <w:lang w:eastAsia="cs-CZ"/>
              </w:rPr>
              <w:t>Vylepšení</w:t>
            </w:r>
          </w:p>
        </w:tc>
        <w:tc>
          <w:tcPr>
            <w:tcW w:w="912" w:type="dxa"/>
            <w:tcBorders>
              <w:top w:val="single" w:sz="4" w:space="0" w:color="auto"/>
              <w:left w:val="nil"/>
              <w:bottom w:val="single" w:sz="4" w:space="0" w:color="auto"/>
              <w:right w:val="single" w:sz="4" w:space="0" w:color="auto"/>
            </w:tcBorders>
            <w:shd w:val="clear" w:color="000000" w:fill="C2D69A"/>
            <w:noWrap/>
            <w:vAlign w:val="bottom"/>
            <w:hideMark/>
          </w:tcPr>
          <w:p w:rsidR="00A94315" w:rsidRPr="00A94315" w:rsidRDefault="00A94315" w:rsidP="00A94315">
            <w:pPr>
              <w:widowControl w:val="0"/>
              <w:spacing w:line="240" w:lineRule="auto"/>
              <w:ind w:left="142" w:hanging="142"/>
              <w:rPr>
                <w:rFonts w:eastAsia="Arial"/>
                <w:lang w:eastAsia="cs-CZ"/>
              </w:rPr>
            </w:pPr>
            <w:r w:rsidRPr="00A94315">
              <w:rPr>
                <w:rFonts w:eastAsia="Arial"/>
                <w:lang w:eastAsia="cs-CZ"/>
              </w:rPr>
              <w:t>Příprava</w:t>
            </w:r>
          </w:p>
        </w:tc>
        <w:tc>
          <w:tcPr>
            <w:tcW w:w="769" w:type="dxa"/>
            <w:tcBorders>
              <w:top w:val="single" w:sz="4" w:space="0" w:color="auto"/>
              <w:left w:val="nil"/>
              <w:bottom w:val="single" w:sz="4" w:space="0" w:color="auto"/>
              <w:right w:val="single" w:sz="4" w:space="0" w:color="auto"/>
            </w:tcBorders>
            <w:shd w:val="clear" w:color="000000" w:fill="C2D69A"/>
            <w:noWrap/>
            <w:vAlign w:val="bottom"/>
            <w:hideMark/>
          </w:tcPr>
          <w:p w:rsidR="00A94315" w:rsidRPr="00A94315" w:rsidRDefault="00A94315" w:rsidP="00A94315">
            <w:pPr>
              <w:widowControl w:val="0"/>
              <w:spacing w:line="240" w:lineRule="auto"/>
              <w:ind w:left="142" w:hanging="142"/>
              <w:rPr>
                <w:rFonts w:eastAsia="Arial"/>
                <w:lang w:eastAsia="cs-CZ"/>
              </w:rPr>
            </w:pPr>
            <w:r w:rsidRPr="00A94315">
              <w:rPr>
                <w:rFonts w:eastAsia="Arial"/>
                <w:lang w:eastAsia="cs-CZ"/>
              </w:rPr>
              <w:t>Profes.</w:t>
            </w:r>
          </w:p>
        </w:tc>
        <w:tc>
          <w:tcPr>
            <w:tcW w:w="621" w:type="dxa"/>
            <w:tcBorders>
              <w:top w:val="single" w:sz="4" w:space="0" w:color="auto"/>
              <w:left w:val="nil"/>
              <w:bottom w:val="single" w:sz="4" w:space="0" w:color="auto"/>
              <w:right w:val="single" w:sz="4" w:space="0" w:color="auto"/>
            </w:tcBorders>
            <w:shd w:val="clear" w:color="000000" w:fill="C2D69A"/>
            <w:noWrap/>
            <w:vAlign w:val="bottom"/>
            <w:hideMark/>
          </w:tcPr>
          <w:p w:rsidR="00A94315" w:rsidRPr="00A94315" w:rsidRDefault="00A94315" w:rsidP="00A94315">
            <w:pPr>
              <w:widowControl w:val="0"/>
              <w:spacing w:line="240" w:lineRule="auto"/>
              <w:ind w:left="142" w:hanging="142"/>
              <w:rPr>
                <w:rFonts w:eastAsia="Arial"/>
                <w:lang w:eastAsia="cs-CZ"/>
              </w:rPr>
            </w:pPr>
            <w:r w:rsidRPr="00A94315">
              <w:rPr>
                <w:rFonts w:eastAsia="Arial"/>
                <w:lang w:eastAsia="cs-CZ"/>
              </w:rPr>
              <w:t>Cena</w:t>
            </w:r>
          </w:p>
        </w:tc>
        <w:tc>
          <w:tcPr>
            <w:tcW w:w="2729" w:type="dxa"/>
            <w:tcBorders>
              <w:top w:val="single" w:sz="4" w:space="0" w:color="auto"/>
              <w:left w:val="nil"/>
              <w:bottom w:val="single" w:sz="4" w:space="0" w:color="auto"/>
              <w:right w:val="single" w:sz="4" w:space="0" w:color="auto"/>
            </w:tcBorders>
            <w:shd w:val="clear" w:color="000000" w:fill="C2D69A"/>
            <w:noWrap/>
            <w:vAlign w:val="bottom"/>
            <w:hideMark/>
          </w:tcPr>
          <w:p w:rsidR="00A94315" w:rsidRPr="00A94315" w:rsidRDefault="00A94315" w:rsidP="00A94315">
            <w:pPr>
              <w:widowControl w:val="0"/>
              <w:spacing w:line="240" w:lineRule="auto"/>
              <w:ind w:left="142" w:hanging="142"/>
              <w:rPr>
                <w:rFonts w:eastAsia="Arial"/>
                <w:lang w:eastAsia="cs-CZ"/>
              </w:rPr>
            </w:pPr>
            <w:r w:rsidRPr="00A94315">
              <w:rPr>
                <w:rFonts w:eastAsia="Arial"/>
                <w:lang w:eastAsia="cs-CZ"/>
              </w:rPr>
              <w:t>Lze aplikovat u</w:t>
            </w:r>
          </w:p>
        </w:tc>
      </w:tr>
      <w:tr w:rsidR="00A94315" w:rsidRPr="00A94315" w:rsidTr="00A94315">
        <w:trPr>
          <w:trHeight w:val="270"/>
          <w:jc w:val="center"/>
        </w:trPr>
        <w:tc>
          <w:tcPr>
            <w:tcW w:w="774" w:type="dxa"/>
            <w:tcBorders>
              <w:top w:val="nil"/>
              <w:left w:val="single" w:sz="4" w:space="0" w:color="auto"/>
              <w:bottom w:val="single" w:sz="4" w:space="0" w:color="auto"/>
              <w:right w:val="single" w:sz="4" w:space="0" w:color="auto"/>
            </w:tcBorders>
            <w:shd w:val="clear" w:color="auto" w:fill="auto"/>
            <w:noWrap/>
            <w:vAlign w:val="bottom"/>
            <w:hideMark/>
          </w:tcPr>
          <w:p w:rsidR="00A94315" w:rsidRPr="00A94315" w:rsidRDefault="00A94315" w:rsidP="00A94315">
            <w:pPr>
              <w:widowControl w:val="0"/>
              <w:spacing w:line="240" w:lineRule="auto"/>
              <w:ind w:left="142" w:hanging="142"/>
              <w:jc w:val="center"/>
              <w:rPr>
                <w:rFonts w:eastAsia="Arial"/>
                <w:lang w:eastAsia="cs-CZ"/>
              </w:rPr>
            </w:pPr>
            <w:r w:rsidRPr="00A94315">
              <w:rPr>
                <w:rFonts w:eastAsia="Arial"/>
                <w:lang w:eastAsia="cs-CZ"/>
              </w:rPr>
              <w:t>I</w:t>
            </w:r>
          </w:p>
        </w:tc>
        <w:tc>
          <w:tcPr>
            <w:tcW w:w="188" w:type="dxa"/>
            <w:tcBorders>
              <w:top w:val="nil"/>
              <w:left w:val="nil"/>
              <w:bottom w:val="nil"/>
              <w:right w:val="nil"/>
            </w:tcBorders>
            <w:shd w:val="clear" w:color="auto" w:fill="auto"/>
            <w:noWrap/>
            <w:vAlign w:val="bottom"/>
            <w:hideMark/>
          </w:tcPr>
          <w:p w:rsidR="00A94315" w:rsidRPr="00A94315" w:rsidRDefault="00A94315" w:rsidP="00A94315">
            <w:pPr>
              <w:widowControl w:val="0"/>
              <w:spacing w:line="240" w:lineRule="auto"/>
              <w:ind w:left="142" w:hanging="142"/>
              <w:rPr>
                <w:rFonts w:eastAsia="Arial"/>
                <w:lang w:eastAsia="cs-CZ"/>
              </w:rPr>
            </w:pPr>
          </w:p>
        </w:tc>
        <w:tc>
          <w:tcPr>
            <w:tcW w:w="1088" w:type="dxa"/>
            <w:tcBorders>
              <w:top w:val="nil"/>
              <w:left w:val="single" w:sz="4" w:space="0" w:color="auto"/>
              <w:bottom w:val="single" w:sz="4" w:space="0" w:color="auto"/>
              <w:right w:val="single" w:sz="4" w:space="0" w:color="auto"/>
            </w:tcBorders>
            <w:shd w:val="clear" w:color="auto" w:fill="auto"/>
            <w:noWrap/>
            <w:vAlign w:val="bottom"/>
            <w:hideMark/>
          </w:tcPr>
          <w:p w:rsidR="00A94315" w:rsidRPr="00A94315" w:rsidRDefault="00A94315" w:rsidP="00A94315">
            <w:pPr>
              <w:widowControl w:val="0"/>
              <w:spacing w:line="240" w:lineRule="auto"/>
              <w:ind w:left="142" w:hanging="142"/>
              <w:rPr>
                <w:rFonts w:eastAsia="Arial"/>
                <w:lang w:eastAsia="cs-CZ"/>
              </w:rPr>
            </w:pPr>
            <w:r w:rsidRPr="00A94315">
              <w:rPr>
                <w:rFonts w:eastAsia="Arial"/>
                <w:lang w:eastAsia="cs-CZ"/>
              </w:rPr>
              <w:t>Čepele</w:t>
            </w:r>
          </w:p>
        </w:tc>
        <w:tc>
          <w:tcPr>
            <w:tcW w:w="912" w:type="dxa"/>
            <w:tcBorders>
              <w:top w:val="nil"/>
              <w:left w:val="nil"/>
              <w:bottom w:val="single" w:sz="4" w:space="0" w:color="auto"/>
              <w:right w:val="single" w:sz="4" w:space="0" w:color="auto"/>
            </w:tcBorders>
            <w:shd w:val="clear" w:color="auto" w:fill="auto"/>
            <w:noWrap/>
            <w:vAlign w:val="bottom"/>
            <w:hideMark/>
          </w:tcPr>
          <w:p w:rsidR="00A94315" w:rsidRPr="00A94315" w:rsidRDefault="00A94315" w:rsidP="00A94315">
            <w:pPr>
              <w:widowControl w:val="0"/>
              <w:spacing w:line="240" w:lineRule="auto"/>
              <w:ind w:left="142" w:hanging="142"/>
              <w:rPr>
                <w:rFonts w:eastAsia="Arial"/>
                <w:lang w:eastAsia="cs-CZ"/>
              </w:rPr>
            </w:pPr>
            <w:r w:rsidRPr="00A94315">
              <w:rPr>
                <w:rFonts w:eastAsia="Arial"/>
                <w:lang w:eastAsia="cs-CZ"/>
              </w:rPr>
              <w:t>+1 hod.</w:t>
            </w:r>
          </w:p>
        </w:tc>
        <w:tc>
          <w:tcPr>
            <w:tcW w:w="769" w:type="dxa"/>
            <w:tcBorders>
              <w:top w:val="nil"/>
              <w:left w:val="nil"/>
              <w:bottom w:val="single" w:sz="4" w:space="0" w:color="auto"/>
              <w:right w:val="single" w:sz="4" w:space="0" w:color="auto"/>
            </w:tcBorders>
            <w:shd w:val="clear" w:color="auto" w:fill="auto"/>
            <w:noWrap/>
            <w:vAlign w:val="bottom"/>
            <w:hideMark/>
          </w:tcPr>
          <w:p w:rsidR="00A94315" w:rsidRPr="00A94315" w:rsidRDefault="00A94315" w:rsidP="00A94315">
            <w:pPr>
              <w:widowControl w:val="0"/>
              <w:spacing w:line="240" w:lineRule="auto"/>
              <w:ind w:left="142" w:hanging="142"/>
              <w:jc w:val="center"/>
              <w:rPr>
                <w:rFonts w:eastAsia="Arial"/>
                <w:lang w:eastAsia="cs-CZ"/>
              </w:rPr>
            </w:pPr>
            <w:r w:rsidRPr="00A94315">
              <w:rPr>
                <w:rFonts w:eastAsia="Arial"/>
                <w:lang w:eastAsia="cs-CZ"/>
              </w:rPr>
              <w:t>-1</w:t>
            </w:r>
          </w:p>
        </w:tc>
        <w:tc>
          <w:tcPr>
            <w:tcW w:w="621" w:type="dxa"/>
            <w:tcBorders>
              <w:top w:val="nil"/>
              <w:left w:val="nil"/>
              <w:bottom w:val="single" w:sz="4" w:space="0" w:color="auto"/>
              <w:right w:val="single" w:sz="4" w:space="0" w:color="auto"/>
            </w:tcBorders>
            <w:shd w:val="clear" w:color="auto" w:fill="auto"/>
            <w:noWrap/>
            <w:vAlign w:val="bottom"/>
            <w:hideMark/>
          </w:tcPr>
          <w:p w:rsidR="00A94315" w:rsidRPr="00A94315" w:rsidRDefault="00A94315" w:rsidP="00A94315">
            <w:pPr>
              <w:widowControl w:val="0"/>
              <w:spacing w:line="240" w:lineRule="auto"/>
              <w:ind w:left="142" w:hanging="142"/>
              <w:rPr>
                <w:rFonts w:eastAsia="Arial"/>
                <w:lang w:eastAsia="cs-CZ"/>
              </w:rPr>
            </w:pPr>
            <w:r w:rsidRPr="00A94315">
              <w:rPr>
                <w:rFonts w:eastAsia="Arial"/>
                <w:lang w:eastAsia="cs-CZ"/>
              </w:rPr>
              <w:t>12 zl</w:t>
            </w:r>
          </w:p>
        </w:tc>
        <w:tc>
          <w:tcPr>
            <w:tcW w:w="2729" w:type="dxa"/>
            <w:tcBorders>
              <w:top w:val="nil"/>
              <w:left w:val="nil"/>
              <w:bottom w:val="single" w:sz="4" w:space="0" w:color="auto"/>
              <w:right w:val="single" w:sz="4" w:space="0" w:color="auto"/>
            </w:tcBorders>
            <w:shd w:val="clear" w:color="auto" w:fill="auto"/>
            <w:noWrap/>
            <w:vAlign w:val="bottom"/>
            <w:hideMark/>
          </w:tcPr>
          <w:p w:rsidR="00A94315" w:rsidRPr="00A94315" w:rsidRDefault="00A94315" w:rsidP="00A94315">
            <w:pPr>
              <w:widowControl w:val="0"/>
              <w:spacing w:line="240" w:lineRule="auto"/>
              <w:ind w:left="142" w:hanging="142"/>
              <w:rPr>
                <w:rFonts w:eastAsia="Arial"/>
                <w:lang w:eastAsia="cs-CZ"/>
              </w:rPr>
            </w:pPr>
            <w:r w:rsidRPr="00A94315">
              <w:rPr>
                <w:rFonts w:eastAsia="Arial"/>
                <w:lang w:eastAsia="cs-CZ"/>
              </w:rPr>
              <w:t>Zombie, Ghůl, Mumie</w:t>
            </w:r>
          </w:p>
        </w:tc>
      </w:tr>
      <w:tr w:rsidR="00A94315" w:rsidRPr="00A94315" w:rsidTr="00A94315">
        <w:trPr>
          <w:trHeight w:val="270"/>
          <w:jc w:val="center"/>
        </w:trPr>
        <w:tc>
          <w:tcPr>
            <w:tcW w:w="774" w:type="dxa"/>
            <w:tcBorders>
              <w:top w:val="nil"/>
              <w:left w:val="single" w:sz="4" w:space="0" w:color="auto"/>
              <w:bottom w:val="single" w:sz="4" w:space="0" w:color="auto"/>
              <w:right w:val="single" w:sz="4" w:space="0" w:color="auto"/>
            </w:tcBorders>
            <w:shd w:val="clear" w:color="auto" w:fill="auto"/>
            <w:noWrap/>
            <w:vAlign w:val="bottom"/>
            <w:hideMark/>
          </w:tcPr>
          <w:p w:rsidR="00A94315" w:rsidRPr="00A94315" w:rsidRDefault="00A94315" w:rsidP="00A94315">
            <w:pPr>
              <w:widowControl w:val="0"/>
              <w:spacing w:line="240" w:lineRule="auto"/>
              <w:ind w:left="142" w:hanging="142"/>
              <w:jc w:val="center"/>
              <w:rPr>
                <w:rFonts w:eastAsia="Arial"/>
                <w:lang w:eastAsia="cs-CZ"/>
              </w:rPr>
            </w:pPr>
            <w:r w:rsidRPr="00A94315">
              <w:rPr>
                <w:rFonts w:eastAsia="Arial"/>
                <w:lang w:eastAsia="cs-CZ"/>
              </w:rPr>
              <w:t>II</w:t>
            </w:r>
          </w:p>
        </w:tc>
        <w:tc>
          <w:tcPr>
            <w:tcW w:w="188" w:type="dxa"/>
            <w:tcBorders>
              <w:top w:val="nil"/>
              <w:left w:val="nil"/>
              <w:bottom w:val="nil"/>
              <w:right w:val="nil"/>
            </w:tcBorders>
            <w:shd w:val="clear" w:color="auto" w:fill="auto"/>
            <w:noWrap/>
            <w:vAlign w:val="bottom"/>
            <w:hideMark/>
          </w:tcPr>
          <w:p w:rsidR="00A94315" w:rsidRPr="00A94315" w:rsidRDefault="00A94315" w:rsidP="00A94315">
            <w:pPr>
              <w:widowControl w:val="0"/>
              <w:spacing w:line="240" w:lineRule="auto"/>
              <w:ind w:left="142" w:hanging="142"/>
              <w:rPr>
                <w:rFonts w:eastAsia="Arial"/>
                <w:lang w:eastAsia="cs-CZ"/>
              </w:rPr>
            </w:pPr>
          </w:p>
        </w:tc>
        <w:tc>
          <w:tcPr>
            <w:tcW w:w="1088" w:type="dxa"/>
            <w:tcBorders>
              <w:top w:val="nil"/>
              <w:left w:val="single" w:sz="4" w:space="0" w:color="auto"/>
              <w:bottom w:val="single" w:sz="4" w:space="0" w:color="auto"/>
              <w:right w:val="single" w:sz="4" w:space="0" w:color="auto"/>
            </w:tcBorders>
            <w:shd w:val="clear" w:color="auto" w:fill="auto"/>
            <w:noWrap/>
            <w:vAlign w:val="bottom"/>
            <w:hideMark/>
          </w:tcPr>
          <w:p w:rsidR="00A94315" w:rsidRPr="00A94315" w:rsidRDefault="00A94315" w:rsidP="00A94315">
            <w:pPr>
              <w:widowControl w:val="0"/>
              <w:spacing w:line="240" w:lineRule="auto"/>
              <w:ind w:left="142" w:hanging="142"/>
              <w:rPr>
                <w:rFonts w:eastAsia="Arial"/>
                <w:lang w:eastAsia="cs-CZ"/>
              </w:rPr>
            </w:pPr>
            <w:r w:rsidRPr="00A94315">
              <w:rPr>
                <w:rFonts w:eastAsia="Arial"/>
                <w:lang w:eastAsia="cs-CZ"/>
              </w:rPr>
              <w:t>Jed.váčky</w:t>
            </w:r>
          </w:p>
        </w:tc>
        <w:tc>
          <w:tcPr>
            <w:tcW w:w="912" w:type="dxa"/>
            <w:tcBorders>
              <w:top w:val="nil"/>
              <w:left w:val="nil"/>
              <w:bottom w:val="single" w:sz="4" w:space="0" w:color="auto"/>
              <w:right w:val="single" w:sz="4" w:space="0" w:color="auto"/>
            </w:tcBorders>
            <w:shd w:val="clear" w:color="auto" w:fill="auto"/>
            <w:noWrap/>
            <w:vAlign w:val="bottom"/>
            <w:hideMark/>
          </w:tcPr>
          <w:p w:rsidR="00A94315" w:rsidRPr="00A94315" w:rsidRDefault="00A94315" w:rsidP="00A94315">
            <w:pPr>
              <w:widowControl w:val="0"/>
              <w:spacing w:line="240" w:lineRule="auto"/>
              <w:ind w:left="142" w:hanging="142"/>
              <w:rPr>
                <w:rFonts w:eastAsia="Arial"/>
                <w:lang w:eastAsia="cs-CZ"/>
              </w:rPr>
            </w:pPr>
            <w:r w:rsidRPr="00A94315">
              <w:rPr>
                <w:rFonts w:eastAsia="Arial"/>
                <w:lang w:eastAsia="cs-CZ"/>
              </w:rPr>
              <w:t>+4 hod.</w:t>
            </w:r>
          </w:p>
        </w:tc>
        <w:tc>
          <w:tcPr>
            <w:tcW w:w="769" w:type="dxa"/>
            <w:tcBorders>
              <w:top w:val="nil"/>
              <w:left w:val="nil"/>
              <w:bottom w:val="single" w:sz="4" w:space="0" w:color="auto"/>
              <w:right w:val="single" w:sz="4" w:space="0" w:color="auto"/>
            </w:tcBorders>
            <w:shd w:val="clear" w:color="auto" w:fill="auto"/>
            <w:noWrap/>
            <w:vAlign w:val="bottom"/>
            <w:hideMark/>
          </w:tcPr>
          <w:p w:rsidR="00A94315" w:rsidRPr="00A94315" w:rsidRDefault="00A94315" w:rsidP="00A94315">
            <w:pPr>
              <w:widowControl w:val="0"/>
              <w:spacing w:line="240" w:lineRule="auto"/>
              <w:ind w:left="142" w:hanging="142"/>
              <w:jc w:val="center"/>
              <w:rPr>
                <w:rFonts w:eastAsia="Arial"/>
                <w:lang w:eastAsia="cs-CZ"/>
              </w:rPr>
            </w:pPr>
            <w:r w:rsidRPr="00A94315">
              <w:rPr>
                <w:rFonts w:eastAsia="Arial"/>
                <w:lang w:eastAsia="cs-CZ"/>
              </w:rPr>
              <w:t>-2</w:t>
            </w:r>
          </w:p>
        </w:tc>
        <w:tc>
          <w:tcPr>
            <w:tcW w:w="621" w:type="dxa"/>
            <w:tcBorders>
              <w:top w:val="nil"/>
              <w:left w:val="nil"/>
              <w:bottom w:val="single" w:sz="4" w:space="0" w:color="auto"/>
              <w:right w:val="single" w:sz="4" w:space="0" w:color="auto"/>
            </w:tcBorders>
            <w:shd w:val="clear" w:color="auto" w:fill="auto"/>
            <w:noWrap/>
            <w:vAlign w:val="bottom"/>
            <w:hideMark/>
          </w:tcPr>
          <w:p w:rsidR="00A94315" w:rsidRPr="00A94315" w:rsidRDefault="00A94315" w:rsidP="00A94315">
            <w:pPr>
              <w:widowControl w:val="0"/>
              <w:spacing w:line="240" w:lineRule="auto"/>
              <w:ind w:left="142" w:hanging="142"/>
              <w:rPr>
                <w:rFonts w:eastAsia="Arial"/>
                <w:lang w:eastAsia="cs-CZ"/>
              </w:rPr>
            </w:pPr>
            <w:r w:rsidRPr="00A94315">
              <w:rPr>
                <w:rFonts w:eastAsia="Arial"/>
                <w:lang w:eastAsia="cs-CZ"/>
              </w:rPr>
              <w:t>40 zl</w:t>
            </w:r>
          </w:p>
        </w:tc>
        <w:tc>
          <w:tcPr>
            <w:tcW w:w="2729" w:type="dxa"/>
            <w:tcBorders>
              <w:top w:val="nil"/>
              <w:left w:val="nil"/>
              <w:bottom w:val="single" w:sz="4" w:space="0" w:color="auto"/>
              <w:right w:val="single" w:sz="4" w:space="0" w:color="auto"/>
            </w:tcBorders>
            <w:shd w:val="clear" w:color="auto" w:fill="auto"/>
            <w:noWrap/>
            <w:vAlign w:val="bottom"/>
            <w:hideMark/>
          </w:tcPr>
          <w:p w:rsidR="00A94315" w:rsidRPr="00A94315" w:rsidRDefault="00A94315" w:rsidP="00A94315">
            <w:pPr>
              <w:widowControl w:val="0"/>
              <w:spacing w:line="240" w:lineRule="auto"/>
              <w:ind w:left="142" w:hanging="142"/>
              <w:rPr>
                <w:rFonts w:eastAsia="Arial"/>
                <w:lang w:eastAsia="cs-CZ"/>
              </w:rPr>
            </w:pPr>
            <w:r w:rsidRPr="00A94315">
              <w:rPr>
                <w:rFonts w:eastAsia="Arial"/>
                <w:lang w:eastAsia="cs-CZ"/>
              </w:rPr>
              <w:t>Zombie,Ghůl,Přízrak,Mumie</w:t>
            </w:r>
          </w:p>
        </w:tc>
      </w:tr>
      <w:tr w:rsidR="00A94315" w:rsidRPr="00A94315" w:rsidTr="00A94315">
        <w:trPr>
          <w:trHeight w:val="257"/>
          <w:jc w:val="center"/>
        </w:trPr>
        <w:tc>
          <w:tcPr>
            <w:tcW w:w="774" w:type="dxa"/>
            <w:tcBorders>
              <w:top w:val="nil"/>
              <w:left w:val="single" w:sz="4" w:space="0" w:color="auto"/>
              <w:bottom w:val="single" w:sz="4" w:space="0" w:color="auto"/>
              <w:right w:val="single" w:sz="4" w:space="0" w:color="auto"/>
            </w:tcBorders>
            <w:shd w:val="clear" w:color="auto" w:fill="auto"/>
            <w:noWrap/>
            <w:vAlign w:val="bottom"/>
            <w:hideMark/>
          </w:tcPr>
          <w:p w:rsidR="00A94315" w:rsidRPr="00A94315" w:rsidRDefault="00A94315" w:rsidP="00A94315">
            <w:pPr>
              <w:widowControl w:val="0"/>
              <w:spacing w:line="240" w:lineRule="auto"/>
              <w:ind w:left="142" w:hanging="142"/>
              <w:jc w:val="center"/>
              <w:rPr>
                <w:rFonts w:eastAsia="Arial"/>
                <w:lang w:eastAsia="cs-CZ"/>
              </w:rPr>
            </w:pPr>
            <w:r w:rsidRPr="00A94315">
              <w:rPr>
                <w:rFonts w:eastAsia="Arial"/>
                <w:lang w:eastAsia="cs-CZ"/>
              </w:rPr>
              <w:t>III</w:t>
            </w:r>
          </w:p>
        </w:tc>
        <w:tc>
          <w:tcPr>
            <w:tcW w:w="188" w:type="dxa"/>
            <w:tcBorders>
              <w:top w:val="nil"/>
              <w:left w:val="nil"/>
              <w:bottom w:val="nil"/>
              <w:right w:val="nil"/>
            </w:tcBorders>
            <w:shd w:val="clear" w:color="auto" w:fill="auto"/>
            <w:noWrap/>
            <w:vAlign w:val="bottom"/>
            <w:hideMark/>
          </w:tcPr>
          <w:p w:rsidR="00A94315" w:rsidRPr="00A94315" w:rsidRDefault="00A94315" w:rsidP="00A94315">
            <w:pPr>
              <w:widowControl w:val="0"/>
              <w:spacing w:line="240" w:lineRule="auto"/>
              <w:ind w:left="142" w:hanging="142"/>
              <w:rPr>
                <w:rFonts w:eastAsia="Arial"/>
                <w:lang w:eastAsia="cs-CZ"/>
              </w:rPr>
            </w:pPr>
          </w:p>
        </w:tc>
        <w:tc>
          <w:tcPr>
            <w:tcW w:w="1088" w:type="dxa"/>
            <w:tcBorders>
              <w:top w:val="nil"/>
              <w:left w:val="single" w:sz="4" w:space="0" w:color="auto"/>
              <w:bottom w:val="single" w:sz="4" w:space="0" w:color="auto"/>
              <w:right w:val="single" w:sz="4" w:space="0" w:color="auto"/>
            </w:tcBorders>
            <w:shd w:val="clear" w:color="auto" w:fill="auto"/>
            <w:noWrap/>
            <w:vAlign w:val="bottom"/>
            <w:hideMark/>
          </w:tcPr>
          <w:p w:rsidR="00A94315" w:rsidRPr="00A94315" w:rsidRDefault="00A94315" w:rsidP="00A94315">
            <w:pPr>
              <w:widowControl w:val="0"/>
              <w:spacing w:line="240" w:lineRule="auto"/>
              <w:ind w:left="142" w:hanging="142"/>
              <w:rPr>
                <w:rFonts w:eastAsia="Arial"/>
                <w:lang w:eastAsia="cs-CZ"/>
              </w:rPr>
            </w:pPr>
            <w:r w:rsidRPr="00A94315">
              <w:rPr>
                <w:rFonts w:eastAsia="Arial"/>
                <w:lang w:eastAsia="cs-CZ"/>
              </w:rPr>
              <w:t>Konstituce</w:t>
            </w:r>
          </w:p>
        </w:tc>
        <w:tc>
          <w:tcPr>
            <w:tcW w:w="912" w:type="dxa"/>
            <w:tcBorders>
              <w:top w:val="nil"/>
              <w:left w:val="nil"/>
              <w:bottom w:val="single" w:sz="4" w:space="0" w:color="auto"/>
              <w:right w:val="single" w:sz="4" w:space="0" w:color="auto"/>
            </w:tcBorders>
            <w:shd w:val="clear" w:color="auto" w:fill="auto"/>
            <w:noWrap/>
            <w:vAlign w:val="bottom"/>
            <w:hideMark/>
          </w:tcPr>
          <w:p w:rsidR="00A94315" w:rsidRPr="00A94315" w:rsidRDefault="00A94315" w:rsidP="00A94315">
            <w:pPr>
              <w:widowControl w:val="0"/>
              <w:spacing w:line="240" w:lineRule="auto"/>
              <w:ind w:left="142" w:hanging="142"/>
              <w:rPr>
                <w:rFonts w:eastAsia="Arial"/>
                <w:lang w:eastAsia="cs-CZ"/>
              </w:rPr>
            </w:pPr>
            <w:r w:rsidRPr="00A94315">
              <w:rPr>
                <w:rFonts w:eastAsia="Arial"/>
                <w:lang w:eastAsia="cs-CZ"/>
              </w:rPr>
              <w:t>+2 hod.</w:t>
            </w:r>
          </w:p>
        </w:tc>
        <w:tc>
          <w:tcPr>
            <w:tcW w:w="769" w:type="dxa"/>
            <w:tcBorders>
              <w:top w:val="nil"/>
              <w:left w:val="nil"/>
              <w:bottom w:val="single" w:sz="4" w:space="0" w:color="auto"/>
              <w:right w:val="single" w:sz="4" w:space="0" w:color="auto"/>
            </w:tcBorders>
            <w:shd w:val="clear" w:color="auto" w:fill="auto"/>
            <w:noWrap/>
            <w:vAlign w:val="bottom"/>
            <w:hideMark/>
          </w:tcPr>
          <w:p w:rsidR="00A94315" w:rsidRPr="00A94315" w:rsidRDefault="00A94315" w:rsidP="00A94315">
            <w:pPr>
              <w:widowControl w:val="0"/>
              <w:spacing w:line="240" w:lineRule="auto"/>
              <w:ind w:left="142" w:hanging="142"/>
              <w:jc w:val="center"/>
              <w:rPr>
                <w:rFonts w:eastAsia="Arial"/>
                <w:lang w:eastAsia="cs-CZ"/>
              </w:rPr>
            </w:pPr>
            <w:r w:rsidRPr="00A94315">
              <w:rPr>
                <w:rFonts w:eastAsia="Arial"/>
                <w:lang w:eastAsia="cs-CZ"/>
              </w:rPr>
              <w:t>-1</w:t>
            </w:r>
          </w:p>
        </w:tc>
        <w:tc>
          <w:tcPr>
            <w:tcW w:w="621" w:type="dxa"/>
            <w:tcBorders>
              <w:top w:val="nil"/>
              <w:left w:val="nil"/>
              <w:bottom w:val="single" w:sz="4" w:space="0" w:color="auto"/>
              <w:right w:val="single" w:sz="4" w:space="0" w:color="auto"/>
            </w:tcBorders>
            <w:shd w:val="clear" w:color="auto" w:fill="auto"/>
            <w:noWrap/>
            <w:vAlign w:val="bottom"/>
            <w:hideMark/>
          </w:tcPr>
          <w:p w:rsidR="00A94315" w:rsidRPr="00A94315" w:rsidRDefault="00A94315" w:rsidP="00A94315">
            <w:pPr>
              <w:widowControl w:val="0"/>
              <w:spacing w:line="240" w:lineRule="auto"/>
              <w:ind w:left="142" w:hanging="142"/>
              <w:rPr>
                <w:rFonts w:eastAsia="Arial"/>
                <w:lang w:eastAsia="cs-CZ"/>
              </w:rPr>
            </w:pPr>
            <w:r w:rsidRPr="00A94315">
              <w:rPr>
                <w:rFonts w:eastAsia="Arial"/>
                <w:lang w:eastAsia="cs-CZ"/>
              </w:rPr>
              <w:t>15 zl</w:t>
            </w:r>
          </w:p>
        </w:tc>
        <w:tc>
          <w:tcPr>
            <w:tcW w:w="2729" w:type="dxa"/>
            <w:tcBorders>
              <w:top w:val="nil"/>
              <w:left w:val="nil"/>
              <w:bottom w:val="single" w:sz="4" w:space="0" w:color="auto"/>
              <w:right w:val="single" w:sz="4" w:space="0" w:color="auto"/>
            </w:tcBorders>
            <w:shd w:val="clear" w:color="auto" w:fill="auto"/>
            <w:noWrap/>
            <w:vAlign w:val="bottom"/>
            <w:hideMark/>
          </w:tcPr>
          <w:p w:rsidR="00A94315" w:rsidRPr="00A94315" w:rsidRDefault="00A94315" w:rsidP="00A94315">
            <w:pPr>
              <w:widowControl w:val="0"/>
              <w:spacing w:line="240" w:lineRule="auto"/>
              <w:ind w:left="142" w:hanging="142"/>
              <w:rPr>
                <w:rFonts w:eastAsia="Arial"/>
                <w:lang w:eastAsia="cs-CZ"/>
              </w:rPr>
            </w:pPr>
            <w:r w:rsidRPr="00A94315">
              <w:rPr>
                <w:rFonts w:eastAsia="Arial"/>
                <w:lang w:eastAsia="cs-CZ"/>
              </w:rPr>
              <w:t>Kostlivec, Přízrak, Mumie</w:t>
            </w:r>
          </w:p>
        </w:tc>
      </w:tr>
      <w:tr w:rsidR="00A94315" w:rsidRPr="00A94315" w:rsidTr="00A94315">
        <w:trPr>
          <w:trHeight w:val="257"/>
          <w:jc w:val="center"/>
        </w:trPr>
        <w:tc>
          <w:tcPr>
            <w:tcW w:w="774" w:type="dxa"/>
            <w:tcBorders>
              <w:top w:val="nil"/>
              <w:left w:val="single" w:sz="4" w:space="0" w:color="auto"/>
              <w:bottom w:val="single" w:sz="4" w:space="0" w:color="auto"/>
              <w:right w:val="single" w:sz="4" w:space="0" w:color="auto"/>
            </w:tcBorders>
            <w:shd w:val="clear" w:color="auto" w:fill="auto"/>
            <w:noWrap/>
            <w:vAlign w:val="bottom"/>
            <w:hideMark/>
          </w:tcPr>
          <w:p w:rsidR="00A94315" w:rsidRPr="00A94315" w:rsidRDefault="00A94315" w:rsidP="00A94315">
            <w:pPr>
              <w:widowControl w:val="0"/>
              <w:spacing w:line="240" w:lineRule="auto"/>
              <w:ind w:left="142" w:hanging="142"/>
              <w:jc w:val="center"/>
              <w:rPr>
                <w:rFonts w:eastAsia="Arial"/>
                <w:lang w:eastAsia="cs-CZ"/>
              </w:rPr>
            </w:pPr>
            <w:r w:rsidRPr="00A94315">
              <w:rPr>
                <w:rFonts w:eastAsia="Arial"/>
                <w:lang w:eastAsia="cs-CZ"/>
              </w:rPr>
              <w:t>IV</w:t>
            </w:r>
          </w:p>
        </w:tc>
        <w:tc>
          <w:tcPr>
            <w:tcW w:w="188" w:type="dxa"/>
            <w:tcBorders>
              <w:top w:val="nil"/>
              <w:left w:val="nil"/>
              <w:bottom w:val="nil"/>
              <w:right w:val="nil"/>
            </w:tcBorders>
            <w:shd w:val="clear" w:color="auto" w:fill="auto"/>
            <w:noWrap/>
            <w:vAlign w:val="bottom"/>
            <w:hideMark/>
          </w:tcPr>
          <w:p w:rsidR="00A94315" w:rsidRPr="00A94315" w:rsidRDefault="00A94315" w:rsidP="00A94315">
            <w:pPr>
              <w:widowControl w:val="0"/>
              <w:spacing w:line="240" w:lineRule="auto"/>
              <w:ind w:left="142" w:hanging="142"/>
              <w:rPr>
                <w:rFonts w:eastAsia="Arial"/>
                <w:lang w:eastAsia="cs-CZ"/>
              </w:rPr>
            </w:pPr>
          </w:p>
        </w:tc>
        <w:tc>
          <w:tcPr>
            <w:tcW w:w="1088" w:type="dxa"/>
            <w:tcBorders>
              <w:top w:val="nil"/>
              <w:left w:val="single" w:sz="4" w:space="0" w:color="auto"/>
              <w:bottom w:val="single" w:sz="4" w:space="0" w:color="auto"/>
              <w:right w:val="single" w:sz="4" w:space="0" w:color="auto"/>
            </w:tcBorders>
            <w:shd w:val="clear" w:color="auto" w:fill="auto"/>
            <w:noWrap/>
            <w:vAlign w:val="bottom"/>
            <w:hideMark/>
          </w:tcPr>
          <w:p w:rsidR="00A94315" w:rsidRPr="00A94315" w:rsidRDefault="00A94315" w:rsidP="00A94315">
            <w:pPr>
              <w:widowControl w:val="0"/>
              <w:spacing w:line="240" w:lineRule="auto"/>
              <w:ind w:left="142" w:hanging="142"/>
              <w:rPr>
                <w:rFonts w:eastAsia="Arial"/>
                <w:lang w:eastAsia="cs-CZ"/>
              </w:rPr>
            </w:pPr>
            <w:r w:rsidRPr="00A94315">
              <w:rPr>
                <w:rFonts w:eastAsia="Arial"/>
                <w:lang w:eastAsia="cs-CZ"/>
              </w:rPr>
              <w:t>Žah.dotek</w:t>
            </w:r>
          </w:p>
        </w:tc>
        <w:tc>
          <w:tcPr>
            <w:tcW w:w="912" w:type="dxa"/>
            <w:tcBorders>
              <w:top w:val="nil"/>
              <w:left w:val="nil"/>
              <w:bottom w:val="single" w:sz="4" w:space="0" w:color="auto"/>
              <w:right w:val="single" w:sz="4" w:space="0" w:color="auto"/>
            </w:tcBorders>
            <w:shd w:val="clear" w:color="auto" w:fill="auto"/>
            <w:noWrap/>
            <w:vAlign w:val="bottom"/>
            <w:hideMark/>
          </w:tcPr>
          <w:p w:rsidR="00A94315" w:rsidRPr="00A94315" w:rsidRDefault="00A94315" w:rsidP="00A94315">
            <w:pPr>
              <w:widowControl w:val="0"/>
              <w:spacing w:line="240" w:lineRule="auto"/>
              <w:ind w:left="142" w:hanging="142"/>
              <w:rPr>
                <w:rFonts w:eastAsia="Arial"/>
                <w:lang w:eastAsia="cs-CZ"/>
              </w:rPr>
            </w:pPr>
            <w:r w:rsidRPr="00A94315">
              <w:rPr>
                <w:rFonts w:eastAsia="Arial"/>
                <w:lang w:eastAsia="cs-CZ"/>
              </w:rPr>
              <w:t>+3 hod.</w:t>
            </w:r>
          </w:p>
        </w:tc>
        <w:tc>
          <w:tcPr>
            <w:tcW w:w="769" w:type="dxa"/>
            <w:tcBorders>
              <w:top w:val="nil"/>
              <w:left w:val="nil"/>
              <w:bottom w:val="single" w:sz="4" w:space="0" w:color="auto"/>
              <w:right w:val="single" w:sz="4" w:space="0" w:color="auto"/>
            </w:tcBorders>
            <w:shd w:val="clear" w:color="auto" w:fill="auto"/>
            <w:noWrap/>
            <w:vAlign w:val="bottom"/>
            <w:hideMark/>
          </w:tcPr>
          <w:p w:rsidR="00A94315" w:rsidRPr="00A94315" w:rsidRDefault="00A94315" w:rsidP="00A94315">
            <w:pPr>
              <w:widowControl w:val="0"/>
              <w:spacing w:line="240" w:lineRule="auto"/>
              <w:ind w:left="142" w:hanging="142"/>
              <w:jc w:val="center"/>
              <w:rPr>
                <w:rFonts w:eastAsia="Arial"/>
                <w:lang w:eastAsia="cs-CZ"/>
              </w:rPr>
            </w:pPr>
            <w:r w:rsidRPr="00A94315">
              <w:rPr>
                <w:rFonts w:eastAsia="Arial"/>
                <w:lang w:eastAsia="cs-CZ"/>
              </w:rPr>
              <w:t>-2</w:t>
            </w:r>
          </w:p>
        </w:tc>
        <w:tc>
          <w:tcPr>
            <w:tcW w:w="621" w:type="dxa"/>
            <w:tcBorders>
              <w:top w:val="nil"/>
              <w:left w:val="nil"/>
              <w:bottom w:val="single" w:sz="4" w:space="0" w:color="auto"/>
              <w:right w:val="single" w:sz="4" w:space="0" w:color="auto"/>
            </w:tcBorders>
            <w:shd w:val="clear" w:color="auto" w:fill="auto"/>
            <w:noWrap/>
            <w:vAlign w:val="bottom"/>
            <w:hideMark/>
          </w:tcPr>
          <w:p w:rsidR="00A94315" w:rsidRPr="00A94315" w:rsidRDefault="00A94315" w:rsidP="00A94315">
            <w:pPr>
              <w:widowControl w:val="0"/>
              <w:spacing w:line="240" w:lineRule="auto"/>
              <w:ind w:left="142" w:hanging="142"/>
              <w:rPr>
                <w:rFonts w:eastAsia="Arial"/>
                <w:lang w:eastAsia="cs-CZ"/>
              </w:rPr>
            </w:pPr>
            <w:r w:rsidRPr="00A94315">
              <w:rPr>
                <w:rFonts w:eastAsia="Arial"/>
                <w:lang w:eastAsia="cs-CZ"/>
              </w:rPr>
              <w:t>32 zl</w:t>
            </w:r>
          </w:p>
        </w:tc>
        <w:tc>
          <w:tcPr>
            <w:tcW w:w="2729" w:type="dxa"/>
            <w:tcBorders>
              <w:top w:val="nil"/>
              <w:left w:val="nil"/>
              <w:bottom w:val="single" w:sz="4" w:space="0" w:color="auto"/>
              <w:right w:val="single" w:sz="4" w:space="0" w:color="auto"/>
            </w:tcBorders>
            <w:shd w:val="clear" w:color="auto" w:fill="auto"/>
            <w:noWrap/>
            <w:vAlign w:val="bottom"/>
            <w:hideMark/>
          </w:tcPr>
          <w:p w:rsidR="00A94315" w:rsidRPr="00A94315" w:rsidRDefault="00A94315" w:rsidP="00A94315">
            <w:pPr>
              <w:widowControl w:val="0"/>
              <w:spacing w:line="240" w:lineRule="auto"/>
              <w:ind w:left="142" w:hanging="142"/>
              <w:rPr>
                <w:rFonts w:eastAsia="Arial"/>
                <w:lang w:eastAsia="cs-CZ"/>
              </w:rPr>
            </w:pPr>
            <w:r w:rsidRPr="00A94315">
              <w:rPr>
                <w:rFonts w:eastAsia="Arial"/>
                <w:lang w:eastAsia="cs-CZ"/>
              </w:rPr>
              <w:t>Zombie, Duch, Stín, Přízrak</w:t>
            </w:r>
          </w:p>
        </w:tc>
      </w:tr>
    </w:tbl>
    <w:p w:rsidR="00A94315" w:rsidRPr="00A94315" w:rsidRDefault="00A94315" w:rsidP="00A94315">
      <w:pPr>
        <w:widowControl w:val="0"/>
        <w:spacing w:line="240" w:lineRule="auto"/>
        <w:ind w:left="142" w:hanging="142"/>
        <w:rPr>
          <w:rFonts w:eastAsia="Arial"/>
          <w:lang w:eastAsia="cs-CZ"/>
        </w:rPr>
      </w:pPr>
    </w:p>
    <w:p w:rsidR="00A94315" w:rsidRPr="00A94315" w:rsidRDefault="00A94315" w:rsidP="00A94315">
      <w:pPr>
        <w:widowControl w:val="0"/>
        <w:spacing w:line="240" w:lineRule="auto"/>
        <w:ind w:left="142" w:hanging="142"/>
        <w:rPr>
          <w:rFonts w:eastAsia="Arial"/>
          <w:lang w:eastAsia="cs-CZ"/>
        </w:rPr>
      </w:pPr>
      <w:r w:rsidRPr="00A94315">
        <w:rPr>
          <w:rFonts w:eastAsia="Arial"/>
          <w:b/>
          <w:lang w:eastAsia="cs-CZ"/>
        </w:rPr>
        <w:t>Voperované čepele</w:t>
      </w:r>
      <w:r w:rsidRPr="00A94315">
        <w:rPr>
          <w:rFonts w:eastAsia="Arial"/>
          <w:lang w:eastAsia="cs-CZ"/>
        </w:rPr>
        <w:t xml:space="preserve"> – namísto, aby používal zbraň, má nemrtvý v rukou voperovány ostré čepele z kvalitní oceli. Ty mají jako zbraň (Bs) parametr ÚČ 3, ZZ 3 (započtena jejich ostrost) a OZ 3 a nemrtvý s nimi bude umět bojovat na stupni Dobře (tj. +1 ÚČ a +1 k OČ) – bude je používat jako pařáty. Čepele mohou být i magické (Cs), ale pak bude cena výrazně vyšší (za každé +1 k ÚČ nebo ZZ stojí +50 zl, za každé +1 k OZ dokonce 100 zl. Maximálně lze každý parametr zvednout na dvojnásobek).</w:t>
      </w:r>
    </w:p>
    <w:p w:rsidR="00A94315" w:rsidRPr="00A94315" w:rsidRDefault="00A94315" w:rsidP="00A94315">
      <w:pPr>
        <w:widowControl w:val="0"/>
        <w:spacing w:line="240" w:lineRule="auto"/>
        <w:ind w:left="142" w:hanging="142"/>
        <w:rPr>
          <w:rFonts w:eastAsia="Arial"/>
          <w:lang w:eastAsia="cs-CZ"/>
        </w:rPr>
      </w:pPr>
      <w:r w:rsidRPr="00A94315">
        <w:rPr>
          <w:rFonts w:eastAsia="Arial"/>
          <w:b/>
          <w:lang w:eastAsia="cs-CZ"/>
        </w:rPr>
        <w:t>Jedové váčky</w:t>
      </w:r>
      <w:r w:rsidRPr="00A94315">
        <w:rPr>
          <w:rFonts w:eastAsia="Arial"/>
          <w:lang w:eastAsia="cs-CZ"/>
        </w:rPr>
        <w:t xml:space="preserve"> – pod kůží nemrtvého jsou zabudovány jedové váčky. Pokud nemrtvý zraní pařáty (nebo kousnutím – podle místa </w:t>
      </w:r>
      <w:r w:rsidRPr="00A94315">
        <w:rPr>
          <w:rFonts w:eastAsia="Arial"/>
          <w:lang w:eastAsia="cs-CZ"/>
        </w:rPr>
        <w:lastRenderedPageBreak/>
        <w:t xml:space="preserve">umístění váčků, což je nutno určit před oživením) je do rány zároveň vyloučen jed (H) se silou 13 ~ 1 žt / 1k6 žt po 3 kola. Obsah jedových váčků je roven žvtsch nemrtvého. Po vypotřebování všech dávek je nutné, aby nemrtvý zkonzumoval jedovaté suroviny (rostlinného, živočišného či umělého původu), které během následujících 24 hodin v těle rozloží a použije k doplnění jedu. </w:t>
      </w:r>
    </w:p>
    <w:p w:rsidR="00A94315" w:rsidRPr="00A94315" w:rsidRDefault="00A94315" w:rsidP="00A94315">
      <w:pPr>
        <w:widowControl w:val="0"/>
        <w:spacing w:line="240" w:lineRule="auto"/>
        <w:ind w:left="142" w:hanging="142"/>
        <w:rPr>
          <w:rFonts w:eastAsia="Arial"/>
          <w:lang w:eastAsia="cs-CZ"/>
        </w:rPr>
      </w:pPr>
      <w:r w:rsidRPr="00A94315">
        <w:rPr>
          <w:rFonts w:eastAsia="Arial"/>
          <w:b/>
          <w:lang w:eastAsia="cs-CZ"/>
        </w:rPr>
        <w:t xml:space="preserve">Posílená konstituce </w:t>
      </w:r>
      <w:r w:rsidRPr="00A94315">
        <w:rPr>
          <w:rFonts w:eastAsia="Arial"/>
          <w:lang w:eastAsia="cs-CZ"/>
        </w:rPr>
        <w:t xml:space="preserve">– vyztužením kostí, přidáním svalové hmoty a vylepšením tělesné stavby je umožněno, aby tento nemrtvý nosil libovolnou existující zbroj. Z hlediska případných postihů se pak uvažuje, jako by ovládal dovednost Boj ve zbroji na stupni Velmi dobře. </w:t>
      </w:r>
    </w:p>
    <w:p w:rsidR="00A94315" w:rsidRPr="00A94315" w:rsidRDefault="00A94315" w:rsidP="00A94315">
      <w:pPr>
        <w:widowControl w:val="0"/>
        <w:spacing w:line="240" w:lineRule="auto"/>
        <w:ind w:left="142" w:hanging="142"/>
        <w:rPr>
          <w:rFonts w:eastAsia="Arial"/>
          <w:lang w:eastAsia="cs-CZ"/>
        </w:rPr>
      </w:pPr>
      <w:r w:rsidRPr="00A94315">
        <w:rPr>
          <w:rFonts w:eastAsia="Arial"/>
          <w:b/>
          <w:lang w:eastAsia="cs-CZ"/>
        </w:rPr>
        <w:t>Žahavý dotyk</w:t>
      </w:r>
      <w:r w:rsidRPr="00A94315">
        <w:rPr>
          <w:rFonts w:eastAsia="Arial"/>
          <w:lang w:eastAsia="cs-CZ"/>
        </w:rPr>
        <w:t xml:space="preserve"> – pokud se takto vylepšený nemrtvý někoho dotkne (nebo se někdo dotkne libovolnou částí těla jej) způsobí dodatečné zranění poleptáním (Gk) za 1k6 žt. </w:t>
      </w:r>
    </w:p>
    <w:p w:rsidR="00A94315" w:rsidRPr="00A94315" w:rsidRDefault="00A94315" w:rsidP="00A94315">
      <w:pPr>
        <w:widowControl w:val="0"/>
        <w:spacing w:line="240" w:lineRule="auto"/>
        <w:ind w:left="142" w:hanging="142"/>
        <w:rPr>
          <w:rFonts w:eastAsia="Arial"/>
        </w:rPr>
      </w:pPr>
    </w:p>
    <w:p w:rsidR="00A94315" w:rsidRPr="00A94315" w:rsidRDefault="00A94315" w:rsidP="00A94315">
      <w:pPr>
        <w:widowControl w:val="0"/>
        <w:spacing w:line="240" w:lineRule="auto"/>
        <w:ind w:left="142" w:hanging="142"/>
        <w:jc w:val="center"/>
        <w:rPr>
          <w:rFonts w:eastAsia="Arial"/>
          <w:u w:val="single"/>
        </w:rPr>
      </w:pPr>
      <w:r w:rsidRPr="00A94315">
        <w:rPr>
          <w:rFonts w:eastAsia="Arial"/>
          <w:b/>
        </w:rPr>
        <w:t xml:space="preserve">- </w:t>
      </w:r>
      <w:hyperlink w:anchor="Seznam" w:history="1">
        <w:r w:rsidRPr="00A94315">
          <w:rPr>
            <w:rFonts w:eastAsia="Arial"/>
            <w:b/>
            <w:color w:val="0000FF"/>
            <w:u w:val="single"/>
          </w:rPr>
          <w:t>Zpět</w:t>
        </w:r>
      </w:hyperlink>
      <w:r w:rsidRPr="00A94315">
        <w:rPr>
          <w:rFonts w:eastAsia="Arial"/>
          <w:b/>
        </w:rPr>
        <w:t xml:space="preserve"> -</w:t>
      </w:r>
    </w:p>
    <w:p w:rsidR="00A94315" w:rsidRPr="00A94315" w:rsidRDefault="00A94315" w:rsidP="00A94315">
      <w:pPr>
        <w:widowControl w:val="0"/>
        <w:spacing w:line="240" w:lineRule="auto"/>
        <w:ind w:left="142" w:hanging="142"/>
        <w:rPr>
          <w:rFonts w:eastAsia="Arial"/>
        </w:rPr>
      </w:pPr>
    </w:p>
    <w:p w:rsidR="00A94315" w:rsidRDefault="00A94315" w:rsidP="00CA557F">
      <w:pPr>
        <w:widowControl w:val="0"/>
        <w:spacing w:line="288" w:lineRule="auto"/>
        <w:rPr>
          <w:rFonts w:eastAsia="Arial"/>
          <w:u w:val="single"/>
        </w:rPr>
      </w:pPr>
    </w:p>
    <w:p w:rsidR="0036276C" w:rsidRPr="0036276C" w:rsidRDefault="0036276C" w:rsidP="0036276C">
      <w:pPr>
        <w:widowControl w:val="0"/>
        <w:spacing w:line="240" w:lineRule="auto"/>
        <w:ind w:left="142" w:hanging="142"/>
        <w:rPr>
          <w:rFonts w:eastAsia="Arial"/>
        </w:rPr>
      </w:pPr>
      <w:r w:rsidRPr="0036276C">
        <w:rPr>
          <w:rFonts w:eastAsia="Arial"/>
          <w:u w:val="single"/>
        </w:rPr>
        <w:t xml:space="preserve">Schopnost: </w:t>
      </w:r>
      <w:bookmarkStart w:id="39" w:name="Rozeznani_sesilaneho_kouzla"/>
      <w:r w:rsidRPr="0036276C">
        <w:rPr>
          <w:rFonts w:eastAsia="Arial"/>
          <w:b/>
          <w:sz w:val="24"/>
        </w:rPr>
        <w:t>Rozeznání sesílaného kouzla</w:t>
      </w:r>
      <w:bookmarkEnd w:id="39"/>
      <w:r w:rsidRPr="0036276C">
        <w:rPr>
          <w:rFonts w:eastAsia="Arial"/>
          <w:b/>
          <w:sz w:val="24"/>
        </w:rPr>
        <w:tab/>
      </w:r>
      <w:r w:rsidRPr="0036276C">
        <w:rPr>
          <w:rFonts w:eastAsia="Arial"/>
          <w:b/>
          <w:sz w:val="24"/>
        </w:rPr>
        <w:tab/>
      </w:r>
      <w:r w:rsidRPr="0036276C">
        <w:rPr>
          <w:rFonts w:eastAsia="Arial"/>
          <w:b/>
          <w:sz w:val="24"/>
        </w:rPr>
        <w:tab/>
      </w:r>
      <w:r w:rsidRPr="0036276C">
        <w:rPr>
          <w:rFonts w:eastAsia="Arial"/>
          <w:u w:val="single"/>
        </w:rPr>
        <w:t>Kategorie:</w:t>
      </w:r>
      <w:r w:rsidRPr="0036276C">
        <w:rPr>
          <w:rFonts w:eastAsia="Arial"/>
        </w:rPr>
        <w:t xml:space="preserve">  </w:t>
      </w:r>
      <w:r w:rsidRPr="0036276C">
        <w:rPr>
          <w:rFonts w:eastAsia="Arial"/>
          <w:b/>
          <w:color w:val="FFC000"/>
        </w:rPr>
        <w:t>sdílená</w:t>
      </w:r>
    </w:p>
    <w:p w:rsidR="0036276C" w:rsidRPr="0036276C" w:rsidRDefault="0036276C" w:rsidP="0036276C">
      <w:pPr>
        <w:widowControl w:val="0"/>
        <w:spacing w:line="240" w:lineRule="auto"/>
        <w:ind w:left="142" w:hanging="142"/>
        <w:rPr>
          <w:rFonts w:eastAsia="Arial"/>
        </w:rPr>
      </w:pPr>
      <w:r w:rsidRPr="0036276C">
        <w:rPr>
          <w:rFonts w:eastAsia="Arial"/>
          <w:u w:val="single"/>
          <w:lang w:eastAsia="cs-CZ"/>
        </w:rPr>
        <w:drawing>
          <wp:anchor distT="0" distB="0" distL="114300" distR="114300" simplePos="0" relativeHeight="251767808" behindDoc="0" locked="0" layoutInCell="1" allowOverlap="1" wp14:anchorId="2743091A" wp14:editId="51C0EC4E">
            <wp:simplePos x="0" y="0"/>
            <wp:positionH relativeFrom="margin">
              <wp:posOffset>121920</wp:posOffset>
            </wp:positionH>
            <wp:positionV relativeFrom="paragraph">
              <wp:posOffset>60325</wp:posOffset>
            </wp:positionV>
            <wp:extent cx="284400" cy="280800"/>
            <wp:effectExtent l="0" t="0" r="0" b="0"/>
            <wp:wrapSquare wrapText="bothSides"/>
            <wp:docPr id="465" name="Obrázek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36276C">
        <w:rPr>
          <w:rFonts w:eastAsia="Arial"/>
          <w:u w:val="single"/>
        </w:rPr>
        <w:t>Zařazení</w:t>
      </w:r>
      <w:r w:rsidRPr="0036276C">
        <w:rPr>
          <w:rFonts w:eastAsia="Arial"/>
        </w:rPr>
        <w:t xml:space="preserve">: bojová </w:t>
      </w:r>
      <w:r w:rsidRPr="0036276C">
        <w:rPr>
          <w:rFonts w:eastAsia="Arial"/>
        </w:rPr>
        <w:tab/>
      </w:r>
      <w:r w:rsidRPr="0036276C">
        <w:rPr>
          <w:rFonts w:eastAsia="Arial"/>
        </w:rPr>
        <w:tab/>
      </w:r>
      <w:r w:rsidRPr="0036276C">
        <w:rPr>
          <w:rFonts w:eastAsia="Arial"/>
        </w:rPr>
        <w:tab/>
      </w:r>
      <w:r w:rsidRPr="0036276C">
        <w:rPr>
          <w:rFonts w:eastAsia="Arial"/>
          <w:u w:val="single"/>
        </w:rPr>
        <w:t>Dostupnost</w:t>
      </w:r>
      <w:r w:rsidRPr="0036276C">
        <w:rPr>
          <w:rFonts w:eastAsia="Arial"/>
        </w:rPr>
        <w:t xml:space="preserve">: </w:t>
      </w:r>
      <w:r w:rsidRPr="0036276C">
        <w:rPr>
          <w:rFonts w:eastAsia="Arial"/>
          <w:b/>
          <w:highlight w:val="yellow"/>
        </w:rPr>
        <w:t>hrdinská</w:t>
      </w:r>
      <w:r w:rsidRPr="0036276C">
        <w:rPr>
          <w:rFonts w:eastAsia="Arial"/>
        </w:rPr>
        <w:t xml:space="preserve"> (11.-15. úr.) </w:t>
      </w:r>
      <w:r w:rsidRPr="0036276C">
        <w:rPr>
          <w:rFonts w:eastAsia="Arial"/>
        </w:rPr>
        <w:tab/>
      </w:r>
      <w:r w:rsidRPr="0036276C">
        <w:rPr>
          <w:rFonts w:eastAsia="Arial"/>
        </w:rPr>
        <w:tab/>
        <w:t>Počet stupňů: 3</w:t>
      </w:r>
      <w:r w:rsidRPr="0036276C">
        <w:rPr>
          <w:rFonts w:eastAsia="Arial"/>
        </w:rPr>
        <w:tab/>
      </w:r>
    </w:p>
    <w:p w:rsidR="0036276C" w:rsidRPr="0036276C" w:rsidRDefault="0036276C" w:rsidP="0036276C">
      <w:pPr>
        <w:widowControl w:val="0"/>
        <w:spacing w:line="240" w:lineRule="auto"/>
        <w:ind w:left="142" w:hanging="142"/>
        <w:rPr>
          <w:rFonts w:eastAsia="Arial"/>
          <w:color w:val="00B050"/>
        </w:rPr>
      </w:pPr>
      <w:r w:rsidRPr="0036276C">
        <w:rPr>
          <w:rFonts w:eastAsia="Arial"/>
          <w:u w:val="single"/>
        </w:rPr>
        <w:t>Dostupná pro</w:t>
      </w:r>
      <w:r w:rsidRPr="0036276C">
        <w:rPr>
          <w:rFonts w:eastAsia="Arial"/>
        </w:rPr>
        <w:t>:</w:t>
      </w:r>
      <w:r w:rsidRPr="0036276C">
        <w:rPr>
          <w:rFonts w:eastAsia="Arial"/>
          <w:color w:val="00B050"/>
        </w:rPr>
        <w:t xml:space="preserve"> čaroděj, nekromant</w:t>
      </w:r>
    </w:p>
    <w:p w:rsidR="0036276C" w:rsidRPr="0036276C" w:rsidRDefault="0036276C" w:rsidP="0036276C">
      <w:pPr>
        <w:widowControl w:val="0"/>
        <w:spacing w:line="240" w:lineRule="auto"/>
        <w:ind w:left="142" w:hanging="142"/>
        <w:rPr>
          <w:rFonts w:eastAsia="Arial"/>
          <w:i/>
        </w:rPr>
      </w:pPr>
      <w:r w:rsidRPr="0036276C">
        <w:rPr>
          <w:rFonts w:eastAsia="Arial"/>
          <w:u w:val="single"/>
        </w:rPr>
        <w:t>Předpoklady studia</w:t>
      </w:r>
      <w:r w:rsidRPr="0036276C">
        <w:rPr>
          <w:rFonts w:eastAsia="Arial"/>
        </w:rPr>
        <w:t xml:space="preserve">: </w:t>
      </w:r>
      <w:r w:rsidRPr="0036276C">
        <w:rPr>
          <w:rFonts w:eastAsia="Arial"/>
          <w:i/>
        </w:rPr>
        <w:t xml:space="preserve"> dosažení </w:t>
      </w:r>
      <w:r w:rsidRPr="0036276C">
        <w:rPr>
          <w:rFonts w:eastAsia="Arial"/>
          <w:i/>
          <w:color w:val="E36C0A"/>
        </w:rPr>
        <w:t>11. úrovně</w:t>
      </w:r>
      <w:r w:rsidRPr="0036276C">
        <w:rPr>
          <w:rFonts w:eastAsia="Arial"/>
          <w:i/>
        </w:rPr>
        <w:t xml:space="preserve">  </w:t>
      </w:r>
    </w:p>
    <w:p w:rsidR="0036276C" w:rsidRPr="0036276C" w:rsidRDefault="0036276C" w:rsidP="0036276C">
      <w:pPr>
        <w:widowControl w:val="0"/>
        <w:spacing w:line="240" w:lineRule="auto"/>
        <w:ind w:left="142" w:hanging="142"/>
        <w:rPr>
          <w:rFonts w:eastAsia="Arial"/>
        </w:rPr>
      </w:pPr>
      <w:r w:rsidRPr="0036276C">
        <w:rPr>
          <w:rFonts w:eastAsia="Arial"/>
          <w:u w:val="single"/>
        </w:rPr>
        <w:t>Předpoklady uplatnění:</w:t>
      </w:r>
      <w:r w:rsidRPr="0036276C">
        <w:rPr>
          <w:rFonts w:eastAsia="Arial"/>
        </w:rPr>
        <w:t xml:space="preserve"> uvedeny v tabulce, vzdálenost od sesilatele nesmí být větší než uvádí tabulka</w:t>
      </w:r>
    </w:p>
    <w:p w:rsidR="0036276C" w:rsidRPr="0036276C" w:rsidRDefault="0036276C" w:rsidP="0036276C">
      <w:pPr>
        <w:widowControl w:val="0"/>
        <w:spacing w:line="240" w:lineRule="auto"/>
        <w:ind w:left="142" w:hanging="142"/>
        <w:rPr>
          <w:rFonts w:eastAsia="Arial"/>
          <w:lang w:eastAsia="cs-CZ"/>
        </w:rPr>
      </w:pPr>
      <w:r w:rsidRPr="0036276C">
        <w:rPr>
          <w:rFonts w:eastAsia="Arial"/>
          <w:u w:val="single"/>
        </w:rPr>
        <w:t>Popis a tabulka</w:t>
      </w:r>
      <w:r w:rsidRPr="0036276C">
        <w:rPr>
          <w:rFonts w:eastAsia="Arial"/>
        </w:rPr>
        <w:t xml:space="preserve">: </w:t>
      </w:r>
      <w:r w:rsidRPr="0036276C">
        <w:rPr>
          <w:rFonts w:eastAsia="Arial"/>
          <w:color w:val="00B050"/>
          <w:lang w:eastAsia="cs-CZ"/>
        </w:rPr>
        <w:t>kouzelník</w:t>
      </w:r>
      <w:r w:rsidRPr="0036276C">
        <w:rPr>
          <w:rFonts w:eastAsia="Arial"/>
          <w:lang w:eastAsia="cs-CZ"/>
        </w:rPr>
        <w:t xml:space="preserve"> s touto schopností dokáže za určitých předpokladů rozeznat, jaké kouzlo se někdo pokouší seslat, už dříve, než k jeho seslání skutečně dojde. Pokud sesílané kouzlo úspěšně rozezná, bude nejen vědět o jaké kouzlo se jedná, na jaký cíl a s jakou silou je sesíláno, ale může se jej následně pokusit zastavit (viz schopnost Zastavení cizích kouzel). </w:t>
      </w:r>
    </w:p>
    <w:tbl>
      <w:tblPr>
        <w:tblW w:w="6996" w:type="dxa"/>
        <w:jc w:val="center"/>
        <w:tblCellMar>
          <w:left w:w="70" w:type="dxa"/>
          <w:right w:w="70" w:type="dxa"/>
        </w:tblCellMar>
        <w:tblLook w:val="04A0" w:firstRow="1" w:lastRow="0" w:firstColumn="1" w:lastColumn="0" w:noHBand="0" w:noVBand="1"/>
      </w:tblPr>
      <w:tblGrid>
        <w:gridCol w:w="696"/>
        <w:gridCol w:w="4990"/>
        <w:gridCol w:w="716"/>
        <w:gridCol w:w="626"/>
      </w:tblGrid>
      <w:tr w:rsidR="0036276C" w:rsidRPr="0036276C" w:rsidTr="00A73B83">
        <w:trPr>
          <w:trHeight w:val="269"/>
          <w:jc w:val="center"/>
        </w:trPr>
        <w:tc>
          <w:tcPr>
            <w:tcW w:w="664"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Stupeň</w:t>
            </w:r>
          </w:p>
        </w:tc>
        <w:tc>
          <w:tcPr>
            <w:tcW w:w="4990" w:type="dxa"/>
            <w:tcBorders>
              <w:top w:val="single" w:sz="4" w:space="0" w:color="auto"/>
              <w:left w:val="nil"/>
              <w:bottom w:val="single" w:sz="4" w:space="0" w:color="auto"/>
              <w:right w:val="single" w:sz="4" w:space="0" w:color="auto"/>
            </w:tcBorders>
            <w:shd w:val="clear" w:color="000000" w:fill="D7E4BC"/>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Kouzelník musí</w:t>
            </w:r>
          </w:p>
        </w:tc>
        <w:tc>
          <w:tcPr>
            <w:tcW w:w="716" w:type="dxa"/>
            <w:tcBorders>
              <w:top w:val="single" w:sz="4" w:space="0" w:color="auto"/>
              <w:left w:val="nil"/>
              <w:bottom w:val="single" w:sz="4" w:space="0" w:color="auto"/>
              <w:right w:val="single" w:sz="4" w:space="0" w:color="auto"/>
            </w:tcBorders>
            <w:shd w:val="clear" w:color="000000" w:fill="D7E4BC"/>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Max.</w:t>
            </w:r>
          </w:p>
        </w:tc>
        <w:tc>
          <w:tcPr>
            <w:tcW w:w="626" w:type="dxa"/>
            <w:tcBorders>
              <w:top w:val="single" w:sz="4" w:space="0" w:color="auto"/>
              <w:left w:val="nil"/>
              <w:bottom w:val="single" w:sz="4" w:space="0" w:color="auto"/>
              <w:right w:val="single" w:sz="4" w:space="0" w:color="auto"/>
            </w:tcBorders>
            <w:shd w:val="clear" w:color="000000" w:fill="D7E4BC"/>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Past</w:t>
            </w:r>
          </w:p>
        </w:tc>
      </w:tr>
      <w:tr w:rsidR="0036276C" w:rsidRPr="0036276C" w:rsidTr="00A73B83">
        <w:trPr>
          <w:trHeight w:val="417"/>
          <w:jc w:val="center"/>
        </w:trPr>
        <w:tc>
          <w:tcPr>
            <w:tcW w:w="664" w:type="dxa"/>
            <w:tcBorders>
              <w:top w:val="nil"/>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I</w:t>
            </w:r>
          </w:p>
        </w:tc>
        <w:tc>
          <w:tcPr>
            <w:tcW w:w="4990" w:type="dxa"/>
            <w:tcBorders>
              <w:top w:val="nil"/>
              <w:left w:val="nil"/>
              <w:bottom w:val="single" w:sz="4" w:space="0" w:color="auto"/>
              <w:right w:val="single" w:sz="4" w:space="0" w:color="auto"/>
            </w:tcBorders>
            <w:shd w:val="clear" w:color="auto" w:fill="auto"/>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sesilateli vidět do očí (mimika,gesta) a slyšet co říká, kouzlo musí znát</w:t>
            </w:r>
          </w:p>
        </w:tc>
        <w:tc>
          <w:tcPr>
            <w:tcW w:w="716"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5 m</w:t>
            </w:r>
          </w:p>
        </w:tc>
        <w:tc>
          <w:tcPr>
            <w:tcW w:w="626"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14</w:t>
            </w:r>
          </w:p>
        </w:tc>
      </w:tr>
      <w:tr w:rsidR="0036276C" w:rsidRPr="0036276C" w:rsidTr="00A73B83">
        <w:trPr>
          <w:trHeight w:val="417"/>
          <w:jc w:val="center"/>
        </w:trPr>
        <w:tc>
          <w:tcPr>
            <w:tcW w:w="664" w:type="dxa"/>
            <w:tcBorders>
              <w:top w:val="nil"/>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II</w:t>
            </w:r>
          </w:p>
        </w:tc>
        <w:tc>
          <w:tcPr>
            <w:tcW w:w="4990" w:type="dxa"/>
            <w:tcBorders>
              <w:top w:val="nil"/>
              <w:left w:val="nil"/>
              <w:bottom w:val="single" w:sz="4" w:space="0" w:color="auto"/>
              <w:right w:val="single" w:sz="4" w:space="0" w:color="auto"/>
            </w:tcBorders>
            <w:shd w:val="clear" w:color="auto" w:fill="auto"/>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na sesilatele vidět (gesta), kouzlo musí znát</w:t>
            </w:r>
          </w:p>
        </w:tc>
        <w:tc>
          <w:tcPr>
            <w:tcW w:w="716"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10 m</w:t>
            </w:r>
          </w:p>
        </w:tc>
        <w:tc>
          <w:tcPr>
            <w:tcW w:w="626"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12</w:t>
            </w:r>
          </w:p>
        </w:tc>
      </w:tr>
      <w:tr w:rsidR="0036276C" w:rsidRPr="0036276C" w:rsidTr="00A73B83">
        <w:trPr>
          <w:trHeight w:val="269"/>
          <w:jc w:val="center"/>
        </w:trPr>
        <w:tc>
          <w:tcPr>
            <w:tcW w:w="664" w:type="dxa"/>
            <w:tcBorders>
              <w:top w:val="nil"/>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III</w:t>
            </w:r>
          </w:p>
        </w:tc>
        <w:tc>
          <w:tcPr>
            <w:tcW w:w="4990" w:type="dxa"/>
            <w:tcBorders>
              <w:top w:val="nil"/>
              <w:left w:val="nil"/>
              <w:bottom w:val="single" w:sz="4" w:space="0" w:color="auto"/>
              <w:right w:val="single" w:sz="4" w:space="0" w:color="auto"/>
            </w:tcBorders>
            <w:shd w:val="clear" w:color="auto" w:fill="auto"/>
            <w:vAlign w:val="bottom"/>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sesilatele vidět či slyšet, kouzlo musí mít zapsáno ve své knihe, nebo musí být v seznamu kouzel pro jeho povolání</w:t>
            </w:r>
          </w:p>
        </w:tc>
        <w:tc>
          <w:tcPr>
            <w:tcW w:w="716"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15 m</w:t>
            </w:r>
          </w:p>
        </w:tc>
        <w:tc>
          <w:tcPr>
            <w:tcW w:w="626"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10</w:t>
            </w:r>
          </w:p>
        </w:tc>
      </w:tr>
    </w:tbl>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ab/>
        <w:t>Pokus (ať už úspěšný či neúspěšný) o rozeznání sesílaného kouzla stojí kouzelníka 1 bojovou akci</w:t>
      </w:r>
      <w:r w:rsidRPr="0036276C">
        <w:rPr>
          <w:rFonts w:eastAsia="Arial"/>
          <w:color w:val="C00000"/>
          <w:lang w:eastAsia="cs-CZ"/>
        </w:rPr>
        <w:t xml:space="preserve">, </w:t>
      </w:r>
      <w:r w:rsidRPr="0036276C">
        <w:rPr>
          <w:rFonts w:eastAsia="Arial"/>
          <w:lang w:eastAsia="cs-CZ"/>
        </w:rPr>
        <w:t xml:space="preserve">která je vynaložena během první akce sesílání kouzla (jako obranná akce). </w:t>
      </w:r>
    </w:p>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ab/>
        <w:t>Kouzelník si hází (3k6) proti pasti SMS ~ past z tabulky ~ rozezná / ne. Pokud se protivník pokouší o nenápadné seslání kouzla, roste past o hodnotu postihu, který má sesilatel za tuto modifikaci na profesníček (může být v rozmezí 1-6)</w:t>
      </w:r>
    </w:p>
    <w:p w:rsidR="0036276C" w:rsidRPr="0036276C" w:rsidRDefault="0036276C" w:rsidP="0036276C">
      <w:pPr>
        <w:widowControl w:val="0"/>
        <w:spacing w:line="240" w:lineRule="auto"/>
        <w:ind w:left="142" w:hanging="142"/>
        <w:rPr>
          <w:rFonts w:eastAsia="Arial"/>
          <w:u w:val="single"/>
        </w:rPr>
      </w:pPr>
    </w:p>
    <w:p w:rsidR="0036276C" w:rsidRPr="0036276C" w:rsidRDefault="0036276C" w:rsidP="0036276C">
      <w:pPr>
        <w:widowControl w:val="0"/>
        <w:spacing w:line="240" w:lineRule="auto"/>
        <w:ind w:left="142" w:hanging="142"/>
        <w:jc w:val="center"/>
        <w:rPr>
          <w:rFonts w:eastAsia="Arial"/>
          <w:u w:val="single"/>
        </w:rPr>
      </w:pPr>
      <w:r w:rsidRPr="0036276C">
        <w:rPr>
          <w:rFonts w:eastAsia="Arial"/>
          <w:b/>
        </w:rPr>
        <w:t xml:space="preserve">- </w:t>
      </w:r>
      <w:hyperlink w:anchor="Seznam" w:history="1">
        <w:r w:rsidRPr="0036276C">
          <w:rPr>
            <w:rFonts w:eastAsia="Arial"/>
            <w:b/>
            <w:color w:val="0000FF"/>
            <w:u w:val="single"/>
          </w:rPr>
          <w:t>Zpět</w:t>
        </w:r>
      </w:hyperlink>
      <w:r w:rsidRPr="0036276C">
        <w:rPr>
          <w:rFonts w:eastAsia="Arial"/>
          <w:b/>
        </w:rPr>
        <w:t xml:space="preserve"> -</w:t>
      </w:r>
    </w:p>
    <w:p w:rsidR="0036276C" w:rsidRPr="0036276C" w:rsidRDefault="0036276C" w:rsidP="0036276C">
      <w:pPr>
        <w:widowControl w:val="0"/>
        <w:spacing w:line="240" w:lineRule="auto"/>
        <w:ind w:left="142" w:hanging="142"/>
        <w:rPr>
          <w:rFonts w:eastAsia="Arial"/>
        </w:rPr>
      </w:pPr>
    </w:p>
    <w:p w:rsidR="0036276C" w:rsidRPr="0036276C" w:rsidRDefault="0036276C" w:rsidP="0036276C">
      <w:pPr>
        <w:widowControl w:val="0"/>
        <w:spacing w:line="240" w:lineRule="auto"/>
        <w:ind w:left="142" w:hanging="142"/>
        <w:rPr>
          <w:rFonts w:eastAsia="Arial"/>
        </w:rPr>
      </w:pPr>
      <w:r w:rsidRPr="0036276C">
        <w:rPr>
          <w:rFonts w:eastAsia="Arial"/>
          <w:u w:val="single"/>
        </w:rPr>
        <w:t xml:space="preserve">Schopnost: </w:t>
      </w:r>
      <w:r w:rsidRPr="0036276C">
        <w:rPr>
          <w:rFonts w:eastAsia="Arial"/>
          <w:b/>
          <w:sz w:val="24"/>
        </w:rPr>
        <w:t>S</w:t>
      </w:r>
      <w:bookmarkStart w:id="40" w:name="Specializace2"/>
      <w:bookmarkEnd w:id="40"/>
      <w:r w:rsidRPr="0036276C">
        <w:rPr>
          <w:rFonts w:eastAsia="Arial"/>
          <w:b/>
          <w:sz w:val="24"/>
        </w:rPr>
        <w:t>pecializace II</w:t>
      </w:r>
      <w:r w:rsidRPr="0036276C">
        <w:rPr>
          <w:rFonts w:eastAsia="Arial"/>
          <w:b/>
          <w:sz w:val="24"/>
        </w:rPr>
        <w:tab/>
      </w:r>
      <w:r w:rsidRPr="0036276C">
        <w:rPr>
          <w:rFonts w:eastAsia="Arial"/>
          <w:b/>
          <w:sz w:val="24"/>
        </w:rPr>
        <w:tab/>
      </w:r>
      <w:r w:rsidRPr="0036276C">
        <w:rPr>
          <w:rFonts w:eastAsia="Arial"/>
          <w:b/>
          <w:sz w:val="24"/>
        </w:rPr>
        <w:tab/>
      </w:r>
      <w:r w:rsidRPr="0036276C">
        <w:rPr>
          <w:rFonts w:eastAsia="Arial"/>
          <w:b/>
          <w:sz w:val="24"/>
        </w:rPr>
        <w:tab/>
      </w:r>
      <w:r w:rsidRPr="0036276C">
        <w:rPr>
          <w:rFonts w:eastAsia="Arial"/>
          <w:u w:val="single"/>
        </w:rPr>
        <w:t xml:space="preserve">Kategorie: </w:t>
      </w:r>
      <w:r w:rsidRPr="0036276C">
        <w:rPr>
          <w:rFonts w:eastAsia="Arial"/>
          <w:b/>
          <w:color w:val="FFC000"/>
        </w:rPr>
        <w:t>sdílená</w:t>
      </w:r>
    </w:p>
    <w:p w:rsidR="0036276C" w:rsidRPr="0036276C" w:rsidRDefault="0036276C" w:rsidP="0036276C">
      <w:pPr>
        <w:widowControl w:val="0"/>
        <w:spacing w:line="240" w:lineRule="auto"/>
        <w:ind w:left="142" w:hanging="142"/>
        <w:rPr>
          <w:rFonts w:eastAsia="Arial"/>
        </w:rPr>
      </w:pPr>
      <w:r w:rsidRPr="0036276C">
        <w:rPr>
          <w:rFonts w:eastAsia="Arial"/>
          <w:u w:val="single"/>
          <w:lang w:eastAsia="cs-CZ"/>
        </w:rPr>
        <w:drawing>
          <wp:anchor distT="0" distB="0" distL="114300" distR="114300" simplePos="0" relativeHeight="251769856" behindDoc="0" locked="0" layoutInCell="1" allowOverlap="1" wp14:anchorId="548D5D2E" wp14:editId="4E3C91BD">
            <wp:simplePos x="0" y="0"/>
            <wp:positionH relativeFrom="margin">
              <wp:posOffset>127000</wp:posOffset>
            </wp:positionH>
            <wp:positionV relativeFrom="paragraph">
              <wp:posOffset>93345</wp:posOffset>
            </wp:positionV>
            <wp:extent cx="284400" cy="280800"/>
            <wp:effectExtent l="0" t="0" r="0" b="0"/>
            <wp:wrapSquare wrapText="bothSides"/>
            <wp:docPr id="466" name="Obrázek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36276C">
        <w:rPr>
          <w:rFonts w:eastAsia="Arial"/>
          <w:u w:val="single"/>
        </w:rPr>
        <w:t>Zařazení</w:t>
      </w:r>
      <w:r w:rsidRPr="0036276C">
        <w:rPr>
          <w:rFonts w:eastAsia="Arial"/>
        </w:rPr>
        <w:t xml:space="preserve">: nebojová </w:t>
      </w:r>
      <w:r w:rsidRPr="0036276C">
        <w:rPr>
          <w:rFonts w:eastAsia="Arial"/>
        </w:rPr>
        <w:tab/>
      </w:r>
      <w:r w:rsidRPr="0036276C">
        <w:rPr>
          <w:rFonts w:eastAsia="Arial"/>
        </w:rPr>
        <w:tab/>
      </w:r>
      <w:r w:rsidRPr="0036276C">
        <w:rPr>
          <w:rFonts w:eastAsia="Arial"/>
          <w:u w:val="single"/>
        </w:rPr>
        <w:t>Dostupnost</w:t>
      </w:r>
      <w:r w:rsidRPr="0036276C">
        <w:rPr>
          <w:rFonts w:eastAsia="Arial"/>
        </w:rPr>
        <w:t xml:space="preserve">: </w:t>
      </w:r>
      <w:r w:rsidRPr="0036276C">
        <w:rPr>
          <w:rFonts w:eastAsia="Arial"/>
          <w:b/>
          <w:highlight w:val="yellow"/>
        </w:rPr>
        <w:t>hrdinská</w:t>
      </w:r>
      <w:r w:rsidRPr="0036276C">
        <w:rPr>
          <w:rFonts w:eastAsia="Arial"/>
        </w:rPr>
        <w:t xml:space="preserve"> (11.-15. úr.)</w:t>
      </w:r>
      <w:r w:rsidRPr="0036276C">
        <w:rPr>
          <w:rFonts w:eastAsia="Arial"/>
        </w:rPr>
        <w:tab/>
      </w:r>
      <w:r w:rsidRPr="0036276C">
        <w:rPr>
          <w:rFonts w:eastAsia="Arial"/>
        </w:rPr>
        <w:tab/>
      </w:r>
      <w:r w:rsidRPr="0036276C">
        <w:rPr>
          <w:rFonts w:eastAsia="Arial"/>
          <w:u w:val="single"/>
        </w:rPr>
        <w:t>Počet stupňů</w:t>
      </w:r>
      <w:r w:rsidRPr="0036276C">
        <w:rPr>
          <w:rFonts w:eastAsia="Arial"/>
        </w:rPr>
        <w:t>: 3</w:t>
      </w:r>
    </w:p>
    <w:p w:rsidR="0036276C" w:rsidRPr="0036276C" w:rsidRDefault="0036276C" w:rsidP="0036276C">
      <w:pPr>
        <w:widowControl w:val="0"/>
        <w:spacing w:line="240" w:lineRule="auto"/>
        <w:ind w:left="142" w:hanging="142"/>
        <w:rPr>
          <w:rFonts w:eastAsia="Arial"/>
        </w:rPr>
      </w:pPr>
      <w:r w:rsidRPr="0036276C">
        <w:rPr>
          <w:rFonts w:eastAsia="Arial"/>
          <w:u w:val="single"/>
        </w:rPr>
        <w:t>Dostupná pro</w:t>
      </w:r>
      <w:r w:rsidRPr="0036276C">
        <w:rPr>
          <w:rFonts w:eastAsia="Arial"/>
        </w:rPr>
        <w:t xml:space="preserve">: </w:t>
      </w:r>
      <w:r w:rsidRPr="0036276C">
        <w:rPr>
          <w:rFonts w:eastAsia="Arial"/>
          <w:color w:val="00B050"/>
        </w:rPr>
        <w:t>čaroděj, nekromant, temný mág</w:t>
      </w:r>
    </w:p>
    <w:p w:rsidR="0036276C" w:rsidRPr="0036276C" w:rsidRDefault="0036276C" w:rsidP="0036276C">
      <w:pPr>
        <w:widowControl w:val="0"/>
        <w:spacing w:line="240" w:lineRule="auto"/>
        <w:ind w:left="142" w:hanging="142"/>
        <w:rPr>
          <w:rFonts w:eastAsia="Arial"/>
        </w:rPr>
      </w:pPr>
      <w:r w:rsidRPr="0036276C">
        <w:rPr>
          <w:rFonts w:eastAsia="Arial"/>
          <w:u w:val="single"/>
        </w:rPr>
        <w:t>Předpoklady studia</w:t>
      </w:r>
      <w:r w:rsidRPr="0036276C">
        <w:rPr>
          <w:rFonts w:eastAsia="Arial"/>
        </w:rPr>
        <w:t xml:space="preserve">:  </w:t>
      </w:r>
      <w:r w:rsidRPr="0036276C">
        <w:rPr>
          <w:rFonts w:eastAsia="Arial"/>
          <w:i/>
        </w:rPr>
        <w:t xml:space="preserve">dosažení </w:t>
      </w:r>
      <w:r w:rsidRPr="0036276C">
        <w:rPr>
          <w:rFonts w:eastAsia="Arial"/>
          <w:i/>
          <w:color w:val="E36C0A"/>
        </w:rPr>
        <w:t xml:space="preserve">úrovně </w:t>
      </w:r>
      <w:r w:rsidRPr="0036276C">
        <w:rPr>
          <w:rFonts w:eastAsia="Arial"/>
          <w:i/>
        </w:rPr>
        <w:t xml:space="preserve">uvedené </w:t>
      </w:r>
      <w:r w:rsidRPr="0036276C">
        <w:rPr>
          <w:rFonts w:eastAsia="Arial"/>
          <w:i/>
          <w:color w:val="E36C0A"/>
        </w:rPr>
        <w:t>v tabulce</w:t>
      </w:r>
      <w:r w:rsidRPr="0036276C">
        <w:rPr>
          <w:rFonts w:eastAsia="Arial"/>
          <w:i/>
        </w:rPr>
        <w:t xml:space="preserve"> </w:t>
      </w:r>
    </w:p>
    <w:p w:rsidR="0036276C" w:rsidRPr="0036276C" w:rsidRDefault="0036276C" w:rsidP="0036276C">
      <w:pPr>
        <w:widowControl w:val="0"/>
        <w:spacing w:line="240" w:lineRule="auto"/>
        <w:ind w:left="142" w:hanging="142"/>
        <w:rPr>
          <w:rFonts w:eastAsia="Arial"/>
        </w:rPr>
      </w:pPr>
      <w:r w:rsidRPr="0036276C">
        <w:rPr>
          <w:rFonts w:eastAsia="Arial"/>
          <w:u w:val="single"/>
        </w:rPr>
        <w:t>Předpoklady uplatnění:</w:t>
      </w:r>
      <w:r w:rsidRPr="0036276C">
        <w:rPr>
          <w:rFonts w:eastAsia="Arial"/>
        </w:rPr>
        <w:t xml:space="preserve"> -</w:t>
      </w:r>
    </w:p>
    <w:p w:rsidR="0036276C" w:rsidRPr="0036276C" w:rsidRDefault="0036276C" w:rsidP="0036276C">
      <w:pPr>
        <w:widowControl w:val="0"/>
        <w:spacing w:line="288" w:lineRule="auto"/>
        <w:ind w:left="142" w:hanging="142"/>
        <w:rPr>
          <w:rFonts w:eastAsia="Times New Roman"/>
          <w:lang w:eastAsia="cs-CZ"/>
        </w:rPr>
      </w:pPr>
      <w:r w:rsidRPr="0036276C">
        <w:rPr>
          <w:rFonts w:eastAsia="Arial"/>
          <w:u w:val="single"/>
        </w:rPr>
        <w:t>Popis a tabulka:</w:t>
      </w:r>
      <w:r w:rsidRPr="0036276C">
        <w:rPr>
          <w:rFonts w:ascii="Arial" w:eastAsia="Times New Roman" w:hAnsi="Arial"/>
          <w:sz w:val="24"/>
          <w:lang w:eastAsia="cs-CZ"/>
        </w:rPr>
        <w:t xml:space="preserve"> </w:t>
      </w:r>
      <w:r w:rsidRPr="0036276C">
        <w:rPr>
          <w:rFonts w:eastAsia="Times New Roman"/>
          <w:lang w:eastAsia="cs-CZ"/>
        </w:rPr>
        <w:t xml:space="preserve">Schopnost umožňuje získat dodatečné bonusy na druhý (sekundární) zvolený směr (obor) specializace. </w:t>
      </w:r>
    </w:p>
    <w:p w:rsidR="0036276C" w:rsidRPr="0036276C" w:rsidRDefault="0036276C" w:rsidP="0036276C">
      <w:pPr>
        <w:widowControl w:val="0"/>
        <w:spacing w:line="288" w:lineRule="auto"/>
        <w:ind w:left="142" w:hanging="142"/>
        <w:rPr>
          <w:rFonts w:eastAsia="Times New Roman"/>
          <w:lang w:eastAsia="cs-CZ"/>
        </w:rPr>
      </w:pPr>
      <w:r w:rsidRPr="0036276C">
        <w:rPr>
          <w:rFonts w:eastAsia="Times New Roman"/>
          <w:lang w:eastAsia="cs-CZ"/>
        </w:rPr>
        <w:tab/>
        <w:t xml:space="preserve">Stejně jako u Specializace, dosažené bonusy se vztahují na všechna kouzla daného oboru, které postava sesílá.  </w:t>
      </w:r>
    </w:p>
    <w:tbl>
      <w:tblPr>
        <w:tblW w:w="3358" w:type="dxa"/>
        <w:jc w:val="center"/>
        <w:tblCellMar>
          <w:left w:w="70" w:type="dxa"/>
          <w:right w:w="70" w:type="dxa"/>
        </w:tblCellMar>
        <w:tblLook w:val="04A0" w:firstRow="1" w:lastRow="0" w:firstColumn="1" w:lastColumn="0" w:noHBand="0" w:noVBand="1"/>
      </w:tblPr>
      <w:tblGrid>
        <w:gridCol w:w="856"/>
        <w:gridCol w:w="1207"/>
        <w:gridCol w:w="1295"/>
      </w:tblGrid>
      <w:tr w:rsidR="0036276C" w:rsidRPr="0036276C" w:rsidTr="00A73B83">
        <w:trPr>
          <w:trHeight w:val="228"/>
          <w:jc w:val="center"/>
        </w:trPr>
        <w:tc>
          <w:tcPr>
            <w:tcW w:w="856"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36276C" w:rsidRPr="0036276C" w:rsidRDefault="0036276C" w:rsidP="0036276C">
            <w:pPr>
              <w:spacing w:line="240" w:lineRule="auto"/>
              <w:jc w:val="center"/>
              <w:rPr>
                <w:rFonts w:eastAsia="Times New Roman"/>
                <w:b/>
                <w:bCs/>
                <w:noProof w:val="0"/>
                <w:lang w:eastAsia="cs-CZ"/>
              </w:rPr>
            </w:pPr>
            <w:r w:rsidRPr="0036276C">
              <w:rPr>
                <w:rFonts w:eastAsia="Times New Roman"/>
                <w:b/>
                <w:bCs/>
                <w:noProof w:val="0"/>
                <w:lang w:eastAsia="cs-CZ"/>
              </w:rPr>
              <w:t>Stupeň</w:t>
            </w:r>
          </w:p>
        </w:tc>
        <w:tc>
          <w:tcPr>
            <w:tcW w:w="1207" w:type="dxa"/>
            <w:tcBorders>
              <w:top w:val="single" w:sz="4" w:space="0" w:color="auto"/>
              <w:left w:val="nil"/>
              <w:bottom w:val="single" w:sz="4" w:space="0" w:color="auto"/>
              <w:right w:val="single" w:sz="4" w:space="0" w:color="auto"/>
            </w:tcBorders>
            <w:shd w:val="clear" w:color="000000" w:fill="D8E4BC"/>
            <w:noWrap/>
            <w:vAlign w:val="bottom"/>
            <w:hideMark/>
          </w:tcPr>
          <w:p w:rsidR="0036276C" w:rsidRPr="0036276C" w:rsidRDefault="0036276C" w:rsidP="0036276C">
            <w:pPr>
              <w:spacing w:line="240" w:lineRule="auto"/>
              <w:jc w:val="center"/>
              <w:rPr>
                <w:rFonts w:eastAsia="Times New Roman"/>
                <w:b/>
                <w:bCs/>
                <w:noProof w:val="0"/>
                <w:lang w:eastAsia="cs-CZ"/>
              </w:rPr>
            </w:pPr>
            <w:r w:rsidRPr="0036276C">
              <w:rPr>
                <w:rFonts w:eastAsia="Times New Roman"/>
                <w:b/>
                <w:bCs/>
                <w:noProof w:val="0"/>
                <w:lang w:eastAsia="cs-CZ"/>
              </w:rPr>
              <w:t>Bonus</w:t>
            </w:r>
          </w:p>
        </w:tc>
        <w:tc>
          <w:tcPr>
            <w:tcW w:w="1295" w:type="dxa"/>
            <w:tcBorders>
              <w:top w:val="single" w:sz="4" w:space="0" w:color="auto"/>
              <w:left w:val="nil"/>
              <w:bottom w:val="single" w:sz="4" w:space="0" w:color="auto"/>
              <w:right w:val="single" w:sz="4" w:space="0" w:color="auto"/>
            </w:tcBorders>
            <w:shd w:val="clear" w:color="000000" w:fill="D8E4BC"/>
            <w:noWrap/>
            <w:vAlign w:val="bottom"/>
            <w:hideMark/>
          </w:tcPr>
          <w:p w:rsidR="0036276C" w:rsidRPr="0036276C" w:rsidRDefault="0036276C" w:rsidP="0036276C">
            <w:pPr>
              <w:spacing w:line="240" w:lineRule="auto"/>
              <w:jc w:val="center"/>
              <w:rPr>
                <w:rFonts w:eastAsia="Times New Roman"/>
                <w:b/>
                <w:bCs/>
                <w:noProof w:val="0"/>
                <w:lang w:eastAsia="cs-CZ"/>
              </w:rPr>
            </w:pPr>
            <w:r w:rsidRPr="0036276C">
              <w:rPr>
                <w:rFonts w:eastAsia="Times New Roman"/>
                <w:b/>
                <w:bCs/>
                <w:noProof w:val="0"/>
                <w:lang w:eastAsia="cs-CZ"/>
              </w:rPr>
              <w:t>Min. úroveň</w:t>
            </w:r>
          </w:p>
        </w:tc>
      </w:tr>
      <w:tr w:rsidR="0036276C" w:rsidRPr="0036276C" w:rsidTr="00A73B83">
        <w:trPr>
          <w:trHeight w:val="239"/>
          <w:jc w:val="center"/>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spacing w:line="240" w:lineRule="auto"/>
              <w:jc w:val="center"/>
              <w:rPr>
                <w:rFonts w:eastAsia="Times New Roman"/>
                <w:noProof w:val="0"/>
                <w:lang w:eastAsia="cs-CZ"/>
              </w:rPr>
            </w:pPr>
            <w:r w:rsidRPr="0036276C">
              <w:rPr>
                <w:rFonts w:eastAsia="Times New Roman"/>
                <w:noProof w:val="0"/>
                <w:lang w:eastAsia="cs-CZ"/>
              </w:rPr>
              <w:t>I</w:t>
            </w:r>
          </w:p>
        </w:tc>
        <w:tc>
          <w:tcPr>
            <w:tcW w:w="1207"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spacing w:line="240" w:lineRule="auto"/>
              <w:jc w:val="center"/>
              <w:rPr>
                <w:rFonts w:eastAsia="Times New Roman"/>
                <w:noProof w:val="0"/>
                <w:lang w:eastAsia="cs-CZ"/>
              </w:rPr>
            </w:pPr>
            <w:r w:rsidRPr="0036276C">
              <w:rPr>
                <w:rFonts w:eastAsia="Times New Roman"/>
                <w:noProof w:val="0"/>
                <w:lang w:eastAsia="cs-CZ"/>
              </w:rPr>
              <w:t>+1</w:t>
            </w:r>
          </w:p>
        </w:tc>
        <w:tc>
          <w:tcPr>
            <w:tcW w:w="1295"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spacing w:line="240" w:lineRule="auto"/>
              <w:jc w:val="center"/>
              <w:rPr>
                <w:rFonts w:eastAsia="Times New Roman"/>
                <w:noProof w:val="0"/>
                <w:lang w:eastAsia="cs-CZ"/>
              </w:rPr>
            </w:pPr>
            <w:r w:rsidRPr="0036276C">
              <w:rPr>
                <w:rFonts w:eastAsia="Times New Roman"/>
                <w:noProof w:val="0"/>
                <w:lang w:eastAsia="cs-CZ"/>
              </w:rPr>
              <w:t>13.</w:t>
            </w:r>
          </w:p>
        </w:tc>
      </w:tr>
      <w:tr w:rsidR="0036276C" w:rsidRPr="0036276C" w:rsidTr="00A73B83">
        <w:trPr>
          <w:trHeight w:val="228"/>
          <w:jc w:val="center"/>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spacing w:line="240" w:lineRule="auto"/>
              <w:jc w:val="center"/>
              <w:rPr>
                <w:rFonts w:eastAsia="Times New Roman"/>
                <w:noProof w:val="0"/>
                <w:lang w:eastAsia="cs-CZ"/>
              </w:rPr>
            </w:pPr>
            <w:r w:rsidRPr="0036276C">
              <w:rPr>
                <w:rFonts w:eastAsia="Times New Roman"/>
                <w:noProof w:val="0"/>
                <w:lang w:eastAsia="cs-CZ"/>
              </w:rPr>
              <w:t>II</w:t>
            </w:r>
          </w:p>
        </w:tc>
        <w:tc>
          <w:tcPr>
            <w:tcW w:w="1207"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spacing w:line="240" w:lineRule="auto"/>
              <w:jc w:val="center"/>
              <w:rPr>
                <w:rFonts w:eastAsia="Times New Roman"/>
                <w:noProof w:val="0"/>
                <w:lang w:eastAsia="cs-CZ"/>
              </w:rPr>
            </w:pPr>
            <w:r w:rsidRPr="0036276C">
              <w:rPr>
                <w:rFonts w:eastAsia="Times New Roman"/>
                <w:noProof w:val="0"/>
                <w:lang w:eastAsia="cs-CZ"/>
              </w:rPr>
              <w:t>+2</w:t>
            </w:r>
          </w:p>
        </w:tc>
        <w:tc>
          <w:tcPr>
            <w:tcW w:w="1295"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spacing w:line="240" w:lineRule="auto"/>
              <w:jc w:val="center"/>
              <w:rPr>
                <w:rFonts w:eastAsia="Times New Roman"/>
                <w:noProof w:val="0"/>
                <w:lang w:eastAsia="cs-CZ"/>
              </w:rPr>
            </w:pPr>
            <w:r w:rsidRPr="0036276C">
              <w:rPr>
                <w:rFonts w:eastAsia="Times New Roman"/>
                <w:noProof w:val="0"/>
                <w:lang w:eastAsia="cs-CZ"/>
              </w:rPr>
              <w:t>18.</w:t>
            </w:r>
          </w:p>
        </w:tc>
      </w:tr>
      <w:tr w:rsidR="0036276C" w:rsidRPr="0036276C" w:rsidTr="00A73B83">
        <w:trPr>
          <w:trHeight w:val="228"/>
          <w:jc w:val="center"/>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spacing w:line="240" w:lineRule="auto"/>
              <w:jc w:val="center"/>
              <w:rPr>
                <w:rFonts w:eastAsia="Times New Roman"/>
                <w:noProof w:val="0"/>
                <w:lang w:eastAsia="cs-CZ"/>
              </w:rPr>
            </w:pPr>
            <w:r w:rsidRPr="0036276C">
              <w:rPr>
                <w:rFonts w:eastAsia="Times New Roman"/>
                <w:noProof w:val="0"/>
                <w:lang w:eastAsia="cs-CZ"/>
              </w:rPr>
              <w:t>III</w:t>
            </w:r>
          </w:p>
        </w:tc>
        <w:tc>
          <w:tcPr>
            <w:tcW w:w="1207"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spacing w:line="240" w:lineRule="auto"/>
              <w:jc w:val="center"/>
              <w:rPr>
                <w:rFonts w:eastAsia="Times New Roman"/>
                <w:noProof w:val="0"/>
                <w:lang w:eastAsia="cs-CZ"/>
              </w:rPr>
            </w:pPr>
            <w:r w:rsidRPr="0036276C">
              <w:rPr>
                <w:rFonts w:eastAsia="Times New Roman"/>
                <w:noProof w:val="0"/>
                <w:lang w:eastAsia="cs-CZ"/>
              </w:rPr>
              <w:t>+3</w:t>
            </w:r>
          </w:p>
        </w:tc>
        <w:tc>
          <w:tcPr>
            <w:tcW w:w="1295"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spacing w:line="240" w:lineRule="auto"/>
              <w:jc w:val="center"/>
              <w:rPr>
                <w:rFonts w:eastAsia="Times New Roman"/>
                <w:noProof w:val="0"/>
                <w:lang w:eastAsia="cs-CZ"/>
              </w:rPr>
            </w:pPr>
            <w:r w:rsidRPr="0036276C">
              <w:rPr>
                <w:rFonts w:eastAsia="Times New Roman"/>
                <w:noProof w:val="0"/>
                <w:lang w:eastAsia="cs-CZ"/>
              </w:rPr>
              <w:t>23.</w:t>
            </w:r>
          </w:p>
        </w:tc>
      </w:tr>
    </w:tbl>
    <w:p w:rsidR="0036276C" w:rsidRPr="0036276C" w:rsidRDefault="0036276C" w:rsidP="0036276C">
      <w:pPr>
        <w:widowControl w:val="0"/>
        <w:spacing w:line="288" w:lineRule="auto"/>
        <w:rPr>
          <w:rFonts w:eastAsia="Times New Roman"/>
          <w:lang w:eastAsia="cs-CZ"/>
        </w:rPr>
      </w:pPr>
    </w:p>
    <w:p w:rsidR="0036276C" w:rsidRPr="0036276C" w:rsidRDefault="0036276C" w:rsidP="0036276C">
      <w:pPr>
        <w:widowControl w:val="0"/>
        <w:spacing w:line="240" w:lineRule="auto"/>
        <w:ind w:left="142" w:hanging="142"/>
        <w:jc w:val="center"/>
        <w:rPr>
          <w:rFonts w:eastAsia="Arial"/>
          <w:u w:val="single"/>
        </w:rPr>
      </w:pPr>
      <w:r w:rsidRPr="0036276C">
        <w:rPr>
          <w:rFonts w:eastAsia="Arial"/>
          <w:b/>
        </w:rPr>
        <w:t xml:space="preserve">- </w:t>
      </w:r>
      <w:hyperlink w:anchor="Seznam" w:history="1">
        <w:r w:rsidRPr="0036276C">
          <w:rPr>
            <w:rFonts w:eastAsia="Arial"/>
            <w:b/>
            <w:color w:val="0000FF"/>
            <w:u w:val="single"/>
          </w:rPr>
          <w:t>Zpět</w:t>
        </w:r>
      </w:hyperlink>
      <w:r w:rsidRPr="0036276C">
        <w:rPr>
          <w:rFonts w:eastAsia="Arial"/>
          <w:b/>
        </w:rPr>
        <w:t xml:space="preserve"> -</w:t>
      </w:r>
    </w:p>
    <w:p w:rsidR="0036276C" w:rsidRPr="0036276C" w:rsidRDefault="0036276C" w:rsidP="0036276C">
      <w:pPr>
        <w:widowControl w:val="0"/>
        <w:spacing w:line="240" w:lineRule="auto"/>
        <w:ind w:left="142" w:hanging="142"/>
        <w:rPr>
          <w:rFonts w:eastAsia="Arial"/>
        </w:rPr>
      </w:pPr>
    </w:p>
    <w:p w:rsidR="0036276C" w:rsidRPr="0036276C" w:rsidRDefault="0036276C" w:rsidP="0036276C">
      <w:pPr>
        <w:widowControl w:val="0"/>
        <w:spacing w:line="240" w:lineRule="auto"/>
        <w:ind w:left="142" w:hanging="142"/>
        <w:rPr>
          <w:rFonts w:eastAsia="Arial"/>
        </w:rPr>
      </w:pPr>
      <w:r w:rsidRPr="0036276C">
        <w:rPr>
          <w:rFonts w:eastAsia="Arial"/>
          <w:u w:val="single"/>
        </w:rPr>
        <w:t xml:space="preserve">Schopnost: </w:t>
      </w:r>
      <w:bookmarkStart w:id="41" w:name="Vazebni_kameny"/>
      <w:r w:rsidRPr="0036276C">
        <w:rPr>
          <w:rFonts w:eastAsia="Arial"/>
          <w:b/>
          <w:sz w:val="24"/>
        </w:rPr>
        <w:t>Vazební kameny</w:t>
      </w:r>
      <w:bookmarkEnd w:id="41"/>
      <w:r w:rsidRPr="0036276C">
        <w:rPr>
          <w:rFonts w:eastAsia="Arial"/>
          <w:b/>
          <w:sz w:val="24"/>
        </w:rPr>
        <w:tab/>
      </w:r>
      <w:r w:rsidRPr="0036276C">
        <w:rPr>
          <w:rFonts w:eastAsia="Arial"/>
          <w:b/>
          <w:sz w:val="24"/>
        </w:rPr>
        <w:tab/>
      </w:r>
      <w:r w:rsidRPr="0036276C">
        <w:rPr>
          <w:rFonts w:eastAsia="Arial"/>
          <w:b/>
          <w:sz w:val="24"/>
        </w:rPr>
        <w:tab/>
      </w:r>
      <w:r w:rsidRPr="0036276C">
        <w:rPr>
          <w:rFonts w:eastAsia="Arial"/>
          <w:b/>
          <w:sz w:val="24"/>
        </w:rPr>
        <w:tab/>
      </w:r>
      <w:r w:rsidRPr="0036276C">
        <w:rPr>
          <w:rFonts w:eastAsia="Arial"/>
          <w:u w:val="single"/>
        </w:rPr>
        <w:t>Kategorie:</w:t>
      </w:r>
      <w:r w:rsidRPr="0036276C">
        <w:rPr>
          <w:rFonts w:eastAsia="Arial"/>
        </w:rPr>
        <w:t xml:space="preserve"> </w:t>
      </w:r>
      <w:r w:rsidRPr="0036276C">
        <w:rPr>
          <w:rFonts w:eastAsia="Arial"/>
          <w:b/>
          <w:color w:val="00B050"/>
        </w:rPr>
        <w:t>jedinečná</w:t>
      </w:r>
      <w:r w:rsidRPr="0036276C">
        <w:rPr>
          <w:rFonts w:eastAsia="Arial"/>
        </w:rPr>
        <w:t xml:space="preserve"> , </w:t>
      </w:r>
      <w:r w:rsidRPr="0036276C">
        <w:rPr>
          <w:rFonts w:eastAsia="Arial"/>
          <w:b/>
          <w:color w:val="943634"/>
        </w:rPr>
        <w:t>Tajné nauky</w:t>
      </w:r>
      <w:r w:rsidRPr="0036276C">
        <w:rPr>
          <w:rFonts w:eastAsia="Arial"/>
        </w:rPr>
        <w:t xml:space="preserve"> </w:t>
      </w:r>
    </w:p>
    <w:p w:rsidR="0036276C" w:rsidRPr="0036276C" w:rsidRDefault="0036276C" w:rsidP="0036276C">
      <w:pPr>
        <w:widowControl w:val="0"/>
        <w:spacing w:line="240" w:lineRule="auto"/>
        <w:ind w:left="142" w:hanging="142"/>
        <w:rPr>
          <w:rFonts w:eastAsia="Arial"/>
        </w:rPr>
      </w:pPr>
      <w:r w:rsidRPr="0036276C">
        <w:rPr>
          <w:rFonts w:eastAsia="Arial"/>
          <w:u w:val="single"/>
          <w:lang w:eastAsia="cs-CZ"/>
        </w:rPr>
        <w:drawing>
          <wp:anchor distT="0" distB="0" distL="114300" distR="114300" simplePos="0" relativeHeight="251771904" behindDoc="0" locked="0" layoutInCell="1" allowOverlap="1" wp14:anchorId="4FE181FD" wp14:editId="1944AD44">
            <wp:simplePos x="0" y="0"/>
            <wp:positionH relativeFrom="margin">
              <wp:posOffset>175260</wp:posOffset>
            </wp:positionH>
            <wp:positionV relativeFrom="paragraph">
              <wp:posOffset>6985</wp:posOffset>
            </wp:positionV>
            <wp:extent cx="295200" cy="291600"/>
            <wp:effectExtent l="0" t="0" r="0" b="0"/>
            <wp:wrapSquare wrapText="bothSides"/>
            <wp:docPr id="469" name="Obrázek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1">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36276C">
        <w:rPr>
          <w:rFonts w:eastAsia="Arial"/>
          <w:u w:val="single"/>
        </w:rPr>
        <w:t>Zařazení</w:t>
      </w:r>
      <w:r w:rsidRPr="0036276C">
        <w:rPr>
          <w:rFonts w:eastAsia="Arial"/>
        </w:rPr>
        <w:t xml:space="preserve">:  nebojová </w:t>
      </w:r>
      <w:r w:rsidRPr="0036276C">
        <w:rPr>
          <w:rFonts w:eastAsia="Arial"/>
        </w:rPr>
        <w:tab/>
      </w:r>
      <w:r w:rsidRPr="0036276C">
        <w:rPr>
          <w:rFonts w:eastAsia="Arial"/>
        </w:rPr>
        <w:tab/>
      </w:r>
      <w:r w:rsidRPr="0036276C">
        <w:rPr>
          <w:rFonts w:eastAsia="Arial"/>
          <w:u w:val="single"/>
        </w:rPr>
        <w:t>Dostupnost</w:t>
      </w:r>
      <w:r w:rsidRPr="0036276C">
        <w:rPr>
          <w:rFonts w:eastAsia="Arial"/>
        </w:rPr>
        <w:t>:</w:t>
      </w:r>
      <w:r w:rsidRPr="0036276C">
        <w:rPr>
          <w:rFonts w:eastAsia="Arial"/>
          <w:b/>
          <w:highlight w:val="magenta"/>
        </w:rPr>
        <w:t>mistrovská</w:t>
      </w:r>
      <w:r w:rsidRPr="0036276C">
        <w:rPr>
          <w:rFonts w:eastAsia="Arial"/>
        </w:rPr>
        <w:t xml:space="preserve"> (16.-20. úr.)</w:t>
      </w:r>
      <w:r w:rsidRPr="0036276C">
        <w:rPr>
          <w:rFonts w:eastAsia="Arial"/>
        </w:rPr>
        <w:tab/>
      </w:r>
      <w:r w:rsidRPr="0036276C">
        <w:rPr>
          <w:rFonts w:eastAsia="Arial"/>
        </w:rPr>
        <w:tab/>
      </w:r>
      <w:r w:rsidRPr="0036276C">
        <w:rPr>
          <w:rFonts w:eastAsia="Arial"/>
          <w:u w:val="single"/>
        </w:rPr>
        <w:t>Počet stupňů</w:t>
      </w:r>
      <w:r w:rsidRPr="0036276C">
        <w:rPr>
          <w:rFonts w:eastAsia="Arial"/>
        </w:rPr>
        <w:t>: 6</w:t>
      </w:r>
      <w:r w:rsidRPr="0036276C">
        <w:rPr>
          <w:rFonts w:eastAsia="Arial"/>
        </w:rPr>
        <w:tab/>
      </w:r>
    </w:p>
    <w:p w:rsidR="0036276C" w:rsidRPr="0036276C" w:rsidRDefault="0036276C" w:rsidP="0036276C">
      <w:pPr>
        <w:widowControl w:val="0"/>
        <w:spacing w:line="240" w:lineRule="auto"/>
        <w:ind w:left="142" w:hanging="142"/>
        <w:rPr>
          <w:rFonts w:eastAsia="Arial"/>
        </w:rPr>
      </w:pPr>
      <w:r w:rsidRPr="0036276C">
        <w:rPr>
          <w:rFonts w:eastAsia="Arial"/>
          <w:u w:val="single"/>
        </w:rPr>
        <w:t>Dostupná pro:</w:t>
      </w:r>
      <w:r w:rsidRPr="0036276C">
        <w:rPr>
          <w:rFonts w:eastAsia="Arial"/>
        </w:rPr>
        <w:t xml:space="preserve"> </w:t>
      </w:r>
      <w:r w:rsidRPr="0036276C">
        <w:rPr>
          <w:rFonts w:eastAsia="Arial"/>
          <w:color w:val="00B050"/>
        </w:rPr>
        <w:t>nekromant</w:t>
      </w:r>
    </w:p>
    <w:p w:rsidR="0036276C" w:rsidRPr="0036276C" w:rsidRDefault="0036276C" w:rsidP="0036276C">
      <w:pPr>
        <w:widowControl w:val="0"/>
        <w:spacing w:line="240" w:lineRule="auto"/>
        <w:ind w:left="142" w:hanging="142"/>
        <w:rPr>
          <w:rFonts w:eastAsia="Arial"/>
          <w:i/>
        </w:rPr>
      </w:pPr>
      <w:r w:rsidRPr="0036276C">
        <w:rPr>
          <w:rFonts w:eastAsia="Arial"/>
          <w:u w:val="single"/>
        </w:rPr>
        <w:t>Předpoklady studia</w:t>
      </w:r>
      <w:r w:rsidRPr="0036276C">
        <w:rPr>
          <w:rFonts w:eastAsia="Arial"/>
        </w:rPr>
        <w:t xml:space="preserve">:  </w:t>
      </w:r>
      <w:r w:rsidRPr="0036276C">
        <w:rPr>
          <w:rFonts w:eastAsia="Arial"/>
          <w:i/>
        </w:rPr>
        <w:t xml:space="preserve">Dosažení </w:t>
      </w:r>
      <w:r w:rsidRPr="0036276C">
        <w:rPr>
          <w:rFonts w:eastAsia="Arial"/>
          <w:b/>
          <w:i/>
          <w:color w:val="E36C0A"/>
        </w:rPr>
        <w:t>16. úrovně</w:t>
      </w:r>
      <w:r w:rsidRPr="0036276C">
        <w:rPr>
          <w:rFonts w:eastAsia="Arial"/>
          <w:i/>
        </w:rPr>
        <w:t xml:space="preserve">.  </w:t>
      </w:r>
      <w:r w:rsidRPr="0036276C">
        <w:rPr>
          <w:rFonts w:eastAsia="Arial"/>
          <w:b/>
          <w:i/>
          <w:color w:val="943634"/>
        </w:rPr>
        <w:t>Tajné nauky</w:t>
      </w:r>
      <w:r w:rsidRPr="0036276C">
        <w:rPr>
          <w:rFonts w:eastAsia="Arial"/>
          <w:b/>
          <w:i/>
        </w:rPr>
        <w:t>-Nekropotence magna</w:t>
      </w:r>
      <w:r w:rsidRPr="0036276C">
        <w:rPr>
          <w:rFonts w:eastAsia="Arial"/>
          <w:i/>
        </w:rPr>
        <w:t xml:space="preserve"> (Tyto znalosti jsou dostupné jen těm, kteří mají to štěstí, že při svých cestách narazí na některý z fragmentů z knihy Necropotence magna nebo na někoho, kdo tyto znalosti tímto způsobem získal)</w:t>
      </w:r>
    </w:p>
    <w:p w:rsidR="0036276C" w:rsidRPr="0036276C" w:rsidRDefault="0036276C" w:rsidP="0036276C">
      <w:pPr>
        <w:widowControl w:val="0"/>
        <w:spacing w:line="240" w:lineRule="auto"/>
        <w:ind w:left="142" w:hanging="142"/>
        <w:rPr>
          <w:rFonts w:eastAsia="Arial"/>
        </w:rPr>
      </w:pPr>
      <w:r w:rsidRPr="0036276C">
        <w:rPr>
          <w:rFonts w:eastAsia="Arial"/>
          <w:u w:val="single"/>
        </w:rPr>
        <w:t>Předpoklady uplatnění:</w:t>
      </w:r>
      <w:r w:rsidRPr="0036276C">
        <w:rPr>
          <w:rFonts w:eastAsia="Arial"/>
        </w:rPr>
        <w:t xml:space="preserve"> oživování základních nemrtvých (Nekromancie I)</w:t>
      </w:r>
    </w:p>
    <w:p w:rsidR="0036276C" w:rsidRPr="0036276C" w:rsidRDefault="0036276C" w:rsidP="0036276C">
      <w:pPr>
        <w:widowControl w:val="0"/>
        <w:spacing w:line="240" w:lineRule="auto"/>
        <w:ind w:left="142" w:hanging="142"/>
        <w:rPr>
          <w:rFonts w:eastAsia="Arial"/>
          <w:lang w:eastAsia="cs-CZ"/>
        </w:rPr>
      </w:pPr>
      <w:r w:rsidRPr="0036276C">
        <w:rPr>
          <w:rFonts w:eastAsia="Arial"/>
          <w:u w:val="single"/>
        </w:rPr>
        <w:t>Popis a tabulka</w:t>
      </w:r>
      <w:r w:rsidRPr="0036276C">
        <w:rPr>
          <w:rFonts w:eastAsia="Arial"/>
        </w:rPr>
        <w:t xml:space="preserve">: </w:t>
      </w:r>
      <w:r w:rsidRPr="0036276C">
        <w:rPr>
          <w:rFonts w:eastAsia="Arial"/>
          <w:lang w:eastAsia="cs-CZ"/>
        </w:rPr>
        <w:tab/>
        <w:t xml:space="preserve">Vazební kameny jsou opracované drahokamy, které se zasazují do těla nemrtvého (nelze tedy u ducha, stínu, zjevení apod.). Každý z nich má předepsanou barvu a druh kamene. Tyto kameny umožní zlepšit výrazným způsobem parametry nemrtvého. Kameny se tradičně zasazují buď do hrudi nebo do čela, ale je možné i jiné umístění. Nemrtvý nemůže mít více než 3 vazební kameny (efekty se pak sčítají). S každým vazebním kamenem roste postih na profesníček při oživování. Běžná cena potřebného kamene je uvedena v tabulce.  </w:t>
      </w:r>
    </w:p>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 xml:space="preserve">Magenergie potřebná na aktivaci vazebních kamenů se nezapočítává do základu pro výpočet ovládací magenergie. </w:t>
      </w:r>
    </w:p>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 xml:space="preserve">Informace uložené ve vazebních kamenech v nich zůstávají i po smrti nemrtvého. Takový kámen lze znovu použít (stojí to 5 mg), ale nelze informace v nich uložené „přepsat“ jiným nastavením kouzla. </w:t>
      </w:r>
    </w:p>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 xml:space="preserve">S jednotlivými kameny je nutné se naučit zacházet. Ne ale nezbytně v pořadí, v jakém jsou uvedeny. </w:t>
      </w:r>
    </w:p>
    <w:tbl>
      <w:tblPr>
        <w:tblW w:w="4170" w:type="dxa"/>
        <w:jc w:val="center"/>
        <w:tblCellMar>
          <w:left w:w="70" w:type="dxa"/>
          <w:right w:w="70" w:type="dxa"/>
        </w:tblCellMar>
        <w:tblLook w:val="04A0" w:firstRow="1" w:lastRow="0" w:firstColumn="1" w:lastColumn="0" w:noHBand="0" w:noVBand="1"/>
      </w:tblPr>
      <w:tblGrid>
        <w:gridCol w:w="727"/>
        <w:gridCol w:w="146"/>
        <w:gridCol w:w="1012"/>
        <w:gridCol w:w="1009"/>
        <w:gridCol w:w="723"/>
        <w:gridCol w:w="553"/>
      </w:tblGrid>
      <w:tr w:rsidR="0036276C" w:rsidRPr="0036276C" w:rsidTr="00A73B83">
        <w:trPr>
          <w:trHeight w:val="264"/>
          <w:jc w:val="center"/>
        </w:trPr>
        <w:tc>
          <w:tcPr>
            <w:tcW w:w="727"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lastRenderedPageBreak/>
              <w:t>Stupeň</w:t>
            </w:r>
          </w:p>
        </w:tc>
        <w:tc>
          <w:tcPr>
            <w:tcW w:w="146" w:type="dxa"/>
            <w:tcBorders>
              <w:top w:val="nil"/>
              <w:left w:val="nil"/>
              <w:bottom w:val="nil"/>
              <w:right w:val="nil"/>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p>
        </w:tc>
        <w:tc>
          <w:tcPr>
            <w:tcW w:w="1012"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Vylepšení</w:t>
            </w:r>
          </w:p>
        </w:tc>
        <w:tc>
          <w:tcPr>
            <w:tcW w:w="1009" w:type="dxa"/>
            <w:tcBorders>
              <w:top w:val="single" w:sz="4" w:space="0" w:color="auto"/>
              <w:left w:val="nil"/>
              <w:bottom w:val="single" w:sz="4" w:space="0" w:color="auto"/>
              <w:right w:val="single" w:sz="4" w:space="0" w:color="auto"/>
            </w:tcBorders>
            <w:shd w:val="clear" w:color="000000" w:fill="C2D69A"/>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Drahokam</w:t>
            </w:r>
          </w:p>
        </w:tc>
        <w:tc>
          <w:tcPr>
            <w:tcW w:w="723" w:type="dxa"/>
            <w:tcBorders>
              <w:top w:val="single" w:sz="4" w:space="0" w:color="auto"/>
              <w:left w:val="nil"/>
              <w:bottom w:val="single" w:sz="4" w:space="0" w:color="auto"/>
              <w:right w:val="single" w:sz="4" w:space="0" w:color="auto"/>
            </w:tcBorders>
            <w:shd w:val="clear" w:color="000000" w:fill="C2D69A"/>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Profes.</w:t>
            </w:r>
          </w:p>
        </w:tc>
        <w:tc>
          <w:tcPr>
            <w:tcW w:w="553" w:type="dxa"/>
            <w:tcBorders>
              <w:top w:val="single" w:sz="4" w:space="0" w:color="auto"/>
              <w:left w:val="nil"/>
              <w:bottom w:val="single" w:sz="4" w:space="0" w:color="auto"/>
              <w:right w:val="single" w:sz="4" w:space="0" w:color="auto"/>
            </w:tcBorders>
            <w:shd w:val="clear" w:color="000000" w:fill="C2D69A"/>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Cena</w:t>
            </w:r>
          </w:p>
        </w:tc>
      </w:tr>
      <w:tr w:rsidR="0036276C" w:rsidRPr="0036276C" w:rsidTr="00A73B83">
        <w:trPr>
          <w:trHeight w:val="251"/>
          <w:jc w:val="center"/>
        </w:trPr>
        <w:tc>
          <w:tcPr>
            <w:tcW w:w="727" w:type="dxa"/>
            <w:tcBorders>
              <w:top w:val="nil"/>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I</w:t>
            </w:r>
          </w:p>
        </w:tc>
        <w:tc>
          <w:tcPr>
            <w:tcW w:w="146" w:type="dxa"/>
            <w:tcBorders>
              <w:top w:val="nil"/>
              <w:left w:val="nil"/>
              <w:bottom w:val="nil"/>
              <w:right w:val="nil"/>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p>
        </w:tc>
        <w:tc>
          <w:tcPr>
            <w:tcW w:w="1012" w:type="dxa"/>
            <w:tcBorders>
              <w:top w:val="nil"/>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Boj</w:t>
            </w:r>
          </w:p>
        </w:tc>
        <w:tc>
          <w:tcPr>
            <w:tcW w:w="1009"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Tyrkys</w:t>
            </w:r>
          </w:p>
        </w:tc>
        <w:tc>
          <w:tcPr>
            <w:tcW w:w="723" w:type="dxa"/>
            <w:tcBorders>
              <w:top w:val="nil"/>
              <w:left w:val="nil"/>
              <w:bottom w:val="single" w:sz="4" w:space="0" w:color="auto"/>
              <w:right w:val="single" w:sz="4" w:space="0" w:color="auto"/>
            </w:tcBorders>
            <w:shd w:val="clear" w:color="auto" w:fill="auto"/>
            <w:noWrap/>
            <w:vAlign w:val="center"/>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-1</w:t>
            </w:r>
          </w:p>
        </w:tc>
        <w:tc>
          <w:tcPr>
            <w:tcW w:w="553"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6 zl</w:t>
            </w:r>
          </w:p>
        </w:tc>
      </w:tr>
      <w:tr w:rsidR="0036276C" w:rsidRPr="0036276C" w:rsidTr="00A73B83">
        <w:trPr>
          <w:trHeight w:val="251"/>
          <w:jc w:val="center"/>
        </w:trPr>
        <w:tc>
          <w:tcPr>
            <w:tcW w:w="727" w:type="dxa"/>
            <w:tcBorders>
              <w:top w:val="nil"/>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II</w:t>
            </w:r>
          </w:p>
        </w:tc>
        <w:tc>
          <w:tcPr>
            <w:tcW w:w="146" w:type="dxa"/>
            <w:tcBorders>
              <w:top w:val="nil"/>
              <w:left w:val="nil"/>
              <w:bottom w:val="nil"/>
              <w:right w:val="nil"/>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p>
        </w:tc>
        <w:tc>
          <w:tcPr>
            <w:tcW w:w="1012" w:type="dxa"/>
            <w:tcBorders>
              <w:top w:val="nil"/>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Pokr. boj</w:t>
            </w:r>
          </w:p>
        </w:tc>
        <w:tc>
          <w:tcPr>
            <w:tcW w:w="1009"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Safír</w:t>
            </w:r>
          </w:p>
        </w:tc>
        <w:tc>
          <w:tcPr>
            <w:tcW w:w="723" w:type="dxa"/>
            <w:tcBorders>
              <w:top w:val="nil"/>
              <w:left w:val="nil"/>
              <w:bottom w:val="single" w:sz="4" w:space="0" w:color="auto"/>
              <w:right w:val="single" w:sz="4" w:space="0" w:color="auto"/>
            </w:tcBorders>
            <w:shd w:val="clear" w:color="auto" w:fill="auto"/>
            <w:noWrap/>
            <w:vAlign w:val="center"/>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-1</w:t>
            </w:r>
          </w:p>
        </w:tc>
        <w:tc>
          <w:tcPr>
            <w:tcW w:w="553"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41 zl</w:t>
            </w:r>
          </w:p>
        </w:tc>
      </w:tr>
      <w:tr w:rsidR="0036276C" w:rsidRPr="0036276C" w:rsidTr="00A73B83">
        <w:trPr>
          <w:trHeight w:val="264"/>
          <w:jc w:val="center"/>
        </w:trPr>
        <w:tc>
          <w:tcPr>
            <w:tcW w:w="727" w:type="dxa"/>
            <w:tcBorders>
              <w:top w:val="nil"/>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III</w:t>
            </w:r>
          </w:p>
        </w:tc>
        <w:tc>
          <w:tcPr>
            <w:tcW w:w="146" w:type="dxa"/>
            <w:tcBorders>
              <w:top w:val="nil"/>
              <w:left w:val="nil"/>
              <w:bottom w:val="nil"/>
              <w:right w:val="nil"/>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p>
        </w:tc>
        <w:tc>
          <w:tcPr>
            <w:tcW w:w="1012" w:type="dxa"/>
            <w:tcBorders>
              <w:top w:val="nil"/>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Sluch</w:t>
            </w:r>
          </w:p>
        </w:tc>
        <w:tc>
          <w:tcPr>
            <w:tcW w:w="1009"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Topaz</w:t>
            </w:r>
          </w:p>
        </w:tc>
        <w:tc>
          <w:tcPr>
            <w:tcW w:w="723" w:type="dxa"/>
            <w:tcBorders>
              <w:top w:val="nil"/>
              <w:left w:val="nil"/>
              <w:bottom w:val="single" w:sz="4" w:space="0" w:color="auto"/>
              <w:right w:val="single" w:sz="4" w:space="0" w:color="auto"/>
            </w:tcBorders>
            <w:shd w:val="clear" w:color="auto" w:fill="auto"/>
            <w:noWrap/>
            <w:vAlign w:val="center"/>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-1</w:t>
            </w:r>
          </w:p>
        </w:tc>
        <w:tc>
          <w:tcPr>
            <w:tcW w:w="553"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8 zl</w:t>
            </w:r>
          </w:p>
        </w:tc>
      </w:tr>
      <w:tr w:rsidR="0036276C" w:rsidRPr="0036276C" w:rsidTr="00A73B83">
        <w:trPr>
          <w:trHeight w:val="276"/>
          <w:jc w:val="center"/>
        </w:trPr>
        <w:tc>
          <w:tcPr>
            <w:tcW w:w="727" w:type="dxa"/>
            <w:tcBorders>
              <w:top w:val="nil"/>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IV</w:t>
            </w:r>
          </w:p>
        </w:tc>
        <w:tc>
          <w:tcPr>
            <w:tcW w:w="146" w:type="dxa"/>
            <w:tcBorders>
              <w:top w:val="nil"/>
              <w:left w:val="nil"/>
              <w:bottom w:val="nil"/>
              <w:right w:val="nil"/>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p>
        </w:tc>
        <w:tc>
          <w:tcPr>
            <w:tcW w:w="1012" w:type="dxa"/>
            <w:tcBorders>
              <w:top w:val="nil"/>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Čich</w:t>
            </w:r>
          </w:p>
        </w:tc>
        <w:tc>
          <w:tcPr>
            <w:tcW w:w="1009"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Korund</w:t>
            </w:r>
          </w:p>
        </w:tc>
        <w:tc>
          <w:tcPr>
            <w:tcW w:w="723" w:type="dxa"/>
            <w:tcBorders>
              <w:top w:val="nil"/>
              <w:left w:val="nil"/>
              <w:bottom w:val="single" w:sz="4" w:space="0" w:color="auto"/>
              <w:right w:val="single" w:sz="4" w:space="0" w:color="auto"/>
            </w:tcBorders>
            <w:shd w:val="clear" w:color="auto" w:fill="auto"/>
            <w:noWrap/>
            <w:vAlign w:val="center"/>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-1</w:t>
            </w:r>
          </w:p>
        </w:tc>
        <w:tc>
          <w:tcPr>
            <w:tcW w:w="553"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16 zl</w:t>
            </w:r>
          </w:p>
        </w:tc>
      </w:tr>
      <w:tr w:rsidR="0036276C" w:rsidRPr="0036276C" w:rsidTr="00A73B83">
        <w:trPr>
          <w:trHeight w:val="264"/>
          <w:jc w:val="center"/>
        </w:trPr>
        <w:tc>
          <w:tcPr>
            <w:tcW w:w="727" w:type="dxa"/>
            <w:tcBorders>
              <w:top w:val="nil"/>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V</w:t>
            </w:r>
          </w:p>
        </w:tc>
        <w:tc>
          <w:tcPr>
            <w:tcW w:w="146" w:type="dxa"/>
            <w:tcBorders>
              <w:top w:val="nil"/>
              <w:left w:val="nil"/>
              <w:bottom w:val="nil"/>
              <w:right w:val="nil"/>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p>
        </w:tc>
        <w:tc>
          <w:tcPr>
            <w:tcW w:w="1012" w:type="dxa"/>
            <w:tcBorders>
              <w:top w:val="nil"/>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Poslušnost</w:t>
            </w:r>
          </w:p>
        </w:tc>
        <w:tc>
          <w:tcPr>
            <w:tcW w:w="1009"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Opál</w:t>
            </w:r>
          </w:p>
        </w:tc>
        <w:tc>
          <w:tcPr>
            <w:tcW w:w="723" w:type="dxa"/>
            <w:tcBorders>
              <w:top w:val="nil"/>
              <w:left w:val="nil"/>
              <w:bottom w:val="single" w:sz="4" w:space="0" w:color="auto"/>
              <w:right w:val="single" w:sz="4" w:space="0" w:color="auto"/>
            </w:tcBorders>
            <w:shd w:val="clear" w:color="auto" w:fill="auto"/>
            <w:noWrap/>
            <w:vAlign w:val="center"/>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-1</w:t>
            </w:r>
          </w:p>
        </w:tc>
        <w:tc>
          <w:tcPr>
            <w:tcW w:w="553"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5 zl</w:t>
            </w:r>
          </w:p>
        </w:tc>
      </w:tr>
      <w:tr w:rsidR="0036276C" w:rsidRPr="0036276C" w:rsidTr="00A73B83">
        <w:trPr>
          <w:trHeight w:val="264"/>
          <w:jc w:val="center"/>
        </w:trPr>
        <w:tc>
          <w:tcPr>
            <w:tcW w:w="727" w:type="dxa"/>
            <w:tcBorders>
              <w:top w:val="nil"/>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VI</w:t>
            </w:r>
          </w:p>
        </w:tc>
        <w:tc>
          <w:tcPr>
            <w:tcW w:w="146" w:type="dxa"/>
            <w:tcBorders>
              <w:top w:val="nil"/>
              <w:left w:val="nil"/>
              <w:bottom w:val="nil"/>
              <w:right w:val="nil"/>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p>
        </w:tc>
        <w:tc>
          <w:tcPr>
            <w:tcW w:w="1012" w:type="dxa"/>
            <w:tcBorders>
              <w:top w:val="nil"/>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Příkaz</w:t>
            </w:r>
          </w:p>
        </w:tc>
        <w:tc>
          <w:tcPr>
            <w:tcW w:w="1009"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Granát</w:t>
            </w:r>
          </w:p>
        </w:tc>
        <w:tc>
          <w:tcPr>
            <w:tcW w:w="723" w:type="dxa"/>
            <w:tcBorders>
              <w:top w:val="nil"/>
              <w:left w:val="nil"/>
              <w:bottom w:val="single" w:sz="4" w:space="0" w:color="auto"/>
              <w:right w:val="single" w:sz="4" w:space="0" w:color="auto"/>
            </w:tcBorders>
            <w:shd w:val="clear" w:color="auto" w:fill="auto"/>
            <w:noWrap/>
            <w:vAlign w:val="center"/>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0</w:t>
            </w:r>
          </w:p>
        </w:tc>
        <w:tc>
          <w:tcPr>
            <w:tcW w:w="553"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3 zl</w:t>
            </w:r>
          </w:p>
        </w:tc>
      </w:tr>
    </w:tbl>
    <w:p w:rsidR="0036276C" w:rsidRPr="0036276C" w:rsidRDefault="0036276C" w:rsidP="0036276C">
      <w:pPr>
        <w:widowControl w:val="0"/>
        <w:spacing w:line="240" w:lineRule="auto"/>
        <w:ind w:left="142" w:hanging="142"/>
        <w:rPr>
          <w:rFonts w:eastAsia="Arial"/>
          <w:lang w:eastAsia="cs-CZ"/>
        </w:rPr>
      </w:pPr>
    </w:p>
    <w:p w:rsidR="0036276C" w:rsidRPr="0036276C" w:rsidRDefault="0036276C" w:rsidP="0036276C">
      <w:pPr>
        <w:widowControl w:val="0"/>
        <w:spacing w:line="240" w:lineRule="auto"/>
        <w:ind w:left="142" w:hanging="142"/>
        <w:rPr>
          <w:rFonts w:eastAsia="Arial"/>
          <w:lang w:eastAsia="cs-CZ"/>
        </w:rPr>
      </w:pPr>
      <w:r w:rsidRPr="0036276C">
        <w:rPr>
          <w:rFonts w:eastAsia="Arial"/>
          <w:b/>
          <w:sz w:val="24"/>
          <w:lang w:eastAsia="cs-CZ"/>
        </w:rPr>
        <w:tab/>
      </w:r>
      <w:r w:rsidRPr="0036276C">
        <w:rPr>
          <w:rFonts w:eastAsia="Arial"/>
          <w:b/>
          <w:lang w:eastAsia="cs-CZ"/>
        </w:rPr>
        <w:t>Boj</w:t>
      </w:r>
      <w:r w:rsidRPr="0036276C">
        <w:rPr>
          <w:rFonts w:eastAsia="Arial"/>
          <w:lang w:eastAsia="cs-CZ"/>
        </w:rPr>
        <w:t xml:space="preserve"> – základní nemrtví nejsou žádní přeborníci v ovládání zbraní. To se ale může změnit po zasazení modrého tyrkysu. Do tohoto kamene lze vložit informace, které zlepší nemrtvému schopnost boje s vybranými zbraněmi až na Mistrně. Potřebná magenergie se počítá podle následující tabulky (záleží na výchozí schopnosti nemrtvého a na požadované znalosti)</w:t>
      </w:r>
    </w:p>
    <w:tbl>
      <w:tblPr>
        <w:tblW w:w="3974" w:type="dxa"/>
        <w:jc w:val="center"/>
        <w:tblCellMar>
          <w:left w:w="70" w:type="dxa"/>
          <w:right w:w="70" w:type="dxa"/>
        </w:tblCellMar>
        <w:tblLook w:val="04A0" w:firstRow="1" w:lastRow="0" w:firstColumn="1" w:lastColumn="0" w:noHBand="0" w:noVBand="1"/>
      </w:tblPr>
      <w:tblGrid>
        <w:gridCol w:w="920"/>
        <w:gridCol w:w="460"/>
        <w:gridCol w:w="460"/>
        <w:gridCol w:w="535"/>
        <w:gridCol w:w="529"/>
        <w:gridCol w:w="535"/>
        <w:gridCol w:w="557"/>
      </w:tblGrid>
      <w:tr w:rsidR="0036276C" w:rsidRPr="0036276C" w:rsidTr="00A73B83">
        <w:trPr>
          <w:trHeight w:val="270"/>
          <w:jc w:val="center"/>
        </w:trPr>
        <w:tc>
          <w:tcPr>
            <w:tcW w:w="9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 </w:t>
            </w:r>
          </w:p>
        </w:tc>
        <w:tc>
          <w:tcPr>
            <w:tcW w:w="460" w:type="dxa"/>
            <w:tcBorders>
              <w:top w:val="single" w:sz="4" w:space="0" w:color="auto"/>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Šp.</w:t>
            </w:r>
          </w:p>
        </w:tc>
        <w:tc>
          <w:tcPr>
            <w:tcW w:w="460" w:type="dxa"/>
            <w:tcBorders>
              <w:top w:val="single" w:sz="4" w:space="0" w:color="auto"/>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Pr.</w:t>
            </w:r>
          </w:p>
        </w:tc>
        <w:tc>
          <w:tcPr>
            <w:tcW w:w="535" w:type="dxa"/>
            <w:tcBorders>
              <w:top w:val="single" w:sz="4" w:space="0" w:color="auto"/>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Dob.</w:t>
            </w:r>
          </w:p>
        </w:tc>
        <w:tc>
          <w:tcPr>
            <w:tcW w:w="529" w:type="dxa"/>
            <w:tcBorders>
              <w:top w:val="single" w:sz="4" w:space="0" w:color="auto"/>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V.D.</w:t>
            </w:r>
          </w:p>
        </w:tc>
        <w:tc>
          <w:tcPr>
            <w:tcW w:w="535" w:type="dxa"/>
            <w:tcBorders>
              <w:top w:val="single" w:sz="4" w:space="0" w:color="auto"/>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Dok.</w:t>
            </w:r>
          </w:p>
        </w:tc>
        <w:tc>
          <w:tcPr>
            <w:tcW w:w="535" w:type="dxa"/>
            <w:tcBorders>
              <w:top w:val="single" w:sz="4" w:space="0" w:color="auto"/>
              <w:left w:val="nil"/>
              <w:bottom w:val="single" w:sz="4" w:space="0" w:color="auto"/>
              <w:right w:val="single" w:sz="4" w:space="0" w:color="auto"/>
            </w:tcBorders>
            <w:vAlign w:val="center"/>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Mist.</w:t>
            </w:r>
          </w:p>
        </w:tc>
      </w:tr>
      <w:tr w:rsidR="0036276C" w:rsidRPr="0036276C" w:rsidTr="00A73B83">
        <w:trPr>
          <w:trHeight w:val="257"/>
          <w:jc w:val="center"/>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O 1 stup.</w:t>
            </w:r>
          </w:p>
        </w:tc>
        <w:tc>
          <w:tcPr>
            <w:tcW w:w="46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1</w:t>
            </w:r>
          </w:p>
        </w:tc>
        <w:tc>
          <w:tcPr>
            <w:tcW w:w="46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2</w:t>
            </w:r>
          </w:p>
        </w:tc>
        <w:tc>
          <w:tcPr>
            <w:tcW w:w="535"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3</w:t>
            </w:r>
          </w:p>
        </w:tc>
        <w:tc>
          <w:tcPr>
            <w:tcW w:w="529"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4</w:t>
            </w:r>
          </w:p>
        </w:tc>
        <w:tc>
          <w:tcPr>
            <w:tcW w:w="535"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6</w:t>
            </w:r>
          </w:p>
        </w:tc>
        <w:tc>
          <w:tcPr>
            <w:tcW w:w="535" w:type="dxa"/>
            <w:tcBorders>
              <w:top w:val="nil"/>
              <w:left w:val="nil"/>
              <w:bottom w:val="single" w:sz="4" w:space="0" w:color="auto"/>
              <w:right w:val="single" w:sz="4" w:space="0" w:color="auto"/>
            </w:tcBorders>
            <w:vAlign w:val="center"/>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9</w:t>
            </w:r>
          </w:p>
        </w:tc>
      </w:tr>
      <w:tr w:rsidR="0036276C" w:rsidRPr="0036276C" w:rsidTr="00A73B83">
        <w:trPr>
          <w:trHeight w:val="257"/>
          <w:jc w:val="center"/>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Z Vůbec</w:t>
            </w:r>
          </w:p>
        </w:tc>
        <w:tc>
          <w:tcPr>
            <w:tcW w:w="46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1</w:t>
            </w:r>
          </w:p>
        </w:tc>
        <w:tc>
          <w:tcPr>
            <w:tcW w:w="46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3</w:t>
            </w:r>
          </w:p>
        </w:tc>
        <w:tc>
          <w:tcPr>
            <w:tcW w:w="535"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6</w:t>
            </w:r>
          </w:p>
        </w:tc>
        <w:tc>
          <w:tcPr>
            <w:tcW w:w="529"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10</w:t>
            </w:r>
          </w:p>
        </w:tc>
        <w:tc>
          <w:tcPr>
            <w:tcW w:w="535"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16</w:t>
            </w:r>
          </w:p>
        </w:tc>
        <w:tc>
          <w:tcPr>
            <w:tcW w:w="535" w:type="dxa"/>
            <w:tcBorders>
              <w:top w:val="nil"/>
              <w:left w:val="nil"/>
              <w:bottom w:val="single" w:sz="4" w:space="0" w:color="auto"/>
              <w:right w:val="single" w:sz="4" w:space="0" w:color="auto"/>
            </w:tcBorders>
            <w:vAlign w:val="center"/>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25</w:t>
            </w:r>
          </w:p>
        </w:tc>
      </w:tr>
    </w:tbl>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ab/>
        <w:t xml:space="preserve">Magenergie se sčítá za všechny typy zbraní, které se nemrtvý naučí (tj. Beze zbraně / Nože a dýky / Meče a šavle / Sekery, palice a kyje / Hole a kopí / Blokování / Vrh / Střelba ). Které z nich to budou si volí nekromant. </w:t>
      </w:r>
    </w:p>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ab/>
        <w:t xml:space="preserve">Základní znalost boje se zbraněmi jednotlivých typů nemrtvých udává tabulka. </w:t>
      </w:r>
    </w:p>
    <w:tbl>
      <w:tblPr>
        <w:tblW w:w="8904" w:type="dxa"/>
        <w:jc w:val="center"/>
        <w:tblCellMar>
          <w:left w:w="70" w:type="dxa"/>
          <w:right w:w="70" w:type="dxa"/>
        </w:tblCellMar>
        <w:tblLook w:val="04A0" w:firstRow="1" w:lastRow="0" w:firstColumn="1" w:lastColumn="0" w:noHBand="0" w:noVBand="1"/>
      </w:tblPr>
      <w:tblGrid>
        <w:gridCol w:w="1260"/>
        <w:gridCol w:w="1030"/>
        <w:gridCol w:w="916"/>
        <w:gridCol w:w="916"/>
        <w:gridCol w:w="916"/>
        <w:gridCol w:w="916"/>
        <w:gridCol w:w="916"/>
        <w:gridCol w:w="1017"/>
        <w:gridCol w:w="1017"/>
      </w:tblGrid>
      <w:tr w:rsidR="0036276C" w:rsidRPr="0036276C" w:rsidTr="00A73B83">
        <w:trPr>
          <w:trHeight w:val="257"/>
          <w:jc w:val="center"/>
        </w:trPr>
        <w:tc>
          <w:tcPr>
            <w:tcW w:w="12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 </w:t>
            </w:r>
          </w:p>
        </w:tc>
        <w:tc>
          <w:tcPr>
            <w:tcW w:w="1030" w:type="dxa"/>
            <w:tcBorders>
              <w:top w:val="single" w:sz="4" w:space="0" w:color="auto"/>
              <w:left w:val="nil"/>
              <w:bottom w:val="single" w:sz="4" w:space="0" w:color="auto"/>
              <w:right w:val="single" w:sz="4" w:space="0" w:color="auto"/>
            </w:tcBorders>
            <w:shd w:val="clear" w:color="000000" w:fill="C2D69A"/>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Kostlivec</w:t>
            </w:r>
          </w:p>
        </w:tc>
        <w:tc>
          <w:tcPr>
            <w:tcW w:w="916" w:type="dxa"/>
            <w:tcBorders>
              <w:top w:val="single" w:sz="4" w:space="0" w:color="auto"/>
              <w:left w:val="nil"/>
              <w:bottom w:val="single" w:sz="4" w:space="0" w:color="auto"/>
              <w:right w:val="single" w:sz="4" w:space="0" w:color="auto"/>
            </w:tcBorders>
            <w:shd w:val="clear" w:color="000000" w:fill="C2D69A"/>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Zombie</w:t>
            </w:r>
          </w:p>
        </w:tc>
        <w:tc>
          <w:tcPr>
            <w:tcW w:w="916" w:type="dxa"/>
            <w:tcBorders>
              <w:top w:val="single" w:sz="4" w:space="0" w:color="auto"/>
              <w:left w:val="nil"/>
              <w:bottom w:val="single" w:sz="4" w:space="0" w:color="auto"/>
              <w:right w:val="single" w:sz="4" w:space="0" w:color="auto"/>
            </w:tcBorders>
            <w:shd w:val="clear" w:color="000000" w:fill="C2D69A"/>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Ghůl</w:t>
            </w:r>
          </w:p>
        </w:tc>
        <w:tc>
          <w:tcPr>
            <w:tcW w:w="916" w:type="dxa"/>
            <w:tcBorders>
              <w:top w:val="single" w:sz="4" w:space="0" w:color="auto"/>
              <w:left w:val="nil"/>
              <w:bottom w:val="single" w:sz="4" w:space="0" w:color="auto"/>
              <w:right w:val="single" w:sz="4" w:space="0" w:color="auto"/>
            </w:tcBorders>
            <w:shd w:val="clear" w:color="000000" w:fill="C2D69A"/>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Přízrak</w:t>
            </w:r>
          </w:p>
        </w:tc>
        <w:tc>
          <w:tcPr>
            <w:tcW w:w="916" w:type="dxa"/>
            <w:tcBorders>
              <w:top w:val="single" w:sz="4" w:space="0" w:color="auto"/>
              <w:left w:val="nil"/>
              <w:bottom w:val="single" w:sz="4" w:space="0" w:color="auto"/>
              <w:right w:val="single" w:sz="4" w:space="0" w:color="auto"/>
            </w:tcBorders>
            <w:shd w:val="clear" w:color="000000" w:fill="C2D69A"/>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Mumie</w:t>
            </w:r>
          </w:p>
        </w:tc>
        <w:tc>
          <w:tcPr>
            <w:tcW w:w="916" w:type="dxa"/>
            <w:tcBorders>
              <w:top w:val="single" w:sz="4" w:space="0" w:color="auto"/>
              <w:left w:val="nil"/>
              <w:bottom w:val="single" w:sz="4" w:space="0" w:color="auto"/>
              <w:right w:val="single" w:sz="4" w:space="0" w:color="auto"/>
            </w:tcBorders>
            <w:shd w:val="clear" w:color="000000" w:fill="C2D69A"/>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Fext</w:t>
            </w:r>
          </w:p>
        </w:tc>
        <w:tc>
          <w:tcPr>
            <w:tcW w:w="1017" w:type="dxa"/>
            <w:tcBorders>
              <w:top w:val="single" w:sz="4" w:space="0" w:color="auto"/>
              <w:left w:val="nil"/>
              <w:bottom w:val="single" w:sz="4" w:space="0" w:color="auto"/>
              <w:right w:val="single" w:sz="4" w:space="0" w:color="auto"/>
            </w:tcBorders>
            <w:shd w:val="clear" w:color="000000" w:fill="C2D69A"/>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Spektra</w:t>
            </w:r>
          </w:p>
        </w:tc>
        <w:tc>
          <w:tcPr>
            <w:tcW w:w="1017" w:type="dxa"/>
            <w:tcBorders>
              <w:top w:val="single" w:sz="4" w:space="0" w:color="auto"/>
              <w:left w:val="nil"/>
              <w:bottom w:val="single" w:sz="4" w:space="0" w:color="auto"/>
              <w:right w:val="single" w:sz="4" w:space="0" w:color="auto"/>
            </w:tcBorders>
            <w:shd w:val="clear" w:color="000000" w:fill="C2D69A"/>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Upír</w:t>
            </w:r>
          </w:p>
        </w:tc>
      </w:tr>
      <w:tr w:rsidR="0036276C" w:rsidRPr="0036276C" w:rsidTr="00A73B83">
        <w:trPr>
          <w:trHeight w:val="257"/>
          <w:jc w:val="center"/>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Beze zbraně</w:t>
            </w:r>
          </w:p>
        </w:tc>
        <w:tc>
          <w:tcPr>
            <w:tcW w:w="103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Vůbec</w:t>
            </w:r>
          </w:p>
        </w:tc>
        <w:tc>
          <w:tcPr>
            <w:tcW w:w="916"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Dobře</w:t>
            </w:r>
          </w:p>
        </w:tc>
        <w:tc>
          <w:tcPr>
            <w:tcW w:w="916"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Prům.</w:t>
            </w:r>
          </w:p>
        </w:tc>
        <w:tc>
          <w:tcPr>
            <w:tcW w:w="916"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Prům.</w:t>
            </w:r>
          </w:p>
        </w:tc>
        <w:tc>
          <w:tcPr>
            <w:tcW w:w="916"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Dobře</w:t>
            </w:r>
          </w:p>
        </w:tc>
        <w:tc>
          <w:tcPr>
            <w:tcW w:w="916"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V. dobře</w:t>
            </w:r>
          </w:p>
        </w:tc>
        <w:tc>
          <w:tcPr>
            <w:tcW w:w="1017"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Dokonale</w:t>
            </w:r>
          </w:p>
        </w:tc>
        <w:tc>
          <w:tcPr>
            <w:tcW w:w="1017"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Dokonale</w:t>
            </w:r>
          </w:p>
        </w:tc>
      </w:tr>
      <w:tr w:rsidR="0036276C" w:rsidRPr="0036276C" w:rsidTr="00A73B83">
        <w:trPr>
          <w:trHeight w:val="257"/>
          <w:jc w:val="center"/>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Nože a dýky</w:t>
            </w:r>
          </w:p>
        </w:tc>
        <w:tc>
          <w:tcPr>
            <w:tcW w:w="103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Prům.</w:t>
            </w:r>
          </w:p>
        </w:tc>
        <w:tc>
          <w:tcPr>
            <w:tcW w:w="916"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Vůbec</w:t>
            </w:r>
          </w:p>
        </w:tc>
        <w:tc>
          <w:tcPr>
            <w:tcW w:w="916"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Prům.</w:t>
            </w:r>
          </w:p>
        </w:tc>
        <w:tc>
          <w:tcPr>
            <w:tcW w:w="916"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Špatně</w:t>
            </w:r>
          </w:p>
        </w:tc>
        <w:tc>
          <w:tcPr>
            <w:tcW w:w="916"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Špatně</w:t>
            </w:r>
          </w:p>
        </w:tc>
        <w:tc>
          <w:tcPr>
            <w:tcW w:w="916"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Prům.</w:t>
            </w:r>
          </w:p>
        </w:tc>
        <w:tc>
          <w:tcPr>
            <w:tcW w:w="1017"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NELZE</w:t>
            </w:r>
          </w:p>
        </w:tc>
        <w:tc>
          <w:tcPr>
            <w:tcW w:w="1017"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Prům.</w:t>
            </w:r>
          </w:p>
        </w:tc>
      </w:tr>
      <w:tr w:rsidR="0036276C" w:rsidRPr="0036276C" w:rsidTr="00A73B83">
        <w:trPr>
          <w:trHeight w:val="257"/>
          <w:jc w:val="center"/>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Meče a šavle</w:t>
            </w:r>
          </w:p>
        </w:tc>
        <w:tc>
          <w:tcPr>
            <w:tcW w:w="103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Prům.</w:t>
            </w:r>
          </w:p>
        </w:tc>
        <w:tc>
          <w:tcPr>
            <w:tcW w:w="916"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Vůbec</w:t>
            </w:r>
          </w:p>
        </w:tc>
        <w:tc>
          <w:tcPr>
            <w:tcW w:w="916"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Prům.</w:t>
            </w:r>
          </w:p>
        </w:tc>
        <w:tc>
          <w:tcPr>
            <w:tcW w:w="916"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Dobře</w:t>
            </w:r>
          </w:p>
        </w:tc>
        <w:tc>
          <w:tcPr>
            <w:tcW w:w="916"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Prům.</w:t>
            </w:r>
          </w:p>
        </w:tc>
        <w:tc>
          <w:tcPr>
            <w:tcW w:w="916"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Prům.</w:t>
            </w:r>
          </w:p>
        </w:tc>
        <w:tc>
          <w:tcPr>
            <w:tcW w:w="1017"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NELZE</w:t>
            </w:r>
          </w:p>
        </w:tc>
        <w:tc>
          <w:tcPr>
            <w:tcW w:w="1017"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Prům.</w:t>
            </w:r>
          </w:p>
        </w:tc>
      </w:tr>
      <w:tr w:rsidR="0036276C" w:rsidRPr="0036276C" w:rsidTr="00A73B83">
        <w:trPr>
          <w:trHeight w:val="244"/>
          <w:jc w:val="center"/>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Sekery a kyje</w:t>
            </w:r>
          </w:p>
        </w:tc>
        <w:tc>
          <w:tcPr>
            <w:tcW w:w="103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Prům.</w:t>
            </w:r>
          </w:p>
        </w:tc>
        <w:tc>
          <w:tcPr>
            <w:tcW w:w="916"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Vůbec</w:t>
            </w:r>
          </w:p>
        </w:tc>
        <w:tc>
          <w:tcPr>
            <w:tcW w:w="916"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Prům.</w:t>
            </w:r>
          </w:p>
        </w:tc>
        <w:tc>
          <w:tcPr>
            <w:tcW w:w="916"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Špatně</w:t>
            </w:r>
          </w:p>
        </w:tc>
        <w:tc>
          <w:tcPr>
            <w:tcW w:w="916"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Dobře</w:t>
            </w:r>
          </w:p>
        </w:tc>
        <w:tc>
          <w:tcPr>
            <w:tcW w:w="916"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Prům.</w:t>
            </w:r>
          </w:p>
        </w:tc>
        <w:tc>
          <w:tcPr>
            <w:tcW w:w="1017"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NELZE</w:t>
            </w:r>
          </w:p>
        </w:tc>
        <w:tc>
          <w:tcPr>
            <w:tcW w:w="1017"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Prům.</w:t>
            </w:r>
          </w:p>
        </w:tc>
      </w:tr>
      <w:tr w:rsidR="0036276C" w:rsidRPr="0036276C" w:rsidTr="00A73B83">
        <w:trPr>
          <w:trHeight w:val="244"/>
          <w:jc w:val="center"/>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Hole a kopí</w:t>
            </w:r>
          </w:p>
        </w:tc>
        <w:tc>
          <w:tcPr>
            <w:tcW w:w="103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Prům.</w:t>
            </w:r>
          </w:p>
        </w:tc>
        <w:tc>
          <w:tcPr>
            <w:tcW w:w="916"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Vůbec</w:t>
            </w:r>
          </w:p>
        </w:tc>
        <w:tc>
          <w:tcPr>
            <w:tcW w:w="916"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Prům.</w:t>
            </w:r>
          </w:p>
        </w:tc>
        <w:tc>
          <w:tcPr>
            <w:tcW w:w="916"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Prům.</w:t>
            </w:r>
          </w:p>
        </w:tc>
        <w:tc>
          <w:tcPr>
            <w:tcW w:w="916"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Špatně</w:t>
            </w:r>
          </w:p>
        </w:tc>
        <w:tc>
          <w:tcPr>
            <w:tcW w:w="916"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Dobře</w:t>
            </w:r>
          </w:p>
        </w:tc>
        <w:tc>
          <w:tcPr>
            <w:tcW w:w="1017"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NELZE</w:t>
            </w:r>
          </w:p>
        </w:tc>
        <w:tc>
          <w:tcPr>
            <w:tcW w:w="1017"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Prům.</w:t>
            </w:r>
          </w:p>
        </w:tc>
      </w:tr>
      <w:tr w:rsidR="0036276C" w:rsidRPr="0036276C" w:rsidTr="00A73B83">
        <w:trPr>
          <w:trHeight w:val="244"/>
          <w:jc w:val="center"/>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Blokování</w:t>
            </w:r>
          </w:p>
        </w:tc>
        <w:tc>
          <w:tcPr>
            <w:tcW w:w="103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Prům.</w:t>
            </w:r>
          </w:p>
        </w:tc>
        <w:tc>
          <w:tcPr>
            <w:tcW w:w="916"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Vůbec</w:t>
            </w:r>
          </w:p>
        </w:tc>
        <w:tc>
          <w:tcPr>
            <w:tcW w:w="916"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Prům.</w:t>
            </w:r>
          </w:p>
        </w:tc>
        <w:tc>
          <w:tcPr>
            <w:tcW w:w="916"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Prům.</w:t>
            </w:r>
          </w:p>
        </w:tc>
        <w:tc>
          <w:tcPr>
            <w:tcW w:w="916"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Prům.</w:t>
            </w:r>
          </w:p>
        </w:tc>
        <w:tc>
          <w:tcPr>
            <w:tcW w:w="916"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Prům.</w:t>
            </w:r>
          </w:p>
        </w:tc>
        <w:tc>
          <w:tcPr>
            <w:tcW w:w="1017"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NELZE</w:t>
            </w:r>
          </w:p>
        </w:tc>
        <w:tc>
          <w:tcPr>
            <w:tcW w:w="1017"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Prům.</w:t>
            </w:r>
          </w:p>
        </w:tc>
      </w:tr>
      <w:tr w:rsidR="0036276C" w:rsidRPr="0036276C" w:rsidTr="00A73B83">
        <w:trPr>
          <w:trHeight w:val="108"/>
          <w:jc w:val="center"/>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Střelba</w:t>
            </w:r>
          </w:p>
        </w:tc>
        <w:tc>
          <w:tcPr>
            <w:tcW w:w="103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Prům.</w:t>
            </w:r>
          </w:p>
        </w:tc>
        <w:tc>
          <w:tcPr>
            <w:tcW w:w="916"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Vůbec</w:t>
            </w:r>
          </w:p>
        </w:tc>
        <w:tc>
          <w:tcPr>
            <w:tcW w:w="916"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Prům.</w:t>
            </w:r>
          </w:p>
        </w:tc>
        <w:tc>
          <w:tcPr>
            <w:tcW w:w="916"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Špatně</w:t>
            </w:r>
          </w:p>
        </w:tc>
        <w:tc>
          <w:tcPr>
            <w:tcW w:w="916"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Vůbec</w:t>
            </w:r>
          </w:p>
        </w:tc>
        <w:tc>
          <w:tcPr>
            <w:tcW w:w="916"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Vůbec</w:t>
            </w:r>
          </w:p>
        </w:tc>
        <w:tc>
          <w:tcPr>
            <w:tcW w:w="1017"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NELZE</w:t>
            </w:r>
          </w:p>
        </w:tc>
        <w:tc>
          <w:tcPr>
            <w:tcW w:w="1017"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Vůbec</w:t>
            </w:r>
          </w:p>
        </w:tc>
      </w:tr>
      <w:tr w:rsidR="0036276C" w:rsidRPr="0036276C" w:rsidTr="00A73B83">
        <w:trPr>
          <w:trHeight w:val="257"/>
          <w:jc w:val="center"/>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Vrh</w:t>
            </w:r>
          </w:p>
        </w:tc>
        <w:tc>
          <w:tcPr>
            <w:tcW w:w="103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Špatně</w:t>
            </w:r>
          </w:p>
        </w:tc>
        <w:tc>
          <w:tcPr>
            <w:tcW w:w="916"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Vůbec</w:t>
            </w:r>
          </w:p>
        </w:tc>
        <w:tc>
          <w:tcPr>
            <w:tcW w:w="916"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Prům.</w:t>
            </w:r>
          </w:p>
        </w:tc>
        <w:tc>
          <w:tcPr>
            <w:tcW w:w="916"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Špatně</w:t>
            </w:r>
          </w:p>
        </w:tc>
        <w:tc>
          <w:tcPr>
            <w:tcW w:w="916"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Špatně</w:t>
            </w:r>
          </w:p>
        </w:tc>
        <w:tc>
          <w:tcPr>
            <w:tcW w:w="916"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Vůbec</w:t>
            </w:r>
          </w:p>
        </w:tc>
        <w:tc>
          <w:tcPr>
            <w:tcW w:w="1017"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NELZE</w:t>
            </w:r>
          </w:p>
        </w:tc>
        <w:tc>
          <w:tcPr>
            <w:tcW w:w="1017"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Vůbec</w:t>
            </w:r>
          </w:p>
        </w:tc>
      </w:tr>
    </w:tbl>
    <w:p w:rsidR="0036276C" w:rsidRPr="0036276C" w:rsidRDefault="0036276C" w:rsidP="0036276C">
      <w:pPr>
        <w:widowControl w:val="0"/>
        <w:spacing w:line="240" w:lineRule="auto"/>
        <w:ind w:left="142" w:hanging="142"/>
        <w:rPr>
          <w:rFonts w:eastAsia="Arial"/>
          <w:lang w:eastAsia="cs-CZ"/>
        </w:rPr>
      </w:pPr>
    </w:p>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ab/>
      </w:r>
      <w:r w:rsidRPr="0036276C">
        <w:rPr>
          <w:rFonts w:eastAsia="Arial"/>
          <w:b/>
          <w:lang w:eastAsia="cs-CZ"/>
        </w:rPr>
        <w:t>Pokročilý boj</w:t>
      </w:r>
      <w:r w:rsidRPr="0036276C">
        <w:rPr>
          <w:rFonts w:eastAsia="Arial"/>
          <w:lang w:eastAsia="cs-CZ"/>
        </w:rPr>
        <w:t xml:space="preserve"> – tyto informace se zapisují do zeleného safíru. Zpravidla jsou kombinovány s modrým tyrkysem (boj). Jestliže nemrtvý zvládne  boj s nějakým typem zbraní alespoň na stupeň Dokonale, může díky tomuto vylepšení získat dodatečné bonusy k INI, ÚČ, ZZ a OZ dle tabulky, kde je uvedena i magenergie potřebná pro dosažení daného stupně. Tyto bonusy se ale vztahují pouze na konkrétní druh zbraně (např. šavle nebo dlouhý luk). Za druh zbraně se považují i pařáty či zuby daného nemrtvého. </w:t>
      </w:r>
    </w:p>
    <w:tbl>
      <w:tblPr>
        <w:tblW w:w="5454" w:type="dxa"/>
        <w:jc w:val="center"/>
        <w:tblCellMar>
          <w:left w:w="70" w:type="dxa"/>
          <w:right w:w="70" w:type="dxa"/>
        </w:tblCellMar>
        <w:tblLook w:val="04A0" w:firstRow="1" w:lastRow="0" w:firstColumn="1" w:lastColumn="0" w:noHBand="0" w:noVBand="1"/>
      </w:tblPr>
      <w:tblGrid>
        <w:gridCol w:w="860"/>
        <w:gridCol w:w="1154"/>
        <w:gridCol w:w="860"/>
        <w:gridCol w:w="860"/>
        <w:gridCol w:w="860"/>
        <w:gridCol w:w="860"/>
      </w:tblGrid>
      <w:tr w:rsidR="0036276C" w:rsidRPr="0036276C" w:rsidTr="00A73B83">
        <w:trPr>
          <w:trHeight w:val="259"/>
          <w:jc w:val="center"/>
        </w:trPr>
        <w:tc>
          <w:tcPr>
            <w:tcW w:w="860"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Stupeň</w:t>
            </w:r>
          </w:p>
        </w:tc>
        <w:tc>
          <w:tcPr>
            <w:tcW w:w="1154" w:type="dxa"/>
            <w:tcBorders>
              <w:top w:val="single" w:sz="4" w:space="0" w:color="auto"/>
              <w:left w:val="nil"/>
              <w:bottom w:val="single" w:sz="4" w:space="0" w:color="auto"/>
              <w:right w:val="single" w:sz="4" w:space="0" w:color="auto"/>
            </w:tcBorders>
            <w:shd w:val="clear" w:color="000000" w:fill="C2D69A"/>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Magenergie</w:t>
            </w:r>
          </w:p>
        </w:tc>
        <w:tc>
          <w:tcPr>
            <w:tcW w:w="860" w:type="dxa"/>
            <w:tcBorders>
              <w:top w:val="single" w:sz="4" w:space="0" w:color="auto"/>
              <w:left w:val="nil"/>
              <w:bottom w:val="single" w:sz="4" w:space="0" w:color="auto"/>
              <w:right w:val="single" w:sz="4" w:space="0" w:color="auto"/>
            </w:tcBorders>
            <w:shd w:val="clear" w:color="000000" w:fill="C2D69A"/>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K INI</w:t>
            </w:r>
          </w:p>
        </w:tc>
        <w:tc>
          <w:tcPr>
            <w:tcW w:w="860" w:type="dxa"/>
            <w:tcBorders>
              <w:top w:val="single" w:sz="4" w:space="0" w:color="auto"/>
              <w:left w:val="nil"/>
              <w:bottom w:val="single" w:sz="4" w:space="0" w:color="auto"/>
              <w:right w:val="single" w:sz="4" w:space="0" w:color="auto"/>
            </w:tcBorders>
            <w:shd w:val="clear" w:color="000000" w:fill="C2D69A"/>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K ÚČ</w:t>
            </w:r>
          </w:p>
        </w:tc>
        <w:tc>
          <w:tcPr>
            <w:tcW w:w="860" w:type="dxa"/>
            <w:tcBorders>
              <w:top w:val="single" w:sz="4" w:space="0" w:color="auto"/>
              <w:left w:val="nil"/>
              <w:bottom w:val="single" w:sz="4" w:space="0" w:color="auto"/>
              <w:right w:val="single" w:sz="4" w:space="0" w:color="auto"/>
            </w:tcBorders>
            <w:shd w:val="clear" w:color="000000" w:fill="C2D69A"/>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K ZZ</w:t>
            </w:r>
          </w:p>
        </w:tc>
        <w:tc>
          <w:tcPr>
            <w:tcW w:w="860" w:type="dxa"/>
            <w:tcBorders>
              <w:top w:val="single" w:sz="4" w:space="0" w:color="auto"/>
              <w:left w:val="nil"/>
              <w:bottom w:val="single" w:sz="4" w:space="0" w:color="auto"/>
              <w:right w:val="single" w:sz="4" w:space="0" w:color="auto"/>
            </w:tcBorders>
            <w:shd w:val="clear" w:color="000000" w:fill="C2D69A"/>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K OZ</w:t>
            </w:r>
          </w:p>
        </w:tc>
      </w:tr>
      <w:tr w:rsidR="0036276C" w:rsidRPr="0036276C" w:rsidTr="00A73B83">
        <w:trPr>
          <w:trHeight w:val="271"/>
          <w:jc w:val="center"/>
        </w:trPr>
        <w:tc>
          <w:tcPr>
            <w:tcW w:w="860" w:type="dxa"/>
            <w:tcBorders>
              <w:top w:val="nil"/>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I</w:t>
            </w:r>
          </w:p>
        </w:tc>
        <w:tc>
          <w:tcPr>
            <w:tcW w:w="1154"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5 mg</w:t>
            </w:r>
          </w:p>
        </w:tc>
        <w:tc>
          <w:tcPr>
            <w:tcW w:w="86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0</w:t>
            </w:r>
          </w:p>
        </w:tc>
        <w:tc>
          <w:tcPr>
            <w:tcW w:w="86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+1</w:t>
            </w:r>
          </w:p>
        </w:tc>
        <w:tc>
          <w:tcPr>
            <w:tcW w:w="86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0</w:t>
            </w:r>
          </w:p>
        </w:tc>
        <w:tc>
          <w:tcPr>
            <w:tcW w:w="86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0</w:t>
            </w:r>
          </w:p>
        </w:tc>
      </w:tr>
      <w:tr w:rsidR="0036276C" w:rsidRPr="0036276C" w:rsidTr="00A73B83">
        <w:trPr>
          <w:trHeight w:val="259"/>
          <w:jc w:val="center"/>
        </w:trPr>
        <w:tc>
          <w:tcPr>
            <w:tcW w:w="860" w:type="dxa"/>
            <w:tcBorders>
              <w:top w:val="nil"/>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II</w:t>
            </w:r>
          </w:p>
        </w:tc>
        <w:tc>
          <w:tcPr>
            <w:tcW w:w="1154"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10 mg</w:t>
            </w:r>
          </w:p>
        </w:tc>
        <w:tc>
          <w:tcPr>
            <w:tcW w:w="86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0</w:t>
            </w:r>
          </w:p>
        </w:tc>
        <w:tc>
          <w:tcPr>
            <w:tcW w:w="86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+1</w:t>
            </w:r>
          </w:p>
        </w:tc>
        <w:tc>
          <w:tcPr>
            <w:tcW w:w="86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+1</w:t>
            </w:r>
          </w:p>
        </w:tc>
        <w:tc>
          <w:tcPr>
            <w:tcW w:w="86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0</w:t>
            </w:r>
          </w:p>
        </w:tc>
      </w:tr>
      <w:tr w:rsidR="0036276C" w:rsidRPr="0036276C" w:rsidTr="00A73B83">
        <w:trPr>
          <w:trHeight w:val="259"/>
          <w:jc w:val="center"/>
        </w:trPr>
        <w:tc>
          <w:tcPr>
            <w:tcW w:w="860" w:type="dxa"/>
            <w:tcBorders>
              <w:top w:val="nil"/>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III</w:t>
            </w:r>
          </w:p>
        </w:tc>
        <w:tc>
          <w:tcPr>
            <w:tcW w:w="1154"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15 mg</w:t>
            </w:r>
          </w:p>
        </w:tc>
        <w:tc>
          <w:tcPr>
            <w:tcW w:w="86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0</w:t>
            </w:r>
          </w:p>
        </w:tc>
        <w:tc>
          <w:tcPr>
            <w:tcW w:w="86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+1</w:t>
            </w:r>
          </w:p>
        </w:tc>
        <w:tc>
          <w:tcPr>
            <w:tcW w:w="86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+1</w:t>
            </w:r>
          </w:p>
        </w:tc>
        <w:tc>
          <w:tcPr>
            <w:tcW w:w="86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+1</w:t>
            </w:r>
          </w:p>
        </w:tc>
      </w:tr>
      <w:tr w:rsidR="0036276C" w:rsidRPr="0036276C" w:rsidTr="00A73B83">
        <w:trPr>
          <w:trHeight w:val="259"/>
          <w:jc w:val="center"/>
        </w:trPr>
        <w:tc>
          <w:tcPr>
            <w:tcW w:w="860" w:type="dxa"/>
            <w:tcBorders>
              <w:top w:val="nil"/>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IV</w:t>
            </w:r>
          </w:p>
        </w:tc>
        <w:tc>
          <w:tcPr>
            <w:tcW w:w="1154"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20 mg</w:t>
            </w:r>
          </w:p>
        </w:tc>
        <w:tc>
          <w:tcPr>
            <w:tcW w:w="86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0</w:t>
            </w:r>
          </w:p>
        </w:tc>
        <w:tc>
          <w:tcPr>
            <w:tcW w:w="86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+2</w:t>
            </w:r>
          </w:p>
        </w:tc>
        <w:tc>
          <w:tcPr>
            <w:tcW w:w="86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+1</w:t>
            </w:r>
          </w:p>
        </w:tc>
        <w:tc>
          <w:tcPr>
            <w:tcW w:w="86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+1</w:t>
            </w:r>
          </w:p>
        </w:tc>
      </w:tr>
      <w:tr w:rsidR="0036276C" w:rsidRPr="0036276C" w:rsidTr="00A73B83">
        <w:trPr>
          <w:trHeight w:val="246"/>
          <w:jc w:val="center"/>
        </w:trPr>
        <w:tc>
          <w:tcPr>
            <w:tcW w:w="860" w:type="dxa"/>
            <w:tcBorders>
              <w:top w:val="nil"/>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V</w:t>
            </w:r>
          </w:p>
        </w:tc>
        <w:tc>
          <w:tcPr>
            <w:tcW w:w="1154"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25 mg</w:t>
            </w:r>
          </w:p>
        </w:tc>
        <w:tc>
          <w:tcPr>
            <w:tcW w:w="86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+1</w:t>
            </w:r>
          </w:p>
        </w:tc>
        <w:tc>
          <w:tcPr>
            <w:tcW w:w="86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+2</w:t>
            </w:r>
          </w:p>
        </w:tc>
        <w:tc>
          <w:tcPr>
            <w:tcW w:w="86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+2</w:t>
            </w:r>
          </w:p>
        </w:tc>
        <w:tc>
          <w:tcPr>
            <w:tcW w:w="86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+1</w:t>
            </w:r>
          </w:p>
        </w:tc>
      </w:tr>
    </w:tbl>
    <w:p w:rsidR="0036276C" w:rsidRPr="0036276C" w:rsidRDefault="0036276C" w:rsidP="0036276C">
      <w:pPr>
        <w:widowControl w:val="0"/>
        <w:spacing w:line="240" w:lineRule="auto"/>
        <w:ind w:left="142" w:hanging="142"/>
        <w:rPr>
          <w:rFonts w:eastAsia="Arial"/>
          <w:lang w:eastAsia="cs-CZ"/>
        </w:rPr>
      </w:pPr>
    </w:p>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ab/>
      </w:r>
      <w:r w:rsidRPr="0036276C">
        <w:rPr>
          <w:rFonts w:eastAsia="Arial"/>
          <w:b/>
          <w:lang w:eastAsia="cs-CZ"/>
        </w:rPr>
        <w:t>Sluch</w:t>
      </w:r>
      <w:r w:rsidRPr="0036276C">
        <w:rPr>
          <w:rFonts w:eastAsia="Arial"/>
          <w:lang w:eastAsia="cs-CZ"/>
        </w:rPr>
        <w:t xml:space="preserve"> – vylepší sluch nemrtvého (bonus +2 na SMS) a propůjčí mu schopnost krollího ultrasluchu. Ja tak schopen detekovat i neviditelné postavy a mnohem snáze se orientovat i v naprosté tmě. Tyto informace se zapisují do žlutého topazu. Magenergie je 12 mg. </w:t>
      </w:r>
    </w:p>
    <w:p w:rsidR="0036276C" w:rsidRPr="0036276C" w:rsidRDefault="0036276C" w:rsidP="0036276C">
      <w:pPr>
        <w:widowControl w:val="0"/>
        <w:spacing w:line="240" w:lineRule="auto"/>
        <w:ind w:left="142" w:hanging="142"/>
        <w:rPr>
          <w:rFonts w:eastAsia="Arial"/>
          <w:lang w:eastAsia="cs-CZ"/>
        </w:rPr>
      </w:pPr>
    </w:p>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ab/>
      </w:r>
      <w:r w:rsidRPr="0036276C">
        <w:rPr>
          <w:rFonts w:eastAsia="Arial"/>
          <w:b/>
          <w:lang w:eastAsia="cs-CZ"/>
        </w:rPr>
        <w:t>Čich</w:t>
      </w:r>
      <w:r w:rsidRPr="0036276C">
        <w:rPr>
          <w:rFonts w:eastAsia="Arial"/>
          <w:lang w:eastAsia="cs-CZ"/>
        </w:rPr>
        <w:t xml:space="preserve"> – vylepší čich nemrtvého (bonus +3 na SMS). V případě nemrtvých ze zvířat – šelem jim umožní sledovat pachovou stopu, jako by se jednalo o stopařského psa. Tyto informace se zapisují do modrého korundu. Magenergie je 12 mg. </w:t>
      </w:r>
    </w:p>
    <w:p w:rsidR="0036276C" w:rsidRPr="0036276C" w:rsidRDefault="0036276C" w:rsidP="0036276C">
      <w:pPr>
        <w:widowControl w:val="0"/>
        <w:spacing w:line="240" w:lineRule="auto"/>
        <w:ind w:left="142" w:hanging="142"/>
        <w:rPr>
          <w:rFonts w:eastAsia="Arial"/>
          <w:lang w:eastAsia="cs-CZ"/>
        </w:rPr>
      </w:pPr>
    </w:p>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ab/>
      </w:r>
      <w:r w:rsidRPr="0036276C">
        <w:rPr>
          <w:rFonts w:eastAsia="Arial"/>
          <w:b/>
          <w:lang w:eastAsia="cs-CZ"/>
        </w:rPr>
        <w:t>Poslušnost</w:t>
      </w:r>
      <w:r w:rsidRPr="0036276C">
        <w:rPr>
          <w:rFonts w:eastAsia="Arial"/>
          <w:lang w:eastAsia="cs-CZ"/>
        </w:rPr>
        <w:t xml:space="preserve"> – do tohoto duhového opálu se zapisují informace o tom, komu má být daný nemrtvý poslušen (nekromant může určit sebe či jinou osobu). Nikdo jiný není schopen daného nemrtvého žádným způsobem podrobit či ovládat. Je-li navíc daný nemrtvý napaden mentálně, bude mít dodatečný bonus k SMO ve výši bonusu za úroveň svého pánu a jeho pán se to okamžitě dozví. Nijak ale nekromanta (nebo jinou osobu, jíž je nemrtvý podřízen) nezbavuje nutnosti platit ovládací magenergii (tj. není jej možné podřídit osobě bez magenergie). Magenergie je 2x žvtsch nemrtvého (nelze následně vložit nemrtvému s vyšší žvtsch - v takovém případě by byl neúčinný). </w:t>
      </w:r>
    </w:p>
    <w:p w:rsidR="0036276C" w:rsidRPr="0036276C" w:rsidRDefault="0036276C" w:rsidP="0036276C">
      <w:pPr>
        <w:widowControl w:val="0"/>
        <w:spacing w:line="240" w:lineRule="auto"/>
        <w:ind w:left="142" w:hanging="142"/>
        <w:rPr>
          <w:rFonts w:eastAsia="Arial"/>
          <w:lang w:eastAsia="cs-CZ"/>
        </w:rPr>
      </w:pPr>
    </w:p>
    <w:p w:rsidR="0036276C" w:rsidRPr="0036276C" w:rsidRDefault="0036276C" w:rsidP="0036276C">
      <w:pPr>
        <w:widowControl w:val="0"/>
        <w:spacing w:line="240" w:lineRule="auto"/>
        <w:ind w:left="142" w:hanging="142"/>
        <w:rPr>
          <w:rFonts w:eastAsia="Arial"/>
          <w:lang w:eastAsia="cs-CZ"/>
        </w:rPr>
      </w:pPr>
      <w:r w:rsidRPr="0036276C">
        <w:rPr>
          <w:rFonts w:eastAsia="Arial"/>
          <w:b/>
          <w:lang w:eastAsia="cs-CZ"/>
        </w:rPr>
        <w:t xml:space="preserve">Příkaz – </w:t>
      </w:r>
      <w:r w:rsidRPr="0036276C">
        <w:rPr>
          <w:rFonts w:eastAsia="Arial"/>
          <w:lang w:eastAsia="cs-CZ"/>
        </w:rPr>
        <w:t xml:space="preserve">do tohoto červeného granátu se zaklíná příkaz či posloupnost příkazů, které má nemrtvý vykonávat. Inteligence nemrtvého s takovýmto drahokamem klesá na 2 (nelze ji zvýšit). Je schopen vykonávat, a to úměrně své inteligenci, pouze příkazy přesně popsané (míru přesnosti popisu posoudí PJ) v drahokamu (např nos do kádě vodu ze studny). Tento příkaz bude vykonávat bez ohledu na to, zda je smysluplný či nikoliv (bude chodit s vědrem pro vodu do studny i pokud káď bude už plná, nebo pokud mezitím studna vyschla) Není-li v příkazu stanoveno jinak, takřka neregistruje své okolí (bojovnost klesá na 2). Pokud příkaz nemůže vykonávat upadá do letargického stavu. Výhoda spočívá v tom, že na takovéhoto nemrtvého není zapotřebí žádné udržovací magenergie. </w:t>
      </w:r>
    </w:p>
    <w:p w:rsidR="0036276C" w:rsidRPr="0036276C" w:rsidRDefault="0036276C" w:rsidP="0036276C">
      <w:pPr>
        <w:widowControl w:val="0"/>
        <w:spacing w:line="240" w:lineRule="auto"/>
        <w:ind w:left="142" w:hanging="142"/>
        <w:rPr>
          <w:rFonts w:eastAsia="Arial"/>
          <w:lang w:eastAsia="cs-CZ"/>
        </w:rPr>
      </w:pPr>
    </w:p>
    <w:p w:rsidR="0036276C" w:rsidRPr="0036276C" w:rsidRDefault="0036276C" w:rsidP="0036276C">
      <w:pPr>
        <w:widowControl w:val="0"/>
        <w:spacing w:line="240" w:lineRule="auto"/>
        <w:ind w:left="142" w:hanging="142"/>
        <w:jc w:val="center"/>
        <w:rPr>
          <w:rFonts w:eastAsia="Arial"/>
          <w:u w:val="single"/>
        </w:rPr>
      </w:pPr>
      <w:r w:rsidRPr="0036276C">
        <w:rPr>
          <w:rFonts w:eastAsia="Arial"/>
          <w:b/>
        </w:rPr>
        <w:t xml:space="preserve">- </w:t>
      </w:r>
      <w:hyperlink w:anchor="Seznam" w:history="1">
        <w:r w:rsidRPr="0036276C">
          <w:rPr>
            <w:rFonts w:eastAsia="Arial"/>
            <w:b/>
            <w:color w:val="0000FF"/>
            <w:u w:val="single"/>
          </w:rPr>
          <w:t>Zpět</w:t>
        </w:r>
      </w:hyperlink>
      <w:r w:rsidRPr="0036276C">
        <w:rPr>
          <w:rFonts w:eastAsia="Arial"/>
          <w:b/>
        </w:rPr>
        <w:t xml:space="preserve"> -</w:t>
      </w:r>
    </w:p>
    <w:p w:rsidR="0036276C" w:rsidRPr="0036276C" w:rsidRDefault="0036276C" w:rsidP="0036276C">
      <w:pPr>
        <w:widowControl w:val="0"/>
        <w:spacing w:line="240" w:lineRule="auto"/>
        <w:ind w:left="142" w:hanging="142"/>
        <w:rPr>
          <w:rFonts w:eastAsia="Arial"/>
        </w:rPr>
      </w:pPr>
    </w:p>
    <w:p w:rsidR="0036276C" w:rsidRPr="0036276C" w:rsidRDefault="0036276C" w:rsidP="0036276C">
      <w:pPr>
        <w:widowControl w:val="0"/>
        <w:spacing w:line="240" w:lineRule="auto"/>
        <w:ind w:left="142" w:hanging="142"/>
        <w:rPr>
          <w:rFonts w:eastAsia="Arial"/>
        </w:rPr>
      </w:pPr>
      <w:r w:rsidRPr="0036276C">
        <w:rPr>
          <w:rFonts w:eastAsia="Arial"/>
          <w:u w:val="single"/>
        </w:rPr>
        <w:lastRenderedPageBreak/>
        <w:t xml:space="preserve">Schopnost: </w:t>
      </w:r>
      <w:bookmarkStart w:id="42" w:name="Vylepsovani_zakladnich_nemrtvych"/>
      <w:r w:rsidRPr="0036276C">
        <w:rPr>
          <w:rFonts w:eastAsia="Arial"/>
          <w:b/>
          <w:sz w:val="24"/>
        </w:rPr>
        <w:t>Vylepšování základních nemrtvých</w:t>
      </w:r>
      <w:bookmarkEnd w:id="42"/>
      <w:r w:rsidRPr="0036276C">
        <w:rPr>
          <w:rFonts w:eastAsia="Arial"/>
        </w:rPr>
        <w:tab/>
      </w:r>
      <w:r w:rsidRPr="0036276C">
        <w:rPr>
          <w:rFonts w:eastAsia="Arial"/>
        </w:rPr>
        <w:tab/>
      </w:r>
      <w:r w:rsidRPr="0036276C">
        <w:rPr>
          <w:rFonts w:eastAsia="Arial"/>
          <w:u w:val="single"/>
        </w:rPr>
        <w:t>Kategorie:</w:t>
      </w:r>
      <w:r w:rsidRPr="0036276C">
        <w:rPr>
          <w:rFonts w:eastAsia="Arial"/>
        </w:rPr>
        <w:t xml:space="preserve"> </w:t>
      </w:r>
      <w:r w:rsidRPr="0036276C">
        <w:rPr>
          <w:rFonts w:eastAsia="Arial"/>
          <w:b/>
          <w:color w:val="00B050"/>
        </w:rPr>
        <w:t>jedinečná</w:t>
      </w:r>
    </w:p>
    <w:p w:rsidR="0036276C" w:rsidRPr="0036276C" w:rsidRDefault="0036276C" w:rsidP="0036276C">
      <w:pPr>
        <w:widowControl w:val="0"/>
        <w:spacing w:line="240" w:lineRule="auto"/>
        <w:ind w:left="142" w:hanging="142"/>
        <w:rPr>
          <w:rFonts w:eastAsia="Arial"/>
        </w:rPr>
      </w:pPr>
      <w:r w:rsidRPr="0036276C">
        <w:rPr>
          <w:rFonts w:eastAsia="Arial"/>
          <w:u w:val="single"/>
          <w:lang w:eastAsia="cs-CZ"/>
        </w:rPr>
        <w:drawing>
          <wp:anchor distT="0" distB="0" distL="114300" distR="114300" simplePos="0" relativeHeight="251773952" behindDoc="0" locked="0" layoutInCell="1" allowOverlap="1" wp14:anchorId="49EC7E37" wp14:editId="10B2D0C9">
            <wp:simplePos x="0" y="0"/>
            <wp:positionH relativeFrom="margin">
              <wp:posOffset>169333</wp:posOffset>
            </wp:positionH>
            <wp:positionV relativeFrom="paragraph">
              <wp:posOffset>84243</wp:posOffset>
            </wp:positionV>
            <wp:extent cx="284400" cy="280800"/>
            <wp:effectExtent l="0" t="0" r="0" b="0"/>
            <wp:wrapSquare wrapText="bothSides"/>
            <wp:docPr id="470" name="Obrázek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36276C">
        <w:rPr>
          <w:rFonts w:eastAsia="Arial"/>
          <w:u w:val="single"/>
        </w:rPr>
        <w:t>Zařazení</w:t>
      </w:r>
      <w:r w:rsidRPr="0036276C">
        <w:rPr>
          <w:rFonts w:eastAsia="Arial"/>
        </w:rPr>
        <w:t xml:space="preserve">: nebojová </w:t>
      </w:r>
      <w:r w:rsidRPr="0036276C">
        <w:rPr>
          <w:rFonts w:eastAsia="Arial"/>
        </w:rPr>
        <w:tab/>
      </w:r>
      <w:r w:rsidRPr="0036276C">
        <w:rPr>
          <w:rFonts w:eastAsia="Arial"/>
        </w:rPr>
        <w:tab/>
      </w:r>
      <w:r w:rsidRPr="0036276C">
        <w:rPr>
          <w:rFonts w:eastAsia="Arial"/>
          <w:u w:val="single"/>
        </w:rPr>
        <w:t>Dostupnost</w:t>
      </w:r>
      <w:r w:rsidRPr="0036276C">
        <w:rPr>
          <w:rFonts w:eastAsia="Arial"/>
        </w:rPr>
        <w:t xml:space="preserve">: </w:t>
      </w:r>
      <w:r w:rsidRPr="0036276C">
        <w:rPr>
          <w:rFonts w:eastAsia="Arial"/>
          <w:b/>
          <w:highlight w:val="yellow"/>
        </w:rPr>
        <w:t>hrdinská</w:t>
      </w:r>
      <w:r w:rsidRPr="0036276C">
        <w:rPr>
          <w:rFonts w:eastAsia="Arial"/>
        </w:rPr>
        <w:t xml:space="preserve"> (11.-15. úr.) </w:t>
      </w:r>
      <w:r w:rsidRPr="0036276C">
        <w:rPr>
          <w:rFonts w:eastAsia="Arial"/>
        </w:rPr>
        <w:tab/>
      </w:r>
      <w:r w:rsidRPr="0036276C">
        <w:rPr>
          <w:rFonts w:eastAsia="Arial"/>
          <w:u w:val="single"/>
        </w:rPr>
        <w:t>Počet stupňů</w:t>
      </w:r>
      <w:r w:rsidRPr="0036276C">
        <w:rPr>
          <w:rFonts w:eastAsia="Arial"/>
        </w:rPr>
        <w:t>: 4</w:t>
      </w:r>
      <w:r w:rsidRPr="0036276C">
        <w:rPr>
          <w:rFonts w:eastAsia="Arial"/>
        </w:rPr>
        <w:tab/>
      </w:r>
    </w:p>
    <w:p w:rsidR="0036276C" w:rsidRPr="0036276C" w:rsidRDefault="0036276C" w:rsidP="0036276C">
      <w:pPr>
        <w:widowControl w:val="0"/>
        <w:spacing w:line="240" w:lineRule="auto"/>
        <w:ind w:left="142" w:hanging="142"/>
        <w:rPr>
          <w:rFonts w:eastAsia="Arial"/>
        </w:rPr>
      </w:pPr>
      <w:r w:rsidRPr="0036276C">
        <w:rPr>
          <w:rFonts w:eastAsia="Arial"/>
          <w:u w:val="single"/>
        </w:rPr>
        <w:t>Dostupná pro</w:t>
      </w:r>
      <w:r w:rsidRPr="0036276C">
        <w:rPr>
          <w:rFonts w:eastAsia="Arial"/>
        </w:rPr>
        <w:t xml:space="preserve">: </w:t>
      </w:r>
      <w:r w:rsidRPr="0036276C">
        <w:rPr>
          <w:rFonts w:eastAsia="Arial"/>
          <w:color w:val="00B050"/>
        </w:rPr>
        <w:t>nekromant</w:t>
      </w:r>
    </w:p>
    <w:p w:rsidR="0036276C" w:rsidRPr="0036276C" w:rsidRDefault="0036276C" w:rsidP="0036276C">
      <w:pPr>
        <w:widowControl w:val="0"/>
        <w:spacing w:line="240" w:lineRule="auto"/>
        <w:ind w:left="142" w:hanging="142"/>
        <w:rPr>
          <w:rFonts w:eastAsia="Arial"/>
          <w:i/>
        </w:rPr>
      </w:pPr>
      <w:r w:rsidRPr="0036276C">
        <w:rPr>
          <w:rFonts w:eastAsia="Arial"/>
          <w:u w:val="single"/>
        </w:rPr>
        <w:t>Předpoklady studia</w:t>
      </w:r>
      <w:r w:rsidRPr="0036276C">
        <w:rPr>
          <w:rFonts w:eastAsia="Arial"/>
        </w:rPr>
        <w:t xml:space="preserve">:  </w:t>
      </w:r>
      <w:r w:rsidRPr="0036276C">
        <w:rPr>
          <w:rFonts w:eastAsia="Arial"/>
          <w:i/>
        </w:rPr>
        <w:t xml:space="preserve">dosažení </w:t>
      </w:r>
      <w:r w:rsidRPr="0036276C">
        <w:rPr>
          <w:rFonts w:eastAsia="Arial"/>
          <w:i/>
          <w:color w:val="E36C0A"/>
        </w:rPr>
        <w:t>11. úrovně</w:t>
      </w:r>
    </w:p>
    <w:p w:rsidR="0036276C" w:rsidRPr="0036276C" w:rsidRDefault="0036276C" w:rsidP="0036276C">
      <w:pPr>
        <w:widowControl w:val="0"/>
        <w:spacing w:line="240" w:lineRule="auto"/>
        <w:ind w:left="142" w:hanging="142"/>
        <w:rPr>
          <w:rFonts w:eastAsia="Arial"/>
        </w:rPr>
      </w:pPr>
      <w:r w:rsidRPr="0036276C">
        <w:rPr>
          <w:rFonts w:eastAsia="Arial"/>
          <w:u w:val="single"/>
        </w:rPr>
        <w:t>Předpoklady uplatnění:</w:t>
      </w:r>
      <w:r w:rsidRPr="0036276C">
        <w:rPr>
          <w:rFonts w:eastAsia="Arial"/>
        </w:rPr>
        <w:t xml:space="preserve"> oživování základních nemrtvých (Nekromancie I)</w:t>
      </w:r>
    </w:p>
    <w:p w:rsidR="0036276C" w:rsidRPr="0036276C" w:rsidRDefault="0036276C" w:rsidP="0036276C">
      <w:pPr>
        <w:widowControl w:val="0"/>
        <w:spacing w:line="240" w:lineRule="auto"/>
        <w:ind w:left="142" w:hanging="142"/>
        <w:rPr>
          <w:rFonts w:eastAsia="Arial"/>
          <w:lang w:eastAsia="cs-CZ"/>
        </w:rPr>
      </w:pPr>
      <w:r w:rsidRPr="0036276C">
        <w:rPr>
          <w:rFonts w:eastAsia="Arial"/>
          <w:u w:val="single"/>
        </w:rPr>
        <w:t>Popis a tabulka</w:t>
      </w:r>
      <w:r w:rsidRPr="0036276C">
        <w:rPr>
          <w:rFonts w:eastAsia="Arial"/>
        </w:rPr>
        <w:t xml:space="preserve">: </w:t>
      </w:r>
      <w:r w:rsidRPr="0036276C">
        <w:rPr>
          <w:rFonts w:eastAsia="Arial"/>
          <w:lang w:eastAsia="cs-CZ"/>
        </w:rPr>
        <w:t xml:space="preserve">nekromant se naučí oživovat silnější varianty základních (Nekromancie I) nemrtvých.. Jedná se pak o lehkou modifikaci původního kouzla. Schopnosti posílených nemrtvých jsou popsány níže. (pravidla pro další vylepšování – úrovně, síly atd., nejsou tímto nijak dotčena. </w:t>
      </w:r>
    </w:p>
    <w:tbl>
      <w:tblPr>
        <w:tblW w:w="3020" w:type="dxa"/>
        <w:jc w:val="center"/>
        <w:tblCellMar>
          <w:left w:w="70" w:type="dxa"/>
          <w:right w:w="70" w:type="dxa"/>
        </w:tblCellMar>
        <w:tblLook w:val="04A0" w:firstRow="1" w:lastRow="0" w:firstColumn="1" w:lastColumn="0" w:noHBand="0" w:noVBand="1"/>
      </w:tblPr>
      <w:tblGrid>
        <w:gridCol w:w="940"/>
        <w:gridCol w:w="2080"/>
      </w:tblGrid>
      <w:tr w:rsidR="0036276C" w:rsidRPr="0036276C" w:rsidTr="00A73B83">
        <w:trPr>
          <w:trHeight w:val="255"/>
          <w:jc w:val="center"/>
        </w:trPr>
        <w:tc>
          <w:tcPr>
            <w:tcW w:w="94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Stupeň</w:t>
            </w:r>
          </w:p>
        </w:tc>
        <w:tc>
          <w:tcPr>
            <w:tcW w:w="2080" w:type="dxa"/>
            <w:tcBorders>
              <w:top w:val="single" w:sz="4" w:space="0" w:color="auto"/>
              <w:left w:val="nil"/>
              <w:bottom w:val="single" w:sz="4" w:space="0" w:color="auto"/>
              <w:right w:val="single" w:sz="4" w:space="0" w:color="auto"/>
            </w:tcBorders>
            <w:shd w:val="clear" w:color="000000" w:fill="D7E4BC"/>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Vylepšený nemrtvý</w:t>
            </w:r>
          </w:p>
        </w:tc>
      </w:tr>
      <w:tr w:rsidR="0036276C" w:rsidRPr="0036276C" w:rsidTr="00A73B83">
        <w:trPr>
          <w:trHeight w:val="255"/>
          <w:jc w:val="center"/>
        </w:trPr>
        <w:tc>
          <w:tcPr>
            <w:tcW w:w="940" w:type="dxa"/>
            <w:vMerge w:val="restart"/>
            <w:tcBorders>
              <w:top w:val="nil"/>
              <w:left w:val="single" w:sz="4" w:space="0" w:color="auto"/>
              <w:right w:val="single" w:sz="4" w:space="0" w:color="auto"/>
            </w:tcBorders>
            <w:shd w:val="clear" w:color="auto" w:fill="auto"/>
            <w:noWrap/>
            <w:vAlign w:val="center"/>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I</w:t>
            </w:r>
          </w:p>
        </w:tc>
        <w:tc>
          <w:tcPr>
            <w:tcW w:w="208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Pekelný kostlivec</w:t>
            </w:r>
          </w:p>
        </w:tc>
      </w:tr>
      <w:tr w:rsidR="0036276C" w:rsidRPr="0036276C" w:rsidTr="00A73B83">
        <w:trPr>
          <w:trHeight w:val="255"/>
          <w:jc w:val="center"/>
        </w:trPr>
        <w:tc>
          <w:tcPr>
            <w:tcW w:w="940" w:type="dxa"/>
            <w:vMerge/>
            <w:tcBorders>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p>
        </w:tc>
        <w:tc>
          <w:tcPr>
            <w:tcW w:w="208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Brutální zombie</w:t>
            </w:r>
          </w:p>
        </w:tc>
      </w:tr>
      <w:tr w:rsidR="0036276C" w:rsidRPr="0036276C" w:rsidTr="00A73B83">
        <w:trPr>
          <w:trHeight w:val="255"/>
          <w:jc w:val="center"/>
        </w:trPr>
        <w:tc>
          <w:tcPr>
            <w:tcW w:w="940" w:type="dxa"/>
            <w:vMerge w:val="restart"/>
            <w:tcBorders>
              <w:top w:val="nil"/>
              <w:left w:val="single" w:sz="4" w:space="0" w:color="auto"/>
              <w:right w:val="single" w:sz="4" w:space="0" w:color="auto"/>
            </w:tcBorders>
            <w:shd w:val="clear" w:color="auto" w:fill="auto"/>
            <w:noWrap/>
            <w:vAlign w:val="center"/>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II</w:t>
            </w:r>
          </w:p>
        </w:tc>
        <w:tc>
          <w:tcPr>
            <w:tcW w:w="208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Vražedný ghůl</w:t>
            </w:r>
          </w:p>
        </w:tc>
      </w:tr>
      <w:tr w:rsidR="0036276C" w:rsidRPr="0036276C" w:rsidTr="00A73B83">
        <w:trPr>
          <w:trHeight w:val="255"/>
          <w:jc w:val="center"/>
        </w:trPr>
        <w:tc>
          <w:tcPr>
            <w:tcW w:w="940" w:type="dxa"/>
            <w:vMerge/>
            <w:tcBorders>
              <w:left w:val="single" w:sz="4" w:space="0" w:color="auto"/>
              <w:bottom w:val="single" w:sz="4" w:space="0" w:color="auto"/>
              <w:right w:val="single" w:sz="4" w:space="0" w:color="auto"/>
            </w:tcBorders>
            <w:shd w:val="clear" w:color="auto" w:fill="auto"/>
            <w:noWrap/>
            <w:vAlign w:val="center"/>
            <w:hideMark/>
          </w:tcPr>
          <w:p w:rsidR="0036276C" w:rsidRPr="0036276C" w:rsidRDefault="0036276C" w:rsidP="0036276C">
            <w:pPr>
              <w:widowControl w:val="0"/>
              <w:spacing w:line="240" w:lineRule="auto"/>
              <w:ind w:left="142" w:hanging="142"/>
              <w:jc w:val="center"/>
              <w:rPr>
                <w:rFonts w:eastAsia="Arial"/>
                <w:lang w:eastAsia="cs-CZ"/>
              </w:rPr>
            </w:pPr>
          </w:p>
        </w:tc>
        <w:tc>
          <w:tcPr>
            <w:tcW w:w="208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Vylepšený duch</w:t>
            </w:r>
          </w:p>
        </w:tc>
      </w:tr>
      <w:tr w:rsidR="0036276C" w:rsidRPr="0036276C" w:rsidTr="00A73B83">
        <w:trPr>
          <w:trHeight w:val="255"/>
          <w:jc w:val="center"/>
        </w:trPr>
        <w:tc>
          <w:tcPr>
            <w:tcW w:w="940" w:type="dxa"/>
            <w:vMerge w:val="restart"/>
            <w:tcBorders>
              <w:top w:val="nil"/>
              <w:left w:val="single" w:sz="4" w:space="0" w:color="auto"/>
              <w:right w:val="single" w:sz="4" w:space="0" w:color="auto"/>
            </w:tcBorders>
            <w:shd w:val="clear" w:color="auto" w:fill="auto"/>
            <w:noWrap/>
            <w:vAlign w:val="center"/>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III</w:t>
            </w:r>
          </w:p>
        </w:tc>
        <w:tc>
          <w:tcPr>
            <w:tcW w:w="208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Temný stín</w:t>
            </w:r>
          </w:p>
        </w:tc>
      </w:tr>
      <w:tr w:rsidR="0036276C" w:rsidRPr="0036276C" w:rsidTr="00A73B83">
        <w:trPr>
          <w:trHeight w:val="255"/>
          <w:jc w:val="center"/>
        </w:trPr>
        <w:tc>
          <w:tcPr>
            <w:tcW w:w="940" w:type="dxa"/>
            <w:vMerge/>
            <w:tcBorders>
              <w:left w:val="single" w:sz="4" w:space="0" w:color="auto"/>
              <w:bottom w:val="single" w:sz="4" w:space="0" w:color="auto"/>
              <w:right w:val="single" w:sz="4" w:space="0" w:color="auto"/>
            </w:tcBorders>
            <w:shd w:val="clear" w:color="auto" w:fill="auto"/>
            <w:noWrap/>
            <w:vAlign w:val="center"/>
            <w:hideMark/>
          </w:tcPr>
          <w:p w:rsidR="0036276C" w:rsidRPr="0036276C" w:rsidRDefault="0036276C" w:rsidP="0036276C">
            <w:pPr>
              <w:widowControl w:val="0"/>
              <w:spacing w:line="240" w:lineRule="auto"/>
              <w:ind w:left="142" w:hanging="142"/>
              <w:jc w:val="center"/>
              <w:rPr>
                <w:rFonts w:eastAsia="Arial"/>
                <w:lang w:eastAsia="cs-CZ"/>
              </w:rPr>
            </w:pPr>
          </w:p>
        </w:tc>
        <w:tc>
          <w:tcPr>
            <w:tcW w:w="208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Nazghul</w:t>
            </w:r>
          </w:p>
        </w:tc>
      </w:tr>
      <w:tr w:rsidR="0036276C" w:rsidRPr="0036276C" w:rsidTr="00A73B83">
        <w:trPr>
          <w:trHeight w:val="255"/>
          <w:jc w:val="center"/>
        </w:trPr>
        <w:tc>
          <w:tcPr>
            <w:tcW w:w="940" w:type="dxa"/>
            <w:vMerge w:val="restart"/>
            <w:tcBorders>
              <w:top w:val="nil"/>
              <w:left w:val="single" w:sz="4" w:space="0" w:color="auto"/>
              <w:right w:val="single" w:sz="4" w:space="0" w:color="auto"/>
            </w:tcBorders>
            <w:shd w:val="clear" w:color="auto" w:fill="auto"/>
            <w:noWrap/>
            <w:vAlign w:val="center"/>
            <w:hideMark/>
          </w:tcPr>
          <w:p w:rsidR="0036276C" w:rsidRPr="0036276C" w:rsidRDefault="0036276C" w:rsidP="0036276C">
            <w:pPr>
              <w:widowControl w:val="0"/>
              <w:spacing w:line="240" w:lineRule="auto"/>
              <w:ind w:left="142" w:hanging="142"/>
              <w:jc w:val="center"/>
              <w:rPr>
                <w:rFonts w:eastAsia="Arial"/>
                <w:lang w:eastAsia="cs-CZ"/>
              </w:rPr>
            </w:pPr>
            <w:r w:rsidRPr="0036276C">
              <w:rPr>
                <w:rFonts w:eastAsia="Arial"/>
                <w:lang w:eastAsia="cs-CZ"/>
              </w:rPr>
              <w:t>IV</w:t>
            </w:r>
          </w:p>
        </w:tc>
        <w:tc>
          <w:tcPr>
            <w:tcW w:w="208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Vládnoucí mumie</w:t>
            </w:r>
          </w:p>
        </w:tc>
      </w:tr>
      <w:tr w:rsidR="0036276C" w:rsidRPr="0036276C" w:rsidTr="00A73B83">
        <w:trPr>
          <w:trHeight w:val="255"/>
          <w:jc w:val="center"/>
        </w:trPr>
        <w:tc>
          <w:tcPr>
            <w:tcW w:w="940" w:type="dxa"/>
            <w:vMerge/>
            <w:tcBorders>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jc w:val="center"/>
              <w:rPr>
                <w:rFonts w:eastAsia="Arial"/>
                <w:lang w:eastAsia="cs-CZ"/>
              </w:rPr>
            </w:pPr>
          </w:p>
        </w:tc>
        <w:tc>
          <w:tcPr>
            <w:tcW w:w="208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Starobylý fext</w:t>
            </w:r>
          </w:p>
        </w:tc>
      </w:tr>
    </w:tbl>
    <w:p w:rsidR="0036276C" w:rsidRPr="0036276C" w:rsidRDefault="0036276C" w:rsidP="0036276C">
      <w:pPr>
        <w:widowControl w:val="0"/>
        <w:spacing w:line="240" w:lineRule="auto"/>
        <w:ind w:left="142" w:hanging="142"/>
        <w:rPr>
          <w:rFonts w:eastAsia="Arial"/>
          <w:lang w:eastAsia="cs-CZ"/>
        </w:rPr>
      </w:pPr>
      <w:r w:rsidRPr="0036276C">
        <w:rPr>
          <w:rFonts w:eastAsia="Arial"/>
          <w:b/>
          <w:lang w:eastAsia="cs-CZ"/>
        </w:rPr>
        <w:t>Pekelný kostlivec</w:t>
      </w:r>
      <w:r w:rsidRPr="0036276C">
        <w:rPr>
          <w:rFonts w:eastAsia="Arial"/>
          <w:lang w:eastAsia="cs-CZ"/>
        </w:rPr>
        <w:t xml:space="preserve"> – jejich oči temně rudě září. Mají bonus +1 k hodům na útok, na obranu i na zranění. Je částečně odolný proti výbuchům a nemagickému ohni (G1/2). </w:t>
      </w:r>
    </w:p>
    <w:p w:rsidR="0036276C" w:rsidRPr="0036276C" w:rsidRDefault="0036276C" w:rsidP="0036276C">
      <w:pPr>
        <w:widowControl w:val="0"/>
        <w:spacing w:line="240" w:lineRule="auto"/>
        <w:ind w:left="142" w:hanging="142"/>
        <w:rPr>
          <w:rFonts w:eastAsia="Arial"/>
          <w:lang w:eastAsia="cs-CZ"/>
        </w:rPr>
      </w:pPr>
      <w:r w:rsidRPr="0036276C">
        <w:rPr>
          <w:rFonts w:eastAsia="Arial"/>
          <w:b/>
          <w:lang w:eastAsia="cs-CZ"/>
        </w:rPr>
        <w:t>Brutální zombie</w:t>
      </w:r>
      <w:r w:rsidRPr="0036276C">
        <w:rPr>
          <w:rFonts w:eastAsia="Arial"/>
          <w:lang w:eastAsia="cs-CZ"/>
        </w:rPr>
        <w:t xml:space="preserve"> – mají bonus +2 k hodům na útok a +1 k hodům na zranění. </w:t>
      </w:r>
    </w:p>
    <w:p w:rsidR="0036276C" w:rsidRPr="0036276C" w:rsidRDefault="0036276C" w:rsidP="0036276C">
      <w:pPr>
        <w:widowControl w:val="0"/>
        <w:spacing w:line="240" w:lineRule="auto"/>
        <w:ind w:left="142" w:hanging="142"/>
        <w:rPr>
          <w:rFonts w:eastAsia="Arial"/>
          <w:lang w:eastAsia="cs-CZ"/>
        </w:rPr>
      </w:pPr>
      <w:r w:rsidRPr="0036276C">
        <w:rPr>
          <w:rFonts w:eastAsia="Arial"/>
          <w:b/>
          <w:lang w:eastAsia="cs-CZ"/>
        </w:rPr>
        <w:t>Vražedný ghů</w:t>
      </w:r>
      <w:r w:rsidRPr="0036276C">
        <w:rPr>
          <w:rFonts w:eastAsia="Arial"/>
          <w:lang w:eastAsia="cs-CZ"/>
        </w:rPr>
        <w:t xml:space="preserve">l – mají bonus +1 na iniciativu a +1 k hodům na útok. Past pro ochromení je o 1 vyšší. </w:t>
      </w:r>
    </w:p>
    <w:p w:rsidR="0036276C" w:rsidRPr="0036276C" w:rsidRDefault="0036276C" w:rsidP="0036276C">
      <w:pPr>
        <w:widowControl w:val="0"/>
        <w:spacing w:line="240" w:lineRule="auto"/>
        <w:ind w:left="142" w:hanging="142"/>
        <w:rPr>
          <w:rFonts w:eastAsia="Arial"/>
          <w:lang w:eastAsia="cs-CZ"/>
        </w:rPr>
      </w:pPr>
      <w:r w:rsidRPr="0036276C">
        <w:rPr>
          <w:rFonts w:eastAsia="Arial"/>
          <w:b/>
          <w:lang w:eastAsia="cs-CZ"/>
        </w:rPr>
        <w:t>Vylepšený duch</w:t>
      </w:r>
      <w:r w:rsidRPr="0036276C">
        <w:rPr>
          <w:rFonts w:eastAsia="Arial"/>
          <w:lang w:eastAsia="cs-CZ"/>
        </w:rPr>
        <w:t xml:space="preserve"> – nejsou zranitelní kouzelnými zbraněmi s výjimkou zbraní s démonem proti nemrtvým. </w:t>
      </w:r>
    </w:p>
    <w:p w:rsidR="0036276C" w:rsidRPr="0036276C" w:rsidRDefault="0036276C" w:rsidP="0036276C">
      <w:pPr>
        <w:widowControl w:val="0"/>
        <w:spacing w:line="240" w:lineRule="auto"/>
        <w:ind w:left="142" w:hanging="142"/>
        <w:rPr>
          <w:rFonts w:eastAsia="Arial"/>
          <w:lang w:eastAsia="cs-CZ"/>
        </w:rPr>
      </w:pPr>
      <w:r w:rsidRPr="0036276C">
        <w:rPr>
          <w:rFonts w:eastAsia="Arial"/>
          <w:b/>
          <w:lang w:eastAsia="cs-CZ"/>
        </w:rPr>
        <w:t>Temný stín</w:t>
      </w:r>
      <w:r w:rsidRPr="0036276C">
        <w:rPr>
          <w:rFonts w:eastAsia="Arial"/>
          <w:lang w:eastAsia="cs-CZ"/>
        </w:rPr>
        <w:t xml:space="preserve"> – temný dech může použít nejvýše tolikrát denně, kolik je jeho žvtsch. Po použití však neztrácí žvtsch a nemá postihy k OČ a ÚČ.</w:t>
      </w:r>
    </w:p>
    <w:p w:rsidR="0036276C" w:rsidRPr="0036276C" w:rsidRDefault="0036276C" w:rsidP="0036276C">
      <w:pPr>
        <w:widowControl w:val="0"/>
        <w:spacing w:line="240" w:lineRule="auto"/>
        <w:ind w:left="142" w:hanging="142"/>
        <w:rPr>
          <w:rFonts w:eastAsia="Arial"/>
          <w:lang w:eastAsia="cs-CZ"/>
        </w:rPr>
      </w:pPr>
      <w:r w:rsidRPr="0036276C">
        <w:rPr>
          <w:rFonts w:eastAsia="Arial"/>
          <w:b/>
          <w:lang w:eastAsia="cs-CZ"/>
        </w:rPr>
        <w:t>Nazghul</w:t>
      </w:r>
      <w:r w:rsidRPr="0036276C">
        <w:rPr>
          <w:rFonts w:eastAsia="Arial"/>
          <w:lang w:eastAsia="cs-CZ"/>
        </w:rPr>
        <w:t xml:space="preserve"> – může ovládat nižší nemrtvé (kostlivec, zombie, ghůl) a běsy s celkovou žvtsch až 25.  </w:t>
      </w:r>
    </w:p>
    <w:p w:rsidR="0036276C" w:rsidRPr="0036276C" w:rsidRDefault="0036276C" w:rsidP="0036276C">
      <w:pPr>
        <w:widowControl w:val="0"/>
        <w:spacing w:line="240" w:lineRule="auto"/>
        <w:ind w:left="142" w:hanging="142"/>
        <w:rPr>
          <w:rFonts w:eastAsia="Arial"/>
          <w:lang w:eastAsia="cs-CZ"/>
        </w:rPr>
      </w:pPr>
      <w:r w:rsidRPr="0036276C">
        <w:rPr>
          <w:rFonts w:eastAsia="Arial"/>
          <w:b/>
          <w:lang w:eastAsia="cs-CZ"/>
        </w:rPr>
        <w:t>Vládnoucí mumie</w:t>
      </w:r>
      <w:r w:rsidRPr="0036276C">
        <w:rPr>
          <w:rFonts w:eastAsia="Arial"/>
          <w:lang w:eastAsia="cs-CZ"/>
        </w:rPr>
        <w:t xml:space="preserve"> – může ovládat nižší nemrtvé (kostlivec, zombie, ghůl) s celkovou žvtsch až 32. </w:t>
      </w:r>
    </w:p>
    <w:p w:rsidR="0036276C" w:rsidRPr="0036276C" w:rsidRDefault="0036276C" w:rsidP="0036276C">
      <w:pPr>
        <w:widowControl w:val="0"/>
        <w:spacing w:line="240" w:lineRule="auto"/>
        <w:ind w:left="142" w:hanging="142"/>
        <w:rPr>
          <w:rFonts w:eastAsia="Arial"/>
          <w:lang w:eastAsia="cs-CZ"/>
        </w:rPr>
      </w:pPr>
      <w:r w:rsidRPr="0036276C">
        <w:rPr>
          <w:rFonts w:eastAsia="Arial"/>
          <w:b/>
          <w:lang w:eastAsia="cs-CZ"/>
        </w:rPr>
        <w:t>Starobylý fext</w:t>
      </w:r>
      <w:r w:rsidRPr="0036276C">
        <w:rPr>
          <w:rFonts w:eastAsia="Arial"/>
          <w:lang w:eastAsia="cs-CZ"/>
        </w:rPr>
        <w:t xml:space="preserve"> – za každou úr. dělící jej od základní, získává vlastní magenergii a nekromantické schopnosti, jako by se jednalo o nekromanta dané úrovně (např. s žvtsch 12 bude mít magenergii a schopnosti jako nekromant 4. úrovně)</w:t>
      </w:r>
    </w:p>
    <w:p w:rsidR="0036276C" w:rsidRPr="0036276C" w:rsidRDefault="0036276C" w:rsidP="0036276C">
      <w:pPr>
        <w:widowControl w:val="0"/>
        <w:spacing w:line="240" w:lineRule="auto"/>
        <w:ind w:left="142" w:hanging="142"/>
        <w:rPr>
          <w:rFonts w:eastAsia="Arial"/>
        </w:rPr>
      </w:pPr>
    </w:p>
    <w:p w:rsidR="0036276C" w:rsidRPr="0036276C" w:rsidRDefault="0036276C" w:rsidP="0036276C">
      <w:pPr>
        <w:widowControl w:val="0"/>
        <w:spacing w:line="240" w:lineRule="auto"/>
        <w:ind w:left="142" w:hanging="142"/>
        <w:jc w:val="center"/>
        <w:rPr>
          <w:rFonts w:eastAsia="Arial"/>
        </w:rPr>
      </w:pPr>
      <w:r w:rsidRPr="0036276C">
        <w:rPr>
          <w:rFonts w:eastAsia="Arial"/>
          <w:b/>
        </w:rPr>
        <w:t xml:space="preserve">- </w:t>
      </w:r>
      <w:hyperlink w:anchor="Seznam" w:history="1">
        <w:r w:rsidRPr="0036276C">
          <w:rPr>
            <w:rFonts w:eastAsia="Arial"/>
            <w:b/>
            <w:color w:val="0000FF"/>
            <w:u w:val="single"/>
          </w:rPr>
          <w:t>Zpět</w:t>
        </w:r>
      </w:hyperlink>
      <w:r w:rsidRPr="0036276C">
        <w:rPr>
          <w:rFonts w:eastAsia="Arial"/>
          <w:b/>
        </w:rPr>
        <w:t xml:space="preserve"> -</w:t>
      </w:r>
    </w:p>
    <w:p w:rsidR="0036276C" w:rsidRPr="0036276C" w:rsidRDefault="0036276C" w:rsidP="0036276C">
      <w:pPr>
        <w:widowControl w:val="0"/>
        <w:spacing w:line="240" w:lineRule="auto"/>
        <w:ind w:left="142" w:hanging="142"/>
        <w:rPr>
          <w:rFonts w:eastAsia="Arial"/>
        </w:rPr>
      </w:pPr>
    </w:p>
    <w:p w:rsidR="0036276C" w:rsidRPr="0036276C" w:rsidRDefault="0036276C" w:rsidP="0036276C">
      <w:pPr>
        <w:widowControl w:val="0"/>
        <w:spacing w:line="240" w:lineRule="auto"/>
        <w:ind w:left="142" w:hanging="142"/>
        <w:rPr>
          <w:rFonts w:eastAsia="Arial"/>
        </w:rPr>
      </w:pPr>
      <w:r w:rsidRPr="0036276C">
        <w:rPr>
          <w:rFonts w:eastAsia="Arial"/>
          <w:u w:val="single"/>
        </w:rPr>
        <w:t xml:space="preserve">Schopnost: </w:t>
      </w:r>
      <w:bookmarkStart w:id="43" w:name="Zasteveni_cizich_kouzel"/>
      <w:r w:rsidRPr="0036276C">
        <w:rPr>
          <w:rFonts w:eastAsia="Arial"/>
          <w:b/>
          <w:sz w:val="24"/>
        </w:rPr>
        <w:t>Zastavení cizích kouzel</w:t>
      </w:r>
      <w:bookmarkEnd w:id="43"/>
      <w:r w:rsidRPr="0036276C">
        <w:rPr>
          <w:rFonts w:eastAsia="Arial"/>
          <w:b/>
          <w:sz w:val="24"/>
        </w:rPr>
        <w:tab/>
      </w:r>
      <w:r w:rsidRPr="0036276C">
        <w:rPr>
          <w:rFonts w:eastAsia="Arial"/>
          <w:b/>
          <w:sz w:val="24"/>
        </w:rPr>
        <w:tab/>
      </w:r>
      <w:r w:rsidRPr="0036276C">
        <w:rPr>
          <w:rFonts w:eastAsia="Arial"/>
          <w:b/>
          <w:sz w:val="24"/>
        </w:rPr>
        <w:tab/>
      </w:r>
      <w:r w:rsidRPr="0036276C">
        <w:rPr>
          <w:rFonts w:eastAsia="Arial"/>
          <w:u w:val="single"/>
        </w:rPr>
        <w:t>Kategorie:</w:t>
      </w:r>
      <w:r w:rsidRPr="0036276C">
        <w:rPr>
          <w:rFonts w:eastAsia="Arial"/>
        </w:rPr>
        <w:t xml:space="preserve"> </w:t>
      </w:r>
      <w:r w:rsidRPr="0036276C">
        <w:rPr>
          <w:rFonts w:eastAsia="Arial"/>
          <w:b/>
          <w:color w:val="FFC000"/>
        </w:rPr>
        <w:t>sdílená</w:t>
      </w:r>
      <w:r w:rsidRPr="0036276C">
        <w:rPr>
          <w:rFonts w:eastAsia="Arial"/>
        </w:rPr>
        <w:t xml:space="preserve"> </w:t>
      </w:r>
    </w:p>
    <w:p w:rsidR="0036276C" w:rsidRPr="0036276C" w:rsidRDefault="0036276C" w:rsidP="0036276C">
      <w:pPr>
        <w:widowControl w:val="0"/>
        <w:spacing w:line="240" w:lineRule="auto"/>
        <w:ind w:left="142" w:hanging="142"/>
        <w:rPr>
          <w:rFonts w:eastAsia="Arial"/>
        </w:rPr>
      </w:pPr>
      <w:r w:rsidRPr="0036276C">
        <w:rPr>
          <w:rFonts w:eastAsia="Arial"/>
          <w:u w:val="single"/>
          <w:lang w:eastAsia="cs-CZ"/>
        </w:rPr>
        <w:drawing>
          <wp:anchor distT="0" distB="0" distL="114300" distR="114300" simplePos="0" relativeHeight="251776000" behindDoc="0" locked="0" layoutInCell="1" allowOverlap="1" wp14:anchorId="17A89C0D" wp14:editId="3A7751F9">
            <wp:simplePos x="0" y="0"/>
            <wp:positionH relativeFrom="margin">
              <wp:posOffset>121920</wp:posOffset>
            </wp:positionH>
            <wp:positionV relativeFrom="paragraph">
              <wp:posOffset>68580</wp:posOffset>
            </wp:positionV>
            <wp:extent cx="295200" cy="291600"/>
            <wp:effectExtent l="0" t="0" r="0" b="0"/>
            <wp:wrapSquare wrapText="bothSides"/>
            <wp:docPr id="471" name="Obrázek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1">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36276C">
        <w:rPr>
          <w:rFonts w:eastAsia="Arial"/>
          <w:u w:val="single"/>
        </w:rPr>
        <w:t>Zařazení</w:t>
      </w:r>
      <w:r w:rsidRPr="0036276C">
        <w:rPr>
          <w:rFonts w:eastAsia="Arial"/>
        </w:rPr>
        <w:t>: bojová , aktivní</w:t>
      </w:r>
      <w:r w:rsidRPr="0036276C">
        <w:rPr>
          <w:rFonts w:eastAsia="Arial"/>
        </w:rPr>
        <w:tab/>
      </w:r>
      <w:r w:rsidRPr="0036276C">
        <w:rPr>
          <w:rFonts w:eastAsia="Arial"/>
        </w:rPr>
        <w:tab/>
      </w:r>
      <w:r w:rsidRPr="0036276C">
        <w:rPr>
          <w:rFonts w:eastAsia="Arial"/>
          <w:u w:val="single"/>
        </w:rPr>
        <w:t>Dostupnost</w:t>
      </w:r>
      <w:r w:rsidRPr="0036276C">
        <w:rPr>
          <w:rFonts w:eastAsia="Arial"/>
        </w:rPr>
        <w:t xml:space="preserve">: </w:t>
      </w:r>
      <w:r w:rsidRPr="0036276C">
        <w:rPr>
          <w:rFonts w:eastAsia="Arial"/>
          <w:b/>
          <w:highlight w:val="magenta"/>
        </w:rPr>
        <w:t>mistrovská</w:t>
      </w:r>
      <w:r w:rsidRPr="0036276C">
        <w:rPr>
          <w:rFonts w:eastAsia="Arial"/>
        </w:rPr>
        <w:t xml:space="preserve"> (16.-20. úr.) </w:t>
      </w:r>
      <w:r w:rsidRPr="0036276C">
        <w:rPr>
          <w:rFonts w:eastAsia="Arial"/>
        </w:rPr>
        <w:tab/>
      </w:r>
      <w:r w:rsidRPr="0036276C">
        <w:rPr>
          <w:rFonts w:eastAsia="Arial"/>
          <w:u w:val="single"/>
        </w:rPr>
        <w:t>Počet stupňů</w:t>
      </w:r>
      <w:r w:rsidRPr="0036276C">
        <w:rPr>
          <w:rFonts w:eastAsia="Arial"/>
        </w:rPr>
        <w:t>: 4</w:t>
      </w:r>
    </w:p>
    <w:p w:rsidR="0036276C" w:rsidRPr="0036276C" w:rsidRDefault="0036276C" w:rsidP="0036276C">
      <w:pPr>
        <w:widowControl w:val="0"/>
        <w:spacing w:line="240" w:lineRule="auto"/>
        <w:ind w:left="142" w:hanging="142"/>
        <w:rPr>
          <w:rFonts w:eastAsia="Arial"/>
        </w:rPr>
      </w:pPr>
      <w:r w:rsidRPr="0036276C">
        <w:rPr>
          <w:rFonts w:eastAsia="Arial"/>
          <w:u w:val="single"/>
        </w:rPr>
        <w:t>Dostupná pro</w:t>
      </w:r>
      <w:r w:rsidRPr="0036276C">
        <w:rPr>
          <w:rFonts w:eastAsia="Arial"/>
        </w:rPr>
        <w:t xml:space="preserve">: </w:t>
      </w:r>
      <w:r w:rsidRPr="0036276C">
        <w:rPr>
          <w:rFonts w:eastAsia="Arial"/>
          <w:color w:val="00B050"/>
        </w:rPr>
        <w:t>čaroděj, nekromant</w:t>
      </w:r>
    </w:p>
    <w:p w:rsidR="0036276C" w:rsidRPr="0036276C" w:rsidRDefault="0036276C" w:rsidP="0036276C">
      <w:pPr>
        <w:widowControl w:val="0"/>
        <w:spacing w:line="240" w:lineRule="auto"/>
        <w:ind w:left="142" w:hanging="142"/>
        <w:rPr>
          <w:rFonts w:eastAsia="Arial"/>
          <w:i/>
        </w:rPr>
      </w:pPr>
      <w:r w:rsidRPr="0036276C">
        <w:rPr>
          <w:rFonts w:eastAsia="Arial"/>
          <w:u w:val="single"/>
        </w:rPr>
        <w:t>Předpoklady studia</w:t>
      </w:r>
      <w:r w:rsidRPr="0036276C">
        <w:rPr>
          <w:rFonts w:eastAsia="Arial"/>
        </w:rPr>
        <w:t>:</w:t>
      </w:r>
      <w:r w:rsidRPr="0036276C">
        <w:rPr>
          <w:rFonts w:eastAsia="Arial"/>
          <w:i/>
        </w:rPr>
        <w:t xml:space="preserve">  dosažení </w:t>
      </w:r>
      <w:r w:rsidRPr="0036276C">
        <w:rPr>
          <w:rFonts w:eastAsia="Arial"/>
          <w:i/>
          <w:color w:val="E36C0A"/>
        </w:rPr>
        <w:t>16. úrovně</w:t>
      </w:r>
      <w:r w:rsidRPr="0036276C">
        <w:rPr>
          <w:rFonts w:eastAsia="Arial"/>
        </w:rPr>
        <w:t xml:space="preserve">, </w:t>
      </w:r>
      <w:r w:rsidRPr="0036276C">
        <w:rPr>
          <w:rFonts w:eastAsia="Arial"/>
          <w:i/>
        </w:rPr>
        <w:t xml:space="preserve">znalost schopnosti </w:t>
      </w:r>
      <w:r w:rsidRPr="0036276C">
        <w:rPr>
          <w:rFonts w:eastAsia="Arial"/>
          <w:i/>
          <w:color w:val="E36C0A"/>
        </w:rPr>
        <w:t>Rozeznání sesílaného kouzla</w:t>
      </w:r>
      <w:r w:rsidRPr="0036276C">
        <w:rPr>
          <w:rFonts w:eastAsia="Arial"/>
          <w:i/>
        </w:rPr>
        <w:t xml:space="preserve"> alespoň na </w:t>
      </w:r>
      <w:r w:rsidRPr="0036276C">
        <w:rPr>
          <w:rFonts w:eastAsia="Arial"/>
          <w:i/>
          <w:color w:val="E36C0A"/>
        </w:rPr>
        <w:t>st. I</w:t>
      </w:r>
      <w:r w:rsidRPr="0036276C">
        <w:rPr>
          <w:rFonts w:eastAsia="Arial"/>
          <w:i/>
        </w:rPr>
        <w:t xml:space="preserve"> </w:t>
      </w:r>
    </w:p>
    <w:p w:rsidR="0036276C" w:rsidRPr="0036276C" w:rsidRDefault="0036276C" w:rsidP="0036276C">
      <w:pPr>
        <w:widowControl w:val="0"/>
        <w:spacing w:line="240" w:lineRule="auto"/>
        <w:ind w:left="142" w:hanging="142"/>
        <w:rPr>
          <w:rFonts w:eastAsia="Arial"/>
        </w:rPr>
      </w:pPr>
      <w:r w:rsidRPr="0036276C">
        <w:rPr>
          <w:rFonts w:eastAsia="Arial"/>
          <w:u w:val="single"/>
        </w:rPr>
        <w:t>Předpoklady uplatnění:</w:t>
      </w:r>
      <w:r w:rsidRPr="0036276C">
        <w:rPr>
          <w:rFonts w:eastAsia="Arial"/>
        </w:rPr>
        <w:t xml:space="preserve"> úspěšné rozeznání sesílaného kouzla</w:t>
      </w:r>
    </w:p>
    <w:p w:rsidR="0036276C" w:rsidRPr="0036276C" w:rsidRDefault="0036276C" w:rsidP="0036276C">
      <w:pPr>
        <w:widowControl w:val="0"/>
        <w:spacing w:line="240" w:lineRule="auto"/>
        <w:ind w:left="142" w:hanging="142"/>
        <w:rPr>
          <w:rFonts w:eastAsia="Arial"/>
          <w:lang w:eastAsia="cs-CZ"/>
        </w:rPr>
      </w:pPr>
      <w:r w:rsidRPr="0036276C">
        <w:rPr>
          <w:rFonts w:eastAsia="Arial"/>
          <w:u w:val="single"/>
        </w:rPr>
        <w:t>Popis a tabulka</w:t>
      </w:r>
      <w:r w:rsidRPr="0036276C">
        <w:rPr>
          <w:rFonts w:eastAsia="Arial"/>
        </w:rPr>
        <w:t xml:space="preserve">: </w:t>
      </w:r>
      <w:r w:rsidRPr="0036276C">
        <w:rPr>
          <w:rFonts w:eastAsia="Arial"/>
          <w:color w:val="00B050"/>
          <w:lang w:eastAsia="cs-CZ"/>
        </w:rPr>
        <w:t>kouzelník</w:t>
      </w:r>
      <w:r w:rsidRPr="0036276C">
        <w:rPr>
          <w:rFonts w:eastAsia="Arial"/>
          <w:lang w:eastAsia="cs-CZ"/>
        </w:rPr>
        <w:t xml:space="preserve"> s touto schopností dokáže zastavit cizí sesílaná kouzla, která úspěšně rozeznal. Pokud uspěje, magenergie použitá na seslání kouzla neškodně vyzáří do prostoru. Není možné takto zrušit kouzlo již seslané nebo odstranit jeho důsledky. </w:t>
      </w:r>
    </w:p>
    <w:p w:rsidR="0036276C" w:rsidRPr="0036276C" w:rsidRDefault="0036276C" w:rsidP="0036276C">
      <w:pPr>
        <w:widowControl w:val="0"/>
        <w:spacing w:line="240" w:lineRule="auto"/>
        <w:ind w:left="142" w:hanging="142"/>
        <w:rPr>
          <w:rFonts w:eastAsia="Arial"/>
          <w:lang w:eastAsia="cs-CZ"/>
        </w:rPr>
      </w:pPr>
      <w:r w:rsidRPr="0036276C">
        <w:rPr>
          <w:rFonts w:eastAsia="Arial"/>
          <w:lang w:eastAsia="cs-CZ"/>
        </w:rPr>
        <w:tab/>
        <w:t>Pokus o zastavení kouzla stojí 1 obrannou bojovou akci (vztahují se na něj bonusy na INI, jako by jednalo o kouzlení) a stejnou magenergii, jako bylo použita na jeho seslání (v tomto případě ale nemusí</w:t>
      </w:r>
      <w:r w:rsidRPr="0036276C">
        <w:rPr>
          <w:rFonts w:eastAsia="Arial"/>
          <w:color w:val="C00000"/>
          <w:lang w:eastAsia="cs-CZ"/>
        </w:rPr>
        <w:t xml:space="preserve"> </w:t>
      </w:r>
      <w:r w:rsidRPr="0036276C">
        <w:rPr>
          <w:rFonts w:eastAsia="Arial"/>
          <w:color w:val="00B050"/>
          <w:lang w:eastAsia="cs-CZ"/>
        </w:rPr>
        <w:t>kouzelník</w:t>
      </w:r>
      <w:r w:rsidRPr="0036276C">
        <w:rPr>
          <w:rFonts w:eastAsia="Arial"/>
          <w:lang w:eastAsia="cs-CZ"/>
        </w:rPr>
        <w:t xml:space="preserve"> množství magenergie určovat sám, úspěšné zastavení kouzla mu ji sníží automaticky. Neúspěšný pokus o zastavení mu odebere 1 mg.) Pokud mu nezbývá žádná akce, nebo žádné mágy , nemůže se o zastavení pokusit). </w:t>
      </w:r>
    </w:p>
    <w:tbl>
      <w:tblPr>
        <w:tblW w:w="3720" w:type="dxa"/>
        <w:jc w:val="center"/>
        <w:tblCellMar>
          <w:left w:w="70" w:type="dxa"/>
          <w:right w:w="70" w:type="dxa"/>
        </w:tblCellMar>
        <w:tblLook w:val="04A0" w:firstRow="1" w:lastRow="0" w:firstColumn="1" w:lastColumn="0" w:noHBand="0" w:noVBand="1"/>
      </w:tblPr>
      <w:tblGrid>
        <w:gridCol w:w="1180"/>
        <w:gridCol w:w="600"/>
        <w:gridCol w:w="600"/>
        <w:gridCol w:w="600"/>
        <w:gridCol w:w="740"/>
      </w:tblGrid>
      <w:tr w:rsidR="0036276C" w:rsidRPr="0036276C" w:rsidTr="00A73B83">
        <w:trPr>
          <w:trHeight w:val="300"/>
          <w:jc w:val="center"/>
        </w:trPr>
        <w:tc>
          <w:tcPr>
            <w:tcW w:w="1180" w:type="dxa"/>
            <w:tcBorders>
              <w:top w:val="single" w:sz="4" w:space="0" w:color="auto"/>
              <w:left w:val="single" w:sz="4" w:space="0" w:color="auto"/>
              <w:bottom w:val="single" w:sz="4" w:space="0" w:color="auto"/>
              <w:right w:val="single" w:sz="4" w:space="0" w:color="auto"/>
            </w:tcBorders>
            <w:shd w:val="clear" w:color="000000" w:fill="D8E4BC"/>
            <w:noWrap/>
            <w:vAlign w:val="center"/>
            <w:hideMark/>
          </w:tcPr>
          <w:p w:rsidR="0036276C" w:rsidRPr="0036276C" w:rsidRDefault="0036276C" w:rsidP="0036276C">
            <w:pPr>
              <w:spacing w:line="240" w:lineRule="auto"/>
              <w:jc w:val="left"/>
              <w:rPr>
                <w:rFonts w:ascii="Calibri" w:eastAsia="Times New Roman" w:hAnsi="Calibri" w:cs="Calibri"/>
                <w:b/>
                <w:bCs/>
                <w:noProof w:val="0"/>
                <w:sz w:val="22"/>
                <w:szCs w:val="22"/>
                <w:lang w:eastAsia="cs-CZ"/>
              </w:rPr>
            </w:pPr>
            <w:r w:rsidRPr="0036276C">
              <w:rPr>
                <w:rFonts w:ascii="Calibri" w:eastAsia="Times New Roman" w:hAnsi="Calibri" w:cs="Calibri"/>
                <w:b/>
                <w:bCs/>
                <w:noProof w:val="0"/>
                <w:sz w:val="22"/>
                <w:szCs w:val="22"/>
                <w:lang w:eastAsia="cs-CZ"/>
              </w:rPr>
              <w:t>Znalost</w:t>
            </w:r>
          </w:p>
        </w:tc>
        <w:tc>
          <w:tcPr>
            <w:tcW w:w="600" w:type="dxa"/>
            <w:tcBorders>
              <w:top w:val="single" w:sz="4" w:space="0" w:color="auto"/>
              <w:left w:val="nil"/>
              <w:bottom w:val="single" w:sz="4" w:space="0" w:color="auto"/>
              <w:right w:val="single" w:sz="4" w:space="0" w:color="auto"/>
            </w:tcBorders>
            <w:shd w:val="clear" w:color="000000" w:fill="D8E4BC"/>
            <w:noWrap/>
            <w:vAlign w:val="bottom"/>
            <w:hideMark/>
          </w:tcPr>
          <w:p w:rsidR="0036276C" w:rsidRPr="0036276C" w:rsidRDefault="0036276C" w:rsidP="0036276C">
            <w:pPr>
              <w:spacing w:line="240" w:lineRule="auto"/>
              <w:jc w:val="center"/>
              <w:rPr>
                <w:rFonts w:eastAsia="Times New Roman"/>
                <w:b/>
                <w:bCs/>
                <w:noProof w:val="0"/>
                <w:sz w:val="18"/>
                <w:szCs w:val="18"/>
                <w:lang w:eastAsia="cs-CZ"/>
              </w:rPr>
            </w:pPr>
            <w:r w:rsidRPr="0036276C">
              <w:rPr>
                <w:rFonts w:eastAsia="Times New Roman"/>
                <w:b/>
                <w:bCs/>
                <w:noProof w:val="0"/>
                <w:sz w:val="18"/>
                <w:szCs w:val="18"/>
                <w:lang w:eastAsia="cs-CZ"/>
              </w:rPr>
              <w:t>I</w:t>
            </w:r>
          </w:p>
        </w:tc>
        <w:tc>
          <w:tcPr>
            <w:tcW w:w="600" w:type="dxa"/>
            <w:tcBorders>
              <w:top w:val="single" w:sz="4" w:space="0" w:color="auto"/>
              <w:left w:val="nil"/>
              <w:bottom w:val="single" w:sz="4" w:space="0" w:color="auto"/>
              <w:right w:val="single" w:sz="4" w:space="0" w:color="auto"/>
            </w:tcBorders>
            <w:shd w:val="clear" w:color="000000" w:fill="D8E4BC"/>
            <w:noWrap/>
            <w:vAlign w:val="bottom"/>
            <w:hideMark/>
          </w:tcPr>
          <w:p w:rsidR="0036276C" w:rsidRPr="0036276C" w:rsidRDefault="0036276C" w:rsidP="0036276C">
            <w:pPr>
              <w:spacing w:line="240" w:lineRule="auto"/>
              <w:jc w:val="center"/>
              <w:rPr>
                <w:rFonts w:eastAsia="Times New Roman"/>
                <w:b/>
                <w:bCs/>
                <w:noProof w:val="0"/>
                <w:sz w:val="18"/>
                <w:szCs w:val="18"/>
                <w:lang w:eastAsia="cs-CZ"/>
              </w:rPr>
            </w:pPr>
            <w:r w:rsidRPr="0036276C">
              <w:rPr>
                <w:rFonts w:eastAsia="Times New Roman"/>
                <w:b/>
                <w:bCs/>
                <w:noProof w:val="0"/>
                <w:sz w:val="18"/>
                <w:szCs w:val="18"/>
                <w:lang w:eastAsia="cs-CZ"/>
              </w:rPr>
              <w:t>II</w:t>
            </w:r>
          </w:p>
        </w:tc>
        <w:tc>
          <w:tcPr>
            <w:tcW w:w="600" w:type="dxa"/>
            <w:tcBorders>
              <w:top w:val="single" w:sz="4" w:space="0" w:color="auto"/>
              <w:left w:val="nil"/>
              <w:bottom w:val="single" w:sz="4" w:space="0" w:color="auto"/>
              <w:right w:val="single" w:sz="4" w:space="0" w:color="auto"/>
            </w:tcBorders>
            <w:shd w:val="clear" w:color="000000" w:fill="D8E4BC"/>
            <w:noWrap/>
            <w:vAlign w:val="bottom"/>
            <w:hideMark/>
          </w:tcPr>
          <w:p w:rsidR="0036276C" w:rsidRPr="0036276C" w:rsidRDefault="0036276C" w:rsidP="0036276C">
            <w:pPr>
              <w:spacing w:line="240" w:lineRule="auto"/>
              <w:jc w:val="center"/>
              <w:rPr>
                <w:rFonts w:eastAsia="Times New Roman"/>
                <w:b/>
                <w:bCs/>
                <w:noProof w:val="0"/>
                <w:sz w:val="18"/>
                <w:szCs w:val="18"/>
                <w:lang w:eastAsia="cs-CZ"/>
              </w:rPr>
            </w:pPr>
            <w:r w:rsidRPr="0036276C">
              <w:rPr>
                <w:rFonts w:eastAsia="Times New Roman"/>
                <w:b/>
                <w:bCs/>
                <w:noProof w:val="0"/>
                <w:sz w:val="18"/>
                <w:szCs w:val="18"/>
                <w:lang w:eastAsia="cs-CZ"/>
              </w:rPr>
              <w:t>III</w:t>
            </w:r>
          </w:p>
        </w:tc>
        <w:tc>
          <w:tcPr>
            <w:tcW w:w="740" w:type="dxa"/>
            <w:tcBorders>
              <w:top w:val="single" w:sz="4" w:space="0" w:color="auto"/>
              <w:left w:val="nil"/>
              <w:bottom w:val="single" w:sz="4" w:space="0" w:color="auto"/>
              <w:right w:val="single" w:sz="4" w:space="0" w:color="auto"/>
            </w:tcBorders>
            <w:shd w:val="clear" w:color="000000" w:fill="D8E4BC"/>
            <w:noWrap/>
            <w:vAlign w:val="bottom"/>
            <w:hideMark/>
          </w:tcPr>
          <w:p w:rsidR="0036276C" w:rsidRPr="0036276C" w:rsidRDefault="0036276C" w:rsidP="0036276C">
            <w:pPr>
              <w:spacing w:line="240" w:lineRule="auto"/>
              <w:jc w:val="center"/>
              <w:rPr>
                <w:rFonts w:eastAsia="Times New Roman"/>
                <w:b/>
                <w:bCs/>
                <w:noProof w:val="0"/>
                <w:sz w:val="18"/>
                <w:szCs w:val="18"/>
                <w:lang w:eastAsia="cs-CZ"/>
              </w:rPr>
            </w:pPr>
            <w:r w:rsidRPr="0036276C">
              <w:rPr>
                <w:rFonts w:eastAsia="Times New Roman"/>
                <w:b/>
                <w:bCs/>
                <w:noProof w:val="0"/>
                <w:sz w:val="18"/>
                <w:szCs w:val="18"/>
                <w:lang w:eastAsia="cs-CZ"/>
              </w:rPr>
              <w:t>IV</w:t>
            </w:r>
          </w:p>
        </w:tc>
      </w:tr>
      <w:tr w:rsidR="0036276C" w:rsidRPr="0036276C" w:rsidTr="00A73B83">
        <w:trPr>
          <w:trHeight w:val="315"/>
          <w:jc w:val="center"/>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rsidR="0036276C" w:rsidRPr="0036276C" w:rsidRDefault="0036276C" w:rsidP="0036276C">
            <w:pPr>
              <w:spacing w:line="240" w:lineRule="auto"/>
              <w:jc w:val="center"/>
              <w:rPr>
                <w:rFonts w:eastAsia="Times New Roman"/>
                <w:noProof w:val="0"/>
                <w:sz w:val="18"/>
                <w:szCs w:val="18"/>
                <w:lang w:eastAsia="cs-CZ"/>
              </w:rPr>
            </w:pPr>
            <w:r w:rsidRPr="0036276C">
              <w:rPr>
                <w:rFonts w:eastAsia="Times New Roman"/>
                <w:noProof w:val="0"/>
                <w:sz w:val="18"/>
                <w:szCs w:val="18"/>
                <w:lang w:eastAsia="cs-CZ"/>
              </w:rPr>
              <w:t>Bonus</w:t>
            </w:r>
          </w:p>
        </w:tc>
        <w:tc>
          <w:tcPr>
            <w:tcW w:w="60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spacing w:line="240" w:lineRule="auto"/>
              <w:jc w:val="center"/>
              <w:rPr>
                <w:rFonts w:eastAsia="Times New Roman"/>
                <w:noProof w:val="0"/>
                <w:sz w:val="18"/>
                <w:szCs w:val="18"/>
                <w:lang w:eastAsia="cs-CZ"/>
              </w:rPr>
            </w:pPr>
            <w:r w:rsidRPr="0036276C">
              <w:rPr>
                <w:rFonts w:eastAsia="Times New Roman"/>
                <w:noProof w:val="0"/>
                <w:sz w:val="18"/>
                <w:szCs w:val="18"/>
                <w:lang w:eastAsia="cs-CZ"/>
              </w:rPr>
              <w:t>0</w:t>
            </w:r>
          </w:p>
        </w:tc>
        <w:tc>
          <w:tcPr>
            <w:tcW w:w="60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spacing w:line="240" w:lineRule="auto"/>
              <w:jc w:val="center"/>
              <w:rPr>
                <w:rFonts w:eastAsia="Times New Roman"/>
                <w:noProof w:val="0"/>
                <w:sz w:val="18"/>
                <w:szCs w:val="18"/>
                <w:lang w:eastAsia="cs-CZ"/>
              </w:rPr>
            </w:pPr>
            <w:r w:rsidRPr="0036276C">
              <w:rPr>
                <w:rFonts w:eastAsia="Times New Roman"/>
                <w:noProof w:val="0"/>
                <w:sz w:val="18"/>
                <w:szCs w:val="18"/>
                <w:lang w:eastAsia="cs-CZ"/>
              </w:rPr>
              <w:t>+1</w:t>
            </w:r>
          </w:p>
        </w:tc>
        <w:tc>
          <w:tcPr>
            <w:tcW w:w="60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spacing w:line="240" w:lineRule="auto"/>
              <w:jc w:val="center"/>
              <w:rPr>
                <w:rFonts w:eastAsia="Times New Roman"/>
                <w:noProof w:val="0"/>
                <w:sz w:val="18"/>
                <w:szCs w:val="18"/>
                <w:lang w:eastAsia="cs-CZ"/>
              </w:rPr>
            </w:pPr>
            <w:r w:rsidRPr="0036276C">
              <w:rPr>
                <w:rFonts w:eastAsia="Times New Roman"/>
                <w:noProof w:val="0"/>
                <w:sz w:val="18"/>
                <w:szCs w:val="18"/>
                <w:lang w:eastAsia="cs-CZ"/>
              </w:rPr>
              <w:t>+2</w:t>
            </w:r>
          </w:p>
        </w:tc>
        <w:tc>
          <w:tcPr>
            <w:tcW w:w="740" w:type="dxa"/>
            <w:tcBorders>
              <w:top w:val="nil"/>
              <w:left w:val="nil"/>
              <w:bottom w:val="single" w:sz="4" w:space="0" w:color="auto"/>
              <w:right w:val="single" w:sz="4" w:space="0" w:color="auto"/>
            </w:tcBorders>
            <w:shd w:val="clear" w:color="auto" w:fill="auto"/>
            <w:noWrap/>
            <w:vAlign w:val="bottom"/>
            <w:hideMark/>
          </w:tcPr>
          <w:p w:rsidR="0036276C" w:rsidRPr="0036276C" w:rsidRDefault="0036276C" w:rsidP="0036276C">
            <w:pPr>
              <w:spacing w:line="240" w:lineRule="auto"/>
              <w:jc w:val="center"/>
              <w:rPr>
                <w:rFonts w:eastAsia="Times New Roman"/>
                <w:noProof w:val="0"/>
                <w:sz w:val="18"/>
                <w:szCs w:val="18"/>
                <w:lang w:eastAsia="cs-CZ"/>
              </w:rPr>
            </w:pPr>
            <w:r w:rsidRPr="0036276C">
              <w:rPr>
                <w:rFonts w:eastAsia="Times New Roman"/>
                <w:noProof w:val="0"/>
                <w:sz w:val="18"/>
                <w:szCs w:val="18"/>
                <w:lang w:eastAsia="cs-CZ"/>
              </w:rPr>
              <w:t>+3</w:t>
            </w:r>
          </w:p>
        </w:tc>
      </w:tr>
    </w:tbl>
    <w:p w:rsidR="0036276C" w:rsidRPr="0036276C" w:rsidRDefault="0036276C" w:rsidP="0036276C">
      <w:pPr>
        <w:widowControl w:val="0"/>
        <w:spacing w:line="240" w:lineRule="auto"/>
        <w:ind w:left="142" w:hanging="142"/>
        <w:rPr>
          <w:rFonts w:eastAsia="Arial"/>
          <w:b/>
          <w:color w:val="C00000"/>
          <w:lang w:eastAsia="cs-CZ"/>
        </w:rPr>
      </w:pPr>
      <w:r w:rsidRPr="0036276C">
        <w:rPr>
          <w:rFonts w:eastAsia="Arial"/>
          <w:color w:val="00B050"/>
          <w:lang w:eastAsia="cs-CZ"/>
        </w:rPr>
        <w:t>Kouzelník</w:t>
      </w:r>
      <w:r w:rsidRPr="0036276C">
        <w:rPr>
          <w:rFonts w:eastAsia="Arial"/>
          <w:lang w:eastAsia="cs-CZ"/>
        </w:rPr>
        <w:t xml:space="preserve"> si hází proti pasti: </w:t>
      </w:r>
      <w:r w:rsidRPr="0036276C">
        <w:rPr>
          <w:rFonts w:eastAsia="Arial"/>
          <w:b/>
          <w:lang w:eastAsia="cs-CZ"/>
        </w:rPr>
        <w:t xml:space="preserve">(3k6) ZTZ + Bonus dle tabulky ~ 14 + ZTZ sesilatele ~ 0 </w:t>
      </w:r>
    </w:p>
    <w:p w:rsidR="0036276C" w:rsidRPr="0036276C" w:rsidRDefault="0036276C" w:rsidP="0036276C">
      <w:pPr>
        <w:widowControl w:val="0"/>
        <w:spacing w:line="240" w:lineRule="auto"/>
        <w:ind w:left="142" w:hanging="142"/>
        <w:rPr>
          <w:rFonts w:eastAsia="Arial"/>
          <w:lang w:eastAsia="cs-CZ"/>
        </w:rPr>
      </w:pPr>
    </w:p>
    <w:p w:rsidR="0036276C" w:rsidRPr="0036276C" w:rsidRDefault="0036276C" w:rsidP="0036276C">
      <w:pPr>
        <w:widowControl w:val="0"/>
        <w:spacing w:line="240" w:lineRule="auto"/>
        <w:ind w:left="142" w:hanging="142"/>
        <w:jc w:val="center"/>
        <w:rPr>
          <w:rFonts w:eastAsia="Arial"/>
        </w:rPr>
      </w:pPr>
      <w:r w:rsidRPr="0036276C">
        <w:rPr>
          <w:rFonts w:eastAsia="Arial"/>
          <w:b/>
        </w:rPr>
        <w:t xml:space="preserve">- </w:t>
      </w:r>
      <w:hyperlink w:anchor="Seznam" w:history="1">
        <w:r w:rsidRPr="0036276C">
          <w:rPr>
            <w:rFonts w:eastAsia="Arial"/>
            <w:b/>
            <w:color w:val="0000FF"/>
            <w:u w:val="single"/>
          </w:rPr>
          <w:t>Zpět</w:t>
        </w:r>
      </w:hyperlink>
      <w:r w:rsidRPr="0036276C">
        <w:rPr>
          <w:rFonts w:eastAsia="Arial"/>
          <w:b/>
        </w:rPr>
        <w:t xml:space="preserve"> -</w:t>
      </w:r>
    </w:p>
    <w:p w:rsidR="00CA557F" w:rsidRPr="00F13044" w:rsidRDefault="00CA557F" w:rsidP="00F13044">
      <w:pPr>
        <w:widowControl w:val="0"/>
        <w:spacing w:line="288" w:lineRule="auto"/>
        <w:rPr>
          <w:rFonts w:eastAsia="Arial"/>
          <w:u w:val="single"/>
        </w:rPr>
      </w:pPr>
    </w:p>
    <w:p w:rsidR="00F13044" w:rsidRPr="00F13044" w:rsidRDefault="00CA557F" w:rsidP="00CA557F">
      <w:pPr>
        <w:pStyle w:val="Nadpis1"/>
        <w:rPr>
          <w:rFonts w:eastAsia="Arial"/>
          <w:color w:val="0070C0"/>
          <w:sz w:val="28"/>
          <w:szCs w:val="28"/>
        </w:rPr>
      </w:pPr>
      <w:bookmarkStart w:id="44" w:name="Kouzla_zakladnich_urovni"/>
      <w:r>
        <w:rPr>
          <w:rFonts w:eastAsia="Times New Roman"/>
          <w:lang w:eastAsia="cs-CZ"/>
        </w:rPr>
        <w:t>3</w:t>
      </w:r>
      <w:r w:rsidR="00F13044" w:rsidRPr="00F13044">
        <w:rPr>
          <w:rFonts w:eastAsia="Times New Roman"/>
          <w:lang w:eastAsia="cs-CZ"/>
        </w:rPr>
        <w:t xml:space="preserve">. Dostupná </w:t>
      </w:r>
      <w:bookmarkStart w:id="45" w:name="Kouzla_seznam"/>
      <w:r w:rsidR="00F13044" w:rsidRPr="00F13044">
        <w:rPr>
          <w:rFonts w:eastAsia="Times New Roman"/>
          <w:lang w:eastAsia="cs-CZ"/>
        </w:rPr>
        <w:t>k</w:t>
      </w:r>
      <w:bookmarkEnd w:id="45"/>
      <w:r w:rsidR="00F13044" w:rsidRPr="00F13044">
        <w:rPr>
          <w:rFonts w:eastAsia="Times New Roman"/>
          <w:lang w:eastAsia="cs-CZ"/>
        </w:rPr>
        <w:t>o</w:t>
      </w:r>
      <w:bookmarkStart w:id="46" w:name="Kouzla"/>
      <w:bookmarkStart w:id="47" w:name="_GoBack"/>
      <w:bookmarkEnd w:id="46"/>
      <w:bookmarkEnd w:id="47"/>
      <w:r w:rsidR="00F13044" w:rsidRPr="00F13044">
        <w:rPr>
          <w:rFonts w:eastAsia="Times New Roman"/>
          <w:lang w:eastAsia="cs-CZ"/>
        </w:rPr>
        <w:t>uzla a jejich popis</w:t>
      </w:r>
    </w:p>
    <w:p w:rsidR="00F13044" w:rsidRPr="00F13044" w:rsidRDefault="00F13044" w:rsidP="00F13044">
      <w:pPr>
        <w:widowControl w:val="0"/>
        <w:spacing w:line="240" w:lineRule="auto"/>
        <w:rPr>
          <w:rFonts w:eastAsia="Arial"/>
          <w:b/>
          <w:color w:val="0070C0"/>
          <w:sz w:val="28"/>
          <w:szCs w:val="28"/>
          <w:u w:val="single"/>
        </w:rPr>
      </w:pPr>
    </w:p>
    <w:p w:rsidR="00F13044" w:rsidRPr="00F13044" w:rsidRDefault="00F13044" w:rsidP="00F13044">
      <w:pPr>
        <w:widowControl w:val="0"/>
        <w:spacing w:line="240" w:lineRule="auto"/>
        <w:rPr>
          <w:rFonts w:eastAsia="Times New Roman"/>
          <w:noProof w:val="0"/>
          <w:lang w:eastAsia="cs-CZ"/>
        </w:rPr>
      </w:pPr>
      <w:r w:rsidRPr="00F13044">
        <w:rPr>
          <w:rFonts w:eastAsia="Arial"/>
          <w:b/>
          <w:sz w:val="24"/>
        </w:rPr>
        <w:t>Kouzla základních</w:t>
      </w:r>
      <w:bookmarkEnd w:id="44"/>
      <w:r w:rsidRPr="00F13044">
        <w:rPr>
          <w:rFonts w:eastAsia="Arial"/>
          <w:b/>
          <w:sz w:val="24"/>
        </w:rPr>
        <w:t xml:space="preserve"> úrovní</w:t>
      </w:r>
    </w:p>
    <w:p w:rsidR="00F13044" w:rsidRPr="00F13044" w:rsidRDefault="00F13044" w:rsidP="00F13044">
      <w:pPr>
        <w:widowControl w:val="0"/>
        <w:spacing w:line="240" w:lineRule="auto"/>
        <w:rPr>
          <w:rFonts w:eastAsia="Times New Roman"/>
          <w:noProof w:val="0"/>
          <w:lang w:eastAsia="cs-CZ"/>
        </w:rPr>
      </w:pPr>
      <w:r w:rsidRPr="00F13044">
        <w:rPr>
          <w:rFonts w:eastAsia="Times New Roman"/>
          <w:noProof w:val="0"/>
          <w:color w:val="00B050"/>
          <w:lang w:eastAsia="cs-CZ"/>
        </w:rPr>
        <w:t xml:space="preserve">Nekromant </w:t>
      </w:r>
      <w:r w:rsidRPr="00F13044">
        <w:rPr>
          <w:rFonts w:eastAsia="Times New Roman"/>
          <w:noProof w:val="0"/>
          <w:lang w:eastAsia="cs-CZ"/>
        </w:rPr>
        <w:t>je na základních úrovních (od 1. úr.) schopen se učit kouzla z těchto skupin (8):</w:t>
      </w:r>
    </w:p>
    <w:p w:rsidR="00F13044" w:rsidRPr="00F13044" w:rsidRDefault="00F13044" w:rsidP="00F13044">
      <w:pPr>
        <w:widowControl w:val="0"/>
        <w:spacing w:line="240" w:lineRule="auto"/>
        <w:rPr>
          <w:rFonts w:eastAsia="Times New Roman"/>
          <w:noProof w:val="0"/>
          <w:lang w:eastAsia="cs-CZ"/>
        </w:rPr>
        <w:sectPr w:rsidR="00F13044" w:rsidRPr="00F13044" w:rsidSect="007B523E">
          <w:footnotePr>
            <w:numRestart w:val="eachPage"/>
          </w:footnotePr>
          <w:endnotePr>
            <w:numFmt w:val="decimal"/>
            <w:numStart w:val="0"/>
          </w:endnotePr>
          <w:type w:val="continuous"/>
          <w:pgSz w:w="11906" w:h="16838"/>
          <w:pgMar w:top="567" w:right="567" w:bottom="851" w:left="851" w:header="567" w:footer="680" w:gutter="0"/>
          <w:cols w:space="708"/>
          <w:docGrid w:linePitch="326"/>
        </w:sectPr>
      </w:pPr>
    </w:p>
    <w:p w:rsidR="00F13044" w:rsidRPr="00F13044" w:rsidRDefault="00016F6E" w:rsidP="00F13044">
      <w:pPr>
        <w:widowControl w:val="0"/>
        <w:spacing w:line="240" w:lineRule="auto"/>
        <w:ind w:firstLine="567"/>
        <w:rPr>
          <w:rFonts w:eastAsia="Times New Roman"/>
          <w:noProof w:val="0"/>
          <w:lang w:eastAsia="cs-CZ"/>
        </w:rPr>
      </w:pPr>
      <w:hyperlink w:anchor="Bojova_kouzla" w:history="1">
        <w:r w:rsidR="00F13044" w:rsidRPr="00F13044">
          <w:rPr>
            <w:rFonts w:eastAsia="Times New Roman"/>
            <w:noProof w:val="0"/>
            <w:color w:val="0000FF"/>
            <w:u w:val="single"/>
            <w:lang w:eastAsia="cs-CZ"/>
          </w:rPr>
          <w:t>Bojová kouzla I</w:t>
        </w:r>
      </w:hyperlink>
      <w:r w:rsidR="00F13044" w:rsidRPr="00F13044">
        <w:rPr>
          <w:rFonts w:ascii="Calibri" w:eastAsia="Calibri" w:hAnsi="Calibri"/>
          <w:noProof w:val="0"/>
          <w:sz w:val="22"/>
          <w:szCs w:val="22"/>
          <w:lang w:eastAsia="en-US"/>
        </w:rPr>
        <w:t xml:space="preserve"> </w:t>
      </w:r>
      <w:r w:rsidR="00F13044" w:rsidRPr="00F13044">
        <w:rPr>
          <w:rFonts w:eastAsia="Times New Roman"/>
          <w:noProof w:val="0"/>
          <w:highlight w:val="red"/>
          <w:lang w:eastAsia="cs-CZ"/>
        </w:rPr>
        <w:t>...</w:t>
      </w:r>
    </w:p>
    <w:p w:rsidR="00F13044" w:rsidRPr="00F13044" w:rsidRDefault="00016F6E" w:rsidP="00F13044">
      <w:pPr>
        <w:widowControl w:val="0"/>
        <w:spacing w:line="240" w:lineRule="auto"/>
        <w:ind w:firstLine="567"/>
        <w:rPr>
          <w:rFonts w:eastAsia="Times New Roman"/>
          <w:noProof w:val="0"/>
          <w:lang w:eastAsia="cs-CZ"/>
        </w:rPr>
      </w:pPr>
      <w:hyperlink w:anchor="Kouzla_denni_potreby" w:history="1">
        <w:r w:rsidR="00F13044" w:rsidRPr="00F13044">
          <w:rPr>
            <w:rFonts w:eastAsia="Times New Roman"/>
            <w:noProof w:val="0"/>
            <w:color w:val="0000FF"/>
            <w:u w:val="single"/>
            <w:lang w:eastAsia="cs-CZ"/>
          </w:rPr>
          <w:t>Kouzla denní potřeby I</w:t>
        </w:r>
      </w:hyperlink>
      <w:r w:rsidR="00F13044" w:rsidRPr="00F13044">
        <w:rPr>
          <w:rFonts w:ascii="Calibri" w:eastAsia="Calibri" w:hAnsi="Calibri"/>
          <w:noProof w:val="0"/>
          <w:sz w:val="22"/>
          <w:szCs w:val="22"/>
          <w:lang w:eastAsia="en-US"/>
        </w:rPr>
        <w:t xml:space="preserve"> </w:t>
      </w:r>
      <w:r w:rsidR="00F13044" w:rsidRPr="00F13044">
        <w:rPr>
          <w:rFonts w:eastAsia="Times New Roman"/>
          <w:noProof w:val="0"/>
          <w:highlight w:val="red"/>
          <w:lang w:eastAsia="cs-CZ"/>
        </w:rPr>
        <w:t>...</w:t>
      </w:r>
    </w:p>
    <w:p w:rsidR="00F13044" w:rsidRPr="00F13044" w:rsidRDefault="00016F6E" w:rsidP="00F13044">
      <w:pPr>
        <w:widowControl w:val="0"/>
        <w:spacing w:line="240" w:lineRule="auto"/>
        <w:ind w:firstLine="567"/>
        <w:rPr>
          <w:rFonts w:eastAsia="Times New Roman"/>
          <w:noProof w:val="0"/>
          <w:lang w:eastAsia="cs-CZ"/>
        </w:rPr>
      </w:pPr>
      <w:hyperlink w:anchor="Kouzla_hole" w:history="1">
        <w:r w:rsidR="00F13044" w:rsidRPr="00F13044">
          <w:rPr>
            <w:rFonts w:eastAsia="Times New Roman"/>
            <w:noProof w:val="0"/>
            <w:color w:val="0000FF"/>
            <w:u w:val="single"/>
            <w:lang w:eastAsia="cs-CZ"/>
          </w:rPr>
          <w:t>Kouzla hole</w:t>
        </w:r>
      </w:hyperlink>
      <w:r w:rsidR="00F13044" w:rsidRPr="00F13044">
        <w:rPr>
          <w:rFonts w:ascii="Calibri" w:eastAsia="Calibri" w:hAnsi="Calibri"/>
          <w:noProof w:val="0"/>
          <w:sz w:val="22"/>
          <w:szCs w:val="22"/>
          <w:lang w:eastAsia="en-US"/>
        </w:rPr>
        <w:t xml:space="preserve"> </w:t>
      </w:r>
      <w:r w:rsidR="00F13044" w:rsidRPr="00F13044">
        <w:rPr>
          <w:rFonts w:eastAsia="Times New Roman"/>
          <w:noProof w:val="0"/>
          <w:highlight w:val="red"/>
          <w:lang w:eastAsia="cs-CZ"/>
        </w:rPr>
        <w:t>...</w:t>
      </w:r>
    </w:p>
    <w:p w:rsidR="00F13044" w:rsidRPr="00F13044" w:rsidRDefault="00016F6E" w:rsidP="005C226C">
      <w:pPr>
        <w:widowControl w:val="0"/>
        <w:spacing w:line="240" w:lineRule="auto"/>
        <w:ind w:firstLine="567"/>
        <w:rPr>
          <w:rFonts w:eastAsia="Times New Roman"/>
          <w:noProof w:val="0"/>
          <w:lang w:eastAsia="cs-CZ"/>
        </w:rPr>
      </w:pPr>
      <w:hyperlink w:anchor="Kouzla_na_cesty_1" w:history="1">
        <w:r w:rsidR="00F13044" w:rsidRPr="00F13044">
          <w:rPr>
            <w:rFonts w:eastAsia="Times New Roman"/>
            <w:noProof w:val="0"/>
            <w:color w:val="0000FF"/>
            <w:u w:val="single"/>
            <w:lang w:eastAsia="cs-CZ"/>
          </w:rPr>
          <w:t>Kouzla na cesty I</w:t>
        </w:r>
      </w:hyperlink>
      <w:r w:rsidR="00F13044" w:rsidRPr="00F13044">
        <w:rPr>
          <w:rFonts w:ascii="Calibri" w:eastAsia="Calibri" w:hAnsi="Calibri"/>
          <w:noProof w:val="0"/>
          <w:sz w:val="22"/>
          <w:szCs w:val="22"/>
          <w:lang w:eastAsia="en-US"/>
        </w:rPr>
        <w:t xml:space="preserve"> </w:t>
      </w:r>
      <w:r w:rsidR="00F13044" w:rsidRPr="00F13044">
        <w:rPr>
          <w:rFonts w:eastAsia="Times New Roman"/>
          <w:noProof w:val="0"/>
          <w:highlight w:val="red"/>
          <w:lang w:eastAsia="cs-CZ"/>
        </w:rPr>
        <w:t>...</w:t>
      </w:r>
    </w:p>
    <w:p w:rsidR="00F13044" w:rsidRPr="00F13044" w:rsidRDefault="00016F6E" w:rsidP="00F13044">
      <w:pPr>
        <w:widowControl w:val="0"/>
        <w:spacing w:line="240" w:lineRule="auto"/>
        <w:rPr>
          <w:rFonts w:eastAsia="Times New Roman"/>
          <w:noProof w:val="0"/>
          <w:lang w:eastAsia="cs-CZ"/>
        </w:rPr>
      </w:pPr>
      <w:hyperlink w:anchor="Kouzla_smrti" w:history="1">
        <w:r w:rsidR="00F13044" w:rsidRPr="00F13044">
          <w:rPr>
            <w:rFonts w:eastAsia="Times New Roman"/>
            <w:noProof w:val="0"/>
            <w:color w:val="0000FF"/>
            <w:u w:val="single"/>
            <w:lang w:eastAsia="cs-CZ"/>
          </w:rPr>
          <w:t>Kouzla smrti</w:t>
        </w:r>
      </w:hyperlink>
      <w:r w:rsidR="00D13E2A">
        <w:rPr>
          <w:rFonts w:eastAsia="Times New Roman"/>
          <w:noProof w:val="0"/>
          <w:color w:val="0000FF"/>
          <w:u w:val="single"/>
          <w:lang w:eastAsia="cs-CZ"/>
        </w:rPr>
        <w:t xml:space="preserve"> I</w:t>
      </w:r>
      <w:r w:rsidR="00F13044" w:rsidRPr="00F13044">
        <w:rPr>
          <w:rFonts w:ascii="Calibri" w:eastAsia="Calibri" w:hAnsi="Calibri"/>
          <w:noProof w:val="0"/>
          <w:sz w:val="22"/>
          <w:szCs w:val="22"/>
          <w:lang w:eastAsia="en-US"/>
        </w:rPr>
        <w:t xml:space="preserve"> </w:t>
      </w:r>
      <w:r w:rsidR="00F13044" w:rsidRPr="00F13044">
        <w:rPr>
          <w:rFonts w:eastAsia="Times New Roman"/>
          <w:noProof w:val="0"/>
          <w:lang w:eastAsia="cs-CZ"/>
        </w:rPr>
        <w:t xml:space="preserve"> </w:t>
      </w:r>
      <w:r w:rsidR="00F13044" w:rsidRPr="00F13044">
        <w:rPr>
          <w:rFonts w:eastAsia="Times New Roman"/>
          <w:noProof w:val="0"/>
          <w:highlight w:val="black"/>
          <w:lang w:eastAsia="cs-CZ"/>
        </w:rPr>
        <w:t>...</w:t>
      </w:r>
    </w:p>
    <w:p w:rsidR="005C226C" w:rsidRPr="005C226C" w:rsidRDefault="00016F6E" w:rsidP="005C226C">
      <w:pPr>
        <w:widowControl w:val="0"/>
        <w:spacing w:line="240" w:lineRule="auto"/>
        <w:rPr>
          <w:rFonts w:eastAsia="Times New Roman"/>
          <w:noProof w:val="0"/>
          <w:lang w:eastAsia="cs-CZ"/>
        </w:rPr>
      </w:pPr>
      <w:hyperlink w:anchor="Ledova_kouzla" w:history="1">
        <w:r w:rsidR="005C226C" w:rsidRPr="005C226C">
          <w:rPr>
            <w:rFonts w:eastAsia="Times New Roman"/>
            <w:noProof w:val="0"/>
            <w:color w:val="0000FF"/>
            <w:u w:val="single"/>
            <w:lang w:eastAsia="cs-CZ"/>
          </w:rPr>
          <w:t>Ledová kouzla I</w:t>
        </w:r>
      </w:hyperlink>
      <w:r w:rsidR="005C226C" w:rsidRPr="005C226C">
        <w:rPr>
          <w:rFonts w:ascii="Calibri" w:eastAsia="Calibri" w:hAnsi="Calibri"/>
          <w:noProof w:val="0"/>
          <w:sz w:val="22"/>
          <w:szCs w:val="22"/>
          <w:lang w:eastAsia="en-US"/>
        </w:rPr>
        <w:t xml:space="preserve"> </w:t>
      </w:r>
      <w:r w:rsidR="005C226C" w:rsidRPr="005C226C">
        <w:rPr>
          <w:rFonts w:eastAsia="Times New Roman"/>
          <w:noProof w:val="0"/>
          <w:highlight w:val="blue"/>
          <w:lang w:eastAsia="cs-CZ"/>
        </w:rPr>
        <w:t>...</w:t>
      </w:r>
    </w:p>
    <w:p w:rsidR="00F13044" w:rsidRPr="00F13044" w:rsidRDefault="00016F6E" w:rsidP="00F13044">
      <w:pPr>
        <w:widowControl w:val="0"/>
        <w:spacing w:line="240" w:lineRule="auto"/>
        <w:rPr>
          <w:rFonts w:eastAsia="Times New Roman"/>
          <w:noProof w:val="0"/>
          <w:lang w:eastAsia="cs-CZ"/>
        </w:rPr>
      </w:pPr>
      <w:hyperlink w:anchor="Nekromancie_1" w:history="1">
        <w:r w:rsidR="00F13044" w:rsidRPr="00F13044">
          <w:rPr>
            <w:rFonts w:eastAsia="Times New Roman"/>
            <w:noProof w:val="0"/>
            <w:color w:val="0000FF"/>
            <w:u w:val="single"/>
            <w:lang w:eastAsia="cs-CZ"/>
          </w:rPr>
          <w:t>Nekromancie I</w:t>
        </w:r>
      </w:hyperlink>
      <w:r w:rsidR="00F13044" w:rsidRPr="00F13044">
        <w:rPr>
          <w:rFonts w:ascii="Calibri" w:eastAsia="Calibri" w:hAnsi="Calibri"/>
          <w:noProof w:val="0"/>
          <w:sz w:val="22"/>
          <w:szCs w:val="22"/>
          <w:lang w:eastAsia="en-US"/>
        </w:rPr>
        <w:t xml:space="preserve"> </w:t>
      </w:r>
      <w:r w:rsidR="00F13044" w:rsidRPr="00F13044">
        <w:rPr>
          <w:rFonts w:eastAsia="Times New Roman"/>
          <w:noProof w:val="0"/>
          <w:lang w:eastAsia="cs-CZ"/>
        </w:rPr>
        <w:t xml:space="preserve"> </w:t>
      </w:r>
      <w:r w:rsidR="00F13044" w:rsidRPr="00F13044">
        <w:rPr>
          <w:rFonts w:eastAsia="Times New Roman"/>
          <w:noProof w:val="0"/>
          <w:highlight w:val="black"/>
          <w:lang w:eastAsia="cs-CZ"/>
        </w:rPr>
        <w:t>...</w:t>
      </w:r>
    </w:p>
    <w:p w:rsidR="00F13044" w:rsidRPr="00F13044" w:rsidRDefault="00016F6E" w:rsidP="00F13044">
      <w:pPr>
        <w:widowControl w:val="0"/>
        <w:spacing w:line="240" w:lineRule="auto"/>
        <w:rPr>
          <w:rFonts w:eastAsia="Times New Roman"/>
          <w:noProof w:val="0"/>
          <w:lang w:eastAsia="cs-CZ"/>
        </w:rPr>
      </w:pPr>
      <w:hyperlink w:anchor="Prace_s_nemrtvymi_1" w:history="1">
        <w:r w:rsidR="00F13044" w:rsidRPr="00F13044">
          <w:rPr>
            <w:rFonts w:eastAsia="Times New Roman"/>
            <w:noProof w:val="0"/>
            <w:color w:val="0000FF"/>
            <w:u w:val="single"/>
            <w:lang w:eastAsia="cs-CZ"/>
          </w:rPr>
          <w:t xml:space="preserve">Práce s nemrtvými </w:t>
        </w:r>
      </w:hyperlink>
      <w:r w:rsidR="00F13044" w:rsidRPr="00F13044">
        <w:rPr>
          <w:rFonts w:eastAsia="Times New Roman"/>
          <w:noProof w:val="0"/>
          <w:color w:val="0000FF"/>
          <w:u w:val="single"/>
          <w:lang w:eastAsia="cs-CZ"/>
        </w:rPr>
        <w:t>I</w:t>
      </w:r>
      <w:r w:rsidR="00F13044" w:rsidRPr="00F13044">
        <w:rPr>
          <w:rFonts w:ascii="Calibri" w:eastAsia="Calibri" w:hAnsi="Calibri"/>
          <w:noProof w:val="0"/>
          <w:sz w:val="22"/>
          <w:szCs w:val="22"/>
          <w:lang w:eastAsia="en-US"/>
        </w:rPr>
        <w:t xml:space="preserve"> </w:t>
      </w:r>
      <w:r w:rsidR="00F13044" w:rsidRPr="00F13044">
        <w:rPr>
          <w:rFonts w:eastAsia="Times New Roman"/>
          <w:noProof w:val="0"/>
          <w:lang w:eastAsia="cs-CZ"/>
        </w:rPr>
        <w:t xml:space="preserve"> </w:t>
      </w:r>
      <w:r w:rsidR="00F13044" w:rsidRPr="00F13044">
        <w:rPr>
          <w:rFonts w:eastAsia="Times New Roman"/>
          <w:noProof w:val="0"/>
          <w:highlight w:val="black"/>
          <w:lang w:eastAsia="cs-CZ"/>
        </w:rPr>
        <w:t>...</w:t>
      </w:r>
    </w:p>
    <w:p w:rsidR="00F13044" w:rsidRPr="00F13044" w:rsidRDefault="00F13044" w:rsidP="00F13044">
      <w:pPr>
        <w:widowControl w:val="0"/>
        <w:spacing w:line="240" w:lineRule="auto"/>
        <w:rPr>
          <w:rFonts w:eastAsia="Times New Roman"/>
          <w:noProof w:val="0"/>
          <w:lang w:eastAsia="cs-CZ"/>
        </w:rPr>
        <w:sectPr w:rsidR="00F13044" w:rsidRPr="00F13044" w:rsidSect="007B523E">
          <w:footnotePr>
            <w:numRestart w:val="eachPage"/>
          </w:footnotePr>
          <w:endnotePr>
            <w:numFmt w:val="decimal"/>
            <w:numStart w:val="0"/>
          </w:endnotePr>
          <w:type w:val="continuous"/>
          <w:pgSz w:w="11906" w:h="16838"/>
          <w:pgMar w:top="850" w:right="737" w:bottom="1587" w:left="1020" w:header="1798" w:footer="1798" w:gutter="0"/>
          <w:cols w:num="2" w:space="708"/>
        </w:sectPr>
      </w:pPr>
    </w:p>
    <w:p w:rsidR="00F13044" w:rsidRPr="00F13044" w:rsidRDefault="00F13044" w:rsidP="00F13044">
      <w:pPr>
        <w:widowControl w:val="0"/>
        <w:spacing w:line="240" w:lineRule="auto"/>
        <w:rPr>
          <w:rFonts w:eastAsia="Times New Roman"/>
          <w:noProof w:val="0"/>
          <w:lang w:eastAsia="cs-CZ"/>
        </w:rPr>
      </w:pPr>
    </w:p>
    <w:p w:rsidR="00F13044" w:rsidRPr="00F13044" w:rsidRDefault="00F13044" w:rsidP="00F13044">
      <w:pPr>
        <w:widowControl w:val="0"/>
        <w:spacing w:line="240" w:lineRule="auto"/>
        <w:rPr>
          <w:rFonts w:eastAsia="Times New Roman"/>
          <w:noProof w:val="0"/>
          <w:lang w:eastAsia="cs-CZ"/>
        </w:rPr>
      </w:pPr>
      <w:bookmarkStart w:id="48" w:name="Kouzla_pokrocilych_urovni"/>
      <w:r w:rsidRPr="00F13044">
        <w:rPr>
          <w:rFonts w:eastAsia="Arial"/>
          <w:b/>
          <w:sz w:val="24"/>
        </w:rPr>
        <w:t>Kouzla pokr</w:t>
      </w:r>
      <w:bookmarkEnd w:id="48"/>
      <w:r w:rsidRPr="00F13044">
        <w:rPr>
          <w:rFonts w:eastAsia="Arial"/>
          <w:b/>
          <w:sz w:val="24"/>
        </w:rPr>
        <w:t>očilých úrovní</w:t>
      </w:r>
    </w:p>
    <w:p w:rsidR="00F13044" w:rsidRPr="00F13044" w:rsidRDefault="00F13044" w:rsidP="00F13044">
      <w:pPr>
        <w:widowControl w:val="0"/>
        <w:spacing w:line="240" w:lineRule="auto"/>
        <w:rPr>
          <w:rFonts w:eastAsia="Times New Roman"/>
          <w:noProof w:val="0"/>
          <w:lang w:eastAsia="cs-CZ"/>
        </w:rPr>
      </w:pPr>
      <w:r w:rsidRPr="00F13044">
        <w:rPr>
          <w:rFonts w:eastAsia="Times New Roman"/>
          <w:noProof w:val="0"/>
          <w:color w:val="00B050"/>
          <w:lang w:eastAsia="cs-CZ"/>
        </w:rPr>
        <w:lastRenderedPageBreak/>
        <w:t xml:space="preserve">Nekromant </w:t>
      </w:r>
      <w:r w:rsidRPr="00F13044">
        <w:rPr>
          <w:rFonts w:eastAsia="Times New Roman"/>
          <w:noProof w:val="0"/>
          <w:lang w:eastAsia="cs-CZ"/>
        </w:rPr>
        <w:t>je na pokročilých úrovních (od 6. úr.) schopen se učit kouzla i z těchto skupin (</w:t>
      </w:r>
      <w:r w:rsidR="00E11CCB">
        <w:rPr>
          <w:rFonts w:eastAsia="Times New Roman"/>
          <w:noProof w:val="0"/>
          <w:lang w:eastAsia="cs-CZ"/>
        </w:rPr>
        <w:t>7</w:t>
      </w:r>
      <w:r w:rsidRPr="00F13044">
        <w:rPr>
          <w:rFonts w:eastAsia="Times New Roman"/>
          <w:noProof w:val="0"/>
          <w:lang w:eastAsia="cs-CZ"/>
        </w:rPr>
        <w:t xml:space="preserve">): </w:t>
      </w:r>
    </w:p>
    <w:p w:rsidR="00F13044" w:rsidRPr="00F13044" w:rsidRDefault="00F13044" w:rsidP="00F13044">
      <w:pPr>
        <w:widowControl w:val="0"/>
        <w:spacing w:line="240" w:lineRule="auto"/>
        <w:rPr>
          <w:rFonts w:eastAsia="Times New Roman"/>
          <w:noProof w:val="0"/>
          <w:lang w:eastAsia="cs-CZ"/>
        </w:rPr>
        <w:sectPr w:rsidR="00F13044" w:rsidRPr="00F13044" w:rsidSect="007B523E">
          <w:footnotePr>
            <w:numRestart w:val="eachPage"/>
          </w:footnotePr>
          <w:endnotePr>
            <w:numFmt w:val="decimal"/>
            <w:numStart w:val="0"/>
          </w:endnotePr>
          <w:type w:val="continuous"/>
          <w:pgSz w:w="11906" w:h="16838"/>
          <w:pgMar w:top="850" w:right="737" w:bottom="1587" w:left="851" w:header="1798" w:footer="1798" w:gutter="0"/>
          <w:cols w:space="708"/>
        </w:sectPr>
      </w:pPr>
    </w:p>
    <w:p w:rsidR="00F13044" w:rsidRPr="00F13044" w:rsidRDefault="00016F6E" w:rsidP="00F13044">
      <w:pPr>
        <w:widowControl w:val="0"/>
        <w:spacing w:line="240" w:lineRule="auto"/>
        <w:ind w:firstLine="284"/>
        <w:rPr>
          <w:rFonts w:eastAsia="Times New Roman"/>
          <w:noProof w:val="0"/>
          <w:lang w:eastAsia="cs-CZ"/>
        </w:rPr>
      </w:pPr>
      <w:hyperlink w:anchor="Cerna_magie1" w:history="1">
        <w:r w:rsidR="00F13044" w:rsidRPr="00F13044">
          <w:rPr>
            <w:rFonts w:eastAsia="Times New Roman"/>
            <w:noProof w:val="0"/>
            <w:color w:val="0000FF"/>
            <w:u w:val="single"/>
            <w:lang w:eastAsia="cs-CZ"/>
          </w:rPr>
          <w:t>Černá magie I</w:t>
        </w:r>
      </w:hyperlink>
      <w:r w:rsidR="00F13044" w:rsidRPr="00F13044">
        <w:rPr>
          <w:rFonts w:ascii="Calibri" w:eastAsia="Calibri" w:hAnsi="Calibri"/>
          <w:noProof w:val="0"/>
          <w:sz w:val="22"/>
          <w:szCs w:val="22"/>
          <w:lang w:eastAsia="en-US"/>
        </w:rPr>
        <w:t xml:space="preserve"> </w:t>
      </w:r>
      <w:r w:rsidR="00F13044" w:rsidRPr="00F13044">
        <w:rPr>
          <w:rFonts w:eastAsia="Times New Roman"/>
          <w:noProof w:val="0"/>
          <w:lang w:eastAsia="cs-CZ"/>
        </w:rPr>
        <w:t xml:space="preserve"> </w:t>
      </w:r>
      <w:r w:rsidR="00F13044" w:rsidRPr="00F13044">
        <w:rPr>
          <w:rFonts w:eastAsia="Times New Roman"/>
          <w:noProof w:val="0"/>
          <w:highlight w:val="black"/>
          <w:lang w:eastAsia="cs-CZ"/>
        </w:rPr>
        <w:t>...</w:t>
      </w:r>
    </w:p>
    <w:p w:rsidR="00E11CCB" w:rsidRDefault="00E11CCB" w:rsidP="00E11CCB">
      <w:pPr>
        <w:widowControl w:val="0"/>
        <w:spacing w:line="240" w:lineRule="auto"/>
        <w:ind w:firstLine="284"/>
        <w:rPr>
          <w:rFonts w:eastAsia="Times New Roman"/>
          <w:noProof w:val="0"/>
          <w:lang w:eastAsia="cs-CZ"/>
        </w:rPr>
      </w:pPr>
      <w:r w:rsidRPr="00F13044">
        <w:rPr>
          <w:rFonts w:eastAsia="Times New Roman"/>
          <w:noProof w:val="0"/>
          <w:color w:val="0000FF"/>
          <w:u w:val="single"/>
          <w:lang w:eastAsia="cs-CZ"/>
        </w:rPr>
        <w:t xml:space="preserve">Fyzická kouzla </w:t>
      </w:r>
      <w:r w:rsidRPr="00F13044">
        <w:rPr>
          <w:rFonts w:eastAsia="Times New Roman"/>
          <w:noProof w:val="0"/>
          <w:lang w:eastAsia="cs-CZ"/>
        </w:rPr>
        <w:t xml:space="preserve"> </w:t>
      </w:r>
      <w:r w:rsidRPr="00F13044">
        <w:rPr>
          <w:rFonts w:eastAsia="Times New Roman"/>
          <w:noProof w:val="0"/>
          <w:highlight w:val="red"/>
          <w:lang w:eastAsia="cs-CZ"/>
        </w:rPr>
        <w:t>...</w:t>
      </w:r>
    </w:p>
    <w:p w:rsidR="004E570A" w:rsidRPr="00F13044" w:rsidRDefault="00016F6E" w:rsidP="00E11CCB">
      <w:pPr>
        <w:widowControl w:val="0"/>
        <w:spacing w:line="240" w:lineRule="auto"/>
        <w:ind w:firstLine="284"/>
        <w:rPr>
          <w:rFonts w:eastAsia="Times New Roman"/>
          <w:noProof w:val="0"/>
          <w:lang w:eastAsia="cs-CZ"/>
        </w:rPr>
      </w:pPr>
      <w:hyperlink w:anchor="Kouzla_utajeni" w:history="1">
        <w:r w:rsidR="004E570A" w:rsidRPr="004E570A">
          <w:rPr>
            <w:rStyle w:val="Hypertextovodkaz"/>
            <w:rFonts w:eastAsia="Times New Roman"/>
            <w:noProof w:val="0"/>
            <w:lang w:eastAsia="cs-CZ"/>
          </w:rPr>
          <w:t>Kouzla utajení</w:t>
        </w:r>
      </w:hyperlink>
      <w:r w:rsidR="004E570A" w:rsidRPr="00F13044">
        <w:rPr>
          <w:rFonts w:ascii="Calibri" w:eastAsia="Calibri" w:hAnsi="Calibri"/>
          <w:noProof w:val="0"/>
          <w:sz w:val="22"/>
          <w:szCs w:val="22"/>
          <w:lang w:eastAsia="en-US"/>
        </w:rPr>
        <w:t xml:space="preserve"> </w:t>
      </w:r>
      <w:r w:rsidR="004E570A" w:rsidRPr="00F13044">
        <w:rPr>
          <w:rFonts w:eastAsia="Times New Roman"/>
          <w:noProof w:val="0"/>
          <w:highlight w:val="blue"/>
          <w:lang w:eastAsia="cs-CZ"/>
        </w:rPr>
        <w:t>...</w:t>
      </w:r>
      <w:r w:rsidR="004E570A">
        <w:rPr>
          <w:rFonts w:eastAsia="Times New Roman"/>
          <w:noProof w:val="0"/>
          <w:lang w:eastAsia="cs-CZ"/>
        </w:rPr>
        <w:t xml:space="preserve"> </w:t>
      </w:r>
    </w:p>
    <w:p w:rsidR="00F13044" w:rsidRPr="00F13044" w:rsidRDefault="00016F6E" w:rsidP="00B44A1E">
      <w:pPr>
        <w:widowControl w:val="0"/>
        <w:spacing w:line="240" w:lineRule="auto"/>
        <w:rPr>
          <w:rFonts w:eastAsia="Times New Roman"/>
          <w:noProof w:val="0"/>
          <w:lang w:eastAsia="cs-CZ"/>
        </w:rPr>
      </w:pPr>
      <w:hyperlink w:anchor="Nekromancie_2" w:history="1">
        <w:r w:rsidR="00F13044" w:rsidRPr="00F13044">
          <w:rPr>
            <w:rFonts w:eastAsia="Times New Roman"/>
            <w:noProof w:val="0"/>
            <w:color w:val="0000FF"/>
            <w:u w:val="single"/>
            <w:lang w:eastAsia="cs-CZ"/>
          </w:rPr>
          <w:t>Nekromancie II</w:t>
        </w:r>
      </w:hyperlink>
      <w:r w:rsidR="00F13044" w:rsidRPr="00F13044">
        <w:rPr>
          <w:rFonts w:ascii="Calibri" w:eastAsia="Calibri" w:hAnsi="Calibri"/>
          <w:noProof w:val="0"/>
          <w:sz w:val="22"/>
          <w:szCs w:val="22"/>
          <w:lang w:eastAsia="en-US"/>
        </w:rPr>
        <w:t xml:space="preserve"> </w:t>
      </w:r>
      <w:r w:rsidR="00F13044" w:rsidRPr="00F13044">
        <w:rPr>
          <w:rFonts w:eastAsia="Times New Roman"/>
          <w:noProof w:val="0"/>
          <w:lang w:eastAsia="cs-CZ"/>
        </w:rPr>
        <w:t xml:space="preserve"> </w:t>
      </w:r>
      <w:r w:rsidR="00F13044" w:rsidRPr="00F13044">
        <w:rPr>
          <w:rFonts w:eastAsia="Times New Roman"/>
          <w:noProof w:val="0"/>
          <w:highlight w:val="black"/>
          <w:lang w:eastAsia="cs-CZ"/>
        </w:rPr>
        <w:t>...</w:t>
      </w:r>
    </w:p>
    <w:p w:rsidR="00F13044" w:rsidRPr="00F13044" w:rsidRDefault="00016F6E" w:rsidP="004E570A">
      <w:pPr>
        <w:widowControl w:val="0"/>
        <w:spacing w:line="240" w:lineRule="auto"/>
        <w:rPr>
          <w:rFonts w:eastAsia="Times New Roman"/>
          <w:noProof w:val="0"/>
          <w:lang w:eastAsia="cs-CZ"/>
        </w:rPr>
      </w:pPr>
      <w:hyperlink w:anchor="Ochranna_kouzla_1" w:history="1">
        <w:r w:rsidR="00F13044" w:rsidRPr="00F13044">
          <w:rPr>
            <w:rFonts w:eastAsia="Times New Roman"/>
            <w:noProof w:val="0"/>
            <w:color w:val="0000FF"/>
            <w:u w:val="single"/>
            <w:lang w:eastAsia="cs-CZ"/>
          </w:rPr>
          <w:t>Ochranná kouzla I</w:t>
        </w:r>
      </w:hyperlink>
      <w:r w:rsidR="00F13044" w:rsidRPr="00F13044">
        <w:rPr>
          <w:rFonts w:ascii="Calibri" w:eastAsia="Calibri" w:hAnsi="Calibri"/>
          <w:noProof w:val="0"/>
          <w:sz w:val="22"/>
          <w:szCs w:val="22"/>
          <w:lang w:eastAsia="en-US"/>
        </w:rPr>
        <w:t xml:space="preserve"> </w:t>
      </w:r>
      <w:r w:rsidR="00F13044" w:rsidRPr="00F13044">
        <w:rPr>
          <w:rFonts w:eastAsia="Times New Roman"/>
          <w:noProof w:val="0"/>
          <w:highlight w:val="blue"/>
          <w:lang w:eastAsia="cs-CZ"/>
        </w:rPr>
        <w:t>...</w:t>
      </w:r>
    </w:p>
    <w:p w:rsidR="00F13044" w:rsidRPr="00F13044" w:rsidRDefault="00016F6E" w:rsidP="00F13044">
      <w:pPr>
        <w:widowControl w:val="0"/>
        <w:spacing w:line="240" w:lineRule="auto"/>
        <w:rPr>
          <w:rFonts w:eastAsia="Times New Roman"/>
          <w:noProof w:val="0"/>
          <w:lang w:eastAsia="cs-CZ"/>
        </w:rPr>
      </w:pPr>
      <w:hyperlink w:anchor="Prace_s_nemrtvymi_2" w:history="1">
        <w:r w:rsidR="00F13044" w:rsidRPr="00F13044">
          <w:rPr>
            <w:rFonts w:eastAsia="Times New Roman"/>
            <w:noProof w:val="0"/>
            <w:color w:val="0000FF"/>
            <w:u w:val="single"/>
            <w:lang w:eastAsia="cs-CZ"/>
          </w:rPr>
          <w:t>Práce s nemrtvými II</w:t>
        </w:r>
      </w:hyperlink>
      <w:r w:rsidR="00F13044" w:rsidRPr="00F13044">
        <w:rPr>
          <w:rFonts w:ascii="Calibri" w:eastAsia="Calibri" w:hAnsi="Calibri"/>
          <w:noProof w:val="0"/>
          <w:sz w:val="22"/>
          <w:szCs w:val="22"/>
          <w:lang w:eastAsia="en-US"/>
        </w:rPr>
        <w:t xml:space="preserve"> </w:t>
      </w:r>
      <w:r w:rsidR="00F13044" w:rsidRPr="00F13044">
        <w:rPr>
          <w:rFonts w:eastAsia="Times New Roman"/>
          <w:noProof w:val="0"/>
          <w:lang w:eastAsia="cs-CZ"/>
        </w:rPr>
        <w:t xml:space="preserve"> </w:t>
      </w:r>
      <w:r w:rsidR="00F13044" w:rsidRPr="00F13044">
        <w:rPr>
          <w:rFonts w:eastAsia="Times New Roman"/>
          <w:noProof w:val="0"/>
          <w:highlight w:val="black"/>
          <w:lang w:eastAsia="cs-CZ"/>
        </w:rPr>
        <w:t>...</w:t>
      </w:r>
    </w:p>
    <w:p w:rsidR="00F13044" w:rsidRPr="00F13044" w:rsidRDefault="00016F6E" w:rsidP="00F13044">
      <w:pPr>
        <w:widowControl w:val="0"/>
        <w:spacing w:line="240" w:lineRule="auto"/>
        <w:rPr>
          <w:rFonts w:eastAsia="Times New Roman"/>
          <w:noProof w:val="0"/>
          <w:lang w:eastAsia="cs-CZ"/>
        </w:rPr>
      </w:pPr>
      <w:hyperlink w:anchor="Zahrobni_vestby" w:history="1">
        <w:r w:rsidR="004E570A" w:rsidRPr="004E570A">
          <w:rPr>
            <w:rStyle w:val="Hypertextovodkaz"/>
            <w:rFonts w:eastAsia="Times New Roman"/>
            <w:noProof w:val="0"/>
            <w:lang w:eastAsia="cs-CZ"/>
          </w:rPr>
          <w:t>Záhrobní věštby</w:t>
        </w:r>
      </w:hyperlink>
      <w:r w:rsidR="004E570A" w:rsidRPr="00F13044">
        <w:rPr>
          <w:rFonts w:ascii="Calibri" w:eastAsia="Calibri" w:hAnsi="Calibri"/>
          <w:noProof w:val="0"/>
          <w:sz w:val="22"/>
          <w:szCs w:val="22"/>
          <w:lang w:eastAsia="en-US"/>
        </w:rPr>
        <w:t xml:space="preserve"> </w:t>
      </w:r>
      <w:r w:rsidR="004E570A" w:rsidRPr="00F13044">
        <w:rPr>
          <w:rFonts w:eastAsia="Times New Roman"/>
          <w:noProof w:val="0"/>
          <w:lang w:eastAsia="cs-CZ"/>
        </w:rPr>
        <w:t xml:space="preserve"> </w:t>
      </w:r>
      <w:r w:rsidR="004E570A" w:rsidRPr="00F13044">
        <w:rPr>
          <w:rFonts w:eastAsia="Times New Roman"/>
          <w:noProof w:val="0"/>
          <w:highlight w:val="black"/>
          <w:lang w:eastAsia="cs-CZ"/>
        </w:rPr>
        <w:t>...</w:t>
      </w:r>
      <w:r w:rsidR="004E570A">
        <w:rPr>
          <w:rFonts w:eastAsia="Times New Roman"/>
          <w:noProof w:val="0"/>
          <w:lang w:eastAsia="cs-CZ"/>
        </w:rPr>
        <w:t xml:space="preserve"> </w:t>
      </w:r>
    </w:p>
    <w:p w:rsidR="00F13044" w:rsidRPr="00F13044" w:rsidRDefault="00F13044" w:rsidP="00F13044">
      <w:pPr>
        <w:widowControl w:val="0"/>
        <w:spacing w:line="240" w:lineRule="auto"/>
        <w:rPr>
          <w:rFonts w:eastAsia="Times New Roman"/>
          <w:noProof w:val="0"/>
          <w:lang w:eastAsia="cs-CZ"/>
        </w:rPr>
        <w:sectPr w:rsidR="00F13044" w:rsidRPr="00F13044" w:rsidSect="007B523E">
          <w:footnotePr>
            <w:numRestart w:val="eachPage"/>
          </w:footnotePr>
          <w:endnotePr>
            <w:numFmt w:val="decimal"/>
            <w:numStart w:val="0"/>
          </w:endnotePr>
          <w:type w:val="continuous"/>
          <w:pgSz w:w="11906" w:h="16838"/>
          <w:pgMar w:top="567" w:right="567" w:bottom="851" w:left="1276" w:header="1798" w:footer="1798" w:gutter="0"/>
          <w:cols w:num="2" w:space="708"/>
          <w:docGrid w:linePitch="326"/>
        </w:sectPr>
      </w:pPr>
    </w:p>
    <w:p w:rsidR="00F13044" w:rsidRPr="00F13044" w:rsidRDefault="00F13044" w:rsidP="00F13044">
      <w:pPr>
        <w:widowControl w:val="0"/>
        <w:spacing w:line="240" w:lineRule="auto"/>
        <w:rPr>
          <w:rFonts w:eastAsia="Times New Roman"/>
          <w:noProof w:val="0"/>
          <w:lang w:eastAsia="cs-CZ"/>
        </w:rPr>
      </w:pPr>
    </w:p>
    <w:p w:rsidR="00F13044" w:rsidRPr="00F13044" w:rsidRDefault="00F13044" w:rsidP="00F13044">
      <w:pPr>
        <w:widowControl w:val="0"/>
        <w:spacing w:line="240" w:lineRule="auto"/>
        <w:rPr>
          <w:rFonts w:eastAsia="Times New Roman"/>
          <w:noProof w:val="0"/>
          <w:lang w:eastAsia="cs-CZ"/>
        </w:rPr>
      </w:pPr>
      <w:bookmarkStart w:id="49" w:name="Kouzla_mistrovskych_urovni"/>
      <w:r w:rsidRPr="00F13044">
        <w:rPr>
          <w:rFonts w:eastAsia="Arial"/>
          <w:b/>
          <w:sz w:val="24"/>
        </w:rPr>
        <w:t>Kouzla mistrovských</w:t>
      </w:r>
      <w:bookmarkEnd w:id="49"/>
      <w:r w:rsidRPr="00F13044">
        <w:rPr>
          <w:rFonts w:eastAsia="Arial"/>
          <w:b/>
          <w:sz w:val="24"/>
        </w:rPr>
        <w:t xml:space="preserve"> úrovní</w:t>
      </w:r>
    </w:p>
    <w:p w:rsidR="00F13044" w:rsidRPr="00F13044" w:rsidRDefault="00F13044" w:rsidP="00F13044">
      <w:pPr>
        <w:widowControl w:val="0"/>
        <w:spacing w:line="240" w:lineRule="auto"/>
        <w:rPr>
          <w:rFonts w:eastAsia="Times New Roman"/>
          <w:noProof w:val="0"/>
          <w:lang w:eastAsia="cs-CZ"/>
        </w:rPr>
      </w:pPr>
      <w:r w:rsidRPr="00F13044">
        <w:rPr>
          <w:rFonts w:eastAsia="Times New Roman"/>
          <w:noProof w:val="0"/>
          <w:color w:val="00B050"/>
          <w:lang w:eastAsia="cs-CZ"/>
        </w:rPr>
        <w:t xml:space="preserve">Nekromant </w:t>
      </w:r>
      <w:r w:rsidRPr="00F13044">
        <w:rPr>
          <w:rFonts w:eastAsia="Times New Roman"/>
          <w:noProof w:val="0"/>
          <w:lang w:eastAsia="cs-CZ"/>
        </w:rPr>
        <w:t>je na mistrovských úrovních (od 16. úr.) schopen se učit kouzla i z těchto skupin: (</w:t>
      </w:r>
      <w:r w:rsidR="00E11CCB">
        <w:rPr>
          <w:rFonts w:eastAsia="Times New Roman"/>
          <w:noProof w:val="0"/>
          <w:lang w:eastAsia="cs-CZ"/>
        </w:rPr>
        <w:t>7</w:t>
      </w:r>
      <w:r w:rsidRPr="00F13044">
        <w:rPr>
          <w:rFonts w:eastAsia="Times New Roman"/>
          <w:noProof w:val="0"/>
          <w:lang w:eastAsia="cs-CZ"/>
        </w:rPr>
        <w:t xml:space="preserve">)   </w:t>
      </w:r>
    </w:p>
    <w:p w:rsidR="00F13044" w:rsidRPr="00F13044" w:rsidRDefault="00F13044" w:rsidP="00F13044">
      <w:pPr>
        <w:widowControl w:val="0"/>
        <w:spacing w:line="240" w:lineRule="auto"/>
        <w:rPr>
          <w:rFonts w:eastAsia="Times New Roman"/>
          <w:noProof w:val="0"/>
          <w:lang w:eastAsia="cs-CZ"/>
        </w:rPr>
        <w:sectPr w:rsidR="00F13044" w:rsidRPr="00F13044" w:rsidSect="007B523E">
          <w:footnotePr>
            <w:numRestart w:val="eachPage"/>
          </w:footnotePr>
          <w:endnotePr>
            <w:numFmt w:val="decimal"/>
            <w:numStart w:val="0"/>
          </w:endnotePr>
          <w:type w:val="continuous"/>
          <w:pgSz w:w="11906" w:h="16838"/>
          <w:pgMar w:top="567" w:right="567" w:bottom="851" w:left="851" w:header="1798" w:footer="1798" w:gutter="0"/>
          <w:cols w:space="708"/>
          <w:docGrid w:linePitch="326"/>
        </w:sectPr>
      </w:pPr>
    </w:p>
    <w:p w:rsidR="00180518" w:rsidRPr="00F13044" w:rsidRDefault="00016F6E" w:rsidP="00180518">
      <w:pPr>
        <w:widowControl w:val="0"/>
        <w:spacing w:line="240" w:lineRule="auto"/>
        <w:ind w:firstLine="567"/>
        <w:rPr>
          <w:rFonts w:eastAsia="Times New Roman"/>
          <w:noProof w:val="0"/>
          <w:lang w:eastAsia="cs-CZ"/>
        </w:rPr>
      </w:pPr>
      <w:hyperlink w:anchor="Bojova_kouzla2" w:history="1">
        <w:r w:rsidR="00180518" w:rsidRPr="00F13044">
          <w:rPr>
            <w:rFonts w:eastAsia="Times New Roman"/>
            <w:noProof w:val="0"/>
            <w:color w:val="0000FF"/>
            <w:u w:val="single"/>
            <w:lang w:eastAsia="cs-CZ"/>
          </w:rPr>
          <w:t>Bojová kouzla II</w:t>
        </w:r>
      </w:hyperlink>
      <w:r w:rsidR="00180518" w:rsidRPr="00F13044">
        <w:rPr>
          <w:rFonts w:ascii="Calibri" w:eastAsia="Calibri" w:hAnsi="Calibri"/>
          <w:noProof w:val="0"/>
          <w:sz w:val="22"/>
          <w:szCs w:val="22"/>
          <w:lang w:eastAsia="en-US"/>
        </w:rPr>
        <w:t xml:space="preserve"> </w:t>
      </w:r>
      <w:r w:rsidR="00180518" w:rsidRPr="00F13044">
        <w:rPr>
          <w:rFonts w:eastAsia="Times New Roman"/>
          <w:noProof w:val="0"/>
          <w:highlight w:val="red"/>
          <w:lang w:eastAsia="cs-CZ"/>
        </w:rPr>
        <w:t>...</w:t>
      </w:r>
    </w:p>
    <w:p w:rsidR="00F13044" w:rsidRPr="00F13044" w:rsidRDefault="00016F6E" w:rsidP="00F13044">
      <w:pPr>
        <w:widowControl w:val="0"/>
        <w:spacing w:line="240" w:lineRule="auto"/>
        <w:ind w:firstLine="567"/>
        <w:rPr>
          <w:rFonts w:eastAsia="Times New Roman"/>
          <w:noProof w:val="0"/>
          <w:lang w:eastAsia="cs-CZ"/>
        </w:rPr>
      </w:pPr>
      <w:hyperlink w:anchor="Cerna_magie2" w:history="1">
        <w:r w:rsidR="00F13044" w:rsidRPr="00F13044">
          <w:rPr>
            <w:rFonts w:eastAsia="Times New Roman"/>
            <w:noProof w:val="0"/>
            <w:color w:val="0000FF"/>
            <w:u w:val="single"/>
            <w:lang w:eastAsia="cs-CZ"/>
          </w:rPr>
          <w:t>Černá magie II</w:t>
        </w:r>
      </w:hyperlink>
      <w:r w:rsidR="00F13044" w:rsidRPr="00F13044">
        <w:rPr>
          <w:rFonts w:ascii="Calibri" w:eastAsia="Calibri" w:hAnsi="Calibri"/>
          <w:noProof w:val="0"/>
          <w:sz w:val="22"/>
          <w:szCs w:val="22"/>
          <w:lang w:eastAsia="en-US"/>
        </w:rPr>
        <w:t xml:space="preserve"> </w:t>
      </w:r>
      <w:r w:rsidR="00F13044" w:rsidRPr="00F13044">
        <w:rPr>
          <w:rFonts w:eastAsia="Times New Roman"/>
          <w:noProof w:val="0"/>
          <w:lang w:eastAsia="cs-CZ"/>
        </w:rPr>
        <w:t xml:space="preserve"> </w:t>
      </w:r>
      <w:r w:rsidR="00F13044" w:rsidRPr="00F13044">
        <w:rPr>
          <w:rFonts w:eastAsia="Times New Roman"/>
          <w:noProof w:val="0"/>
          <w:highlight w:val="black"/>
          <w:lang w:eastAsia="cs-CZ"/>
        </w:rPr>
        <w:t>...</w:t>
      </w:r>
    </w:p>
    <w:p w:rsidR="005C226C" w:rsidRPr="005C226C" w:rsidRDefault="00016F6E" w:rsidP="005C226C">
      <w:pPr>
        <w:widowControl w:val="0"/>
        <w:spacing w:line="240" w:lineRule="auto"/>
        <w:ind w:firstLine="567"/>
        <w:rPr>
          <w:rFonts w:eastAsia="Times New Roman"/>
          <w:noProof w:val="0"/>
          <w:lang w:eastAsia="cs-CZ"/>
        </w:rPr>
      </w:pPr>
      <w:hyperlink w:anchor="Hledaci_kouzla" w:history="1">
        <w:r w:rsidR="005C226C" w:rsidRPr="005C226C">
          <w:rPr>
            <w:rFonts w:eastAsia="Times New Roman"/>
            <w:noProof w:val="0"/>
            <w:color w:val="0000FF"/>
            <w:u w:val="single"/>
            <w:lang w:eastAsia="cs-CZ"/>
          </w:rPr>
          <w:t>Hledací kouzla</w:t>
        </w:r>
      </w:hyperlink>
      <w:r w:rsidR="005C226C" w:rsidRPr="005C226C">
        <w:rPr>
          <w:rFonts w:eastAsia="Times New Roman"/>
          <w:noProof w:val="0"/>
          <w:lang w:eastAsia="cs-CZ"/>
        </w:rPr>
        <w:t xml:space="preserve"> </w:t>
      </w:r>
      <w:r w:rsidR="005C226C" w:rsidRPr="005C226C">
        <w:rPr>
          <w:rFonts w:eastAsia="Times New Roman"/>
          <w:noProof w:val="0"/>
          <w:highlight w:val="blue"/>
          <w:lang w:eastAsia="cs-CZ"/>
        </w:rPr>
        <w:t>...</w:t>
      </w:r>
    </w:p>
    <w:p w:rsidR="00F13044" w:rsidRPr="00F13044" w:rsidRDefault="00016F6E" w:rsidP="00F13044">
      <w:pPr>
        <w:widowControl w:val="0"/>
        <w:spacing w:line="240" w:lineRule="auto"/>
        <w:ind w:firstLine="567"/>
        <w:rPr>
          <w:rFonts w:eastAsia="Times New Roman"/>
          <w:noProof w:val="0"/>
          <w:lang w:eastAsia="cs-CZ"/>
        </w:rPr>
      </w:pPr>
      <w:hyperlink w:anchor="Kouzla_smrti_2" w:history="1">
        <w:r w:rsidR="00F13044" w:rsidRPr="00F13044">
          <w:rPr>
            <w:rFonts w:eastAsia="Times New Roman"/>
            <w:noProof w:val="0"/>
            <w:color w:val="0000FF"/>
            <w:u w:val="single"/>
            <w:lang w:eastAsia="cs-CZ"/>
          </w:rPr>
          <w:t>Kouzla smrti II</w:t>
        </w:r>
      </w:hyperlink>
      <w:r w:rsidR="00F13044" w:rsidRPr="00F13044">
        <w:rPr>
          <w:rFonts w:eastAsia="Times New Roman"/>
          <w:noProof w:val="0"/>
          <w:lang w:eastAsia="cs-CZ"/>
        </w:rPr>
        <w:t xml:space="preserve"> </w:t>
      </w:r>
      <w:r w:rsidR="00F13044" w:rsidRPr="00F13044">
        <w:rPr>
          <w:rFonts w:eastAsia="Times New Roman"/>
          <w:noProof w:val="0"/>
          <w:highlight w:val="black"/>
          <w:lang w:eastAsia="cs-CZ"/>
        </w:rPr>
        <w:t>...</w:t>
      </w:r>
    </w:p>
    <w:p w:rsidR="004E570A" w:rsidRPr="00F13044" w:rsidRDefault="00016F6E" w:rsidP="004E570A">
      <w:pPr>
        <w:widowControl w:val="0"/>
        <w:spacing w:line="288" w:lineRule="auto"/>
        <w:rPr>
          <w:rFonts w:eastAsia="Times New Roman"/>
          <w:noProof w:val="0"/>
          <w:lang w:eastAsia="cs-CZ"/>
        </w:rPr>
      </w:pPr>
      <w:hyperlink w:anchor="Nekromancie_3" w:history="1">
        <w:r w:rsidR="004E570A" w:rsidRPr="00F13044">
          <w:rPr>
            <w:rFonts w:eastAsia="Times New Roman"/>
            <w:noProof w:val="0"/>
            <w:color w:val="0000FF"/>
            <w:u w:val="single"/>
            <w:lang w:eastAsia="cs-CZ"/>
          </w:rPr>
          <w:t>Nekromancie III</w:t>
        </w:r>
      </w:hyperlink>
      <w:r w:rsidR="004E570A" w:rsidRPr="00F13044">
        <w:rPr>
          <w:rFonts w:ascii="Calibri" w:eastAsia="Calibri" w:hAnsi="Calibri"/>
          <w:noProof w:val="0"/>
          <w:sz w:val="22"/>
          <w:szCs w:val="22"/>
          <w:lang w:eastAsia="en-US"/>
        </w:rPr>
        <w:t xml:space="preserve"> </w:t>
      </w:r>
      <w:r w:rsidR="004E570A" w:rsidRPr="00F13044">
        <w:rPr>
          <w:rFonts w:eastAsia="Calibri"/>
          <w:noProof w:val="0"/>
          <w:lang w:eastAsia="en-US"/>
        </w:rPr>
        <w:t>(</w:t>
      </w:r>
      <w:r w:rsidR="004E570A" w:rsidRPr="00F13044">
        <w:rPr>
          <w:rFonts w:eastAsia="Calibri"/>
          <w:noProof w:val="0"/>
          <w:highlight w:val="yellow"/>
          <w:lang w:eastAsia="en-US"/>
        </w:rPr>
        <w:t>TN</w:t>
      </w:r>
      <w:r w:rsidR="004E570A" w:rsidRPr="00F13044">
        <w:rPr>
          <w:rFonts w:eastAsia="Calibri"/>
          <w:noProof w:val="0"/>
          <w:lang w:eastAsia="en-US"/>
        </w:rPr>
        <w:t xml:space="preserve">!) </w:t>
      </w:r>
      <w:r w:rsidR="004E570A" w:rsidRPr="00F13044">
        <w:rPr>
          <w:rFonts w:eastAsia="Times New Roman"/>
          <w:noProof w:val="0"/>
          <w:lang w:eastAsia="cs-CZ"/>
        </w:rPr>
        <w:t xml:space="preserve"> </w:t>
      </w:r>
      <w:r w:rsidR="004E570A" w:rsidRPr="00F13044">
        <w:rPr>
          <w:rFonts w:eastAsia="Times New Roman"/>
          <w:noProof w:val="0"/>
          <w:highlight w:val="black"/>
          <w:lang w:eastAsia="cs-CZ"/>
        </w:rPr>
        <w:t>...</w:t>
      </w:r>
    </w:p>
    <w:p w:rsidR="004E570A" w:rsidRDefault="00016F6E" w:rsidP="004E570A">
      <w:pPr>
        <w:widowControl w:val="0"/>
        <w:spacing w:line="288" w:lineRule="auto"/>
        <w:rPr>
          <w:rFonts w:eastAsia="Times New Roman"/>
          <w:noProof w:val="0"/>
          <w:lang w:eastAsia="cs-CZ"/>
        </w:rPr>
      </w:pPr>
      <w:hyperlink w:anchor="Nekromancie_4" w:history="1">
        <w:r w:rsidR="004E570A" w:rsidRPr="00F13044">
          <w:rPr>
            <w:rFonts w:eastAsia="Times New Roman"/>
            <w:noProof w:val="0"/>
            <w:color w:val="0000FF"/>
            <w:u w:val="single"/>
            <w:lang w:eastAsia="cs-CZ"/>
          </w:rPr>
          <w:t>Nekromancie IV</w:t>
        </w:r>
      </w:hyperlink>
      <w:r w:rsidR="004E570A" w:rsidRPr="00F13044">
        <w:rPr>
          <w:rFonts w:ascii="Calibri" w:eastAsia="Calibri" w:hAnsi="Calibri"/>
          <w:noProof w:val="0"/>
          <w:sz w:val="22"/>
          <w:szCs w:val="22"/>
          <w:lang w:eastAsia="en-US"/>
        </w:rPr>
        <w:t xml:space="preserve"> </w:t>
      </w:r>
      <w:r w:rsidR="004E570A" w:rsidRPr="00F13044">
        <w:rPr>
          <w:rFonts w:eastAsia="Calibri"/>
          <w:noProof w:val="0"/>
          <w:lang w:eastAsia="en-US"/>
        </w:rPr>
        <w:t>(</w:t>
      </w:r>
      <w:r w:rsidR="004E570A" w:rsidRPr="00F13044">
        <w:rPr>
          <w:rFonts w:eastAsia="Calibri"/>
          <w:noProof w:val="0"/>
          <w:highlight w:val="yellow"/>
          <w:lang w:eastAsia="en-US"/>
        </w:rPr>
        <w:t>TN!</w:t>
      </w:r>
      <w:r w:rsidR="004E570A" w:rsidRPr="00F13044">
        <w:rPr>
          <w:rFonts w:eastAsia="Calibri"/>
          <w:noProof w:val="0"/>
          <w:lang w:eastAsia="en-US"/>
        </w:rPr>
        <w:t xml:space="preserve">) </w:t>
      </w:r>
      <w:r w:rsidR="004E570A" w:rsidRPr="00F13044">
        <w:rPr>
          <w:rFonts w:eastAsia="Times New Roman"/>
          <w:noProof w:val="0"/>
          <w:lang w:eastAsia="cs-CZ"/>
        </w:rPr>
        <w:t xml:space="preserve"> </w:t>
      </w:r>
      <w:r w:rsidR="004E570A" w:rsidRPr="00F13044">
        <w:rPr>
          <w:rFonts w:eastAsia="Times New Roman"/>
          <w:noProof w:val="0"/>
          <w:highlight w:val="black"/>
          <w:lang w:eastAsia="cs-CZ"/>
        </w:rPr>
        <w:t>...</w:t>
      </w:r>
    </w:p>
    <w:p w:rsidR="004E570A" w:rsidRPr="00F13044" w:rsidRDefault="00016F6E" w:rsidP="004E570A">
      <w:pPr>
        <w:widowControl w:val="0"/>
        <w:spacing w:line="288" w:lineRule="auto"/>
        <w:rPr>
          <w:rFonts w:eastAsia="Times New Roman"/>
          <w:noProof w:val="0"/>
          <w:lang w:eastAsia="cs-CZ"/>
        </w:rPr>
      </w:pPr>
      <w:hyperlink w:anchor="Pruzkumnicka_kouzla" w:history="1">
        <w:r w:rsidR="004E570A" w:rsidRPr="004E570A">
          <w:rPr>
            <w:rStyle w:val="Hypertextovodkaz"/>
            <w:rFonts w:eastAsia="Times New Roman"/>
            <w:noProof w:val="0"/>
            <w:lang w:eastAsia="cs-CZ"/>
          </w:rPr>
          <w:t>Průzkumnická kouzla</w:t>
        </w:r>
      </w:hyperlink>
      <w:r w:rsidR="004E570A">
        <w:rPr>
          <w:rFonts w:eastAsia="Times New Roman"/>
          <w:noProof w:val="0"/>
          <w:lang w:eastAsia="cs-CZ"/>
        </w:rPr>
        <w:t xml:space="preserve"> </w:t>
      </w:r>
      <w:r w:rsidR="004E570A" w:rsidRPr="00F13044">
        <w:rPr>
          <w:rFonts w:ascii="Calibri" w:eastAsia="Calibri" w:hAnsi="Calibri"/>
          <w:noProof w:val="0"/>
          <w:sz w:val="22"/>
          <w:szCs w:val="22"/>
          <w:lang w:eastAsia="en-US"/>
        </w:rPr>
        <w:t xml:space="preserve"> </w:t>
      </w:r>
      <w:r w:rsidR="004E570A" w:rsidRPr="00F13044">
        <w:rPr>
          <w:rFonts w:eastAsia="Times New Roman"/>
          <w:noProof w:val="0"/>
          <w:highlight w:val="red"/>
          <w:lang w:eastAsia="cs-CZ"/>
        </w:rPr>
        <w:t>...</w:t>
      </w:r>
    </w:p>
    <w:p w:rsidR="00F13044" w:rsidRPr="00F13044" w:rsidRDefault="00F13044" w:rsidP="00F13044">
      <w:pPr>
        <w:widowControl w:val="0"/>
        <w:spacing w:line="240" w:lineRule="auto"/>
        <w:rPr>
          <w:rFonts w:eastAsia="Times New Roman"/>
          <w:noProof w:val="0"/>
          <w:lang w:eastAsia="cs-CZ"/>
        </w:rPr>
        <w:sectPr w:rsidR="00F13044" w:rsidRPr="00F13044" w:rsidSect="007B523E">
          <w:footnotePr>
            <w:numRestart w:val="eachPage"/>
          </w:footnotePr>
          <w:endnotePr>
            <w:numFmt w:val="decimal"/>
            <w:numStart w:val="0"/>
          </w:endnotePr>
          <w:type w:val="continuous"/>
          <w:pgSz w:w="11906" w:h="16838"/>
          <w:pgMar w:top="850" w:right="737" w:bottom="1587" w:left="1020" w:header="1798" w:footer="1798" w:gutter="0"/>
          <w:cols w:num="2" w:space="708"/>
        </w:sectPr>
      </w:pPr>
    </w:p>
    <w:p w:rsidR="00F13044" w:rsidRPr="00F13044" w:rsidRDefault="00F13044" w:rsidP="00F13044">
      <w:pPr>
        <w:widowControl w:val="0"/>
        <w:spacing w:line="288" w:lineRule="auto"/>
        <w:rPr>
          <w:rFonts w:eastAsia="Times New Roman"/>
          <w:noProof w:val="0"/>
          <w:lang w:eastAsia="cs-CZ"/>
        </w:rPr>
      </w:pPr>
    </w:p>
    <w:p w:rsidR="00F13044" w:rsidRPr="00F13044" w:rsidRDefault="00F13044" w:rsidP="00F13044">
      <w:pPr>
        <w:widowControl w:val="0"/>
        <w:spacing w:line="288" w:lineRule="auto"/>
        <w:rPr>
          <w:rFonts w:eastAsia="Times New Roman"/>
          <w:noProof w:val="0"/>
          <w:lang w:eastAsia="cs-CZ"/>
        </w:rPr>
      </w:pPr>
      <w:r w:rsidRPr="00F13044">
        <w:rPr>
          <w:rFonts w:eastAsia="Arial"/>
          <w:b/>
          <w:sz w:val="24"/>
        </w:rPr>
        <w:t>Kou</w:t>
      </w:r>
      <w:bookmarkStart w:id="50" w:name="Kouzla_tajných_nauk"/>
      <w:bookmarkEnd w:id="50"/>
      <w:r w:rsidRPr="00F13044">
        <w:rPr>
          <w:rFonts w:eastAsia="Arial"/>
          <w:b/>
          <w:sz w:val="24"/>
        </w:rPr>
        <w:t>zla tajných nauk</w:t>
      </w:r>
    </w:p>
    <w:p w:rsidR="00F13044" w:rsidRPr="00F13044" w:rsidRDefault="00F13044" w:rsidP="00F13044">
      <w:pPr>
        <w:widowControl w:val="0"/>
        <w:spacing w:line="240" w:lineRule="auto"/>
        <w:rPr>
          <w:rFonts w:eastAsia="Times New Roman"/>
          <w:noProof w:val="0"/>
          <w:lang w:eastAsia="cs-CZ"/>
        </w:rPr>
      </w:pPr>
      <w:r w:rsidRPr="00F13044">
        <w:rPr>
          <w:rFonts w:eastAsia="Times New Roman"/>
          <w:noProof w:val="0"/>
          <w:color w:val="00B050"/>
          <w:lang w:eastAsia="cs-CZ"/>
        </w:rPr>
        <w:t xml:space="preserve">Nekromant </w:t>
      </w:r>
      <w:r w:rsidRPr="00F13044">
        <w:rPr>
          <w:rFonts w:eastAsia="Times New Roman"/>
          <w:noProof w:val="0"/>
          <w:lang w:eastAsia="cs-CZ"/>
        </w:rPr>
        <w:t xml:space="preserve">je schopen se učit kouzla i z těchto skupin, ale jen pokud k nim získá přístup (tajné nauky): (3)   </w:t>
      </w:r>
    </w:p>
    <w:p w:rsidR="00F13044" w:rsidRPr="00F13044" w:rsidRDefault="00F13044" w:rsidP="00F13044">
      <w:pPr>
        <w:widowControl w:val="0"/>
        <w:spacing w:line="288" w:lineRule="auto"/>
        <w:rPr>
          <w:rFonts w:ascii="Calibri" w:eastAsia="Calibri" w:hAnsi="Calibri"/>
          <w:noProof w:val="0"/>
          <w:sz w:val="22"/>
          <w:szCs w:val="22"/>
          <w:lang w:eastAsia="en-US"/>
        </w:rPr>
        <w:sectPr w:rsidR="00F13044" w:rsidRPr="00F13044" w:rsidSect="007B523E">
          <w:footnotePr>
            <w:numRestart w:val="eachPage"/>
          </w:footnotePr>
          <w:endnotePr>
            <w:numFmt w:val="decimal"/>
            <w:numStart w:val="0"/>
          </w:endnotePr>
          <w:type w:val="continuous"/>
          <w:pgSz w:w="11906" w:h="16838"/>
          <w:pgMar w:top="850" w:right="737" w:bottom="1587" w:left="1020" w:header="1798" w:footer="1798" w:gutter="0"/>
          <w:cols w:space="708"/>
        </w:sectPr>
      </w:pPr>
    </w:p>
    <w:p w:rsidR="005C226C" w:rsidRPr="005C226C" w:rsidRDefault="00016F6E" w:rsidP="005C226C">
      <w:pPr>
        <w:widowControl w:val="0"/>
        <w:spacing w:line="240" w:lineRule="auto"/>
        <w:ind w:firstLine="709"/>
        <w:rPr>
          <w:rFonts w:eastAsia="Times New Roman"/>
          <w:noProof w:val="0"/>
          <w:lang w:eastAsia="cs-CZ"/>
        </w:rPr>
      </w:pPr>
      <w:hyperlink w:anchor="Cerna_magie3" w:history="1">
        <w:r w:rsidR="005C226C" w:rsidRPr="005C226C">
          <w:rPr>
            <w:rFonts w:eastAsia="Times New Roman"/>
            <w:noProof w:val="0"/>
            <w:color w:val="0000FF"/>
            <w:u w:val="single"/>
            <w:lang w:eastAsia="cs-CZ"/>
          </w:rPr>
          <w:t>Černá magie III</w:t>
        </w:r>
      </w:hyperlink>
      <w:r w:rsidR="005C226C" w:rsidRPr="005C226C">
        <w:rPr>
          <w:rFonts w:eastAsia="Times New Roman"/>
          <w:noProof w:val="0"/>
          <w:lang w:eastAsia="cs-CZ"/>
        </w:rPr>
        <w:t xml:space="preserve"> </w:t>
      </w:r>
      <w:r w:rsidR="005C226C" w:rsidRPr="005C226C">
        <w:rPr>
          <w:rFonts w:eastAsia="Times New Roman"/>
          <w:noProof w:val="0"/>
          <w:highlight w:val="black"/>
          <w:lang w:eastAsia="cs-CZ"/>
        </w:rPr>
        <w:t>...</w:t>
      </w:r>
    </w:p>
    <w:p w:rsidR="00F13044" w:rsidRDefault="00016F6E" w:rsidP="004E570A">
      <w:pPr>
        <w:widowControl w:val="0"/>
        <w:spacing w:line="240" w:lineRule="auto"/>
        <w:ind w:firstLine="709"/>
        <w:rPr>
          <w:rFonts w:eastAsia="Times New Roman"/>
          <w:noProof w:val="0"/>
          <w:lang w:eastAsia="cs-CZ"/>
        </w:rPr>
      </w:pPr>
      <w:hyperlink w:anchor="Nekromancie_5" w:history="1">
        <w:r w:rsidR="00F13044" w:rsidRPr="00F13044">
          <w:rPr>
            <w:rFonts w:eastAsia="Times New Roman"/>
            <w:noProof w:val="0"/>
            <w:color w:val="0000FF"/>
            <w:u w:val="single"/>
            <w:lang w:eastAsia="cs-CZ"/>
          </w:rPr>
          <w:t>Nekromancie V</w:t>
        </w:r>
      </w:hyperlink>
      <w:r w:rsidR="00F13044" w:rsidRPr="00F13044">
        <w:rPr>
          <w:rFonts w:eastAsia="Calibri"/>
          <w:noProof w:val="0"/>
          <w:lang w:eastAsia="en-US"/>
        </w:rPr>
        <w:t xml:space="preserve"> (</w:t>
      </w:r>
      <w:r w:rsidR="00F13044" w:rsidRPr="00F13044">
        <w:rPr>
          <w:rFonts w:eastAsia="Calibri"/>
          <w:noProof w:val="0"/>
          <w:highlight w:val="yellow"/>
          <w:lang w:eastAsia="en-US"/>
        </w:rPr>
        <w:t>TN!</w:t>
      </w:r>
      <w:r w:rsidR="00F13044" w:rsidRPr="00F13044">
        <w:rPr>
          <w:rFonts w:eastAsia="Calibri"/>
          <w:noProof w:val="0"/>
          <w:lang w:eastAsia="en-US"/>
        </w:rPr>
        <w:t xml:space="preserve">) </w:t>
      </w:r>
      <w:r w:rsidR="00F13044" w:rsidRPr="00F13044">
        <w:rPr>
          <w:rFonts w:eastAsia="Times New Roman"/>
          <w:noProof w:val="0"/>
          <w:lang w:eastAsia="cs-CZ"/>
        </w:rPr>
        <w:t xml:space="preserve"> </w:t>
      </w:r>
      <w:r w:rsidR="00F13044" w:rsidRPr="00F13044">
        <w:rPr>
          <w:rFonts w:eastAsia="Times New Roman"/>
          <w:noProof w:val="0"/>
          <w:highlight w:val="black"/>
          <w:lang w:eastAsia="cs-CZ"/>
        </w:rPr>
        <w:t>...</w:t>
      </w:r>
    </w:p>
    <w:p w:rsidR="004E570A" w:rsidRPr="00F13044" w:rsidRDefault="00016F6E" w:rsidP="004E570A">
      <w:pPr>
        <w:widowControl w:val="0"/>
        <w:spacing w:line="240" w:lineRule="auto"/>
        <w:rPr>
          <w:rFonts w:eastAsia="Times New Roman"/>
          <w:noProof w:val="0"/>
          <w:lang w:eastAsia="cs-CZ"/>
        </w:rPr>
      </w:pPr>
      <w:hyperlink w:anchor="Protikouzla" w:history="1">
        <w:r w:rsidR="004E570A" w:rsidRPr="00F13044">
          <w:rPr>
            <w:rFonts w:eastAsia="Times New Roman"/>
            <w:noProof w:val="0"/>
            <w:color w:val="0000FF"/>
            <w:u w:val="single"/>
            <w:lang w:eastAsia="cs-CZ"/>
          </w:rPr>
          <w:t>Protikouzla</w:t>
        </w:r>
      </w:hyperlink>
      <w:r w:rsidR="004E570A" w:rsidRPr="00F13044">
        <w:rPr>
          <w:rFonts w:ascii="Calibri" w:eastAsia="Calibri" w:hAnsi="Calibri"/>
          <w:noProof w:val="0"/>
          <w:sz w:val="22"/>
          <w:szCs w:val="22"/>
          <w:lang w:eastAsia="en-US"/>
        </w:rPr>
        <w:t xml:space="preserve"> </w:t>
      </w:r>
      <w:r w:rsidR="004E570A" w:rsidRPr="00F13044">
        <w:rPr>
          <w:rFonts w:eastAsia="Times New Roman"/>
          <w:noProof w:val="0"/>
          <w:highlight w:val="blue"/>
          <w:lang w:eastAsia="cs-CZ"/>
        </w:rPr>
        <w:t>...</w:t>
      </w:r>
    </w:p>
    <w:p w:rsidR="004E570A" w:rsidRPr="00F13044" w:rsidRDefault="004E570A" w:rsidP="00F13044">
      <w:pPr>
        <w:widowControl w:val="0"/>
        <w:spacing w:line="240" w:lineRule="auto"/>
        <w:rPr>
          <w:rFonts w:eastAsia="Times New Roman"/>
          <w:noProof w:val="0"/>
          <w:lang w:eastAsia="cs-CZ"/>
        </w:rPr>
      </w:pPr>
    </w:p>
    <w:p w:rsidR="00F13044" w:rsidRPr="00F13044" w:rsidRDefault="00F13044" w:rsidP="00F13044">
      <w:pPr>
        <w:widowControl w:val="0"/>
        <w:spacing w:line="288" w:lineRule="auto"/>
        <w:rPr>
          <w:rFonts w:eastAsia="Times New Roman"/>
          <w:noProof w:val="0"/>
          <w:lang w:eastAsia="cs-CZ"/>
        </w:rPr>
        <w:sectPr w:rsidR="00F13044" w:rsidRPr="00F13044" w:rsidSect="007B523E">
          <w:footnotePr>
            <w:numRestart w:val="eachPage"/>
          </w:footnotePr>
          <w:endnotePr>
            <w:numFmt w:val="decimal"/>
            <w:numStart w:val="0"/>
          </w:endnotePr>
          <w:type w:val="continuous"/>
          <w:pgSz w:w="11906" w:h="16838"/>
          <w:pgMar w:top="850" w:right="737" w:bottom="1587" w:left="1020" w:header="1798" w:footer="1798" w:gutter="0"/>
          <w:cols w:num="2" w:space="708"/>
        </w:sectPr>
      </w:pPr>
    </w:p>
    <w:p w:rsidR="00F13044" w:rsidRPr="00F13044" w:rsidRDefault="00F13044" w:rsidP="00F13044">
      <w:pPr>
        <w:widowControl w:val="0"/>
        <w:spacing w:line="288" w:lineRule="auto"/>
        <w:rPr>
          <w:rFonts w:eastAsia="Times New Roman"/>
          <w:noProof w:val="0"/>
          <w:lang w:eastAsia="cs-CZ"/>
        </w:rPr>
      </w:pPr>
    </w:p>
    <w:p w:rsidR="00F13044" w:rsidRPr="00F13044" w:rsidRDefault="00F13044" w:rsidP="00F13044">
      <w:pPr>
        <w:widowControl w:val="0"/>
        <w:spacing w:line="240" w:lineRule="auto"/>
        <w:rPr>
          <w:rFonts w:eastAsia="Times New Roman"/>
          <w:noProof w:val="0"/>
          <w:lang w:eastAsia="cs-CZ"/>
        </w:rPr>
        <w:sectPr w:rsidR="00F13044" w:rsidRPr="00F13044" w:rsidSect="007B523E">
          <w:footnotePr>
            <w:numRestart w:val="eachPage"/>
          </w:footnotePr>
          <w:endnotePr>
            <w:numFmt w:val="decimal"/>
            <w:numStart w:val="0"/>
          </w:endnotePr>
          <w:type w:val="continuous"/>
          <w:pgSz w:w="11906" w:h="16838"/>
          <w:pgMar w:top="850" w:right="737" w:bottom="1587" w:left="1020" w:header="1798" w:footer="1798" w:gutter="0"/>
          <w:cols w:space="708"/>
        </w:sectPr>
      </w:pPr>
    </w:p>
    <w:p w:rsidR="004E570A" w:rsidRPr="00B2603E" w:rsidRDefault="004E570A" w:rsidP="004E570A">
      <w:pPr>
        <w:pStyle w:val="Nadpis2"/>
        <w:rPr>
          <w:lang w:eastAsia="cs-CZ"/>
        </w:rPr>
      </w:pPr>
      <w:bookmarkStart w:id="51" w:name="_Toc238547543"/>
      <w:r w:rsidRPr="00B2603E">
        <w:rPr>
          <w:rFonts w:eastAsia="Calibri"/>
          <w:lang w:eastAsia="en-US"/>
        </w:rPr>
        <w:lastRenderedPageBreak/>
        <w:t>Bojo</w:t>
      </w:r>
      <w:bookmarkStart w:id="52" w:name="Bojova_kouzla"/>
      <w:bookmarkEnd w:id="52"/>
      <w:r w:rsidRPr="00B2603E">
        <w:rPr>
          <w:rFonts w:eastAsia="Calibri"/>
          <w:lang w:eastAsia="en-US"/>
        </w:rPr>
        <w:t>vá kouzla I</w:t>
      </w:r>
      <w:bookmarkEnd w:id="51"/>
    </w:p>
    <w:p w:rsidR="004E570A" w:rsidRDefault="004E570A" w:rsidP="004E570A">
      <w:r w:rsidRPr="00C02E79">
        <w:rPr>
          <w:b/>
          <w:u w:val="single"/>
        </w:rPr>
        <w:t>Pro</w:t>
      </w:r>
      <w:r>
        <w:t xml:space="preserve">: čaroděj, nekromant, bojový mág (základní), mág, runový mág (pokročilá), temný mág (mistrovská) </w:t>
      </w:r>
    </w:p>
    <w:p w:rsidR="004E570A" w:rsidRDefault="004E570A" w:rsidP="004E570A">
      <w:r w:rsidRPr="00C02E79">
        <w:rPr>
          <w:b/>
          <w:u w:val="single"/>
        </w:rPr>
        <w:t>Barva</w:t>
      </w:r>
      <w:r>
        <w:t>: červená (pro studium nutná dostatečná znalost čerpání této barvy)</w:t>
      </w:r>
    </w:p>
    <w:p w:rsidR="004E570A" w:rsidRPr="00B2603E" w:rsidRDefault="004E570A" w:rsidP="004E570A">
      <w:pPr>
        <w:widowControl w:val="0"/>
        <w:spacing w:line="240" w:lineRule="auto"/>
        <w:rPr>
          <w:rFonts w:eastAsia="Times New Roman"/>
          <w:noProof w:val="0"/>
          <w:lang w:eastAsia="cs-CZ"/>
        </w:rPr>
      </w:pPr>
      <w:r w:rsidRPr="00B2603E">
        <w:rPr>
          <w:rFonts w:eastAsia="Times New Roman"/>
          <w:noProof w:val="0"/>
          <w:lang w:eastAsia="cs-CZ"/>
        </w:rPr>
        <w:t xml:space="preserve">Tato kouzla jsou určena pro boj a ocení je každý sesilatel, který se ocitne v bojové vřavě. </w:t>
      </w:r>
    </w:p>
    <w:p w:rsidR="004E570A" w:rsidRPr="00B2603E" w:rsidRDefault="004E570A" w:rsidP="004E570A">
      <w:pPr>
        <w:widowControl w:val="0"/>
        <w:spacing w:line="240" w:lineRule="auto"/>
        <w:rPr>
          <w:rFonts w:eastAsia="Times New Roman"/>
          <w:noProof w:val="0"/>
          <w:lang w:eastAsia="cs-CZ"/>
        </w:rPr>
      </w:pPr>
      <w:r w:rsidRPr="00B2603E">
        <w:rPr>
          <w:rFonts w:eastAsia="Calibri"/>
          <w:noProof w:val="0"/>
          <w:lang w:eastAsia="en-US"/>
        </w:rPr>
        <w:tab/>
      </w:r>
      <w:r>
        <w:rPr>
          <w:rFonts w:eastAsia="Calibri"/>
          <w:noProof w:val="0"/>
          <w:lang w:eastAsia="en-US"/>
        </w:rPr>
        <w:t xml:space="preserve"> </w:t>
      </w:r>
    </w:p>
    <w:tbl>
      <w:tblPr>
        <w:tblW w:w="9676" w:type="dxa"/>
        <w:tblCellMar>
          <w:left w:w="70" w:type="dxa"/>
          <w:right w:w="70" w:type="dxa"/>
        </w:tblCellMar>
        <w:tblLook w:val="04A0" w:firstRow="1" w:lastRow="0" w:firstColumn="1" w:lastColumn="0" w:noHBand="0" w:noVBand="1"/>
      </w:tblPr>
      <w:tblGrid>
        <w:gridCol w:w="580"/>
        <w:gridCol w:w="1616"/>
        <w:gridCol w:w="585"/>
        <w:gridCol w:w="515"/>
        <w:gridCol w:w="850"/>
        <w:gridCol w:w="883"/>
        <w:gridCol w:w="744"/>
        <w:gridCol w:w="1403"/>
        <w:gridCol w:w="1020"/>
        <w:gridCol w:w="1001"/>
        <w:gridCol w:w="479"/>
      </w:tblGrid>
      <w:tr w:rsidR="004E570A" w:rsidRPr="002A6F65" w:rsidTr="004113EB">
        <w:trPr>
          <w:trHeight w:val="262"/>
        </w:trPr>
        <w:tc>
          <w:tcPr>
            <w:tcW w:w="58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4E570A" w:rsidRPr="002A6F65" w:rsidRDefault="004E570A" w:rsidP="004113EB">
            <w:pPr>
              <w:spacing w:line="240" w:lineRule="auto"/>
              <w:jc w:val="center"/>
              <w:rPr>
                <w:rFonts w:eastAsia="Times New Roman"/>
                <w:b/>
                <w:bCs/>
                <w:noProof w:val="0"/>
                <w:color w:val="000000"/>
                <w:sz w:val="18"/>
                <w:szCs w:val="18"/>
                <w:lang w:eastAsia="cs-CZ"/>
              </w:rPr>
            </w:pPr>
            <w:r w:rsidRPr="002A6F65">
              <w:rPr>
                <w:rFonts w:eastAsia="Times New Roman"/>
                <w:b/>
                <w:bCs/>
                <w:noProof w:val="0"/>
                <w:color w:val="000000"/>
                <w:sz w:val="18"/>
                <w:szCs w:val="18"/>
                <w:lang w:eastAsia="cs-CZ"/>
              </w:rPr>
              <w:t>Stup.</w:t>
            </w:r>
          </w:p>
        </w:tc>
        <w:tc>
          <w:tcPr>
            <w:tcW w:w="1616"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2A6F65" w:rsidRDefault="004E570A" w:rsidP="004113EB">
            <w:pPr>
              <w:spacing w:line="240" w:lineRule="auto"/>
              <w:jc w:val="center"/>
              <w:rPr>
                <w:rFonts w:eastAsia="Times New Roman"/>
                <w:b/>
                <w:bCs/>
                <w:noProof w:val="0"/>
                <w:color w:val="000000"/>
                <w:sz w:val="18"/>
                <w:szCs w:val="18"/>
                <w:lang w:eastAsia="cs-CZ"/>
              </w:rPr>
            </w:pPr>
            <w:r w:rsidRPr="002A6F65">
              <w:rPr>
                <w:rFonts w:eastAsia="Times New Roman"/>
                <w:b/>
                <w:bCs/>
                <w:noProof w:val="0"/>
                <w:color w:val="000000"/>
                <w:sz w:val="18"/>
                <w:szCs w:val="18"/>
                <w:lang w:eastAsia="cs-CZ"/>
              </w:rPr>
              <w:t>Název</w:t>
            </w:r>
          </w:p>
        </w:tc>
        <w:tc>
          <w:tcPr>
            <w:tcW w:w="585"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2A6F65" w:rsidRDefault="004E570A" w:rsidP="004113EB">
            <w:pPr>
              <w:spacing w:line="240" w:lineRule="auto"/>
              <w:jc w:val="center"/>
              <w:rPr>
                <w:rFonts w:eastAsia="Times New Roman"/>
                <w:b/>
                <w:bCs/>
                <w:noProof w:val="0"/>
                <w:color w:val="000000"/>
                <w:sz w:val="18"/>
                <w:szCs w:val="18"/>
                <w:lang w:eastAsia="cs-CZ"/>
              </w:rPr>
            </w:pPr>
            <w:r w:rsidRPr="002A6F65">
              <w:rPr>
                <w:rFonts w:eastAsia="Times New Roman"/>
                <w:b/>
                <w:bCs/>
                <w:noProof w:val="0"/>
                <w:color w:val="000000"/>
                <w:sz w:val="18"/>
                <w:szCs w:val="18"/>
                <w:lang w:eastAsia="cs-CZ"/>
              </w:rPr>
              <w:t>Obor</w:t>
            </w:r>
          </w:p>
        </w:tc>
        <w:tc>
          <w:tcPr>
            <w:tcW w:w="515"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2A6F65" w:rsidRDefault="004E570A" w:rsidP="004113EB">
            <w:pPr>
              <w:spacing w:line="240" w:lineRule="auto"/>
              <w:jc w:val="center"/>
              <w:rPr>
                <w:rFonts w:eastAsia="Times New Roman"/>
                <w:b/>
                <w:bCs/>
                <w:noProof w:val="0"/>
                <w:color w:val="000000"/>
                <w:sz w:val="18"/>
                <w:szCs w:val="18"/>
                <w:lang w:eastAsia="cs-CZ"/>
              </w:rPr>
            </w:pPr>
            <w:r w:rsidRPr="002A6F65">
              <w:rPr>
                <w:rFonts w:eastAsia="Times New Roman"/>
                <w:b/>
                <w:bCs/>
                <w:noProof w:val="0"/>
                <w:color w:val="000000"/>
                <w:sz w:val="18"/>
                <w:szCs w:val="18"/>
                <w:lang w:eastAsia="cs-CZ"/>
              </w:rPr>
              <w:t>Nár.</w:t>
            </w:r>
          </w:p>
        </w:tc>
        <w:tc>
          <w:tcPr>
            <w:tcW w:w="850"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2A6F65" w:rsidRDefault="004E570A" w:rsidP="004113EB">
            <w:pPr>
              <w:spacing w:line="240" w:lineRule="auto"/>
              <w:jc w:val="center"/>
              <w:rPr>
                <w:rFonts w:eastAsia="Times New Roman"/>
                <w:b/>
                <w:bCs/>
                <w:noProof w:val="0"/>
                <w:color w:val="000000"/>
                <w:sz w:val="18"/>
                <w:szCs w:val="18"/>
                <w:lang w:eastAsia="cs-CZ"/>
              </w:rPr>
            </w:pPr>
            <w:r w:rsidRPr="002A6F65">
              <w:rPr>
                <w:rFonts w:eastAsia="Times New Roman"/>
                <w:b/>
                <w:bCs/>
                <w:noProof w:val="0"/>
                <w:color w:val="000000"/>
                <w:sz w:val="18"/>
                <w:szCs w:val="18"/>
                <w:lang w:eastAsia="cs-CZ"/>
              </w:rPr>
              <w:t>Mg.</w:t>
            </w:r>
          </w:p>
        </w:tc>
        <w:tc>
          <w:tcPr>
            <w:tcW w:w="883"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2A6F65" w:rsidRDefault="004E570A" w:rsidP="004113EB">
            <w:pPr>
              <w:spacing w:line="240" w:lineRule="auto"/>
              <w:jc w:val="center"/>
              <w:rPr>
                <w:rFonts w:eastAsia="Times New Roman"/>
                <w:b/>
                <w:bCs/>
                <w:noProof w:val="0"/>
                <w:color w:val="000000"/>
                <w:sz w:val="18"/>
                <w:szCs w:val="18"/>
                <w:lang w:eastAsia="cs-CZ"/>
              </w:rPr>
            </w:pPr>
            <w:r w:rsidRPr="002A6F65">
              <w:rPr>
                <w:rFonts w:eastAsia="Times New Roman"/>
                <w:b/>
                <w:bCs/>
                <w:noProof w:val="0"/>
                <w:color w:val="000000"/>
                <w:sz w:val="18"/>
                <w:szCs w:val="18"/>
                <w:lang w:eastAsia="cs-CZ"/>
              </w:rPr>
              <w:t>Vyvolání</w:t>
            </w:r>
          </w:p>
        </w:tc>
        <w:tc>
          <w:tcPr>
            <w:tcW w:w="744"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2A6F65" w:rsidRDefault="004E570A" w:rsidP="004113EB">
            <w:pPr>
              <w:spacing w:line="240" w:lineRule="auto"/>
              <w:jc w:val="center"/>
              <w:rPr>
                <w:rFonts w:eastAsia="Times New Roman"/>
                <w:b/>
                <w:bCs/>
                <w:noProof w:val="0"/>
                <w:color w:val="000000"/>
                <w:sz w:val="18"/>
                <w:szCs w:val="18"/>
                <w:lang w:eastAsia="cs-CZ"/>
              </w:rPr>
            </w:pPr>
            <w:r w:rsidRPr="002A6F65">
              <w:rPr>
                <w:rFonts w:eastAsia="Times New Roman"/>
                <w:b/>
                <w:bCs/>
                <w:noProof w:val="0"/>
                <w:color w:val="000000"/>
                <w:sz w:val="18"/>
                <w:szCs w:val="18"/>
                <w:lang w:eastAsia="cs-CZ"/>
              </w:rPr>
              <w:t>Dosah</w:t>
            </w:r>
          </w:p>
        </w:tc>
        <w:tc>
          <w:tcPr>
            <w:tcW w:w="1403"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2A6F65" w:rsidRDefault="004E570A" w:rsidP="004113EB">
            <w:pPr>
              <w:spacing w:line="240" w:lineRule="auto"/>
              <w:jc w:val="center"/>
              <w:rPr>
                <w:rFonts w:eastAsia="Times New Roman"/>
                <w:b/>
                <w:bCs/>
                <w:noProof w:val="0"/>
                <w:color w:val="000000"/>
                <w:sz w:val="18"/>
                <w:szCs w:val="18"/>
                <w:lang w:eastAsia="cs-CZ"/>
              </w:rPr>
            </w:pPr>
            <w:r w:rsidRPr="002A6F65">
              <w:rPr>
                <w:rFonts w:eastAsia="Times New Roman"/>
                <w:b/>
                <w:bCs/>
                <w:noProof w:val="0"/>
                <w:color w:val="000000"/>
                <w:sz w:val="18"/>
                <w:szCs w:val="18"/>
                <w:lang w:eastAsia="cs-CZ"/>
              </w:rPr>
              <w:t>Formule</w:t>
            </w:r>
          </w:p>
        </w:tc>
        <w:tc>
          <w:tcPr>
            <w:tcW w:w="1020"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2A6F65" w:rsidRDefault="004E570A" w:rsidP="004113EB">
            <w:pPr>
              <w:spacing w:line="240" w:lineRule="auto"/>
              <w:jc w:val="center"/>
              <w:rPr>
                <w:rFonts w:eastAsia="Times New Roman"/>
                <w:b/>
                <w:bCs/>
                <w:noProof w:val="0"/>
                <w:color w:val="000000"/>
                <w:sz w:val="18"/>
                <w:szCs w:val="18"/>
                <w:lang w:eastAsia="cs-CZ"/>
              </w:rPr>
            </w:pPr>
            <w:r w:rsidRPr="002A6F65">
              <w:rPr>
                <w:rFonts w:eastAsia="Times New Roman"/>
                <w:b/>
                <w:bCs/>
                <w:noProof w:val="0"/>
                <w:color w:val="000000"/>
                <w:sz w:val="18"/>
                <w:szCs w:val="18"/>
                <w:lang w:eastAsia="cs-CZ"/>
              </w:rPr>
              <w:t>Rozsah</w:t>
            </w:r>
          </w:p>
        </w:tc>
        <w:tc>
          <w:tcPr>
            <w:tcW w:w="1001"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2A6F65" w:rsidRDefault="004E570A" w:rsidP="004113EB">
            <w:pPr>
              <w:spacing w:line="240" w:lineRule="auto"/>
              <w:jc w:val="center"/>
              <w:rPr>
                <w:rFonts w:eastAsia="Times New Roman"/>
                <w:b/>
                <w:bCs/>
                <w:noProof w:val="0"/>
                <w:color w:val="000000"/>
                <w:sz w:val="18"/>
                <w:szCs w:val="18"/>
                <w:lang w:eastAsia="cs-CZ"/>
              </w:rPr>
            </w:pPr>
            <w:r w:rsidRPr="002A6F65">
              <w:rPr>
                <w:rFonts w:eastAsia="Times New Roman"/>
                <w:b/>
                <w:bCs/>
                <w:noProof w:val="0"/>
                <w:color w:val="000000"/>
                <w:sz w:val="18"/>
                <w:szCs w:val="18"/>
                <w:lang w:eastAsia="cs-CZ"/>
              </w:rPr>
              <w:t>Trvání</w:t>
            </w:r>
          </w:p>
        </w:tc>
        <w:tc>
          <w:tcPr>
            <w:tcW w:w="479"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2A6F65" w:rsidRDefault="004E570A" w:rsidP="004113EB">
            <w:pPr>
              <w:spacing w:line="240" w:lineRule="auto"/>
              <w:jc w:val="center"/>
              <w:rPr>
                <w:rFonts w:eastAsia="Times New Roman"/>
                <w:b/>
                <w:bCs/>
                <w:noProof w:val="0"/>
                <w:color w:val="000000"/>
                <w:sz w:val="18"/>
                <w:szCs w:val="18"/>
                <w:lang w:eastAsia="cs-CZ"/>
              </w:rPr>
            </w:pPr>
            <w:r w:rsidRPr="002A6F65">
              <w:rPr>
                <w:rFonts w:eastAsia="Times New Roman"/>
                <w:b/>
                <w:bCs/>
                <w:noProof w:val="0"/>
                <w:color w:val="000000"/>
                <w:sz w:val="18"/>
                <w:szCs w:val="18"/>
                <w:lang w:eastAsia="cs-CZ"/>
              </w:rPr>
              <w:t>Typ</w:t>
            </w:r>
          </w:p>
        </w:tc>
      </w:tr>
      <w:tr w:rsidR="004E570A" w:rsidRPr="002A6F65" w:rsidTr="004113EB">
        <w:trPr>
          <w:trHeight w:val="262"/>
        </w:trPr>
        <w:tc>
          <w:tcPr>
            <w:tcW w:w="580"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2A6F65" w:rsidRDefault="004E570A" w:rsidP="004113EB">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I</w:t>
            </w:r>
          </w:p>
        </w:tc>
        <w:tc>
          <w:tcPr>
            <w:tcW w:w="1616"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Záblesk</w:t>
            </w:r>
          </w:p>
        </w:tc>
        <w:tc>
          <w:tcPr>
            <w:tcW w:w="585"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ZAK</w:t>
            </w:r>
          </w:p>
        </w:tc>
        <w:tc>
          <w:tcPr>
            <w:tcW w:w="515" w:type="dxa"/>
            <w:tcBorders>
              <w:top w:val="nil"/>
              <w:left w:val="nil"/>
              <w:bottom w:val="single" w:sz="4" w:space="0" w:color="auto"/>
              <w:right w:val="single" w:sz="4" w:space="0" w:color="auto"/>
            </w:tcBorders>
            <w:shd w:val="clear" w:color="auto" w:fill="auto"/>
            <w:noWrap/>
            <w:vAlign w:val="center"/>
            <w:hideMark/>
          </w:tcPr>
          <w:p w:rsidR="004E570A" w:rsidRPr="002A6F65" w:rsidRDefault="004E570A" w:rsidP="004113EB">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11</w:t>
            </w:r>
          </w:p>
        </w:tc>
        <w:tc>
          <w:tcPr>
            <w:tcW w:w="850"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1+2/k</w:t>
            </w:r>
          </w:p>
        </w:tc>
        <w:tc>
          <w:tcPr>
            <w:tcW w:w="883"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2A</w:t>
            </w:r>
          </w:p>
        </w:tc>
        <w:tc>
          <w:tcPr>
            <w:tcW w:w="744"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0</w:t>
            </w:r>
          </w:p>
        </w:tc>
        <w:tc>
          <w:tcPr>
            <w:tcW w:w="1403"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Shiv</w:t>
            </w:r>
          </w:p>
        </w:tc>
        <w:tc>
          <w:tcPr>
            <w:tcW w:w="1020"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left"/>
              <w:rPr>
                <w:rFonts w:eastAsia="Times New Roman"/>
                <w:noProof w:val="0"/>
                <w:color w:val="000000"/>
                <w:sz w:val="18"/>
                <w:szCs w:val="18"/>
                <w:lang w:eastAsia="cs-CZ"/>
              </w:rPr>
            </w:pPr>
            <w:r>
              <w:rPr>
                <w:rFonts w:eastAsia="Times New Roman"/>
                <w:noProof w:val="0"/>
                <w:color w:val="000000"/>
                <w:sz w:val="18"/>
                <w:szCs w:val="18"/>
                <w:lang w:eastAsia="cs-CZ"/>
              </w:rPr>
              <w:t xml:space="preserve">pol. 8 </w:t>
            </w:r>
          </w:p>
        </w:tc>
        <w:tc>
          <w:tcPr>
            <w:tcW w:w="1001"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dle mg</w:t>
            </w:r>
          </w:p>
        </w:tc>
        <w:tc>
          <w:tcPr>
            <w:tcW w:w="479" w:type="dxa"/>
            <w:tcBorders>
              <w:top w:val="nil"/>
              <w:left w:val="nil"/>
              <w:bottom w:val="nil"/>
              <w:right w:val="single" w:sz="4" w:space="0" w:color="auto"/>
            </w:tcBorders>
            <w:shd w:val="clear" w:color="auto" w:fill="auto"/>
            <w:noWrap/>
            <w:vAlign w:val="center"/>
            <w:hideMark/>
          </w:tcPr>
          <w:p w:rsidR="004E570A" w:rsidRPr="002A6F65" w:rsidRDefault="004E570A" w:rsidP="004113EB">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OK</w:t>
            </w:r>
          </w:p>
        </w:tc>
      </w:tr>
      <w:tr w:rsidR="004E570A" w:rsidRPr="002A6F65" w:rsidTr="004113EB">
        <w:trPr>
          <w:trHeight w:val="262"/>
        </w:trPr>
        <w:tc>
          <w:tcPr>
            <w:tcW w:w="580"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2A6F65" w:rsidRDefault="004E570A" w:rsidP="004113EB">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II</w:t>
            </w:r>
          </w:p>
        </w:tc>
        <w:tc>
          <w:tcPr>
            <w:tcW w:w="1616"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Protoplasma</w:t>
            </w:r>
          </w:p>
        </w:tc>
        <w:tc>
          <w:tcPr>
            <w:tcW w:w="585"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VYV</w:t>
            </w:r>
          </w:p>
        </w:tc>
        <w:tc>
          <w:tcPr>
            <w:tcW w:w="515" w:type="dxa"/>
            <w:tcBorders>
              <w:top w:val="nil"/>
              <w:left w:val="nil"/>
              <w:bottom w:val="single" w:sz="4" w:space="0" w:color="auto"/>
              <w:right w:val="single" w:sz="4" w:space="0" w:color="auto"/>
            </w:tcBorders>
            <w:shd w:val="clear" w:color="auto" w:fill="auto"/>
            <w:noWrap/>
            <w:vAlign w:val="center"/>
            <w:hideMark/>
          </w:tcPr>
          <w:p w:rsidR="004E570A" w:rsidRPr="002A6F65" w:rsidRDefault="004E570A" w:rsidP="004113EB">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12</w:t>
            </w:r>
          </w:p>
        </w:tc>
        <w:tc>
          <w:tcPr>
            <w:tcW w:w="850"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ÚR+1/k</w:t>
            </w:r>
          </w:p>
        </w:tc>
        <w:tc>
          <w:tcPr>
            <w:tcW w:w="883"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3A</w:t>
            </w:r>
          </w:p>
        </w:tc>
        <w:tc>
          <w:tcPr>
            <w:tcW w:w="744"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10</w:t>
            </w:r>
          </w:p>
        </w:tc>
        <w:tc>
          <w:tcPr>
            <w:tcW w:w="1403"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Ser Ku Oh</w:t>
            </w:r>
          </w:p>
        </w:tc>
        <w:tc>
          <w:tcPr>
            <w:tcW w:w="1020"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1 cíl</w:t>
            </w:r>
          </w:p>
        </w:tc>
        <w:tc>
          <w:tcPr>
            <w:tcW w:w="1001"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dle mg</w:t>
            </w:r>
          </w:p>
        </w:tc>
        <w:tc>
          <w:tcPr>
            <w:tcW w:w="479" w:type="dxa"/>
            <w:tcBorders>
              <w:top w:val="single" w:sz="4" w:space="0" w:color="auto"/>
              <w:left w:val="nil"/>
              <w:bottom w:val="nil"/>
              <w:right w:val="single" w:sz="4" w:space="0" w:color="auto"/>
            </w:tcBorders>
            <w:shd w:val="clear" w:color="auto" w:fill="auto"/>
            <w:noWrap/>
            <w:vAlign w:val="center"/>
            <w:hideMark/>
          </w:tcPr>
          <w:p w:rsidR="004E570A" w:rsidRPr="002A6F65" w:rsidRDefault="004E570A" w:rsidP="004113EB">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OK</w:t>
            </w:r>
          </w:p>
        </w:tc>
      </w:tr>
      <w:tr w:rsidR="004E570A" w:rsidRPr="002A6F65" w:rsidTr="004113EB">
        <w:trPr>
          <w:trHeight w:val="262"/>
        </w:trPr>
        <w:tc>
          <w:tcPr>
            <w:tcW w:w="580"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2A6F65" w:rsidRDefault="004E570A" w:rsidP="004113EB">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III</w:t>
            </w:r>
          </w:p>
        </w:tc>
        <w:tc>
          <w:tcPr>
            <w:tcW w:w="1616"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Rychlost</w:t>
            </w:r>
          </w:p>
        </w:tc>
        <w:tc>
          <w:tcPr>
            <w:tcW w:w="585"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VYV</w:t>
            </w:r>
          </w:p>
        </w:tc>
        <w:tc>
          <w:tcPr>
            <w:tcW w:w="515" w:type="dxa"/>
            <w:tcBorders>
              <w:top w:val="nil"/>
              <w:left w:val="nil"/>
              <w:bottom w:val="single" w:sz="4" w:space="0" w:color="auto"/>
              <w:right w:val="single" w:sz="4" w:space="0" w:color="auto"/>
            </w:tcBorders>
            <w:shd w:val="clear" w:color="auto" w:fill="auto"/>
            <w:noWrap/>
            <w:vAlign w:val="center"/>
            <w:hideMark/>
          </w:tcPr>
          <w:p w:rsidR="004E570A" w:rsidRPr="002A6F65" w:rsidRDefault="004E570A" w:rsidP="004113EB">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13</w:t>
            </w:r>
          </w:p>
        </w:tc>
        <w:tc>
          <w:tcPr>
            <w:tcW w:w="850"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2 /kolo</w:t>
            </w:r>
          </w:p>
        </w:tc>
        <w:tc>
          <w:tcPr>
            <w:tcW w:w="883"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3A</w:t>
            </w:r>
          </w:p>
        </w:tc>
        <w:tc>
          <w:tcPr>
            <w:tcW w:w="744"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0</w:t>
            </w:r>
          </w:p>
        </w:tc>
        <w:tc>
          <w:tcPr>
            <w:tcW w:w="1403"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Ser Ku Vi</w:t>
            </w:r>
          </w:p>
        </w:tc>
        <w:tc>
          <w:tcPr>
            <w:tcW w:w="1020"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sesilatel</w:t>
            </w:r>
          </w:p>
        </w:tc>
        <w:tc>
          <w:tcPr>
            <w:tcW w:w="1001"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dle mg</w:t>
            </w:r>
          </w:p>
        </w:tc>
        <w:tc>
          <w:tcPr>
            <w:tcW w:w="479" w:type="dxa"/>
            <w:tcBorders>
              <w:top w:val="single" w:sz="4" w:space="0" w:color="auto"/>
              <w:left w:val="nil"/>
              <w:bottom w:val="nil"/>
              <w:right w:val="single" w:sz="4" w:space="0" w:color="auto"/>
            </w:tcBorders>
            <w:shd w:val="clear" w:color="auto" w:fill="auto"/>
            <w:noWrap/>
            <w:vAlign w:val="center"/>
            <w:hideMark/>
          </w:tcPr>
          <w:p w:rsidR="004E570A" w:rsidRPr="002A6F65" w:rsidRDefault="004E570A" w:rsidP="004113EB">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OK</w:t>
            </w:r>
          </w:p>
        </w:tc>
      </w:tr>
      <w:tr w:rsidR="004E570A" w:rsidRPr="002A6F65" w:rsidTr="004113EB">
        <w:trPr>
          <w:trHeight w:val="262"/>
        </w:trPr>
        <w:tc>
          <w:tcPr>
            <w:tcW w:w="580"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2A6F65" w:rsidRDefault="004E570A" w:rsidP="004113EB">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IV</w:t>
            </w:r>
          </w:p>
        </w:tc>
        <w:tc>
          <w:tcPr>
            <w:tcW w:w="1616"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Nebezpečné ovoce</w:t>
            </w:r>
          </w:p>
        </w:tc>
        <w:tc>
          <w:tcPr>
            <w:tcW w:w="585"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TRA</w:t>
            </w:r>
          </w:p>
        </w:tc>
        <w:tc>
          <w:tcPr>
            <w:tcW w:w="515" w:type="dxa"/>
            <w:tcBorders>
              <w:top w:val="nil"/>
              <w:left w:val="nil"/>
              <w:bottom w:val="single" w:sz="4" w:space="0" w:color="auto"/>
              <w:right w:val="single" w:sz="4" w:space="0" w:color="auto"/>
            </w:tcBorders>
            <w:shd w:val="clear" w:color="auto" w:fill="auto"/>
            <w:noWrap/>
            <w:vAlign w:val="center"/>
            <w:hideMark/>
          </w:tcPr>
          <w:p w:rsidR="004E570A" w:rsidRPr="002A6F65" w:rsidRDefault="004E570A" w:rsidP="004113EB">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14</w:t>
            </w:r>
          </w:p>
        </w:tc>
        <w:tc>
          <w:tcPr>
            <w:tcW w:w="850"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6 /ks</w:t>
            </w:r>
          </w:p>
        </w:tc>
        <w:tc>
          <w:tcPr>
            <w:tcW w:w="883"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4A</w:t>
            </w:r>
          </w:p>
        </w:tc>
        <w:tc>
          <w:tcPr>
            <w:tcW w:w="744"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ruka</w:t>
            </w:r>
          </w:p>
        </w:tc>
        <w:tc>
          <w:tcPr>
            <w:tcW w:w="1403"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Shiv Ir Zo</w:t>
            </w:r>
          </w:p>
        </w:tc>
        <w:tc>
          <w:tcPr>
            <w:tcW w:w="1020"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dle mg.</w:t>
            </w:r>
          </w:p>
        </w:tc>
        <w:tc>
          <w:tcPr>
            <w:tcW w:w="1001"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1k6+4 sm.</w:t>
            </w:r>
          </w:p>
        </w:tc>
        <w:tc>
          <w:tcPr>
            <w:tcW w:w="479" w:type="dxa"/>
            <w:tcBorders>
              <w:top w:val="single" w:sz="4" w:space="0" w:color="auto"/>
              <w:left w:val="nil"/>
              <w:bottom w:val="nil"/>
              <w:right w:val="single" w:sz="4" w:space="0" w:color="auto"/>
            </w:tcBorders>
            <w:shd w:val="clear" w:color="auto" w:fill="auto"/>
            <w:noWrap/>
            <w:vAlign w:val="center"/>
            <w:hideMark/>
          </w:tcPr>
          <w:p w:rsidR="004E570A" w:rsidRPr="002A6F65" w:rsidRDefault="004E570A" w:rsidP="004113EB">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OK</w:t>
            </w:r>
          </w:p>
        </w:tc>
      </w:tr>
      <w:tr w:rsidR="004E570A" w:rsidRPr="002A6F65" w:rsidTr="004113EB">
        <w:trPr>
          <w:trHeight w:val="262"/>
        </w:trPr>
        <w:tc>
          <w:tcPr>
            <w:tcW w:w="580"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2A6F65" w:rsidRDefault="004E570A" w:rsidP="004113EB">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V</w:t>
            </w:r>
          </w:p>
        </w:tc>
        <w:tc>
          <w:tcPr>
            <w:tcW w:w="1616"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Bílá střela</w:t>
            </w:r>
          </w:p>
        </w:tc>
        <w:tc>
          <w:tcPr>
            <w:tcW w:w="585"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ZAK</w:t>
            </w:r>
          </w:p>
        </w:tc>
        <w:tc>
          <w:tcPr>
            <w:tcW w:w="515" w:type="dxa"/>
            <w:tcBorders>
              <w:top w:val="nil"/>
              <w:left w:val="nil"/>
              <w:bottom w:val="single" w:sz="4" w:space="0" w:color="auto"/>
              <w:right w:val="single" w:sz="4" w:space="0" w:color="auto"/>
            </w:tcBorders>
            <w:shd w:val="clear" w:color="auto" w:fill="auto"/>
            <w:noWrap/>
            <w:vAlign w:val="center"/>
            <w:hideMark/>
          </w:tcPr>
          <w:p w:rsidR="004E570A" w:rsidRPr="002A6F65" w:rsidRDefault="004E570A" w:rsidP="004113EB">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15</w:t>
            </w:r>
          </w:p>
        </w:tc>
        <w:tc>
          <w:tcPr>
            <w:tcW w:w="850"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9/ks</w:t>
            </w:r>
          </w:p>
        </w:tc>
        <w:tc>
          <w:tcPr>
            <w:tcW w:w="883"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3A</w:t>
            </w:r>
          </w:p>
        </w:tc>
        <w:tc>
          <w:tcPr>
            <w:tcW w:w="744"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120</w:t>
            </w:r>
          </w:p>
        </w:tc>
        <w:tc>
          <w:tcPr>
            <w:tcW w:w="1403"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Shiv Ir Ya</w:t>
            </w:r>
          </w:p>
        </w:tc>
        <w:tc>
          <w:tcPr>
            <w:tcW w:w="1020"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left"/>
              <w:rPr>
                <w:rFonts w:eastAsia="Times New Roman"/>
                <w:noProof w:val="0"/>
                <w:color w:val="000000"/>
                <w:sz w:val="18"/>
                <w:szCs w:val="18"/>
                <w:lang w:eastAsia="cs-CZ"/>
              </w:rPr>
            </w:pPr>
            <w:r>
              <w:rPr>
                <w:rFonts w:eastAsia="Times New Roman"/>
                <w:noProof w:val="0"/>
                <w:color w:val="000000"/>
                <w:sz w:val="18"/>
                <w:szCs w:val="18"/>
                <w:lang w:eastAsia="cs-CZ"/>
              </w:rPr>
              <w:t xml:space="preserve">prům. 5 </w:t>
            </w:r>
          </w:p>
        </w:tc>
        <w:tc>
          <w:tcPr>
            <w:tcW w:w="1001"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ihned</w:t>
            </w:r>
          </w:p>
        </w:tc>
        <w:tc>
          <w:tcPr>
            <w:tcW w:w="479" w:type="dxa"/>
            <w:tcBorders>
              <w:top w:val="single" w:sz="4" w:space="0" w:color="auto"/>
              <w:left w:val="nil"/>
              <w:bottom w:val="nil"/>
              <w:right w:val="single" w:sz="4" w:space="0" w:color="auto"/>
            </w:tcBorders>
            <w:shd w:val="clear" w:color="auto" w:fill="auto"/>
            <w:noWrap/>
            <w:vAlign w:val="center"/>
            <w:hideMark/>
          </w:tcPr>
          <w:p w:rsidR="004E570A" w:rsidRPr="002A6F65" w:rsidRDefault="004E570A" w:rsidP="004113EB">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OK</w:t>
            </w:r>
          </w:p>
        </w:tc>
      </w:tr>
      <w:tr w:rsidR="004E570A" w:rsidRPr="002A6F65" w:rsidTr="004113EB">
        <w:trPr>
          <w:trHeight w:val="262"/>
        </w:trPr>
        <w:tc>
          <w:tcPr>
            <w:tcW w:w="580"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2A6F65" w:rsidRDefault="004E570A" w:rsidP="004113EB">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VI</w:t>
            </w:r>
          </w:p>
        </w:tc>
        <w:tc>
          <w:tcPr>
            <w:tcW w:w="1616"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Zdvojení</w:t>
            </w:r>
          </w:p>
        </w:tc>
        <w:tc>
          <w:tcPr>
            <w:tcW w:w="585"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ILU</w:t>
            </w:r>
          </w:p>
        </w:tc>
        <w:tc>
          <w:tcPr>
            <w:tcW w:w="515" w:type="dxa"/>
            <w:tcBorders>
              <w:top w:val="nil"/>
              <w:left w:val="nil"/>
              <w:bottom w:val="single" w:sz="4" w:space="0" w:color="auto"/>
              <w:right w:val="single" w:sz="4" w:space="0" w:color="auto"/>
            </w:tcBorders>
            <w:shd w:val="clear" w:color="auto" w:fill="auto"/>
            <w:noWrap/>
            <w:vAlign w:val="center"/>
            <w:hideMark/>
          </w:tcPr>
          <w:p w:rsidR="004E570A" w:rsidRPr="002A6F65" w:rsidRDefault="004E570A" w:rsidP="004113EB">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16</w:t>
            </w:r>
          </w:p>
        </w:tc>
        <w:tc>
          <w:tcPr>
            <w:tcW w:w="850"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16</w:t>
            </w:r>
          </w:p>
        </w:tc>
        <w:tc>
          <w:tcPr>
            <w:tcW w:w="883"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3A</w:t>
            </w:r>
          </w:p>
        </w:tc>
        <w:tc>
          <w:tcPr>
            <w:tcW w:w="744"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0</w:t>
            </w:r>
          </w:p>
        </w:tc>
        <w:tc>
          <w:tcPr>
            <w:tcW w:w="1403"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Zepf Dain Des</w:t>
            </w:r>
          </w:p>
        </w:tc>
        <w:tc>
          <w:tcPr>
            <w:tcW w:w="1020"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1k6 obrazů</w:t>
            </w:r>
          </w:p>
        </w:tc>
        <w:tc>
          <w:tcPr>
            <w:tcW w:w="1001"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až 1 SM</w:t>
            </w:r>
          </w:p>
        </w:tc>
        <w:tc>
          <w:tcPr>
            <w:tcW w:w="479" w:type="dxa"/>
            <w:tcBorders>
              <w:top w:val="single" w:sz="4" w:space="0" w:color="auto"/>
              <w:left w:val="nil"/>
              <w:bottom w:val="nil"/>
              <w:right w:val="single" w:sz="4" w:space="0" w:color="auto"/>
            </w:tcBorders>
            <w:shd w:val="clear" w:color="auto" w:fill="auto"/>
            <w:noWrap/>
            <w:vAlign w:val="center"/>
            <w:hideMark/>
          </w:tcPr>
          <w:p w:rsidR="004E570A" w:rsidRPr="002A6F65" w:rsidRDefault="004E570A" w:rsidP="004113EB">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OK</w:t>
            </w:r>
          </w:p>
        </w:tc>
      </w:tr>
      <w:tr w:rsidR="004E570A" w:rsidRPr="002A6F65" w:rsidTr="004113EB">
        <w:trPr>
          <w:trHeight w:val="262"/>
        </w:trPr>
        <w:tc>
          <w:tcPr>
            <w:tcW w:w="580"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2A6F65" w:rsidRDefault="004E570A" w:rsidP="004113EB">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VII</w:t>
            </w:r>
          </w:p>
        </w:tc>
        <w:tc>
          <w:tcPr>
            <w:tcW w:w="1616"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Granátová jablka</w:t>
            </w:r>
          </w:p>
        </w:tc>
        <w:tc>
          <w:tcPr>
            <w:tcW w:w="585"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TRA</w:t>
            </w:r>
          </w:p>
        </w:tc>
        <w:tc>
          <w:tcPr>
            <w:tcW w:w="515" w:type="dxa"/>
            <w:tcBorders>
              <w:top w:val="nil"/>
              <w:left w:val="nil"/>
              <w:bottom w:val="single" w:sz="4" w:space="0" w:color="auto"/>
              <w:right w:val="single" w:sz="4" w:space="0" w:color="auto"/>
            </w:tcBorders>
            <w:shd w:val="clear" w:color="auto" w:fill="auto"/>
            <w:noWrap/>
            <w:vAlign w:val="center"/>
            <w:hideMark/>
          </w:tcPr>
          <w:p w:rsidR="004E570A" w:rsidRPr="002A6F65" w:rsidRDefault="004E570A" w:rsidP="004113EB">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17</w:t>
            </w:r>
          </w:p>
        </w:tc>
        <w:tc>
          <w:tcPr>
            <w:tcW w:w="850"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11 /ks</w:t>
            </w:r>
          </w:p>
        </w:tc>
        <w:tc>
          <w:tcPr>
            <w:tcW w:w="883"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5A</w:t>
            </w:r>
          </w:p>
        </w:tc>
        <w:tc>
          <w:tcPr>
            <w:tcW w:w="744"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ruka</w:t>
            </w:r>
          </w:p>
        </w:tc>
        <w:tc>
          <w:tcPr>
            <w:tcW w:w="1403"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Shiv Ir Oh Nov</w:t>
            </w:r>
          </w:p>
        </w:tc>
        <w:tc>
          <w:tcPr>
            <w:tcW w:w="1020"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dle mg.</w:t>
            </w:r>
          </w:p>
        </w:tc>
        <w:tc>
          <w:tcPr>
            <w:tcW w:w="1001"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1k6+4 sm.</w:t>
            </w:r>
          </w:p>
        </w:tc>
        <w:tc>
          <w:tcPr>
            <w:tcW w:w="479" w:type="dxa"/>
            <w:tcBorders>
              <w:top w:val="single" w:sz="4" w:space="0" w:color="auto"/>
              <w:left w:val="nil"/>
              <w:bottom w:val="nil"/>
              <w:right w:val="single" w:sz="4" w:space="0" w:color="auto"/>
            </w:tcBorders>
            <w:shd w:val="clear" w:color="auto" w:fill="auto"/>
            <w:noWrap/>
            <w:vAlign w:val="center"/>
            <w:hideMark/>
          </w:tcPr>
          <w:p w:rsidR="004E570A" w:rsidRPr="002A6F65" w:rsidRDefault="004E570A" w:rsidP="004113EB">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OK</w:t>
            </w:r>
          </w:p>
        </w:tc>
      </w:tr>
      <w:tr w:rsidR="004E570A" w:rsidRPr="002A6F65" w:rsidTr="004113EB">
        <w:trPr>
          <w:trHeight w:val="262"/>
        </w:trPr>
        <w:tc>
          <w:tcPr>
            <w:tcW w:w="580"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2A6F65" w:rsidRDefault="004E570A" w:rsidP="004113EB">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VIII</w:t>
            </w:r>
          </w:p>
        </w:tc>
        <w:tc>
          <w:tcPr>
            <w:tcW w:w="1616"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Zmiz</w:t>
            </w:r>
          </w:p>
        </w:tc>
        <w:tc>
          <w:tcPr>
            <w:tcW w:w="585"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VYV</w:t>
            </w:r>
          </w:p>
        </w:tc>
        <w:tc>
          <w:tcPr>
            <w:tcW w:w="515" w:type="dxa"/>
            <w:tcBorders>
              <w:top w:val="nil"/>
              <w:left w:val="nil"/>
              <w:bottom w:val="single" w:sz="4" w:space="0" w:color="auto"/>
              <w:right w:val="single" w:sz="4" w:space="0" w:color="auto"/>
            </w:tcBorders>
            <w:shd w:val="clear" w:color="auto" w:fill="auto"/>
            <w:noWrap/>
            <w:vAlign w:val="center"/>
            <w:hideMark/>
          </w:tcPr>
          <w:p w:rsidR="004E570A" w:rsidRPr="002A6F65" w:rsidRDefault="004E570A" w:rsidP="004113EB">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18</w:t>
            </w:r>
          </w:p>
        </w:tc>
        <w:tc>
          <w:tcPr>
            <w:tcW w:w="850"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7+3xÚR</w:t>
            </w:r>
          </w:p>
        </w:tc>
        <w:tc>
          <w:tcPr>
            <w:tcW w:w="883"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center"/>
              <w:rPr>
                <w:rFonts w:eastAsia="Times New Roman"/>
                <w:noProof w:val="0"/>
                <w:color w:val="FF0000"/>
                <w:sz w:val="18"/>
                <w:szCs w:val="18"/>
                <w:lang w:eastAsia="cs-CZ"/>
              </w:rPr>
            </w:pPr>
            <w:r w:rsidRPr="002A6F65">
              <w:rPr>
                <w:rFonts w:eastAsia="Times New Roman"/>
                <w:noProof w:val="0"/>
                <w:color w:val="FF0000"/>
                <w:sz w:val="18"/>
                <w:szCs w:val="18"/>
                <w:lang w:eastAsia="cs-CZ"/>
              </w:rPr>
              <w:t>3A</w:t>
            </w:r>
          </w:p>
        </w:tc>
        <w:tc>
          <w:tcPr>
            <w:tcW w:w="744"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20</w:t>
            </w:r>
          </w:p>
        </w:tc>
        <w:tc>
          <w:tcPr>
            <w:tcW w:w="1403"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Ser Neta Ful</w:t>
            </w:r>
          </w:p>
        </w:tc>
        <w:tc>
          <w:tcPr>
            <w:tcW w:w="1020"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1 cíl</w:t>
            </w:r>
          </w:p>
        </w:tc>
        <w:tc>
          <w:tcPr>
            <w:tcW w:w="1001" w:type="dxa"/>
            <w:tcBorders>
              <w:top w:val="nil"/>
              <w:left w:val="nil"/>
              <w:bottom w:val="single" w:sz="4" w:space="0" w:color="auto"/>
              <w:right w:val="single" w:sz="4" w:space="0" w:color="auto"/>
            </w:tcBorders>
            <w:shd w:val="clear" w:color="auto" w:fill="auto"/>
            <w:noWrap/>
            <w:vAlign w:val="bottom"/>
            <w:hideMark/>
          </w:tcPr>
          <w:p w:rsidR="004E570A" w:rsidRPr="002A6F65" w:rsidRDefault="004E570A" w:rsidP="004113EB">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ihned+níže</w:t>
            </w:r>
          </w:p>
        </w:tc>
        <w:tc>
          <w:tcPr>
            <w:tcW w:w="479" w:type="dxa"/>
            <w:tcBorders>
              <w:top w:val="single" w:sz="4" w:space="0" w:color="auto"/>
              <w:left w:val="nil"/>
              <w:bottom w:val="single" w:sz="4" w:space="0" w:color="auto"/>
              <w:right w:val="single" w:sz="4" w:space="0" w:color="auto"/>
            </w:tcBorders>
            <w:shd w:val="clear" w:color="auto" w:fill="auto"/>
            <w:noWrap/>
            <w:vAlign w:val="center"/>
            <w:hideMark/>
          </w:tcPr>
          <w:p w:rsidR="004E570A" w:rsidRPr="002A6F65" w:rsidRDefault="004E570A" w:rsidP="004113EB">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OK</w:t>
            </w:r>
          </w:p>
        </w:tc>
      </w:tr>
    </w:tbl>
    <w:p w:rsidR="004E570A" w:rsidRPr="00B2603E" w:rsidRDefault="004E570A" w:rsidP="004E570A">
      <w:pPr>
        <w:widowControl w:val="0"/>
        <w:spacing w:line="240" w:lineRule="auto"/>
        <w:jc w:val="center"/>
        <w:rPr>
          <w:rFonts w:eastAsia="Times New Roman"/>
          <w:noProof w:val="0"/>
          <w:lang w:eastAsia="cs-CZ"/>
        </w:rPr>
      </w:pPr>
    </w:p>
    <w:p w:rsidR="004E570A" w:rsidRPr="00B2603E" w:rsidRDefault="004E570A" w:rsidP="004E570A">
      <w:pPr>
        <w:pStyle w:val="DrDPolozka"/>
        <w:rPr>
          <w:rFonts w:eastAsia="Calibri"/>
        </w:rPr>
      </w:pPr>
      <w:r w:rsidRPr="00B2603E">
        <w:rPr>
          <w:b/>
          <w:highlight w:val="yellow"/>
        </w:rPr>
        <w:t>Záblesk</w:t>
      </w:r>
      <w:r w:rsidRPr="00B2603E">
        <w:t xml:space="preserve"> </w:t>
      </w:r>
      <w:r w:rsidRPr="00B2603E">
        <w:rPr>
          <w:b/>
          <w:lang w:val="en-US"/>
        </w:rPr>
        <w:t>[</w:t>
      </w:r>
      <w:r w:rsidRPr="00B2603E">
        <w:rPr>
          <w:b/>
          <w:color w:val="C00000"/>
          <w:lang w:val="en-US"/>
        </w:rPr>
        <w:t>L</w:t>
      </w:r>
      <w:r w:rsidRPr="00B2603E">
        <w:rPr>
          <w:b/>
          <w:lang w:val="en-US"/>
        </w:rPr>
        <w:t>]</w:t>
      </w:r>
      <w:r w:rsidRPr="00B2603E">
        <w:rPr>
          <w:rFonts w:eastAsia="Calibri"/>
          <w:b/>
          <w:szCs w:val="22"/>
        </w:rPr>
        <w:t xml:space="preserve"> </w:t>
      </w:r>
      <w:r w:rsidRPr="00B2603E">
        <w:t xml:space="preserve">- </w:t>
      </w:r>
      <w:r w:rsidRPr="00B2603E">
        <w:rPr>
          <w:rFonts w:eastAsia="Calibri"/>
        </w:rPr>
        <w:t>sesilatel ve své dlani shromáždí trochu magenergie a pak ji nechá prudce vyzářit. To se projeví jako velmi ostrý záblesk. Postavy s otevřenýma očima, které se nacházejí v okruhu 8</w:t>
      </w:r>
      <w:r>
        <w:rPr>
          <w:rFonts w:eastAsia="Calibri"/>
        </w:rPr>
        <w:t xml:space="preserve"> </w:t>
      </w:r>
      <w:r w:rsidRPr="00B2603E">
        <w:rPr>
          <w:rFonts w:eastAsia="Calibri"/>
        </w:rPr>
        <w:t>sáhů a dívají se jeho směrem, si hází proti pasti ODL ~ 13 (noc) / 11 (pološero) / 9 (světlo) ~ postih -1 k OČ a ÚČ na dobu trvání / Oslepení na dobu trvání + na stejnou dobu poté postih -2 k OČ a ÚČ a postih -3 k RCH (tápou)  + další 1 směnu jim ostré světlo nedělá dobře a mají na něm postih -1 k OČ i ÚČ.</w:t>
      </w:r>
    </w:p>
    <w:p w:rsidR="004E570A" w:rsidRPr="00B2603E" w:rsidRDefault="004E570A" w:rsidP="004E570A">
      <w:pPr>
        <w:pStyle w:val="DrDPolozka"/>
        <w:rPr>
          <w:rFonts w:eastAsia="Calibri"/>
        </w:rPr>
      </w:pPr>
      <w:r w:rsidRPr="00B2603E">
        <w:rPr>
          <w:rFonts w:eastAsia="Calibri"/>
        </w:rPr>
        <w:tab/>
        <w:t xml:space="preserve">Z působení kouzla není možné nikoho vyjmout. Kouzlo nepůsobí na tvory, kteří se neřídí zrakem (např. netopýři). </w:t>
      </w:r>
    </w:p>
    <w:p w:rsidR="004E570A" w:rsidRPr="00B2603E" w:rsidRDefault="004E570A" w:rsidP="004E570A">
      <w:pPr>
        <w:pStyle w:val="DrDPolozka"/>
      </w:pPr>
      <w:r w:rsidRPr="00B2603E">
        <w:rPr>
          <w:b/>
          <w:highlight w:val="yellow"/>
        </w:rPr>
        <w:t>Protoplazma</w:t>
      </w:r>
      <w:r w:rsidRPr="00B2603E">
        <w:t xml:space="preserve"> </w:t>
      </w:r>
      <w:r w:rsidRPr="00B2603E">
        <w:rPr>
          <w:b/>
        </w:rPr>
        <w:t>[</w:t>
      </w:r>
      <w:r w:rsidRPr="00B2603E">
        <w:rPr>
          <w:b/>
          <w:color w:val="C00000"/>
        </w:rPr>
        <w:t>-</w:t>
      </w:r>
      <w:r w:rsidRPr="00B2603E">
        <w:rPr>
          <w:b/>
        </w:rPr>
        <w:t>]</w:t>
      </w:r>
      <w:r>
        <w:rPr>
          <w:b/>
        </w:rPr>
        <w:t xml:space="preserve"> </w:t>
      </w:r>
      <w:r w:rsidRPr="00B2603E">
        <w:t xml:space="preserve">– sesilatel vyvolá proud zeleného lepkavého slizu, který vystřelí z jeho rukou. Pokud cíl neuhne (OU) střeleckému útoku se silou 15, je zasažen a obalen slizem. Po dobu trvání (pak sliz zmizí) je ve stavu Zpomalený -3. Má -3 k RCH, -3 na INI a -1 k OBR (a tedy i  k obraně a útoku). </w:t>
      </w:r>
    </w:p>
    <w:p w:rsidR="004E570A" w:rsidRPr="00B2603E" w:rsidRDefault="004E570A" w:rsidP="004E570A">
      <w:pPr>
        <w:pStyle w:val="DrDPolozka"/>
      </w:pPr>
      <w:r w:rsidRPr="00B2603E">
        <w:rPr>
          <w:b/>
          <w:highlight w:val="yellow"/>
        </w:rPr>
        <w:t>Rychlost</w:t>
      </w:r>
      <w:r w:rsidRPr="00B2603E">
        <w:t xml:space="preserve"> </w:t>
      </w:r>
      <w:r w:rsidRPr="00B2603E">
        <w:rPr>
          <w:b/>
        </w:rPr>
        <w:t>[</w:t>
      </w:r>
      <w:r w:rsidRPr="00B2603E">
        <w:rPr>
          <w:b/>
          <w:color w:val="C00000"/>
        </w:rPr>
        <w:t>L</w:t>
      </w:r>
      <w:r w:rsidRPr="00B2603E">
        <w:rPr>
          <w:b/>
        </w:rPr>
        <w:t xml:space="preserve">] </w:t>
      </w:r>
      <w:r w:rsidRPr="00B2603E">
        <w:t>- se</w:t>
      </w:r>
      <w:r w:rsidRPr="00B2603E">
        <w:rPr>
          <w:rFonts w:eastAsia="Calibri"/>
        </w:rPr>
        <w:t xml:space="preserve">silatel má po dobu trvání bonus +3 k RCH, bonus +6 na INI pro fyzické činnosti (ne kouzlení ani mentální útoky) a jeho bonus za OBR roste (či postih se snižuje) o 2 (projeví se zvýšením obranných a útočných čísel). </w:t>
      </w:r>
      <w:r w:rsidRPr="00B2603E">
        <w:t xml:space="preserve"> Při seslání dotekem a zvýšení magenergie na 3/kolo lze seslat i na jinou bytost než sesilatele. </w:t>
      </w:r>
    </w:p>
    <w:p w:rsidR="004E570A" w:rsidRPr="00B2603E" w:rsidRDefault="004E570A" w:rsidP="004E570A">
      <w:pPr>
        <w:pStyle w:val="DrDPolozka"/>
        <w:rPr>
          <w:rFonts w:eastAsia="Calibri"/>
        </w:rPr>
      </w:pPr>
      <w:r w:rsidRPr="00B2603E">
        <w:rPr>
          <w:b/>
          <w:highlight w:val="yellow"/>
        </w:rPr>
        <w:t>Nebezpečné ovoce</w:t>
      </w:r>
      <w:r w:rsidRPr="00B2603E">
        <w:t xml:space="preserve"> </w:t>
      </w:r>
      <w:r w:rsidRPr="00B2603E">
        <w:rPr>
          <w:b/>
          <w:lang w:val="en-US"/>
        </w:rPr>
        <w:t>[</w:t>
      </w:r>
      <w:r w:rsidRPr="00B2603E">
        <w:rPr>
          <w:b/>
          <w:color w:val="C00000"/>
          <w:lang w:val="en-US"/>
        </w:rPr>
        <w:t>G</w:t>
      </w:r>
      <w:r w:rsidRPr="00B2603E">
        <w:rPr>
          <w:b/>
          <w:lang w:val="en-US"/>
        </w:rPr>
        <w:t>]</w:t>
      </w:r>
      <w:r w:rsidRPr="00B2603E">
        <w:rPr>
          <w:b/>
        </w:rPr>
        <w:t xml:space="preserve"> </w:t>
      </w:r>
      <w:r w:rsidRPr="00B2603E">
        <w:t xml:space="preserve">- Sesilatel stvoří ve své dlani výbušnou hrušku, která po odtržení stopky může být použita jako vrhací zbraň. Na zásah hruškou se hází na nepřímou střelbu. Síla výbuchu je 16/4/2 (čísla udávají způsobené zranění dle vzdálenosti v m od výbuchu. K číslu se přičítá hod k6+ a odečítá se kvalita zbroje zasaženého). Dokud není odtržena stopka, při nárazu nedochází k výbuchu. Po uplynutí doby trvání hruška samovolně vybuchuje. Po odtržení stopky dochází k výbuchu nejpozději během 1k6+4 kol. </w:t>
      </w:r>
      <w:r w:rsidRPr="00B2603E">
        <w:rPr>
          <w:rFonts w:eastAsia="Calibri"/>
        </w:rPr>
        <w:t xml:space="preserve">Lze vyvolat nejvýše tolik hrušek, kolik je úroveň sesilatele.  </w:t>
      </w:r>
      <w:r w:rsidRPr="00B2603E">
        <w:t xml:space="preserve"> </w:t>
      </w:r>
    </w:p>
    <w:p w:rsidR="004E570A" w:rsidRPr="00B2603E" w:rsidRDefault="004E570A" w:rsidP="004E570A">
      <w:pPr>
        <w:pStyle w:val="DrDPolozka"/>
      </w:pPr>
      <w:r w:rsidRPr="00B2603E">
        <w:rPr>
          <w:b/>
          <w:highlight w:val="yellow"/>
        </w:rPr>
        <w:t>Bílá střela</w:t>
      </w:r>
      <w:r w:rsidRPr="00B2603E">
        <w:t xml:space="preserve"> </w:t>
      </w:r>
      <w:r w:rsidRPr="00B2603E">
        <w:rPr>
          <w:b/>
        </w:rPr>
        <w:t>[</w:t>
      </w:r>
      <w:r w:rsidRPr="00B2603E">
        <w:rPr>
          <w:b/>
          <w:color w:val="C00000"/>
        </w:rPr>
        <w:t>N</w:t>
      </w:r>
      <w:r w:rsidRPr="00B2603E">
        <w:rPr>
          <w:b/>
        </w:rPr>
        <w:t xml:space="preserve">] </w:t>
      </w:r>
      <w:r w:rsidRPr="00B2603E">
        <w:t>- Účinná zbraň proti magickým tvorům. Z ruky sesilatele vyletí střela velikosti kroupy a na sesilatelem zvoleném místě v dosahu vybuchne v kouli bílého světla o průměru 5 m. Tvorové zranitelní antimagií (N) uvnitř si hází proti pasti  bUr</w:t>
      </w:r>
      <w:r w:rsidRPr="00B2603E">
        <w:rPr>
          <w:rFonts w:eastAsia="Calibri"/>
        </w:rPr>
        <w:t xml:space="preserve"> ~ 12+bÚr sesilatele ~ 1k6 žt / 3k6 žt.</w:t>
      </w:r>
      <w:r w:rsidRPr="00B2603E">
        <w:t xml:space="preserve"> </w:t>
      </w:r>
    </w:p>
    <w:p w:rsidR="004E570A" w:rsidRPr="00B2603E" w:rsidRDefault="004E570A" w:rsidP="004E570A">
      <w:pPr>
        <w:pStyle w:val="DrDPolozka"/>
        <w:rPr>
          <w:rFonts w:eastAsia="Calibri"/>
        </w:rPr>
      </w:pPr>
      <w:r w:rsidRPr="00B2603E">
        <w:rPr>
          <w:b/>
          <w:highlight w:val="yellow"/>
        </w:rPr>
        <w:t>Zdvojení</w:t>
      </w:r>
      <w:r w:rsidRPr="00B2603E">
        <w:t xml:space="preserve"> </w:t>
      </w:r>
      <w:r w:rsidRPr="00B2603E">
        <w:rPr>
          <w:b/>
        </w:rPr>
        <w:t>[</w:t>
      </w:r>
      <w:r w:rsidRPr="00B2603E">
        <w:rPr>
          <w:b/>
          <w:color w:val="C00000"/>
        </w:rPr>
        <w:t>-</w:t>
      </w:r>
      <w:r w:rsidRPr="00B2603E">
        <w:rPr>
          <w:b/>
        </w:rPr>
        <w:t>]</w:t>
      </w:r>
      <w:r>
        <w:rPr>
          <w:b/>
        </w:rPr>
        <w:t xml:space="preserve"> </w:t>
      </w:r>
      <w:r w:rsidRPr="00B2603E">
        <w:t xml:space="preserve">- Ti, kdo se na sesilatele dívají, mají pocit, že vidí dvojmo (trojmo i více). Vedle sesilatele vznikne 1k6 jeho naprosto věrných obrazů, které jednají stejně jako on.. Ti, kdo se na sesilatele dívají, mají pocit, že vidí dvojmo (trojmo i více). Obrazy nevyžadují žádné soustředění. Pokud by byl sesilatel zasažen zbraní či cíleným kouzlem, není zraněn, ale namísto toho zmizí (se zvukem rozbíjeného zrcadla) jeden z jeho obrazů. </w:t>
      </w:r>
      <w:r w:rsidRPr="00B2603E">
        <w:rPr>
          <w:rFonts w:eastAsia="Calibri"/>
        </w:rPr>
        <w:t xml:space="preserve">Kouzlo nechrání před mentálními útoky ani před působením iluzí. </w:t>
      </w:r>
    </w:p>
    <w:p w:rsidR="004E570A" w:rsidRPr="00B2603E" w:rsidRDefault="004E570A" w:rsidP="004E570A">
      <w:pPr>
        <w:pStyle w:val="DrDPolozka"/>
        <w:rPr>
          <w:rFonts w:eastAsia="Calibri"/>
        </w:rPr>
      </w:pPr>
      <w:r w:rsidRPr="00B2603E">
        <w:rPr>
          <w:rFonts w:eastAsia="Calibri"/>
        </w:rPr>
        <w:tab/>
        <w:t xml:space="preserve">Obrazy se při použití kouzla Hyperprostor přesouvají spolu s sesilatelem a jsou vždy viditelné (i když sesilatel použije kouzlo Neviditelnost). Kouzlo také neposkytuje ochranu při pádu z výšky, průchodu ohněm, dušení či působení jedů. Obrazy zmizí, pokud sesilatel usne, začne zaostřovat mysl či ztratí vědomí. </w:t>
      </w:r>
    </w:p>
    <w:p w:rsidR="004E570A" w:rsidRPr="00B2603E" w:rsidRDefault="004E570A" w:rsidP="004E570A">
      <w:pPr>
        <w:pStyle w:val="DrDPolozka"/>
      </w:pPr>
      <w:r w:rsidRPr="00B2603E">
        <w:rPr>
          <w:b/>
          <w:highlight w:val="yellow"/>
        </w:rPr>
        <w:t>Granátové jablko</w:t>
      </w:r>
      <w:r w:rsidRPr="00B2603E">
        <w:rPr>
          <w:b/>
        </w:rPr>
        <w:t xml:space="preserve"> (Nebezpečné ovoce II)</w:t>
      </w:r>
      <w:r w:rsidRPr="00B2603E">
        <w:t xml:space="preserve"> </w:t>
      </w:r>
      <w:r w:rsidRPr="00B2603E">
        <w:rPr>
          <w:b/>
        </w:rPr>
        <w:t>[</w:t>
      </w:r>
      <w:r w:rsidRPr="00B2603E">
        <w:rPr>
          <w:b/>
          <w:color w:val="C00000"/>
        </w:rPr>
        <w:t>G</w:t>
      </w:r>
      <w:r w:rsidRPr="00B2603E">
        <w:rPr>
          <w:b/>
        </w:rPr>
        <w:t xml:space="preserve">] </w:t>
      </w:r>
      <w:r w:rsidRPr="00B2603E">
        <w:t xml:space="preserve">- Obdoba Nebezpečného ovoce. Stvoří červené jablko, které po odtržení stopky reaguje na náraz výbuchem. Síla výbuchu je 24/12/5/2/1. Samovolně vybuchuje po 1k6+4 směnách. Po odtržení stopky nejpozději za 1k6+4 kol. </w:t>
      </w:r>
    </w:p>
    <w:p w:rsidR="004E570A" w:rsidRPr="00B2603E" w:rsidRDefault="004E570A" w:rsidP="004E570A">
      <w:pPr>
        <w:pStyle w:val="DrDPolozka"/>
      </w:pPr>
      <w:r w:rsidRPr="0094092A">
        <w:rPr>
          <w:b/>
          <w:highlight w:val="yellow"/>
        </w:rPr>
        <w:t>Zmiz</w:t>
      </w:r>
      <w:r>
        <w:t xml:space="preserve"> </w:t>
      </w:r>
      <w:r w:rsidRPr="00B2603E">
        <w:rPr>
          <w:b/>
        </w:rPr>
        <w:t>[</w:t>
      </w:r>
      <w:r>
        <w:rPr>
          <w:b/>
          <w:color w:val="C00000"/>
        </w:rPr>
        <w:t>-</w:t>
      </w:r>
      <w:r w:rsidRPr="00B2603E">
        <w:rPr>
          <w:b/>
        </w:rPr>
        <w:t xml:space="preserve">] </w:t>
      </w:r>
      <w:r w:rsidRPr="00B2603E">
        <w:t xml:space="preserve">- Po seslání zmizí jeden živý tvor s max. žvtsch danou silou kouzla nebo jeden neživý předmět (proti pasti si hází majitel a bere se v úvahu jeho žvtsch. Hmotnost předmětu nesmí být větší než 10 kg), který neuspěje v hodu proti pasti bÚr ~ 15+bÚr sesilateke ~ !. Zmizelý tvor si hází na % co se s ním stane. 01-50% = tvor se objeví na stejném místě za 1k10 dnů, 51-89% = tvor se objeví na náhodném místě o 1k% mil dále, 90-99% = tvor zmizí v některé z astrálních sfér, 00% = tvor zmizel jednou pro vždy a není možno jej obnovit. Kouzlo nepůsobí na magické tvory a předměty. </w:t>
      </w:r>
    </w:p>
    <w:p w:rsidR="004E570A" w:rsidRPr="00B2603E" w:rsidRDefault="004E570A" w:rsidP="004E570A">
      <w:pPr>
        <w:pStyle w:val="DrDPolozka"/>
        <w:rPr>
          <w:rFonts w:eastAsia="Calibri"/>
        </w:rPr>
      </w:pPr>
    </w:p>
    <w:p w:rsidR="004E570A" w:rsidRPr="00B2603E" w:rsidRDefault="004E570A" w:rsidP="004E570A">
      <w:pPr>
        <w:spacing w:line="240" w:lineRule="auto"/>
        <w:rPr>
          <w:rFonts w:eastAsia="Calibri"/>
          <w:noProof w:val="0"/>
          <w:lang w:eastAsia="en-US"/>
        </w:rPr>
      </w:pPr>
    </w:p>
    <w:p w:rsidR="004E570A" w:rsidRPr="00B2603E" w:rsidRDefault="004E570A" w:rsidP="004E570A">
      <w:pPr>
        <w:pStyle w:val="Nadpis2"/>
        <w:rPr>
          <w:lang w:eastAsia="cs-CZ"/>
        </w:rPr>
      </w:pPr>
      <w:r w:rsidRPr="00B2603E">
        <w:rPr>
          <w:rFonts w:eastAsia="Calibri"/>
          <w:lang w:eastAsia="en-US"/>
        </w:rPr>
        <w:br w:type="page"/>
      </w:r>
      <w:bookmarkStart w:id="53" w:name="Bojova_kouzla2"/>
      <w:bookmarkStart w:id="54" w:name="_Toc238547544"/>
      <w:r w:rsidRPr="00B2603E">
        <w:rPr>
          <w:rFonts w:eastAsia="Calibri"/>
          <w:lang w:eastAsia="en-US"/>
        </w:rPr>
        <w:lastRenderedPageBreak/>
        <w:t>Bojov</w:t>
      </w:r>
      <w:bookmarkEnd w:id="53"/>
      <w:r w:rsidRPr="00B2603E">
        <w:rPr>
          <w:rFonts w:eastAsia="Calibri"/>
          <w:lang w:eastAsia="en-US"/>
        </w:rPr>
        <w:t>á kouzla II</w:t>
      </w:r>
      <w:bookmarkEnd w:id="54"/>
      <w:r w:rsidRPr="00B2603E">
        <w:rPr>
          <w:rFonts w:eastAsia="Calibri"/>
          <w:lang w:eastAsia="en-US"/>
        </w:rPr>
        <w:t xml:space="preserve"> </w:t>
      </w:r>
    </w:p>
    <w:p w:rsidR="004E570A" w:rsidRDefault="004E570A" w:rsidP="004E570A">
      <w:r w:rsidRPr="00C02E79">
        <w:rPr>
          <w:b/>
          <w:u w:val="single"/>
        </w:rPr>
        <w:t>Pro</w:t>
      </w:r>
      <w:r>
        <w:t>: čaroděj, bojový mág (pokročilá), mág, nekromant (mistrovská)</w:t>
      </w:r>
    </w:p>
    <w:p w:rsidR="004E570A" w:rsidRDefault="004E570A" w:rsidP="004E570A">
      <w:r w:rsidRPr="00C02E79">
        <w:rPr>
          <w:b/>
          <w:u w:val="single"/>
        </w:rPr>
        <w:t>Barva</w:t>
      </w:r>
      <w:r>
        <w:t>: červená (pro studium nutná dostatečná znalost čerpání této barvy)</w:t>
      </w:r>
    </w:p>
    <w:p w:rsidR="004E570A" w:rsidRDefault="004E570A" w:rsidP="004E570A">
      <w:r w:rsidRPr="004A6E57">
        <w:rPr>
          <w:b/>
          <w:u w:val="single"/>
        </w:rPr>
        <w:t>Navazující</w:t>
      </w:r>
      <w:r>
        <w:t xml:space="preserve">: Navazuje na blok Bojová kouzla I. Pro studium nutná znalost alespoň 4 kouzel z předchozího bloku. </w:t>
      </w:r>
    </w:p>
    <w:p w:rsidR="004E570A" w:rsidRPr="00B2603E" w:rsidRDefault="004E570A" w:rsidP="004E570A">
      <w:pPr>
        <w:widowControl w:val="0"/>
        <w:spacing w:line="240" w:lineRule="auto"/>
        <w:rPr>
          <w:rFonts w:eastAsia="Times New Roman"/>
          <w:noProof w:val="0"/>
          <w:lang w:eastAsia="cs-CZ"/>
        </w:rPr>
      </w:pPr>
      <w:r w:rsidRPr="00B2603E">
        <w:rPr>
          <w:rFonts w:eastAsia="Times New Roman"/>
          <w:noProof w:val="0"/>
          <w:lang w:eastAsia="cs-CZ"/>
        </w:rPr>
        <w:t>Tato kouzla jsou určena pro boj a ocení je každý sesilatel, k</w:t>
      </w:r>
      <w:r>
        <w:rPr>
          <w:rFonts w:eastAsia="Times New Roman"/>
          <w:noProof w:val="0"/>
          <w:lang w:eastAsia="cs-CZ"/>
        </w:rPr>
        <w:t xml:space="preserve">terý se ocitne v bojové vřavě. </w:t>
      </w:r>
    </w:p>
    <w:tbl>
      <w:tblPr>
        <w:tblW w:w="10206" w:type="dxa"/>
        <w:tblCellMar>
          <w:left w:w="70" w:type="dxa"/>
          <w:right w:w="70" w:type="dxa"/>
        </w:tblCellMar>
        <w:tblLook w:val="04A0" w:firstRow="1" w:lastRow="0" w:firstColumn="1" w:lastColumn="0" w:noHBand="0" w:noVBand="1"/>
      </w:tblPr>
      <w:tblGrid>
        <w:gridCol w:w="568"/>
        <w:gridCol w:w="1581"/>
        <w:gridCol w:w="583"/>
        <w:gridCol w:w="504"/>
        <w:gridCol w:w="832"/>
        <w:gridCol w:w="864"/>
        <w:gridCol w:w="728"/>
        <w:gridCol w:w="2039"/>
        <w:gridCol w:w="998"/>
        <w:gridCol w:w="1040"/>
        <w:gridCol w:w="469"/>
      </w:tblGrid>
      <w:tr w:rsidR="004E570A" w:rsidRPr="004A6E57" w:rsidTr="004113EB">
        <w:trPr>
          <w:trHeight w:val="239"/>
        </w:trPr>
        <w:tc>
          <w:tcPr>
            <w:tcW w:w="568"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4E570A" w:rsidRPr="004A6E57" w:rsidRDefault="004E570A" w:rsidP="004113EB">
            <w:pPr>
              <w:spacing w:line="240" w:lineRule="auto"/>
              <w:jc w:val="left"/>
              <w:rPr>
                <w:rFonts w:eastAsia="Times New Roman"/>
                <w:b/>
                <w:bCs/>
                <w:noProof w:val="0"/>
                <w:color w:val="000000"/>
                <w:sz w:val="18"/>
                <w:szCs w:val="18"/>
                <w:lang w:eastAsia="cs-CZ"/>
              </w:rPr>
            </w:pPr>
            <w:r w:rsidRPr="004A6E57">
              <w:rPr>
                <w:rFonts w:eastAsia="Times New Roman"/>
                <w:b/>
                <w:bCs/>
                <w:noProof w:val="0"/>
                <w:color w:val="000000"/>
                <w:sz w:val="18"/>
                <w:szCs w:val="18"/>
                <w:lang w:eastAsia="cs-CZ"/>
              </w:rPr>
              <w:t>Stup.</w:t>
            </w:r>
          </w:p>
        </w:tc>
        <w:tc>
          <w:tcPr>
            <w:tcW w:w="1581"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4A6E57" w:rsidRDefault="004E570A" w:rsidP="004113EB">
            <w:pPr>
              <w:spacing w:line="240" w:lineRule="auto"/>
              <w:jc w:val="left"/>
              <w:rPr>
                <w:rFonts w:eastAsia="Times New Roman"/>
                <w:b/>
                <w:bCs/>
                <w:noProof w:val="0"/>
                <w:color w:val="000000"/>
                <w:sz w:val="18"/>
                <w:szCs w:val="18"/>
                <w:lang w:eastAsia="cs-CZ"/>
              </w:rPr>
            </w:pPr>
            <w:r w:rsidRPr="004A6E57">
              <w:rPr>
                <w:rFonts w:eastAsia="Times New Roman"/>
                <w:b/>
                <w:bCs/>
                <w:noProof w:val="0"/>
                <w:color w:val="000000"/>
                <w:sz w:val="18"/>
                <w:szCs w:val="18"/>
                <w:lang w:eastAsia="cs-CZ"/>
              </w:rPr>
              <w:t>Název</w:t>
            </w:r>
          </w:p>
        </w:tc>
        <w:tc>
          <w:tcPr>
            <w:tcW w:w="583"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4A6E57" w:rsidRDefault="004E570A" w:rsidP="004113EB">
            <w:pPr>
              <w:spacing w:line="240" w:lineRule="auto"/>
              <w:jc w:val="center"/>
              <w:rPr>
                <w:rFonts w:eastAsia="Times New Roman"/>
                <w:b/>
                <w:bCs/>
                <w:noProof w:val="0"/>
                <w:color w:val="000000"/>
                <w:sz w:val="18"/>
                <w:szCs w:val="18"/>
                <w:lang w:eastAsia="cs-CZ"/>
              </w:rPr>
            </w:pPr>
            <w:r w:rsidRPr="004A6E57">
              <w:rPr>
                <w:rFonts w:eastAsia="Times New Roman"/>
                <w:b/>
                <w:bCs/>
                <w:noProof w:val="0"/>
                <w:color w:val="000000"/>
                <w:sz w:val="18"/>
                <w:szCs w:val="18"/>
                <w:lang w:eastAsia="cs-CZ"/>
              </w:rPr>
              <w:t>Obor</w:t>
            </w:r>
          </w:p>
        </w:tc>
        <w:tc>
          <w:tcPr>
            <w:tcW w:w="504"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4A6E57" w:rsidRDefault="004E570A" w:rsidP="004113EB">
            <w:pPr>
              <w:spacing w:line="240" w:lineRule="auto"/>
              <w:jc w:val="left"/>
              <w:rPr>
                <w:rFonts w:eastAsia="Times New Roman"/>
                <w:b/>
                <w:bCs/>
                <w:noProof w:val="0"/>
                <w:color w:val="000000"/>
                <w:sz w:val="18"/>
                <w:szCs w:val="18"/>
                <w:lang w:eastAsia="cs-CZ"/>
              </w:rPr>
            </w:pPr>
            <w:r w:rsidRPr="004A6E57">
              <w:rPr>
                <w:rFonts w:eastAsia="Times New Roman"/>
                <w:b/>
                <w:bCs/>
                <w:noProof w:val="0"/>
                <w:color w:val="000000"/>
                <w:sz w:val="18"/>
                <w:szCs w:val="18"/>
                <w:lang w:eastAsia="cs-CZ"/>
              </w:rPr>
              <w:t>Nár.</w:t>
            </w:r>
          </w:p>
        </w:tc>
        <w:tc>
          <w:tcPr>
            <w:tcW w:w="832"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4A6E57" w:rsidRDefault="004E570A" w:rsidP="004113EB">
            <w:pPr>
              <w:spacing w:line="240" w:lineRule="auto"/>
              <w:jc w:val="left"/>
              <w:rPr>
                <w:rFonts w:eastAsia="Times New Roman"/>
                <w:b/>
                <w:bCs/>
                <w:noProof w:val="0"/>
                <w:color w:val="000000"/>
                <w:sz w:val="18"/>
                <w:szCs w:val="18"/>
                <w:lang w:eastAsia="cs-CZ"/>
              </w:rPr>
            </w:pPr>
            <w:r w:rsidRPr="004A6E57">
              <w:rPr>
                <w:rFonts w:eastAsia="Times New Roman"/>
                <w:b/>
                <w:bCs/>
                <w:noProof w:val="0"/>
                <w:color w:val="000000"/>
                <w:sz w:val="18"/>
                <w:szCs w:val="18"/>
                <w:lang w:eastAsia="cs-CZ"/>
              </w:rPr>
              <w:t>Mg.</w:t>
            </w:r>
          </w:p>
        </w:tc>
        <w:tc>
          <w:tcPr>
            <w:tcW w:w="864"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4A6E57" w:rsidRDefault="004E570A" w:rsidP="004113EB">
            <w:pPr>
              <w:spacing w:line="240" w:lineRule="auto"/>
              <w:jc w:val="center"/>
              <w:rPr>
                <w:rFonts w:eastAsia="Times New Roman"/>
                <w:b/>
                <w:bCs/>
                <w:noProof w:val="0"/>
                <w:color w:val="000000"/>
                <w:sz w:val="18"/>
                <w:szCs w:val="18"/>
                <w:lang w:eastAsia="cs-CZ"/>
              </w:rPr>
            </w:pPr>
            <w:r w:rsidRPr="004A6E57">
              <w:rPr>
                <w:rFonts w:eastAsia="Times New Roman"/>
                <w:b/>
                <w:bCs/>
                <w:noProof w:val="0"/>
                <w:color w:val="000000"/>
                <w:sz w:val="18"/>
                <w:szCs w:val="18"/>
                <w:lang w:eastAsia="cs-CZ"/>
              </w:rPr>
              <w:t>Vyvolání</w:t>
            </w:r>
          </w:p>
        </w:tc>
        <w:tc>
          <w:tcPr>
            <w:tcW w:w="728"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4A6E57" w:rsidRDefault="004E570A" w:rsidP="004113EB">
            <w:pPr>
              <w:spacing w:line="240" w:lineRule="auto"/>
              <w:jc w:val="left"/>
              <w:rPr>
                <w:rFonts w:eastAsia="Times New Roman"/>
                <w:b/>
                <w:bCs/>
                <w:noProof w:val="0"/>
                <w:color w:val="000000"/>
                <w:sz w:val="18"/>
                <w:szCs w:val="18"/>
                <w:lang w:eastAsia="cs-CZ"/>
              </w:rPr>
            </w:pPr>
            <w:r w:rsidRPr="004A6E57">
              <w:rPr>
                <w:rFonts w:eastAsia="Times New Roman"/>
                <w:b/>
                <w:bCs/>
                <w:noProof w:val="0"/>
                <w:color w:val="000000"/>
                <w:sz w:val="18"/>
                <w:szCs w:val="18"/>
                <w:lang w:eastAsia="cs-CZ"/>
              </w:rPr>
              <w:t>Dosah</w:t>
            </w:r>
          </w:p>
        </w:tc>
        <w:tc>
          <w:tcPr>
            <w:tcW w:w="2039"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4A6E57" w:rsidRDefault="004E570A" w:rsidP="004113EB">
            <w:pPr>
              <w:spacing w:line="240" w:lineRule="auto"/>
              <w:jc w:val="left"/>
              <w:rPr>
                <w:rFonts w:eastAsia="Times New Roman"/>
                <w:b/>
                <w:bCs/>
                <w:noProof w:val="0"/>
                <w:color w:val="000000"/>
                <w:sz w:val="18"/>
                <w:szCs w:val="18"/>
                <w:lang w:eastAsia="cs-CZ"/>
              </w:rPr>
            </w:pPr>
            <w:r w:rsidRPr="004A6E57">
              <w:rPr>
                <w:rFonts w:eastAsia="Times New Roman"/>
                <w:b/>
                <w:bCs/>
                <w:noProof w:val="0"/>
                <w:color w:val="000000"/>
                <w:sz w:val="18"/>
                <w:szCs w:val="18"/>
                <w:lang w:eastAsia="cs-CZ"/>
              </w:rPr>
              <w:t>Formule</w:t>
            </w:r>
          </w:p>
        </w:tc>
        <w:tc>
          <w:tcPr>
            <w:tcW w:w="998"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4A6E57" w:rsidRDefault="004E570A" w:rsidP="004113EB">
            <w:pPr>
              <w:spacing w:line="240" w:lineRule="auto"/>
              <w:jc w:val="left"/>
              <w:rPr>
                <w:rFonts w:eastAsia="Times New Roman"/>
                <w:b/>
                <w:bCs/>
                <w:noProof w:val="0"/>
                <w:color w:val="000000"/>
                <w:sz w:val="18"/>
                <w:szCs w:val="18"/>
                <w:lang w:eastAsia="cs-CZ"/>
              </w:rPr>
            </w:pPr>
            <w:r w:rsidRPr="004A6E57">
              <w:rPr>
                <w:rFonts w:eastAsia="Times New Roman"/>
                <w:b/>
                <w:bCs/>
                <w:noProof w:val="0"/>
                <w:color w:val="000000"/>
                <w:sz w:val="18"/>
                <w:szCs w:val="18"/>
                <w:lang w:eastAsia="cs-CZ"/>
              </w:rPr>
              <w:t>Rozsah</w:t>
            </w:r>
          </w:p>
        </w:tc>
        <w:tc>
          <w:tcPr>
            <w:tcW w:w="1040"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4A6E57" w:rsidRDefault="004E570A" w:rsidP="004113EB">
            <w:pPr>
              <w:spacing w:line="240" w:lineRule="auto"/>
              <w:jc w:val="left"/>
              <w:rPr>
                <w:rFonts w:eastAsia="Times New Roman"/>
                <w:b/>
                <w:bCs/>
                <w:noProof w:val="0"/>
                <w:color w:val="000000"/>
                <w:sz w:val="18"/>
                <w:szCs w:val="18"/>
                <w:lang w:eastAsia="cs-CZ"/>
              </w:rPr>
            </w:pPr>
            <w:r w:rsidRPr="004A6E57">
              <w:rPr>
                <w:rFonts w:eastAsia="Times New Roman"/>
                <w:b/>
                <w:bCs/>
                <w:noProof w:val="0"/>
                <w:color w:val="000000"/>
                <w:sz w:val="18"/>
                <w:szCs w:val="18"/>
                <w:lang w:eastAsia="cs-CZ"/>
              </w:rPr>
              <w:t>Trvání</w:t>
            </w:r>
          </w:p>
        </w:tc>
        <w:tc>
          <w:tcPr>
            <w:tcW w:w="469"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4A6E57" w:rsidRDefault="004E570A" w:rsidP="004113EB">
            <w:pPr>
              <w:spacing w:line="240" w:lineRule="auto"/>
              <w:jc w:val="center"/>
              <w:rPr>
                <w:rFonts w:eastAsia="Times New Roman"/>
                <w:b/>
                <w:bCs/>
                <w:noProof w:val="0"/>
                <w:color w:val="000000"/>
                <w:sz w:val="18"/>
                <w:szCs w:val="18"/>
                <w:lang w:eastAsia="cs-CZ"/>
              </w:rPr>
            </w:pPr>
            <w:r w:rsidRPr="004A6E57">
              <w:rPr>
                <w:rFonts w:eastAsia="Times New Roman"/>
                <w:b/>
                <w:bCs/>
                <w:noProof w:val="0"/>
                <w:color w:val="000000"/>
                <w:sz w:val="18"/>
                <w:szCs w:val="18"/>
                <w:lang w:eastAsia="cs-CZ"/>
              </w:rPr>
              <w:t>Typ</w:t>
            </w:r>
          </w:p>
        </w:tc>
      </w:tr>
      <w:tr w:rsidR="004E570A" w:rsidRPr="004A6E57" w:rsidTr="004113EB">
        <w:trPr>
          <w:trHeight w:val="239"/>
        </w:trPr>
        <w:tc>
          <w:tcPr>
            <w:tcW w:w="568"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4A6E57" w:rsidRDefault="004E570A" w:rsidP="004113EB">
            <w:pPr>
              <w:spacing w:line="240" w:lineRule="auto"/>
              <w:jc w:val="center"/>
              <w:rPr>
                <w:rFonts w:eastAsia="Times New Roman"/>
                <w:noProof w:val="0"/>
                <w:color w:val="000000"/>
                <w:sz w:val="18"/>
                <w:szCs w:val="18"/>
                <w:lang w:eastAsia="cs-CZ"/>
              </w:rPr>
            </w:pPr>
            <w:r w:rsidRPr="004A6E57">
              <w:rPr>
                <w:rFonts w:eastAsia="Times New Roman"/>
                <w:noProof w:val="0"/>
                <w:color w:val="000000"/>
                <w:sz w:val="18"/>
                <w:szCs w:val="18"/>
                <w:lang w:eastAsia="cs-CZ"/>
              </w:rPr>
              <w:t>I</w:t>
            </w:r>
          </w:p>
        </w:tc>
        <w:tc>
          <w:tcPr>
            <w:tcW w:w="1581"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left"/>
              <w:rPr>
                <w:rFonts w:eastAsia="Times New Roman"/>
                <w:noProof w:val="0"/>
                <w:color w:val="000000"/>
                <w:sz w:val="18"/>
                <w:szCs w:val="18"/>
                <w:lang w:eastAsia="cs-CZ"/>
              </w:rPr>
            </w:pPr>
            <w:r w:rsidRPr="004A6E57">
              <w:rPr>
                <w:rFonts w:eastAsia="Times New Roman"/>
                <w:noProof w:val="0"/>
                <w:color w:val="000000"/>
                <w:sz w:val="18"/>
                <w:szCs w:val="18"/>
                <w:lang w:eastAsia="cs-CZ"/>
              </w:rPr>
              <w:t>Jedová střela</w:t>
            </w:r>
          </w:p>
        </w:tc>
        <w:tc>
          <w:tcPr>
            <w:tcW w:w="583"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left"/>
              <w:rPr>
                <w:rFonts w:eastAsia="Times New Roman"/>
                <w:noProof w:val="0"/>
                <w:color w:val="000000"/>
                <w:sz w:val="18"/>
                <w:szCs w:val="18"/>
                <w:lang w:eastAsia="cs-CZ"/>
              </w:rPr>
            </w:pPr>
            <w:r w:rsidRPr="004A6E57">
              <w:rPr>
                <w:rFonts w:eastAsia="Times New Roman"/>
                <w:noProof w:val="0"/>
                <w:color w:val="000000"/>
                <w:sz w:val="18"/>
                <w:szCs w:val="18"/>
                <w:lang w:eastAsia="cs-CZ"/>
              </w:rPr>
              <w:t>NEK</w:t>
            </w:r>
          </w:p>
        </w:tc>
        <w:tc>
          <w:tcPr>
            <w:tcW w:w="504" w:type="dxa"/>
            <w:tcBorders>
              <w:top w:val="nil"/>
              <w:left w:val="nil"/>
              <w:bottom w:val="single" w:sz="4" w:space="0" w:color="auto"/>
              <w:right w:val="single" w:sz="4" w:space="0" w:color="auto"/>
            </w:tcBorders>
            <w:shd w:val="clear" w:color="auto" w:fill="auto"/>
            <w:noWrap/>
            <w:vAlign w:val="center"/>
            <w:hideMark/>
          </w:tcPr>
          <w:p w:rsidR="004E570A" w:rsidRPr="004A6E57" w:rsidRDefault="004E570A" w:rsidP="004113EB">
            <w:pPr>
              <w:spacing w:line="240" w:lineRule="auto"/>
              <w:jc w:val="center"/>
              <w:rPr>
                <w:rFonts w:eastAsia="Times New Roman"/>
                <w:noProof w:val="0"/>
                <w:color w:val="000000"/>
                <w:sz w:val="18"/>
                <w:szCs w:val="18"/>
                <w:lang w:eastAsia="cs-CZ"/>
              </w:rPr>
            </w:pPr>
            <w:r w:rsidRPr="004A6E57">
              <w:rPr>
                <w:rFonts w:eastAsia="Times New Roman"/>
                <w:noProof w:val="0"/>
                <w:color w:val="000000"/>
                <w:sz w:val="18"/>
                <w:szCs w:val="18"/>
                <w:lang w:eastAsia="cs-CZ"/>
              </w:rPr>
              <w:t>12</w:t>
            </w:r>
          </w:p>
        </w:tc>
        <w:tc>
          <w:tcPr>
            <w:tcW w:w="832"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center"/>
              <w:rPr>
                <w:rFonts w:eastAsia="Times New Roman"/>
                <w:noProof w:val="0"/>
                <w:color w:val="000000"/>
                <w:sz w:val="18"/>
                <w:szCs w:val="18"/>
                <w:lang w:eastAsia="cs-CZ"/>
              </w:rPr>
            </w:pPr>
            <w:r w:rsidRPr="004A6E57">
              <w:rPr>
                <w:rFonts w:eastAsia="Times New Roman"/>
                <w:noProof w:val="0"/>
                <w:color w:val="000000"/>
                <w:sz w:val="18"/>
                <w:szCs w:val="18"/>
                <w:lang w:eastAsia="cs-CZ"/>
              </w:rPr>
              <w:t>2+2/ks</w:t>
            </w:r>
          </w:p>
        </w:tc>
        <w:tc>
          <w:tcPr>
            <w:tcW w:w="864"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center"/>
              <w:rPr>
                <w:rFonts w:eastAsia="Times New Roman"/>
                <w:noProof w:val="0"/>
                <w:color w:val="000000"/>
                <w:sz w:val="18"/>
                <w:szCs w:val="18"/>
                <w:lang w:eastAsia="cs-CZ"/>
              </w:rPr>
            </w:pPr>
            <w:r w:rsidRPr="004A6E57">
              <w:rPr>
                <w:rFonts w:eastAsia="Times New Roman"/>
                <w:noProof w:val="0"/>
                <w:color w:val="000000"/>
                <w:sz w:val="18"/>
                <w:szCs w:val="18"/>
                <w:lang w:eastAsia="cs-CZ"/>
              </w:rPr>
              <w:t>3A</w:t>
            </w:r>
          </w:p>
        </w:tc>
        <w:tc>
          <w:tcPr>
            <w:tcW w:w="728"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center"/>
              <w:rPr>
                <w:rFonts w:eastAsia="Times New Roman"/>
                <w:noProof w:val="0"/>
                <w:color w:val="000000"/>
                <w:sz w:val="18"/>
                <w:szCs w:val="18"/>
                <w:lang w:eastAsia="cs-CZ"/>
              </w:rPr>
            </w:pPr>
            <w:r w:rsidRPr="004A6E57">
              <w:rPr>
                <w:rFonts w:eastAsia="Times New Roman"/>
                <w:noProof w:val="0"/>
                <w:color w:val="000000"/>
                <w:sz w:val="18"/>
                <w:szCs w:val="18"/>
                <w:lang w:eastAsia="cs-CZ"/>
              </w:rPr>
              <w:t>12</w:t>
            </w:r>
          </w:p>
        </w:tc>
        <w:tc>
          <w:tcPr>
            <w:tcW w:w="2039"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left"/>
              <w:rPr>
                <w:rFonts w:eastAsia="Times New Roman"/>
                <w:noProof w:val="0"/>
                <w:color w:val="000000"/>
                <w:sz w:val="18"/>
                <w:szCs w:val="18"/>
                <w:lang w:eastAsia="cs-CZ"/>
              </w:rPr>
            </w:pPr>
            <w:r w:rsidRPr="004A6E57">
              <w:rPr>
                <w:rFonts w:eastAsia="Times New Roman"/>
                <w:noProof w:val="0"/>
                <w:color w:val="000000"/>
                <w:sz w:val="18"/>
                <w:szCs w:val="18"/>
                <w:lang w:eastAsia="cs-CZ"/>
              </w:rPr>
              <w:t>Gae Gor</w:t>
            </w:r>
            <w:r>
              <w:rPr>
                <w:rFonts w:eastAsia="Times New Roman"/>
                <w:noProof w:val="0"/>
                <w:color w:val="000000"/>
                <w:sz w:val="18"/>
                <w:szCs w:val="18"/>
                <w:lang w:eastAsia="cs-CZ"/>
              </w:rPr>
              <w:t xml:space="preserve"> </w:t>
            </w:r>
            <w:r w:rsidRPr="00635B95">
              <w:rPr>
                <w:rFonts w:eastAsia="Times New Roman"/>
                <w:noProof w:val="0"/>
                <w:color w:val="FF0000"/>
                <w:sz w:val="18"/>
                <w:szCs w:val="18"/>
                <w:lang w:eastAsia="cs-CZ"/>
              </w:rPr>
              <w:t>Oh</w:t>
            </w:r>
          </w:p>
        </w:tc>
        <w:tc>
          <w:tcPr>
            <w:tcW w:w="998"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left"/>
              <w:rPr>
                <w:rFonts w:eastAsia="Times New Roman"/>
                <w:noProof w:val="0"/>
                <w:color w:val="000000"/>
                <w:sz w:val="18"/>
                <w:szCs w:val="18"/>
                <w:lang w:eastAsia="cs-CZ"/>
              </w:rPr>
            </w:pPr>
            <w:r w:rsidRPr="004A6E57">
              <w:rPr>
                <w:rFonts w:eastAsia="Times New Roman"/>
                <w:noProof w:val="0"/>
                <w:color w:val="000000"/>
                <w:sz w:val="18"/>
                <w:szCs w:val="18"/>
                <w:lang w:eastAsia="cs-CZ"/>
              </w:rPr>
              <w:t>1 cíl</w:t>
            </w:r>
          </w:p>
        </w:tc>
        <w:tc>
          <w:tcPr>
            <w:tcW w:w="1040"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left"/>
              <w:rPr>
                <w:rFonts w:eastAsia="Times New Roman"/>
                <w:noProof w:val="0"/>
                <w:color w:val="000000"/>
                <w:sz w:val="18"/>
                <w:szCs w:val="18"/>
                <w:lang w:eastAsia="cs-CZ"/>
              </w:rPr>
            </w:pPr>
            <w:r w:rsidRPr="004A6E57">
              <w:rPr>
                <w:rFonts w:eastAsia="Times New Roman"/>
                <w:noProof w:val="0"/>
                <w:color w:val="000000"/>
                <w:sz w:val="18"/>
                <w:szCs w:val="18"/>
                <w:lang w:eastAsia="cs-CZ"/>
              </w:rPr>
              <w:t>3 kola</w:t>
            </w:r>
          </w:p>
        </w:tc>
        <w:tc>
          <w:tcPr>
            <w:tcW w:w="469" w:type="dxa"/>
            <w:tcBorders>
              <w:top w:val="nil"/>
              <w:left w:val="nil"/>
              <w:bottom w:val="nil"/>
              <w:right w:val="single" w:sz="4" w:space="0" w:color="auto"/>
            </w:tcBorders>
            <w:shd w:val="clear" w:color="auto" w:fill="auto"/>
            <w:noWrap/>
            <w:vAlign w:val="center"/>
            <w:hideMark/>
          </w:tcPr>
          <w:p w:rsidR="004E570A" w:rsidRPr="004A6E57" w:rsidRDefault="004E570A" w:rsidP="004113EB">
            <w:pPr>
              <w:spacing w:line="240" w:lineRule="auto"/>
              <w:jc w:val="left"/>
              <w:rPr>
                <w:rFonts w:eastAsia="Times New Roman"/>
                <w:noProof w:val="0"/>
                <w:color w:val="000000"/>
                <w:sz w:val="18"/>
                <w:szCs w:val="18"/>
                <w:lang w:eastAsia="cs-CZ"/>
              </w:rPr>
            </w:pPr>
            <w:r w:rsidRPr="004A6E57">
              <w:rPr>
                <w:rFonts w:eastAsia="Times New Roman"/>
                <w:noProof w:val="0"/>
                <w:color w:val="000000"/>
                <w:sz w:val="18"/>
                <w:szCs w:val="18"/>
                <w:lang w:eastAsia="cs-CZ"/>
              </w:rPr>
              <w:t>OK</w:t>
            </w:r>
          </w:p>
        </w:tc>
      </w:tr>
      <w:tr w:rsidR="004E570A" w:rsidRPr="004A6E57" w:rsidTr="004113EB">
        <w:trPr>
          <w:trHeight w:val="239"/>
        </w:trPr>
        <w:tc>
          <w:tcPr>
            <w:tcW w:w="568"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4A6E57" w:rsidRDefault="004E570A" w:rsidP="004113EB">
            <w:pPr>
              <w:spacing w:line="240" w:lineRule="auto"/>
              <w:jc w:val="center"/>
              <w:rPr>
                <w:rFonts w:eastAsia="Times New Roman"/>
                <w:noProof w:val="0"/>
                <w:color w:val="000000"/>
                <w:sz w:val="18"/>
                <w:szCs w:val="18"/>
                <w:lang w:eastAsia="cs-CZ"/>
              </w:rPr>
            </w:pPr>
            <w:r w:rsidRPr="004A6E57">
              <w:rPr>
                <w:rFonts w:eastAsia="Times New Roman"/>
                <w:noProof w:val="0"/>
                <w:color w:val="000000"/>
                <w:sz w:val="18"/>
                <w:szCs w:val="18"/>
                <w:lang w:eastAsia="cs-CZ"/>
              </w:rPr>
              <w:t>II</w:t>
            </w:r>
          </w:p>
        </w:tc>
        <w:tc>
          <w:tcPr>
            <w:tcW w:w="1581"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left"/>
              <w:rPr>
                <w:rFonts w:eastAsia="Times New Roman"/>
                <w:noProof w:val="0"/>
                <w:color w:val="000000"/>
                <w:sz w:val="18"/>
                <w:szCs w:val="18"/>
                <w:lang w:eastAsia="cs-CZ"/>
              </w:rPr>
            </w:pPr>
            <w:r w:rsidRPr="004A6E57">
              <w:rPr>
                <w:rFonts w:eastAsia="Times New Roman"/>
                <w:noProof w:val="0"/>
                <w:color w:val="000000"/>
                <w:sz w:val="18"/>
                <w:szCs w:val="18"/>
                <w:lang w:eastAsia="cs-CZ"/>
              </w:rPr>
              <w:t>Rozmazání</w:t>
            </w:r>
          </w:p>
        </w:tc>
        <w:tc>
          <w:tcPr>
            <w:tcW w:w="583"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left"/>
              <w:rPr>
                <w:rFonts w:eastAsia="Times New Roman"/>
                <w:noProof w:val="0"/>
                <w:color w:val="000000"/>
                <w:sz w:val="18"/>
                <w:szCs w:val="18"/>
                <w:lang w:eastAsia="cs-CZ"/>
              </w:rPr>
            </w:pPr>
            <w:r w:rsidRPr="004A6E57">
              <w:rPr>
                <w:rFonts w:eastAsia="Times New Roman"/>
                <w:noProof w:val="0"/>
                <w:color w:val="000000"/>
                <w:sz w:val="18"/>
                <w:szCs w:val="18"/>
                <w:lang w:eastAsia="cs-CZ"/>
              </w:rPr>
              <w:t>ILU</w:t>
            </w:r>
          </w:p>
        </w:tc>
        <w:tc>
          <w:tcPr>
            <w:tcW w:w="504" w:type="dxa"/>
            <w:tcBorders>
              <w:top w:val="nil"/>
              <w:left w:val="nil"/>
              <w:bottom w:val="single" w:sz="4" w:space="0" w:color="auto"/>
              <w:right w:val="single" w:sz="4" w:space="0" w:color="auto"/>
            </w:tcBorders>
            <w:shd w:val="clear" w:color="auto" w:fill="auto"/>
            <w:noWrap/>
            <w:vAlign w:val="center"/>
            <w:hideMark/>
          </w:tcPr>
          <w:p w:rsidR="004E570A" w:rsidRPr="004A6E57" w:rsidRDefault="004E570A" w:rsidP="004113EB">
            <w:pPr>
              <w:spacing w:line="240" w:lineRule="auto"/>
              <w:jc w:val="center"/>
              <w:rPr>
                <w:rFonts w:eastAsia="Times New Roman"/>
                <w:noProof w:val="0"/>
                <w:color w:val="000000"/>
                <w:sz w:val="18"/>
                <w:szCs w:val="18"/>
                <w:lang w:eastAsia="cs-CZ"/>
              </w:rPr>
            </w:pPr>
            <w:r w:rsidRPr="004A6E57">
              <w:rPr>
                <w:rFonts w:eastAsia="Times New Roman"/>
                <w:noProof w:val="0"/>
                <w:color w:val="000000"/>
                <w:sz w:val="18"/>
                <w:szCs w:val="18"/>
                <w:lang w:eastAsia="cs-CZ"/>
              </w:rPr>
              <w:t>13</w:t>
            </w:r>
          </w:p>
        </w:tc>
        <w:tc>
          <w:tcPr>
            <w:tcW w:w="832"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center"/>
              <w:rPr>
                <w:rFonts w:eastAsia="Times New Roman"/>
                <w:noProof w:val="0"/>
                <w:color w:val="000000"/>
                <w:sz w:val="18"/>
                <w:szCs w:val="18"/>
                <w:lang w:eastAsia="cs-CZ"/>
              </w:rPr>
            </w:pPr>
            <w:r w:rsidRPr="004A6E57">
              <w:rPr>
                <w:rFonts w:eastAsia="Times New Roman"/>
                <w:noProof w:val="0"/>
                <w:color w:val="000000"/>
                <w:sz w:val="18"/>
                <w:szCs w:val="18"/>
                <w:lang w:eastAsia="cs-CZ"/>
              </w:rPr>
              <w:t>4</w:t>
            </w:r>
          </w:p>
        </w:tc>
        <w:tc>
          <w:tcPr>
            <w:tcW w:w="864"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center"/>
              <w:rPr>
                <w:rFonts w:eastAsia="Times New Roman"/>
                <w:noProof w:val="0"/>
                <w:color w:val="000000"/>
                <w:sz w:val="18"/>
                <w:szCs w:val="18"/>
                <w:lang w:eastAsia="cs-CZ"/>
              </w:rPr>
            </w:pPr>
            <w:r w:rsidRPr="004A6E57">
              <w:rPr>
                <w:rFonts w:eastAsia="Times New Roman"/>
                <w:noProof w:val="0"/>
                <w:color w:val="000000"/>
                <w:sz w:val="18"/>
                <w:szCs w:val="18"/>
                <w:lang w:eastAsia="cs-CZ"/>
              </w:rPr>
              <w:t>2A</w:t>
            </w:r>
          </w:p>
        </w:tc>
        <w:tc>
          <w:tcPr>
            <w:tcW w:w="728"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center"/>
              <w:rPr>
                <w:rFonts w:eastAsia="Times New Roman"/>
                <w:noProof w:val="0"/>
                <w:color w:val="000000"/>
                <w:sz w:val="18"/>
                <w:szCs w:val="18"/>
                <w:lang w:eastAsia="cs-CZ"/>
              </w:rPr>
            </w:pPr>
            <w:r w:rsidRPr="004A6E57">
              <w:rPr>
                <w:rFonts w:eastAsia="Times New Roman"/>
                <w:noProof w:val="0"/>
                <w:color w:val="000000"/>
                <w:sz w:val="18"/>
                <w:szCs w:val="18"/>
                <w:lang w:eastAsia="cs-CZ"/>
              </w:rPr>
              <w:t>0</w:t>
            </w:r>
          </w:p>
        </w:tc>
        <w:tc>
          <w:tcPr>
            <w:tcW w:w="2039"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left"/>
              <w:rPr>
                <w:rFonts w:eastAsia="Times New Roman"/>
                <w:noProof w:val="0"/>
                <w:color w:val="000000"/>
                <w:sz w:val="18"/>
                <w:szCs w:val="18"/>
                <w:lang w:eastAsia="cs-CZ"/>
              </w:rPr>
            </w:pPr>
            <w:r w:rsidRPr="004A6E57">
              <w:rPr>
                <w:rFonts w:eastAsia="Times New Roman"/>
                <w:noProof w:val="0"/>
                <w:color w:val="000000"/>
                <w:sz w:val="18"/>
                <w:szCs w:val="18"/>
                <w:lang w:eastAsia="cs-CZ"/>
              </w:rPr>
              <w:t>Ser Neta Des</w:t>
            </w:r>
          </w:p>
        </w:tc>
        <w:tc>
          <w:tcPr>
            <w:tcW w:w="998"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left"/>
              <w:rPr>
                <w:rFonts w:eastAsia="Times New Roman"/>
                <w:noProof w:val="0"/>
                <w:color w:val="000000"/>
                <w:sz w:val="18"/>
                <w:szCs w:val="18"/>
                <w:lang w:eastAsia="cs-CZ"/>
              </w:rPr>
            </w:pPr>
            <w:r w:rsidRPr="004A6E57">
              <w:rPr>
                <w:rFonts w:eastAsia="Times New Roman"/>
                <w:noProof w:val="0"/>
                <w:color w:val="000000"/>
                <w:sz w:val="18"/>
                <w:szCs w:val="18"/>
                <w:lang w:eastAsia="cs-CZ"/>
              </w:rPr>
              <w:t>sesilatel</w:t>
            </w:r>
          </w:p>
        </w:tc>
        <w:tc>
          <w:tcPr>
            <w:tcW w:w="1040"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left"/>
              <w:rPr>
                <w:rFonts w:eastAsia="Times New Roman"/>
                <w:noProof w:val="0"/>
                <w:color w:val="000000"/>
                <w:sz w:val="18"/>
                <w:szCs w:val="18"/>
                <w:lang w:eastAsia="cs-CZ"/>
              </w:rPr>
            </w:pPr>
            <w:r w:rsidRPr="004A6E57">
              <w:rPr>
                <w:rFonts w:eastAsia="Times New Roman"/>
                <w:noProof w:val="0"/>
                <w:color w:val="000000"/>
                <w:sz w:val="18"/>
                <w:szCs w:val="18"/>
                <w:lang w:eastAsia="cs-CZ"/>
              </w:rPr>
              <w:t>1 SM</w:t>
            </w:r>
          </w:p>
        </w:tc>
        <w:tc>
          <w:tcPr>
            <w:tcW w:w="469" w:type="dxa"/>
            <w:tcBorders>
              <w:top w:val="single" w:sz="4" w:space="0" w:color="auto"/>
              <w:left w:val="nil"/>
              <w:bottom w:val="nil"/>
              <w:right w:val="single" w:sz="4" w:space="0" w:color="auto"/>
            </w:tcBorders>
            <w:shd w:val="clear" w:color="auto" w:fill="auto"/>
            <w:noWrap/>
            <w:vAlign w:val="center"/>
            <w:hideMark/>
          </w:tcPr>
          <w:p w:rsidR="004E570A" w:rsidRPr="004A6E57" w:rsidRDefault="004E570A" w:rsidP="004113EB">
            <w:pPr>
              <w:spacing w:line="240" w:lineRule="auto"/>
              <w:jc w:val="left"/>
              <w:rPr>
                <w:rFonts w:eastAsia="Times New Roman"/>
                <w:noProof w:val="0"/>
                <w:color w:val="000000"/>
                <w:sz w:val="18"/>
                <w:szCs w:val="18"/>
                <w:lang w:eastAsia="cs-CZ"/>
              </w:rPr>
            </w:pPr>
            <w:r w:rsidRPr="004A6E57">
              <w:rPr>
                <w:rFonts w:eastAsia="Times New Roman"/>
                <w:noProof w:val="0"/>
                <w:color w:val="000000"/>
                <w:sz w:val="18"/>
                <w:szCs w:val="18"/>
                <w:lang w:eastAsia="cs-CZ"/>
              </w:rPr>
              <w:t>OK</w:t>
            </w:r>
          </w:p>
        </w:tc>
      </w:tr>
      <w:tr w:rsidR="004E570A" w:rsidRPr="004A6E57" w:rsidTr="004113EB">
        <w:trPr>
          <w:trHeight w:val="239"/>
        </w:trPr>
        <w:tc>
          <w:tcPr>
            <w:tcW w:w="568"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4A6E57" w:rsidRDefault="004E570A" w:rsidP="004113EB">
            <w:pPr>
              <w:spacing w:line="240" w:lineRule="auto"/>
              <w:jc w:val="center"/>
              <w:rPr>
                <w:rFonts w:eastAsia="Times New Roman"/>
                <w:noProof w:val="0"/>
                <w:color w:val="000000"/>
                <w:sz w:val="18"/>
                <w:szCs w:val="18"/>
                <w:lang w:eastAsia="cs-CZ"/>
              </w:rPr>
            </w:pPr>
            <w:r w:rsidRPr="004A6E57">
              <w:rPr>
                <w:rFonts w:eastAsia="Times New Roman"/>
                <w:noProof w:val="0"/>
                <w:color w:val="000000"/>
                <w:sz w:val="18"/>
                <w:szCs w:val="18"/>
                <w:lang w:eastAsia="cs-CZ"/>
              </w:rPr>
              <w:t>III</w:t>
            </w:r>
          </w:p>
        </w:tc>
        <w:tc>
          <w:tcPr>
            <w:tcW w:w="1581"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left"/>
              <w:rPr>
                <w:rFonts w:eastAsia="Times New Roman"/>
                <w:noProof w:val="0"/>
                <w:color w:val="000000"/>
                <w:sz w:val="18"/>
                <w:szCs w:val="18"/>
                <w:lang w:eastAsia="cs-CZ"/>
              </w:rPr>
            </w:pPr>
            <w:r w:rsidRPr="004A6E57">
              <w:rPr>
                <w:rFonts w:eastAsia="Times New Roman"/>
                <w:noProof w:val="0"/>
                <w:color w:val="000000"/>
                <w:sz w:val="18"/>
                <w:szCs w:val="18"/>
                <w:lang w:eastAsia="cs-CZ"/>
              </w:rPr>
              <w:t>Zbroj</w:t>
            </w:r>
          </w:p>
        </w:tc>
        <w:tc>
          <w:tcPr>
            <w:tcW w:w="583"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left"/>
              <w:rPr>
                <w:rFonts w:eastAsia="Times New Roman"/>
                <w:noProof w:val="0"/>
                <w:color w:val="000000"/>
                <w:sz w:val="18"/>
                <w:szCs w:val="18"/>
                <w:lang w:eastAsia="cs-CZ"/>
              </w:rPr>
            </w:pPr>
            <w:r w:rsidRPr="004A6E57">
              <w:rPr>
                <w:rFonts w:eastAsia="Times New Roman"/>
                <w:noProof w:val="0"/>
                <w:color w:val="000000"/>
                <w:sz w:val="18"/>
                <w:szCs w:val="18"/>
                <w:lang w:eastAsia="cs-CZ"/>
              </w:rPr>
              <w:t>VYM</w:t>
            </w:r>
          </w:p>
        </w:tc>
        <w:tc>
          <w:tcPr>
            <w:tcW w:w="504" w:type="dxa"/>
            <w:tcBorders>
              <w:top w:val="nil"/>
              <w:left w:val="nil"/>
              <w:bottom w:val="single" w:sz="4" w:space="0" w:color="auto"/>
              <w:right w:val="single" w:sz="4" w:space="0" w:color="auto"/>
            </w:tcBorders>
            <w:shd w:val="clear" w:color="auto" w:fill="auto"/>
            <w:noWrap/>
            <w:vAlign w:val="center"/>
            <w:hideMark/>
          </w:tcPr>
          <w:p w:rsidR="004E570A" w:rsidRPr="004A6E57" w:rsidRDefault="004E570A" w:rsidP="004113EB">
            <w:pPr>
              <w:spacing w:line="240" w:lineRule="auto"/>
              <w:jc w:val="center"/>
              <w:rPr>
                <w:rFonts w:eastAsia="Times New Roman"/>
                <w:noProof w:val="0"/>
                <w:color w:val="000000"/>
                <w:sz w:val="18"/>
                <w:szCs w:val="18"/>
                <w:lang w:eastAsia="cs-CZ"/>
              </w:rPr>
            </w:pPr>
            <w:r w:rsidRPr="004A6E57">
              <w:rPr>
                <w:rFonts w:eastAsia="Times New Roman"/>
                <w:noProof w:val="0"/>
                <w:color w:val="000000"/>
                <w:sz w:val="18"/>
                <w:szCs w:val="18"/>
                <w:lang w:eastAsia="cs-CZ"/>
              </w:rPr>
              <w:t>14</w:t>
            </w:r>
          </w:p>
        </w:tc>
        <w:tc>
          <w:tcPr>
            <w:tcW w:w="832"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center"/>
              <w:rPr>
                <w:rFonts w:eastAsia="Times New Roman"/>
                <w:noProof w:val="0"/>
                <w:color w:val="000000"/>
                <w:sz w:val="18"/>
                <w:szCs w:val="18"/>
                <w:lang w:eastAsia="cs-CZ"/>
              </w:rPr>
            </w:pPr>
            <w:r w:rsidRPr="004A6E57">
              <w:rPr>
                <w:rFonts w:eastAsia="Times New Roman"/>
                <w:noProof w:val="0"/>
                <w:color w:val="000000"/>
                <w:sz w:val="18"/>
                <w:szCs w:val="18"/>
                <w:lang w:eastAsia="cs-CZ"/>
              </w:rPr>
              <w:t>8</w:t>
            </w:r>
          </w:p>
        </w:tc>
        <w:tc>
          <w:tcPr>
            <w:tcW w:w="864"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center"/>
              <w:rPr>
                <w:rFonts w:eastAsia="Times New Roman"/>
                <w:noProof w:val="0"/>
                <w:color w:val="000000"/>
                <w:sz w:val="18"/>
                <w:szCs w:val="18"/>
                <w:lang w:eastAsia="cs-CZ"/>
              </w:rPr>
            </w:pPr>
            <w:r w:rsidRPr="004A6E57">
              <w:rPr>
                <w:rFonts w:eastAsia="Times New Roman"/>
                <w:noProof w:val="0"/>
                <w:color w:val="000000"/>
                <w:sz w:val="18"/>
                <w:szCs w:val="18"/>
                <w:lang w:eastAsia="cs-CZ"/>
              </w:rPr>
              <w:t>3A</w:t>
            </w:r>
          </w:p>
        </w:tc>
        <w:tc>
          <w:tcPr>
            <w:tcW w:w="728"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center"/>
              <w:rPr>
                <w:rFonts w:eastAsia="Times New Roman"/>
                <w:noProof w:val="0"/>
                <w:color w:val="000000"/>
                <w:sz w:val="18"/>
                <w:szCs w:val="18"/>
                <w:lang w:eastAsia="cs-CZ"/>
              </w:rPr>
            </w:pPr>
            <w:r w:rsidRPr="004A6E57">
              <w:rPr>
                <w:rFonts w:eastAsia="Times New Roman"/>
                <w:noProof w:val="0"/>
                <w:color w:val="000000"/>
                <w:sz w:val="18"/>
                <w:szCs w:val="18"/>
                <w:lang w:eastAsia="cs-CZ"/>
              </w:rPr>
              <w:t>0</w:t>
            </w:r>
          </w:p>
        </w:tc>
        <w:tc>
          <w:tcPr>
            <w:tcW w:w="2039"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left"/>
              <w:rPr>
                <w:rFonts w:eastAsia="Times New Roman"/>
                <w:noProof w:val="0"/>
                <w:color w:val="000000"/>
                <w:sz w:val="18"/>
                <w:szCs w:val="18"/>
                <w:lang w:eastAsia="cs-CZ"/>
              </w:rPr>
            </w:pPr>
            <w:r w:rsidRPr="004A6E57">
              <w:rPr>
                <w:rFonts w:eastAsia="Times New Roman"/>
                <w:noProof w:val="0"/>
                <w:color w:val="000000"/>
                <w:sz w:val="18"/>
                <w:szCs w:val="18"/>
                <w:lang w:eastAsia="cs-CZ"/>
              </w:rPr>
              <w:t>Gae Dain Ya</w:t>
            </w:r>
          </w:p>
        </w:tc>
        <w:tc>
          <w:tcPr>
            <w:tcW w:w="998"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left"/>
              <w:rPr>
                <w:rFonts w:eastAsia="Times New Roman"/>
                <w:noProof w:val="0"/>
                <w:color w:val="000000"/>
                <w:sz w:val="18"/>
                <w:szCs w:val="18"/>
                <w:lang w:eastAsia="cs-CZ"/>
              </w:rPr>
            </w:pPr>
            <w:r w:rsidRPr="004A6E57">
              <w:rPr>
                <w:rFonts w:eastAsia="Times New Roman"/>
                <w:noProof w:val="0"/>
                <w:color w:val="000000"/>
                <w:sz w:val="18"/>
                <w:szCs w:val="18"/>
                <w:lang w:eastAsia="cs-CZ"/>
              </w:rPr>
              <w:t>sesilatel</w:t>
            </w:r>
          </w:p>
        </w:tc>
        <w:tc>
          <w:tcPr>
            <w:tcW w:w="1040"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left"/>
              <w:rPr>
                <w:rFonts w:eastAsia="Times New Roman"/>
                <w:noProof w:val="0"/>
                <w:color w:val="000000"/>
                <w:sz w:val="18"/>
                <w:szCs w:val="18"/>
                <w:lang w:eastAsia="cs-CZ"/>
              </w:rPr>
            </w:pPr>
            <w:r w:rsidRPr="004A6E57">
              <w:rPr>
                <w:rFonts w:eastAsia="Times New Roman"/>
                <w:noProof w:val="0"/>
                <w:color w:val="000000"/>
                <w:sz w:val="18"/>
                <w:szCs w:val="18"/>
                <w:lang w:eastAsia="cs-CZ"/>
              </w:rPr>
              <w:t>max. 6 hod.</w:t>
            </w:r>
          </w:p>
        </w:tc>
        <w:tc>
          <w:tcPr>
            <w:tcW w:w="469" w:type="dxa"/>
            <w:tcBorders>
              <w:top w:val="single" w:sz="4" w:space="0" w:color="auto"/>
              <w:left w:val="nil"/>
              <w:bottom w:val="nil"/>
              <w:right w:val="single" w:sz="4" w:space="0" w:color="auto"/>
            </w:tcBorders>
            <w:shd w:val="clear" w:color="auto" w:fill="auto"/>
            <w:noWrap/>
            <w:vAlign w:val="center"/>
            <w:hideMark/>
          </w:tcPr>
          <w:p w:rsidR="004E570A" w:rsidRPr="004A6E57" w:rsidRDefault="004E570A" w:rsidP="004113EB">
            <w:pPr>
              <w:spacing w:line="240" w:lineRule="auto"/>
              <w:jc w:val="left"/>
              <w:rPr>
                <w:rFonts w:eastAsia="Times New Roman"/>
                <w:noProof w:val="0"/>
                <w:color w:val="000000"/>
                <w:sz w:val="18"/>
                <w:szCs w:val="18"/>
                <w:lang w:eastAsia="cs-CZ"/>
              </w:rPr>
            </w:pPr>
            <w:r w:rsidRPr="004A6E57">
              <w:rPr>
                <w:rFonts w:eastAsia="Times New Roman"/>
                <w:noProof w:val="0"/>
                <w:color w:val="000000"/>
                <w:sz w:val="18"/>
                <w:szCs w:val="18"/>
                <w:lang w:eastAsia="cs-CZ"/>
              </w:rPr>
              <w:t>OK</w:t>
            </w:r>
          </w:p>
        </w:tc>
      </w:tr>
      <w:tr w:rsidR="004E570A" w:rsidRPr="004A6E57" w:rsidTr="004113EB">
        <w:trPr>
          <w:trHeight w:val="239"/>
        </w:trPr>
        <w:tc>
          <w:tcPr>
            <w:tcW w:w="568"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4A6E57" w:rsidRDefault="004E570A" w:rsidP="004113EB">
            <w:pPr>
              <w:spacing w:line="240" w:lineRule="auto"/>
              <w:jc w:val="center"/>
              <w:rPr>
                <w:rFonts w:eastAsia="Times New Roman"/>
                <w:noProof w:val="0"/>
                <w:color w:val="000000"/>
                <w:sz w:val="18"/>
                <w:szCs w:val="18"/>
                <w:lang w:eastAsia="cs-CZ"/>
              </w:rPr>
            </w:pPr>
            <w:r w:rsidRPr="004A6E57">
              <w:rPr>
                <w:rFonts w:eastAsia="Times New Roman"/>
                <w:noProof w:val="0"/>
                <w:color w:val="000000"/>
                <w:sz w:val="18"/>
                <w:szCs w:val="18"/>
                <w:lang w:eastAsia="cs-CZ"/>
              </w:rPr>
              <w:t>IV</w:t>
            </w:r>
          </w:p>
        </w:tc>
        <w:tc>
          <w:tcPr>
            <w:tcW w:w="1581"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left"/>
              <w:rPr>
                <w:rFonts w:eastAsia="Times New Roman"/>
                <w:noProof w:val="0"/>
                <w:color w:val="000000"/>
                <w:sz w:val="18"/>
                <w:szCs w:val="18"/>
                <w:lang w:eastAsia="cs-CZ"/>
              </w:rPr>
            </w:pPr>
            <w:r w:rsidRPr="004A6E57">
              <w:rPr>
                <w:rFonts w:eastAsia="Times New Roman"/>
                <w:noProof w:val="0"/>
                <w:color w:val="000000"/>
                <w:sz w:val="18"/>
                <w:szCs w:val="18"/>
                <w:lang w:eastAsia="cs-CZ"/>
              </w:rPr>
              <w:t>Jedový mrak</w:t>
            </w:r>
          </w:p>
        </w:tc>
        <w:tc>
          <w:tcPr>
            <w:tcW w:w="583"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left"/>
              <w:rPr>
                <w:rFonts w:eastAsia="Times New Roman"/>
                <w:noProof w:val="0"/>
                <w:color w:val="000000"/>
                <w:sz w:val="18"/>
                <w:szCs w:val="18"/>
                <w:lang w:eastAsia="cs-CZ"/>
              </w:rPr>
            </w:pPr>
            <w:r w:rsidRPr="004A6E57">
              <w:rPr>
                <w:rFonts w:eastAsia="Times New Roman"/>
                <w:noProof w:val="0"/>
                <w:color w:val="000000"/>
                <w:sz w:val="18"/>
                <w:szCs w:val="18"/>
                <w:lang w:eastAsia="cs-CZ"/>
              </w:rPr>
              <w:t>NEK</w:t>
            </w:r>
          </w:p>
        </w:tc>
        <w:tc>
          <w:tcPr>
            <w:tcW w:w="504" w:type="dxa"/>
            <w:tcBorders>
              <w:top w:val="nil"/>
              <w:left w:val="nil"/>
              <w:bottom w:val="single" w:sz="4" w:space="0" w:color="auto"/>
              <w:right w:val="single" w:sz="4" w:space="0" w:color="auto"/>
            </w:tcBorders>
            <w:shd w:val="clear" w:color="auto" w:fill="auto"/>
            <w:noWrap/>
            <w:vAlign w:val="center"/>
            <w:hideMark/>
          </w:tcPr>
          <w:p w:rsidR="004E570A" w:rsidRPr="004A6E57" w:rsidRDefault="004E570A" w:rsidP="004113EB">
            <w:pPr>
              <w:spacing w:line="240" w:lineRule="auto"/>
              <w:jc w:val="center"/>
              <w:rPr>
                <w:rFonts w:eastAsia="Times New Roman"/>
                <w:noProof w:val="0"/>
                <w:color w:val="000000"/>
                <w:sz w:val="18"/>
                <w:szCs w:val="18"/>
                <w:lang w:eastAsia="cs-CZ"/>
              </w:rPr>
            </w:pPr>
            <w:r w:rsidRPr="004A6E57">
              <w:rPr>
                <w:rFonts w:eastAsia="Times New Roman"/>
                <w:noProof w:val="0"/>
                <w:color w:val="000000"/>
                <w:sz w:val="18"/>
                <w:szCs w:val="18"/>
                <w:lang w:eastAsia="cs-CZ"/>
              </w:rPr>
              <w:t>15</w:t>
            </w:r>
          </w:p>
        </w:tc>
        <w:tc>
          <w:tcPr>
            <w:tcW w:w="832"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center"/>
              <w:rPr>
                <w:rFonts w:eastAsia="Times New Roman"/>
                <w:noProof w:val="0"/>
                <w:color w:val="000000"/>
                <w:sz w:val="18"/>
                <w:szCs w:val="18"/>
                <w:lang w:eastAsia="cs-CZ"/>
              </w:rPr>
            </w:pPr>
            <w:r w:rsidRPr="004A6E57">
              <w:rPr>
                <w:rFonts w:eastAsia="Times New Roman"/>
                <w:noProof w:val="0"/>
                <w:color w:val="000000"/>
                <w:sz w:val="18"/>
                <w:szCs w:val="18"/>
                <w:lang w:eastAsia="cs-CZ"/>
              </w:rPr>
              <w:t>10</w:t>
            </w:r>
          </w:p>
        </w:tc>
        <w:tc>
          <w:tcPr>
            <w:tcW w:w="864"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center"/>
              <w:rPr>
                <w:rFonts w:eastAsia="Times New Roman"/>
                <w:noProof w:val="0"/>
                <w:color w:val="000000"/>
                <w:sz w:val="18"/>
                <w:szCs w:val="18"/>
                <w:lang w:eastAsia="cs-CZ"/>
              </w:rPr>
            </w:pPr>
            <w:r w:rsidRPr="004A6E57">
              <w:rPr>
                <w:rFonts w:eastAsia="Times New Roman"/>
                <w:noProof w:val="0"/>
                <w:color w:val="000000"/>
                <w:sz w:val="18"/>
                <w:szCs w:val="18"/>
                <w:lang w:eastAsia="cs-CZ"/>
              </w:rPr>
              <w:t>4A</w:t>
            </w:r>
          </w:p>
        </w:tc>
        <w:tc>
          <w:tcPr>
            <w:tcW w:w="728"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center"/>
              <w:rPr>
                <w:rFonts w:eastAsia="Times New Roman"/>
                <w:noProof w:val="0"/>
                <w:color w:val="000000"/>
                <w:sz w:val="18"/>
                <w:szCs w:val="18"/>
                <w:lang w:eastAsia="cs-CZ"/>
              </w:rPr>
            </w:pPr>
            <w:r w:rsidRPr="004A6E57">
              <w:rPr>
                <w:rFonts w:eastAsia="Times New Roman"/>
                <w:noProof w:val="0"/>
                <w:color w:val="000000"/>
                <w:sz w:val="18"/>
                <w:szCs w:val="18"/>
                <w:lang w:eastAsia="cs-CZ"/>
              </w:rPr>
              <w:t>30</w:t>
            </w:r>
          </w:p>
        </w:tc>
        <w:tc>
          <w:tcPr>
            <w:tcW w:w="2039"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left"/>
              <w:rPr>
                <w:rFonts w:eastAsia="Times New Roman"/>
                <w:noProof w:val="0"/>
                <w:color w:val="000000"/>
                <w:sz w:val="18"/>
                <w:szCs w:val="18"/>
                <w:lang w:eastAsia="cs-CZ"/>
              </w:rPr>
            </w:pPr>
            <w:r w:rsidRPr="004A6E57">
              <w:rPr>
                <w:rFonts w:eastAsia="Times New Roman"/>
                <w:noProof w:val="0"/>
                <w:color w:val="000000"/>
                <w:sz w:val="18"/>
                <w:szCs w:val="18"/>
                <w:lang w:eastAsia="cs-CZ"/>
              </w:rPr>
              <w:t xml:space="preserve">Gae Gor </w:t>
            </w:r>
            <w:r w:rsidRPr="004540F7">
              <w:rPr>
                <w:rFonts w:eastAsia="Times New Roman"/>
                <w:noProof w:val="0"/>
                <w:color w:val="FF0000"/>
                <w:sz w:val="18"/>
                <w:szCs w:val="18"/>
                <w:lang w:eastAsia="cs-CZ"/>
              </w:rPr>
              <w:t>Oh</w:t>
            </w:r>
            <w:r w:rsidRPr="004A6E57">
              <w:rPr>
                <w:rFonts w:eastAsia="Times New Roman"/>
                <w:noProof w:val="0"/>
                <w:color w:val="000000"/>
                <w:sz w:val="18"/>
                <w:szCs w:val="18"/>
                <w:lang w:eastAsia="cs-CZ"/>
              </w:rPr>
              <w:t xml:space="preserve"> Neo</w:t>
            </w:r>
          </w:p>
        </w:tc>
        <w:tc>
          <w:tcPr>
            <w:tcW w:w="998"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left"/>
              <w:rPr>
                <w:rFonts w:eastAsia="Times New Roman"/>
                <w:noProof w:val="0"/>
                <w:color w:val="000000"/>
                <w:sz w:val="18"/>
                <w:szCs w:val="18"/>
                <w:lang w:eastAsia="cs-CZ"/>
              </w:rPr>
            </w:pPr>
            <w:r w:rsidRPr="004A6E57">
              <w:rPr>
                <w:rFonts w:eastAsia="Times New Roman"/>
                <w:noProof w:val="0"/>
                <w:color w:val="000000"/>
                <w:sz w:val="18"/>
                <w:szCs w:val="18"/>
                <w:lang w:eastAsia="cs-CZ"/>
              </w:rPr>
              <w:t>prům. 5 m</w:t>
            </w:r>
          </w:p>
        </w:tc>
        <w:tc>
          <w:tcPr>
            <w:tcW w:w="1040"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left"/>
              <w:rPr>
                <w:rFonts w:eastAsia="Times New Roman"/>
                <w:noProof w:val="0"/>
                <w:color w:val="000000"/>
                <w:sz w:val="18"/>
                <w:szCs w:val="18"/>
                <w:lang w:eastAsia="cs-CZ"/>
              </w:rPr>
            </w:pPr>
            <w:r w:rsidRPr="004A6E57">
              <w:rPr>
                <w:rFonts w:eastAsia="Times New Roman"/>
                <w:noProof w:val="0"/>
                <w:color w:val="000000"/>
                <w:sz w:val="18"/>
                <w:szCs w:val="18"/>
                <w:lang w:eastAsia="cs-CZ"/>
              </w:rPr>
              <w:t>2k6 kol</w:t>
            </w:r>
          </w:p>
        </w:tc>
        <w:tc>
          <w:tcPr>
            <w:tcW w:w="469" w:type="dxa"/>
            <w:tcBorders>
              <w:top w:val="single" w:sz="4" w:space="0" w:color="auto"/>
              <w:left w:val="nil"/>
              <w:bottom w:val="nil"/>
              <w:right w:val="single" w:sz="4" w:space="0" w:color="auto"/>
            </w:tcBorders>
            <w:shd w:val="clear" w:color="auto" w:fill="auto"/>
            <w:noWrap/>
            <w:vAlign w:val="center"/>
            <w:hideMark/>
          </w:tcPr>
          <w:p w:rsidR="004E570A" w:rsidRPr="004A6E57" w:rsidRDefault="004E570A" w:rsidP="004113EB">
            <w:pPr>
              <w:spacing w:line="240" w:lineRule="auto"/>
              <w:jc w:val="left"/>
              <w:rPr>
                <w:rFonts w:eastAsia="Times New Roman"/>
                <w:noProof w:val="0"/>
                <w:color w:val="000000"/>
                <w:sz w:val="18"/>
                <w:szCs w:val="18"/>
                <w:lang w:eastAsia="cs-CZ"/>
              </w:rPr>
            </w:pPr>
            <w:r w:rsidRPr="004A6E57">
              <w:rPr>
                <w:rFonts w:eastAsia="Times New Roman"/>
                <w:noProof w:val="0"/>
                <w:color w:val="000000"/>
                <w:sz w:val="18"/>
                <w:szCs w:val="18"/>
                <w:lang w:eastAsia="cs-CZ"/>
              </w:rPr>
              <w:t>OK</w:t>
            </w:r>
          </w:p>
        </w:tc>
      </w:tr>
      <w:tr w:rsidR="004E570A" w:rsidRPr="004A6E57" w:rsidTr="004113EB">
        <w:trPr>
          <w:trHeight w:val="239"/>
        </w:trPr>
        <w:tc>
          <w:tcPr>
            <w:tcW w:w="568"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4A6E57" w:rsidRDefault="004E570A" w:rsidP="004113EB">
            <w:pPr>
              <w:spacing w:line="240" w:lineRule="auto"/>
              <w:jc w:val="center"/>
              <w:rPr>
                <w:rFonts w:eastAsia="Times New Roman"/>
                <w:noProof w:val="0"/>
                <w:color w:val="000000"/>
                <w:sz w:val="18"/>
                <w:szCs w:val="18"/>
                <w:lang w:eastAsia="cs-CZ"/>
              </w:rPr>
            </w:pPr>
            <w:r w:rsidRPr="004A6E57">
              <w:rPr>
                <w:rFonts w:eastAsia="Times New Roman"/>
                <w:noProof w:val="0"/>
                <w:color w:val="000000"/>
                <w:sz w:val="18"/>
                <w:szCs w:val="18"/>
                <w:lang w:eastAsia="cs-CZ"/>
              </w:rPr>
              <w:t>V</w:t>
            </w:r>
          </w:p>
        </w:tc>
        <w:tc>
          <w:tcPr>
            <w:tcW w:w="1581"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left"/>
              <w:rPr>
                <w:rFonts w:eastAsia="Times New Roman"/>
                <w:noProof w:val="0"/>
                <w:color w:val="000000"/>
                <w:sz w:val="18"/>
                <w:szCs w:val="18"/>
                <w:lang w:eastAsia="cs-CZ"/>
              </w:rPr>
            </w:pPr>
            <w:r w:rsidRPr="004A6E57">
              <w:rPr>
                <w:rFonts w:eastAsia="Times New Roman"/>
                <w:noProof w:val="0"/>
                <w:color w:val="000000"/>
                <w:sz w:val="18"/>
                <w:szCs w:val="18"/>
                <w:lang w:eastAsia="cs-CZ"/>
              </w:rPr>
              <w:t>Svaž postavu</w:t>
            </w:r>
          </w:p>
        </w:tc>
        <w:tc>
          <w:tcPr>
            <w:tcW w:w="583"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left"/>
              <w:rPr>
                <w:rFonts w:eastAsia="Times New Roman"/>
                <w:noProof w:val="0"/>
                <w:color w:val="000000"/>
                <w:sz w:val="18"/>
                <w:szCs w:val="18"/>
                <w:lang w:eastAsia="cs-CZ"/>
              </w:rPr>
            </w:pPr>
            <w:r w:rsidRPr="004A6E57">
              <w:rPr>
                <w:rFonts w:eastAsia="Times New Roman"/>
                <w:noProof w:val="0"/>
                <w:color w:val="000000"/>
                <w:sz w:val="18"/>
                <w:szCs w:val="18"/>
                <w:lang w:eastAsia="cs-CZ"/>
              </w:rPr>
              <w:t>NEK</w:t>
            </w:r>
          </w:p>
        </w:tc>
        <w:tc>
          <w:tcPr>
            <w:tcW w:w="504" w:type="dxa"/>
            <w:tcBorders>
              <w:top w:val="nil"/>
              <w:left w:val="nil"/>
              <w:bottom w:val="single" w:sz="4" w:space="0" w:color="auto"/>
              <w:right w:val="single" w:sz="4" w:space="0" w:color="auto"/>
            </w:tcBorders>
            <w:shd w:val="clear" w:color="auto" w:fill="auto"/>
            <w:noWrap/>
            <w:vAlign w:val="center"/>
            <w:hideMark/>
          </w:tcPr>
          <w:p w:rsidR="004E570A" w:rsidRPr="004A6E57" w:rsidRDefault="004E570A" w:rsidP="004113EB">
            <w:pPr>
              <w:spacing w:line="240" w:lineRule="auto"/>
              <w:jc w:val="center"/>
              <w:rPr>
                <w:rFonts w:eastAsia="Times New Roman"/>
                <w:noProof w:val="0"/>
                <w:color w:val="000000"/>
                <w:sz w:val="18"/>
                <w:szCs w:val="18"/>
                <w:lang w:eastAsia="cs-CZ"/>
              </w:rPr>
            </w:pPr>
            <w:r w:rsidRPr="004A6E57">
              <w:rPr>
                <w:rFonts w:eastAsia="Times New Roman"/>
                <w:noProof w:val="0"/>
                <w:color w:val="000000"/>
                <w:sz w:val="18"/>
                <w:szCs w:val="18"/>
                <w:lang w:eastAsia="cs-CZ"/>
              </w:rPr>
              <w:t>16</w:t>
            </w:r>
          </w:p>
        </w:tc>
        <w:tc>
          <w:tcPr>
            <w:tcW w:w="832"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center"/>
              <w:rPr>
                <w:rFonts w:eastAsia="Times New Roman"/>
                <w:noProof w:val="0"/>
                <w:color w:val="000000"/>
                <w:sz w:val="18"/>
                <w:szCs w:val="18"/>
                <w:lang w:eastAsia="cs-CZ"/>
              </w:rPr>
            </w:pPr>
            <w:r w:rsidRPr="004A6E57">
              <w:rPr>
                <w:rFonts w:eastAsia="Times New Roman"/>
                <w:noProof w:val="0"/>
                <w:color w:val="000000"/>
                <w:sz w:val="18"/>
                <w:szCs w:val="18"/>
                <w:lang w:eastAsia="cs-CZ"/>
              </w:rPr>
              <w:t>16</w:t>
            </w:r>
          </w:p>
        </w:tc>
        <w:tc>
          <w:tcPr>
            <w:tcW w:w="864"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center"/>
              <w:rPr>
                <w:rFonts w:eastAsia="Times New Roman"/>
                <w:noProof w:val="0"/>
                <w:color w:val="000000"/>
                <w:sz w:val="18"/>
                <w:szCs w:val="18"/>
                <w:lang w:eastAsia="cs-CZ"/>
              </w:rPr>
            </w:pPr>
            <w:r w:rsidRPr="004A6E57">
              <w:rPr>
                <w:rFonts w:eastAsia="Times New Roman"/>
                <w:noProof w:val="0"/>
                <w:color w:val="000000"/>
                <w:sz w:val="18"/>
                <w:szCs w:val="18"/>
                <w:lang w:eastAsia="cs-CZ"/>
              </w:rPr>
              <w:t>3A</w:t>
            </w:r>
          </w:p>
        </w:tc>
        <w:tc>
          <w:tcPr>
            <w:tcW w:w="728"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center"/>
              <w:rPr>
                <w:rFonts w:eastAsia="Times New Roman"/>
                <w:noProof w:val="0"/>
                <w:color w:val="000000"/>
                <w:sz w:val="18"/>
                <w:szCs w:val="18"/>
                <w:lang w:eastAsia="cs-CZ"/>
              </w:rPr>
            </w:pPr>
            <w:r w:rsidRPr="004A6E57">
              <w:rPr>
                <w:rFonts w:eastAsia="Times New Roman"/>
                <w:noProof w:val="0"/>
                <w:color w:val="000000"/>
                <w:sz w:val="18"/>
                <w:szCs w:val="18"/>
                <w:lang w:eastAsia="cs-CZ"/>
              </w:rPr>
              <w:t>40</w:t>
            </w:r>
          </w:p>
        </w:tc>
        <w:tc>
          <w:tcPr>
            <w:tcW w:w="2039"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left"/>
              <w:rPr>
                <w:rFonts w:eastAsia="Times New Roman"/>
                <w:noProof w:val="0"/>
                <w:color w:val="000000"/>
                <w:sz w:val="18"/>
                <w:szCs w:val="18"/>
                <w:lang w:eastAsia="cs-CZ"/>
              </w:rPr>
            </w:pPr>
            <w:r w:rsidRPr="004A6E57">
              <w:rPr>
                <w:rFonts w:eastAsia="Times New Roman"/>
                <w:noProof w:val="0"/>
                <w:color w:val="000000"/>
                <w:sz w:val="18"/>
                <w:szCs w:val="18"/>
                <w:lang w:eastAsia="cs-CZ"/>
              </w:rPr>
              <w:t>Zepf Neta Ya Nov</w:t>
            </w:r>
          </w:p>
        </w:tc>
        <w:tc>
          <w:tcPr>
            <w:tcW w:w="998"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left"/>
              <w:rPr>
                <w:rFonts w:eastAsia="Times New Roman"/>
                <w:noProof w:val="0"/>
                <w:color w:val="000000"/>
                <w:sz w:val="18"/>
                <w:szCs w:val="18"/>
                <w:lang w:eastAsia="cs-CZ"/>
              </w:rPr>
            </w:pPr>
            <w:r w:rsidRPr="004A6E57">
              <w:rPr>
                <w:rFonts w:eastAsia="Times New Roman"/>
                <w:noProof w:val="0"/>
                <w:color w:val="000000"/>
                <w:sz w:val="18"/>
                <w:szCs w:val="18"/>
                <w:lang w:eastAsia="cs-CZ"/>
              </w:rPr>
              <w:t>až 8 tvorů</w:t>
            </w:r>
          </w:p>
        </w:tc>
        <w:tc>
          <w:tcPr>
            <w:tcW w:w="1040"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left"/>
              <w:rPr>
                <w:rFonts w:eastAsia="Times New Roman"/>
                <w:noProof w:val="0"/>
                <w:color w:val="000000"/>
                <w:sz w:val="18"/>
                <w:szCs w:val="18"/>
                <w:lang w:eastAsia="cs-CZ"/>
              </w:rPr>
            </w:pPr>
            <w:r w:rsidRPr="004A6E57">
              <w:rPr>
                <w:rFonts w:eastAsia="Times New Roman"/>
                <w:noProof w:val="0"/>
                <w:color w:val="000000"/>
                <w:sz w:val="18"/>
                <w:szCs w:val="18"/>
                <w:lang w:eastAsia="cs-CZ"/>
              </w:rPr>
              <w:t>3 SM</w:t>
            </w:r>
          </w:p>
        </w:tc>
        <w:tc>
          <w:tcPr>
            <w:tcW w:w="469" w:type="dxa"/>
            <w:tcBorders>
              <w:top w:val="single" w:sz="4" w:space="0" w:color="auto"/>
              <w:left w:val="nil"/>
              <w:bottom w:val="nil"/>
              <w:right w:val="single" w:sz="4" w:space="0" w:color="auto"/>
            </w:tcBorders>
            <w:shd w:val="clear" w:color="auto" w:fill="auto"/>
            <w:noWrap/>
            <w:vAlign w:val="center"/>
            <w:hideMark/>
          </w:tcPr>
          <w:p w:rsidR="004E570A" w:rsidRPr="004A6E57" w:rsidRDefault="004E570A" w:rsidP="004113EB">
            <w:pPr>
              <w:spacing w:line="240" w:lineRule="auto"/>
              <w:jc w:val="left"/>
              <w:rPr>
                <w:rFonts w:eastAsia="Times New Roman"/>
                <w:noProof w:val="0"/>
                <w:color w:val="000000"/>
                <w:sz w:val="18"/>
                <w:szCs w:val="18"/>
                <w:lang w:eastAsia="cs-CZ"/>
              </w:rPr>
            </w:pPr>
            <w:r w:rsidRPr="004A6E57">
              <w:rPr>
                <w:rFonts w:eastAsia="Times New Roman"/>
                <w:noProof w:val="0"/>
                <w:color w:val="000000"/>
                <w:sz w:val="18"/>
                <w:szCs w:val="18"/>
                <w:lang w:eastAsia="cs-CZ"/>
              </w:rPr>
              <w:t>OK</w:t>
            </w:r>
          </w:p>
        </w:tc>
      </w:tr>
      <w:tr w:rsidR="004E570A" w:rsidRPr="004A6E57" w:rsidTr="004113EB">
        <w:trPr>
          <w:trHeight w:val="239"/>
        </w:trPr>
        <w:tc>
          <w:tcPr>
            <w:tcW w:w="568"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4A6E57" w:rsidRDefault="004E570A" w:rsidP="004113EB">
            <w:pPr>
              <w:spacing w:line="240" w:lineRule="auto"/>
              <w:jc w:val="center"/>
              <w:rPr>
                <w:rFonts w:eastAsia="Times New Roman"/>
                <w:noProof w:val="0"/>
                <w:color w:val="000000"/>
                <w:sz w:val="18"/>
                <w:szCs w:val="18"/>
                <w:lang w:eastAsia="cs-CZ"/>
              </w:rPr>
            </w:pPr>
            <w:r w:rsidRPr="004A6E57">
              <w:rPr>
                <w:rFonts w:eastAsia="Times New Roman"/>
                <w:noProof w:val="0"/>
                <w:color w:val="000000"/>
                <w:sz w:val="18"/>
                <w:szCs w:val="18"/>
                <w:lang w:eastAsia="cs-CZ"/>
              </w:rPr>
              <w:t>VI</w:t>
            </w:r>
          </w:p>
        </w:tc>
        <w:tc>
          <w:tcPr>
            <w:tcW w:w="1581"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left"/>
              <w:rPr>
                <w:rFonts w:eastAsia="Times New Roman"/>
                <w:noProof w:val="0"/>
                <w:color w:val="000000"/>
                <w:sz w:val="18"/>
                <w:szCs w:val="18"/>
                <w:lang w:eastAsia="cs-CZ"/>
              </w:rPr>
            </w:pPr>
            <w:r w:rsidRPr="004A6E57">
              <w:rPr>
                <w:rFonts w:eastAsia="Times New Roman"/>
                <w:noProof w:val="0"/>
                <w:color w:val="000000"/>
                <w:sz w:val="18"/>
                <w:szCs w:val="18"/>
                <w:lang w:eastAsia="cs-CZ"/>
              </w:rPr>
              <w:t>Zrcadlové kouzlo</w:t>
            </w:r>
          </w:p>
        </w:tc>
        <w:tc>
          <w:tcPr>
            <w:tcW w:w="583"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left"/>
              <w:rPr>
                <w:rFonts w:eastAsia="Times New Roman"/>
                <w:noProof w:val="0"/>
                <w:color w:val="000000"/>
                <w:sz w:val="18"/>
                <w:szCs w:val="18"/>
                <w:lang w:eastAsia="cs-CZ"/>
              </w:rPr>
            </w:pPr>
            <w:r w:rsidRPr="004A6E57">
              <w:rPr>
                <w:rFonts w:eastAsia="Times New Roman"/>
                <w:noProof w:val="0"/>
                <w:color w:val="000000"/>
                <w:sz w:val="18"/>
                <w:szCs w:val="18"/>
                <w:lang w:eastAsia="cs-CZ"/>
              </w:rPr>
              <w:t>VYM</w:t>
            </w:r>
          </w:p>
        </w:tc>
        <w:tc>
          <w:tcPr>
            <w:tcW w:w="504" w:type="dxa"/>
            <w:tcBorders>
              <w:top w:val="nil"/>
              <w:left w:val="nil"/>
              <w:bottom w:val="single" w:sz="4" w:space="0" w:color="auto"/>
              <w:right w:val="single" w:sz="4" w:space="0" w:color="auto"/>
            </w:tcBorders>
            <w:shd w:val="clear" w:color="auto" w:fill="auto"/>
            <w:noWrap/>
            <w:vAlign w:val="center"/>
            <w:hideMark/>
          </w:tcPr>
          <w:p w:rsidR="004E570A" w:rsidRPr="004A6E57" w:rsidRDefault="004E570A" w:rsidP="004113EB">
            <w:pPr>
              <w:spacing w:line="240" w:lineRule="auto"/>
              <w:jc w:val="center"/>
              <w:rPr>
                <w:rFonts w:eastAsia="Times New Roman"/>
                <w:noProof w:val="0"/>
                <w:color w:val="000000"/>
                <w:sz w:val="18"/>
                <w:szCs w:val="18"/>
                <w:lang w:eastAsia="cs-CZ"/>
              </w:rPr>
            </w:pPr>
            <w:r w:rsidRPr="004A6E57">
              <w:rPr>
                <w:rFonts w:eastAsia="Times New Roman"/>
                <w:noProof w:val="0"/>
                <w:color w:val="000000"/>
                <w:sz w:val="18"/>
                <w:szCs w:val="18"/>
                <w:lang w:eastAsia="cs-CZ"/>
              </w:rPr>
              <w:t>17</w:t>
            </w:r>
          </w:p>
        </w:tc>
        <w:tc>
          <w:tcPr>
            <w:tcW w:w="832"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center"/>
              <w:rPr>
                <w:rFonts w:eastAsia="Times New Roman"/>
                <w:noProof w:val="0"/>
                <w:color w:val="000000"/>
                <w:sz w:val="18"/>
                <w:szCs w:val="18"/>
                <w:lang w:eastAsia="cs-CZ"/>
              </w:rPr>
            </w:pPr>
            <w:r w:rsidRPr="004A6E57">
              <w:rPr>
                <w:rFonts w:eastAsia="Times New Roman"/>
                <w:noProof w:val="0"/>
                <w:color w:val="000000"/>
                <w:sz w:val="18"/>
                <w:szCs w:val="18"/>
                <w:lang w:eastAsia="cs-CZ"/>
              </w:rPr>
              <w:t>20</w:t>
            </w:r>
          </w:p>
        </w:tc>
        <w:tc>
          <w:tcPr>
            <w:tcW w:w="864"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center"/>
              <w:rPr>
                <w:rFonts w:eastAsia="Times New Roman"/>
                <w:noProof w:val="0"/>
                <w:color w:val="000000"/>
                <w:sz w:val="18"/>
                <w:szCs w:val="18"/>
                <w:lang w:eastAsia="cs-CZ"/>
              </w:rPr>
            </w:pPr>
            <w:r w:rsidRPr="004A6E57">
              <w:rPr>
                <w:rFonts w:eastAsia="Times New Roman"/>
                <w:noProof w:val="0"/>
                <w:color w:val="000000"/>
                <w:sz w:val="18"/>
                <w:szCs w:val="18"/>
                <w:lang w:eastAsia="cs-CZ"/>
              </w:rPr>
              <w:t>9A</w:t>
            </w:r>
          </w:p>
        </w:tc>
        <w:tc>
          <w:tcPr>
            <w:tcW w:w="728"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center"/>
              <w:rPr>
                <w:rFonts w:eastAsia="Times New Roman"/>
                <w:noProof w:val="0"/>
                <w:color w:val="000000"/>
                <w:sz w:val="18"/>
                <w:szCs w:val="18"/>
                <w:lang w:eastAsia="cs-CZ"/>
              </w:rPr>
            </w:pPr>
            <w:r w:rsidRPr="004A6E57">
              <w:rPr>
                <w:rFonts w:eastAsia="Times New Roman"/>
                <w:noProof w:val="0"/>
                <w:color w:val="000000"/>
                <w:sz w:val="18"/>
                <w:szCs w:val="18"/>
                <w:lang w:eastAsia="cs-CZ"/>
              </w:rPr>
              <w:t>0</w:t>
            </w:r>
          </w:p>
        </w:tc>
        <w:tc>
          <w:tcPr>
            <w:tcW w:w="2039"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left"/>
              <w:rPr>
                <w:rFonts w:eastAsia="Times New Roman"/>
                <w:noProof w:val="0"/>
                <w:color w:val="000000"/>
                <w:sz w:val="18"/>
                <w:szCs w:val="18"/>
                <w:lang w:eastAsia="cs-CZ"/>
              </w:rPr>
            </w:pPr>
            <w:r w:rsidRPr="004A6E57">
              <w:rPr>
                <w:rFonts w:eastAsia="Times New Roman"/>
                <w:noProof w:val="0"/>
                <w:color w:val="000000"/>
                <w:sz w:val="18"/>
                <w:szCs w:val="18"/>
                <w:lang w:eastAsia="cs-CZ"/>
              </w:rPr>
              <w:t>Ulm  Dain Ya Jo Man</w:t>
            </w:r>
          </w:p>
        </w:tc>
        <w:tc>
          <w:tcPr>
            <w:tcW w:w="998"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left"/>
              <w:rPr>
                <w:rFonts w:eastAsia="Times New Roman"/>
                <w:noProof w:val="0"/>
                <w:color w:val="000000"/>
                <w:sz w:val="18"/>
                <w:szCs w:val="18"/>
                <w:lang w:eastAsia="cs-CZ"/>
              </w:rPr>
            </w:pPr>
            <w:r w:rsidRPr="004A6E57">
              <w:rPr>
                <w:rFonts w:eastAsia="Times New Roman"/>
                <w:noProof w:val="0"/>
                <w:color w:val="000000"/>
                <w:sz w:val="18"/>
                <w:szCs w:val="18"/>
                <w:lang w:eastAsia="cs-CZ"/>
              </w:rPr>
              <w:t>sesilatel</w:t>
            </w:r>
          </w:p>
        </w:tc>
        <w:tc>
          <w:tcPr>
            <w:tcW w:w="1040"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left"/>
              <w:rPr>
                <w:rFonts w:eastAsia="Times New Roman"/>
                <w:noProof w:val="0"/>
                <w:color w:val="000000"/>
                <w:sz w:val="18"/>
                <w:szCs w:val="18"/>
                <w:lang w:eastAsia="cs-CZ"/>
              </w:rPr>
            </w:pPr>
            <w:r w:rsidRPr="004A6E57">
              <w:rPr>
                <w:rFonts w:eastAsia="Times New Roman"/>
                <w:noProof w:val="0"/>
                <w:color w:val="000000"/>
                <w:sz w:val="18"/>
                <w:szCs w:val="18"/>
                <w:lang w:eastAsia="cs-CZ"/>
              </w:rPr>
              <w:t>níže</w:t>
            </w:r>
          </w:p>
        </w:tc>
        <w:tc>
          <w:tcPr>
            <w:tcW w:w="469" w:type="dxa"/>
            <w:tcBorders>
              <w:top w:val="single" w:sz="4" w:space="0" w:color="auto"/>
              <w:left w:val="nil"/>
              <w:bottom w:val="nil"/>
              <w:right w:val="single" w:sz="4" w:space="0" w:color="auto"/>
            </w:tcBorders>
            <w:shd w:val="clear" w:color="auto" w:fill="auto"/>
            <w:noWrap/>
            <w:vAlign w:val="center"/>
            <w:hideMark/>
          </w:tcPr>
          <w:p w:rsidR="004E570A" w:rsidRPr="004A6E57" w:rsidRDefault="004E570A" w:rsidP="004113EB">
            <w:pPr>
              <w:spacing w:line="240" w:lineRule="auto"/>
              <w:jc w:val="left"/>
              <w:rPr>
                <w:rFonts w:eastAsia="Times New Roman"/>
                <w:noProof w:val="0"/>
                <w:color w:val="000000"/>
                <w:sz w:val="18"/>
                <w:szCs w:val="18"/>
                <w:lang w:eastAsia="cs-CZ"/>
              </w:rPr>
            </w:pPr>
            <w:r w:rsidRPr="004A6E57">
              <w:rPr>
                <w:rFonts w:eastAsia="Times New Roman"/>
                <w:noProof w:val="0"/>
                <w:color w:val="000000"/>
                <w:sz w:val="18"/>
                <w:szCs w:val="18"/>
                <w:lang w:eastAsia="cs-CZ"/>
              </w:rPr>
              <w:t>OK</w:t>
            </w:r>
          </w:p>
        </w:tc>
      </w:tr>
      <w:tr w:rsidR="004E570A" w:rsidRPr="004A6E57" w:rsidTr="004113EB">
        <w:trPr>
          <w:trHeight w:val="239"/>
        </w:trPr>
        <w:tc>
          <w:tcPr>
            <w:tcW w:w="568"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4A6E57" w:rsidRDefault="004E570A" w:rsidP="004113EB">
            <w:pPr>
              <w:spacing w:line="240" w:lineRule="auto"/>
              <w:jc w:val="center"/>
              <w:rPr>
                <w:rFonts w:eastAsia="Times New Roman"/>
                <w:noProof w:val="0"/>
                <w:color w:val="000000"/>
                <w:sz w:val="18"/>
                <w:szCs w:val="18"/>
                <w:lang w:eastAsia="cs-CZ"/>
              </w:rPr>
            </w:pPr>
            <w:r w:rsidRPr="004A6E57">
              <w:rPr>
                <w:rFonts w:eastAsia="Times New Roman"/>
                <w:noProof w:val="0"/>
                <w:color w:val="000000"/>
                <w:sz w:val="18"/>
                <w:szCs w:val="18"/>
                <w:lang w:eastAsia="cs-CZ"/>
              </w:rPr>
              <w:t>VII</w:t>
            </w:r>
          </w:p>
        </w:tc>
        <w:tc>
          <w:tcPr>
            <w:tcW w:w="1581"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left"/>
              <w:rPr>
                <w:rFonts w:eastAsia="Times New Roman"/>
                <w:noProof w:val="0"/>
                <w:color w:val="000000"/>
                <w:sz w:val="18"/>
                <w:szCs w:val="18"/>
                <w:lang w:eastAsia="cs-CZ"/>
              </w:rPr>
            </w:pPr>
            <w:r w:rsidRPr="004A6E57">
              <w:rPr>
                <w:rFonts w:eastAsia="Times New Roman"/>
                <w:noProof w:val="0"/>
                <w:color w:val="000000"/>
                <w:sz w:val="18"/>
                <w:szCs w:val="18"/>
                <w:lang w:eastAsia="cs-CZ"/>
              </w:rPr>
              <w:t>Sršatec</w:t>
            </w:r>
          </w:p>
        </w:tc>
        <w:tc>
          <w:tcPr>
            <w:tcW w:w="583"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left"/>
              <w:rPr>
                <w:rFonts w:eastAsia="Times New Roman"/>
                <w:noProof w:val="0"/>
                <w:color w:val="000000"/>
                <w:sz w:val="18"/>
                <w:szCs w:val="18"/>
                <w:lang w:eastAsia="cs-CZ"/>
              </w:rPr>
            </w:pPr>
            <w:r w:rsidRPr="004A6E57">
              <w:rPr>
                <w:rFonts w:eastAsia="Times New Roman"/>
                <w:noProof w:val="0"/>
                <w:color w:val="000000"/>
                <w:sz w:val="18"/>
                <w:szCs w:val="18"/>
                <w:lang w:eastAsia="cs-CZ"/>
              </w:rPr>
              <w:t>ZAK</w:t>
            </w:r>
          </w:p>
        </w:tc>
        <w:tc>
          <w:tcPr>
            <w:tcW w:w="504" w:type="dxa"/>
            <w:tcBorders>
              <w:top w:val="nil"/>
              <w:left w:val="nil"/>
              <w:bottom w:val="single" w:sz="4" w:space="0" w:color="auto"/>
              <w:right w:val="single" w:sz="4" w:space="0" w:color="auto"/>
            </w:tcBorders>
            <w:shd w:val="clear" w:color="auto" w:fill="auto"/>
            <w:noWrap/>
            <w:vAlign w:val="center"/>
            <w:hideMark/>
          </w:tcPr>
          <w:p w:rsidR="004E570A" w:rsidRPr="004A6E57" w:rsidRDefault="004E570A" w:rsidP="004113EB">
            <w:pPr>
              <w:spacing w:line="240" w:lineRule="auto"/>
              <w:jc w:val="center"/>
              <w:rPr>
                <w:rFonts w:eastAsia="Times New Roman"/>
                <w:noProof w:val="0"/>
                <w:color w:val="000000"/>
                <w:sz w:val="18"/>
                <w:szCs w:val="18"/>
                <w:lang w:eastAsia="cs-CZ"/>
              </w:rPr>
            </w:pPr>
            <w:r w:rsidRPr="004A6E57">
              <w:rPr>
                <w:rFonts w:eastAsia="Times New Roman"/>
                <w:noProof w:val="0"/>
                <w:color w:val="000000"/>
                <w:sz w:val="18"/>
                <w:szCs w:val="18"/>
                <w:lang w:eastAsia="cs-CZ"/>
              </w:rPr>
              <w:t>18</w:t>
            </w:r>
          </w:p>
        </w:tc>
        <w:tc>
          <w:tcPr>
            <w:tcW w:w="832"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center"/>
              <w:rPr>
                <w:rFonts w:eastAsia="Times New Roman"/>
                <w:noProof w:val="0"/>
                <w:color w:val="000000"/>
                <w:sz w:val="18"/>
                <w:szCs w:val="18"/>
                <w:lang w:eastAsia="cs-CZ"/>
              </w:rPr>
            </w:pPr>
            <w:r w:rsidRPr="004A6E57">
              <w:rPr>
                <w:rFonts w:eastAsia="Times New Roman"/>
                <w:noProof w:val="0"/>
                <w:color w:val="000000"/>
                <w:sz w:val="18"/>
                <w:szCs w:val="18"/>
                <w:lang w:eastAsia="cs-CZ"/>
              </w:rPr>
              <w:t>26</w:t>
            </w:r>
          </w:p>
        </w:tc>
        <w:tc>
          <w:tcPr>
            <w:tcW w:w="864"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center"/>
              <w:rPr>
                <w:rFonts w:eastAsia="Times New Roman"/>
                <w:noProof w:val="0"/>
                <w:color w:val="000000"/>
                <w:sz w:val="18"/>
                <w:szCs w:val="18"/>
                <w:lang w:eastAsia="cs-CZ"/>
              </w:rPr>
            </w:pPr>
            <w:r w:rsidRPr="004A6E57">
              <w:rPr>
                <w:rFonts w:eastAsia="Times New Roman"/>
                <w:noProof w:val="0"/>
                <w:color w:val="000000"/>
                <w:sz w:val="18"/>
                <w:szCs w:val="18"/>
                <w:lang w:eastAsia="cs-CZ"/>
              </w:rPr>
              <w:t>9A</w:t>
            </w:r>
          </w:p>
        </w:tc>
        <w:tc>
          <w:tcPr>
            <w:tcW w:w="728"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center"/>
              <w:rPr>
                <w:rFonts w:eastAsia="Times New Roman"/>
                <w:noProof w:val="0"/>
                <w:color w:val="000000"/>
                <w:sz w:val="18"/>
                <w:szCs w:val="18"/>
                <w:lang w:eastAsia="cs-CZ"/>
              </w:rPr>
            </w:pPr>
            <w:r w:rsidRPr="004A6E57">
              <w:rPr>
                <w:rFonts w:eastAsia="Times New Roman"/>
                <w:noProof w:val="0"/>
                <w:color w:val="000000"/>
                <w:sz w:val="18"/>
                <w:szCs w:val="18"/>
                <w:lang w:eastAsia="cs-CZ"/>
              </w:rPr>
              <w:t>20</w:t>
            </w:r>
          </w:p>
        </w:tc>
        <w:tc>
          <w:tcPr>
            <w:tcW w:w="2039"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left"/>
              <w:rPr>
                <w:rFonts w:eastAsia="Times New Roman"/>
                <w:noProof w:val="0"/>
                <w:color w:val="000000"/>
                <w:sz w:val="18"/>
                <w:szCs w:val="18"/>
                <w:lang w:eastAsia="cs-CZ"/>
              </w:rPr>
            </w:pPr>
            <w:r w:rsidRPr="004A6E57">
              <w:rPr>
                <w:rFonts w:eastAsia="Times New Roman"/>
                <w:noProof w:val="0"/>
                <w:color w:val="000000"/>
                <w:sz w:val="18"/>
                <w:szCs w:val="18"/>
                <w:lang w:eastAsia="cs-CZ"/>
              </w:rPr>
              <w:t>Shiv Ra Ya Cra Man</w:t>
            </w:r>
          </w:p>
        </w:tc>
        <w:tc>
          <w:tcPr>
            <w:tcW w:w="998"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left"/>
              <w:rPr>
                <w:rFonts w:eastAsia="Times New Roman"/>
                <w:noProof w:val="0"/>
                <w:color w:val="000000"/>
                <w:sz w:val="18"/>
                <w:szCs w:val="18"/>
                <w:lang w:eastAsia="cs-CZ"/>
              </w:rPr>
            </w:pPr>
            <w:r w:rsidRPr="004A6E57">
              <w:rPr>
                <w:rFonts w:eastAsia="Times New Roman"/>
                <w:noProof w:val="0"/>
                <w:color w:val="000000"/>
                <w:sz w:val="18"/>
                <w:szCs w:val="18"/>
                <w:lang w:eastAsia="cs-CZ"/>
              </w:rPr>
              <w:t>níže</w:t>
            </w:r>
          </w:p>
        </w:tc>
        <w:tc>
          <w:tcPr>
            <w:tcW w:w="1040"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left"/>
              <w:rPr>
                <w:rFonts w:eastAsia="Times New Roman"/>
                <w:noProof w:val="0"/>
                <w:color w:val="000000"/>
                <w:sz w:val="18"/>
                <w:szCs w:val="18"/>
                <w:lang w:eastAsia="cs-CZ"/>
              </w:rPr>
            </w:pPr>
            <w:r w:rsidRPr="004A6E57">
              <w:rPr>
                <w:rFonts w:eastAsia="Times New Roman"/>
                <w:noProof w:val="0"/>
                <w:color w:val="000000"/>
                <w:sz w:val="18"/>
                <w:szCs w:val="18"/>
                <w:lang w:eastAsia="cs-CZ"/>
              </w:rPr>
              <w:t>ihned</w:t>
            </w:r>
          </w:p>
        </w:tc>
        <w:tc>
          <w:tcPr>
            <w:tcW w:w="469" w:type="dxa"/>
            <w:tcBorders>
              <w:top w:val="single" w:sz="4" w:space="0" w:color="auto"/>
              <w:left w:val="nil"/>
              <w:bottom w:val="nil"/>
              <w:right w:val="single" w:sz="4" w:space="0" w:color="auto"/>
            </w:tcBorders>
            <w:shd w:val="clear" w:color="auto" w:fill="auto"/>
            <w:noWrap/>
            <w:vAlign w:val="center"/>
            <w:hideMark/>
          </w:tcPr>
          <w:p w:rsidR="004E570A" w:rsidRPr="004A6E57" w:rsidRDefault="004E570A" w:rsidP="004113EB">
            <w:pPr>
              <w:spacing w:line="240" w:lineRule="auto"/>
              <w:jc w:val="left"/>
              <w:rPr>
                <w:rFonts w:eastAsia="Times New Roman"/>
                <w:noProof w:val="0"/>
                <w:color w:val="000000"/>
                <w:sz w:val="18"/>
                <w:szCs w:val="18"/>
                <w:lang w:eastAsia="cs-CZ"/>
              </w:rPr>
            </w:pPr>
            <w:r w:rsidRPr="004A6E57">
              <w:rPr>
                <w:rFonts w:eastAsia="Times New Roman"/>
                <w:noProof w:val="0"/>
                <w:color w:val="000000"/>
                <w:sz w:val="18"/>
                <w:szCs w:val="18"/>
                <w:lang w:eastAsia="cs-CZ"/>
              </w:rPr>
              <w:t>OK</w:t>
            </w:r>
          </w:p>
        </w:tc>
      </w:tr>
      <w:tr w:rsidR="004E570A" w:rsidRPr="004A6E57" w:rsidTr="004113EB">
        <w:trPr>
          <w:trHeight w:val="239"/>
        </w:trPr>
        <w:tc>
          <w:tcPr>
            <w:tcW w:w="568"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4A6E57" w:rsidRDefault="004E570A" w:rsidP="004113EB">
            <w:pPr>
              <w:spacing w:line="240" w:lineRule="auto"/>
              <w:jc w:val="center"/>
              <w:rPr>
                <w:rFonts w:eastAsia="Times New Roman"/>
                <w:noProof w:val="0"/>
                <w:color w:val="000000"/>
                <w:sz w:val="18"/>
                <w:szCs w:val="18"/>
                <w:lang w:eastAsia="cs-CZ"/>
              </w:rPr>
            </w:pPr>
            <w:r w:rsidRPr="004A6E57">
              <w:rPr>
                <w:rFonts w:eastAsia="Times New Roman"/>
                <w:noProof w:val="0"/>
                <w:color w:val="000000"/>
                <w:sz w:val="18"/>
                <w:szCs w:val="18"/>
                <w:lang w:eastAsia="cs-CZ"/>
              </w:rPr>
              <w:t>VIII</w:t>
            </w:r>
          </w:p>
        </w:tc>
        <w:tc>
          <w:tcPr>
            <w:tcW w:w="1581"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left"/>
              <w:rPr>
                <w:rFonts w:eastAsia="Times New Roman"/>
                <w:noProof w:val="0"/>
                <w:color w:val="000000"/>
                <w:sz w:val="18"/>
                <w:szCs w:val="18"/>
                <w:lang w:eastAsia="cs-CZ"/>
              </w:rPr>
            </w:pPr>
            <w:r w:rsidRPr="004A6E57">
              <w:rPr>
                <w:rFonts w:eastAsia="Times New Roman"/>
                <w:noProof w:val="0"/>
                <w:color w:val="000000"/>
                <w:sz w:val="18"/>
                <w:szCs w:val="18"/>
                <w:lang w:eastAsia="cs-CZ"/>
              </w:rPr>
              <w:t>Smrtící koule</w:t>
            </w:r>
          </w:p>
        </w:tc>
        <w:tc>
          <w:tcPr>
            <w:tcW w:w="583"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left"/>
              <w:rPr>
                <w:rFonts w:eastAsia="Times New Roman"/>
                <w:noProof w:val="0"/>
                <w:color w:val="000000"/>
                <w:sz w:val="18"/>
                <w:szCs w:val="18"/>
                <w:lang w:eastAsia="cs-CZ"/>
              </w:rPr>
            </w:pPr>
            <w:r w:rsidRPr="004A6E57">
              <w:rPr>
                <w:rFonts w:eastAsia="Times New Roman"/>
                <w:noProof w:val="0"/>
                <w:color w:val="000000"/>
                <w:sz w:val="18"/>
                <w:szCs w:val="18"/>
                <w:lang w:eastAsia="cs-CZ"/>
              </w:rPr>
              <w:t>ZAK</w:t>
            </w:r>
          </w:p>
        </w:tc>
        <w:tc>
          <w:tcPr>
            <w:tcW w:w="504" w:type="dxa"/>
            <w:tcBorders>
              <w:top w:val="nil"/>
              <w:left w:val="nil"/>
              <w:bottom w:val="single" w:sz="4" w:space="0" w:color="auto"/>
              <w:right w:val="single" w:sz="4" w:space="0" w:color="auto"/>
            </w:tcBorders>
            <w:shd w:val="clear" w:color="auto" w:fill="auto"/>
            <w:noWrap/>
            <w:vAlign w:val="center"/>
            <w:hideMark/>
          </w:tcPr>
          <w:p w:rsidR="004E570A" w:rsidRPr="004A6E57" w:rsidRDefault="004E570A" w:rsidP="004113EB">
            <w:pPr>
              <w:spacing w:line="240" w:lineRule="auto"/>
              <w:jc w:val="center"/>
              <w:rPr>
                <w:rFonts w:eastAsia="Times New Roman"/>
                <w:noProof w:val="0"/>
                <w:color w:val="000000"/>
                <w:sz w:val="18"/>
                <w:szCs w:val="18"/>
                <w:lang w:eastAsia="cs-CZ"/>
              </w:rPr>
            </w:pPr>
            <w:r w:rsidRPr="004A6E57">
              <w:rPr>
                <w:rFonts w:eastAsia="Times New Roman"/>
                <w:noProof w:val="0"/>
                <w:color w:val="000000"/>
                <w:sz w:val="18"/>
                <w:szCs w:val="18"/>
                <w:lang w:eastAsia="cs-CZ"/>
              </w:rPr>
              <w:t>19</w:t>
            </w:r>
          </w:p>
        </w:tc>
        <w:tc>
          <w:tcPr>
            <w:tcW w:w="832"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center"/>
              <w:rPr>
                <w:rFonts w:eastAsia="Times New Roman"/>
                <w:noProof w:val="0"/>
                <w:color w:val="000000"/>
                <w:sz w:val="18"/>
                <w:szCs w:val="18"/>
                <w:lang w:eastAsia="cs-CZ"/>
              </w:rPr>
            </w:pPr>
            <w:r w:rsidRPr="004A6E57">
              <w:rPr>
                <w:rFonts w:eastAsia="Times New Roman"/>
                <w:noProof w:val="0"/>
                <w:color w:val="000000"/>
                <w:sz w:val="18"/>
                <w:szCs w:val="18"/>
                <w:lang w:eastAsia="cs-CZ"/>
              </w:rPr>
              <w:t>24+ÚR</w:t>
            </w:r>
          </w:p>
        </w:tc>
        <w:tc>
          <w:tcPr>
            <w:tcW w:w="864"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center"/>
              <w:rPr>
                <w:rFonts w:eastAsia="Times New Roman"/>
                <w:noProof w:val="0"/>
                <w:color w:val="000000"/>
                <w:sz w:val="18"/>
                <w:szCs w:val="18"/>
                <w:lang w:eastAsia="cs-CZ"/>
              </w:rPr>
            </w:pPr>
            <w:r w:rsidRPr="004A6E57">
              <w:rPr>
                <w:rFonts w:eastAsia="Times New Roman"/>
                <w:noProof w:val="0"/>
                <w:color w:val="000000"/>
                <w:sz w:val="18"/>
                <w:szCs w:val="18"/>
                <w:lang w:eastAsia="cs-CZ"/>
              </w:rPr>
              <w:t>3A</w:t>
            </w:r>
          </w:p>
        </w:tc>
        <w:tc>
          <w:tcPr>
            <w:tcW w:w="728"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center"/>
              <w:rPr>
                <w:rFonts w:eastAsia="Times New Roman"/>
                <w:noProof w:val="0"/>
                <w:color w:val="000000"/>
                <w:sz w:val="18"/>
                <w:szCs w:val="18"/>
                <w:lang w:eastAsia="cs-CZ"/>
              </w:rPr>
            </w:pPr>
            <w:r w:rsidRPr="004A6E57">
              <w:rPr>
                <w:rFonts w:eastAsia="Times New Roman"/>
                <w:noProof w:val="0"/>
                <w:color w:val="000000"/>
                <w:sz w:val="18"/>
                <w:szCs w:val="18"/>
                <w:lang w:eastAsia="cs-CZ"/>
              </w:rPr>
              <w:t>50</w:t>
            </w:r>
          </w:p>
        </w:tc>
        <w:tc>
          <w:tcPr>
            <w:tcW w:w="2039"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left"/>
              <w:rPr>
                <w:rFonts w:eastAsia="Times New Roman"/>
                <w:noProof w:val="0"/>
                <w:color w:val="000000"/>
                <w:sz w:val="18"/>
                <w:szCs w:val="18"/>
                <w:lang w:eastAsia="cs-CZ"/>
              </w:rPr>
            </w:pPr>
            <w:r w:rsidRPr="004A6E57">
              <w:rPr>
                <w:rFonts w:eastAsia="Times New Roman"/>
                <w:noProof w:val="0"/>
                <w:color w:val="000000"/>
                <w:sz w:val="18"/>
                <w:szCs w:val="18"/>
                <w:lang w:eastAsia="cs-CZ"/>
              </w:rPr>
              <w:t>Zepf Ra Ful Nov Eoh Ew</w:t>
            </w:r>
          </w:p>
        </w:tc>
        <w:tc>
          <w:tcPr>
            <w:tcW w:w="998"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left"/>
              <w:rPr>
                <w:rFonts w:eastAsia="Times New Roman"/>
                <w:noProof w:val="0"/>
                <w:color w:val="000000"/>
                <w:sz w:val="18"/>
                <w:szCs w:val="18"/>
                <w:lang w:eastAsia="cs-CZ"/>
              </w:rPr>
            </w:pPr>
            <w:r w:rsidRPr="004A6E57">
              <w:rPr>
                <w:rFonts w:eastAsia="Times New Roman"/>
                <w:noProof w:val="0"/>
                <w:color w:val="000000"/>
                <w:sz w:val="18"/>
                <w:szCs w:val="18"/>
                <w:lang w:eastAsia="cs-CZ"/>
              </w:rPr>
              <w:t>1 tvor</w:t>
            </w:r>
          </w:p>
        </w:tc>
        <w:tc>
          <w:tcPr>
            <w:tcW w:w="1040" w:type="dxa"/>
            <w:tcBorders>
              <w:top w:val="nil"/>
              <w:left w:val="nil"/>
              <w:bottom w:val="single" w:sz="4" w:space="0" w:color="auto"/>
              <w:right w:val="single" w:sz="4" w:space="0" w:color="auto"/>
            </w:tcBorders>
            <w:shd w:val="clear" w:color="auto" w:fill="auto"/>
            <w:noWrap/>
            <w:vAlign w:val="bottom"/>
            <w:hideMark/>
          </w:tcPr>
          <w:p w:rsidR="004E570A" w:rsidRPr="004A6E57" w:rsidRDefault="004E570A" w:rsidP="004113EB">
            <w:pPr>
              <w:spacing w:line="240" w:lineRule="auto"/>
              <w:jc w:val="left"/>
              <w:rPr>
                <w:rFonts w:eastAsia="Times New Roman"/>
                <w:noProof w:val="0"/>
                <w:color w:val="000000"/>
                <w:sz w:val="18"/>
                <w:szCs w:val="18"/>
                <w:lang w:eastAsia="cs-CZ"/>
              </w:rPr>
            </w:pPr>
            <w:r w:rsidRPr="004A6E57">
              <w:rPr>
                <w:rFonts w:eastAsia="Times New Roman"/>
                <w:noProof w:val="0"/>
                <w:color w:val="000000"/>
                <w:sz w:val="18"/>
                <w:szCs w:val="18"/>
                <w:lang w:eastAsia="cs-CZ"/>
              </w:rPr>
              <w:t>níže</w:t>
            </w:r>
          </w:p>
        </w:tc>
        <w:tc>
          <w:tcPr>
            <w:tcW w:w="469" w:type="dxa"/>
            <w:tcBorders>
              <w:top w:val="single" w:sz="4" w:space="0" w:color="auto"/>
              <w:left w:val="nil"/>
              <w:bottom w:val="single" w:sz="4" w:space="0" w:color="auto"/>
              <w:right w:val="single" w:sz="4" w:space="0" w:color="auto"/>
            </w:tcBorders>
            <w:shd w:val="clear" w:color="auto" w:fill="auto"/>
            <w:noWrap/>
            <w:vAlign w:val="center"/>
            <w:hideMark/>
          </w:tcPr>
          <w:p w:rsidR="004E570A" w:rsidRPr="004A6E57" w:rsidRDefault="004E570A" w:rsidP="004113EB">
            <w:pPr>
              <w:spacing w:line="240" w:lineRule="auto"/>
              <w:jc w:val="left"/>
              <w:rPr>
                <w:rFonts w:eastAsia="Times New Roman"/>
                <w:noProof w:val="0"/>
                <w:color w:val="000000"/>
                <w:sz w:val="18"/>
                <w:szCs w:val="18"/>
                <w:lang w:eastAsia="cs-CZ"/>
              </w:rPr>
            </w:pPr>
            <w:r w:rsidRPr="004A6E57">
              <w:rPr>
                <w:rFonts w:eastAsia="Times New Roman"/>
                <w:noProof w:val="0"/>
                <w:color w:val="000000"/>
                <w:sz w:val="18"/>
                <w:szCs w:val="18"/>
                <w:lang w:eastAsia="cs-CZ"/>
              </w:rPr>
              <w:t>OK</w:t>
            </w:r>
          </w:p>
        </w:tc>
      </w:tr>
    </w:tbl>
    <w:p w:rsidR="004E570A" w:rsidRPr="00B2603E" w:rsidRDefault="004E570A" w:rsidP="004E570A">
      <w:pPr>
        <w:widowControl w:val="0"/>
        <w:spacing w:line="240" w:lineRule="auto"/>
        <w:ind w:left="284" w:hanging="284"/>
        <w:rPr>
          <w:rFonts w:eastAsia="Times New Roman"/>
          <w:noProof w:val="0"/>
          <w:lang w:eastAsia="cs-CZ"/>
        </w:rPr>
      </w:pPr>
    </w:p>
    <w:p w:rsidR="004E570A" w:rsidRPr="00B2603E" w:rsidRDefault="004E570A" w:rsidP="004E570A">
      <w:pPr>
        <w:pStyle w:val="DrDPolozka"/>
      </w:pPr>
      <w:r w:rsidRPr="00B309C7">
        <w:rPr>
          <w:b/>
          <w:highlight w:val="yellow"/>
        </w:rPr>
        <w:t>Jedová střela</w:t>
      </w:r>
      <w:r w:rsidRPr="00B2603E">
        <w:t xml:space="preserve"> </w:t>
      </w:r>
      <w:r w:rsidRPr="00B2603E">
        <w:rPr>
          <w:b/>
        </w:rPr>
        <w:t>[</w:t>
      </w:r>
      <w:r w:rsidRPr="00B2603E">
        <w:rPr>
          <w:b/>
          <w:color w:val="C00000"/>
        </w:rPr>
        <w:t>H</w:t>
      </w:r>
      <w:r w:rsidRPr="00B2603E">
        <w:rPr>
          <w:b/>
        </w:rPr>
        <w:t>]</w:t>
      </w:r>
      <w:r w:rsidRPr="00B2603E">
        <w:t xml:space="preserve"> - </w:t>
      </w:r>
      <w:r w:rsidRPr="00B2603E">
        <w:rPr>
          <w:b/>
        </w:rPr>
        <w:t xml:space="preserve"> </w:t>
      </w:r>
      <w:r w:rsidRPr="00B2603E">
        <w:t xml:space="preserve">Sesilatel namíří prsty na cíl a z jejich konečků vyšlehne plochý zelený paprsek. Sesilatel si hází na útok s ÚČ 5+INT sesilatele. Cíl se může bránit jen uhnutím nebo štítem (ne zbraní). Pokud úspěšně zasáhne, vnese paprsek (bez ohledu na kvalitu zbroje cíle) do těla oběti JED ~ 12 ~ 1k6 žt (1x) / 1k6 žt každé kolo trvání. Je-li střel sesláno najednou více, roste za každou další trvání o 1 kolo a past na ODL o 1. </w:t>
      </w:r>
    </w:p>
    <w:p w:rsidR="004E570A" w:rsidRPr="00B2603E" w:rsidRDefault="004E570A" w:rsidP="004E570A">
      <w:pPr>
        <w:pStyle w:val="DrDPolozka"/>
      </w:pPr>
      <w:r w:rsidRPr="00B309C7">
        <w:rPr>
          <w:b/>
          <w:highlight w:val="yellow"/>
        </w:rPr>
        <w:t>Rozmazání</w:t>
      </w:r>
      <w:r w:rsidRPr="00B2603E">
        <w:t xml:space="preserve"> </w:t>
      </w:r>
      <w:r w:rsidRPr="00B2603E">
        <w:rPr>
          <w:b/>
        </w:rPr>
        <w:t>[</w:t>
      </w:r>
      <w:r w:rsidRPr="00B2603E">
        <w:rPr>
          <w:b/>
          <w:color w:val="C00000"/>
        </w:rPr>
        <w:t>-</w:t>
      </w:r>
      <w:r w:rsidRPr="00B2603E">
        <w:rPr>
          <w:b/>
        </w:rPr>
        <w:t>]</w:t>
      </w:r>
      <w:r>
        <w:rPr>
          <w:b/>
        </w:rPr>
        <w:t xml:space="preserve"> </w:t>
      </w:r>
      <w:r w:rsidRPr="00B2603E">
        <w:rPr>
          <w:color w:val="0070C0"/>
        </w:rPr>
        <w:t xml:space="preserve">– </w:t>
      </w:r>
      <w:r w:rsidRPr="00B2603E">
        <w:t xml:space="preserve">všichni nepřátelé, kromě těch, kteří jsou vůči působení iluzí imunní, vidí sesilatele rozmazaně. Ten má díky tomu bonus +3 k OČ (ať už se brání, uhýbá či se vůbec nebrání).  </w:t>
      </w:r>
    </w:p>
    <w:p w:rsidR="004E570A" w:rsidRPr="00B2603E" w:rsidRDefault="004E570A" w:rsidP="004E570A">
      <w:pPr>
        <w:pStyle w:val="DrDPolozka"/>
      </w:pPr>
      <w:r w:rsidRPr="00B2603E">
        <w:rPr>
          <w:b/>
          <w:highlight w:val="yellow"/>
        </w:rPr>
        <w:t>Zbroj</w:t>
      </w:r>
      <w:r w:rsidRPr="00B2603E">
        <w:t xml:space="preserve"> </w:t>
      </w:r>
      <w:r w:rsidRPr="00B2603E">
        <w:rPr>
          <w:b/>
        </w:rPr>
        <w:t>[</w:t>
      </w:r>
      <w:r w:rsidRPr="00B2603E">
        <w:rPr>
          <w:b/>
          <w:color w:val="C00000"/>
        </w:rPr>
        <w:t>L</w:t>
      </w:r>
      <w:r w:rsidRPr="00B2603E">
        <w:rPr>
          <w:b/>
        </w:rPr>
        <w:t>]</w:t>
      </w:r>
      <w:r w:rsidRPr="00B2603E">
        <w:t xml:space="preserve"> - Kolem sesilatele se vytvoří silové pole, které mu zvýší KZ na 6. Kouzlo vydrží nejvýše 5 útoků (úspěšných i neúspěšných) ručními, střelnými či vrhacími zbraněmi. Skončí také nejpozději 6 hodin po seslání. </w:t>
      </w:r>
    </w:p>
    <w:p w:rsidR="004E570A" w:rsidRPr="00B2603E" w:rsidRDefault="004E570A" w:rsidP="004E570A">
      <w:pPr>
        <w:pStyle w:val="DrDPolozka"/>
      </w:pPr>
      <w:r w:rsidRPr="00B309C7">
        <w:rPr>
          <w:b/>
          <w:highlight w:val="yellow"/>
        </w:rPr>
        <w:t>Jedový mrak</w:t>
      </w:r>
      <w:r w:rsidRPr="00B2603E">
        <w:t xml:space="preserve"> </w:t>
      </w:r>
      <w:r w:rsidRPr="00B2603E">
        <w:rPr>
          <w:b/>
        </w:rPr>
        <w:t>[</w:t>
      </w:r>
      <w:r w:rsidRPr="00B2603E">
        <w:rPr>
          <w:b/>
          <w:color w:val="C00000"/>
        </w:rPr>
        <w:t>H</w:t>
      </w:r>
      <w:r w:rsidRPr="00B2603E">
        <w:rPr>
          <w:b/>
        </w:rPr>
        <w:t xml:space="preserve">] </w:t>
      </w:r>
      <w:r w:rsidRPr="00B2603E">
        <w:t xml:space="preserve">– na zvoleném místě v dosahu kouzla se vyvalí mrak zeleného kouře, který má 5 sáhů v průměru a pohybuje se dle síly a směru větru (při bezvětří zůstává na místě). Každý, kdo se ocitne uvnitř mraku je zraňován jedem, který poniká kůží a má sílu JED ~ 13 ~ 1k6 žt / 2k6+2 žt. Proti pasti se hází každé kolo setrvání v jedovém mraku. Po skončení kouzla se mrak zase rozplyne. </w:t>
      </w:r>
    </w:p>
    <w:p w:rsidR="004E570A" w:rsidRPr="00B2603E" w:rsidRDefault="004E570A" w:rsidP="004E570A">
      <w:pPr>
        <w:pStyle w:val="DrDPolozka"/>
      </w:pPr>
      <w:r w:rsidRPr="00B2603E">
        <w:rPr>
          <w:b/>
          <w:highlight w:val="yellow"/>
        </w:rPr>
        <w:t>Svaž postavu</w:t>
      </w:r>
      <w:r w:rsidRPr="00B2603E">
        <w:t xml:space="preserve"> </w:t>
      </w:r>
      <w:r w:rsidRPr="00B2603E">
        <w:rPr>
          <w:b/>
        </w:rPr>
        <w:t>[</w:t>
      </w:r>
      <w:r w:rsidRPr="00B2603E">
        <w:rPr>
          <w:b/>
          <w:color w:val="C00000"/>
        </w:rPr>
        <w:t>L</w:t>
      </w:r>
      <w:r w:rsidRPr="00B2603E">
        <w:rPr>
          <w:b/>
        </w:rPr>
        <w:t>]</w:t>
      </w:r>
      <w:r w:rsidRPr="00B2603E">
        <w:rPr>
          <w:color w:val="0070C0"/>
        </w:rPr>
        <w:t xml:space="preserve"> </w:t>
      </w:r>
      <w:r w:rsidRPr="00B2603E">
        <w:t xml:space="preserve">- cílem může být pouze humanoidní postava velikosti nejvýše C. Past je bÚr+SIL ~ 13+CHAR sesilatele ~ nic / Paralýza po dobu trvání kouzla. Efektivně sváže tvory s žvtsch až 8 (sesilatel tuto hodnotu rozdělí dle svého uvážení mezi 1-8 tvorů. Za každý přidělený bod žvtsch nad skutečnost past roste o 1, za každý bod pod skutečnost past klesá o 3 a trvání se zkracuje o 1 směnu).   </w:t>
      </w:r>
    </w:p>
    <w:p w:rsidR="004E570A" w:rsidRPr="00B2603E" w:rsidRDefault="004E570A" w:rsidP="004E570A">
      <w:pPr>
        <w:pStyle w:val="DrDPolozka"/>
      </w:pPr>
      <w:r w:rsidRPr="00B2603E">
        <w:rPr>
          <w:b/>
          <w:highlight w:val="yellow"/>
        </w:rPr>
        <w:t>Zrcadlové kouzlo</w:t>
      </w:r>
      <w:r>
        <w:t xml:space="preserve"> </w:t>
      </w:r>
      <w:r w:rsidRPr="00B2603E">
        <w:rPr>
          <w:b/>
        </w:rPr>
        <w:t>[</w:t>
      </w:r>
      <w:r w:rsidRPr="00B2603E">
        <w:rPr>
          <w:b/>
          <w:color w:val="C00000"/>
        </w:rPr>
        <w:t>L</w:t>
      </w:r>
      <w:r w:rsidRPr="00B2603E">
        <w:rPr>
          <w:b/>
        </w:rPr>
        <w:t>]</w:t>
      </w:r>
      <w:r w:rsidRPr="00B2603E">
        <w:t xml:space="preserve"> - Kouzlo vytvoří okolo sesilatele pole, které pohltí jakýkoliv útok tváří v tvář. Kouzlo trvá až do chvíle, kdy je na sesilatele potřetí úspěšně zaútočeno útokem vyšším než 20, nebo do příštího zaostření vůle. </w:t>
      </w:r>
    </w:p>
    <w:p w:rsidR="004E570A" w:rsidRPr="00B2603E" w:rsidRDefault="004E570A" w:rsidP="004E570A">
      <w:pPr>
        <w:pStyle w:val="DrDPolozka"/>
      </w:pPr>
      <w:r w:rsidRPr="00B2603E">
        <w:rPr>
          <w:b/>
          <w:highlight w:val="yellow"/>
        </w:rPr>
        <w:t>Sršatec</w:t>
      </w:r>
      <w:r w:rsidRPr="00B2603E">
        <w:t xml:space="preserve"> </w:t>
      </w:r>
      <w:r w:rsidRPr="00B2603E">
        <w:rPr>
          <w:b/>
          <w:lang w:val="en-US"/>
        </w:rPr>
        <w:t>[</w:t>
      </w:r>
      <w:r w:rsidRPr="00B2603E">
        <w:rPr>
          <w:b/>
          <w:color w:val="C00000"/>
          <w:lang w:val="en-US"/>
        </w:rPr>
        <w:t>J+K</w:t>
      </w:r>
      <w:r w:rsidRPr="00B2603E">
        <w:rPr>
          <w:b/>
          <w:lang w:val="en-US"/>
        </w:rPr>
        <w:t>]</w:t>
      </w:r>
      <w:r w:rsidRPr="00B2603E">
        <w:rPr>
          <w:rFonts w:eastAsia="Calibri"/>
          <w:b/>
          <w:szCs w:val="22"/>
          <w:lang w:eastAsia="en-US"/>
        </w:rPr>
        <w:t xml:space="preserve"> </w:t>
      </w:r>
      <w:r w:rsidRPr="00B2603E">
        <w:t xml:space="preserve">- Z sesilatelovy ruky vyletí žhnoucí bílá koule o průměru asi 10 cl. Po dvou sázích letu z ní začnou sršet modré a bílé výboje do vzdálenosti jednoho sáhu, které zraňují vše, co zasáhnou (v 2 sáhy širokém pásu, jehož středem sršatec letí) za 1k10 životů. Kromě toho nese sršatec energetický náboj, který v místě střetu s cílem vybuchne v kouli blesků o poloměru 1,5 sáhu a zraní v ní každého za 3k10+20 žt. Tento náboj však během letu ztrácí na síle a proto se od jím způsobeného zranění odečítá 1 život za každý sáh, který sršatec uletěl. Lze jej poslat pouze v přímém směru. Oběť může uskočit (OU ~ 14 ~ 0 ), pak sršatec vybuchuje po 20 sázích. Náboj se aktivuje nejdříve po osmi sázích letu. </w:t>
      </w:r>
    </w:p>
    <w:p w:rsidR="004E570A" w:rsidRPr="00B2603E" w:rsidRDefault="004E570A" w:rsidP="004E570A">
      <w:pPr>
        <w:pStyle w:val="DrDPolozka"/>
      </w:pPr>
      <w:r w:rsidRPr="00B2603E">
        <w:rPr>
          <w:b/>
          <w:highlight w:val="yellow"/>
        </w:rPr>
        <w:t>Smrtící koule</w:t>
      </w:r>
      <w:r w:rsidRPr="00B2603E">
        <w:t xml:space="preserve"> </w:t>
      </w:r>
      <w:r w:rsidRPr="00B2603E">
        <w:rPr>
          <w:b/>
        </w:rPr>
        <w:t>[</w:t>
      </w:r>
      <w:r w:rsidRPr="00B2603E">
        <w:rPr>
          <w:b/>
          <w:color w:val="C00000"/>
        </w:rPr>
        <w:t>K</w:t>
      </w:r>
      <w:r w:rsidRPr="00B2603E">
        <w:rPr>
          <w:b/>
        </w:rPr>
        <w:t xml:space="preserve">] </w:t>
      </w:r>
      <w:r w:rsidRPr="00B2603E">
        <w:t xml:space="preserve">- kouzlo stvoří žlutou kouli, která se zhmotní 30 cl nad hlavou budoucí oběti, která neuspěla proti pasti bÚr ~ 15+bÚr  ~ 0. Má-li oběť v mysli kouzelnickou magenergii, začne ji koule vstřebávat rychlostí 2 mg/kolo, jinak po pěti kolech zmizí. Po vstřebání všech mágů se koule spustí k oběti a vybuchne silou 1k6 životů za každé 3 (celé) vstřebané mágy. Poloměr výbuchu je 1 sáh a středem je hlava oběti. Koule se po dobu trvání pohybuje spolu s obětí, dokonce i když tato použije Hyperprostor. </w:t>
      </w:r>
    </w:p>
    <w:p w:rsidR="004E570A" w:rsidRPr="00B2603E" w:rsidRDefault="004E570A" w:rsidP="004E570A">
      <w:pPr>
        <w:pStyle w:val="DrDPolozka"/>
        <w:rPr>
          <w:rFonts w:eastAsia="Calibri"/>
          <w:lang w:eastAsia="en-US"/>
        </w:rPr>
      </w:pPr>
    </w:p>
    <w:p w:rsidR="004E570A" w:rsidRPr="00B2603E" w:rsidRDefault="004E570A" w:rsidP="004E570A">
      <w:pPr>
        <w:rPr>
          <w:rFonts w:eastAsia="Calibri"/>
          <w:noProof w:val="0"/>
          <w:lang w:eastAsia="en-US"/>
        </w:rPr>
      </w:pPr>
    </w:p>
    <w:p w:rsidR="004E570A" w:rsidRPr="00B2603E" w:rsidRDefault="004E570A" w:rsidP="004E570A">
      <w:pPr>
        <w:rPr>
          <w:rFonts w:eastAsia="Calibri"/>
          <w:noProof w:val="0"/>
          <w:lang w:eastAsia="en-US"/>
        </w:rPr>
      </w:pPr>
    </w:p>
    <w:p w:rsidR="004E570A" w:rsidRPr="0093490B" w:rsidRDefault="004E570A" w:rsidP="004E570A">
      <w:pPr>
        <w:pStyle w:val="Nadpis2"/>
        <w:rPr>
          <w:lang w:eastAsia="cs-CZ"/>
        </w:rPr>
      </w:pPr>
      <w:r w:rsidRPr="00B2603E">
        <w:rPr>
          <w:rFonts w:eastAsia="Calibri"/>
          <w:lang w:eastAsia="en-US"/>
        </w:rPr>
        <w:br w:type="page"/>
      </w:r>
      <w:bookmarkStart w:id="55" w:name="_Toc238547547"/>
      <w:r w:rsidRPr="0093490B">
        <w:rPr>
          <w:rFonts w:eastAsia="Calibri"/>
          <w:lang w:eastAsia="en-US"/>
        </w:rPr>
        <w:lastRenderedPageBreak/>
        <w:t>Č</w:t>
      </w:r>
      <w:bookmarkStart w:id="56" w:name="Cerna_magie1"/>
      <w:r w:rsidRPr="0093490B">
        <w:rPr>
          <w:rFonts w:eastAsia="Calibri"/>
          <w:lang w:eastAsia="en-US"/>
        </w:rPr>
        <w:t xml:space="preserve">erná </w:t>
      </w:r>
      <w:bookmarkEnd w:id="56"/>
      <w:r w:rsidRPr="0093490B">
        <w:rPr>
          <w:rFonts w:eastAsia="Calibri"/>
          <w:lang w:eastAsia="en-US"/>
        </w:rPr>
        <w:t>magie I</w:t>
      </w:r>
      <w:bookmarkEnd w:id="55"/>
      <w:r>
        <w:rPr>
          <w:rFonts w:eastAsia="Calibri"/>
          <w:i/>
          <w:lang w:eastAsia="en-US"/>
        </w:rPr>
        <w:t xml:space="preserve"> </w:t>
      </w:r>
    </w:p>
    <w:p w:rsidR="004E570A" w:rsidRDefault="004E570A" w:rsidP="004E570A">
      <w:r w:rsidRPr="00C02E79">
        <w:rPr>
          <w:b/>
          <w:u w:val="single"/>
        </w:rPr>
        <w:t>Pro</w:t>
      </w:r>
      <w:r>
        <w:t>: temný mág (základní), nekromant (pokročilá)</w:t>
      </w:r>
    </w:p>
    <w:p w:rsidR="004E570A" w:rsidRDefault="004E570A" w:rsidP="004E570A">
      <w:r w:rsidRPr="00C02E79">
        <w:rPr>
          <w:b/>
          <w:u w:val="single"/>
        </w:rPr>
        <w:t>Barva</w:t>
      </w:r>
      <w:r>
        <w:t>: černá (pro studium nutná dostatečná znalost čerpání této barvy)</w:t>
      </w:r>
    </w:p>
    <w:p w:rsidR="004E570A" w:rsidRPr="0093490B" w:rsidRDefault="004E570A" w:rsidP="004E570A">
      <w:pPr>
        <w:widowControl w:val="0"/>
        <w:spacing w:line="240" w:lineRule="auto"/>
        <w:rPr>
          <w:rFonts w:eastAsia="Times New Roman"/>
          <w:noProof w:val="0"/>
          <w:lang w:eastAsia="cs-CZ"/>
        </w:rPr>
      </w:pPr>
      <w:r w:rsidRPr="0093490B">
        <w:rPr>
          <w:rFonts w:eastAsia="Times New Roman"/>
          <w:noProof w:val="0"/>
          <w:lang w:eastAsia="cs-CZ"/>
        </w:rPr>
        <w:t xml:space="preserve">Kouzla nepříliš pokročilé </w:t>
      </w:r>
      <w:r>
        <w:rPr>
          <w:rFonts w:eastAsia="Times New Roman"/>
          <w:noProof w:val="0"/>
          <w:lang w:eastAsia="cs-CZ"/>
        </w:rPr>
        <w:t>černé (zakázané)</w:t>
      </w:r>
      <w:r w:rsidRPr="0093490B">
        <w:rPr>
          <w:rFonts w:eastAsia="Times New Roman"/>
          <w:noProof w:val="0"/>
          <w:lang w:eastAsia="cs-CZ"/>
        </w:rPr>
        <w:t xml:space="preserve"> magie. </w:t>
      </w:r>
    </w:p>
    <w:tbl>
      <w:tblPr>
        <w:tblW w:w="10579" w:type="dxa"/>
        <w:tblCellMar>
          <w:left w:w="70" w:type="dxa"/>
          <w:right w:w="70" w:type="dxa"/>
        </w:tblCellMar>
        <w:tblLook w:val="04A0" w:firstRow="1" w:lastRow="0" w:firstColumn="1" w:lastColumn="0" w:noHBand="0" w:noVBand="1"/>
      </w:tblPr>
      <w:tblGrid>
        <w:gridCol w:w="649"/>
        <w:gridCol w:w="1523"/>
        <w:gridCol w:w="667"/>
        <w:gridCol w:w="577"/>
        <w:gridCol w:w="952"/>
        <w:gridCol w:w="988"/>
        <w:gridCol w:w="738"/>
        <w:gridCol w:w="1880"/>
        <w:gridCol w:w="1094"/>
        <w:gridCol w:w="975"/>
        <w:gridCol w:w="536"/>
      </w:tblGrid>
      <w:tr w:rsidR="004E570A" w:rsidRPr="00C16DDC" w:rsidTr="004113EB">
        <w:trPr>
          <w:trHeight w:val="226"/>
        </w:trPr>
        <w:tc>
          <w:tcPr>
            <w:tcW w:w="649"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4E570A" w:rsidRPr="00C16DDC" w:rsidRDefault="004E570A" w:rsidP="004113EB">
            <w:pPr>
              <w:spacing w:line="240" w:lineRule="auto"/>
              <w:jc w:val="left"/>
              <w:rPr>
                <w:rFonts w:eastAsia="Times New Roman"/>
                <w:b/>
                <w:bCs/>
                <w:noProof w:val="0"/>
                <w:color w:val="000000"/>
                <w:sz w:val="18"/>
                <w:szCs w:val="18"/>
                <w:lang w:eastAsia="cs-CZ"/>
              </w:rPr>
            </w:pPr>
            <w:r w:rsidRPr="00C16DDC">
              <w:rPr>
                <w:rFonts w:eastAsia="Times New Roman"/>
                <w:b/>
                <w:bCs/>
                <w:noProof w:val="0"/>
                <w:color w:val="000000"/>
                <w:sz w:val="18"/>
                <w:szCs w:val="18"/>
                <w:lang w:eastAsia="cs-CZ"/>
              </w:rPr>
              <w:t>Stup.</w:t>
            </w:r>
          </w:p>
        </w:tc>
        <w:tc>
          <w:tcPr>
            <w:tcW w:w="1523"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C16DDC" w:rsidRDefault="004E570A" w:rsidP="004113EB">
            <w:pPr>
              <w:spacing w:line="240" w:lineRule="auto"/>
              <w:jc w:val="left"/>
              <w:rPr>
                <w:rFonts w:eastAsia="Times New Roman"/>
                <w:b/>
                <w:bCs/>
                <w:noProof w:val="0"/>
                <w:color w:val="000000"/>
                <w:sz w:val="18"/>
                <w:szCs w:val="18"/>
                <w:lang w:eastAsia="cs-CZ"/>
              </w:rPr>
            </w:pPr>
            <w:r w:rsidRPr="00C16DDC">
              <w:rPr>
                <w:rFonts w:eastAsia="Times New Roman"/>
                <w:b/>
                <w:bCs/>
                <w:noProof w:val="0"/>
                <w:color w:val="000000"/>
                <w:sz w:val="18"/>
                <w:szCs w:val="18"/>
                <w:lang w:eastAsia="cs-CZ"/>
              </w:rPr>
              <w:t>Název</w:t>
            </w:r>
          </w:p>
        </w:tc>
        <w:tc>
          <w:tcPr>
            <w:tcW w:w="667"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C16DDC" w:rsidRDefault="004E570A" w:rsidP="004113EB">
            <w:pPr>
              <w:spacing w:line="240" w:lineRule="auto"/>
              <w:jc w:val="center"/>
              <w:rPr>
                <w:rFonts w:eastAsia="Times New Roman"/>
                <w:b/>
                <w:bCs/>
                <w:noProof w:val="0"/>
                <w:color w:val="000000"/>
                <w:sz w:val="18"/>
                <w:szCs w:val="18"/>
                <w:lang w:eastAsia="cs-CZ"/>
              </w:rPr>
            </w:pPr>
            <w:r w:rsidRPr="00C16DDC">
              <w:rPr>
                <w:rFonts w:eastAsia="Times New Roman"/>
                <w:b/>
                <w:bCs/>
                <w:noProof w:val="0"/>
                <w:color w:val="000000"/>
                <w:sz w:val="18"/>
                <w:szCs w:val="18"/>
                <w:lang w:eastAsia="cs-CZ"/>
              </w:rPr>
              <w:t>Obor</w:t>
            </w:r>
          </w:p>
        </w:tc>
        <w:tc>
          <w:tcPr>
            <w:tcW w:w="577"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C16DDC" w:rsidRDefault="004E570A" w:rsidP="004113EB">
            <w:pPr>
              <w:spacing w:line="240" w:lineRule="auto"/>
              <w:jc w:val="left"/>
              <w:rPr>
                <w:rFonts w:eastAsia="Times New Roman"/>
                <w:b/>
                <w:bCs/>
                <w:noProof w:val="0"/>
                <w:color w:val="000000"/>
                <w:sz w:val="18"/>
                <w:szCs w:val="18"/>
                <w:lang w:eastAsia="cs-CZ"/>
              </w:rPr>
            </w:pPr>
            <w:r w:rsidRPr="00C16DDC">
              <w:rPr>
                <w:rFonts w:eastAsia="Times New Roman"/>
                <w:b/>
                <w:bCs/>
                <w:noProof w:val="0"/>
                <w:color w:val="000000"/>
                <w:sz w:val="18"/>
                <w:szCs w:val="18"/>
                <w:lang w:eastAsia="cs-CZ"/>
              </w:rPr>
              <w:t>Nár.</w:t>
            </w:r>
          </w:p>
        </w:tc>
        <w:tc>
          <w:tcPr>
            <w:tcW w:w="952"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C16DDC" w:rsidRDefault="004E570A" w:rsidP="004113EB">
            <w:pPr>
              <w:spacing w:line="240" w:lineRule="auto"/>
              <w:jc w:val="left"/>
              <w:rPr>
                <w:rFonts w:eastAsia="Times New Roman"/>
                <w:b/>
                <w:bCs/>
                <w:noProof w:val="0"/>
                <w:color w:val="000000"/>
                <w:sz w:val="18"/>
                <w:szCs w:val="18"/>
                <w:lang w:eastAsia="cs-CZ"/>
              </w:rPr>
            </w:pPr>
            <w:r w:rsidRPr="00C16DDC">
              <w:rPr>
                <w:rFonts w:eastAsia="Times New Roman"/>
                <w:b/>
                <w:bCs/>
                <w:noProof w:val="0"/>
                <w:color w:val="000000"/>
                <w:sz w:val="18"/>
                <w:szCs w:val="18"/>
                <w:lang w:eastAsia="cs-CZ"/>
              </w:rPr>
              <w:t>Mag.</w:t>
            </w:r>
          </w:p>
        </w:tc>
        <w:tc>
          <w:tcPr>
            <w:tcW w:w="988"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C16DDC" w:rsidRDefault="004E570A" w:rsidP="004113EB">
            <w:pPr>
              <w:spacing w:line="240" w:lineRule="auto"/>
              <w:jc w:val="center"/>
              <w:rPr>
                <w:rFonts w:eastAsia="Times New Roman"/>
                <w:b/>
                <w:bCs/>
                <w:noProof w:val="0"/>
                <w:color w:val="000000"/>
                <w:sz w:val="18"/>
                <w:szCs w:val="18"/>
                <w:lang w:eastAsia="cs-CZ"/>
              </w:rPr>
            </w:pPr>
            <w:r w:rsidRPr="00C16DDC">
              <w:rPr>
                <w:rFonts w:eastAsia="Times New Roman"/>
                <w:b/>
                <w:bCs/>
                <w:noProof w:val="0"/>
                <w:color w:val="000000"/>
                <w:sz w:val="18"/>
                <w:szCs w:val="18"/>
                <w:lang w:eastAsia="cs-CZ"/>
              </w:rPr>
              <w:t>Vyvolání</w:t>
            </w:r>
          </w:p>
        </w:tc>
        <w:tc>
          <w:tcPr>
            <w:tcW w:w="738"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C16DDC" w:rsidRDefault="004E570A" w:rsidP="004113EB">
            <w:pPr>
              <w:spacing w:line="240" w:lineRule="auto"/>
              <w:jc w:val="left"/>
              <w:rPr>
                <w:rFonts w:eastAsia="Times New Roman"/>
                <w:b/>
                <w:bCs/>
                <w:noProof w:val="0"/>
                <w:color w:val="000000"/>
                <w:sz w:val="18"/>
                <w:szCs w:val="18"/>
                <w:lang w:eastAsia="cs-CZ"/>
              </w:rPr>
            </w:pPr>
            <w:r w:rsidRPr="00C16DDC">
              <w:rPr>
                <w:rFonts w:eastAsia="Times New Roman"/>
                <w:b/>
                <w:bCs/>
                <w:noProof w:val="0"/>
                <w:color w:val="000000"/>
                <w:sz w:val="18"/>
                <w:szCs w:val="18"/>
                <w:lang w:eastAsia="cs-CZ"/>
              </w:rPr>
              <w:t>Dosah</w:t>
            </w:r>
          </w:p>
        </w:tc>
        <w:tc>
          <w:tcPr>
            <w:tcW w:w="1880"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C16DDC" w:rsidRDefault="004E570A" w:rsidP="004113EB">
            <w:pPr>
              <w:spacing w:line="240" w:lineRule="auto"/>
              <w:jc w:val="left"/>
              <w:rPr>
                <w:rFonts w:eastAsia="Times New Roman"/>
                <w:b/>
                <w:bCs/>
                <w:noProof w:val="0"/>
                <w:color w:val="000000"/>
                <w:sz w:val="18"/>
                <w:szCs w:val="18"/>
                <w:lang w:eastAsia="cs-CZ"/>
              </w:rPr>
            </w:pPr>
            <w:r w:rsidRPr="00C16DDC">
              <w:rPr>
                <w:rFonts w:eastAsia="Times New Roman"/>
                <w:b/>
                <w:bCs/>
                <w:noProof w:val="0"/>
                <w:color w:val="000000"/>
                <w:sz w:val="18"/>
                <w:szCs w:val="18"/>
                <w:lang w:eastAsia="cs-CZ"/>
              </w:rPr>
              <w:t>Formule</w:t>
            </w:r>
          </w:p>
        </w:tc>
        <w:tc>
          <w:tcPr>
            <w:tcW w:w="1094"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C16DDC" w:rsidRDefault="004E570A" w:rsidP="004113EB">
            <w:pPr>
              <w:spacing w:line="240" w:lineRule="auto"/>
              <w:jc w:val="left"/>
              <w:rPr>
                <w:rFonts w:eastAsia="Times New Roman"/>
                <w:b/>
                <w:bCs/>
                <w:noProof w:val="0"/>
                <w:color w:val="000000"/>
                <w:sz w:val="18"/>
                <w:szCs w:val="18"/>
                <w:lang w:eastAsia="cs-CZ"/>
              </w:rPr>
            </w:pPr>
            <w:r w:rsidRPr="00C16DDC">
              <w:rPr>
                <w:rFonts w:eastAsia="Times New Roman"/>
                <w:b/>
                <w:bCs/>
                <w:noProof w:val="0"/>
                <w:color w:val="000000"/>
                <w:sz w:val="18"/>
                <w:szCs w:val="18"/>
                <w:lang w:eastAsia="cs-CZ"/>
              </w:rPr>
              <w:t>Rozsah</w:t>
            </w:r>
          </w:p>
        </w:tc>
        <w:tc>
          <w:tcPr>
            <w:tcW w:w="975"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C16DDC" w:rsidRDefault="004E570A" w:rsidP="004113EB">
            <w:pPr>
              <w:spacing w:line="240" w:lineRule="auto"/>
              <w:jc w:val="left"/>
              <w:rPr>
                <w:rFonts w:eastAsia="Times New Roman"/>
                <w:b/>
                <w:bCs/>
                <w:noProof w:val="0"/>
                <w:color w:val="000000"/>
                <w:sz w:val="18"/>
                <w:szCs w:val="18"/>
                <w:lang w:eastAsia="cs-CZ"/>
              </w:rPr>
            </w:pPr>
            <w:r w:rsidRPr="00C16DDC">
              <w:rPr>
                <w:rFonts w:eastAsia="Times New Roman"/>
                <w:b/>
                <w:bCs/>
                <w:noProof w:val="0"/>
                <w:color w:val="000000"/>
                <w:sz w:val="18"/>
                <w:szCs w:val="18"/>
                <w:lang w:eastAsia="cs-CZ"/>
              </w:rPr>
              <w:t>Trvání</w:t>
            </w:r>
          </w:p>
        </w:tc>
        <w:tc>
          <w:tcPr>
            <w:tcW w:w="536"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C16DDC" w:rsidRDefault="004E570A" w:rsidP="004113EB">
            <w:pPr>
              <w:spacing w:line="240" w:lineRule="auto"/>
              <w:jc w:val="center"/>
              <w:rPr>
                <w:rFonts w:eastAsia="Times New Roman"/>
                <w:b/>
                <w:bCs/>
                <w:noProof w:val="0"/>
                <w:color w:val="000000"/>
                <w:sz w:val="18"/>
                <w:szCs w:val="18"/>
                <w:lang w:eastAsia="cs-CZ"/>
              </w:rPr>
            </w:pPr>
            <w:r w:rsidRPr="00C16DDC">
              <w:rPr>
                <w:rFonts w:eastAsia="Times New Roman"/>
                <w:b/>
                <w:bCs/>
                <w:noProof w:val="0"/>
                <w:color w:val="000000"/>
                <w:sz w:val="18"/>
                <w:szCs w:val="18"/>
                <w:lang w:eastAsia="cs-CZ"/>
              </w:rPr>
              <w:t>Typ</w:t>
            </w:r>
          </w:p>
        </w:tc>
      </w:tr>
      <w:tr w:rsidR="004E570A" w:rsidRPr="00C16DDC" w:rsidTr="004113EB">
        <w:trPr>
          <w:trHeight w:val="226"/>
        </w:trPr>
        <w:tc>
          <w:tcPr>
            <w:tcW w:w="649"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C16DDC" w:rsidRDefault="004E570A" w:rsidP="004113EB">
            <w:pPr>
              <w:spacing w:line="240" w:lineRule="auto"/>
              <w:jc w:val="center"/>
              <w:rPr>
                <w:rFonts w:eastAsia="Times New Roman"/>
                <w:noProof w:val="0"/>
                <w:color w:val="000000"/>
                <w:sz w:val="18"/>
                <w:szCs w:val="18"/>
                <w:lang w:eastAsia="cs-CZ"/>
              </w:rPr>
            </w:pPr>
            <w:r w:rsidRPr="00C16DDC">
              <w:rPr>
                <w:rFonts w:eastAsia="Times New Roman"/>
                <w:noProof w:val="0"/>
                <w:color w:val="000000"/>
                <w:sz w:val="18"/>
                <w:szCs w:val="18"/>
                <w:lang w:eastAsia="cs-CZ"/>
              </w:rPr>
              <w:t>I</w:t>
            </w:r>
          </w:p>
        </w:tc>
        <w:tc>
          <w:tcPr>
            <w:tcW w:w="1523"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left"/>
              <w:rPr>
                <w:rFonts w:eastAsia="Times New Roman"/>
                <w:noProof w:val="0"/>
                <w:color w:val="000000"/>
                <w:sz w:val="18"/>
                <w:szCs w:val="18"/>
                <w:lang w:eastAsia="cs-CZ"/>
              </w:rPr>
            </w:pPr>
            <w:r w:rsidRPr="00C16DDC">
              <w:rPr>
                <w:rFonts w:eastAsia="Times New Roman"/>
                <w:noProof w:val="0"/>
                <w:color w:val="000000"/>
                <w:sz w:val="18"/>
                <w:szCs w:val="18"/>
                <w:lang w:eastAsia="cs-CZ"/>
              </w:rPr>
              <w:t>Tma</w:t>
            </w:r>
          </w:p>
        </w:tc>
        <w:tc>
          <w:tcPr>
            <w:tcW w:w="667"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left"/>
              <w:rPr>
                <w:rFonts w:eastAsia="Times New Roman"/>
                <w:noProof w:val="0"/>
                <w:color w:val="000000"/>
                <w:sz w:val="18"/>
                <w:szCs w:val="18"/>
                <w:lang w:eastAsia="cs-CZ"/>
              </w:rPr>
            </w:pPr>
            <w:r w:rsidRPr="00C16DDC">
              <w:rPr>
                <w:rFonts w:eastAsia="Times New Roman"/>
                <w:noProof w:val="0"/>
                <w:color w:val="000000"/>
                <w:sz w:val="18"/>
                <w:szCs w:val="18"/>
                <w:lang w:eastAsia="cs-CZ"/>
              </w:rPr>
              <w:t>VYV</w:t>
            </w:r>
          </w:p>
        </w:tc>
        <w:tc>
          <w:tcPr>
            <w:tcW w:w="577" w:type="dxa"/>
            <w:tcBorders>
              <w:top w:val="nil"/>
              <w:left w:val="nil"/>
              <w:bottom w:val="single" w:sz="4" w:space="0" w:color="auto"/>
              <w:right w:val="single" w:sz="4" w:space="0" w:color="auto"/>
            </w:tcBorders>
            <w:shd w:val="clear" w:color="auto" w:fill="auto"/>
            <w:noWrap/>
            <w:vAlign w:val="center"/>
            <w:hideMark/>
          </w:tcPr>
          <w:p w:rsidR="004E570A" w:rsidRPr="00C16DDC" w:rsidRDefault="004E570A" w:rsidP="004113EB">
            <w:pPr>
              <w:spacing w:line="240" w:lineRule="auto"/>
              <w:jc w:val="center"/>
              <w:rPr>
                <w:rFonts w:eastAsia="Times New Roman"/>
                <w:noProof w:val="0"/>
                <w:color w:val="000000"/>
                <w:sz w:val="18"/>
                <w:szCs w:val="18"/>
                <w:lang w:eastAsia="cs-CZ"/>
              </w:rPr>
            </w:pPr>
            <w:r w:rsidRPr="00C16DDC">
              <w:rPr>
                <w:rFonts w:eastAsia="Times New Roman"/>
                <w:noProof w:val="0"/>
                <w:color w:val="000000"/>
                <w:sz w:val="18"/>
                <w:szCs w:val="18"/>
                <w:lang w:eastAsia="cs-CZ"/>
              </w:rPr>
              <w:t>11</w:t>
            </w:r>
          </w:p>
        </w:tc>
        <w:tc>
          <w:tcPr>
            <w:tcW w:w="952"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center"/>
              <w:rPr>
                <w:rFonts w:eastAsia="Times New Roman"/>
                <w:noProof w:val="0"/>
                <w:color w:val="000000"/>
                <w:sz w:val="18"/>
                <w:szCs w:val="18"/>
                <w:lang w:eastAsia="cs-CZ"/>
              </w:rPr>
            </w:pPr>
            <w:r w:rsidRPr="00C16DDC">
              <w:rPr>
                <w:rFonts w:eastAsia="Times New Roman"/>
                <w:noProof w:val="0"/>
                <w:color w:val="000000"/>
                <w:sz w:val="18"/>
                <w:szCs w:val="18"/>
                <w:lang w:eastAsia="cs-CZ"/>
              </w:rPr>
              <w:t>2+1/m</w:t>
            </w:r>
          </w:p>
        </w:tc>
        <w:tc>
          <w:tcPr>
            <w:tcW w:w="988"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center"/>
              <w:rPr>
                <w:rFonts w:eastAsia="Times New Roman"/>
                <w:noProof w:val="0"/>
                <w:color w:val="000000"/>
                <w:sz w:val="18"/>
                <w:szCs w:val="18"/>
                <w:lang w:eastAsia="cs-CZ"/>
              </w:rPr>
            </w:pPr>
            <w:r w:rsidRPr="00C16DDC">
              <w:rPr>
                <w:rFonts w:eastAsia="Times New Roman"/>
                <w:noProof w:val="0"/>
                <w:color w:val="000000"/>
                <w:sz w:val="18"/>
                <w:szCs w:val="18"/>
                <w:lang w:eastAsia="cs-CZ"/>
              </w:rPr>
              <w:t>3 A</w:t>
            </w:r>
          </w:p>
        </w:tc>
        <w:tc>
          <w:tcPr>
            <w:tcW w:w="738"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center"/>
              <w:rPr>
                <w:rFonts w:eastAsia="Times New Roman"/>
                <w:noProof w:val="0"/>
                <w:color w:val="000000"/>
                <w:sz w:val="18"/>
                <w:szCs w:val="18"/>
                <w:lang w:eastAsia="cs-CZ"/>
              </w:rPr>
            </w:pPr>
            <w:r w:rsidRPr="00C16DDC">
              <w:rPr>
                <w:rFonts w:eastAsia="Times New Roman"/>
                <w:noProof w:val="0"/>
                <w:color w:val="000000"/>
                <w:sz w:val="18"/>
                <w:szCs w:val="18"/>
                <w:lang w:eastAsia="cs-CZ"/>
              </w:rPr>
              <w:t>0</w:t>
            </w:r>
          </w:p>
        </w:tc>
        <w:tc>
          <w:tcPr>
            <w:tcW w:w="1880"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left"/>
              <w:rPr>
                <w:rFonts w:eastAsia="Times New Roman"/>
                <w:noProof w:val="0"/>
                <w:color w:val="000000"/>
                <w:sz w:val="18"/>
                <w:szCs w:val="18"/>
                <w:lang w:eastAsia="cs-CZ"/>
              </w:rPr>
            </w:pPr>
            <w:r w:rsidRPr="00C16DDC">
              <w:rPr>
                <w:rFonts w:eastAsia="Times New Roman"/>
                <w:noProof w:val="0"/>
                <w:color w:val="000000"/>
                <w:sz w:val="18"/>
                <w:szCs w:val="18"/>
                <w:lang w:eastAsia="cs-CZ"/>
              </w:rPr>
              <w:t>Vam Ra</w:t>
            </w:r>
          </w:p>
        </w:tc>
        <w:tc>
          <w:tcPr>
            <w:tcW w:w="1094"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left"/>
              <w:rPr>
                <w:rFonts w:eastAsia="Times New Roman"/>
                <w:noProof w:val="0"/>
                <w:color w:val="000000"/>
                <w:sz w:val="18"/>
                <w:szCs w:val="18"/>
                <w:lang w:eastAsia="cs-CZ"/>
              </w:rPr>
            </w:pPr>
            <w:r w:rsidRPr="00C16DDC">
              <w:rPr>
                <w:rFonts w:eastAsia="Times New Roman"/>
                <w:noProof w:val="0"/>
                <w:color w:val="000000"/>
                <w:sz w:val="18"/>
                <w:szCs w:val="18"/>
                <w:lang w:eastAsia="cs-CZ"/>
              </w:rPr>
              <w:t>pol. dle mg</w:t>
            </w:r>
          </w:p>
        </w:tc>
        <w:tc>
          <w:tcPr>
            <w:tcW w:w="975"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left"/>
              <w:rPr>
                <w:rFonts w:eastAsia="Times New Roman"/>
                <w:noProof w:val="0"/>
                <w:color w:val="000000"/>
                <w:sz w:val="18"/>
                <w:szCs w:val="18"/>
                <w:lang w:eastAsia="cs-CZ"/>
              </w:rPr>
            </w:pPr>
            <w:r w:rsidRPr="00C16DDC">
              <w:rPr>
                <w:rFonts w:eastAsia="Times New Roman"/>
                <w:noProof w:val="0"/>
                <w:color w:val="000000"/>
                <w:sz w:val="18"/>
                <w:szCs w:val="18"/>
                <w:lang w:eastAsia="cs-CZ"/>
              </w:rPr>
              <w:t>1k6 směn</w:t>
            </w:r>
          </w:p>
        </w:tc>
        <w:tc>
          <w:tcPr>
            <w:tcW w:w="536" w:type="dxa"/>
            <w:tcBorders>
              <w:top w:val="nil"/>
              <w:left w:val="nil"/>
              <w:bottom w:val="nil"/>
              <w:right w:val="single" w:sz="4" w:space="0" w:color="auto"/>
            </w:tcBorders>
            <w:shd w:val="clear" w:color="auto" w:fill="auto"/>
            <w:noWrap/>
            <w:vAlign w:val="center"/>
            <w:hideMark/>
          </w:tcPr>
          <w:p w:rsidR="004E570A" w:rsidRPr="00C16DDC" w:rsidRDefault="004E570A" w:rsidP="004113EB">
            <w:pPr>
              <w:spacing w:line="240" w:lineRule="auto"/>
              <w:jc w:val="left"/>
              <w:rPr>
                <w:rFonts w:eastAsia="Times New Roman"/>
                <w:noProof w:val="0"/>
                <w:color w:val="000000"/>
                <w:sz w:val="18"/>
                <w:szCs w:val="18"/>
                <w:lang w:eastAsia="cs-CZ"/>
              </w:rPr>
            </w:pPr>
            <w:r w:rsidRPr="00C16DDC">
              <w:rPr>
                <w:rFonts w:eastAsia="Times New Roman"/>
                <w:noProof w:val="0"/>
                <w:color w:val="000000"/>
                <w:sz w:val="18"/>
                <w:szCs w:val="18"/>
                <w:lang w:eastAsia="cs-CZ"/>
              </w:rPr>
              <w:t>OK</w:t>
            </w:r>
          </w:p>
        </w:tc>
      </w:tr>
      <w:tr w:rsidR="004E570A" w:rsidRPr="00C16DDC" w:rsidTr="004113EB">
        <w:trPr>
          <w:trHeight w:val="226"/>
        </w:trPr>
        <w:tc>
          <w:tcPr>
            <w:tcW w:w="649"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C16DDC" w:rsidRDefault="004E570A" w:rsidP="004113EB">
            <w:pPr>
              <w:spacing w:line="240" w:lineRule="auto"/>
              <w:jc w:val="center"/>
              <w:rPr>
                <w:rFonts w:eastAsia="Times New Roman"/>
                <w:noProof w:val="0"/>
                <w:color w:val="000000"/>
                <w:sz w:val="18"/>
                <w:szCs w:val="18"/>
                <w:lang w:eastAsia="cs-CZ"/>
              </w:rPr>
            </w:pPr>
            <w:r w:rsidRPr="00C16DDC">
              <w:rPr>
                <w:rFonts w:eastAsia="Times New Roman"/>
                <w:noProof w:val="0"/>
                <w:color w:val="000000"/>
                <w:sz w:val="18"/>
                <w:szCs w:val="18"/>
                <w:lang w:eastAsia="cs-CZ"/>
              </w:rPr>
              <w:t>II</w:t>
            </w:r>
          </w:p>
        </w:tc>
        <w:tc>
          <w:tcPr>
            <w:tcW w:w="1523"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left"/>
              <w:rPr>
                <w:rFonts w:eastAsia="Times New Roman"/>
                <w:noProof w:val="0"/>
                <w:color w:val="000000"/>
                <w:sz w:val="18"/>
                <w:szCs w:val="18"/>
                <w:lang w:eastAsia="cs-CZ"/>
              </w:rPr>
            </w:pPr>
            <w:r w:rsidRPr="00C16DDC">
              <w:rPr>
                <w:rFonts w:eastAsia="Times New Roman"/>
                <w:noProof w:val="0"/>
                <w:color w:val="000000"/>
                <w:sz w:val="18"/>
                <w:szCs w:val="18"/>
                <w:lang w:eastAsia="cs-CZ"/>
              </w:rPr>
              <w:t>Dotek smrti</w:t>
            </w:r>
          </w:p>
        </w:tc>
        <w:tc>
          <w:tcPr>
            <w:tcW w:w="667"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left"/>
              <w:rPr>
                <w:rFonts w:eastAsia="Times New Roman"/>
                <w:noProof w:val="0"/>
                <w:color w:val="000000"/>
                <w:sz w:val="18"/>
                <w:szCs w:val="18"/>
                <w:lang w:eastAsia="cs-CZ"/>
              </w:rPr>
            </w:pPr>
            <w:r w:rsidRPr="00C16DDC">
              <w:rPr>
                <w:rFonts w:eastAsia="Times New Roman"/>
                <w:noProof w:val="0"/>
                <w:color w:val="000000"/>
                <w:sz w:val="18"/>
                <w:szCs w:val="18"/>
                <w:lang w:eastAsia="cs-CZ"/>
              </w:rPr>
              <w:t>NEK</w:t>
            </w:r>
          </w:p>
        </w:tc>
        <w:tc>
          <w:tcPr>
            <w:tcW w:w="577" w:type="dxa"/>
            <w:tcBorders>
              <w:top w:val="nil"/>
              <w:left w:val="nil"/>
              <w:bottom w:val="single" w:sz="4" w:space="0" w:color="auto"/>
              <w:right w:val="single" w:sz="4" w:space="0" w:color="auto"/>
            </w:tcBorders>
            <w:shd w:val="clear" w:color="auto" w:fill="auto"/>
            <w:noWrap/>
            <w:vAlign w:val="center"/>
            <w:hideMark/>
          </w:tcPr>
          <w:p w:rsidR="004E570A" w:rsidRPr="00C16DDC" w:rsidRDefault="004E570A" w:rsidP="004113EB">
            <w:pPr>
              <w:spacing w:line="240" w:lineRule="auto"/>
              <w:jc w:val="center"/>
              <w:rPr>
                <w:rFonts w:eastAsia="Times New Roman"/>
                <w:noProof w:val="0"/>
                <w:color w:val="000000"/>
                <w:sz w:val="18"/>
                <w:szCs w:val="18"/>
                <w:lang w:eastAsia="cs-CZ"/>
              </w:rPr>
            </w:pPr>
            <w:r w:rsidRPr="00C16DDC">
              <w:rPr>
                <w:rFonts w:eastAsia="Times New Roman"/>
                <w:noProof w:val="0"/>
                <w:color w:val="000000"/>
                <w:sz w:val="18"/>
                <w:szCs w:val="18"/>
                <w:lang w:eastAsia="cs-CZ"/>
              </w:rPr>
              <w:t>12</w:t>
            </w:r>
          </w:p>
        </w:tc>
        <w:tc>
          <w:tcPr>
            <w:tcW w:w="952"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center"/>
              <w:rPr>
                <w:rFonts w:eastAsia="Times New Roman"/>
                <w:noProof w:val="0"/>
                <w:color w:val="000000"/>
                <w:sz w:val="18"/>
                <w:szCs w:val="18"/>
                <w:lang w:eastAsia="cs-CZ"/>
              </w:rPr>
            </w:pPr>
            <w:r w:rsidRPr="00C16DDC">
              <w:rPr>
                <w:rFonts w:eastAsia="Times New Roman"/>
                <w:noProof w:val="0"/>
                <w:color w:val="000000"/>
                <w:sz w:val="18"/>
                <w:szCs w:val="18"/>
                <w:lang w:eastAsia="cs-CZ"/>
              </w:rPr>
              <w:t>4</w:t>
            </w:r>
          </w:p>
        </w:tc>
        <w:tc>
          <w:tcPr>
            <w:tcW w:w="988"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center"/>
              <w:rPr>
                <w:rFonts w:eastAsia="Times New Roman"/>
                <w:noProof w:val="0"/>
                <w:color w:val="000000"/>
                <w:sz w:val="18"/>
                <w:szCs w:val="18"/>
                <w:lang w:eastAsia="cs-CZ"/>
              </w:rPr>
            </w:pPr>
            <w:r w:rsidRPr="00C16DDC">
              <w:rPr>
                <w:rFonts w:eastAsia="Times New Roman"/>
                <w:noProof w:val="0"/>
                <w:color w:val="000000"/>
                <w:sz w:val="18"/>
                <w:szCs w:val="18"/>
                <w:lang w:eastAsia="cs-CZ"/>
              </w:rPr>
              <w:t>4 A</w:t>
            </w:r>
          </w:p>
        </w:tc>
        <w:tc>
          <w:tcPr>
            <w:tcW w:w="738"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center"/>
              <w:rPr>
                <w:rFonts w:eastAsia="Times New Roman"/>
                <w:noProof w:val="0"/>
                <w:color w:val="000000"/>
                <w:sz w:val="18"/>
                <w:szCs w:val="18"/>
                <w:lang w:eastAsia="cs-CZ"/>
              </w:rPr>
            </w:pPr>
            <w:r w:rsidRPr="00C16DDC">
              <w:rPr>
                <w:rFonts w:eastAsia="Times New Roman"/>
                <w:noProof w:val="0"/>
                <w:color w:val="000000"/>
                <w:sz w:val="18"/>
                <w:szCs w:val="18"/>
                <w:lang w:eastAsia="cs-CZ"/>
              </w:rPr>
              <w:t>DOT</w:t>
            </w:r>
          </w:p>
        </w:tc>
        <w:tc>
          <w:tcPr>
            <w:tcW w:w="1880"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left"/>
              <w:rPr>
                <w:rFonts w:eastAsia="Times New Roman"/>
                <w:noProof w:val="0"/>
                <w:color w:val="000000"/>
                <w:sz w:val="18"/>
                <w:szCs w:val="18"/>
                <w:lang w:eastAsia="cs-CZ"/>
              </w:rPr>
            </w:pPr>
            <w:r w:rsidRPr="00C16DDC">
              <w:rPr>
                <w:rFonts w:eastAsia="Times New Roman"/>
                <w:noProof w:val="0"/>
                <w:color w:val="000000"/>
                <w:sz w:val="18"/>
                <w:szCs w:val="18"/>
                <w:lang w:eastAsia="cs-CZ"/>
              </w:rPr>
              <w:t>Vam Dain</w:t>
            </w:r>
          </w:p>
        </w:tc>
        <w:tc>
          <w:tcPr>
            <w:tcW w:w="1094"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left"/>
              <w:rPr>
                <w:rFonts w:eastAsia="Times New Roman"/>
                <w:noProof w:val="0"/>
                <w:color w:val="000000"/>
                <w:sz w:val="18"/>
                <w:szCs w:val="18"/>
                <w:lang w:eastAsia="cs-CZ"/>
              </w:rPr>
            </w:pPr>
            <w:r w:rsidRPr="00C16DDC">
              <w:rPr>
                <w:rFonts w:eastAsia="Times New Roman"/>
                <w:noProof w:val="0"/>
                <w:color w:val="000000"/>
                <w:sz w:val="18"/>
                <w:szCs w:val="18"/>
                <w:lang w:eastAsia="cs-CZ"/>
              </w:rPr>
              <w:t>1 tvor</w:t>
            </w:r>
          </w:p>
        </w:tc>
        <w:tc>
          <w:tcPr>
            <w:tcW w:w="975"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left"/>
              <w:rPr>
                <w:rFonts w:eastAsia="Times New Roman"/>
                <w:noProof w:val="0"/>
                <w:color w:val="000000"/>
                <w:sz w:val="18"/>
                <w:szCs w:val="18"/>
                <w:lang w:eastAsia="cs-CZ"/>
              </w:rPr>
            </w:pPr>
            <w:r w:rsidRPr="00C16DDC">
              <w:rPr>
                <w:rFonts w:eastAsia="Times New Roman"/>
                <w:noProof w:val="0"/>
                <w:color w:val="000000"/>
                <w:sz w:val="18"/>
                <w:szCs w:val="18"/>
                <w:lang w:eastAsia="cs-CZ"/>
              </w:rPr>
              <w:t>3x úr. kol</w:t>
            </w:r>
          </w:p>
        </w:tc>
        <w:tc>
          <w:tcPr>
            <w:tcW w:w="536" w:type="dxa"/>
            <w:tcBorders>
              <w:top w:val="single" w:sz="4" w:space="0" w:color="auto"/>
              <w:left w:val="nil"/>
              <w:bottom w:val="nil"/>
              <w:right w:val="single" w:sz="4" w:space="0" w:color="auto"/>
            </w:tcBorders>
            <w:shd w:val="clear" w:color="auto" w:fill="auto"/>
            <w:noWrap/>
            <w:vAlign w:val="center"/>
            <w:hideMark/>
          </w:tcPr>
          <w:p w:rsidR="004E570A" w:rsidRPr="00C16DDC" w:rsidRDefault="004E570A" w:rsidP="004113EB">
            <w:pPr>
              <w:spacing w:line="240" w:lineRule="auto"/>
              <w:jc w:val="left"/>
              <w:rPr>
                <w:rFonts w:eastAsia="Times New Roman"/>
                <w:noProof w:val="0"/>
                <w:color w:val="000000"/>
                <w:sz w:val="18"/>
                <w:szCs w:val="18"/>
                <w:lang w:eastAsia="cs-CZ"/>
              </w:rPr>
            </w:pPr>
            <w:r w:rsidRPr="00C16DDC">
              <w:rPr>
                <w:rFonts w:eastAsia="Times New Roman"/>
                <w:noProof w:val="0"/>
                <w:color w:val="000000"/>
                <w:sz w:val="18"/>
                <w:szCs w:val="18"/>
                <w:lang w:eastAsia="cs-CZ"/>
              </w:rPr>
              <w:t>OK</w:t>
            </w:r>
          </w:p>
        </w:tc>
      </w:tr>
      <w:tr w:rsidR="004E570A" w:rsidRPr="00C16DDC" w:rsidTr="004113EB">
        <w:trPr>
          <w:trHeight w:val="226"/>
        </w:trPr>
        <w:tc>
          <w:tcPr>
            <w:tcW w:w="649"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C16DDC" w:rsidRDefault="004E570A" w:rsidP="004113EB">
            <w:pPr>
              <w:spacing w:line="240" w:lineRule="auto"/>
              <w:jc w:val="center"/>
              <w:rPr>
                <w:rFonts w:eastAsia="Times New Roman"/>
                <w:noProof w:val="0"/>
                <w:color w:val="000000"/>
                <w:sz w:val="18"/>
                <w:szCs w:val="18"/>
                <w:lang w:eastAsia="cs-CZ"/>
              </w:rPr>
            </w:pPr>
            <w:r w:rsidRPr="00C16DDC">
              <w:rPr>
                <w:rFonts w:eastAsia="Times New Roman"/>
                <w:noProof w:val="0"/>
                <w:color w:val="000000"/>
                <w:sz w:val="18"/>
                <w:szCs w:val="18"/>
                <w:lang w:eastAsia="cs-CZ"/>
              </w:rPr>
              <w:t>III</w:t>
            </w:r>
          </w:p>
        </w:tc>
        <w:tc>
          <w:tcPr>
            <w:tcW w:w="1523"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left"/>
              <w:rPr>
                <w:rFonts w:eastAsia="Times New Roman"/>
                <w:noProof w:val="0"/>
                <w:color w:val="000000"/>
                <w:sz w:val="18"/>
                <w:szCs w:val="18"/>
                <w:lang w:eastAsia="cs-CZ"/>
              </w:rPr>
            </w:pPr>
            <w:r w:rsidRPr="00C16DDC">
              <w:rPr>
                <w:rFonts w:eastAsia="Times New Roman"/>
                <w:noProof w:val="0"/>
                <w:color w:val="000000"/>
                <w:sz w:val="18"/>
                <w:szCs w:val="18"/>
                <w:lang w:eastAsia="cs-CZ"/>
              </w:rPr>
              <w:t>Uhranutí</w:t>
            </w:r>
          </w:p>
        </w:tc>
        <w:tc>
          <w:tcPr>
            <w:tcW w:w="667"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left"/>
              <w:rPr>
                <w:rFonts w:eastAsia="Times New Roman"/>
                <w:noProof w:val="0"/>
                <w:color w:val="000000"/>
                <w:sz w:val="18"/>
                <w:szCs w:val="18"/>
                <w:lang w:eastAsia="cs-CZ"/>
              </w:rPr>
            </w:pPr>
            <w:r w:rsidRPr="00C16DDC">
              <w:rPr>
                <w:rFonts w:eastAsia="Times New Roman"/>
                <w:noProof w:val="0"/>
                <w:color w:val="000000"/>
                <w:sz w:val="18"/>
                <w:szCs w:val="18"/>
                <w:lang w:eastAsia="cs-CZ"/>
              </w:rPr>
              <w:t>OCA</w:t>
            </w:r>
          </w:p>
        </w:tc>
        <w:tc>
          <w:tcPr>
            <w:tcW w:w="577" w:type="dxa"/>
            <w:tcBorders>
              <w:top w:val="nil"/>
              <w:left w:val="nil"/>
              <w:bottom w:val="single" w:sz="4" w:space="0" w:color="auto"/>
              <w:right w:val="single" w:sz="4" w:space="0" w:color="auto"/>
            </w:tcBorders>
            <w:shd w:val="clear" w:color="auto" w:fill="auto"/>
            <w:noWrap/>
            <w:vAlign w:val="center"/>
            <w:hideMark/>
          </w:tcPr>
          <w:p w:rsidR="004E570A" w:rsidRPr="00C16DDC" w:rsidRDefault="004E570A" w:rsidP="004113EB">
            <w:pPr>
              <w:spacing w:line="240" w:lineRule="auto"/>
              <w:jc w:val="center"/>
              <w:rPr>
                <w:rFonts w:eastAsia="Times New Roman"/>
                <w:noProof w:val="0"/>
                <w:color w:val="C00000"/>
                <w:sz w:val="18"/>
                <w:szCs w:val="18"/>
                <w:lang w:eastAsia="cs-CZ"/>
              </w:rPr>
            </w:pPr>
            <w:r w:rsidRPr="00C16DDC">
              <w:rPr>
                <w:rFonts w:eastAsia="Times New Roman"/>
                <w:noProof w:val="0"/>
                <w:color w:val="C00000"/>
                <w:sz w:val="18"/>
                <w:szCs w:val="18"/>
                <w:lang w:eastAsia="cs-CZ"/>
              </w:rPr>
              <w:t>13</w:t>
            </w:r>
          </w:p>
        </w:tc>
        <w:tc>
          <w:tcPr>
            <w:tcW w:w="952"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center"/>
              <w:rPr>
                <w:rFonts w:eastAsia="Times New Roman"/>
                <w:noProof w:val="0"/>
                <w:color w:val="000000"/>
                <w:sz w:val="18"/>
                <w:szCs w:val="18"/>
                <w:lang w:eastAsia="cs-CZ"/>
              </w:rPr>
            </w:pPr>
            <w:r w:rsidRPr="00C16DDC">
              <w:rPr>
                <w:rFonts w:eastAsia="Times New Roman"/>
                <w:noProof w:val="0"/>
                <w:color w:val="000000"/>
                <w:sz w:val="18"/>
                <w:szCs w:val="18"/>
                <w:lang w:eastAsia="cs-CZ"/>
              </w:rPr>
              <w:t>5 /čin</w:t>
            </w:r>
          </w:p>
        </w:tc>
        <w:tc>
          <w:tcPr>
            <w:tcW w:w="988"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center"/>
              <w:rPr>
                <w:rFonts w:eastAsia="Times New Roman"/>
                <w:noProof w:val="0"/>
                <w:color w:val="000000"/>
                <w:sz w:val="18"/>
                <w:szCs w:val="18"/>
                <w:lang w:eastAsia="cs-CZ"/>
              </w:rPr>
            </w:pPr>
            <w:r w:rsidRPr="00C16DDC">
              <w:rPr>
                <w:rFonts w:eastAsia="Times New Roman"/>
                <w:noProof w:val="0"/>
                <w:color w:val="000000"/>
                <w:sz w:val="18"/>
                <w:szCs w:val="18"/>
                <w:lang w:eastAsia="cs-CZ"/>
              </w:rPr>
              <w:t>3A</w:t>
            </w:r>
          </w:p>
        </w:tc>
        <w:tc>
          <w:tcPr>
            <w:tcW w:w="738"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center"/>
              <w:rPr>
                <w:rFonts w:eastAsia="Times New Roman"/>
                <w:noProof w:val="0"/>
                <w:color w:val="000000"/>
                <w:sz w:val="18"/>
                <w:szCs w:val="18"/>
                <w:lang w:eastAsia="cs-CZ"/>
              </w:rPr>
            </w:pPr>
            <w:r w:rsidRPr="00C16DDC">
              <w:rPr>
                <w:rFonts w:eastAsia="Times New Roman"/>
                <w:noProof w:val="0"/>
                <w:color w:val="000000"/>
                <w:sz w:val="18"/>
                <w:szCs w:val="18"/>
                <w:lang w:eastAsia="cs-CZ"/>
              </w:rPr>
              <w:t>15</w:t>
            </w:r>
          </w:p>
        </w:tc>
        <w:tc>
          <w:tcPr>
            <w:tcW w:w="1880"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left"/>
              <w:rPr>
                <w:rFonts w:eastAsia="Times New Roman"/>
                <w:noProof w:val="0"/>
                <w:color w:val="000000"/>
                <w:sz w:val="18"/>
                <w:szCs w:val="18"/>
                <w:lang w:eastAsia="cs-CZ"/>
              </w:rPr>
            </w:pPr>
            <w:r w:rsidRPr="00C16DDC">
              <w:rPr>
                <w:rFonts w:eastAsia="Times New Roman"/>
                <w:noProof w:val="0"/>
                <w:color w:val="000000"/>
                <w:sz w:val="18"/>
                <w:szCs w:val="18"/>
                <w:lang w:eastAsia="cs-CZ"/>
              </w:rPr>
              <w:t>Vam Ir</w:t>
            </w:r>
          </w:p>
        </w:tc>
        <w:tc>
          <w:tcPr>
            <w:tcW w:w="1094"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left"/>
              <w:rPr>
                <w:rFonts w:eastAsia="Times New Roman"/>
                <w:noProof w:val="0"/>
                <w:color w:val="000000"/>
                <w:sz w:val="18"/>
                <w:szCs w:val="18"/>
                <w:lang w:eastAsia="cs-CZ"/>
              </w:rPr>
            </w:pPr>
            <w:r w:rsidRPr="00C16DDC">
              <w:rPr>
                <w:rFonts w:eastAsia="Times New Roman"/>
                <w:noProof w:val="0"/>
                <w:color w:val="000000"/>
                <w:sz w:val="18"/>
                <w:szCs w:val="18"/>
                <w:lang w:eastAsia="cs-CZ"/>
              </w:rPr>
              <w:t>1 osoba</w:t>
            </w:r>
          </w:p>
        </w:tc>
        <w:tc>
          <w:tcPr>
            <w:tcW w:w="975"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left"/>
              <w:rPr>
                <w:rFonts w:eastAsia="Times New Roman"/>
                <w:noProof w:val="0"/>
                <w:color w:val="000000"/>
                <w:sz w:val="18"/>
                <w:szCs w:val="18"/>
                <w:lang w:eastAsia="cs-CZ"/>
              </w:rPr>
            </w:pPr>
            <w:r w:rsidRPr="00C16DDC">
              <w:rPr>
                <w:rFonts w:eastAsia="Times New Roman"/>
                <w:noProof w:val="0"/>
                <w:color w:val="000000"/>
                <w:sz w:val="18"/>
                <w:szCs w:val="18"/>
                <w:lang w:eastAsia="cs-CZ"/>
              </w:rPr>
              <w:t>níže</w:t>
            </w:r>
          </w:p>
        </w:tc>
        <w:tc>
          <w:tcPr>
            <w:tcW w:w="536" w:type="dxa"/>
            <w:tcBorders>
              <w:top w:val="single" w:sz="4" w:space="0" w:color="auto"/>
              <w:left w:val="nil"/>
              <w:bottom w:val="single" w:sz="4" w:space="0" w:color="auto"/>
              <w:right w:val="single" w:sz="4" w:space="0" w:color="auto"/>
            </w:tcBorders>
            <w:shd w:val="clear" w:color="auto" w:fill="auto"/>
            <w:noWrap/>
            <w:vAlign w:val="center"/>
            <w:hideMark/>
          </w:tcPr>
          <w:p w:rsidR="004E570A" w:rsidRPr="00C16DDC" w:rsidRDefault="004E570A" w:rsidP="004113EB">
            <w:pPr>
              <w:spacing w:line="240" w:lineRule="auto"/>
              <w:jc w:val="left"/>
              <w:rPr>
                <w:rFonts w:eastAsia="Times New Roman"/>
                <w:noProof w:val="0"/>
                <w:color w:val="000000"/>
                <w:sz w:val="18"/>
                <w:szCs w:val="18"/>
                <w:lang w:eastAsia="cs-CZ"/>
              </w:rPr>
            </w:pPr>
            <w:r w:rsidRPr="00C16DDC">
              <w:rPr>
                <w:rFonts w:eastAsia="Times New Roman"/>
                <w:noProof w:val="0"/>
                <w:color w:val="000000"/>
                <w:sz w:val="18"/>
                <w:szCs w:val="18"/>
                <w:lang w:eastAsia="cs-CZ"/>
              </w:rPr>
              <w:t>OK</w:t>
            </w:r>
          </w:p>
        </w:tc>
      </w:tr>
      <w:tr w:rsidR="004E570A" w:rsidRPr="00C16DDC" w:rsidTr="004113EB">
        <w:trPr>
          <w:trHeight w:val="226"/>
        </w:trPr>
        <w:tc>
          <w:tcPr>
            <w:tcW w:w="649"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C16DDC" w:rsidRDefault="004E570A" w:rsidP="004113EB">
            <w:pPr>
              <w:spacing w:line="240" w:lineRule="auto"/>
              <w:jc w:val="center"/>
              <w:rPr>
                <w:rFonts w:eastAsia="Times New Roman"/>
                <w:noProof w:val="0"/>
                <w:color w:val="000000"/>
                <w:sz w:val="18"/>
                <w:szCs w:val="18"/>
                <w:lang w:eastAsia="cs-CZ"/>
              </w:rPr>
            </w:pPr>
            <w:r w:rsidRPr="00C16DDC">
              <w:rPr>
                <w:rFonts w:eastAsia="Times New Roman"/>
                <w:noProof w:val="0"/>
                <w:color w:val="000000"/>
                <w:sz w:val="18"/>
                <w:szCs w:val="18"/>
                <w:lang w:eastAsia="cs-CZ"/>
              </w:rPr>
              <w:t>IV</w:t>
            </w:r>
          </w:p>
        </w:tc>
        <w:tc>
          <w:tcPr>
            <w:tcW w:w="1523"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left"/>
              <w:rPr>
                <w:rFonts w:eastAsia="Times New Roman"/>
                <w:noProof w:val="0"/>
                <w:color w:val="000000"/>
                <w:sz w:val="18"/>
                <w:szCs w:val="18"/>
                <w:lang w:eastAsia="cs-CZ"/>
              </w:rPr>
            </w:pPr>
            <w:r w:rsidRPr="00C16DDC">
              <w:rPr>
                <w:rFonts w:eastAsia="Times New Roman"/>
                <w:noProof w:val="0"/>
                <w:color w:val="000000"/>
                <w:sz w:val="18"/>
                <w:szCs w:val="18"/>
                <w:lang w:eastAsia="cs-CZ"/>
              </w:rPr>
              <w:t>Daleké oko</w:t>
            </w:r>
          </w:p>
        </w:tc>
        <w:tc>
          <w:tcPr>
            <w:tcW w:w="667"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left"/>
              <w:rPr>
                <w:rFonts w:eastAsia="Times New Roman"/>
                <w:noProof w:val="0"/>
                <w:color w:val="000000"/>
                <w:sz w:val="18"/>
                <w:szCs w:val="18"/>
                <w:lang w:eastAsia="cs-CZ"/>
              </w:rPr>
            </w:pPr>
            <w:r w:rsidRPr="00C16DDC">
              <w:rPr>
                <w:rFonts w:eastAsia="Times New Roman"/>
                <w:noProof w:val="0"/>
                <w:color w:val="000000"/>
                <w:sz w:val="18"/>
                <w:szCs w:val="18"/>
                <w:lang w:eastAsia="cs-CZ"/>
              </w:rPr>
              <w:t>VES</w:t>
            </w:r>
          </w:p>
        </w:tc>
        <w:tc>
          <w:tcPr>
            <w:tcW w:w="577" w:type="dxa"/>
            <w:tcBorders>
              <w:top w:val="nil"/>
              <w:left w:val="nil"/>
              <w:bottom w:val="single" w:sz="4" w:space="0" w:color="auto"/>
              <w:right w:val="single" w:sz="4" w:space="0" w:color="auto"/>
            </w:tcBorders>
            <w:shd w:val="clear" w:color="auto" w:fill="auto"/>
            <w:noWrap/>
            <w:vAlign w:val="center"/>
            <w:hideMark/>
          </w:tcPr>
          <w:p w:rsidR="004E570A" w:rsidRPr="00C16DDC" w:rsidRDefault="004E570A" w:rsidP="004113EB">
            <w:pPr>
              <w:spacing w:line="240" w:lineRule="auto"/>
              <w:jc w:val="center"/>
              <w:rPr>
                <w:rFonts w:eastAsia="Times New Roman"/>
                <w:noProof w:val="0"/>
                <w:color w:val="C00000"/>
                <w:sz w:val="18"/>
                <w:szCs w:val="18"/>
                <w:lang w:eastAsia="cs-CZ"/>
              </w:rPr>
            </w:pPr>
            <w:r w:rsidRPr="00C16DDC">
              <w:rPr>
                <w:rFonts w:eastAsia="Times New Roman"/>
                <w:noProof w:val="0"/>
                <w:color w:val="C00000"/>
                <w:sz w:val="18"/>
                <w:szCs w:val="18"/>
                <w:lang w:eastAsia="cs-CZ"/>
              </w:rPr>
              <w:t>14</w:t>
            </w:r>
          </w:p>
        </w:tc>
        <w:tc>
          <w:tcPr>
            <w:tcW w:w="952"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center"/>
              <w:rPr>
                <w:rFonts w:eastAsia="Times New Roman"/>
                <w:noProof w:val="0"/>
                <w:color w:val="000000"/>
                <w:sz w:val="18"/>
                <w:szCs w:val="18"/>
                <w:lang w:eastAsia="cs-CZ"/>
              </w:rPr>
            </w:pPr>
            <w:r w:rsidRPr="00C16DDC">
              <w:rPr>
                <w:rFonts w:eastAsia="Times New Roman"/>
                <w:noProof w:val="0"/>
                <w:color w:val="000000"/>
                <w:sz w:val="18"/>
                <w:szCs w:val="18"/>
                <w:lang w:eastAsia="cs-CZ"/>
              </w:rPr>
              <w:t>8</w:t>
            </w:r>
          </w:p>
        </w:tc>
        <w:tc>
          <w:tcPr>
            <w:tcW w:w="988"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center"/>
              <w:rPr>
                <w:rFonts w:eastAsia="Times New Roman"/>
                <w:noProof w:val="0"/>
                <w:color w:val="000000"/>
                <w:sz w:val="18"/>
                <w:szCs w:val="18"/>
                <w:lang w:eastAsia="cs-CZ"/>
              </w:rPr>
            </w:pPr>
            <w:r w:rsidRPr="00C16DDC">
              <w:rPr>
                <w:rFonts w:eastAsia="Times New Roman"/>
                <w:noProof w:val="0"/>
                <w:color w:val="000000"/>
                <w:sz w:val="18"/>
                <w:szCs w:val="18"/>
                <w:lang w:eastAsia="cs-CZ"/>
              </w:rPr>
              <w:t>10 K</w:t>
            </w:r>
          </w:p>
        </w:tc>
        <w:tc>
          <w:tcPr>
            <w:tcW w:w="738"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center"/>
              <w:rPr>
                <w:rFonts w:eastAsia="Times New Roman"/>
                <w:noProof w:val="0"/>
                <w:color w:val="000000"/>
                <w:sz w:val="18"/>
                <w:szCs w:val="18"/>
                <w:lang w:eastAsia="cs-CZ"/>
              </w:rPr>
            </w:pPr>
            <w:r w:rsidRPr="00C16DDC">
              <w:rPr>
                <w:rFonts w:eastAsia="Times New Roman"/>
                <w:noProof w:val="0"/>
                <w:color w:val="000000"/>
                <w:sz w:val="18"/>
                <w:szCs w:val="18"/>
                <w:lang w:eastAsia="cs-CZ"/>
              </w:rPr>
              <w:t>1míle</w:t>
            </w:r>
          </w:p>
        </w:tc>
        <w:tc>
          <w:tcPr>
            <w:tcW w:w="1880"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left"/>
              <w:rPr>
                <w:rFonts w:eastAsia="Times New Roman"/>
                <w:noProof w:val="0"/>
                <w:color w:val="000000"/>
                <w:sz w:val="18"/>
                <w:szCs w:val="18"/>
                <w:lang w:eastAsia="cs-CZ"/>
              </w:rPr>
            </w:pPr>
            <w:r w:rsidRPr="00C16DDC">
              <w:rPr>
                <w:rFonts w:eastAsia="Times New Roman"/>
                <w:noProof w:val="0"/>
                <w:color w:val="000000"/>
                <w:sz w:val="18"/>
                <w:szCs w:val="18"/>
                <w:lang w:eastAsia="cs-CZ"/>
              </w:rPr>
              <w:t>Vam Ra Des</w:t>
            </w:r>
          </w:p>
        </w:tc>
        <w:tc>
          <w:tcPr>
            <w:tcW w:w="1094"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left"/>
              <w:rPr>
                <w:rFonts w:eastAsia="Times New Roman"/>
                <w:noProof w:val="0"/>
                <w:color w:val="000000"/>
                <w:sz w:val="18"/>
                <w:szCs w:val="18"/>
                <w:lang w:eastAsia="cs-CZ"/>
              </w:rPr>
            </w:pPr>
            <w:r w:rsidRPr="00C16DDC">
              <w:rPr>
                <w:rFonts w:eastAsia="Times New Roman"/>
                <w:noProof w:val="0"/>
                <w:color w:val="000000"/>
                <w:sz w:val="18"/>
                <w:szCs w:val="18"/>
                <w:lang w:eastAsia="cs-CZ"/>
              </w:rPr>
              <w:t>1 drahokam</w:t>
            </w:r>
          </w:p>
        </w:tc>
        <w:tc>
          <w:tcPr>
            <w:tcW w:w="975"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left"/>
              <w:rPr>
                <w:rFonts w:eastAsia="Times New Roman"/>
                <w:noProof w:val="0"/>
                <w:color w:val="000000"/>
                <w:sz w:val="18"/>
                <w:szCs w:val="18"/>
                <w:lang w:eastAsia="cs-CZ"/>
              </w:rPr>
            </w:pPr>
            <w:r w:rsidRPr="00C16DDC">
              <w:rPr>
                <w:rFonts w:eastAsia="Times New Roman"/>
                <w:noProof w:val="0"/>
                <w:color w:val="000000"/>
                <w:sz w:val="18"/>
                <w:szCs w:val="18"/>
                <w:lang w:eastAsia="cs-CZ"/>
              </w:rPr>
              <w:t>1 den /žt</w:t>
            </w:r>
          </w:p>
        </w:tc>
        <w:tc>
          <w:tcPr>
            <w:tcW w:w="536" w:type="dxa"/>
            <w:tcBorders>
              <w:top w:val="nil"/>
              <w:left w:val="nil"/>
              <w:bottom w:val="nil"/>
              <w:right w:val="single" w:sz="4" w:space="0" w:color="auto"/>
            </w:tcBorders>
            <w:shd w:val="clear" w:color="auto" w:fill="auto"/>
            <w:noWrap/>
            <w:vAlign w:val="center"/>
            <w:hideMark/>
          </w:tcPr>
          <w:p w:rsidR="004E570A" w:rsidRPr="00C16DDC" w:rsidRDefault="004E570A" w:rsidP="004113EB">
            <w:pPr>
              <w:spacing w:line="240" w:lineRule="auto"/>
              <w:jc w:val="left"/>
              <w:rPr>
                <w:rFonts w:eastAsia="Times New Roman"/>
                <w:noProof w:val="0"/>
                <w:color w:val="000000"/>
                <w:sz w:val="18"/>
                <w:szCs w:val="18"/>
                <w:lang w:eastAsia="cs-CZ"/>
              </w:rPr>
            </w:pPr>
            <w:r w:rsidRPr="00C16DDC">
              <w:rPr>
                <w:rFonts w:eastAsia="Times New Roman"/>
                <w:noProof w:val="0"/>
                <w:color w:val="000000"/>
                <w:sz w:val="18"/>
                <w:szCs w:val="18"/>
                <w:lang w:eastAsia="cs-CZ"/>
              </w:rPr>
              <w:t>R</w:t>
            </w:r>
          </w:p>
        </w:tc>
      </w:tr>
      <w:tr w:rsidR="004E570A" w:rsidRPr="00C16DDC" w:rsidTr="004113EB">
        <w:trPr>
          <w:trHeight w:val="226"/>
        </w:trPr>
        <w:tc>
          <w:tcPr>
            <w:tcW w:w="649"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C16DDC" w:rsidRDefault="004E570A" w:rsidP="004113EB">
            <w:pPr>
              <w:spacing w:line="240" w:lineRule="auto"/>
              <w:jc w:val="center"/>
              <w:rPr>
                <w:rFonts w:eastAsia="Times New Roman"/>
                <w:noProof w:val="0"/>
                <w:color w:val="000000"/>
                <w:sz w:val="18"/>
                <w:szCs w:val="18"/>
                <w:lang w:eastAsia="cs-CZ"/>
              </w:rPr>
            </w:pPr>
            <w:r w:rsidRPr="00C16DDC">
              <w:rPr>
                <w:rFonts w:eastAsia="Times New Roman"/>
                <w:noProof w:val="0"/>
                <w:color w:val="000000"/>
                <w:sz w:val="18"/>
                <w:szCs w:val="18"/>
                <w:lang w:eastAsia="cs-CZ"/>
              </w:rPr>
              <w:t>V</w:t>
            </w:r>
          </w:p>
        </w:tc>
        <w:tc>
          <w:tcPr>
            <w:tcW w:w="1523"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left"/>
              <w:rPr>
                <w:rFonts w:eastAsia="Times New Roman"/>
                <w:noProof w:val="0"/>
                <w:color w:val="000000"/>
                <w:sz w:val="18"/>
                <w:szCs w:val="18"/>
                <w:lang w:eastAsia="cs-CZ"/>
              </w:rPr>
            </w:pPr>
            <w:r w:rsidRPr="00C16DDC">
              <w:rPr>
                <w:rFonts w:eastAsia="Times New Roman"/>
                <w:noProof w:val="0"/>
                <w:color w:val="000000"/>
                <w:sz w:val="18"/>
                <w:szCs w:val="18"/>
                <w:lang w:eastAsia="cs-CZ"/>
              </w:rPr>
              <w:t>Noční můra</w:t>
            </w:r>
          </w:p>
        </w:tc>
        <w:tc>
          <w:tcPr>
            <w:tcW w:w="667"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left"/>
              <w:rPr>
                <w:rFonts w:eastAsia="Times New Roman"/>
                <w:noProof w:val="0"/>
                <w:color w:val="000000"/>
                <w:sz w:val="18"/>
                <w:szCs w:val="18"/>
                <w:lang w:eastAsia="cs-CZ"/>
              </w:rPr>
            </w:pPr>
            <w:r w:rsidRPr="00C16DDC">
              <w:rPr>
                <w:rFonts w:eastAsia="Times New Roman"/>
                <w:noProof w:val="0"/>
                <w:color w:val="000000"/>
                <w:sz w:val="18"/>
                <w:szCs w:val="18"/>
                <w:lang w:eastAsia="cs-CZ"/>
              </w:rPr>
              <w:t>OCA</w:t>
            </w:r>
          </w:p>
        </w:tc>
        <w:tc>
          <w:tcPr>
            <w:tcW w:w="577" w:type="dxa"/>
            <w:tcBorders>
              <w:top w:val="nil"/>
              <w:left w:val="nil"/>
              <w:bottom w:val="single" w:sz="4" w:space="0" w:color="auto"/>
              <w:right w:val="single" w:sz="4" w:space="0" w:color="auto"/>
            </w:tcBorders>
            <w:shd w:val="clear" w:color="auto" w:fill="auto"/>
            <w:noWrap/>
            <w:vAlign w:val="center"/>
            <w:hideMark/>
          </w:tcPr>
          <w:p w:rsidR="004E570A" w:rsidRPr="00C16DDC" w:rsidRDefault="004E570A" w:rsidP="004113EB">
            <w:pPr>
              <w:spacing w:line="240" w:lineRule="auto"/>
              <w:jc w:val="center"/>
              <w:rPr>
                <w:rFonts w:eastAsia="Times New Roman"/>
                <w:noProof w:val="0"/>
                <w:color w:val="000000"/>
                <w:sz w:val="18"/>
                <w:szCs w:val="18"/>
                <w:lang w:eastAsia="cs-CZ"/>
              </w:rPr>
            </w:pPr>
            <w:r w:rsidRPr="00C16DDC">
              <w:rPr>
                <w:rFonts w:eastAsia="Times New Roman"/>
                <w:noProof w:val="0"/>
                <w:color w:val="000000"/>
                <w:sz w:val="18"/>
                <w:szCs w:val="18"/>
                <w:lang w:eastAsia="cs-CZ"/>
              </w:rPr>
              <w:t>15</w:t>
            </w:r>
          </w:p>
        </w:tc>
        <w:tc>
          <w:tcPr>
            <w:tcW w:w="952"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center"/>
              <w:rPr>
                <w:rFonts w:eastAsia="Times New Roman"/>
                <w:noProof w:val="0"/>
                <w:color w:val="000000"/>
                <w:sz w:val="18"/>
                <w:szCs w:val="18"/>
                <w:lang w:eastAsia="cs-CZ"/>
              </w:rPr>
            </w:pPr>
            <w:r w:rsidRPr="00C16DDC">
              <w:rPr>
                <w:rFonts w:eastAsia="Times New Roman"/>
                <w:noProof w:val="0"/>
                <w:color w:val="000000"/>
                <w:sz w:val="18"/>
                <w:szCs w:val="18"/>
                <w:lang w:eastAsia="cs-CZ"/>
              </w:rPr>
              <w:t>12</w:t>
            </w:r>
          </w:p>
        </w:tc>
        <w:tc>
          <w:tcPr>
            <w:tcW w:w="988"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center"/>
              <w:rPr>
                <w:rFonts w:eastAsia="Times New Roman"/>
                <w:noProof w:val="0"/>
                <w:color w:val="000000"/>
                <w:sz w:val="18"/>
                <w:szCs w:val="18"/>
                <w:lang w:eastAsia="cs-CZ"/>
              </w:rPr>
            </w:pPr>
            <w:r w:rsidRPr="00C16DDC">
              <w:rPr>
                <w:rFonts w:eastAsia="Times New Roman"/>
                <w:noProof w:val="0"/>
                <w:color w:val="000000"/>
                <w:sz w:val="18"/>
                <w:szCs w:val="18"/>
                <w:lang w:eastAsia="cs-CZ"/>
              </w:rPr>
              <w:t>3A</w:t>
            </w:r>
          </w:p>
        </w:tc>
        <w:tc>
          <w:tcPr>
            <w:tcW w:w="738"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center"/>
              <w:rPr>
                <w:rFonts w:eastAsia="Times New Roman"/>
                <w:noProof w:val="0"/>
                <w:color w:val="000000"/>
                <w:sz w:val="18"/>
                <w:szCs w:val="18"/>
                <w:lang w:eastAsia="cs-CZ"/>
              </w:rPr>
            </w:pPr>
            <w:r w:rsidRPr="00C16DDC">
              <w:rPr>
                <w:rFonts w:eastAsia="Times New Roman"/>
                <w:noProof w:val="0"/>
                <w:color w:val="000000"/>
                <w:sz w:val="18"/>
                <w:szCs w:val="18"/>
                <w:lang w:eastAsia="cs-CZ"/>
              </w:rPr>
              <w:t>DOT</w:t>
            </w:r>
          </w:p>
        </w:tc>
        <w:tc>
          <w:tcPr>
            <w:tcW w:w="1880"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left"/>
              <w:rPr>
                <w:rFonts w:eastAsia="Times New Roman"/>
                <w:noProof w:val="0"/>
                <w:color w:val="000000"/>
                <w:sz w:val="18"/>
                <w:szCs w:val="18"/>
                <w:lang w:eastAsia="cs-CZ"/>
              </w:rPr>
            </w:pPr>
            <w:r w:rsidRPr="00C16DDC">
              <w:rPr>
                <w:rFonts w:eastAsia="Times New Roman"/>
                <w:noProof w:val="0"/>
                <w:color w:val="000000"/>
                <w:sz w:val="18"/>
                <w:szCs w:val="18"/>
                <w:lang w:eastAsia="cs-CZ"/>
              </w:rPr>
              <w:t>Vam Gor Des</w:t>
            </w:r>
          </w:p>
        </w:tc>
        <w:tc>
          <w:tcPr>
            <w:tcW w:w="1094"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left"/>
              <w:rPr>
                <w:rFonts w:eastAsia="Times New Roman"/>
                <w:noProof w:val="0"/>
                <w:color w:val="000000"/>
                <w:sz w:val="18"/>
                <w:szCs w:val="18"/>
                <w:lang w:eastAsia="cs-CZ"/>
              </w:rPr>
            </w:pPr>
            <w:r w:rsidRPr="00C16DDC">
              <w:rPr>
                <w:rFonts w:eastAsia="Times New Roman"/>
                <w:noProof w:val="0"/>
                <w:color w:val="000000"/>
                <w:sz w:val="18"/>
                <w:szCs w:val="18"/>
                <w:lang w:eastAsia="cs-CZ"/>
              </w:rPr>
              <w:t>1 osoba</w:t>
            </w:r>
          </w:p>
        </w:tc>
        <w:tc>
          <w:tcPr>
            <w:tcW w:w="975"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left"/>
              <w:rPr>
                <w:rFonts w:eastAsia="Times New Roman"/>
                <w:noProof w:val="0"/>
                <w:color w:val="000000"/>
                <w:sz w:val="18"/>
                <w:szCs w:val="18"/>
                <w:lang w:eastAsia="cs-CZ"/>
              </w:rPr>
            </w:pPr>
            <w:r w:rsidRPr="00C16DDC">
              <w:rPr>
                <w:rFonts w:eastAsia="Times New Roman"/>
                <w:noProof w:val="0"/>
                <w:color w:val="000000"/>
                <w:sz w:val="18"/>
                <w:szCs w:val="18"/>
                <w:lang w:eastAsia="cs-CZ"/>
              </w:rPr>
              <w:t>4 noci</w:t>
            </w:r>
          </w:p>
        </w:tc>
        <w:tc>
          <w:tcPr>
            <w:tcW w:w="536" w:type="dxa"/>
            <w:tcBorders>
              <w:top w:val="single" w:sz="4" w:space="0" w:color="auto"/>
              <w:left w:val="nil"/>
              <w:bottom w:val="nil"/>
              <w:right w:val="single" w:sz="4" w:space="0" w:color="auto"/>
            </w:tcBorders>
            <w:shd w:val="clear" w:color="auto" w:fill="auto"/>
            <w:noWrap/>
            <w:vAlign w:val="center"/>
            <w:hideMark/>
          </w:tcPr>
          <w:p w:rsidR="004E570A" w:rsidRPr="00C16DDC" w:rsidRDefault="004E570A" w:rsidP="004113EB">
            <w:pPr>
              <w:spacing w:line="240" w:lineRule="auto"/>
              <w:jc w:val="left"/>
              <w:rPr>
                <w:rFonts w:eastAsia="Times New Roman"/>
                <w:noProof w:val="0"/>
                <w:color w:val="000000"/>
                <w:sz w:val="18"/>
                <w:szCs w:val="18"/>
                <w:lang w:eastAsia="cs-CZ"/>
              </w:rPr>
            </w:pPr>
            <w:r w:rsidRPr="00C16DDC">
              <w:rPr>
                <w:rFonts w:eastAsia="Times New Roman"/>
                <w:noProof w:val="0"/>
                <w:color w:val="000000"/>
                <w:sz w:val="18"/>
                <w:szCs w:val="18"/>
                <w:lang w:eastAsia="cs-CZ"/>
              </w:rPr>
              <w:t>OK</w:t>
            </w:r>
          </w:p>
        </w:tc>
      </w:tr>
      <w:tr w:rsidR="004E570A" w:rsidRPr="00C16DDC" w:rsidTr="004113EB">
        <w:trPr>
          <w:trHeight w:val="226"/>
        </w:trPr>
        <w:tc>
          <w:tcPr>
            <w:tcW w:w="649"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C16DDC" w:rsidRDefault="004E570A" w:rsidP="004113EB">
            <w:pPr>
              <w:spacing w:line="240" w:lineRule="auto"/>
              <w:jc w:val="center"/>
              <w:rPr>
                <w:rFonts w:eastAsia="Times New Roman"/>
                <w:noProof w:val="0"/>
                <w:color w:val="000000"/>
                <w:sz w:val="18"/>
                <w:szCs w:val="18"/>
                <w:lang w:eastAsia="cs-CZ"/>
              </w:rPr>
            </w:pPr>
            <w:r w:rsidRPr="00C16DDC">
              <w:rPr>
                <w:rFonts w:eastAsia="Times New Roman"/>
                <w:noProof w:val="0"/>
                <w:color w:val="000000"/>
                <w:sz w:val="18"/>
                <w:szCs w:val="18"/>
                <w:lang w:eastAsia="cs-CZ"/>
              </w:rPr>
              <w:t>VI</w:t>
            </w:r>
          </w:p>
        </w:tc>
        <w:tc>
          <w:tcPr>
            <w:tcW w:w="1523"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left"/>
              <w:rPr>
                <w:rFonts w:eastAsia="Times New Roman"/>
                <w:noProof w:val="0"/>
                <w:color w:val="000000"/>
                <w:sz w:val="18"/>
                <w:szCs w:val="18"/>
                <w:lang w:eastAsia="cs-CZ"/>
              </w:rPr>
            </w:pPr>
            <w:r w:rsidRPr="00C16DDC">
              <w:rPr>
                <w:rFonts w:eastAsia="Times New Roman"/>
                <w:noProof w:val="0"/>
                <w:color w:val="000000"/>
                <w:sz w:val="18"/>
                <w:szCs w:val="18"/>
                <w:lang w:eastAsia="cs-CZ"/>
              </w:rPr>
              <w:t>Upíří dotek</w:t>
            </w:r>
          </w:p>
        </w:tc>
        <w:tc>
          <w:tcPr>
            <w:tcW w:w="667"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left"/>
              <w:rPr>
                <w:rFonts w:eastAsia="Times New Roman"/>
                <w:noProof w:val="0"/>
                <w:color w:val="000000"/>
                <w:sz w:val="18"/>
                <w:szCs w:val="18"/>
                <w:lang w:eastAsia="cs-CZ"/>
              </w:rPr>
            </w:pPr>
            <w:r w:rsidRPr="00C16DDC">
              <w:rPr>
                <w:rFonts w:eastAsia="Times New Roman"/>
                <w:noProof w:val="0"/>
                <w:color w:val="000000"/>
                <w:sz w:val="18"/>
                <w:szCs w:val="18"/>
                <w:lang w:eastAsia="cs-CZ"/>
              </w:rPr>
              <w:t>NEK</w:t>
            </w:r>
          </w:p>
        </w:tc>
        <w:tc>
          <w:tcPr>
            <w:tcW w:w="577" w:type="dxa"/>
            <w:tcBorders>
              <w:top w:val="nil"/>
              <w:left w:val="nil"/>
              <w:bottom w:val="single" w:sz="4" w:space="0" w:color="auto"/>
              <w:right w:val="single" w:sz="4" w:space="0" w:color="auto"/>
            </w:tcBorders>
            <w:shd w:val="clear" w:color="auto" w:fill="auto"/>
            <w:noWrap/>
            <w:vAlign w:val="center"/>
            <w:hideMark/>
          </w:tcPr>
          <w:p w:rsidR="004E570A" w:rsidRPr="00C16DDC" w:rsidRDefault="004E570A" w:rsidP="004113EB">
            <w:pPr>
              <w:spacing w:line="240" w:lineRule="auto"/>
              <w:jc w:val="center"/>
              <w:rPr>
                <w:rFonts w:eastAsia="Times New Roman"/>
                <w:noProof w:val="0"/>
                <w:color w:val="000000"/>
                <w:sz w:val="18"/>
                <w:szCs w:val="18"/>
                <w:lang w:eastAsia="cs-CZ"/>
              </w:rPr>
            </w:pPr>
            <w:r w:rsidRPr="00C16DDC">
              <w:rPr>
                <w:rFonts w:eastAsia="Times New Roman"/>
                <w:noProof w:val="0"/>
                <w:color w:val="000000"/>
                <w:sz w:val="18"/>
                <w:szCs w:val="18"/>
                <w:lang w:eastAsia="cs-CZ"/>
              </w:rPr>
              <w:t>16</w:t>
            </w:r>
          </w:p>
        </w:tc>
        <w:tc>
          <w:tcPr>
            <w:tcW w:w="952"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center"/>
              <w:rPr>
                <w:rFonts w:eastAsia="Times New Roman"/>
                <w:noProof w:val="0"/>
                <w:color w:val="000000"/>
                <w:sz w:val="18"/>
                <w:szCs w:val="18"/>
                <w:lang w:eastAsia="cs-CZ"/>
              </w:rPr>
            </w:pPr>
            <w:r w:rsidRPr="00C16DDC">
              <w:rPr>
                <w:rFonts w:eastAsia="Times New Roman"/>
                <w:noProof w:val="0"/>
                <w:color w:val="000000"/>
                <w:sz w:val="18"/>
                <w:szCs w:val="18"/>
                <w:lang w:eastAsia="cs-CZ"/>
              </w:rPr>
              <w:t>5/1k6 ž</w:t>
            </w:r>
          </w:p>
        </w:tc>
        <w:tc>
          <w:tcPr>
            <w:tcW w:w="988"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center"/>
              <w:rPr>
                <w:rFonts w:eastAsia="Times New Roman"/>
                <w:noProof w:val="0"/>
                <w:color w:val="000000"/>
                <w:sz w:val="18"/>
                <w:szCs w:val="18"/>
                <w:lang w:eastAsia="cs-CZ"/>
              </w:rPr>
            </w:pPr>
            <w:r w:rsidRPr="00C16DDC">
              <w:rPr>
                <w:rFonts w:eastAsia="Times New Roman"/>
                <w:noProof w:val="0"/>
                <w:color w:val="000000"/>
                <w:sz w:val="18"/>
                <w:szCs w:val="18"/>
                <w:lang w:eastAsia="cs-CZ"/>
              </w:rPr>
              <w:t>3 A</w:t>
            </w:r>
          </w:p>
        </w:tc>
        <w:tc>
          <w:tcPr>
            <w:tcW w:w="738"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center"/>
              <w:rPr>
                <w:rFonts w:eastAsia="Times New Roman"/>
                <w:noProof w:val="0"/>
                <w:color w:val="000000"/>
                <w:sz w:val="18"/>
                <w:szCs w:val="18"/>
                <w:lang w:eastAsia="cs-CZ"/>
              </w:rPr>
            </w:pPr>
            <w:r w:rsidRPr="00C16DDC">
              <w:rPr>
                <w:rFonts w:eastAsia="Times New Roman"/>
                <w:noProof w:val="0"/>
                <w:color w:val="000000"/>
                <w:sz w:val="18"/>
                <w:szCs w:val="18"/>
                <w:lang w:eastAsia="cs-CZ"/>
              </w:rPr>
              <w:t>0</w:t>
            </w:r>
          </w:p>
        </w:tc>
        <w:tc>
          <w:tcPr>
            <w:tcW w:w="1880"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left"/>
              <w:rPr>
                <w:rFonts w:eastAsia="Times New Roman"/>
                <w:noProof w:val="0"/>
                <w:color w:val="000000"/>
                <w:sz w:val="18"/>
                <w:szCs w:val="18"/>
                <w:lang w:eastAsia="cs-CZ"/>
              </w:rPr>
            </w:pPr>
            <w:r w:rsidRPr="00C16DDC">
              <w:rPr>
                <w:rFonts w:eastAsia="Times New Roman"/>
                <w:noProof w:val="0"/>
                <w:color w:val="000000"/>
                <w:sz w:val="18"/>
                <w:szCs w:val="18"/>
                <w:lang w:eastAsia="cs-CZ"/>
              </w:rPr>
              <w:t>Vam Dain Ya</w:t>
            </w:r>
          </w:p>
        </w:tc>
        <w:tc>
          <w:tcPr>
            <w:tcW w:w="1094"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left"/>
              <w:rPr>
                <w:rFonts w:eastAsia="Times New Roman"/>
                <w:noProof w:val="0"/>
                <w:color w:val="000000"/>
                <w:sz w:val="18"/>
                <w:szCs w:val="18"/>
                <w:lang w:eastAsia="cs-CZ"/>
              </w:rPr>
            </w:pPr>
            <w:r w:rsidRPr="00C16DDC">
              <w:rPr>
                <w:rFonts w:eastAsia="Times New Roman"/>
                <w:noProof w:val="0"/>
                <w:color w:val="000000"/>
                <w:sz w:val="18"/>
                <w:szCs w:val="18"/>
                <w:lang w:eastAsia="cs-CZ"/>
              </w:rPr>
              <w:t>ruka</w:t>
            </w:r>
          </w:p>
        </w:tc>
        <w:tc>
          <w:tcPr>
            <w:tcW w:w="975"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left"/>
              <w:rPr>
                <w:rFonts w:eastAsia="Times New Roman"/>
                <w:noProof w:val="0"/>
                <w:color w:val="000000"/>
                <w:sz w:val="18"/>
                <w:szCs w:val="18"/>
                <w:lang w:eastAsia="cs-CZ"/>
              </w:rPr>
            </w:pPr>
            <w:r w:rsidRPr="00C16DDC">
              <w:rPr>
                <w:rFonts w:eastAsia="Times New Roman"/>
                <w:noProof w:val="0"/>
                <w:color w:val="000000"/>
                <w:sz w:val="18"/>
                <w:szCs w:val="18"/>
                <w:lang w:eastAsia="cs-CZ"/>
              </w:rPr>
              <w:t>6 kol</w:t>
            </w:r>
          </w:p>
        </w:tc>
        <w:tc>
          <w:tcPr>
            <w:tcW w:w="536" w:type="dxa"/>
            <w:tcBorders>
              <w:top w:val="single" w:sz="4" w:space="0" w:color="auto"/>
              <w:left w:val="nil"/>
              <w:bottom w:val="nil"/>
              <w:right w:val="single" w:sz="4" w:space="0" w:color="auto"/>
            </w:tcBorders>
            <w:shd w:val="clear" w:color="auto" w:fill="auto"/>
            <w:noWrap/>
            <w:vAlign w:val="center"/>
            <w:hideMark/>
          </w:tcPr>
          <w:p w:rsidR="004E570A" w:rsidRPr="00C16DDC" w:rsidRDefault="004E570A" w:rsidP="004113EB">
            <w:pPr>
              <w:spacing w:line="240" w:lineRule="auto"/>
              <w:jc w:val="left"/>
              <w:rPr>
                <w:rFonts w:eastAsia="Times New Roman"/>
                <w:noProof w:val="0"/>
                <w:color w:val="000000"/>
                <w:sz w:val="18"/>
                <w:szCs w:val="18"/>
                <w:lang w:eastAsia="cs-CZ"/>
              </w:rPr>
            </w:pPr>
            <w:r w:rsidRPr="00C16DDC">
              <w:rPr>
                <w:rFonts w:eastAsia="Times New Roman"/>
                <w:noProof w:val="0"/>
                <w:color w:val="000000"/>
                <w:sz w:val="18"/>
                <w:szCs w:val="18"/>
                <w:lang w:eastAsia="cs-CZ"/>
              </w:rPr>
              <w:t>OK</w:t>
            </w:r>
          </w:p>
        </w:tc>
      </w:tr>
      <w:tr w:rsidR="004E570A" w:rsidRPr="00C16DDC" w:rsidTr="004113EB">
        <w:trPr>
          <w:trHeight w:val="226"/>
        </w:trPr>
        <w:tc>
          <w:tcPr>
            <w:tcW w:w="649"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C16DDC" w:rsidRDefault="004E570A" w:rsidP="004113EB">
            <w:pPr>
              <w:spacing w:line="240" w:lineRule="auto"/>
              <w:jc w:val="center"/>
              <w:rPr>
                <w:rFonts w:eastAsia="Times New Roman"/>
                <w:noProof w:val="0"/>
                <w:color w:val="000000"/>
                <w:sz w:val="18"/>
                <w:szCs w:val="18"/>
                <w:lang w:eastAsia="cs-CZ"/>
              </w:rPr>
            </w:pPr>
            <w:r w:rsidRPr="00C16DDC">
              <w:rPr>
                <w:rFonts w:eastAsia="Times New Roman"/>
                <w:noProof w:val="0"/>
                <w:color w:val="000000"/>
                <w:sz w:val="18"/>
                <w:szCs w:val="18"/>
                <w:lang w:eastAsia="cs-CZ"/>
              </w:rPr>
              <w:t>VII</w:t>
            </w:r>
          </w:p>
        </w:tc>
        <w:tc>
          <w:tcPr>
            <w:tcW w:w="1523"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left"/>
              <w:rPr>
                <w:rFonts w:eastAsia="Times New Roman"/>
                <w:noProof w:val="0"/>
                <w:color w:val="000000"/>
                <w:sz w:val="18"/>
                <w:szCs w:val="18"/>
                <w:lang w:eastAsia="cs-CZ"/>
              </w:rPr>
            </w:pPr>
            <w:r w:rsidRPr="00C16DDC">
              <w:rPr>
                <w:rFonts w:eastAsia="Times New Roman"/>
                <w:noProof w:val="0"/>
                <w:color w:val="000000"/>
                <w:sz w:val="18"/>
                <w:szCs w:val="18"/>
                <w:lang w:eastAsia="cs-CZ"/>
              </w:rPr>
              <w:t>Bariéra</w:t>
            </w:r>
          </w:p>
        </w:tc>
        <w:tc>
          <w:tcPr>
            <w:tcW w:w="667"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left"/>
              <w:rPr>
                <w:rFonts w:eastAsia="Times New Roman"/>
                <w:noProof w:val="0"/>
                <w:color w:val="000000"/>
                <w:sz w:val="18"/>
                <w:szCs w:val="18"/>
                <w:lang w:eastAsia="cs-CZ"/>
              </w:rPr>
            </w:pPr>
            <w:r w:rsidRPr="00C16DDC">
              <w:rPr>
                <w:rFonts w:eastAsia="Times New Roman"/>
                <w:noProof w:val="0"/>
                <w:color w:val="000000"/>
                <w:sz w:val="18"/>
                <w:szCs w:val="18"/>
                <w:lang w:eastAsia="cs-CZ"/>
              </w:rPr>
              <w:t>VYM</w:t>
            </w:r>
          </w:p>
        </w:tc>
        <w:tc>
          <w:tcPr>
            <w:tcW w:w="577" w:type="dxa"/>
            <w:tcBorders>
              <w:top w:val="nil"/>
              <w:left w:val="nil"/>
              <w:bottom w:val="single" w:sz="4" w:space="0" w:color="auto"/>
              <w:right w:val="single" w:sz="4" w:space="0" w:color="auto"/>
            </w:tcBorders>
            <w:shd w:val="clear" w:color="auto" w:fill="auto"/>
            <w:noWrap/>
            <w:vAlign w:val="center"/>
            <w:hideMark/>
          </w:tcPr>
          <w:p w:rsidR="004E570A" w:rsidRPr="00C16DDC" w:rsidRDefault="004E570A" w:rsidP="004113EB">
            <w:pPr>
              <w:spacing w:line="240" w:lineRule="auto"/>
              <w:jc w:val="center"/>
              <w:rPr>
                <w:rFonts w:eastAsia="Times New Roman"/>
                <w:noProof w:val="0"/>
                <w:color w:val="000000"/>
                <w:sz w:val="18"/>
                <w:szCs w:val="18"/>
                <w:lang w:eastAsia="cs-CZ"/>
              </w:rPr>
            </w:pPr>
            <w:r w:rsidRPr="00C16DDC">
              <w:rPr>
                <w:rFonts w:eastAsia="Times New Roman"/>
                <w:noProof w:val="0"/>
                <w:color w:val="000000"/>
                <w:sz w:val="18"/>
                <w:szCs w:val="18"/>
                <w:lang w:eastAsia="cs-CZ"/>
              </w:rPr>
              <w:t>17</w:t>
            </w:r>
          </w:p>
        </w:tc>
        <w:tc>
          <w:tcPr>
            <w:tcW w:w="952"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center"/>
              <w:rPr>
                <w:rFonts w:eastAsia="Times New Roman"/>
                <w:noProof w:val="0"/>
                <w:color w:val="000000"/>
                <w:sz w:val="18"/>
                <w:szCs w:val="18"/>
                <w:lang w:eastAsia="cs-CZ"/>
              </w:rPr>
            </w:pPr>
            <w:r w:rsidRPr="00C16DDC">
              <w:rPr>
                <w:rFonts w:eastAsia="Times New Roman"/>
                <w:noProof w:val="0"/>
                <w:color w:val="000000"/>
                <w:sz w:val="18"/>
                <w:szCs w:val="18"/>
                <w:lang w:eastAsia="cs-CZ"/>
              </w:rPr>
              <w:t>10 /den</w:t>
            </w:r>
          </w:p>
        </w:tc>
        <w:tc>
          <w:tcPr>
            <w:tcW w:w="988"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center"/>
              <w:rPr>
                <w:rFonts w:eastAsia="Times New Roman"/>
                <w:noProof w:val="0"/>
                <w:color w:val="000000"/>
                <w:sz w:val="18"/>
                <w:szCs w:val="18"/>
                <w:lang w:eastAsia="cs-CZ"/>
              </w:rPr>
            </w:pPr>
            <w:r w:rsidRPr="00C16DDC">
              <w:rPr>
                <w:rFonts w:eastAsia="Times New Roman"/>
                <w:noProof w:val="0"/>
                <w:color w:val="000000"/>
                <w:sz w:val="18"/>
                <w:szCs w:val="18"/>
                <w:lang w:eastAsia="cs-CZ"/>
              </w:rPr>
              <w:t>3 A</w:t>
            </w:r>
          </w:p>
        </w:tc>
        <w:tc>
          <w:tcPr>
            <w:tcW w:w="738"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center"/>
              <w:rPr>
                <w:rFonts w:eastAsia="Times New Roman"/>
                <w:noProof w:val="0"/>
                <w:color w:val="000000"/>
                <w:sz w:val="18"/>
                <w:szCs w:val="18"/>
                <w:lang w:eastAsia="cs-CZ"/>
              </w:rPr>
            </w:pPr>
            <w:r w:rsidRPr="00C16DDC">
              <w:rPr>
                <w:rFonts w:eastAsia="Times New Roman"/>
                <w:noProof w:val="0"/>
                <w:color w:val="000000"/>
                <w:sz w:val="18"/>
                <w:szCs w:val="18"/>
                <w:lang w:eastAsia="cs-CZ"/>
              </w:rPr>
              <w:t>20</w:t>
            </w:r>
          </w:p>
        </w:tc>
        <w:tc>
          <w:tcPr>
            <w:tcW w:w="1880"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left"/>
              <w:rPr>
                <w:rFonts w:eastAsia="Times New Roman"/>
                <w:noProof w:val="0"/>
                <w:color w:val="000000"/>
                <w:sz w:val="18"/>
                <w:szCs w:val="18"/>
                <w:lang w:eastAsia="cs-CZ"/>
              </w:rPr>
            </w:pPr>
            <w:r w:rsidRPr="00C16DDC">
              <w:rPr>
                <w:rFonts w:eastAsia="Times New Roman"/>
                <w:noProof w:val="0"/>
                <w:color w:val="000000"/>
                <w:sz w:val="18"/>
                <w:szCs w:val="18"/>
                <w:lang w:eastAsia="cs-CZ"/>
              </w:rPr>
              <w:t>Vam Ir Ful</w:t>
            </w:r>
          </w:p>
        </w:tc>
        <w:tc>
          <w:tcPr>
            <w:tcW w:w="1094"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left"/>
              <w:rPr>
                <w:rFonts w:eastAsia="Times New Roman"/>
                <w:noProof w:val="0"/>
                <w:color w:val="000000"/>
                <w:sz w:val="18"/>
                <w:szCs w:val="18"/>
                <w:lang w:eastAsia="cs-CZ"/>
              </w:rPr>
            </w:pPr>
            <w:r w:rsidRPr="00C16DDC">
              <w:rPr>
                <w:rFonts w:eastAsia="Times New Roman"/>
                <w:noProof w:val="0"/>
                <w:color w:val="000000"/>
                <w:sz w:val="18"/>
                <w:szCs w:val="18"/>
                <w:lang w:eastAsia="cs-CZ"/>
              </w:rPr>
              <w:t>pol. až 3 m</w:t>
            </w:r>
          </w:p>
        </w:tc>
        <w:tc>
          <w:tcPr>
            <w:tcW w:w="975"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left"/>
              <w:rPr>
                <w:rFonts w:eastAsia="Times New Roman"/>
                <w:noProof w:val="0"/>
                <w:color w:val="000000"/>
                <w:sz w:val="18"/>
                <w:szCs w:val="18"/>
                <w:lang w:eastAsia="cs-CZ"/>
              </w:rPr>
            </w:pPr>
            <w:r w:rsidRPr="00C16DDC">
              <w:rPr>
                <w:rFonts w:eastAsia="Times New Roman"/>
                <w:noProof w:val="0"/>
                <w:color w:val="000000"/>
                <w:sz w:val="18"/>
                <w:szCs w:val="18"/>
                <w:lang w:eastAsia="cs-CZ"/>
              </w:rPr>
              <w:t>dle mg</w:t>
            </w:r>
          </w:p>
        </w:tc>
        <w:tc>
          <w:tcPr>
            <w:tcW w:w="536" w:type="dxa"/>
            <w:tcBorders>
              <w:top w:val="single" w:sz="4" w:space="0" w:color="auto"/>
              <w:left w:val="nil"/>
              <w:bottom w:val="nil"/>
              <w:right w:val="single" w:sz="4" w:space="0" w:color="auto"/>
            </w:tcBorders>
            <w:shd w:val="clear" w:color="auto" w:fill="auto"/>
            <w:noWrap/>
            <w:vAlign w:val="center"/>
            <w:hideMark/>
          </w:tcPr>
          <w:p w:rsidR="004E570A" w:rsidRPr="00C16DDC" w:rsidRDefault="004E570A" w:rsidP="004113EB">
            <w:pPr>
              <w:spacing w:line="240" w:lineRule="auto"/>
              <w:jc w:val="left"/>
              <w:rPr>
                <w:rFonts w:eastAsia="Times New Roman"/>
                <w:noProof w:val="0"/>
                <w:color w:val="000000"/>
                <w:sz w:val="18"/>
                <w:szCs w:val="18"/>
                <w:lang w:eastAsia="cs-CZ"/>
              </w:rPr>
            </w:pPr>
            <w:r w:rsidRPr="00C16DDC">
              <w:rPr>
                <w:rFonts w:eastAsia="Times New Roman"/>
                <w:noProof w:val="0"/>
                <w:color w:val="000000"/>
                <w:sz w:val="18"/>
                <w:szCs w:val="18"/>
                <w:lang w:eastAsia="cs-CZ"/>
              </w:rPr>
              <w:t>OK</w:t>
            </w:r>
          </w:p>
        </w:tc>
      </w:tr>
      <w:tr w:rsidR="004E570A" w:rsidRPr="00C16DDC" w:rsidTr="004113EB">
        <w:trPr>
          <w:trHeight w:val="226"/>
        </w:trPr>
        <w:tc>
          <w:tcPr>
            <w:tcW w:w="649"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C16DDC" w:rsidRDefault="004E570A" w:rsidP="004113EB">
            <w:pPr>
              <w:spacing w:line="240" w:lineRule="auto"/>
              <w:jc w:val="center"/>
              <w:rPr>
                <w:rFonts w:eastAsia="Times New Roman"/>
                <w:noProof w:val="0"/>
                <w:color w:val="000000"/>
                <w:sz w:val="18"/>
                <w:szCs w:val="18"/>
                <w:lang w:eastAsia="cs-CZ"/>
              </w:rPr>
            </w:pPr>
            <w:r w:rsidRPr="00C16DDC">
              <w:rPr>
                <w:rFonts w:eastAsia="Times New Roman"/>
                <w:noProof w:val="0"/>
                <w:color w:val="000000"/>
                <w:sz w:val="18"/>
                <w:szCs w:val="18"/>
                <w:lang w:eastAsia="cs-CZ"/>
              </w:rPr>
              <w:t>VIII</w:t>
            </w:r>
          </w:p>
        </w:tc>
        <w:tc>
          <w:tcPr>
            <w:tcW w:w="1523" w:type="dxa"/>
            <w:tcBorders>
              <w:top w:val="nil"/>
              <w:left w:val="nil"/>
              <w:bottom w:val="single" w:sz="4" w:space="0" w:color="auto"/>
              <w:right w:val="nil"/>
            </w:tcBorders>
            <w:shd w:val="clear" w:color="auto" w:fill="auto"/>
            <w:noWrap/>
            <w:vAlign w:val="bottom"/>
            <w:hideMark/>
          </w:tcPr>
          <w:p w:rsidR="004E570A" w:rsidRPr="00C16DDC" w:rsidRDefault="004E570A" w:rsidP="004113EB">
            <w:pPr>
              <w:spacing w:line="240" w:lineRule="auto"/>
              <w:jc w:val="left"/>
              <w:rPr>
                <w:rFonts w:eastAsia="Times New Roman"/>
                <w:noProof w:val="0"/>
                <w:color w:val="000000"/>
                <w:sz w:val="18"/>
                <w:szCs w:val="18"/>
                <w:lang w:eastAsia="cs-CZ"/>
              </w:rPr>
            </w:pPr>
            <w:r w:rsidRPr="00C16DDC">
              <w:rPr>
                <w:rFonts w:eastAsia="Times New Roman"/>
                <w:noProof w:val="0"/>
                <w:color w:val="000000"/>
                <w:sz w:val="18"/>
                <w:szCs w:val="18"/>
                <w:lang w:eastAsia="cs-CZ"/>
              </w:rPr>
              <w:t>Temný úder</w:t>
            </w:r>
          </w:p>
        </w:tc>
        <w:tc>
          <w:tcPr>
            <w:tcW w:w="667" w:type="dxa"/>
            <w:tcBorders>
              <w:top w:val="nil"/>
              <w:left w:val="single" w:sz="4" w:space="0" w:color="auto"/>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left"/>
              <w:rPr>
                <w:rFonts w:eastAsia="Times New Roman"/>
                <w:noProof w:val="0"/>
                <w:color w:val="000000"/>
                <w:sz w:val="18"/>
                <w:szCs w:val="18"/>
                <w:lang w:eastAsia="cs-CZ"/>
              </w:rPr>
            </w:pPr>
            <w:r w:rsidRPr="00C16DDC">
              <w:rPr>
                <w:rFonts w:eastAsia="Times New Roman"/>
                <w:noProof w:val="0"/>
                <w:color w:val="000000"/>
                <w:sz w:val="18"/>
                <w:szCs w:val="18"/>
                <w:lang w:eastAsia="cs-CZ"/>
              </w:rPr>
              <w:t>NEK</w:t>
            </w:r>
          </w:p>
        </w:tc>
        <w:tc>
          <w:tcPr>
            <w:tcW w:w="577" w:type="dxa"/>
            <w:tcBorders>
              <w:top w:val="nil"/>
              <w:left w:val="nil"/>
              <w:bottom w:val="single" w:sz="4" w:space="0" w:color="auto"/>
              <w:right w:val="single" w:sz="4" w:space="0" w:color="auto"/>
            </w:tcBorders>
            <w:shd w:val="clear" w:color="auto" w:fill="auto"/>
            <w:noWrap/>
            <w:vAlign w:val="center"/>
            <w:hideMark/>
          </w:tcPr>
          <w:p w:rsidR="004E570A" w:rsidRPr="00C16DDC" w:rsidRDefault="004E570A" w:rsidP="004113EB">
            <w:pPr>
              <w:spacing w:line="240" w:lineRule="auto"/>
              <w:jc w:val="center"/>
              <w:rPr>
                <w:rFonts w:eastAsia="Times New Roman"/>
                <w:noProof w:val="0"/>
                <w:color w:val="C00000"/>
                <w:sz w:val="18"/>
                <w:szCs w:val="18"/>
                <w:lang w:eastAsia="cs-CZ"/>
              </w:rPr>
            </w:pPr>
            <w:r w:rsidRPr="00C16DDC">
              <w:rPr>
                <w:rFonts w:eastAsia="Times New Roman"/>
                <w:noProof w:val="0"/>
                <w:color w:val="C00000"/>
                <w:sz w:val="18"/>
                <w:szCs w:val="18"/>
                <w:lang w:eastAsia="cs-CZ"/>
              </w:rPr>
              <w:t>18</w:t>
            </w:r>
          </w:p>
        </w:tc>
        <w:tc>
          <w:tcPr>
            <w:tcW w:w="952"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center"/>
              <w:rPr>
                <w:rFonts w:eastAsia="Times New Roman"/>
                <w:noProof w:val="0"/>
                <w:color w:val="000000"/>
                <w:sz w:val="18"/>
                <w:szCs w:val="18"/>
                <w:lang w:eastAsia="cs-CZ"/>
              </w:rPr>
            </w:pPr>
            <w:r w:rsidRPr="00C16DDC">
              <w:rPr>
                <w:rFonts w:eastAsia="Times New Roman"/>
                <w:noProof w:val="0"/>
                <w:color w:val="000000"/>
                <w:sz w:val="18"/>
                <w:szCs w:val="18"/>
                <w:lang w:eastAsia="cs-CZ"/>
              </w:rPr>
              <w:t>10 / cíl</w:t>
            </w:r>
          </w:p>
        </w:tc>
        <w:tc>
          <w:tcPr>
            <w:tcW w:w="988"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center"/>
              <w:rPr>
                <w:rFonts w:eastAsia="Times New Roman"/>
                <w:noProof w:val="0"/>
                <w:color w:val="000000"/>
                <w:sz w:val="18"/>
                <w:szCs w:val="18"/>
                <w:lang w:eastAsia="cs-CZ"/>
              </w:rPr>
            </w:pPr>
            <w:r w:rsidRPr="00C16DDC">
              <w:rPr>
                <w:rFonts w:eastAsia="Times New Roman"/>
                <w:noProof w:val="0"/>
                <w:color w:val="000000"/>
                <w:sz w:val="18"/>
                <w:szCs w:val="18"/>
                <w:lang w:eastAsia="cs-CZ"/>
              </w:rPr>
              <w:t>2A</w:t>
            </w:r>
          </w:p>
        </w:tc>
        <w:tc>
          <w:tcPr>
            <w:tcW w:w="738"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center"/>
              <w:rPr>
                <w:rFonts w:eastAsia="Times New Roman"/>
                <w:noProof w:val="0"/>
                <w:color w:val="000000"/>
                <w:sz w:val="18"/>
                <w:szCs w:val="18"/>
                <w:lang w:eastAsia="cs-CZ"/>
              </w:rPr>
            </w:pPr>
            <w:r w:rsidRPr="00C16DDC">
              <w:rPr>
                <w:rFonts w:eastAsia="Times New Roman"/>
                <w:noProof w:val="0"/>
                <w:color w:val="000000"/>
                <w:sz w:val="18"/>
                <w:szCs w:val="18"/>
                <w:lang w:eastAsia="cs-CZ"/>
              </w:rPr>
              <w:t>30</w:t>
            </w:r>
          </w:p>
        </w:tc>
        <w:tc>
          <w:tcPr>
            <w:tcW w:w="1880"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left"/>
              <w:rPr>
                <w:rFonts w:eastAsia="Times New Roman"/>
                <w:noProof w:val="0"/>
                <w:color w:val="000000"/>
                <w:sz w:val="18"/>
                <w:szCs w:val="18"/>
                <w:lang w:eastAsia="cs-CZ"/>
              </w:rPr>
            </w:pPr>
            <w:r w:rsidRPr="00C16DDC">
              <w:rPr>
                <w:rFonts w:eastAsia="Times New Roman"/>
                <w:noProof w:val="0"/>
                <w:color w:val="000000"/>
                <w:sz w:val="18"/>
                <w:szCs w:val="18"/>
                <w:lang w:eastAsia="cs-CZ"/>
              </w:rPr>
              <w:t>Vam Gor Ya</w:t>
            </w:r>
          </w:p>
        </w:tc>
        <w:tc>
          <w:tcPr>
            <w:tcW w:w="1094"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left"/>
              <w:rPr>
                <w:rFonts w:eastAsia="Times New Roman"/>
                <w:noProof w:val="0"/>
                <w:color w:val="000000"/>
                <w:sz w:val="18"/>
                <w:szCs w:val="18"/>
                <w:lang w:eastAsia="cs-CZ"/>
              </w:rPr>
            </w:pPr>
            <w:r w:rsidRPr="00C16DDC">
              <w:rPr>
                <w:rFonts w:eastAsia="Times New Roman"/>
                <w:noProof w:val="0"/>
                <w:color w:val="000000"/>
                <w:sz w:val="18"/>
                <w:szCs w:val="18"/>
                <w:lang w:eastAsia="cs-CZ"/>
              </w:rPr>
              <w:t>1-10 tvorů</w:t>
            </w:r>
          </w:p>
        </w:tc>
        <w:tc>
          <w:tcPr>
            <w:tcW w:w="975" w:type="dxa"/>
            <w:tcBorders>
              <w:top w:val="nil"/>
              <w:left w:val="nil"/>
              <w:bottom w:val="single" w:sz="4" w:space="0" w:color="auto"/>
              <w:right w:val="single" w:sz="4" w:space="0" w:color="auto"/>
            </w:tcBorders>
            <w:shd w:val="clear" w:color="auto" w:fill="auto"/>
            <w:noWrap/>
            <w:vAlign w:val="bottom"/>
            <w:hideMark/>
          </w:tcPr>
          <w:p w:rsidR="004E570A" w:rsidRPr="00C16DDC" w:rsidRDefault="004E570A" w:rsidP="004113EB">
            <w:pPr>
              <w:spacing w:line="240" w:lineRule="auto"/>
              <w:jc w:val="left"/>
              <w:rPr>
                <w:rFonts w:eastAsia="Times New Roman"/>
                <w:noProof w:val="0"/>
                <w:color w:val="000000"/>
                <w:sz w:val="18"/>
                <w:szCs w:val="18"/>
                <w:lang w:eastAsia="cs-CZ"/>
              </w:rPr>
            </w:pPr>
            <w:r w:rsidRPr="00C16DDC">
              <w:rPr>
                <w:rFonts w:eastAsia="Times New Roman"/>
                <w:noProof w:val="0"/>
                <w:color w:val="000000"/>
                <w:sz w:val="18"/>
                <w:szCs w:val="18"/>
                <w:lang w:eastAsia="cs-CZ"/>
              </w:rPr>
              <w:t>ihned</w:t>
            </w:r>
          </w:p>
        </w:tc>
        <w:tc>
          <w:tcPr>
            <w:tcW w:w="536" w:type="dxa"/>
            <w:tcBorders>
              <w:top w:val="single" w:sz="4" w:space="0" w:color="auto"/>
              <w:left w:val="nil"/>
              <w:bottom w:val="single" w:sz="4" w:space="0" w:color="auto"/>
              <w:right w:val="single" w:sz="4" w:space="0" w:color="auto"/>
            </w:tcBorders>
            <w:shd w:val="clear" w:color="auto" w:fill="auto"/>
            <w:noWrap/>
            <w:vAlign w:val="center"/>
            <w:hideMark/>
          </w:tcPr>
          <w:p w:rsidR="004E570A" w:rsidRPr="00C16DDC" w:rsidRDefault="004E570A" w:rsidP="004113EB">
            <w:pPr>
              <w:spacing w:line="240" w:lineRule="auto"/>
              <w:jc w:val="left"/>
              <w:rPr>
                <w:rFonts w:eastAsia="Times New Roman"/>
                <w:noProof w:val="0"/>
                <w:color w:val="000000"/>
                <w:sz w:val="18"/>
                <w:szCs w:val="18"/>
                <w:lang w:eastAsia="cs-CZ"/>
              </w:rPr>
            </w:pPr>
            <w:r w:rsidRPr="00C16DDC">
              <w:rPr>
                <w:rFonts w:eastAsia="Times New Roman"/>
                <w:noProof w:val="0"/>
                <w:color w:val="000000"/>
                <w:sz w:val="18"/>
                <w:szCs w:val="18"/>
                <w:lang w:eastAsia="cs-CZ"/>
              </w:rPr>
              <w:t>OK</w:t>
            </w:r>
          </w:p>
        </w:tc>
      </w:tr>
    </w:tbl>
    <w:p w:rsidR="004E570A" w:rsidRPr="0093490B" w:rsidRDefault="004E570A" w:rsidP="004E570A">
      <w:pPr>
        <w:widowControl w:val="0"/>
        <w:spacing w:line="240" w:lineRule="auto"/>
        <w:jc w:val="center"/>
        <w:rPr>
          <w:rFonts w:eastAsia="Times New Roman"/>
          <w:noProof w:val="0"/>
          <w:lang w:eastAsia="cs-CZ"/>
        </w:rPr>
      </w:pPr>
    </w:p>
    <w:p w:rsidR="004E570A" w:rsidRPr="0093490B" w:rsidRDefault="004E570A" w:rsidP="004E570A">
      <w:pPr>
        <w:pStyle w:val="DrDPolozka"/>
      </w:pPr>
      <w:r w:rsidRPr="0093490B">
        <w:rPr>
          <w:b/>
          <w:highlight w:val="yellow"/>
        </w:rPr>
        <w:t>Tma</w:t>
      </w:r>
      <w:r w:rsidRPr="0093490B">
        <w:rPr>
          <w:b/>
        </w:rPr>
        <w:t xml:space="preserve"> </w:t>
      </w:r>
      <w:r w:rsidRPr="0093490B">
        <w:t>[</w:t>
      </w:r>
      <w:r w:rsidRPr="0093490B">
        <w:rPr>
          <w:b/>
          <w:color w:val="C00000"/>
        </w:rPr>
        <w:t>-</w:t>
      </w:r>
      <w:r w:rsidRPr="0093490B">
        <w:t>]</w:t>
      </w:r>
      <w:r>
        <w:t xml:space="preserve"> </w:t>
      </w:r>
      <w:r w:rsidRPr="0093490B">
        <w:t>- Na  území okolo sesilatele se snese dokonalá tma. Tma se pohybuje spolu s sesilatelem. Ve tmě není nic vidět, lze rozsvítit, ale světlo dosvítí jen čtvrtinu obvyklé vzdálenosti. Sesilatel sám nemá ve tmě žádné výhody (pokud mu je neposkytnou jiné schopnosti či kouzla). Magenergie je 3 za první a 1 za každý další hex poloměru.</w:t>
      </w:r>
    </w:p>
    <w:p w:rsidR="004E570A" w:rsidRPr="0093490B" w:rsidRDefault="004E570A" w:rsidP="004E570A">
      <w:pPr>
        <w:pStyle w:val="DrDPolozka"/>
      </w:pPr>
      <w:r w:rsidRPr="0093490B">
        <w:rPr>
          <w:b/>
          <w:highlight w:val="yellow"/>
        </w:rPr>
        <w:t>Dotek smrti</w:t>
      </w:r>
      <w:r w:rsidRPr="0093490B">
        <w:t xml:space="preserve"> [</w:t>
      </w:r>
      <w:r w:rsidRPr="0093490B">
        <w:rPr>
          <w:b/>
          <w:color w:val="C00000"/>
        </w:rPr>
        <w:t>L</w:t>
      </w:r>
      <w:r w:rsidRPr="0093490B">
        <w:t xml:space="preserve">] - Sesilatel se dotkne prstem krku oběti a po dobu trvání kouzla a dotyku jí bude odebírat životy rychlostí 1 život za kolo. Za každý odebraný život si jeden život vyléčí (ne však více než je jeho max. počet životů). </w:t>
      </w:r>
    </w:p>
    <w:p w:rsidR="004E570A" w:rsidRPr="0093490B" w:rsidRDefault="004E570A" w:rsidP="004E570A">
      <w:pPr>
        <w:pStyle w:val="DrDPolozka"/>
        <w:rPr>
          <w:rFonts w:eastAsia="Calibri"/>
          <w:lang w:eastAsia="en-US"/>
        </w:rPr>
      </w:pPr>
      <w:r w:rsidRPr="005E6657">
        <w:rPr>
          <w:b/>
          <w:highlight w:val="yellow"/>
        </w:rPr>
        <w:t>Uhranutí</w:t>
      </w:r>
      <w:r w:rsidRPr="0093490B">
        <w:t xml:space="preserve"> [</w:t>
      </w:r>
      <w:r w:rsidRPr="0093490B">
        <w:rPr>
          <w:b/>
          <w:color w:val="C00000"/>
        </w:rPr>
        <w:t>M</w:t>
      </w:r>
      <w:r w:rsidRPr="0093490B">
        <w:t>] - Uhranutí je kouzlo, které sesilatel sesílá na trestanou osobu při pohledu z očí do očí (nejvýše na vzdálenost 15 m). Napíše PJ informaci o uhranutí osoby a pak začnou postavu provázet smolné události: přetržení lana + pád, ztráta peněz či předmětů, pobodání včelami, přetržení tětivy apod. Sesilatel si za každou událost odepisuje 5 magů. Sesilatel může kdykoli říci DOST!, čímž kouzlo skončí. Kouzlo skončí také poté, co sesilatel usne nebo už nemá 5 mágů potřebných na škodní událost.</w:t>
      </w:r>
    </w:p>
    <w:p w:rsidR="004E570A" w:rsidRPr="0093490B" w:rsidRDefault="004E570A" w:rsidP="004E570A">
      <w:pPr>
        <w:pStyle w:val="DrDPolozka"/>
      </w:pPr>
      <w:r w:rsidRPr="005E6657">
        <w:rPr>
          <w:b/>
          <w:highlight w:val="yellow"/>
        </w:rPr>
        <w:t>Daleké oko</w:t>
      </w:r>
      <w:r w:rsidRPr="0093490B">
        <w:t xml:space="preserve"> [</w:t>
      </w:r>
      <w:r w:rsidRPr="0093490B">
        <w:rPr>
          <w:b/>
          <w:color w:val="C00000"/>
        </w:rPr>
        <w:t>-</w:t>
      </w:r>
      <w:r w:rsidRPr="0093490B">
        <w:t xml:space="preserve">]- Sesilatel umístí do libovolného drahokamu magické oko. Při seslání se musí říznout do dlaně a nechat svoji krev skanout na drahokam. Trvání kouzla je jeden den za každý život, o nějž se takto kouzelní připraví. Je-li magické oko v dosahu od sesilatele, může sesilatel kdykoliv „vidět“ skrze tento drahokam (musí se na to soustředit). </w:t>
      </w:r>
    </w:p>
    <w:p w:rsidR="004E570A" w:rsidRPr="0093490B" w:rsidRDefault="004E570A" w:rsidP="004E570A">
      <w:pPr>
        <w:pStyle w:val="DrDPolozka"/>
      </w:pPr>
      <w:r w:rsidRPr="0093490B">
        <w:rPr>
          <w:b/>
          <w:highlight w:val="yellow"/>
        </w:rPr>
        <w:t>Noční můra</w:t>
      </w:r>
      <w:r w:rsidRPr="0093490B">
        <w:t xml:space="preserve">  [</w:t>
      </w:r>
      <w:r w:rsidRPr="0093490B">
        <w:rPr>
          <w:b/>
          <w:color w:val="C00000"/>
        </w:rPr>
        <w:t>M</w:t>
      </w:r>
      <w:r w:rsidRPr="0093490B">
        <w:t xml:space="preserve">] - Cíl kouzla, který neuspěje v záchranném hodu, se nevyspí. Má děsivé sny a noční můry. Neprobouzí s +2 životy, ubude mu jen 1/4 únavy, může být podrážděný. Záchranný hod první noc: </w:t>
      </w:r>
      <w:r w:rsidRPr="005E6657">
        <w:rPr>
          <w:color w:val="C00000"/>
        </w:rPr>
        <w:t>ODL</w:t>
      </w:r>
      <w:r w:rsidRPr="0093490B">
        <w:t xml:space="preserve"> ~ </w:t>
      </w:r>
      <w:r w:rsidRPr="005E6657">
        <w:rPr>
          <w:color w:val="C00000"/>
        </w:rPr>
        <w:t>17</w:t>
      </w:r>
      <w:r w:rsidRPr="0093490B">
        <w:t xml:space="preserve"> ~ 0. Každou další noc klesá past o 2.</w:t>
      </w:r>
    </w:p>
    <w:p w:rsidR="004E570A" w:rsidRPr="0093490B" w:rsidRDefault="004E570A" w:rsidP="004E570A">
      <w:pPr>
        <w:pStyle w:val="DrDPolozka"/>
      </w:pPr>
      <w:r w:rsidRPr="0093490B">
        <w:rPr>
          <w:b/>
          <w:highlight w:val="yellow"/>
        </w:rPr>
        <w:t>Upíří dotek</w:t>
      </w:r>
      <w:r>
        <w:t xml:space="preserve"> </w:t>
      </w:r>
      <w:r w:rsidRPr="0093490B">
        <w:t>[</w:t>
      </w:r>
      <w:r w:rsidRPr="0093490B">
        <w:rPr>
          <w:b/>
          <w:color w:val="C00000"/>
        </w:rPr>
        <w:t>L</w:t>
      </w:r>
      <w:r>
        <w:t xml:space="preserve">] </w:t>
      </w:r>
      <w:r w:rsidRPr="0093490B">
        <w:t xml:space="preserve">- Pokud se v době trvání někoho sesilatel dotkne (tj. zasáhne jej rukou s bonusem +2 k ÚČ, ale bez zranění), zraní jej za 1k6 životů za každých 5 mg kouzla a sám si stejný počet životů přidá. Kouzlo se tím provede a skončí. Nelze zranit za více k6 než je bÚr sesilatele +2. </w:t>
      </w:r>
    </w:p>
    <w:p w:rsidR="004E570A" w:rsidRPr="0093490B" w:rsidRDefault="004E570A" w:rsidP="004E570A">
      <w:pPr>
        <w:pStyle w:val="DrDPolozka"/>
        <w:rPr>
          <w:rFonts w:eastAsia="Calibri"/>
          <w:lang w:eastAsia="en-US"/>
        </w:rPr>
      </w:pPr>
      <w:r w:rsidRPr="0093490B">
        <w:rPr>
          <w:b/>
          <w:highlight w:val="yellow"/>
        </w:rPr>
        <w:t>Bariéra</w:t>
      </w:r>
      <w:r w:rsidRPr="0093490B">
        <w:rPr>
          <w:b/>
        </w:rPr>
        <w:t xml:space="preserve"> </w:t>
      </w:r>
      <w:r w:rsidRPr="0093490B">
        <w:t>[</w:t>
      </w:r>
      <w:r w:rsidRPr="0093490B">
        <w:rPr>
          <w:b/>
          <w:color w:val="C00000"/>
        </w:rPr>
        <w:t>L</w:t>
      </w:r>
      <w:r w:rsidRPr="0093490B">
        <w:t xml:space="preserve">] - Kolem zvoleného místa se vytvoří válec o výšce 3 hexy tvořený šedavými plameny. Poloměr válce je 1-3 hexy, dle přání sesilatele. Při průchodu do kruhu si postava hází proti pasti VDR ~ 14+CHAR sesilatele ~ prošel/neprošel. Postavy s dobrým přesvědčením mají postih -2, postavy se zlým přesvědčením bonus +2 k hodu proti pasti. Opačným směrem lze projít bez potíží. Přes bariéru nelze sesílat kouzla </w:t>
      </w:r>
      <w:r w:rsidRPr="0093490B">
        <w:rPr>
          <w:rFonts w:eastAsia="Calibri"/>
          <w:lang w:eastAsia="en-US"/>
        </w:rPr>
        <w:t>(blokuje i kouzlo Hyperprostor)</w:t>
      </w:r>
      <w:r w:rsidRPr="0093490B">
        <w:t xml:space="preserve">, lze však střílet. </w:t>
      </w:r>
      <w:r w:rsidRPr="0093490B">
        <w:rPr>
          <w:rFonts w:eastAsia="Calibri"/>
          <w:lang w:eastAsia="en-US"/>
        </w:rPr>
        <w:t xml:space="preserve">Pokus o průchod lze opakovat nejdříve po 1 hodině. </w:t>
      </w:r>
    </w:p>
    <w:p w:rsidR="004E570A" w:rsidRPr="0093490B" w:rsidRDefault="004E570A" w:rsidP="004E570A">
      <w:pPr>
        <w:pStyle w:val="DrDPolozka"/>
      </w:pPr>
      <w:r w:rsidRPr="0093490B">
        <w:rPr>
          <w:b/>
        </w:rPr>
        <w:t>Temný úder</w:t>
      </w:r>
      <w:r w:rsidRPr="0093490B">
        <w:t xml:space="preserve"> [</w:t>
      </w:r>
      <w:r w:rsidRPr="0093490B">
        <w:rPr>
          <w:b/>
          <w:color w:val="C00000"/>
        </w:rPr>
        <w:t>I</w:t>
      </w:r>
      <w:r w:rsidRPr="0093490B">
        <w:t xml:space="preserve">] - Z sesilatelovy dlaně vyletí paprsek temné energie, který cíl zraní za 2k6+6 žt a vrhne jej zpět o 1 sáh za každých započatých 10 životů zranění. Není-li za obětí místo, je navíc zraněna za 1 život za každý sáh, který nemohla být vržena zpět. Kouzlo je možné seslat na 1-10 cílů současně. Magenergie se sčítá za každý cíl. </w:t>
      </w:r>
    </w:p>
    <w:p w:rsidR="004E570A" w:rsidRPr="0093490B" w:rsidRDefault="004E570A" w:rsidP="004E570A">
      <w:pPr>
        <w:pStyle w:val="DrDPolozka"/>
        <w:rPr>
          <w:rFonts w:eastAsia="Calibri"/>
          <w:lang w:eastAsia="en-US"/>
        </w:rPr>
      </w:pPr>
    </w:p>
    <w:p w:rsidR="004E570A" w:rsidRPr="0093490B" w:rsidRDefault="004E570A" w:rsidP="004E570A">
      <w:pPr>
        <w:spacing w:line="240" w:lineRule="auto"/>
        <w:rPr>
          <w:rFonts w:eastAsia="Calibri"/>
          <w:noProof w:val="0"/>
          <w:lang w:eastAsia="en-US"/>
        </w:rPr>
      </w:pPr>
    </w:p>
    <w:p w:rsidR="004E570A" w:rsidRPr="0093490B" w:rsidRDefault="004E570A" w:rsidP="004E570A">
      <w:pPr>
        <w:pStyle w:val="Nadpis2"/>
        <w:rPr>
          <w:rFonts w:eastAsia="Calibri"/>
          <w:lang w:eastAsia="en-US"/>
        </w:rPr>
      </w:pPr>
      <w:r w:rsidRPr="0093490B">
        <w:rPr>
          <w:i/>
          <w:sz w:val="24"/>
          <w:lang w:eastAsia="cs-CZ"/>
        </w:rPr>
        <w:br w:type="page"/>
      </w:r>
      <w:bookmarkStart w:id="57" w:name="_Toc238547548"/>
      <w:r w:rsidRPr="0093490B">
        <w:rPr>
          <w:rFonts w:eastAsia="Calibri"/>
          <w:lang w:eastAsia="en-US"/>
        </w:rPr>
        <w:lastRenderedPageBreak/>
        <w:t>Čer</w:t>
      </w:r>
      <w:bookmarkStart w:id="58" w:name="Cerna_magie2"/>
      <w:r w:rsidRPr="0093490B">
        <w:rPr>
          <w:rFonts w:eastAsia="Calibri"/>
          <w:lang w:eastAsia="en-US"/>
        </w:rPr>
        <w:t>ná m</w:t>
      </w:r>
      <w:bookmarkEnd w:id="58"/>
      <w:r w:rsidRPr="0093490B">
        <w:rPr>
          <w:rFonts w:eastAsia="Calibri"/>
          <w:lang w:eastAsia="en-US"/>
        </w:rPr>
        <w:t>agie II</w:t>
      </w:r>
      <w:bookmarkEnd w:id="57"/>
    </w:p>
    <w:p w:rsidR="004E570A" w:rsidRDefault="004E570A" w:rsidP="004E570A">
      <w:r w:rsidRPr="00C02E79">
        <w:rPr>
          <w:b/>
          <w:u w:val="single"/>
        </w:rPr>
        <w:t>Pro</w:t>
      </w:r>
      <w:r>
        <w:t>: temný mág (základní), nekromant (mistrovská)</w:t>
      </w:r>
    </w:p>
    <w:p w:rsidR="004E570A" w:rsidRDefault="004E570A" w:rsidP="004E570A">
      <w:r w:rsidRPr="00C02E79">
        <w:rPr>
          <w:b/>
          <w:u w:val="single"/>
        </w:rPr>
        <w:t>Barva</w:t>
      </w:r>
      <w:r>
        <w:t>: černá (pro studium nutná dostatečná znalost čerpání této barvy)</w:t>
      </w:r>
    </w:p>
    <w:p w:rsidR="004E570A" w:rsidRDefault="004E570A" w:rsidP="004E570A">
      <w:r w:rsidRPr="004A6E57">
        <w:rPr>
          <w:b/>
          <w:u w:val="single"/>
        </w:rPr>
        <w:t>Navazující</w:t>
      </w:r>
      <w:r>
        <w:t>: Navazuje na blok Černá magie I. Pro studium nutná znalost alespoň 4 kouzel z předchozího bloku.</w:t>
      </w:r>
    </w:p>
    <w:p w:rsidR="004E570A" w:rsidRPr="0093490B" w:rsidRDefault="004E570A" w:rsidP="004E570A">
      <w:pPr>
        <w:widowControl w:val="0"/>
        <w:spacing w:line="240" w:lineRule="auto"/>
        <w:rPr>
          <w:rFonts w:eastAsia="Times New Roman"/>
          <w:noProof w:val="0"/>
          <w:lang w:eastAsia="cs-CZ"/>
        </w:rPr>
      </w:pPr>
      <w:r>
        <w:rPr>
          <w:rFonts w:eastAsia="Times New Roman"/>
          <w:noProof w:val="0"/>
          <w:lang w:eastAsia="cs-CZ"/>
        </w:rPr>
        <w:t xml:space="preserve">Kouzla </w:t>
      </w:r>
      <w:r w:rsidRPr="0093490B">
        <w:rPr>
          <w:rFonts w:eastAsia="Times New Roman"/>
          <w:noProof w:val="0"/>
          <w:lang w:eastAsia="cs-CZ"/>
        </w:rPr>
        <w:t>pokročil</w:t>
      </w:r>
      <w:r>
        <w:rPr>
          <w:rFonts w:eastAsia="Times New Roman"/>
          <w:noProof w:val="0"/>
          <w:lang w:eastAsia="cs-CZ"/>
        </w:rPr>
        <w:t>ejší</w:t>
      </w:r>
      <w:r w:rsidRPr="0093490B">
        <w:rPr>
          <w:rFonts w:eastAsia="Times New Roman"/>
          <w:noProof w:val="0"/>
          <w:lang w:eastAsia="cs-CZ"/>
        </w:rPr>
        <w:t xml:space="preserve"> </w:t>
      </w:r>
      <w:r>
        <w:rPr>
          <w:rFonts w:eastAsia="Times New Roman"/>
          <w:noProof w:val="0"/>
          <w:lang w:eastAsia="cs-CZ"/>
        </w:rPr>
        <w:t>černé (zakázané)</w:t>
      </w:r>
      <w:r w:rsidRPr="0093490B">
        <w:rPr>
          <w:rFonts w:eastAsia="Times New Roman"/>
          <w:noProof w:val="0"/>
          <w:lang w:eastAsia="cs-CZ"/>
        </w:rPr>
        <w:t xml:space="preserve"> magie. </w:t>
      </w:r>
    </w:p>
    <w:tbl>
      <w:tblPr>
        <w:tblW w:w="10533" w:type="dxa"/>
        <w:tblCellMar>
          <w:left w:w="70" w:type="dxa"/>
          <w:right w:w="70" w:type="dxa"/>
        </w:tblCellMar>
        <w:tblLook w:val="04A0" w:firstRow="1" w:lastRow="0" w:firstColumn="1" w:lastColumn="0" w:noHBand="0" w:noVBand="1"/>
      </w:tblPr>
      <w:tblGrid>
        <w:gridCol w:w="647"/>
        <w:gridCol w:w="1518"/>
        <w:gridCol w:w="653"/>
        <w:gridCol w:w="575"/>
        <w:gridCol w:w="948"/>
        <w:gridCol w:w="985"/>
        <w:gridCol w:w="736"/>
        <w:gridCol w:w="1874"/>
        <w:gridCol w:w="1091"/>
        <w:gridCol w:w="972"/>
        <w:gridCol w:w="534"/>
      </w:tblGrid>
      <w:tr w:rsidR="004E570A" w:rsidRPr="005E6657" w:rsidTr="004113EB">
        <w:trPr>
          <w:trHeight w:val="243"/>
        </w:trPr>
        <w:tc>
          <w:tcPr>
            <w:tcW w:w="647"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4E570A" w:rsidRPr="005E6657" w:rsidRDefault="004E570A" w:rsidP="004113EB">
            <w:pPr>
              <w:spacing w:line="240" w:lineRule="auto"/>
              <w:jc w:val="left"/>
              <w:rPr>
                <w:rFonts w:eastAsia="Times New Roman"/>
                <w:b/>
                <w:bCs/>
                <w:noProof w:val="0"/>
                <w:color w:val="000000"/>
                <w:sz w:val="18"/>
                <w:szCs w:val="18"/>
                <w:lang w:eastAsia="cs-CZ"/>
              </w:rPr>
            </w:pPr>
            <w:r w:rsidRPr="005E6657">
              <w:rPr>
                <w:rFonts w:eastAsia="Times New Roman"/>
                <w:b/>
                <w:bCs/>
                <w:noProof w:val="0"/>
                <w:color w:val="000000"/>
                <w:sz w:val="18"/>
                <w:szCs w:val="18"/>
                <w:lang w:eastAsia="cs-CZ"/>
              </w:rPr>
              <w:t>Stup.</w:t>
            </w:r>
          </w:p>
        </w:tc>
        <w:tc>
          <w:tcPr>
            <w:tcW w:w="1518"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5E6657" w:rsidRDefault="004E570A" w:rsidP="004113EB">
            <w:pPr>
              <w:spacing w:line="240" w:lineRule="auto"/>
              <w:jc w:val="left"/>
              <w:rPr>
                <w:rFonts w:eastAsia="Times New Roman"/>
                <w:b/>
                <w:bCs/>
                <w:noProof w:val="0"/>
                <w:color w:val="000000"/>
                <w:sz w:val="18"/>
                <w:szCs w:val="18"/>
                <w:lang w:eastAsia="cs-CZ"/>
              </w:rPr>
            </w:pPr>
            <w:r w:rsidRPr="005E6657">
              <w:rPr>
                <w:rFonts w:eastAsia="Times New Roman"/>
                <w:b/>
                <w:bCs/>
                <w:noProof w:val="0"/>
                <w:color w:val="000000"/>
                <w:sz w:val="18"/>
                <w:szCs w:val="18"/>
                <w:lang w:eastAsia="cs-CZ"/>
              </w:rPr>
              <w:t>Název</w:t>
            </w:r>
          </w:p>
        </w:tc>
        <w:tc>
          <w:tcPr>
            <w:tcW w:w="653"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5E6657" w:rsidRDefault="004E570A" w:rsidP="004113EB">
            <w:pPr>
              <w:spacing w:line="240" w:lineRule="auto"/>
              <w:jc w:val="center"/>
              <w:rPr>
                <w:rFonts w:eastAsia="Times New Roman"/>
                <w:b/>
                <w:bCs/>
                <w:noProof w:val="0"/>
                <w:color w:val="000000"/>
                <w:sz w:val="18"/>
                <w:szCs w:val="18"/>
                <w:lang w:eastAsia="cs-CZ"/>
              </w:rPr>
            </w:pPr>
            <w:r w:rsidRPr="005E6657">
              <w:rPr>
                <w:rFonts w:eastAsia="Times New Roman"/>
                <w:b/>
                <w:bCs/>
                <w:noProof w:val="0"/>
                <w:color w:val="000000"/>
                <w:sz w:val="18"/>
                <w:szCs w:val="18"/>
                <w:lang w:eastAsia="cs-CZ"/>
              </w:rPr>
              <w:t>Obor</w:t>
            </w:r>
          </w:p>
        </w:tc>
        <w:tc>
          <w:tcPr>
            <w:tcW w:w="575"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5E6657" w:rsidRDefault="004E570A" w:rsidP="004113EB">
            <w:pPr>
              <w:spacing w:line="240" w:lineRule="auto"/>
              <w:jc w:val="left"/>
              <w:rPr>
                <w:rFonts w:eastAsia="Times New Roman"/>
                <w:b/>
                <w:bCs/>
                <w:noProof w:val="0"/>
                <w:color w:val="000000"/>
                <w:sz w:val="18"/>
                <w:szCs w:val="18"/>
                <w:lang w:eastAsia="cs-CZ"/>
              </w:rPr>
            </w:pPr>
            <w:r w:rsidRPr="005E6657">
              <w:rPr>
                <w:rFonts w:eastAsia="Times New Roman"/>
                <w:b/>
                <w:bCs/>
                <w:noProof w:val="0"/>
                <w:color w:val="000000"/>
                <w:sz w:val="18"/>
                <w:szCs w:val="18"/>
                <w:lang w:eastAsia="cs-CZ"/>
              </w:rPr>
              <w:t>Nár.</w:t>
            </w:r>
          </w:p>
        </w:tc>
        <w:tc>
          <w:tcPr>
            <w:tcW w:w="948"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5E6657" w:rsidRDefault="004E570A" w:rsidP="004113EB">
            <w:pPr>
              <w:spacing w:line="240" w:lineRule="auto"/>
              <w:jc w:val="left"/>
              <w:rPr>
                <w:rFonts w:eastAsia="Times New Roman"/>
                <w:b/>
                <w:bCs/>
                <w:noProof w:val="0"/>
                <w:color w:val="000000"/>
                <w:sz w:val="18"/>
                <w:szCs w:val="18"/>
                <w:lang w:eastAsia="cs-CZ"/>
              </w:rPr>
            </w:pPr>
            <w:r w:rsidRPr="005E6657">
              <w:rPr>
                <w:rFonts w:eastAsia="Times New Roman"/>
                <w:b/>
                <w:bCs/>
                <w:noProof w:val="0"/>
                <w:color w:val="000000"/>
                <w:sz w:val="18"/>
                <w:szCs w:val="18"/>
                <w:lang w:eastAsia="cs-CZ"/>
              </w:rPr>
              <w:t>Mg.</w:t>
            </w:r>
          </w:p>
        </w:tc>
        <w:tc>
          <w:tcPr>
            <w:tcW w:w="985"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5E6657" w:rsidRDefault="004E570A" w:rsidP="004113EB">
            <w:pPr>
              <w:spacing w:line="240" w:lineRule="auto"/>
              <w:jc w:val="center"/>
              <w:rPr>
                <w:rFonts w:eastAsia="Times New Roman"/>
                <w:b/>
                <w:bCs/>
                <w:noProof w:val="0"/>
                <w:color w:val="000000"/>
                <w:sz w:val="18"/>
                <w:szCs w:val="18"/>
                <w:lang w:eastAsia="cs-CZ"/>
              </w:rPr>
            </w:pPr>
            <w:r w:rsidRPr="005E6657">
              <w:rPr>
                <w:rFonts w:eastAsia="Times New Roman"/>
                <w:b/>
                <w:bCs/>
                <w:noProof w:val="0"/>
                <w:color w:val="000000"/>
                <w:sz w:val="18"/>
                <w:szCs w:val="18"/>
                <w:lang w:eastAsia="cs-CZ"/>
              </w:rPr>
              <w:t>Vyvolání</w:t>
            </w:r>
          </w:p>
        </w:tc>
        <w:tc>
          <w:tcPr>
            <w:tcW w:w="736"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5E6657" w:rsidRDefault="004E570A" w:rsidP="004113EB">
            <w:pPr>
              <w:spacing w:line="240" w:lineRule="auto"/>
              <w:jc w:val="left"/>
              <w:rPr>
                <w:rFonts w:eastAsia="Times New Roman"/>
                <w:b/>
                <w:bCs/>
                <w:noProof w:val="0"/>
                <w:color w:val="000000"/>
                <w:sz w:val="18"/>
                <w:szCs w:val="18"/>
                <w:lang w:eastAsia="cs-CZ"/>
              </w:rPr>
            </w:pPr>
            <w:r w:rsidRPr="005E6657">
              <w:rPr>
                <w:rFonts w:eastAsia="Times New Roman"/>
                <w:b/>
                <w:bCs/>
                <w:noProof w:val="0"/>
                <w:color w:val="000000"/>
                <w:sz w:val="18"/>
                <w:szCs w:val="18"/>
                <w:lang w:eastAsia="cs-CZ"/>
              </w:rPr>
              <w:t>Dosah</w:t>
            </w:r>
          </w:p>
        </w:tc>
        <w:tc>
          <w:tcPr>
            <w:tcW w:w="1874"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5E6657" w:rsidRDefault="004E570A" w:rsidP="004113EB">
            <w:pPr>
              <w:spacing w:line="240" w:lineRule="auto"/>
              <w:jc w:val="left"/>
              <w:rPr>
                <w:rFonts w:eastAsia="Times New Roman"/>
                <w:b/>
                <w:bCs/>
                <w:noProof w:val="0"/>
                <w:color w:val="000000"/>
                <w:sz w:val="18"/>
                <w:szCs w:val="18"/>
                <w:lang w:eastAsia="cs-CZ"/>
              </w:rPr>
            </w:pPr>
            <w:r w:rsidRPr="005E6657">
              <w:rPr>
                <w:rFonts w:eastAsia="Times New Roman"/>
                <w:b/>
                <w:bCs/>
                <w:noProof w:val="0"/>
                <w:color w:val="000000"/>
                <w:sz w:val="18"/>
                <w:szCs w:val="18"/>
                <w:lang w:eastAsia="cs-CZ"/>
              </w:rPr>
              <w:t>Formule</w:t>
            </w:r>
          </w:p>
        </w:tc>
        <w:tc>
          <w:tcPr>
            <w:tcW w:w="1091"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5E6657" w:rsidRDefault="004E570A" w:rsidP="004113EB">
            <w:pPr>
              <w:spacing w:line="240" w:lineRule="auto"/>
              <w:jc w:val="left"/>
              <w:rPr>
                <w:rFonts w:eastAsia="Times New Roman"/>
                <w:b/>
                <w:bCs/>
                <w:noProof w:val="0"/>
                <w:color w:val="000000"/>
                <w:sz w:val="18"/>
                <w:szCs w:val="18"/>
                <w:lang w:eastAsia="cs-CZ"/>
              </w:rPr>
            </w:pPr>
            <w:r w:rsidRPr="005E6657">
              <w:rPr>
                <w:rFonts w:eastAsia="Times New Roman"/>
                <w:b/>
                <w:bCs/>
                <w:noProof w:val="0"/>
                <w:color w:val="000000"/>
                <w:sz w:val="18"/>
                <w:szCs w:val="18"/>
                <w:lang w:eastAsia="cs-CZ"/>
              </w:rPr>
              <w:t>Rozsah</w:t>
            </w:r>
          </w:p>
        </w:tc>
        <w:tc>
          <w:tcPr>
            <w:tcW w:w="972"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5E6657" w:rsidRDefault="004E570A" w:rsidP="004113EB">
            <w:pPr>
              <w:spacing w:line="240" w:lineRule="auto"/>
              <w:jc w:val="left"/>
              <w:rPr>
                <w:rFonts w:eastAsia="Times New Roman"/>
                <w:b/>
                <w:bCs/>
                <w:noProof w:val="0"/>
                <w:color w:val="000000"/>
                <w:sz w:val="18"/>
                <w:szCs w:val="18"/>
                <w:lang w:eastAsia="cs-CZ"/>
              </w:rPr>
            </w:pPr>
            <w:r w:rsidRPr="005E6657">
              <w:rPr>
                <w:rFonts w:eastAsia="Times New Roman"/>
                <w:b/>
                <w:bCs/>
                <w:noProof w:val="0"/>
                <w:color w:val="000000"/>
                <w:sz w:val="18"/>
                <w:szCs w:val="18"/>
                <w:lang w:eastAsia="cs-CZ"/>
              </w:rPr>
              <w:t>Trvání</w:t>
            </w:r>
          </w:p>
        </w:tc>
        <w:tc>
          <w:tcPr>
            <w:tcW w:w="534"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5E6657" w:rsidRDefault="004E570A" w:rsidP="004113EB">
            <w:pPr>
              <w:spacing w:line="240" w:lineRule="auto"/>
              <w:jc w:val="center"/>
              <w:rPr>
                <w:rFonts w:eastAsia="Times New Roman"/>
                <w:b/>
                <w:bCs/>
                <w:noProof w:val="0"/>
                <w:color w:val="000000"/>
                <w:sz w:val="18"/>
                <w:szCs w:val="18"/>
                <w:lang w:eastAsia="cs-CZ"/>
              </w:rPr>
            </w:pPr>
            <w:r w:rsidRPr="005E6657">
              <w:rPr>
                <w:rFonts w:eastAsia="Times New Roman"/>
                <w:b/>
                <w:bCs/>
                <w:noProof w:val="0"/>
                <w:color w:val="000000"/>
                <w:sz w:val="18"/>
                <w:szCs w:val="18"/>
                <w:lang w:eastAsia="cs-CZ"/>
              </w:rPr>
              <w:t>Typ</w:t>
            </w:r>
          </w:p>
        </w:tc>
      </w:tr>
      <w:tr w:rsidR="004E570A" w:rsidRPr="005E6657" w:rsidTr="004113EB">
        <w:trPr>
          <w:trHeight w:val="243"/>
        </w:trPr>
        <w:tc>
          <w:tcPr>
            <w:tcW w:w="647"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5E6657" w:rsidRDefault="004E570A" w:rsidP="004113EB">
            <w:pPr>
              <w:spacing w:line="240" w:lineRule="auto"/>
              <w:jc w:val="center"/>
              <w:rPr>
                <w:rFonts w:eastAsia="Times New Roman"/>
                <w:noProof w:val="0"/>
                <w:color w:val="000000"/>
                <w:sz w:val="18"/>
                <w:szCs w:val="18"/>
                <w:lang w:eastAsia="cs-CZ"/>
              </w:rPr>
            </w:pPr>
            <w:r w:rsidRPr="005E6657">
              <w:rPr>
                <w:rFonts w:eastAsia="Times New Roman"/>
                <w:noProof w:val="0"/>
                <w:color w:val="000000"/>
                <w:sz w:val="18"/>
                <w:szCs w:val="18"/>
                <w:lang w:eastAsia="cs-CZ"/>
              </w:rPr>
              <w:t>I</w:t>
            </w:r>
          </w:p>
        </w:tc>
        <w:tc>
          <w:tcPr>
            <w:tcW w:w="1518"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left"/>
              <w:rPr>
                <w:rFonts w:eastAsia="Times New Roman"/>
                <w:noProof w:val="0"/>
                <w:color w:val="000000"/>
                <w:sz w:val="18"/>
                <w:szCs w:val="18"/>
                <w:lang w:eastAsia="cs-CZ"/>
              </w:rPr>
            </w:pPr>
            <w:r w:rsidRPr="005E6657">
              <w:rPr>
                <w:rFonts w:eastAsia="Times New Roman"/>
                <w:noProof w:val="0"/>
                <w:color w:val="000000"/>
                <w:sz w:val="18"/>
                <w:szCs w:val="18"/>
                <w:lang w:eastAsia="cs-CZ"/>
              </w:rPr>
              <w:t>Cíl</w:t>
            </w:r>
          </w:p>
        </w:tc>
        <w:tc>
          <w:tcPr>
            <w:tcW w:w="653" w:type="dxa"/>
            <w:tcBorders>
              <w:top w:val="nil"/>
              <w:left w:val="nil"/>
              <w:bottom w:val="nil"/>
              <w:right w:val="single" w:sz="4" w:space="0" w:color="auto"/>
            </w:tcBorders>
            <w:shd w:val="clear" w:color="auto" w:fill="auto"/>
            <w:noWrap/>
            <w:vAlign w:val="bottom"/>
            <w:hideMark/>
          </w:tcPr>
          <w:p w:rsidR="004E570A" w:rsidRPr="005E6657" w:rsidRDefault="004E570A" w:rsidP="004113EB">
            <w:pPr>
              <w:spacing w:line="240" w:lineRule="auto"/>
              <w:jc w:val="left"/>
              <w:rPr>
                <w:rFonts w:eastAsia="Times New Roman"/>
                <w:noProof w:val="0"/>
                <w:color w:val="000000"/>
                <w:sz w:val="18"/>
                <w:szCs w:val="18"/>
                <w:lang w:eastAsia="cs-CZ"/>
              </w:rPr>
            </w:pPr>
            <w:r w:rsidRPr="005E6657">
              <w:rPr>
                <w:rFonts w:eastAsia="Times New Roman"/>
                <w:noProof w:val="0"/>
                <w:color w:val="000000"/>
                <w:sz w:val="18"/>
                <w:szCs w:val="18"/>
                <w:lang w:eastAsia="cs-CZ"/>
              </w:rPr>
              <w:t>OCA</w:t>
            </w:r>
          </w:p>
        </w:tc>
        <w:tc>
          <w:tcPr>
            <w:tcW w:w="575" w:type="dxa"/>
            <w:tcBorders>
              <w:top w:val="nil"/>
              <w:left w:val="nil"/>
              <w:bottom w:val="single" w:sz="4" w:space="0" w:color="auto"/>
              <w:right w:val="single" w:sz="4" w:space="0" w:color="auto"/>
            </w:tcBorders>
            <w:shd w:val="clear" w:color="auto" w:fill="auto"/>
            <w:noWrap/>
            <w:vAlign w:val="center"/>
            <w:hideMark/>
          </w:tcPr>
          <w:p w:rsidR="004E570A" w:rsidRPr="005E6657" w:rsidRDefault="004E570A" w:rsidP="004113EB">
            <w:pPr>
              <w:spacing w:line="240" w:lineRule="auto"/>
              <w:jc w:val="center"/>
              <w:rPr>
                <w:rFonts w:eastAsia="Times New Roman"/>
                <w:noProof w:val="0"/>
                <w:color w:val="000000"/>
                <w:sz w:val="18"/>
                <w:szCs w:val="18"/>
                <w:lang w:eastAsia="cs-CZ"/>
              </w:rPr>
            </w:pPr>
            <w:r w:rsidRPr="005E6657">
              <w:rPr>
                <w:rFonts w:eastAsia="Times New Roman"/>
                <w:noProof w:val="0"/>
                <w:color w:val="000000"/>
                <w:sz w:val="18"/>
                <w:szCs w:val="18"/>
                <w:lang w:eastAsia="cs-CZ"/>
              </w:rPr>
              <w:t>12</w:t>
            </w:r>
          </w:p>
        </w:tc>
        <w:tc>
          <w:tcPr>
            <w:tcW w:w="948"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center"/>
              <w:rPr>
                <w:rFonts w:eastAsia="Times New Roman"/>
                <w:noProof w:val="0"/>
                <w:color w:val="000000"/>
                <w:sz w:val="18"/>
                <w:szCs w:val="18"/>
                <w:lang w:eastAsia="cs-CZ"/>
              </w:rPr>
            </w:pPr>
            <w:r w:rsidRPr="005E6657">
              <w:rPr>
                <w:rFonts w:eastAsia="Times New Roman"/>
                <w:noProof w:val="0"/>
                <w:color w:val="000000"/>
                <w:sz w:val="18"/>
                <w:szCs w:val="18"/>
                <w:lang w:eastAsia="cs-CZ"/>
              </w:rPr>
              <w:t>3</w:t>
            </w:r>
          </w:p>
        </w:tc>
        <w:tc>
          <w:tcPr>
            <w:tcW w:w="985"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center"/>
              <w:rPr>
                <w:rFonts w:eastAsia="Times New Roman"/>
                <w:noProof w:val="0"/>
                <w:color w:val="000000"/>
                <w:sz w:val="18"/>
                <w:szCs w:val="18"/>
                <w:lang w:eastAsia="cs-CZ"/>
              </w:rPr>
            </w:pPr>
            <w:r w:rsidRPr="005E6657">
              <w:rPr>
                <w:rFonts w:eastAsia="Times New Roman"/>
                <w:noProof w:val="0"/>
                <w:color w:val="000000"/>
                <w:sz w:val="18"/>
                <w:szCs w:val="18"/>
                <w:lang w:eastAsia="cs-CZ"/>
              </w:rPr>
              <w:t>2A</w:t>
            </w:r>
          </w:p>
        </w:tc>
        <w:tc>
          <w:tcPr>
            <w:tcW w:w="736"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center"/>
              <w:rPr>
                <w:rFonts w:eastAsia="Times New Roman"/>
                <w:noProof w:val="0"/>
                <w:color w:val="000000"/>
                <w:sz w:val="18"/>
                <w:szCs w:val="18"/>
                <w:lang w:eastAsia="cs-CZ"/>
              </w:rPr>
            </w:pPr>
            <w:r w:rsidRPr="005E6657">
              <w:rPr>
                <w:rFonts w:eastAsia="Times New Roman"/>
                <w:noProof w:val="0"/>
                <w:color w:val="000000"/>
                <w:sz w:val="18"/>
                <w:szCs w:val="18"/>
                <w:lang w:eastAsia="cs-CZ"/>
              </w:rPr>
              <w:t>5</w:t>
            </w:r>
          </w:p>
        </w:tc>
        <w:tc>
          <w:tcPr>
            <w:tcW w:w="1874"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left"/>
              <w:rPr>
                <w:rFonts w:eastAsia="Times New Roman"/>
                <w:noProof w:val="0"/>
                <w:color w:val="000000"/>
                <w:sz w:val="18"/>
                <w:szCs w:val="18"/>
                <w:lang w:eastAsia="cs-CZ"/>
              </w:rPr>
            </w:pPr>
            <w:r w:rsidRPr="005E6657">
              <w:rPr>
                <w:rFonts w:eastAsia="Times New Roman"/>
                <w:noProof w:val="0"/>
                <w:color w:val="000000"/>
                <w:sz w:val="18"/>
                <w:szCs w:val="18"/>
                <w:lang w:eastAsia="cs-CZ"/>
              </w:rPr>
              <w:t>Vam Ir Oh Jo</w:t>
            </w:r>
          </w:p>
        </w:tc>
        <w:tc>
          <w:tcPr>
            <w:tcW w:w="1091"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left"/>
              <w:rPr>
                <w:rFonts w:eastAsia="Times New Roman"/>
                <w:noProof w:val="0"/>
                <w:color w:val="000000"/>
                <w:sz w:val="18"/>
                <w:szCs w:val="18"/>
                <w:lang w:eastAsia="cs-CZ"/>
              </w:rPr>
            </w:pPr>
            <w:r w:rsidRPr="005E6657">
              <w:rPr>
                <w:rFonts w:eastAsia="Times New Roman"/>
                <w:noProof w:val="0"/>
                <w:color w:val="000000"/>
                <w:sz w:val="18"/>
                <w:szCs w:val="18"/>
                <w:lang w:eastAsia="cs-CZ"/>
              </w:rPr>
              <w:t>1 postava</w:t>
            </w:r>
          </w:p>
        </w:tc>
        <w:tc>
          <w:tcPr>
            <w:tcW w:w="972"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left"/>
              <w:rPr>
                <w:rFonts w:eastAsia="Times New Roman"/>
                <w:noProof w:val="0"/>
                <w:color w:val="000000"/>
                <w:sz w:val="18"/>
                <w:szCs w:val="18"/>
                <w:lang w:eastAsia="cs-CZ"/>
              </w:rPr>
            </w:pPr>
            <w:r w:rsidRPr="005E6657">
              <w:rPr>
                <w:rFonts w:eastAsia="Times New Roman"/>
                <w:noProof w:val="0"/>
                <w:color w:val="000000"/>
                <w:sz w:val="18"/>
                <w:szCs w:val="18"/>
                <w:lang w:eastAsia="cs-CZ"/>
              </w:rPr>
              <w:t>3 hod.</w:t>
            </w:r>
          </w:p>
        </w:tc>
        <w:tc>
          <w:tcPr>
            <w:tcW w:w="534" w:type="dxa"/>
            <w:tcBorders>
              <w:top w:val="nil"/>
              <w:left w:val="nil"/>
              <w:bottom w:val="nil"/>
              <w:right w:val="single" w:sz="4" w:space="0" w:color="auto"/>
            </w:tcBorders>
            <w:shd w:val="clear" w:color="auto" w:fill="auto"/>
            <w:noWrap/>
            <w:vAlign w:val="center"/>
            <w:hideMark/>
          </w:tcPr>
          <w:p w:rsidR="004E570A" w:rsidRPr="005E6657" w:rsidRDefault="004E570A" w:rsidP="004113EB">
            <w:pPr>
              <w:spacing w:line="240" w:lineRule="auto"/>
              <w:jc w:val="left"/>
              <w:rPr>
                <w:rFonts w:eastAsia="Times New Roman"/>
                <w:noProof w:val="0"/>
                <w:color w:val="000000"/>
                <w:sz w:val="18"/>
                <w:szCs w:val="18"/>
                <w:lang w:eastAsia="cs-CZ"/>
              </w:rPr>
            </w:pPr>
            <w:r w:rsidRPr="005E6657">
              <w:rPr>
                <w:rFonts w:eastAsia="Times New Roman"/>
                <w:noProof w:val="0"/>
                <w:color w:val="000000"/>
                <w:sz w:val="18"/>
                <w:szCs w:val="18"/>
                <w:lang w:eastAsia="cs-CZ"/>
              </w:rPr>
              <w:t>OK</w:t>
            </w:r>
          </w:p>
        </w:tc>
      </w:tr>
      <w:tr w:rsidR="004E570A" w:rsidRPr="005E6657" w:rsidTr="004113EB">
        <w:trPr>
          <w:trHeight w:val="243"/>
        </w:trPr>
        <w:tc>
          <w:tcPr>
            <w:tcW w:w="647"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5E6657" w:rsidRDefault="004E570A" w:rsidP="004113EB">
            <w:pPr>
              <w:spacing w:line="240" w:lineRule="auto"/>
              <w:jc w:val="center"/>
              <w:rPr>
                <w:rFonts w:eastAsia="Times New Roman"/>
                <w:noProof w:val="0"/>
                <w:color w:val="000000"/>
                <w:sz w:val="18"/>
                <w:szCs w:val="18"/>
                <w:lang w:eastAsia="cs-CZ"/>
              </w:rPr>
            </w:pPr>
            <w:r w:rsidRPr="005E6657">
              <w:rPr>
                <w:rFonts w:eastAsia="Times New Roman"/>
                <w:noProof w:val="0"/>
                <w:color w:val="000000"/>
                <w:sz w:val="18"/>
                <w:szCs w:val="18"/>
                <w:lang w:eastAsia="cs-CZ"/>
              </w:rPr>
              <w:t>II</w:t>
            </w:r>
          </w:p>
        </w:tc>
        <w:tc>
          <w:tcPr>
            <w:tcW w:w="1518"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left"/>
              <w:rPr>
                <w:rFonts w:eastAsia="Times New Roman"/>
                <w:noProof w:val="0"/>
                <w:color w:val="000000"/>
                <w:sz w:val="18"/>
                <w:szCs w:val="18"/>
                <w:lang w:eastAsia="cs-CZ"/>
              </w:rPr>
            </w:pPr>
            <w:r w:rsidRPr="005E6657">
              <w:rPr>
                <w:rFonts w:eastAsia="Times New Roman"/>
                <w:noProof w:val="0"/>
                <w:color w:val="000000"/>
                <w:sz w:val="18"/>
                <w:szCs w:val="18"/>
                <w:lang w:eastAsia="cs-CZ"/>
              </w:rPr>
              <w:t>Černý bič</w:t>
            </w:r>
          </w:p>
        </w:tc>
        <w:tc>
          <w:tcPr>
            <w:tcW w:w="653" w:type="dxa"/>
            <w:tcBorders>
              <w:top w:val="single" w:sz="4" w:space="0" w:color="auto"/>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left"/>
              <w:rPr>
                <w:rFonts w:eastAsia="Times New Roman"/>
                <w:noProof w:val="0"/>
                <w:color w:val="000000"/>
                <w:sz w:val="18"/>
                <w:szCs w:val="18"/>
                <w:lang w:eastAsia="cs-CZ"/>
              </w:rPr>
            </w:pPr>
            <w:r w:rsidRPr="005E6657">
              <w:rPr>
                <w:rFonts w:eastAsia="Times New Roman"/>
                <w:noProof w:val="0"/>
                <w:color w:val="000000"/>
                <w:sz w:val="18"/>
                <w:szCs w:val="18"/>
                <w:lang w:eastAsia="cs-CZ"/>
              </w:rPr>
              <w:t>NEK</w:t>
            </w:r>
          </w:p>
        </w:tc>
        <w:tc>
          <w:tcPr>
            <w:tcW w:w="575" w:type="dxa"/>
            <w:tcBorders>
              <w:top w:val="nil"/>
              <w:left w:val="nil"/>
              <w:bottom w:val="single" w:sz="4" w:space="0" w:color="auto"/>
              <w:right w:val="single" w:sz="4" w:space="0" w:color="auto"/>
            </w:tcBorders>
            <w:shd w:val="clear" w:color="auto" w:fill="auto"/>
            <w:noWrap/>
            <w:vAlign w:val="center"/>
            <w:hideMark/>
          </w:tcPr>
          <w:p w:rsidR="004E570A" w:rsidRPr="005E6657" w:rsidRDefault="004E570A" w:rsidP="004113EB">
            <w:pPr>
              <w:spacing w:line="240" w:lineRule="auto"/>
              <w:jc w:val="center"/>
              <w:rPr>
                <w:rFonts w:eastAsia="Times New Roman"/>
                <w:noProof w:val="0"/>
                <w:color w:val="000000"/>
                <w:sz w:val="18"/>
                <w:szCs w:val="18"/>
                <w:lang w:eastAsia="cs-CZ"/>
              </w:rPr>
            </w:pPr>
            <w:r w:rsidRPr="005E6657">
              <w:rPr>
                <w:rFonts w:eastAsia="Times New Roman"/>
                <w:noProof w:val="0"/>
                <w:color w:val="000000"/>
                <w:sz w:val="18"/>
                <w:szCs w:val="18"/>
                <w:lang w:eastAsia="cs-CZ"/>
              </w:rPr>
              <w:t>13</w:t>
            </w:r>
          </w:p>
        </w:tc>
        <w:tc>
          <w:tcPr>
            <w:tcW w:w="948"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center"/>
              <w:rPr>
                <w:rFonts w:eastAsia="Times New Roman"/>
                <w:noProof w:val="0"/>
                <w:color w:val="000000"/>
                <w:sz w:val="18"/>
                <w:szCs w:val="18"/>
                <w:lang w:eastAsia="cs-CZ"/>
              </w:rPr>
            </w:pPr>
            <w:r w:rsidRPr="005E6657">
              <w:rPr>
                <w:rFonts w:eastAsia="Times New Roman"/>
                <w:noProof w:val="0"/>
                <w:color w:val="000000"/>
                <w:sz w:val="18"/>
                <w:szCs w:val="18"/>
                <w:lang w:eastAsia="cs-CZ"/>
              </w:rPr>
              <w:t>5</w:t>
            </w:r>
          </w:p>
        </w:tc>
        <w:tc>
          <w:tcPr>
            <w:tcW w:w="985"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center"/>
              <w:rPr>
                <w:rFonts w:eastAsia="Times New Roman"/>
                <w:noProof w:val="0"/>
                <w:color w:val="000000"/>
                <w:sz w:val="18"/>
                <w:szCs w:val="18"/>
                <w:lang w:eastAsia="cs-CZ"/>
              </w:rPr>
            </w:pPr>
            <w:r w:rsidRPr="005E6657">
              <w:rPr>
                <w:rFonts w:eastAsia="Times New Roman"/>
                <w:noProof w:val="0"/>
                <w:color w:val="000000"/>
                <w:sz w:val="18"/>
                <w:szCs w:val="18"/>
                <w:lang w:eastAsia="cs-CZ"/>
              </w:rPr>
              <w:t>4A</w:t>
            </w:r>
          </w:p>
        </w:tc>
        <w:tc>
          <w:tcPr>
            <w:tcW w:w="736"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center"/>
              <w:rPr>
                <w:rFonts w:eastAsia="Times New Roman"/>
                <w:noProof w:val="0"/>
                <w:color w:val="000000"/>
                <w:sz w:val="18"/>
                <w:szCs w:val="18"/>
                <w:lang w:eastAsia="cs-CZ"/>
              </w:rPr>
            </w:pPr>
            <w:r w:rsidRPr="005E6657">
              <w:rPr>
                <w:rFonts w:eastAsia="Times New Roman"/>
                <w:noProof w:val="0"/>
                <w:color w:val="000000"/>
                <w:sz w:val="18"/>
                <w:szCs w:val="18"/>
                <w:lang w:eastAsia="cs-CZ"/>
              </w:rPr>
              <w:t>ruka</w:t>
            </w:r>
          </w:p>
        </w:tc>
        <w:tc>
          <w:tcPr>
            <w:tcW w:w="1874"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left"/>
              <w:rPr>
                <w:rFonts w:eastAsia="Times New Roman"/>
                <w:noProof w:val="0"/>
                <w:color w:val="000000"/>
                <w:sz w:val="18"/>
                <w:szCs w:val="18"/>
                <w:lang w:eastAsia="cs-CZ"/>
              </w:rPr>
            </w:pPr>
            <w:r w:rsidRPr="005E6657">
              <w:rPr>
                <w:rFonts w:eastAsia="Times New Roman"/>
                <w:noProof w:val="0"/>
                <w:color w:val="000000"/>
                <w:sz w:val="18"/>
                <w:szCs w:val="18"/>
                <w:lang w:eastAsia="cs-CZ"/>
              </w:rPr>
              <w:t>Vam Gor Ya Art</w:t>
            </w:r>
          </w:p>
        </w:tc>
        <w:tc>
          <w:tcPr>
            <w:tcW w:w="1091"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left"/>
              <w:rPr>
                <w:rFonts w:eastAsia="Times New Roman"/>
                <w:noProof w:val="0"/>
                <w:color w:val="000000"/>
                <w:sz w:val="18"/>
                <w:szCs w:val="18"/>
                <w:lang w:eastAsia="cs-CZ"/>
              </w:rPr>
            </w:pPr>
            <w:r w:rsidRPr="005E6657">
              <w:rPr>
                <w:rFonts w:eastAsia="Times New Roman"/>
                <w:noProof w:val="0"/>
                <w:color w:val="000000"/>
                <w:sz w:val="18"/>
                <w:szCs w:val="18"/>
                <w:lang w:eastAsia="cs-CZ"/>
              </w:rPr>
              <w:t>sesilatel</w:t>
            </w:r>
          </w:p>
        </w:tc>
        <w:tc>
          <w:tcPr>
            <w:tcW w:w="972"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left"/>
              <w:rPr>
                <w:rFonts w:eastAsia="Times New Roman"/>
                <w:noProof w:val="0"/>
                <w:color w:val="000000"/>
                <w:sz w:val="18"/>
                <w:szCs w:val="18"/>
                <w:lang w:eastAsia="cs-CZ"/>
              </w:rPr>
            </w:pPr>
            <w:r w:rsidRPr="005E6657">
              <w:rPr>
                <w:rFonts w:eastAsia="Times New Roman"/>
                <w:noProof w:val="0"/>
                <w:color w:val="000000"/>
                <w:sz w:val="18"/>
                <w:szCs w:val="18"/>
                <w:lang w:eastAsia="cs-CZ"/>
              </w:rPr>
              <w:t>1 směna</w:t>
            </w:r>
          </w:p>
        </w:tc>
        <w:tc>
          <w:tcPr>
            <w:tcW w:w="534" w:type="dxa"/>
            <w:tcBorders>
              <w:top w:val="single" w:sz="4" w:space="0" w:color="auto"/>
              <w:left w:val="nil"/>
              <w:bottom w:val="nil"/>
              <w:right w:val="single" w:sz="4" w:space="0" w:color="auto"/>
            </w:tcBorders>
            <w:shd w:val="clear" w:color="auto" w:fill="auto"/>
            <w:noWrap/>
            <w:vAlign w:val="center"/>
            <w:hideMark/>
          </w:tcPr>
          <w:p w:rsidR="004E570A" w:rsidRPr="005E6657" w:rsidRDefault="004E570A" w:rsidP="004113EB">
            <w:pPr>
              <w:spacing w:line="240" w:lineRule="auto"/>
              <w:jc w:val="left"/>
              <w:rPr>
                <w:rFonts w:eastAsia="Times New Roman"/>
                <w:noProof w:val="0"/>
                <w:color w:val="000000"/>
                <w:sz w:val="18"/>
                <w:szCs w:val="18"/>
                <w:lang w:eastAsia="cs-CZ"/>
              </w:rPr>
            </w:pPr>
            <w:r w:rsidRPr="005E6657">
              <w:rPr>
                <w:rFonts w:eastAsia="Times New Roman"/>
                <w:noProof w:val="0"/>
                <w:color w:val="000000"/>
                <w:sz w:val="18"/>
                <w:szCs w:val="18"/>
                <w:lang w:eastAsia="cs-CZ"/>
              </w:rPr>
              <w:t>OK</w:t>
            </w:r>
          </w:p>
        </w:tc>
      </w:tr>
      <w:tr w:rsidR="004E570A" w:rsidRPr="005E6657" w:rsidTr="004113EB">
        <w:trPr>
          <w:trHeight w:val="243"/>
        </w:trPr>
        <w:tc>
          <w:tcPr>
            <w:tcW w:w="647"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5E6657" w:rsidRDefault="004E570A" w:rsidP="004113EB">
            <w:pPr>
              <w:spacing w:line="240" w:lineRule="auto"/>
              <w:jc w:val="center"/>
              <w:rPr>
                <w:rFonts w:eastAsia="Times New Roman"/>
                <w:noProof w:val="0"/>
                <w:color w:val="000000"/>
                <w:sz w:val="18"/>
                <w:szCs w:val="18"/>
                <w:lang w:eastAsia="cs-CZ"/>
              </w:rPr>
            </w:pPr>
            <w:r w:rsidRPr="005E6657">
              <w:rPr>
                <w:rFonts w:eastAsia="Times New Roman"/>
                <w:noProof w:val="0"/>
                <w:color w:val="000000"/>
                <w:sz w:val="18"/>
                <w:szCs w:val="18"/>
                <w:lang w:eastAsia="cs-CZ"/>
              </w:rPr>
              <w:t>III</w:t>
            </w:r>
          </w:p>
        </w:tc>
        <w:tc>
          <w:tcPr>
            <w:tcW w:w="1518"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left"/>
              <w:rPr>
                <w:rFonts w:eastAsia="Times New Roman"/>
                <w:noProof w:val="0"/>
                <w:color w:val="000000"/>
                <w:sz w:val="18"/>
                <w:szCs w:val="18"/>
                <w:lang w:eastAsia="cs-CZ"/>
              </w:rPr>
            </w:pPr>
            <w:r w:rsidRPr="005E6657">
              <w:rPr>
                <w:rFonts w:eastAsia="Times New Roman"/>
                <w:noProof w:val="0"/>
                <w:color w:val="000000"/>
                <w:sz w:val="18"/>
                <w:szCs w:val="18"/>
                <w:lang w:eastAsia="cs-CZ"/>
              </w:rPr>
              <w:t>Černá ruka</w:t>
            </w:r>
          </w:p>
        </w:tc>
        <w:tc>
          <w:tcPr>
            <w:tcW w:w="653"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left"/>
              <w:rPr>
                <w:rFonts w:eastAsia="Times New Roman"/>
                <w:noProof w:val="0"/>
                <w:color w:val="000000"/>
                <w:sz w:val="18"/>
                <w:szCs w:val="18"/>
                <w:lang w:eastAsia="cs-CZ"/>
              </w:rPr>
            </w:pPr>
            <w:r w:rsidRPr="005E6657">
              <w:rPr>
                <w:rFonts w:eastAsia="Times New Roman"/>
                <w:noProof w:val="0"/>
                <w:color w:val="000000"/>
                <w:sz w:val="18"/>
                <w:szCs w:val="18"/>
                <w:lang w:eastAsia="cs-CZ"/>
              </w:rPr>
              <w:t>NEK</w:t>
            </w:r>
          </w:p>
        </w:tc>
        <w:tc>
          <w:tcPr>
            <w:tcW w:w="575" w:type="dxa"/>
            <w:tcBorders>
              <w:top w:val="nil"/>
              <w:left w:val="nil"/>
              <w:bottom w:val="single" w:sz="4" w:space="0" w:color="auto"/>
              <w:right w:val="single" w:sz="4" w:space="0" w:color="auto"/>
            </w:tcBorders>
            <w:shd w:val="clear" w:color="auto" w:fill="auto"/>
            <w:noWrap/>
            <w:vAlign w:val="center"/>
            <w:hideMark/>
          </w:tcPr>
          <w:p w:rsidR="004E570A" w:rsidRPr="005E6657" w:rsidRDefault="004E570A" w:rsidP="004113EB">
            <w:pPr>
              <w:spacing w:line="240" w:lineRule="auto"/>
              <w:jc w:val="center"/>
              <w:rPr>
                <w:rFonts w:eastAsia="Times New Roman"/>
                <w:noProof w:val="0"/>
                <w:color w:val="000000"/>
                <w:sz w:val="18"/>
                <w:szCs w:val="18"/>
                <w:lang w:eastAsia="cs-CZ"/>
              </w:rPr>
            </w:pPr>
            <w:r w:rsidRPr="005E6657">
              <w:rPr>
                <w:rFonts w:eastAsia="Times New Roman"/>
                <w:noProof w:val="0"/>
                <w:color w:val="000000"/>
                <w:sz w:val="18"/>
                <w:szCs w:val="18"/>
                <w:lang w:eastAsia="cs-CZ"/>
              </w:rPr>
              <w:t>14</w:t>
            </w:r>
          </w:p>
        </w:tc>
        <w:tc>
          <w:tcPr>
            <w:tcW w:w="948"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center"/>
              <w:rPr>
                <w:rFonts w:eastAsia="Times New Roman"/>
                <w:noProof w:val="0"/>
                <w:color w:val="000000"/>
                <w:sz w:val="18"/>
                <w:szCs w:val="18"/>
                <w:lang w:eastAsia="cs-CZ"/>
              </w:rPr>
            </w:pPr>
            <w:r w:rsidRPr="005E6657">
              <w:rPr>
                <w:rFonts w:eastAsia="Times New Roman"/>
                <w:noProof w:val="0"/>
                <w:color w:val="000000"/>
                <w:sz w:val="18"/>
                <w:szCs w:val="18"/>
                <w:lang w:eastAsia="cs-CZ"/>
              </w:rPr>
              <w:t>6</w:t>
            </w:r>
          </w:p>
        </w:tc>
        <w:tc>
          <w:tcPr>
            <w:tcW w:w="985"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center"/>
              <w:rPr>
                <w:rFonts w:eastAsia="Times New Roman"/>
                <w:noProof w:val="0"/>
                <w:color w:val="000000"/>
                <w:sz w:val="18"/>
                <w:szCs w:val="18"/>
                <w:lang w:eastAsia="cs-CZ"/>
              </w:rPr>
            </w:pPr>
            <w:r w:rsidRPr="005E6657">
              <w:rPr>
                <w:rFonts w:eastAsia="Times New Roman"/>
                <w:noProof w:val="0"/>
                <w:color w:val="000000"/>
                <w:sz w:val="18"/>
                <w:szCs w:val="18"/>
                <w:lang w:eastAsia="cs-CZ"/>
              </w:rPr>
              <w:t>3A</w:t>
            </w:r>
          </w:p>
        </w:tc>
        <w:tc>
          <w:tcPr>
            <w:tcW w:w="736"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center"/>
              <w:rPr>
                <w:rFonts w:eastAsia="Times New Roman"/>
                <w:noProof w:val="0"/>
                <w:color w:val="000000"/>
                <w:sz w:val="18"/>
                <w:szCs w:val="18"/>
                <w:lang w:eastAsia="cs-CZ"/>
              </w:rPr>
            </w:pPr>
            <w:r w:rsidRPr="005E6657">
              <w:rPr>
                <w:rFonts w:eastAsia="Times New Roman"/>
                <w:noProof w:val="0"/>
                <w:color w:val="000000"/>
                <w:sz w:val="18"/>
                <w:szCs w:val="18"/>
                <w:lang w:eastAsia="cs-CZ"/>
              </w:rPr>
              <w:t>5 sáhů</w:t>
            </w:r>
          </w:p>
        </w:tc>
        <w:tc>
          <w:tcPr>
            <w:tcW w:w="1874"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left"/>
              <w:rPr>
                <w:rFonts w:eastAsia="Times New Roman"/>
                <w:noProof w:val="0"/>
                <w:color w:val="000000"/>
                <w:sz w:val="18"/>
                <w:szCs w:val="18"/>
                <w:lang w:eastAsia="cs-CZ"/>
              </w:rPr>
            </w:pPr>
            <w:r w:rsidRPr="005E6657">
              <w:rPr>
                <w:rFonts w:eastAsia="Times New Roman"/>
                <w:noProof w:val="0"/>
                <w:color w:val="000000"/>
                <w:sz w:val="18"/>
                <w:szCs w:val="18"/>
                <w:lang w:eastAsia="cs-CZ"/>
              </w:rPr>
              <w:t>Vam Dain Ya Art</w:t>
            </w:r>
          </w:p>
        </w:tc>
        <w:tc>
          <w:tcPr>
            <w:tcW w:w="1091"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left"/>
              <w:rPr>
                <w:rFonts w:eastAsia="Times New Roman"/>
                <w:noProof w:val="0"/>
                <w:color w:val="000000"/>
                <w:sz w:val="18"/>
                <w:szCs w:val="18"/>
                <w:lang w:eastAsia="cs-CZ"/>
              </w:rPr>
            </w:pPr>
            <w:r w:rsidRPr="005E6657">
              <w:rPr>
                <w:rFonts w:eastAsia="Times New Roman"/>
                <w:noProof w:val="0"/>
                <w:color w:val="000000"/>
                <w:sz w:val="18"/>
                <w:szCs w:val="18"/>
                <w:lang w:eastAsia="cs-CZ"/>
              </w:rPr>
              <w:t>1 cíl</w:t>
            </w:r>
          </w:p>
        </w:tc>
        <w:tc>
          <w:tcPr>
            <w:tcW w:w="972"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left"/>
              <w:rPr>
                <w:rFonts w:eastAsia="Times New Roman"/>
                <w:noProof w:val="0"/>
                <w:color w:val="000000"/>
                <w:sz w:val="18"/>
                <w:szCs w:val="18"/>
                <w:lang w:eastAsia="cs-CZ"/>
              </w:rPr>
            </w:pPr>
            <w:r w:rsidRPr="005E6657">
              <w:rPr>
                <w:rFonts w:eastAsia="Times New Roman"/>
                <w:noProof w:val="0"/>
                <w:color w:val="000000"/>
                <w:sz w:val="18"/>
                <w:szCs w:val="18"/>
                <w:lang w:eastAsia="cs-CZ"/>
              </w:rPr>
              <w:t>ihned</w:t>
            </w:r>
          </w:p>
        </w:tc>
        <w:tc>
          <w:tcPr>
            <w:tcW w:w="534" w:type="dxa"/>
            <w:tcBorders>
              <w:top w:val="single" w:sz="4" w:space="0" w:color="auto"/>
              <w:left w:val="nil"/>
              <w:bottom w:val="nil"/>
              <w:right w:val="single" w:sz="4" w:space="0" w:color="auto"/>
            </w:tcBorders>
            <w:shd w:val="clear" w:color="auto" w:fill="auto"/>
            <w:noWrap/>
            <w:vAlign w:val="center"/>
            <w:hideMark/>
          </w:tcPr>
          <w:p w:rsidR="004E570A" w:rsidRPr="005E6657" w:rsidRDefault="004E570A" w:rsidP="004113EB">
            <w:pPr>
              <w:spacing w:line="240" w:lineRule="auto"/>
              <w:jc w:val="left"/>
              <w:rPr>
                <w:rFonts w:eastAsia="Times New Roman"/>
                <w:noProof w:val="0"/>
                <w:color w:val="000000"/>
                <w:sz w:val="18"/>
                <w:szCs w:val="18"/>
                <w:lang w:eastAsia="cs-CZ"/>
              </w:rPr>
            </w:pPr>
            <w:r w:rsidRPr="005E6657">
              <w:rPr>
                <w:rFonts w:eastAsia="Times New Roman"/>
                <w:noProof w:val="0"/>
                <w:color w:val="000000"/>
                <w:sz w:val="18"/>
                <w:szCs w:val="18"/>
                <w:lang w:eastAsia="cs-CZ"/>
              </w:rPr>
              <w:t>OK</w:t>
            </w:r>
          </w:p>
        </w:tc>
      </w:tr>
      <w:tr w:rsidR="004E570A" w:rsidRPr="005E6657" w:rsidTr="004113EB">
        <w:trPr>
          <w:trHeight w:val="243"/>
        </w:trPr>
        <w:tc>
          <w:tcPr>
            <w:tcW w:w="647"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5E6657" w:rsidRDefault="004E570A" w:rsidP="004113EB">
            <w:pPr>
              <w:spacing w:line="240" w:lineRule="auto"/>
              <w:jc w:val="center"/>
              <w:rPr>
                <w:rFonts w:eastAsia="Times New Roman"/>
                <w:noProof w:val="0"/>
                <w:color w:val="000000"/>
                <w:sz w:val="18"/>
                <w:szCs w:val="18"/>
                <w:lang w:eastAsia="cs-CZ"/>
              </w:rPr>
            </w:pPr>
            <w:r w:rsidRPr="005E6657">
              <w:rPr>
                <w:rFonts w:eastAsia="Times New Roman"/>
                <w:noProof w:val="0"/>
                <w:color w:val="000000"/>
                <w:sz w:val="18"/>
                <w:szCs w:val="18"/>
                <w:lang w:eastAsia="cs-CZ"/>
              </w:rPr>
              <w:t>IV</w:t>
            </w:r>
          </w:p>
        </w:tc>
        <w:tc>
          <w:tcPr>
            <w:tcW w:w="1518"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left"/>
              <w:rPr>
                <w:rFonts w:eastAsia="Times New Roman"/>
                <w:noProof w:val="0"/>
                <w:color w:val="000000"/>
                <w:sz w:val="18"/>
                <w:szCs w:val="18"/>
                <w:lang w:eastAsia="cs-CZ"/>
              </w:rPr>
            </w:pPr>
            <w:r w:rsidRPr="005E6657">
              <w:rPr>
                <w:rFonts w:eastAsia="Times New Roman"/>
                <w:noProof w:val="0"/>
                <w:color w:val="000000"/>
                <w:sz w:val="18"/>
                <w:szCs w:val="18"/>
                <w:lang w:eastAsia="cs-CZ"/>
              </w:rPr>
              <w:t>Daleký dotek</w:t>
            </w:r>
          </w:p>
        </w:tc>
        <w:tc>
          <w:tcPr>
            <w:tcW w:w="653"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left"/>
              <w:rPr>
                <w:rFonts w:eastAsia="Times New Roman"/>
                <w:noProof w:val="0"/>
                <w:color w:val="000000"/>
                <w:sz w:val="18"/>
                <w:szCs w:val="18"/>
                <w:lang w:eastAsia="cs-CZ"/>
              </w:rPr>
            </w:pPr>
            <w:r w:rsidRPr="005E6657">
              <w:rPr>
                <w:rFonts w:eastAsia="Times New Roman"/>
                <w:noProof w:val="0"/>
                <w:color w:val="000000"/>
                <w:sz w:val="18"/>
                <w:szCs w:val="18"/>
                <w:lang w:eastAsia="cs-CZ"/>
              </w:rPr>
              <w:t>VES</w:t>
            </w:r>
          </w:p>
        </w:tc>
        <w:tc>
          <w:tcPr>
            <w:tcW w:w="575" w:type="dxa"/>
            <w:tcBorders>
              <w:top w:val="nil"/>
              <w:left w:val="nil"/>
              <w:bottom w:val="single" w:sz="4" w:space="0" w:color="auto"/>
              <w:right w:val="single" w:sz="4" w:space="0" w:color="auto"/>
            </w:tcBorders>
            <w:shd w:val="clear" w:color="auto" w:fill="auto"/>
            <w:noWrap/>
            <w:vAlign w:val="center"/>
            <w:hideMark/>
          </w:tcPr>
          <w:p w:rsidR="004E570A" w:rsidRPr="005E6657" w:rsidRDefault="004E570A" w:rsidP="004113EB">
            <w:pPr>
              <w:spacing w:line="240" w:lineRule="auto"/>
              <w:jc w:val="center"/>
              <w:rPr>
                <w:rFonts w:eastAsia="Times New Roman"/>
                <w:noProof w:val="0"/>
                <w:color w:val="C00000"/>
                <w:sz w:val="18"/>
                <w:szCs w:val="18"/>
                <w:lang w:eastAsia="cs-CZ"/>
              </w:rPr>
            </w:pPr>
            <w:r w:rsidRPr="005E6657">
              <w:rPr>
                <w:rFonts w:eastAsia="Times New Roman"/>
                <w:noProof w:val="0"/>
                <w:color w:val="C00000"/>
                <w:sz w:val="18"/>
                <w:szCs w:val="18"/>
                <w:lang w:eastAsia="cs-CZ"/>
              </w:rPr>
              <w:t>15</w:t>
            </w:r>
          </w:p>
        </w:tc>
        <w:tc>
          <w:tcPr>
            <w:tcW w:w="948"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center"/>
              <w:rPr>
                <w:rFonts w:eastAsia="Times New Roman"/>
                <w:noProof w:val="0"/>
                <w:color w:val="000000"/>
                <w:sz w:val="18"/>
                <w:szCs w:val="18"/>
                <w:lang w:eastAsia="cs-CZ"/>
              </w:rPr>
            </w:pPr>
            <w:r w:rsidRPr="005E6657">
              <w:rPr>
                <w:rFonts w:eastAsia="Times New Roman"/>
                <w:noProof w:val="0"/>
                <w:color w:val="000000"/>
                <w:sz w:val="18"/>
                <w:szCs w:val="18"/>
                <w:lang w:eastAsia="cs-CZ"/>
              </w:rPr>
              <w:t>10</w:t>
            </w:r>
          </w:p>
        </w:tc>
        <w:tc>
          <w:tcPr>
            <w:tcW w:w="985"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center"/>
              <w:rPr>
                <w:rFonts w:eastAsia="Times New Roman"/>
                <w:noProof w:val="0"/>
                <w:color w:val="000000"/>
                <w:sz w:val="18"/>
                <w:szCs w:val="18"/>
                <w:lang w:eastAsia="cs-CZ"/>
              </w:rPr>
            </w:pPr>
            <w:r w:rsidRPr="005E6657">
              <w:rPr>
                <w:rFonts w:eastAsia="Times New Roman"/>
                <w:noProof w:val="0"/>
                <w:color w:val="000000"/>
                <w:sz w:val="18"/>
                <w:szCs w:val="18"/>
                <w:lang w:eastAsia="cs-CZ"/>
              </w:rPr>
              <w:t>10 K</w:t>
            </w:r>
          </w:p>
        </w:tc>
        <w:tc>
          <w:tcPr>
            <w:tcW w:w="736"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center"/>
              <w:rPr>
                <w:rFonts w:eastAsia="Times New Roman"/>
                <w:noProof w:val="0"/>
                <w:color w:val="000000"/>
                <w:sz w:val="18"/>
                <w:szCs w:val="18"/>
                <w:lang w:eastAsia="cs-CZ"/>
              </w:rPr>
            </w:pPr>
            <w:r w:rsidRPr="005E6657">
              <w:rPr>
                <w:rFonts w:eastAsia="Times New Roman"/>
                <w:noProof w:val="0"/>
                <w:color w:val="000000"/>
                <w:sz w:val="18"/>
                <w:szCs w:val="18"/>
                <w:lang w:eastAsia="cs-CZ"/>
              </w:rPr>
              <w:t>1míle</w:t>
            </w:r>
          </w:p>
        </w:tc>
        <w:tc>
          <w:tcPr>
            <w:tcW w:w="1874"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left"/>
              <w:rPr>
                <w:rFonts w:eastAsia="Times New Roman"/>
                <w:noProof w:val="0"/>
                <w:color w:val="000000"/>
                <w:sz w:val="18"/>
                <w:szCs w:val="18"/>
                <w:lang w:eastAsia="cs-CZ"/>
              </w:rPr>
            </w:pPr>
            <w:r w:rsidRPr="005E6657">
              <w:rPr>
                <w:rFonts w:eastAsia="Times New Roman"/>
                <w:noProof w:val="0"/>
                <w:color w:val="000000"/>
                <w:sz w:val="18"/>
                <w:szCs w:val="18"/>
                <w:lang w:eastAsia="cs-CZ"/>
              </w:rPr>
              <w:t>Vam Ra Ya</w:t>
            </w:r>
          </w:p>
        </w:tc>
        <w:tc>
          <w:tcPr>
            <w:tcW w:w="1091"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left"/>
              <w:rPr>
                <w:rFonts w:eastAsia="Times New Roman"/>
                <w:noProof w:val="0"/>
                <w:color w:val="000000"/>
                <w:sz w:val="18"/>
                <w:szCs w:val="18"/>
                <w:lang w:eastAsia="cs-CZ"/>
              </w:rPr>
            </w:pPr>
            <w:r w:rsidRPr="005E6657">
              <w:rPr>
                <w:rFonts w:eastAsia="Times New Roman"/>
                <w:noProof w:val="0"/>
                <w:color w:val="000000"/>
                <w:sz w:val="18"/>
                <w:szCs w:val="18"/>
                <w:lang w:eastAsia="cs-CZ"/>
              </w:rPr>
              <w:t>1 drahokam</w:t>
            </w:r>
          </w:p>
        </w:tc>
        <w:tc>
          <w:tcPr>
            <w:tcW w:w="972"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left"/>
              <w:rPr>
                <w:rFonts w:eastAsia="Times New Roman"/>
                <w:noProof w:val="0"/>
                <w:color w:val="000000"/>
                <w:sz w:val="18"/>
                <w:szCs w:val="18"/>
                <w:lang w:eastAsia="cs-CZ"/>
              </w:rPr>
            </w:pPr>
            <w:r w:rsidRPr="005E6657">
              <w:rPr>
                <w:rFonts w:eastAsia="Times New Roman"/>
                <w:noProof w:val="0"/>
                <w:color w:val="000000"/>
                <w:sz w:val="18"/>
                <w:szCs w:val="18"/>
                <w:lang w:eastAsia="cs-CZ"/>
              </w:rPr>
              <w:t>1 den</w:t>
            </w:r>
          </w:p>
        </w:tc>
        <w:tc>
          <w:tcPr>
            <w:tcW w:w="534" w:type="dxa"/>
            <w:tcBorders>
              <w:top w:val="single" w:sz="4" w:space="0" w:color="auto"/>
              <w:left w:val="nil"/>
              <w:bottom w:val="nil"/>
              <w:right w:val="single" w:sz="4" w:space="0" w:color="auto"/>
            </w:tcBorders>
            <w:shd w:val="clear" w:color="auto" w:fill="auto"/>
            <w:noWrap/>
            <w:vAlign w:val="center"/>
            <w:hideMark/>
          </w:tcPr>
          <w:p w:rsidR="004E570A" w:rsidRPr="005E6657" w:rsidRDefault="004E570A" w:rsidP="004113EB">
            <w:pPr>
              <w:spacing w:line="240" w:lineRule="auto"/>
              <w:jc w:val="left"/>
              <w:rPr>
                <w:rFonts w:eastAsia="Times New Roman"/>
                <w:noProof w:val="0"/>
                <w:color w:val="000000"/>
                <w:sz w:val="18"/>
                <w:szCs w:val="18"/>
                <w:lang w:eastAsia="cs-CZ"/>
              </w:rPr>
            </w:pPr>
            <w:r w:rsidRPr="005E6657">
              <w:rPr>
                <w:rFonts w:eastAsia="Times New Roman"/>
                <w:noProof w:val="0"/>
                <w:color w:val="000000"/>
                <w:sz w:val="18"/>
                <w:szCs w:val="18"/>
                <w:lang w:eastAsia="cs-CZ"/>
              </w:rPr>
              <w:t>R</w:t>
            </w:r>
          </w:p>
        </w:tc>
      </w:tr>
      <w:tr w:rsidR="004E570A" w:rsidRPr="005E6657" w:rsidTr="004113EB">
        <w:trPr>
          <w:trHeight w:val="243"/>
        </w:trPr>
        <w:tc>
          <w:tcPr>
            <w:tcW w:w="647"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5E6657" w:rsidRDefault="004E570A" w:rsidP="004113EB">
            <w:pPr>
              <w:spacing w:line="240" w:lineRule="auto"/>
              <w:jc w:val="center"/>
              <w:rPr>
                <w:rFonts w:eastAsia="Times New Roman"/>
                <w:noProof w:val="0"/>
                <w:color w:val="000000"/>
                <w:sz w:val="18"/>
                <w:szCs w:val="18"/>
                <w:lang w:eastAsia="cs-CZ"/>
              </w:rPr>
            </w:pPr>
            <w:r w:rsidRPr="005E6657">
              <w:rPr>
                <w:rFonts w:eastAsia="Times New Roman"/>
                <w:noProof w:val="0"/>
                <w:color w:val="000000"/>
                <w:sz w:val="18"/>
                <w:szCs w:val="18"/>
                <w:lang w:eastAsia="cs-CZ"/>
              </w:rPr>
              <w:t>V</w:t>
            </w:r>
          </w:p>
        </w:tc>
        <w:tc>
          <w:tcPr>
            <w:tcW w:w="1518"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left"/>
              <w:rPr>
                <w:rFonts w:eastAsia="Times New Roman"/>
                <w:noProof w:val="0"/>
                <w:color w:val="000000"/>
                <w:sz w:val="18"/>
                <w:szCs w:val="18"/>
                <w:lang w:eastAsia="cs-CZ"/>
              </w:rPr>
            </w:pPr>
            <w:r w:rsidRPr="005E6657">
              <w:rPr>
                <w:rFonts w:eastAsia="Times New Roman"/>
                <w:noProof w:val="0"/>
                <w:color w:val="000000"/>
                <w:sz w:val="18"/>
                <w:szCs w:val="18"/>
                <w:lang w:eastAsia="cs-CZ"/>
              </w:rPr>
              <w:t>Dotek úpíra II</w:t>
            </w:r>
          </w:p>
        </w:tc>
        <w:tc>
          <w:tcPr>
            <w:tcW w:w="653" w:type="dxa"/>
            <w:tcBorders>
              <w:top w:val="nil"/>
              <w:left w:val="nil"/>
              <w:bottom w:val="nil"/>
              <w:right w:val="single" w:sz="4" w:space="0" w:color="auto"/>
            </w:tcBorders>
            <w:shd w:val="clear" w:color="auto" w:fill="auto"/>
            <w:noWrap/>
            <w:vAlign w:val="bottom"/>
            <w:hideMark/>
          </w:tcPr>
          <w:p w:rsidR="004E570A" w:rsidRPr="005E6657" w:rsidRDefault="004E570A" w:rsidP="004113EB">
            <w:pPr>
              <w:spacing w:line="240" w:lineRule="auto"/>
              <w:jc w:val="left"/>
              <w:rPr>
                <w:rFonts w:eastAsia="Times New Roman"/>
                <w:noProof w:val="0"/>
                <w:color w:val="000000"/>
                <w:sz w:val="18"/>
                <w:szCs w:val="18"/>
                <w:lang w:eastAsia="cs-CZ"/>
              </w:rPr>
            </w:pPr>
            <w:r w:rsidRPr="005E6657">
              <w:rPr>
                <w:rFonts w:eastAsia="Times New Roman"/>
                <w:noProof w:val="0"/>
                <w:color w:val="000000"/>
                <w:sz w:val="18"/>
                <w:szCs w:val="18"/>
                <w:lang w:eastAsia="cs-CZ"/>
              </w:rPr>
              <w:t>NEK</w:t>
            </w:r>
          </w:p>
        </w:tc>
        <w:tc>
          <w:tcPr>
            <w:tcW w:w="575" w:type="dxa"/>
            <w:tcBorders>
              <w:top w:val="nil"/>
              <w:left w:val="nil"/>
              <w:bottom w:val="single" w:sz="4" w:space="0" w:color="auto"/>
              <w:right w:val="single" w:sz="4" w:space="0" w:color="auto"/>
            </w:tcBorders>
            <w:shd w:val="clear" w:color="auto" w:fill="auto"/>
            <w:noWrap/>
            <w:vAlign w:val="center"/>
            <w:hideMark/>
          </w:tcPr>
          <w:p w:rsidR="004E570A" w:rsidRPr="005E6657" w:rsidRDefault="004E570A" w:rsidP="004113EB">
            <w:pPr>
              <w:spacing w:line="240" w:lineRule="auto"/>
              <w:jc w:val="center"/>
              <w:rPr>
                <w:rFonts w:eastAsia="Times New Roman"/>
                <w:noProof w:val="0"/>
                <w:color w:val="000000"/>
                <w:sz w:val="18"/>
                <w:szCs w:val="18"/>
                <w:lang w:eastAsia="cs-CZ"/>
              </w:rPr>
            </w:pPr>
            <w:r w:rsidRPr="005E6657">
              <w:rPr>
                <w:rFonts w:eastAsia="Times New Roman"/>
                <w:noProof w:val="0"/>
                <w:color w:val="000000"/>
                <w:sz w:val="18"/>
                <w:szCs w:val="18"/>
                <w:lang w:eastAsia="cs-CZ"/>
              </w:rPr>
              <w:t>16</w:t>
            </w:r>
          </w:p>
        </w:tc>
        <w:tc>
          <w:tcPr>
            <w:tcW w:w="948"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center"/>
              <w:rPr>
                <w:rFonts w:eastAsia="Times New Roman"/>
                <w:noProof w:val="0"/>
                <w:color w:val="000000"/>
                <w:sz w:val="18"/>
                <w:szCs w:val="18"/>
                <w:lang w:eastAsia="cs-CZ"/>
              </w:rPr>
            </w:pPr>
            <w:r w:rsidRPr="005E6657">
              <w:rPr>
                <w:rFonts w:eastAsia="Times New Roman"/>
                <w:noProof w:val="0"/>
                <w:color w:val="000000"/>
                <w:sz w:val="18"/>
                <w:szCs w:val="18"/>
                <w:lang w:eastAsia="cs-CZ"/>
              </w:rPr>
              <w:t>14</w:t>
            </w:r>
          </w:p>
        </w:tc>
        <w:tc>
          <w:tcPr>
            <w:tcW w:w="985"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center"/>
              <w:rPr>
                <w:rFonts w:eastAsia="Times New Roman"/>
                <w:noProof w:val="0"/>
                <w:color w:val="000000"/>
                <w:sz w:val="18"/>
                <w:szCs w:val="18"/>
                <w:lang w:eastAsia="cs-CZ"/>
              </w:rPr>
            </w:pPr>
            <w:r w:rsidRPr="005E6657">
              <w:rPr>
                <w:rFonts w:eastAsia="Times New Roman"/>
                <w:noProof w:val="0"/>
                <w:color w:val="000000"/>
                <w:sz w:val="18"/>
                <w:szCs w:val="18"/>
                <w:lang w:eastAsia="cs-CZ"/>
              </w:rPr>
              <w:t>2A</w:t>
            </w:r>
          </w:p>
        </w:tc>
        <w:tc>
          <w:tcPr>
            <w:tcW w:w="736"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center"/>
              <w:rPr>
                <w:rFonts w:eastAsia="Times New Roman"/>
                <w:noProof w:val="0"/>
                <w:color w:val="000000"/>
                <w:sz w:val="18"/>
                <w:szCs w:val="18"/>
                <w:lang w:eastAsia="cs-CZ"/>
              </w:rPr>
            </w:pPr>
            <w:r w:rsidRPr="005E6657">
              <w:rPr>
                <w:rFonts w:eastAsia="Times New Roman"/>
                <w:noProof w:val="0"/>
                <w:color w:val="000000"/>
                <w:sz w:val="18"/>
                <w:szCs w:val="18"/>
                <w:lang w:eastAsia="cs-CZ"/>
              </w:rPr>
              <w:t>DOT</w:t>
            </w:r>
          </w:p>
        </w:tc>
        <w:tc>
          <w:tcPr>
            <w:tcW w:w="1874"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left"/>
              <w:rPr>
                <w:rFonts w:eastAsia="Times New Roman"/>
                <w:noProof w:val="0"/>
                <w:color w:val="000000"/>
                <w:sz w:val="18"/>
                <w:szCs w:val="18"/>
                <w:lang w:eastAsia="cs-CZ"/>
              </w:rPr>
            </w:pPr>
            <w:r w:rsidRPr="005E6657">
              <w:rPr>
                <w:rFonts w:eastAsia="Times New Roman"/>
                <w:noProof w:val="0"/>
                <w:color w:val="000000"/>
                <w:sz w:val="18"/>
                <w:szCs w:val="18"/>
                <w:lang w:eastAsia="cs-CZ"/>
              </w:rPr>
              <w:t>Vam Ir Ya</w:t>
            </w:r>
          </w:p>
        </w:tc>
        <w:tc>
          <w:tcPr>
            <w:tcW w:w="1091"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left"/>
              <w:rPr>
                <w:rFonts w:eastAsia="Times New Roman"/>
                <w:noProof w:val="0"/>
                <w:color w:val="000000"/>
                <w:sz w:val="18"/>
                <w:szCs w:val="18"/>
                <w:lang w:eastAsia="cs-CZ"/>
              </w:rPr>
            </w:pPr>
            <w:r w:rsidRPr="005E6657">
              <w:rPr>
                <w:rFonts w:eastAsia="Times New Roman"/>
                <w:noProof w:val="0"/>
                <w:color w:val="000000"/>
                <w:sz w:val="18"/>
                <w:szCs w:val="18"/>
                <w:lang w:eastAsia="cs-CZ"/>
              </w:rPr>
              <w:t>ruka</w:t>
            </w:r>
          </w:p>
        </w:tc>
        <w:tc>
          <w:tcPr>
            <w:tcW w:w="972"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left"/>
              <w:rPr>
                <w:rFonts w:eastAsia="Times New Roman"/>
                <w:noProof w:val="0"/>
                <w:color w:val="000000"/>
                <w:sz w:val="18"/>
                <w:szCs w:val="18"/>
                <w:lang w:eastAsia="cs-CZ"/>
              </w:rPr>
            </w:pPr>
            <w:r w:rsidRPr="005E6657">
              <w:rPr>
                <w:rFonts w:eastAsia="Times New Roman"/>
                <w:noProof w:val="0"/>
                <w:color w:val="000000"/>
                <w:sz w:val="18"/>
                <w:szCs w:val="18"/>
                <w:lang w:eastAsia="cs-CZ"/>
              </w:rPr>
              <w:t>3 kola</w:t>
            </w:r>
          </w:p>
        </w:tc>
        <w:tc>
          <w:tcPr>
            <w:tcW w:w="534" w:type="dxa"/>
            <w:tcBorders>
              <w:top w:val="single" w:sz="4" w:space="0" w:color="auto"/>
              <w:left w:val="nil"/>
              <w:bottom w:val="nil"/>
              <w:right w:val="single" w:sz="4" w:space="0" w:color="auto"/>
            </w:tcBorders>
            <w:shd w:val="clear" w:color="auto" w:fill="auto"/>
            <w:noWrap/>
            <w:vAlign w:val="center"/>
            <w:hideMark/>
          </w:tcPr>
          <w:p w:rsidR="004E570A" w:rsidRPr="005E6657" w:rsidRDefault="004E570A" w:rsidP="004113EB">
            <w:pPr>
              <w:spacing w:line="240" w:lineRule="auto"/>
              <w:jc w:val="left"/>
              <w:rPr>
                <w:rFonts w:eastAsia="Times New Roman"/>
                <w:noProof w:val="0"/>
                <w:color w:val="000000"/>
                <w:sz w:val="18"/>
                <w:szCs w:val="18"/>
                <w:lang w:eastAsia="cs-CZ"/>
              </w:rPr>
            </w:pPr>
            <w:r w:rsidRPr="005E6657">
              <w:rPr>
                <w:rFonts w:eastAsia="Times New Roman"/>
                <w:noProof w:val="0"/>
                <w:color w:val="000000"/>
                <w:sz w:val="18"/>
                <w:szCs w:val="18"/>
                <w:lang w:eastAsia="cs-CZ"/>
              </w:rPr>
              <w:t>OK</w:t>
            </w:r>
          </w:p>
        </w:tc>
      </w:tr>
      <w:tr w:rsidR="004E570A" w:rsidRPr="005E6657" w:rsidTr="004113EB">
        <w:trPr>
          <w:trHeight w:val="243"/>
        </w:trPr>
        <w:tc>
          <w:tcPr>
            <w:tcW w:w="647"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5E6657" w:rsidRDefault="004E570A" w:rsidP="004113EB">
            <w:pPr>
              <w:spacing w:line="240" w:lineRule="auto"/>
              <w:jc w:val="center"/>
              <w:rPr>
                <w:rFonts w:eastAsia="Times New Roman"/>
                <w:noProof w:val="0"/>
                <w:color w:val="000000"/>
                <w:sz w:val="18"/>
                <w:szCs w:val="18"/>
                <w:lang w:eastAsia="cs-CZ"/>
              </w:rPr>
            </w:pPr>
            <w:r w:rsidRPr="005E6657">
              <w:rPr>
                <w:rFonts w:eastAsia="Times New Roman"/>
                <w:noProof w:val="0"/>
                <w:color w:val="000000"/>
                <w:sz w:val="18"/>
                <w:szCs w:val="18"/>
                <w:lang w:eastAsia="cs-CZ"/>
              </w:rPr>
              <w:t>VI</w:t>
            </w:r>
          </w:p>
        </w:tc>
        <w:tc>
          <w:tcPr>
            <w:tcW w:w="1518"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left"/>
              <w:rPr>
                <w:rFonts w:eastAsia="Times New Roman"/>
                <w:noProof w:val="0"/>
                <w:color w:val="000000"/>
                <w:sz w:val="18"/>
                <w:szCs w:val="18"/>
                <w:lang w:eastAsia="cs-CZ"/>
              </w:rPr>
            </w:pPr>
            <w:r w:rsidRPr="005E6657">
              <w:rPr>
                <w:rFonts w:eastAsia="Times New Roman"/>
                <w:noProof w:val="0"/>
                <w:color w:val="000000"/>
                <w:sz w:val="18"/>
                <w:szCs w:val="18"/>
                <w:lang w:eastAsia="cs-CZ"/>
              </w:rPr>
              <w:t>Klenot</w:t>
            </w:r>
          </w:p>
        </w:tc>
        <w:tc>
          <w:tcPr>
            <w:tcW w:w="653" w:type="dxa"/>
            <w:tcBorders>
              <w:top w:val="single" w:sz="4" w:space="0" w:color="auto"/>
              <w:left w:val="nil"/>
              <w:bottom w:val="nil"/>
              <w:right w:val="single" w:sz="4" w:space="0" w:color="auto"/>
            </w:tcBorders>
            <w:shd w:val="clear" w:color="auto" w:fill="auto"/>
            <w:noWrap/>
            <w:vAlign w:val="bottom"/>
            <w:hideMark/>
          </w:tcPr>
          <w:p w:rsidR="004E570A" w:rsidRPr="005E6657" w:rsidRDefault="004E570A" w:rsidP="004113EB">
            <w:pPr>
              <w:spacing w:line="240" w:lineRule="auto"/>
              <w:jc w:val="left"/>
              <w:rPr>
                <w:rFonts w:eastAsia="Times New Roman"/>
                <w:noProof w:val="0"/>
                <w:color w:val="000000"/>
                <w:sz w:val="18"/>
                <w:szCs w:val="18"/>
                <w:lang w:eastAsia="cs-CZ"/>
              </w:rPr>
            </w:pPr>
            <w:r w:rsidRPr="005E6657">
              <w:rPr>
                <w:rFonts w:eastAsia="Times New Roman"/>
                <w:noProof w:val="0"/>
                <w:color w:val="000000"/>
                <w:sz w:val="18"/>
                <w:szCs w:val="18"/>
                <w:lang w:eastAsia="cs-CZ"/>
              </w:rPr>
              <w:t>TRA</w:t>
            </w:r>
          </w:p>
        </w:tc>
        <w:tc>
          <w:tcPr>
            <w:tcW w:w="575" w:type="dxa"/>
            <w:tcBorders>
              <w:top w:val="nil"/>
              <w:left w:val="nil"/>
              <w:bottom w:val="single" w:sz="4" w:space="0" w:color="auto"/>
              <w:right w:val="single" w:sz="4" w:space="0" w:color="auto"/>
            </w:tcBorders>
            <w:shd w:val="clear" w:color="auto" w:fill="auto"/>
            <w:noWrap/>
            <w:vAlign w:val="center"/>
            <w:hideMark/>
          </w:tcPr>
          <w:p w:rsidR="004E570A" w:rsidRPr="005E6657" w:rsidRDefault="004E570A" w:rsidP="004113EB">
            <w:pPr>
              <w:spacing w:line="240" w:lineRule="auto"/>
              <w:jc w:val="center"/>
              <w:rPr>
                <w:rFonts w:eastAsia="Times New Roman"/>
                <w:noProof w:val="0"/>
                <w:color w:val="000000"/>
                <w:sz w:val="18"/>
                <w:szCs w:val="18"/>
                <w:lang w:eastAsia="cs-CZ"/>
              </w:rPr>
            </w:pPr>
            <w:r w:rsidRPr="005E6657">
              <w:rPr>
                <w:rFonts w:eastAsia="Times New Roman"/>
                <w:noProof w:val="0"/>
                <w:color w:val="000000"/>
                <w:sz w:val="18"/>
                <w:szCs w:val="18"/>
                <w:lang w:eastAsia="cs-CZ"/>
              </w:rPr>
              <w:t>17</w:t>
            </w:r>
          </w:p>
        </w:tc>
        <w:tc>
          <w:tcPr>
            <w:tcW w:w="948"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center"/>
              <w:rPr>
                <w:rFonts w:eastAsia="Times New Roman"/>
                <w:noProof w:val="0"/>
                <w:color w:val="000000"/>
                <w:sz w:val="18"/>
                <w:szCs w:val="18"/>
                <w:lang w:eastAsia="cs-CZ"/>
              </w:rPr>
            </w:pPr>
            <w:r w:rsidRPr="005E6657">
              <w:rPr>
                <w:rFonts w:eastAsia="Times New Roman"/>
                <w:noProof w:val="0"/>
                <w:color w:val="000000"/>
                <w:sz w:val="18"/>
                <w:szCs w:val="18"/>
                <w:lang w:eastAsia="cs-CZ"/>
              </w:rPr>
              <w:t>16</w:t>
            </w:r>
          </w:p>
        </w:tc>
        <w:tc>
          <w:tcPr>
            <w:tcW w:w="985"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center"/>
              <w:rPr>
                <w:rFonts w:eastAsia="Times New Roman"/>
                <w:noProof w:val="0"/>
                <w:color w:val="000000"/>
                <w:sz w:val="18"/>
                <w:szCs w:val="18"/>
                <w:lang w:eastAsia="cs-CZ"/>
              </w:rPr>
            </w:pPr>
            <w:r w:rsidRPr="005E6657">
              <w:rPr>
                <w:rFonts w:eastAsia="Times New Roman"/>
                <w:noProof w:val="0"/>
                <w:color w:val="000000"/>
                <w:sz w:val="18"/>
                <w:szCs w:val="18"/>
                <w:lang w:eastAsia="cs-CZ"/>
              </w:rPr>
              <w:t>10 K</w:t>
            </w:r>
          </w:p>
        </w:tc>
        <w:tc>
          <w:tcPr>
            <w:tcW w:w="736"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center"/>
              <w:rPr>
                <w:rFonts w:eastAsia="Times New Roman"/>
                <w:noProof w:val="0"/>
                <w:color w:val="000000"/>
                <w:sz w:val="18"/>
                <w:szCs w:val="18"/>
                <w:lang w:eastAsia="cs-CZ"/>
              </w:rPr>
            </w:pPr>
            <w:r w:rsidRPr="005E6657">
              <w:rPr>
                <w:rFonts w:eastAsia="Times New Roman"/>
                <w:noProof w:val="0"/>
                <w:color w:val="000000"/>
                <w:sz w:val="18"/>
                <w:szCs w:val="18"/>
                <w:lang w:eastAsia="cs-CZ"/>
              </w:rPr>
              <w:t>0</w:t>
            </w:r>
          </w:p>
        </w:tc>
        <w:tc>
          <w:tcPr>
            <w:tcW w:w="1874"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left"/>
              <w:rPr>
                <w:rFonts w:eastAsia="Times New Roman"/>
                <w:noProof w:val="0"/>
                <w:color w:val="000000"/>
                <w:sz w:val="18"/>
                <w:szCs w:val="18"/>
                <w:lang w:eastAsia="cs-CZ"/>
              </w:rPr>
            </w:pPr>
            <w:r w:rsidRPr="005E6657">
              <w:rPr>
                <w:rFonts w:eastAsia="Times New Roman"/>
                <w:noProof w:val="0"/>
                <w:color w:val="000000"/>
                <w:sz w:val="18"/>
                <w:szCs w:val="18"/>
                <w:lang w:eastAsia="cs-CZ"/>
              </w:rPr>
              <w:t>Vam Ra Vi Ape</w:t>
            </w:r>
          </w:p>
        </w:tc>
        <w:tc>
          <w:tcPr>
            <w:tcW w:w="1091"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left"/>
              <w:rPr>
                <w:rFonts w:eastAsia="Times New Roman"/>
                <w:noProof w:val="0"/>
                <w:color w:val="000000"/>
                <w:sz w:val="18"/>
                <w:szCs w:val="18"/>
                <w:lang w:eastAsia="cs-CZ"/>
              </w:rPr>
            </w:pPr>
            <w:r w:rsidRPr="005E6657">
              <w:rPr>
                <w:rFonts w:eastAsia="Times New Roman"/>
                <w:noProof w:val="0"/>
                <w:color w:val="000000"/>
                <w:sz w:val="18"/>
                <w:szCs w:val="18"/>
                <w:lang w:eastAsia="cs-CZ"/>
              </w:rPr>
              <w:t>1 kámen</w:t>
            </w:r>
          </w:p>
        </w:tc>
        <w:tc>
          <w:tcPr>
            <w:tcW w:w="972"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left"/>
              <w:rPr>
                <w:rFonts w:eastAsia="Times New Roman"/>
                <w:noProof w:val="0"/>
                <w:color w:val="000000"/>
                <w:sz w:val="18"/>
                <w:szCs w:val="18"/>
                <w:lang w:eastAsia="cs-CZ"/>
              </w:rPr>
            </w:pPr>
            <w:r w:rsidRPr="005E6657">
              <w:rPr>
                <w:rFonts w:eastAsia="Times New Roman"/>
                <w:noProof w:val="0"/>
                <w:color w:val="000000"/>
                <w:sz w:val="18"/>
                <w:szCs w:val="18"/>
                <w:lang w:eastAsia="cs-CZ"/>
              </w:rPr>
              <w:t>1 hod.</w:t>
            </w:r>
          </w:p>
        </w:tc>
        <w:tc>
          <w:tcPr>
            <w:tcW w:w="534" w:type="dxa"/>
            <w:tcBorders>
              <w:top w:val="single" w:sz="4" w:space="0" w:color="auto"/>
              <w:left w:val="nil"/>
              <w:bottom w:val="nil"/>
              <w:right w:val="single" w:sz="4" w:space="0" w:color="auto"/>
            </w:tcBorders>
            <w:shd w:val="clear" w:color="auto" w:fill="auto"/>
            <w:noWrap/>
            <w:vAlign w:val="center"/>
            <w:hideMark/>
          </w:tcPr>
          <w:p w:rsidR="004E570A" w:rsidRPr="005E6657" w:rsidRDefault="004E570A" w:rsidP="004113EB">
            <w:pPr>
              <w:spacing w:line="240" w:lineRule="auto"/>
              <w:jc w:val="left"/>
              <w:rPr>
                <w:rFonts w:eastAsia="Times New Roman"/>
                <w:noProof w:val="0"/>
                <w:color w:val="000000"/>
                <w:sz w:val="18"/>
                <w:szCs w:val="18"/>
                <w:lang w:eastAsia="cs-CZ"/>
              </w:rPr>
            </w:pPr>
            <w:r w:rsidRPr="005E6657">
              <w:rPr>
                <w:rFonts w:eastAsia="Times New Roman"/>
                <w:noProof w:val="0"/>
                <w:color w:val="000000"/>
                <w:sz w:val="18"/>
                <w:szCs w:val="18"/>
                <w:lang w:eastAsia="cs-CZ"/>
              </w:rPr>
              <w:t>R</w:t>
            </w:r>
          </w:p>
        </w:tc>
      </w:tr>
      <w:tr w:rsidR="004E570A" w:rsidRPr="005E6657" w:rsidTr="004113EB">
        <w:trPr>
          <w:trHeight w:val="243"/>
        </w:trPr>
        <w:tc>
          <w:tcPr>
            <w:tcW w:w="647"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5E6657" w:rsidRDefault="004E570A" w:rsidP="004113EB">
            <w:pPr>
              <w:spacing w:line="240" w:lineRule="auto"/>
              <w:jc w:val="center"/>
              <w:rPr>
                <w:rFonts w:eastAsia="Times New Roman"/>
                <w:noProof w:val="0"/>
                <w:color w:val="000000"/>
                <w:sz w:val="18"/>
                <w:szCs w:val="18"/>
                <w:lang w:eastAsia="cs-CZ"/>
              </w:rPr>
            </w:pPr>
            <w:r w:rsidRPr="005E6657">
              <w:rPr>
                <w:rFonts w:eastAsia="Times New Roman"/>
                <w:noProof w:val="0"/>
                <w:color w:val="000000"/>
                <w:sz w:val="18"/>
                <w:szCs w:val="18"/>
                <w:lang w:eastAsia="cs-CZ"/>
              </w:rPr>
              <w:t>VII</w:t>
            </w:r>
          </w:p>
        </w:tc>
        <w:tc>
          <w:tcPr>
            <w:tcW w:w="1518"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left"/>
              <w:rPr>
                <w:rFonts w:eastAsia="Times New Roman"/>
                <w:noProof w:val="0"/>
                <w:color w:val="000000"/>
                <w:sz w:val="18"/>
                <w:szCs w:val="18"/>
                <w:lang w:eastAsia="cs-CZ"/>
              </w:rPr>
            </w:pPr>
            <w:r w:rsidRPr="005E6657">
              <w:rPr>
                <w:rFonts w:eastAsia="Times New Roman"/>
                <w:noProof w:val="0"/>
                <w:color w:val="000000"/>
                <w:sz w:val="18"/>
                <w:szCs w:val="18"/>
                <w:lang w:eastAsia="cs-CZ"/>
              </w:rPr>
              <w:t>Transkripce</w:t>
            </w:r>
          </w:p>
        </w:tc>
        <w:tc>
          <w:tcPr>
            <w:tcW w:w="653" w:type="dxa"/>
            <w:tcBorders>
              <w:top w:val="single" w:sz="4" w:space="0" w:color="auto"/>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left"/>
              <w:rPr>
                <w:rFonts w:eastAsia="Times New Roman"/>
                <w:noProof w:val="0"/>
                <w:color w:val="000000"/>
                <w:sz w:val="18"/>
                <w:szCs w:val="18"/>
                <w:lang w:eastAsia="cs-CZ"/>
              </w:rPr>
            </w:pPr>
            <w:r w:rsidRPr="005E6657">
              <w:rPr>
                <w:rFonts w:eastAsia="Times New Roman"/>
                <w:noProof w:val="0"/>
                <w:color w:val="000000"/>
                <w:sz w:val="18"/>
                <w:szCs w:val="18"/>
                <w:lang w:eastAsia="cs-CZ"/>
              </w:rPr>
              <w:t>TRA</w:t>
            </w:r>
          </w:p>
        </w:tc>
        <w:tc>
          <w:tcPr>
            <w:tcW w:w="575" w:type="dxa"/>
            <w:tcBorders>
              <w:top w:val="nil"/>
              <w:left w:val="nil"/>
              <w:bottom w:val="single" w:sz="4" w:space="0" w:color="auto"/>
              <w:right w:val="single" w:sz="4" w:space="0" w:color="auto"/>
            </w:tcBorders>
            <w:shd w:val="clear" w:color="auto" w:fill="auto"/>
            <w:noWrap/>
            <w:vAlign w:val="center"/>
            <w:hideMark/>
          </w:tcPr>
          <w:p w:rsidR="004E570A" w:rsidRPr="005E6657" w:rsidRDefault="004E570A" w:rsidP="004113EB">
            <w:pPr>
              <w:spacing w:line="240" w:lineRule="auto"/>
              <w:jc w:val="center"/>
              <w:rPr>
                <w:rFonts w:eastAsia="Times New Roman"/>
                <w:noProof w:val="0"/>
                <w:color w:val="000000"/>
                <w:sz w:val="18"/>
                <w:szCs w:val="18"/>
                <w:lang w:eastAsia="cs-CZ"/>
              </w:rPr>
            </w:pPr>
            <w:r w:rsidRPr="005E6657">
              <w:rPr>
                <w:rFonts w:eastAsia="Times New Roman"/>
                <w:noProof w:val="0"/>
                <w:color w:val="000000"/>
                <w:sz w:val="18"/>
                <w:szCs w:val="18"/>
                <w:lang w:eastAsia="cs-CZ"/>
              </w:rPr>
              <w:t>18</w:t>
            </w:r>
          </w:p>
        </w:tc>
        <w:tc>
          <w:tcPr>
            <w:tcW w:w="948"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center"/>
              <w:rPr>
                <w:rFonts w:eastAsia="Times New Roman"/>
                <w:noProof w:val="0"/>
                <w:color w:val="000000"/>
                <w:sz w:val="18"/>
                <w:szCs w:val="18"/>
                <w:lang w:eastAsia="cs-CZ"/>
              </w:rPr>
            </w:pPr>
            <w:r w:rsidRPr="005E6657">
              <w:rPr>
                <w:rFonts w:eastAsia="Times New Roman"/>
                <w:noProof w:val="0"/>
                <w:color w:val="000000"/>
                <w:sz w:val="18"/>
                <w:szCs w:val="18"/>
                <w:lang w:eastAsia="cs-CZ"/>
              </w:rPr>
              <w:t>2/ks</w:t>
            </w:r>
          </w:p>
        </w:tc>
        <w:tc>
          <w:tcPr>
            <w:tcW w:w="985"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center"/>
              <w:rPr>
                <w:rFonts w:eastAsia="Times New Roman"/>
                <w:noProof w:val="0"/>
                <w:color w:val="000000"/>
                <w:sz w:val="18"/>
                <w:szCs w:val="18"/>
                <w:lang w:eastAsia="cs-CZ"/>
              </w:rPr>
            </w:pPr>
            <w:r w:rsidRPr="005E6657">
              <w:rPr>
                <w:rFonts w:eastAsia="Times New Roman"/>
                <w:noProof w:val="0"/>
                <w:color w:val="000000"/>
                <w:sz w:val="18"/>
                <w:szCs w:val="18"/>
                <w:lang w:eastAsia="cs-CZ"/>
              </w:rPr>
              <w:t>20 K</w:t>
            </w:r>
          </w:p>
        </w:tc>
        <w:tc>
          <w:tcPr>
            <w:tcW w:w="736"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center"/>
              <w:rPr>
                <w:rFonts w:eastAsia="Times New Roman"/>
                <w:noProof w:val="0"/>
                <w:color w:val="000000"/>
                <w:sz w:val="18"/>
                <w:szCs w:val="18"/>
                <w:lang w:eastAsia="cs-CZ"/>
              </w:rPr>
            </w:pPr>
            <w:r w:rsidRPr="005E6657">
              <w:rPr>
                <w:rFonts w:eastAsia="Times New Roman"/>
                <w:noProof w:val="0"/>
                <w:color w:val="000000"/>
                <w:sz w:val="18"/>
                <w:szCs w:val="18"/>
                <w:lang w:eastAsia="cs-CZ"/>
              </w:rPr>
              <w:t>DOT</w:t>
            </w:r>
          </w:p>
        </w:tc>
        <w:tc>
          <w:tcPr>
            <w:tcW w:w="1874"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left"/>
              <w:rPr>
                <w:rFonts w:eastAsia="Times New Roman"/>
                <w:noProof w:val="0"/>
                <w:color w:val="000000"/>
                <w:sz w:val="18"/>
                <w:szCs w:val="18"/>
                <w:lang w:eastAsia="cs-CZ"/>
              </w:rPr>
            </w:pPr>
            <w:r w:rsidRPr="005E6657">
              <w:rPr>
                <w:rFonts w:eastAsia="Times New Roman"/>
                <w:noProof w:val="0"/>
                <w:color w:val="000000"/>
                <w:sz w:val="18"/>
                <w:szCs w:val="18"/>
                <w:lang w:eastAsia="cs-CZ"/>
              </w:rPr>
              <w:t>Vam Ir Ya Neo Ger</w:t>
            </w:r>
          </w:p>
        </w:tc>
        <w:tc>
          <w:tcPr>
            <w:tcW w:w="1091"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left"/>
              <w:rPr>
                <w:rFonts w:eastAsia="Times New Roman"/>
                <w:noProof w:val="0"/>
                <w:color w:val="000000"/>
                <w:sz w:val="18"/>
                <w:szCs w:val="18"/>
                <w:lang w:eastAsia="cs-CZ"/>
              </w:rPr>
            </w:pPr>
            <w:r w:rsidRPr="005E6657">
              <w:rPr>
                <w:rFonts w:eastAsia="Times New Roman"/>
                <w:noProof w:val="0"/>
                <w:color w:val="000000"/>
                <w:sz w:val="18"/>
                <w:szCs w:val="18"/>
                <w:lang w:eastAsia="cs-CZ"/>
              </w:rPr>
              <w:t>dle mg.</w:t>
            </w:r>
          </w:p>
        </w:tc>
        <w:tc>
          <w:tcPr>
            <w:tcW w:w="972"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left"/>
              <w:rPr>
                <w:rFonts w:eastAsia="Times New Roman"/>
                <w:noProof w:val="0"/>
                <w:color w:val="000000"/>
                <w:sz w:val="18"/>
                <w:szCs w:val="18"/>
                <w:lang w:eastAsia="cs-CZ"/>
              </w:rPr>
            </w:pPr>
            <w:r w:rsidRPr="005E6657">
              <w:rPr>
                <w:rFonts w:eastAsia="Times New Roman"/>
                <w:noProof w:val="0"/>
                <w:color w:val="000000"/>
                <w:sz w:val="18"/>
                <w:szCs w:val="18"/>
                <w:lang w:eastAsia="cs-CZ"/>
              </w:rPr>
              <w:t>ihned</w:t>
            </w:r>
          </w:p>
        </w:tc>
        <w:tc>
          <w:tcPr>
            <w:tcW w:w="534" w:type="dxa"/>
            <w:tcBorders>
              <w:top w:val="single" w:sz="4" w:space="0" w:color="auto"/>
              <w:left w:val="nil"/>
              <w:bottom w:val="nil"/>
              <w:right w:val="single" w:sz="4" w:space="0" w:color="auto"/>
            </w:tcBorders>
            <w:shd w:val="clear" w:color="auto" w:fill="auto"/>
            <w:noWrap/>
            <w:vAlign w:val="center"/>
            <w:hideMark/>
          </w:tcPr>
          <w:p w:rsidR="004E570A" w:rsidRPr="005E6657" w:rsidRDefault="004E570A" w:rsidP="004113EB">
            <w:pPr>
              <w:spacing w:line="240" w:lineRule="auto"/>
              <w:jc w:val="left"/>
              <w:rPr>
                <w:rFonts w:eastAsia="Times New Roman"/>
                <w:noProof w:val="0"/>
                <w:color w:val="000000"/>
                <w:sz w:val="18"/>
                <w:szCs w:val="18"/>
                <w:lang w:eastAsia="cs-CZ"/>
              </w:rPr>
            </w:pPr>
            <w:r w:rsidRPr="005E6657">
              <w:rPr>
                <w:rFonts w:eastAsia="Times New Roman"/>
                <w:noProof w:val="0"/>
                <w:color w:val="000000"/>
                <w:sz w:val="18"/>
                <w:szCs w:val="18"/>
                <w:lang w:eastAsia="cs-CZ"/>
              </w:rPr>
              <w:t>R</w:t>
            </w:r>
          </w:p>
        </w:tc>
      </w:tr>
      <w:tr w:rsidR="004E570A" w:rsidRPr="005E6657" w:rsidTr="004113EB">
        <w:trPr>
          <w:trHeight w:val="243"/>
        </w:trPr>
        <w:tc>
          <w:tcPr>
            <w:tcW w:w="647"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5E6657" w:rsidRDefault="004E570A" w:rsidP="004113EB">
            <w:pPr>
              <w:spacing w:line="240" w:lineRule="auto"/>
              <w:jc w:val="center"/>
              <w:rPr>
                <w:rFonts w:eastAsia="Times New Roman"/>
                <w:noProof w:val="0"/>
                <w:color w:val="000000"/>
                <w:sz w:val="18"/>
                <w:szCs w:val="18"/>
                <w:lang w:eastAsia="cs-CZ"/>
              </w:rPr>
            </w:pPr>
            <w:r w:rsidRPr="005E6657">
              <w:rPr>
                <w:rFonts w:eastAsia="Times New Roman"/>
                <w:noProof w:val="0"/>
                <w:color w:val="000000"/>
                <w:sz w:val="18"/>
                <w:szCs w:val="18"/>
                <w:lang w:eastAsia="cs-CZ"/>
              </w:rPr>
              <w:t>VIII</w:t>
            </w:r>
          </w:p>
        </w:tc>
        <w:tc>
          <w:tcPr>
            <w:tcW w:w="1518"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left"/>
              <w:rPr>
                <w:rFonts w:eastAsia="Times New Roman"/>
                <w:noProof w:val="0"/>
                <w:color w:val="000000"/>
                <w:sz w:val="18"/>
                <w:szCs w:val="18"/>
                <w:lang w:eastAsia="cs-CZ"/>
              </w:rPr>
            </w:pPr>
            <w:r w:rsidRPr="005E6657">
              <w:rPr>
                <w:rFonts w:eastAsia="Times New Roman"/>
                <w:noProof w:val="0"/>
                <w:color w:val="000000"/>
                <w:sz w:val="18"/>
                <w:szCs w:val="18"/>
                <w:lang w:eastAsia="cs-CZ"/>
              </w:rPr>
              <w:t>Poselství zla</w:t>
            </w:r>
          </w:p>
        </w:tc>
        <w:tc>
          <w:tcPr>
            <w:tcW w:w="653"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left"/>
              <w:rPr>
                <w:rFonts w:eastAsia="Times New Roman"/>
                <w:noProof w:val="0"/>
                <w:color w:val="000000"/>
                <w:sz w:val="18"/>
                <w:szCs w:val="18"/>
                <w:lang w:eastAsia="cs-CZ"/>
              </w:rPr>
            </w:pPr>
            <w:r w:rsidRPr="005E6657">
              <w:rPr>
                <w:rFonts w:eastAsia="Times New Roman"/>
                <w:noProof w:val="0"/>
                <w:color w:val="000000"/>
                <w:sz w:val="18"/>
                <w:szCs w:val="18"/>
                <w:lang w:eastAsia="cs-CZ"/>
              </w:rPr>
              <w:t>OCA</w:t>
            </w:r>
          </w:p>
        </w:tc>
        <w:tc>
          <w:tcPr>
            <w:tcW w:w="575" w:type="dxa"/>
            <w:tcBorders>
              <w:top w:val="nil"/>
              <w:left w:val="nil"/>
              <w:bottom w:val="single" w:sz="4" w:space="0" w:color="auto"/>
              <w:right w:val="single" w:sz="4" w:space="0" w:color="auto"/>
            </w:tcBorders>
            <w:shd w:val="clear" w:color="auto" w:fill="auto"/>
            <w:noWrap/>
            <w:vAlign w:val="center"/>
            <w:hideMark/>
          </w:tcPr>
          <w:p w:rsidR="004E570A" w:rsidRPr="005E6657" w:rsidRDefault="004E570A" w:rsidP="004113EB">
            <w:pPr>
              <w:spacing w:line="240" w:lineRule="auto"/>
              <w:jc w:val="center"/>
              <w:rPr>
                <w:rFonts w:eastAsia="Times New Roman"/>
                <w:noProof w:val="0"/>
                <w:color w:val="000000"/>
                <w:sz w:val="18"/>
                <w:szCs w:val="18"/>
                <w:lang w:eastAsia="cs-CZ"/>
              </w:rPr>
            </w:pPr>
            <w:r w:rsidRPr="005E6657">
              <w:rPr>
                <w:rFonts w:eastAsia="Times New Roman"/>
                <w:noProof w:val="0"/>
                <w:color w:val="000000"/>
                <w:sz w:val="18"/>
                <w:szCs w:val="18"/>
                <w:lang w:eastAsia="cs-CZ"/>
              </w:rPr>
              <w:t>19</w:t>
            </w:r>
          </w:p>
        </w:tc>
        <w:tc>
          <w:tcPr>
            <w:tcW w:w="948"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center"/>
              <w:rPr>
                <w:rFonts w:eastAsia="Times New Roman"/>
                <w:noProof w:val="0"/>
                <w:color w:val="000000"/>
                <w:sz w:val="18"/>
                <w:szCs w:val="18"/>
                <w:lang w:eastAsia="cs-CZ"/>
              </w:rPr>
            </w:pPr>
            <w:r w:rsidRPr="005E6657">
              <w:rPr>
                <w:rFonts w:eastAsia="Times New Roman"/>
                <w:noProof w:val="0"/>
                <w:color w:val="000000"/>
                <w:sz w:val="18"/>
                <w:szCs w:val="18"/>
                <w:lang w:eastAsia="cs-CZ"/>
              </w:rPr>
              <w:t>25</w:t>
            </w:r>
          </w:p>
        </w:tc>
        <w:tc>
          <w:tcPr>
            <w:tcW w:w="985"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center"/>
              <w:rPr>
                <w:rFonts w:eastAsia="Times New Roman"/>
                <w:noProof w:val="0"/>
                <w:color w:val="000000"/>
                <w:sz w:val="18"/>
                <w:szCs w:val="18"/>
                <w:lang w:eastAsia="cs-CZ"/>
              </w:rPr>
            </w:pPr>
            <w:r w:rsidRPr="005E6657">
              <w:rPr>
                <w:rFonts w:eastAsia="Times New Roman"/>
                <w:noProof w:val="0"/>
                <w:color w:val="000000"/>
                <w:sz w:val="18"/>
                <w:szCs w:val="18"/>
                <w:lang w:eastAsia="cs-CZ"/>
              </w:rPr>
              <w:t>30 K</w:t>
            </w:r>
          </w:p>
        </w:tc>
        <w:tc>
          <w:tcPr>
            <w:tcW w:w="736"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center"/>
              <w:rPr>
                <w:rFonts w:eastAsia="Times New Roman"/>
                <w:noProof w:val="0"/>
                <w:color w:val="000000"/>
                <w:sz w:val="18"/>
                <w:szCs w:val="18"/>
                <w:lang w:eastAsia="cs-CZ"/>
              </w:rPr>
            </w:pPr>
            <w:r w:rsidRPr="005E6657">
              <w:rPr>
                <w:rFonts w:eastAsia="Times New Roman"/>
                <w:noProof w:val="0"/>
                <w:color w:val="000000"/>
                <w:sz w:val="18"/>
                <w:szCs w:val="18"/>
                <w:lang w:eastAsia="cs-CZ"/>
              </w:rPr>
              <w:t>DOT</w:t>
            </w:r>
          </w:p>
        </w:tc>
        <w:tc>
          <w:tcPr>
            <w:tcW w:w="1874"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left"/>
              <w:rPr>
                <w:rFonts w:eastAsia="Times New Roman"/>
                <w:noProof w:val="0"/>
                <w:color w:val="000000"/>
                <w:sz w:val="18"/>
                <w:szCs w:val="18"/>
                <w:lang w:eastAsia="cs-CZ"/>
              </w:rPr>
            </w:pPr>
            <w:r w:rsidRPr="005E6657">
              <w:rPr>
                <w:rFonts w:eastAsia="Times New Roman"/>
                <w:noProof w:val="0"/>
                <w:color w:val="000000"/>
                <w:sz w:val="18"/>
                <w:szCs w:val="18"/>
                <w:lang w:eastAsia="cs-CZ"/>
              </w:rPr>
              <w:t>Vam Gor Des Cra</w:t>
            </w:r>
          </w:p>
        </w:tc>
        <w:tc>
          <w:tcPr>
            <w:tcW w:w="1091"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left"/>
              <w:rPr>
                <w:rFonts w:eastAsia="Times New Roman"/>
                <w:noProof w:val="0"/>
                <w:color w:val="000000"/>
                <w:sz w:val="18"/>
                <w:szCs w:val="18"/>
                <w:lang w:eastAsia="cs-CZ"/>
              </w:rPr>
            </w:pPr>
            <w:r w:rsidRPr="005E6657">
              <w:rPr>
                <w:rFonts w:eastAsia="Times New Roman"/>
                <w:noProof w:val="0"/>
                <w:color w:val="000000"/>
                <w:sz w:val="18"/>
                <w:szCs w:val="18"/>
                <w:lang w:eastAsia="cs-CZ"/>
              </w:rPr>
              <w:t>1 svitek</w:t>
            </w:r>
          </w:p>
        </w:tc>
        <w:tc>
          <w:tcPr>
            <w:tcW w:w="972" w:type="dxa"/>
            <w:tcBorders>
              <w:top w:val="nil"/>
              <w:left w:val="nil"/>
              <w:bottom w:val="single" w:sz="4" w:space="0" w:color="auto"/>
              <w:right w:val="single" w:sz="4" w:space="0" w:color="auto"/>
            </w:tcBorders>
            <w:shd w:val="clear" w:color="auto" w:fill="auto"/>
            <w:noWrap/>
            <w:vAlign w:val="bottom"/>
            <w:hideMark/>
          </w:tcPr>
          <w:p w:rsidR="004E570A" w:rsidRPr="005E6657" w:rsidRDefault="004E570A" w:rsidP="004113EB">
            <w:pPr>
              <w:spacing w:line="240" w:lineRule="auto"/>
              <w:jc w:val="left"/>
              <w:rPr>
                <w:rFonts w:eastAsia="Times New Roman"/>
                <w:noProof w:val="0"/>
                <w:color w:val="000000"/>
                <w:sz w:val="18"/>
                <w:szCs w:val="18"/>
                <w:lang w:eastAsia="cs-CZ"/>
              </w:rPr>
            </w:pPr>
            <w:r w:rsidRPr="005E6657">
              <w:rPr>
                <w:rFonts w:eastAsia="Times New Roman"/>
                <w:noProof w:val="0"/>
                <w:color w:val="000000"/>
                <w:sz w:val="18"/>
                <w:szCs w:val="18"/>
                <w:lang w:eastAsia="cs-CZ"/>
              </w:rPr>
              <w:t>2 týdny</w:t>
            </w:r>
          </w:p>
        </w:tc>
        <w:tc>
          <w:tcPr>
            <w:tcW w:w="534" w:type="dxa"/>
            <w:tcBorders>
              <w:top w:val="single" w:sz="4" w:space="0" w:color="auto"/>
              <w:left w:val="nil"/>
              <w:bottom w:val="single" w:sz="4" w:space="0" w:color="auto"/>
              <w:right w:val="single" w:sz="4" w:space="0" w:color="auto"/>
            </w:tcBorders>
            <w:shd w:val="clear" w:color="auto" w:fill="auto"/>
            <w:noWrap/>
            <w:vAlign w:val="center"/>
            <w:hideMark/>
          </w:tcPr>
          <w:p w:rsidR="004E570A" w:rsidRPr="005E6657" w:rsidRDefault="004E570A" w:rsidP="004113EB">
            <w:pPr>
              <w:spacing w:line="240" w:lineRule="auto"/>
              <w:jc w:val="left"/>
              <w:rPr>
                <w:rFonts w:eastAsia="Times New Roman"/>
                <w:noProof w:val="0"/>
                <w:color w:val="000000"/>
                <w:sz w:val="18"/>
                <w:szCs w:val="18"/>
                <w:lang w:eastAsia="cs-CZ"/>
              </w:rPr>
            </w:pPr>
            <w:r w:rsidRPr="005E6657">
              <w:rPr>
                <w:rFonts w:eastAsia="Times New Roman"/>
                <w:noProof w:val="0"/>
                <w:color w:val="000000"/>
                <w:sz w:val="18"/>
                <w:szCs w:val="18"/>
                <w:lang w:eastAsia="cs-CZ"/>
              </w:rPr>
              <w:t>R</w:t>
            </w:r>
          </w:p>
        </w:tc>
      </w:tr>
    </w:tbl>
    <w:p w:rsidR="004E570A" w:rsidRPr="0093490B" w:rsidRDefault="004E570A" w:rsidP="004E570A">
      <w:pPr>
        <w:widowControl w:val="0"/>
        <w:spacing w:line="240" w:lineRule="auto"/>
        <w:jc w:val="center"/>
        <w:rPr>
          <w:rFonts w:eastAsia="Times New Roman"/>
          <w:noProof w:val="0"/>
          <w:lang w:eastAsia="cs-CZ"/>
        </w:rPr>
      </w:pPr>
    </w:p>
    <w:p w:rsidR="004E570A" w:rsidRPr="0093490B" w:rsidRDefault="004E570A" w:rsidP="004E570A">
      <w:pPr>
        <w:pStyle w:val="DrDPolozka"/>
      </w:pPr>
      <w:r w:rsidRPr="0093490B">
        <w:rPr>
          <w:b/>
          <w:highlight w:val="yellow"/>
        </w:rPr>
        <w:t>Cíl</w:t>
      </w:r>
      <w:r w:rsidRPr="0093490B">
        <w:rPr>
          <w:b/>
        </w:rPr>
        <w:t xml:space="preserve"> </w:t>
      </w:r>
      <w:r w:rsidRPr="0093490B">
        <w:t>[</w:t>
      </w:r>
      <w:r w:rsidRPr="0093490B">
        <w:rPr>
          <w:b/>
          <w:color w:val="C00000"/>
        </w:rPr>
        <w:t>M</w:t>
      </w:r>
      <w:r w:rsidRPr="0093490B">
        <w:t xml:space="preserve">] - Kolem zvolené osoby se vytvoří aura, která dráždí zákonně, neutrálně i zmateně zlé tvory k nepříčetnosti. Ti pokud zaútočí na družinu, v 90% zaútočí právě na tento cíl. Záchranný hod: bÚr ~ 14+bÚr ~ !. </w:t>
      </w:r>
    </w:p>
    <w:p w:rsidR="004E570A" w:rsidRPr="0093490B" w:rsidRDefault="004E570A" w:rsidP="004E570A">
      <w:pPr>
        <w:pStyle w:val="DrDPolozka"/>
        <w:rPr>
          <w:highlight w:val="yellow"/>
        </w:rPr>
      </w:pPr>
      <w:r w:rsidRPr="0093490B">
        <w:rPr>
          <w:b/>
          <w:highlight w:val="yellow"/>
        </w:rPr>
        <w:t>Černý bič</w:t>
      </w:r>
      <w:r>
        <w:t xml:space="preserve"> </w:t>
      </w:r>
      <w:r w:rsidRPr="0093490B">
        <w:t>[</w:t>
      </w:r>
      <w:r w:rsidRPr="0093490B">
        <w:rPr>
          <w:b/>
          <w:color w:val="C00000"/>
        </w:rPr>
        <w:t>L</w:t>
      </w:r>
      <w:r w:rsidRPr="0093490B">
        <w:t xml:space="preserve">] </w:t>
      </w:r>
      <w:r w:rsidRPr="0093490B">
        <w:rPr>
          <w:color w:val="0070C0"/>
        </w:rPr>
        <w:t xml:space="preserve">– </w:t>
      </w:r>
      <w:r w:rsidRPr="0093490B">
        <w:t xml:space="preserve">v sesilatelově ruce se objeví 3 sáhy dlouhý černý bič. Ten má parametry běžného biče. Pokud je tímto bičem někdo zasažen, kromě normálního zranění ztratí 1k6 životů. Kouzlo předčasně končí, pokud sesilatel bič odloží z ruky. </w:t>
      </w:r>
    </w:p>
    <w:p w:rsidR="004E570A" w:rsidRPr="0093490B" w:rsidRDefault="004E570A" w:rsidP="004E570A">
      <w:pPr>
        <w:pStyle w:val="DrDPolozka"/>
      </w:pPr>
      <w:r w:rsidRPr="0093490B">
        <w:rPr>
          <w:b/>
          <w:highlight w:val="yellow"/>
        </w:rPr>
        <w:t>Černá ruka</w:t>
      </w:r>
      <w:r w:rsidRPr="0093490B">
        <w:t xml:space="preserve"> [</w:t>
      </w:r>
      <w:r w:rsidRPr="0093490B">
        <w:rPr>
          <w:b/>
          <w:color w:val="C00000"/>
        </w:rPr>
        <w:t>L</w:t>
      </w:r>
      <w:r w:rsidRPr="0093490B">
        <w:t>]</w:t>
      </w:r>
      <w:r w:rsidRPr="0093490B">
        <w:rPr>
          <w:rFonts w:eastAsia="Calibri"/>
          <w:b/>
          <w:szCs w:val="22"/>
          <w:lang w:eastAsia="en-US"/>
        </w:rPr>
        <w:t xml:space="preserve"> </w:t>
      </w:r>
      <w:r w:rsidRPr="0093490B">
        <w:t xml:space="preserve">- Při simulovaném (až vzdálenost 5 s) či skutečném doteku pravou dlaní a vyřčení formule ubere sesilatel nepříteli 2k6 životů. Po „dotyku“ (i přes brnění) zůstane na těle otisk černé dlaně, který zmizí po 1k6 dnech. Dokud otisk nezmizí, je cíl vůči tomuto kouzlu imunní.  </w:t>
      </w:r>
    </w:p>
    <w:p w:rsidR="004E570A" w:rsidRPr="0093490B" w:rsidRDefault="004E570A" w:rsidP="004E570A">
      <w:pPr>
        <w:pStyle w:val="DrDPolozka"/>
      </w:pPr>
      <w:r w:rsidRPr="005E6657">
        <w:rPr>
          <w:b/>
          <w:highlight w:val="yellow"/>
        </w:rPr>
        <w:t>Daleký dotek</w:t>
      </w:r>
      <w:r>
        <w:rPr>
          <w:b/>
        </w:rPr>
        <w:t xml:space="preserve"> </w:t>
      </w:r>
      <w:r w:rsidRPr="0093490B">
        <w:rPr>
          <w:b/>
        </w:rPr>
        <w:t xml:space="preserve"> </w:t>
      </w:r>
      <w:r w:rsidRPr="0093490B">
        <w:t>[</w:t>
      </w:r>
      <w:r w:rsidRPr="0093490B">
        <w:rPr>
          <w:b/>
          <w:color w:val="C00000"/>
        </w:rPr>
        <w:t>M</w:t>
      </w:r>
      <w:r w:rsidRPr="0093490B">
        <w:t>] - Sesilatel je schopen kdykoliv v době trvání kouzla navázat telepatický kontakt s nositelem drahokamu, na nějž bylo kouzlo sesláno (pokud se tento nachází v dosahu). Na každé kolo telepatického rozhovoru musí vynaložit 1 mg. Nositel drahokamu, který s telepatickým spojením nesouhlasí si hází proti pasti ZTZ ~ 13 ~ odolal/ podlehl. Kouzlo umožní pouze telepatickou komunikaci nikoliv čtení „utajených“ myšlenek.</w:t>
      </w:r>
    </w:p>
    <w:p w:rsidR="004E570A" w:rsidRPr="0093490B" w:rsidRDefault="004E570A" w:rsidP="004E570A">
      <w:pPr>
        <w:pStyle w:val="DrDPolozka"/>
      </w:pPr>
      <w:r w:rsidRPr="0093490B">
        <w:rPr>
          <w:b/>
          <w:highlight w:val="yellow"/>
        </w:rPr>
        <w:t>Upíří dotek II</w:t>
      </w:r>
      <w:r>
        <w:t xml:space="preserve"> </w:t>
      </w:r>
      <w:r w:rsidRPr="0093490B">
        <w:t>[</w:t>
      </w:r>
      <w:r w:rsidRPr="0093490B">
        <w:rPr>
          <w:b/>
          <w:color w:val="C00000"/>
        </w:rPr>
        <w:t>L</w:t>
      </w:r>
      <w:r w:rsidRPr="0093490B">
        <w:t xml:space="preserve">] - Pokud se během trvání sesilatel dotkne nějakého živého tvora, kouzlo se aktivuje (proběhne a skončí) a tvor si hází záchranný hod ZTZ  ~ 13+VOL sesilatele ~ 0. Pokud neuspěje, ztratí dvě úrovně zkušenosti a je na jedno kolo paralyzován.  </w:t>
      </w:r>
    </w:p>
    <w:p w:rsidR="004E570A" w:rsidRPr="0093490B" w:rsidRDefault="004E570A" w:rsidP="004E570A">
      <w:pPr>
        <w:pStyle w:val="DrDPolozka"/>
      </w:pPr>
      <w:r w:rsidRPr="0093490B">
        <w:rPr>
          <w:b/>
          <w:highlight w:val="yellow"/>
        </w:rPr>
        <w:t>Klenot</w:t>
      </w:r>
      <w:r w:rsidRPr="0093490B">
        <w:t xml:space="preserve"> [</w:t>
      </w:r>
      <w:r>
        <w:rPr>
          <w:b/>
          <w:color w:val="C00000"/>
        </w:rPr>
        <w:t>-</w:t>
      </w:r>
      <w:r w:rsidRPr="0093490B">
        <w:t>]</w:t>
      </w:r>
      <w:r>
        <w:t xml:space="preserve"> </w:t>
      </w:r>
      <w:r w:rsidRPr="0093490B">
        <w:t>- Sesilatel na své dlani stvoří drahokam v ceně cca 10 zl, který se však po 1 hodině změní v kapku vody či obyčejný kámen. Drahokam často nerozezná od pravého ani odborník (</w:t>
      </w:r>
      <w:r>
        <w:t>Ověření:</w:t>
      </w:r>
      <w:r w:rsidRPr="0093490B">
        <w:t xml:space="preserve"> Mineralogie ~ 17 ~ </w:t>
      </w:r>
      <w:r>
        <w:t>0</w:t>
      </w:r>
      <w:r w:rsidRPr="0093490B">
        <w:t xml:space="preserve">). </w:t>
      </w:r>
    </w:p>
    <w:p w:rsidR="004E570A" w:rsidRPr="0093490B" w:rsidRDefault="004E570A" w:rsidP="004E570A">
      <w:pPr>
        <w:pStyle w:val="DrDPolozka"/>
      </w:pPr>
      <w:r w:rsidRPr="0093490B">
        <w:rPr>
          <w:b/>
          <w:highlight w:val="yellow"/>
        </w:rPr>
        <w:t>Transkripce</w:t>
      </w:r>
      <w:r w:rsidRPr="0093490B">
        <w:t xml:space="preserve"> [</w:t>
      </w:r>
      <w:r w:rsidRPr="0093490B">
        <w:rPr>
          <w:b/>
          <w:color w:val="C00000"/>
        </w:rPr>
        <w:t>-</w:t>
      </w:r>
      <w:r w:rsidRPr="0093490B">
        <w:t>]</w:t>
      </w:r>
      <w:r>
        <w:t xml:space="preserve"> </w:t>
      </w:r>
      <w:r w:rsidRPr="0093490B">
        <w:t xml:space="preserve">- Toto kouzlo umožňuje přechod alchymistických vázaných magů (potřebných na výrobu předmětu) ve volné a jejich přenos do sesilatelovy hlavy. Má to malý háček - kouzlo má jen 20% výtěžnost a dojde při něm k rozpadu kouzelného předmětu, kterého se sesilatel dotýká. </w:t>
      </w:r>
    </w:p>
    <w:p w:rsidR="004E570A" w:rsidRPr="0093490B" w:rsidRDefault="004E570A" w:rsidP="004E570A">
      <w:pPr>
        <w:pStyle w:val="DrDPolozka"/>
      </w:pPr>
      <w:r w:rsidRPr="0093490B">
        <w:rPr>
          <w:b/>
          <w:highlight w:val="yellow"/>
        </w:rPr>
        <w:t>Poselství zla</w:t>
      </w:r>
      <w:r w:rsidRPr="0093490B">
        <w:t xml:space="preserve"> [</w:t>
      </w:r>
      <w:r w:rsidRPr="0093490B">
        <w:rPr>
          <w:b/>
          <w:color w:val="C00000"/>
        </w:rPr>
        <w:t>M</w:t>
      </w:r>
      <w:r w:rsidRPr="0093490B">
        <w:t>] - Sesilatel svede veškerou svou zlobu do svitku. První kdo se na tento svitek podívá je zlobou zasažen za 2k6 žt a hází si záchranný hod ZTZ ~ 12+CHAR sesilatele ~ 0. Pokud neuspěje, změní se mu přesvědčení o 1 ke zlu.</w:t>
      </w:r>
    </w:p>
    <w:p w:rsidR="004E570A" w:rsidRPr="0093490B" w:rsidRDefault="004E570A" w:rsidP="004E570A">
      <w:pPr>
        <w:pStyle w:val="DrDPolozka"/>
      </w:pPr>
    </w:p>
    <w:p w:rsidR="004E570A" w:rsidRPr="0093490B" w:rsidRDefault="004E570A" w:rsidP="004E570A">
      <w:pPr>
        <w:ind w:left="284" w:hanging="284"/>
        <w:rPr>
          <w:rFonts w:eastAsia="Calibri"/>
          <w:noProof w:val="0"/>
          <w:lang w:eastAsia="en-US"/>
        </w:rPr>
      </w:pPr>
    </w:p>
    <w:p w:rsidR="00480B9A" w:rsidRPr="00480B9A" w:rsidRDefault="004E570A" w:rsidP="00480B9A">
      <w:pPr>
        <w:pStyle w:val="Nadpis2"/>
        <w:rPr>
          <w:rFonts w:ascii="Arial" w:hAnsi="Arial"/>
          <w:i/>
          <w:lang w:eastAsia="cs-CZ"/>
        </w:rPr>
      </w:pPr>
      <w:r w:rsidRPr="0093490B">
        <w:rPr>
          <w:rFonts w:eastAsia="Calibri"/>
          <w:lang w:eastAsia="en-US"/>
        </w:rPr>
        <w:br w:type="page"/>
      </w:r>
      <w:bookmarkStart w:id="59" w:name="_Toc238547549"/>
      <w:bookmarkStart w:id="60" w:name="_Toc238547551"/>
      <w:r w:rsidR="00480B9A" w:rsidRPr="00480B9A">
        <w:rPr>
          <w:rFonts w:eastAsia="Calibri"/>
          <w:lang w:eastAsia="en-US"/>
        </w:rPr>
        <w:lastRenderedPageBreak/>
        <w:t>Černá m</w:t>
      </w:r>
      <w:bookmarkStart w:id="61" w:name="Cerna_magie3"/>
      <w:bookmarkEnd w:id="61"/>
      <w:r w:rsidR="00480B9A" w:rsidRPr="00480B9A">
        <w:rPr>
          <w:rFonts w:eastAsia="Calibri"/>
          <w:lang w:eastAsia="en-US"/>
        </w:rPr>
        <w:t>agie III</w:t>
      </w:r>
      <w:bookmarkEnd w:id="59"/>
      <w:r w:rsidR="00480B9A" w:rsidRPr="00480B9A">
        <w:rPr>
          <w:rFonts w:eastAsia="Calibri"/>
          <w:i/>
          <w:lang w:eastAsia="en-US"/>
        </w:rPr>
        <w:t xml:space="preserve"> </w:t>
      </w:r>
    </w:p>
    <w:p w:rsidR="00480B9A" w:rsidRPr="00480B9A" w:rsidRDefault="00480B9A" w:rsidP="00480B9A">
      <w:r w:rsidRPr="00480B9A">
        <w:rPr>
          <w:b/>
          <w:u w:val="single"/>
        </w:rPr>
        <w:t>Pro</w:t>
      </w:r>
      <w:r w:rsidRPr="00480B9A">
        <w:t>: temný mág (pokročilá), nekromant (legendární)</w:t>
      </w:r>
    </w:p>
    <w:p w:rsidR="00480B9A" w:rsidRPr="00480B9A" w:rsidRDefault="00480B9A" w:rsidP="00480B9A">
      <w:r w:rsidRPr="00480B9A">
        <w:rPr>
          <w:b/>
          <w:u w:val="single"/>
        </w:rPr>
        <w:t>Barva</w:t>
      </w:r>
      <w:r w:rsidRPr="00480B9A">
        <w:t>: černá (pro studium nutná dostatečná znalost čerpání této barvy)</w:t>
      </w:r>
    </w:p>
    <w:p w:rsidR="00480B9A" w:rsidRPr="00480B9A" w:rsidRDefault="00480B9A" w:rsidP="00480B9A">
      <w:r w:rsidRPr="00480B9A">
        <w:rPr>
          <w:b/>
          <w:u w:val="single"/>
        </w:rPr>
        <w:t>Navazující</w:t>
      </w:r>
      <w:r w:rsidRPr="00480B9A">
        <w:t>: Navazuje na blok Černá magie II. Pro studium nutná znalost alespoň 4 kouzel z předchozího bloku.</w:t>
      </w:r>
    </w:p>
    <w:p w:rsidR="00480B9A" w:rsidRPr="00480B9A" w:rsidRDefault="00480B9A" w:rsidP="00480B9A">
      <w:pPr>
        <w:widowControl w:val="0"/>
        <w:spacing w:line="240" w:lineRule="auto"/>
        <w:rPr>
          <w:rFonts w:eastAsia="Times New Roman"/>
          <w:noProof w:val="0"/>
          <w:lang w:eastAsia="cs-CZ"/>
        </w:rPr>
      </w:pPr>
      <w:r w:rsidRPr="00480B9A">
        <w:rPr>
          <w:rFonts w:eastAsia="Times New Roman"/>
          <w:noProof w:val="0"/>
          <w:lang w:eastAsia="cs-CZ"/>
        </w:rPr>
        <w:t xml:space="preserve">Kouzla pokročilé černé (zakázané) magie. </w:t>
      </w:r>
    </w:p>
    <w:tbl>
      <w:tblPr>
        <w:tblW w:w="10514" w:type="dxa"/>
        <w:tblCellMar>
          <w:left w:w="70" w:type="dxa"/>
          <w:right w:w="70" w:type="dxa"/>
        </w:tblCellMar>
        <w:tblLook w:val="04A0" w:firstRow="1" w:lastRow="0" w:firstColumn="1" w:lastColumn="0" w:noHBand="0" w:noVBand="1"/>
      </w:tblPr>
      <w:tblGrid>
        <w:gridCol w:w="626"/>
        <w:gridCol w:w="1400"/>
        <w:gridCol w:w="632"/>
        <w:gridCol w:w="556"/>
        <w:gridCol w:w="849"/>
        <w:gridCol w:w="953"/>
        <w:gridCol w:w="712"/>
        <w:gridCol w:w="2020"/>
        <w:gridCol w:w="1056"/>
        <w:gridCol w:w="1193"/>
        <w:gridCol w:w="517"/>
      </w:tblGrid>
      <w:tr w:rsidR="00480B9A" w:rsidRPr="00480B9A" w:rsidTr="00566E11">
        <w:trPr>
          <w:trHeight w:val="227"/>
        </w:trPr>
        <w:tc>
          <w:tcPr>
            <w:tcW w:w="626"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480B9A" w:rsidRPr="00480B9A" w:rsidRDefault="00480B9A" w:rsidP="00480B9A">
            <w:pPr>
              <w:spacing w:line="240" w:lineRule="auto"/>
              <w:jc w:val="left"/>
              <w:rPr>
                <w:rFonts w:eastAsia="Times New Roman"/>
                <w:b/>
                <w:bCs/>
                <w:noProof w:val="0"/>
                <w:color w:val="000000"/>
                <w:sz w:val="18"/>
                <w:szCs w:val="18"/>
                <w:lang w:eastAsia="cs-CZ"/>
              </w:rPr>
            </w:pPr>
            <w:r w:rsidRPr="00480B9A">
              <w:rPr>
                <w:rFonts w:eastAsia="Times New Roman"/>
                <w:b/>
                <w:bCs/>
                <w:noProof w:val="0"/>
                <w:color w:val="000000"/>
                <w:sz w:val="18"/>
                <w:szCs w:val="18"/>
                <w:lang w:eastAsia="cs-CZ"/>
              </w:rPr>
              <w:t>Stup.</w:t>
            </w:r>
          </w:p>
        </w:tc>
        <w:tc>
          <w:tcPr>
            <w:tcW w:w="1400" w:type="dxa"/>
            <w:tcBorders>
              <w:top w:val="single" w:sz="4" w:space="0" w:color="auto"/>
              <w:left w:val="nil"/>
              <w:bottom w:val="single" w:sz="4" w:space="0" w:color="auto"/>
              <w:right w:val="single" w:sz="4" w:space="0" w:color="auto"/>
            </w:tcBorders>
            <w:shd w:val="clear" w:color="000000" w:fill="EBF1DE"/>
            <w:noWrap/>
            <w:vAlign w:val="bottom"/>
            <w:hideMark/>
          </w:tcPr>
          <w:p w:rsidR="00480B9A" w:rsidRPr="00480B9A" w:rsidRDefault="00480B9A" w:rsidP="00480B9A">
            <w:pPr>
              <w:spacing w:line="240" w:lineRule="auto"/>
              <w:jc w:val="left"/>
              <w:rPr>
                <w:rFonts w:eastAsia="Times New Roman"/>
                <w:b/>
                <w:bCs/>
                <w:noProof w:val="0"/>
                <w:color w:val="000000"/>
                <w:sz w:val="18"/>
                <w:szCs w:val="18"/>
                <w:lang w:eastAsia="cs-CZ"/>
              </w:rPr>
            </w:pPr>
            <w:r w:rsidRPr="00480B9A">
              <w:rPr>
                <w:rFonts w:eastAsia="Times New Roman"/>
                <w:b/>
                <w:bCs/>
                <w:noProof w:val="0"/>
                <w:color w:val="000000"/>
                <w:sz w:val="18"/>
                <w:szCs w:val="18"/>
                <w:lang w:eastAsia="cs-CZ"/>
              </w:rPr>
              <w:t>Název</w:t>
            </w:r>
          </w:p>
        </w:tc>
        <w:tc>
          <w:tcPr>
            <w:tcW w:w="632" w:type="dxa"/>
            <w:tcBorders>
              <w:top w:val="single" w:sz="4" w:space="0" w:color="auto"/>
              <w:left w:val="nil"/>
              <w:bottom w:val="single" w:sz="4" w:space="0" w:color="auto"/>
              <w:right w:val="single" w:sz="4" w:space="0" w:color="auto"/>
            </w:tcBorders>
            <w:shd w:val="clear" w:color="000000" w:fill="EBF1DE"/>
            <w:noWrap/>
            <w:vAlign w:val="bottom"/>
            <w:hideMark/>
          </w:tcPr>
          <w:p w:rsidR="00480B9A" w:rsidRPr="00480B9A" w:rsidRDefault="00480B9A" w:rsidP="00480B9A">
            <w:pPr>
              <w:spacing w:line="240" w:lineRule="auto"/>
              <w:jc w:val="center"/>
              <w:rPr>
                <w:rFonts w:eastAsia="Times New Roman"/>
                <w:b/>
                <w:bCs/>
                <w:noProof w:val="0"/>
                <w:color w:val="000000"/>
                <w:sz w:val="18"/>
                <w:szCs w:val="18"/>
                <w:lang w:eastAsia="cs-CZ"/>
              </w:rPr>
            </w:pPr>
            <w:r w:rsidRPr="00480B9A">
              <w:rPr>
                <w:rFonts w:eastAsia="Times New Roman"/>
                <w:b/>
                <w:bCs/>
                <w:noProof w:val="0"/>
                <w:color w:val="000000"/>
                <w:sz w:val="18"/>
                <w:szCs w:val="18"/>
                <w:lang w:eastAsia="cs-CZ"/>
              </w:rPr>
              <w:t>Obor</w:t>
            </w:r>
          </w:p>
        </w:tc>
        <w:tc>
          <w:tcPr>
            <w:tcW w:w="556" w:type="dxa"/>
            <w:tcBorders>
              <w:top w:val="single" w:sz="4" w:space="0" w:color="auto"/>
              <w:left w:val="nil"/>
              <w:bottom w:val="single" w:sz="4" w:space="0" w:color="auto"/>
              <w:right w:val="single" w:sz="4" w:space="0" w:color="auto"/>
            </w:tcBorders>
            <w:shd w:val="clear" w:color="000000" w:fill="EBF1DE"/>
            <w:noWrap/>
            <w:vAlign w:val="bottom"/>
            <w:hideMark/>
          </w:tcPr>
          <w:p w:rsidR="00480B9A" w:rsidRPr="00480B9A" w:rsidRDefault="00480B9A" w:rsidP="00480B9A">
            <w:pPr>
              <w:spacing w:line="240" w:lineRule="auto"/>
              <w:jc w:val="left"/>
              <w:rPr>
                <w:rFonts w:eastAsia="Times New Roman"/>
                <w:b/>
                <w:bCs/>
                <w:noProof w:val="0"/>
                <w:color w:val="000000"/>
                <w:sz w:val="18"/>
                <w:szCs w:val="18"/>
                <w:lang w:eastAsia="cs-CZ"/>
              </w:rPr>
            </w:pPr>
            <w:r w:rsidRPr="00480B9A">
              <w:rPr>
                <w:rFonts w:eastAsia="Times New Roman"/>
                <w:b/>
                <w:bCs/>
                <w:noProof w:val="0"/>
                <w:color w:val="000000"/>
                <w:sz w:val="18"/>
                <w:szCs w:val="18"/>
                <w:lang w:eastAsia="cs-CZ"/>
              </w:rPr>
              <w:t>Nár.</w:t>
            </w:r>
          </w:p>
        </w:tc>
        <w:tc>
          <w:tcPr>
            <w:tcW w:w="849" w:type="dxa"/>
            <w:tcBorders>
              <w:top w:val="single" w:sz="4" w:space="0" w:color="auto"/>
              <w:left w:val="nil"/>
              <w:bottom w:val="single" w:sz="4" w:space="0" w:color="auto"/>
              <w:right w:val="single" w:sz="4" w:space="0" w:color="auto"/>
            </w:tcBorders>
            <w:shd w:val="clear" w:color="000000" w:fill="EBF1DE"/>
            <w:noWrap/>
            <w:vAlign w:val="bottom"/>
            <w:hideMark/>
          </w:tcPr>
          <w:p w:rsidR="00480B9A" w:rsidRPr="00480B9A" w:rsidRDefault="00480B9A" w:rsidP="00480B9A">
            <w:pPr>
              <w:spacing w:line="240" w:lineRule="auto"/>
              <w:jc w:val="left"/>
              <w:rPr>
                <w:rFonts w:eastAsia="Times New Roman"/>
                <w:b/>
                <w:bCs/>
                <w:noProof w:val="0"/>
                <w:color w:val="000000"/>
                <w:sz w:val="18"/>
                <w:szCs w:val="18"/>
                <w:lang w:eastAsia="cs-CZ"/>
              </w:rPr>
            </w:pPr>
            <w:r w:rsidRPr="00480B9A">
              <w:rPr>
                <w:rFonts w:eastAsia="Times New Roman"/>
                <w:b/>
                <w:bCs/>
                <w:noProof w:val="0"/>
                <w:color w:val="000000"/>
                <w:sz w:val="18"/>
                <w:szCs w:val="18"/>
                <w:lang w:eastAsia="cs-CZ"/>
              </w:rPr>
              <w:t>Mg.</w:t>
            </w:r>
          </w:p>
        </w:tc>
        <w:tc>
          <w:tcPr>
            <w:tcW w:w="953" w:type="dxa"/>
            <w:tcBorders>
              <w:top w:val="single" w:sz="4" w:space="0" w:color="auto"/>
              <w:left w:val="nil"/>
              <w:bottom w:val="single" w:sz="4" w:space="0" w:color="auto"/>
              <w:right w:val="single" w:sz="4" w:space="0" w:color="auto"/>
            </w:tcBorders>
            <w:shd w:val="clear" w:color="000000" w:fill="EBF1DE"/>
            <w:noWrap/>
            <w:vAlign w:val="bottom"/>
            <w:hideMark/>
          </w:tcPr>
          <w:p w:rsidR="00480B9A" w:rsidRPr="00480B9A" w:rsidRDefault="00480B9A" w:rsidP="00480B9A">
            <w:pPr>
              <w:spacing w:line="240" w:lineRule="auto"/>
              <w:jc w:val="center"/>
              <w:rPr>
                <w:rFonts w:eastAsia="Times New Roman"/>
                <w:b/>
                <w:bCs/>
                <w:noProof w:val="0"/>
                <w:color w:val="000000"/>
                <w:sz w:val="18"/>
                <w:szCs w:val="18"/>
                <w:lang w:eastAsia="cs-CZ"/>
              </w:rPr>
            </w:pPr>
            <w:r w:rsidRPr="00480B9A">
              <w:rPr>
                <w:rFonts w:eastAsia="Times New Roman"/>
                <w:b/>
                <w:bCs/>
                <w:noProof w:val="0"/>
                <w:color w:val="000000"/>
                <w:sz w:val="18"/>
                <w:szCs w:val="18"/>
                <w:lang w:eastAsia="cs-CZ"/>
              </w:rPr>
              <w:t>Vyvolání</w:t>
            </w:r>
          </w:p>
        </w:tc>
        <w:tc>
          <w:tcPr>
            <w:tcW w:w="712" w:type="dxa"/>
            <w:tcBorders>
              <w:top w:val="single" w:sz="4" w:space="0" w:color="auto"/>
              <w:left w:val="nil"/>
              <w:bottom w:val="single" w:sz="4" w:space="0" w:color="auto"/>
              <w:right w:val="single" w:sz="4" w:space="0" w:color="auto"/>
            </w:tcBorders>
            <w:shd w:val="clear" w:color="000000" w:fill="EBF1DE"/>
            <w:noWrap/>
            <w:vAlign w:val="bottom"/>
            <w:hideMark/>
          </w:tcPr>
          <w:p w:rsidR="00480B9A" w:rsidRPr="00480B9A" w:rsidRDefault="00480B9A" w:rsidP="00480B9A">
            <w:pPr>
              <w:spacing w:line="240" w:lineRule="auto"/>
              <w:jc w:val="left"/>
              <w:rPr>
                <w:rFonts w:eastAsia="Times New Roman"/>
                <w:b/>
                <w:bCs/>
                <w:noProof w:val="0"/>
                <w:color w:val="000000"/>
                <w:sz w:val="18"/>
                <w:szCs w:val="18"/>
                <w:lang w:eastAsia="cs-CZ"/>
              </w:rPr>
            </w:pPr>
            <w:r w:rsidRPr="00480B9A">
              <w:rPr>
                <w:rFonts w:eastAsia="Times New Roman"/>
                <w:b/>
                <w:bCs/>
                <w:noProof w:val="0"/>
                <w:color w:val="000000"/>
                <w:sz w:val="18"/>
                <w:szCs w:val="18"/>
                <w:lang w:eastAsia="cs-CZ"/>
              </w:rPr>
              <w:t>Dosah</w:t>
            </w:r>
          </w:p>
        </w:tc>
        <w:tc>
          <w:tcPr>
            <w:tcW w:w="2020" w:type="dxa"/>
            <w:tcBorders>
              <w:top w:val="single" w:sz="4" w:space="0" w:color="auto"/>
              <w:left w:val="nil"/>
              <w:bottom w:val="single" w:sz="4" w:space="0" w:color="auto"/>
              <w:right w:val="single" w:sz="4" w:space="0" w:color="auto"/>
            </w:tcBorders>
            <w:shd w:val="clear" w:color="000000" w:fill="EBF1DE"/>
            <w:noWrap/>
            <w:vAlign w:val="bottom"/>
            <w:hideMark/>
          </w:tcPr>
          <w:p w:rsidR="00480B9A" w:rsidRPr="00480B9A" w:rsidRDefault="00480B9A" w:rsidP="00480B9A">
            <w:pPr>
              <w:spacing w:line="240" w:lineRule="auto"/>
              <w:jc w:val="left"/>
              <w:rPr>
                <w:rFonts w:eastAsia="Times New Roman"/>
                <w:b/>
                <w:bCs/>
                <w:noProof w:val="0"/>
                <w:color w:val="000000"/>
                <w:sz w:val="18"/>
                <w:szCs w:val="18"/>
                <w:lang w:eastAsia="cs-CZ"/>
              </w:rPr>
            </w:pPr>
            <w:r w:rsidRPr="00480B9A">
              <w:rPr>
                <w:rFonts w:eastAsia="Times New Roman"/>
                <w:b/>
                <w:bCs/>
                <w:noProof w:val="0"/>
                <w:color w:val="000000"/>
                <w:sz w:val="18"/>
                <w:szCs w:val="18"/>
                <w:lang w:eastAsia="cs-CZ"/>
              </w:rPr>
              <w:t>Formule</w:t>
            </w:r>
          </w:p>
        </w:tc>
        <w:tc>
          <w:tcPr>
            <w:tcW w:w="1056" w:type="dxa"/>
            <w:tcBorders>
              <w:top w:val="single" w:sz="4" w:space="0" w:color="auto"/>
              <w:left w:val="nil"/>
              <w:bottom w:val="single" w:sz="4" w:space="0" w:color="auto"/>
              <w:right w:val="single" w:sz="4" w:space="0" w:color="auto"/>
            </w:tcBorders>
            <w:shd w:val="clear" w:color="000000" w:fill="EBF1DE"/>
            <w:noWrap/>
            <w:vAlign w:val="bottom"/>
            <w:hideMark/>
          </w:tcPr>
          <w:p w:rsidR="00480B9A" w:rsidRPr="00480B9A" w:rsidRDefault="00480B9A" w:rsidP="00480B9A">
            <w:pPr>
              <w:spacing w:line="240" w:lineRule="auto"/>
              <w:jc w:val="left"/>
              <w:rPr>
                <w:rFonts w:eastAsia="Times New Roman"/>
                <w:b/>
                <w:bCs/>
                <w:noProof w:val="0"/>
                <w:color w:val="000000"/>
                <w:sz w:val="18"/>
                <w:szCs w:val="18"/>
                <w:lang w:eastAsia="cs-CZ"/>
              </w:rPr>
            </w:pPr>
            <w:r w:rsidRPr="00480B9A">
              <w:rPr>
                <w:rFonts w:eastAsia="Times New Roman"/>
                <w:b/>
                <w:bCs/>
                <w:noProof w:val="0"/>
                <w:color w:val="000000"/>
                <w:sz w:val="18"/>
                <w:szCs w:val="18"/>
                <w:lang w:eastAsia="cs-CZ"/>
              </w:rPr>
              <w:t>Rozsah</w:t>
            </w:r>
          </w:p>
        </w:tc>
        <w:tc>
          <w:tcPr>
            <w:tcW w:w="1193" w:type="dxa"/>
            <w:tcBorders>
              <w:top w:val="single" w:sz="4" w:space="0" w:color="auto"/>
              <w:left w:val="nil"/>
              <w:bottom w:val="single" w:sz="4" w:space="0" w:color="auto"/>
              <w:right w:val="single" w:sz="4" w:space="0" w:color="auto"/>
            </w:tcBorders>
            <w:shd w:val="clear" w:color="000000" w:fill="EBF1DE"/>
            <w:noWrap/>
            <w:vAlign w:val="bottom"/>
            <w:hideMark/>
          </w:tcPr>
          <w:p w:rsidR="00480B9A" w:rsidRPr="00480B9A" w:rsidRDefault="00480B9A" w:rsidP="00480B9A">
            <w:pPr>
              <w:spacing w:line="240" w:lineRule="auto"/>
              <w:jc w:val="left"/>
              <w:rPr>
                <w:rFonts w:eastAsia="Times New Roman"/>
                <w:b/>
                <w:bCs/>
                <w:noProof w:val="0"/>
                <w:color w:val="000000"/>
                <w:sz w:val="18"/>
                <w:szCs w:val="18"/>
                <w:lang w:eastAsia="cs-CZ"/>
              </w:rPr>
            </w:pPr>
            <w:r w:rsidRPr="00480B9A">
              <w:rPr>
                <w:rFonts w:eastAsia="Times New Roman"/>
                <w:b/>
                <w:bCs/>
                <w:noProof w:val="0"/>
                <w:color w:val="000000"/>
                <w:sz w:val="18"/>
                <w:szCs w:val="18"/>
                <w:lang w:eastAsia="cs-CZ"/>
              </w:rPr>
              <w:t>Trvání</w:t>
            </w:r>
          </w:p>
        </w:tc>
        <w:tc>
          <w:tcPr>
            <w:tcW w:w="517" w:type="dxa"/>
            <w:tcBorders>
              <w:top w:val="single" w:sz="4" w:space="0" w:color="auto"/>
              <w:left w:val="nil"/>
              <w:bottom w:val="single" w:sz="4" w:space="0" w:color="auto"/>
              <w:right w:val="single" w:sz="4" w:space="0" w:color="auto"/>
            </w:tcBorders>
            <w:shd w:val="clear" w:color="000000" w:fill="EBF1DE"/>
            <w:noWrap/>
            <w:vAlign w:val="bottom"/>
            <w:hideMark/>
          </w:tcPr>
          <w:p w:rsidR="00480B9A" w:rsidRPr="00480B9A" w:rsidRDefault="00480B9A" w:rsidP="00480B9A">
            <w:pPr>
              <w:spacing w:line="240" w:lineRule="auto"/>
              <w:jc w:val="center"/>
              <w:rPr>
                <w:rFonts w:eastAsia="Times New Roman"/>
                <w:b/>
                <w:bCs/>
                <w:noProof w:val="0"/>
                <w:color w:val="000000"/>
                <w:sz w:val="18"/>
                <w:szCs w:val="18"/>
                <w:lang w:eastAsia="cs-CZ"/>
              </w:rPr>
            </w:pPr>
            <w:r w:rsidRPr="00480B9A">
              <w:rPr>
                <w:rFonts w:eastAsia="Times New Roman"/>
                <w:b/>
                <w:bCs/>
                <w:noProof w:val="0"/>
                <w:color w:val="000000"/>
                <w:sz w:val="18"/>
                <w:szCs w:val="18"/>
                <w:lang w:eastAsia="cs-CZ"/>
              </w:rPr>
              <w:t>Typ</w:t>
            </w:r>
          </w:p>
        </w:tc>
      </w:tr>
      <w:tr w:rsidR="00480B9A" w:rsidRPr="00480B9A" w:rsidTr="00566E11">
        <w:trPr>
          <w:trHeight w:val="227"/>
        </w:trPr>
        <w:tc>
          <w:tcPr>
            <w:tcW w:w="626" w:type="dxa"/>
            <w:tcBorders>
              <w:top w:val="nil"/>
              <w:left w:val="single" w:sz="4" w:space="0" w:color="auto"/>
              <w:bottom w:val="single" w:sz="4" w:space="0" w:color="auto"/>
              <w:right w:val="single" w:sz="4" w:space="0" w:color="auto"/>
            </w:tcBorders>
            <w:shd w:val="clear" w:color="000000" w:fill="D8E4BC"/>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I</w:t>
            </w:r>
          </w:p>
        </w:tc>
        <w:tc>
          <w:tcPr>
            <w:tcW w:w="1400"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Rozhodnutí</w:t>
            </w:r>
          </w:p>
        </w:tc>
        <w:tc>
          <w:tcPr>
            <w:tcW w:w="632"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OCA</w:t>
            </w:r>
          </w:p>
        </w:tc>
        <w:tc>
          <w:tcPr>
            <w:tcW w:w="556" w:type="dxa"/>
            <w:tcBorders>
              <w:top w:val="nil"/>
              <w:left w:val="nil"/>
              <w:bottom w:val="single" w:sz="4" w:space="0" w:color="auto"/>
              <w:right w:val="single" w:sz="4" w:space="0" w:color="auto"/>
            </w:tcBorders>
            <w:shd w:val="clear" w:color="auto" w:fill="auto"/>
            <w:noWrap/>
            <w:vAlign w:val="center"/>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13</w:t>
            </w:r>
          </w:p>
        </w:tc>
        <w:tc>
          <w:tcPr>
            <w:tcW w:w="849"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3 / ks</w:t>
            </w:r>
          </w:p>
        </w:tc>
        <w:tc>
          <w:tcPr>
            <w:tcW w:w="953"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3 SM</w:t>
            </w:r>
          </w:p>
        </w:tc>
        <w:tc>
          <w:tcPr>
            <w:tcW w:w="712"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0</w:t>
            </w:r>
          </w:p>
        </w:tc>
        <w:tc>
          <w:tcPr>
            <w:tcW w:w="2020"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Vam Ir Vi Ape</w:t>
            </w:r>
          </w:p>
        </w:tc>
        <w:tc>
          <w:tcPr>
            <w:tcW w:w="1056"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sesilatel</w:t>
            </w:r>
          </w:p>
        </w:tc>
        <w:tc>
          <w:tcPr>
            <w:tcW w:w="1193"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stále</w:t>
            </w:r>
          </w:p>
        </w:tc>
        <w:tc>
          <w:tcPr>
            <w:tcW w:w="517" w:type="dxa"/>
            <w:tcBorders>
              <w:top w:val="nil"/>
              <w:left w:val="nil"/>
              <w:bottom w:val="nil"/>
              <w:right w:val="single" w:sz="4" w:space="0" w:color="auto"/>
            </w:tcBorders>
            <w:shd w:val="clear" w:color="auto" w:fill="auto"/>
            <w:noWrap/>
            <w:vAlign w:val="center"/>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R</w:t>
            </w:r>
          </w:p>
        </w:tc>
      </w:tr>
      <w:tr w:rsidR="00480B9A" w:rsidRPr="00480B9A" w:rsidTr="00566E11">
        <w:trPr>
          <w:trHeight w:val="227"/>
        </w:trPr>
        <w:tc>
          <w:tcPr>
            <w:tcW w:w="626" w:type="dxa"/>
            <w:tcBorders>
              <w:top w:val="nil"/>
              <w:left w:val="single" w:sz="4" w:space="0" w:color="auto"/>
              <w:bottom w:val="single" w:sz="4" w:space="0" w:color="auto"/>
              <w:right w:val="single" w:sz="4" w:space="0" w:color="auto"/>
            </w:tcBorders>
            <w:shd w:val="clear" w:color="000000" w:fill="D8E4BC"/>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II</w:t>
            </w:r>
          </w:p>
        </w:tc>
        <w:tc>
          <w:tcPr>
            <w:tcW w:w="1400" w:type="dxa"/>
            <w:tcBorders>
              <w:top w:val="nil"/>
              <w:left w:val="nil"/>
              <w:bottom w:val="single" w:sz="4" w:space="0" w:color="auto"/>
              <w:right w:val="nil"/>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Temná zloba</w:t>
            </w:r>
          </w:p>
        </w:tc>
        <w:tc>
          <w:tcPr>
            <w:tcW w:w="632" w:type="dxa"/>
            <w:tcBorders>
              <w:top w:val="nil"/>
              <w:left w:val="single" w:sz="4" w:space="0" w:color="auto"/>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NEK</w:t>
            </w:r>
          </w:p>
        </w:tc>
        <w:tc>
          <w:tcPr>
            <w:tcW w:w="556" w:type="dxa"/>
            <w:tcBorders>
              <w:top w:val="nil"/>
              <w:left w:val="nil"/>
              <w:bottom w:val="single" w:sz="4" w:space="0" w:color="auto"/>
              <w:right w:val="single" w:sz="4" w:space="0" w:color="auto"/>
            </w:tcBorders>
            <w:shd w:val="clear" w:color="auto" w:fill="auto"/>
            <w:noWrap/>
            <w:vAlign w:val="center"/>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14</w:t>
            </w:r>
          </w:p>
        </w:tc>
        <w:tc>
          <w:tcPr>
            <w:tcW w:w="849"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5</w:t>
            </w:r>
          </w:p>
        </w:tc>
        <w:tc>
          <w:tcPr>
            <w:tcW w:w="953"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2A</w:t>
            </w:r>
          </w:p>
        </w:tc>
        <w:tc>
          <w:tcPr>
            <w:tcW w:w="712"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15</w:t>
            </w:r>
          </w:p>
        </w:tc>
        <w:tc>
          <w:tcPr>
            <w:tcW w:w="2020"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Vam Gor Oh</w:t>
            </w:r>
          </w:p>
        </w:tc>
        <w:tc>
          <w:tcPr>
            <w:tcW w:w="1056"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1 tvor</w:t>
            </w:r>
          </w:p>
        </w:tc>
        <w:tc>
          <w:tcPr>
            <w:tcW w:w="1193"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ihned</w:t>
            </w:r>
          </w:p>
        </w:tc>
        <w:tc>
          <w:tcPr>
            <w:tcW w:w="517" w:type="dxa"/>
            <w:tcBorders>
              <w:top w:val="single" w:sz="4" w:space="0" w:color="auto"/>
              <w:left w:val="nil"/>
              <w:bottom w:val="nil"/>
              <w:right w:val="single" w:sz="4" w:space="0" w:color="auto"/>
            </w:tcBorders>
            <w:shd w:val="clear" w:color="auto" w:fill="auto"/>
            <w:noWrap/>
            <w:vAlign w:val="center"/>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OK</w:t>
            </w:r>
          </w:p>
        </w:tc>
      </w:tr>
      <w:tr w:rsidR="00480B9A" w:rsidRPr="00480B9A" w:rsidTr="00566E11">
        <w:trPr>
          <w:trHeight w:val="227"/>
        </w:trPr>
        <w:tc>
          <w:tcPr>
            <w:tcW w:w="626" w:type="dxa"/>
            <w:tcBorders>
              <w:top w:val="nil"/>
              <w:left w:val="single" w:sz="4" w:space="0" w:color="auto"/>
              <w:bottom w:val="single" w:sz="4" w:space="0" w:color="auto"/>
              <w:right w:val="single" w:sz="4" w:space="0" w:color="auto"/>
            </w:tcBorders>
            <w:shd w:val="clear" w:color="000000" w:fill="D8E4BC"/>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III</w:t>
            </w:r>
          </w:p>
        </w:tc>
        <w:tc>
          <w:tcPr>
            <w:tcW w:w="1400"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Síla zničení</w:t>
            </w:r>
          </w:p>
        </w:tc>
        <w:tc>
          <w:tcPr>
            <w:tcW w:w="632" w:type="dxa"/>
            <w:tcBorders>
              <w:top w:val="nil"/>
              <w:left w:val="nil"/>
              <w:bottom w:val="nil"/>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TRA</w:t>
            </w:r>
          </w:p>
        </w:tc>
        <w:tc>
          <w:tcPr>
            <w:tcW w:w="556" w:type="dxa"/>
            <w:tcBorders>
              <w:top w:val="nil"/>
              <w:left w:val="nil"/>
              <w:bottom w:val="single" w:sz="4" w:space="0" w:color="auto"/>
              <w:right w:val="single" w:sz="4" w:space="0" w:color="auto"/>
            </w:tcBorders>
            <w:shd w:val="clear" w:color="auto" w:fill="auto"/>
            <w:noWrap/>
            <w:vAlign w:val="center"/>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15</w:t>
            </w:r>
          </w:p>
        </w:tc>
        <w:tc>
          <w:tcPr>
            <w:tcW w:w="849"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2+X</w:t>
            </w:r>
          </w:p>
        </w:tc>
        <w:tc>
          <w:tcPr>
            <w:tcW w:w="953"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3A</w:t>
            </w:r>
          </w:p>
        </w:tc>
        <w:tc>
          <w:tcPr>
            <w:tcW w:w="712"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DOT</w:t>
            </w:r>
          </w:p>
        </w:tc>
        <w:tc>
          <w:tcPr>
            <w:tcW w:w="2020"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Vam Ir Oh</w:t>
            </w:r>
          </w:p>
        </w:tc>
        <w:tc>
          <w:tcPr>
            <w:tcW w:w="1056"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1 léčení</w:t>
            </w:r>
          </w:p>
        </w:tc>
        <w:tc>
          <w:tcPr>
            <w:tcW w:w="1193"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stále</w:t>
            </w:r>
          </w:p>
        </w:tc>
        <w:tc>
          <w:tcPr>
            <w:tcW w:w="517" w:type="dxa"/>
            <w:tcBorders>
              <w:top w:val="single" w:sz="4" w:space="0" w:color="auto"/>
              <w:left w:val="nil"/>
              <w:bottom w:val="nil"/>
              <w:right w:val="single" w:sz="4" w:space="0" w:color="auto"/>
            </w:tcBorders>
            <w:shd w:val="clear" w:color="auto" w:fill="auto"/>
            <w:noWrap/>
            <w:vAlign w:val="center"/>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OK</w:t>
            </w:r>
          </w:p>
        </w:tc>
      </w:tr>
      <w:tr w:rsidR="00480B9A" w:rsidRPr="00480B9A" w:rsidTr="00566E11">
        <w:trPr>
          <w:trHeight w:val="227"/>
        </w:trPr>
        <w:tc>
          <w:tcPr>
            <w:tcW w:w="626" w:type="dxa"/>
            <w:tcBorders>
              <w:top w:val="nil"/>
              <w:left w:val="single" w:sz="4" w:space="0" w:color="auto"/>
              <w:bottom w:val="single" w:sz="4" w:space="0" w:color="auto"/>
              <w:right w:val="single" w:sz="4" w:space="0" w:color="auto"/>
            </w:tcBorders>
            <w:shd w:val="clear" w:color="000000" w:fill="D8E4BC"/>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IV</w:t>
            </w:r>
          </w:p>
        </w:tc>
        <w:tc>
          <w:tcPr>
            <w:tcW w:w="1400"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Tiché zranění</w:t>
            </w:r>
          </w:p>
        </w:tc>
        <w:tc>
          <w:tcPr>
            <w:tcW w:w="632" w:type="dxa"/>
            <w:tcBorders>
              <w:top w:val="single" w:sz="4" w:space="0" w:color="auto"/>
              <w:left w:val="nil"/>
              <w:bottom w:val="nil"/>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NEK</w:t>
            </w:r>
          </w:p>
        </w:tc>
        <w:tc>
          <w:tcPr>
            <w:tcW w:w="556" w:type="dxa"/>
            <w:tcBorders>
              <w:top w:val="nil"/>
              <w:left w:val="nil"/>
              <w:bottom w:val="single" w:sz="4" w:space="0" w:color="auto"/>
              <w:right w:val="single" w:sz="4" w:space="0" w:color="auto"/>
            </w:tcBorders>
            <w:shd w:val="clear" w:color="auto" w:fill="auto"/>
            <w:noWrap/>
            <w:vAlign w:val="center"/>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16</w:t>
            </w:r>
          </w:p>
        </w:tc>
        <w:tc>
          <w:tcPr>
            <w:tcW w:w="849"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9</w:t>
            </w:r>
          </w:p>
        </w:tc>
        <w:tc>
          <w:tcPr>
            <w:tcW w:w="953"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2A</w:t>
            </w:r>
          </w:p>
        </w:tc>
        <w:tc>
          <w:tcPr>
            <w:tcW w:w="712"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50</w:t>
            </w:r>
          </w:p>
        </w:tc>
        <w:tc>
          <w:tcPr>
            <w:tcW w:w="2020"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Vam Gor Ful</w:t>
            </w:r>
          </w:p>
        </w:tc>
        <w:tc>
          <w:tcPr>
            <w:tcW w:w="1056"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1 tvor</w:t>
            </w:r>
          </w:p>
        </w:tc>
        <w:tc>
          <w:tcPr>
            <w:tcW w:w="1193"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ihned</w:t>
            </w:r>
          </w:p>
        </w:tc>
        <w:tc>
          <w:tcPr>
            <w:tcW w:w="517" w:type="dxa"/>
            <w:tcBorders>
              <w:top w:val="single" w:sz="4" w:space="0" w:color="auto"/>
              <w:left w:val="nil"/>
              <w:bottom w:val="nil"/>
              <w:right w:val="single" w:sz="4" w:space="0" w:color="auto"/>
            </w:tcBorders>
            <w:shd w:val="clear" w:color="auto" w:fill="auto"/>
            <w:noWrap/>
            <w:vAlign w:val="center"/>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OK</w:t>
            </w:r>
          </w:p>
        </w:tc>
      </w:tr>
      <w:tr w:rsidR="00480B9A" w:rsidRPr="00480B9A" w:rsidTr="00566E11">
        <w:trPr>
          <w:trHeight w:val="227"/>
        </w:trPr>
        <w:tc>
          <w:tcPr>
            <w:tcW w:w="626" w:type="dxa"/>
            <w:tcBorders>
              <w:top w:val="nil"/>
              <w:left w:val="single" w:sz="4" w:space="0" w:color="auto"/>
              <w:bottom w:val="single" w:sz="4" w:space="0" w:color="auto"/>
              <w:right w:val="single" w:sz="4" w:space="0" w:color="auto"/>
            </w:tcBorders>
            <w:shd w:val="clear" w:color="000000" w:fill="D8E4BC"/>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V</w:t>
            </w:r>
          </w:p>
        </w:tc>
        <w:tc>
          <w:tcPr>
            <w:tcW w:w="1400"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Síla zvrácení</w:t>
            </w:r>
          </w:p>
        </w:tc>
        <w:tc>
          <w:tcPr>
            <w:tcW w:w="632" w:type="dxa"/>
            <w:tcBorders>
              <w:top w:val="single" w:sz="4" w:space="0" w:color="auto"/>
              <w:left w:val="nil"/>
              <w:bottom w:val="nil"/>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TRA</w:t>
            </w:r>
          </w:p>
        </w:tc>
        <w:tc>
          <w:tcPr>
            <w:tcW w:w="556" w:type="dxa"/>
            <w:tcBorders>
              <w:top w:val="nil"/>
              <w:left w:val="nil"/>
              <w:bottom w:val="single" w:sz="4" w:space="0" w:color="auto"/>
              <w:right w:val="single" w:sz="4" w:space="0" w:color="auto"/>
            </w:tcBorders>
            <w:shd w:val="clear" w:color="auto" w:fill="auto"/>
            <w:noWrap/>
            <w:vAlign w:val="center"/>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17</w:t>
            </w:r>
          </w:p>
        </w:tc>
        <w:tc>
          <w:tcPr>
            <w:tcW w:w="849" w:type="dxa"/>
            <w:tcBorders>
              <w:top w:val="nil"/>
              <w:left w:val="nil"/>
              <w:bottom w:val="nil"/>
              <w:right w:val="nil"/>
            </w:tcBorders>
            <w:shd w:val="clear" w:color="auto" w:fill="auto"/>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6+X</w:t>
            </w:r>
          </w:p>
        </w:tc>
        <w:tc>
          <w:tcPr>
            <w:tcW w:w="953" w:type="dxa"/>
            <w:tcBorders>
              <w:top w:val="nil"/>
              <w:left w:val="single" w:sz="4" w:space="0" w:color="auto"/>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3A</w:t>
            </w:r>
          </w:p>
        </w:tc>
        <w:tc>
          <w:tcPr>
            <w:tcW w:w="712"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DOT</w:t>
            </w:r>
          </w:p>
        </w:tc>
        <w:tc>
          <w:tcPr>
            <w:tcW w:w="2020"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Vam Ir Oh Nov</w:t>
            </w:r>
          </w:p>
        </w:tc>
        <w:tc>
          <w:tcPr>
            <w:tcW w:w="1056"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1 léčení</w:t>
            </w:r>
          </w:p>
        </w:tc>
        <w:tc>
          <w:tcPr>
            <w:tcW w:w="1193"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stále</w:t>
            </w:r>
          </w:p>
        </w:tc>
        <w:tc>
          <w:tcPr>
            <w:tcW w:w="517" w:type="dxa"/>
            <w:tcBorders>
              <w:top w:val="single" w:sz="4" w:space="0" w:color="auto"/>
              <w:left w:val="nil"/>
              <w:bottom w:val="nil"/>
              <w:right w:val="single" w:sz="4" w:space="0" w:color="auto"/>
            </w:tcBorders>
            <w:shd w:val="clear" w:color="auto" w:fill="auto"/>
            <w:noWrap/>
            <w:vAlign w:val="center"/>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OK</w:t>
            </w:r>
          </w:p>
        </w:tc>
      </w:tr>
      <w:tr w:rsidR="00480B9A" w:rsidRPr="00480B9A" w:rsidTr="00566E11">
        <w:trPr>
          <w:trHeight w:val="227"/>
        </w:trPr>
        <w:tc>
          <w:tcPr>
            <w:tcW w:w="626" w:type="dxa"/>
            <w:tcBorders>
              <w:top w:val="nil"/>
              <w:left w:val="single" w:sz="4" w:space="0" w:color="auto"/>
              <w:bottom w:val="single" w:sz="4" w:space="0" w:color="auto"/>
              <w:right w:val="single" w:sz="4" w:space="0" w:color="auto"/>
            </w:tcBorders>
            <w:shd w:val="clear" w:color="000000" w:fill="D8E4BC"/>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VI</w:t>
            </w:r>
          </w:p>
        </w:tc>
        <w:tc>
          <w:tcPr>
            <w:tcW w:w="1400" w:type="dxa"/>
            <w:tcBorders>
              <w:top w:val="nil"/>
              <w:left w:val="nil"/>
              <w:bottom w:val="single" w:sz="4" w:space="0" w:color="auto"/>
              <w:right w:val="nil"/>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Temná zloba II</w:t>
            </w:r>
          </w:p>
        </w:tc>
        <w:tc>
          <w:tcPr>
            <w:tcW w:w="6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NEK</w:t>
            </w:r>
          </w:p>
        </w:tc>
        <w:tc>
          <w:tcPr>
            <w:tcW w:w="556" w:type="dxa"/>
            <w:tcBorders>
              <w:top w:val="nil"/>
              <w:left w:val="nil"/>
              <w:bottom w:val="single" w:sz="4" w:space="0" w:color="auto"/>
              <w:right w:val="single" w:sz="4" w:space="0" w:color="auto"/>
            </w:tcBorders>
            <w:shd w:val="clear" w:color="auto" w:fill="auto"/>
            <w:noWrap/>
            <w:vAlign w:val="center"/>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18</w:t>
            </w:r>
          </w:p>
        </w:tc>
        <w:tc>
          <w:tcPr>
            <w:tcW w:w="849" w:type="dxa"/>
            <w:tcBorders>
              <w:top w:val="single" w:sz="4" w:space="0" w:color="auto"/>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18</w:t>
            </w:r>
          </w:p>
        </w:tc>
        <w:tc>
          <w:tcPr>
            <w:tcW w:w="953"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3A</w:t>
            </w:r>
          </w:p>
        </w:tc>
        <w:tc>
          <w:tcPr>
            <w:tcW w:w="712"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40</w:t>
            </w:r>
          </w:p>
        </w:tc>
        <w:tc>
          <w:tcPr>
            <w:tcW w:w="2020"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Vam Gor Oh Cra</w:t>
            </w:r>
          </w:p>
        </w:tc>
        <w:tc>
          <w:tcPr>
            <w:tcW w:w="1056"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pol. 10 m</w:t>
            </w:r>
          </w:p>
        </w:tc>
        <w:tc>
          <w:tcPr>
            <w:tcW w:w="1193"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ihned</w:t>
            </w:r>
          </w:p>
        </w:tc>
        <w:tc>
          <w:tcPr>
            <w:tcW w:w="517" w:type="dxa"/>
            <w:tcBorders>
              <w:top w:val="single" w:sz="4" w:space="0" w:color="auto"/>
              <w:left w:val="nil"/>
              <w:bottom w:val="nil"/>
              <w:right w:val="single" w:sz="4" w:space="0" w:color="auto"/>
            </w:tcBorders>
            <w:shd w:val="clear" w:color="auto" w:fill="auto"/>
            <w:noWrap/>
            <w:vAlign w:val="center"/>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OK</w:t>
            </w:r>
          </w:p>
        </w:tc>
      </w:tr>
      <w:tr w:rsidR="00480B9A" w:rsidRPr="00480B9A" w:rsidTr="00566E11">
        <w:trPr>
          <w:trHeight w:val="227"/>
        </w:trPr>
        <w:tc>
          <w:tcPr>
            <w:tcW w:w="626" w:type="dxa"/>
            <w:tcBorders>
              <w:top w:val="nil"/>
              <w:left w:val="single" w:sz="4" w:space="0" w:color="auto"/>
              <w:bottom w:val="single" w:sz="4" w:space="0" w:color="auto"/>
              <w:right w:val="single" w:sz="4" w:space="0" w:color="auto"/>
            </w:tcBorders>
            <w:shd w:val="clear" w:color="000000" w:fill="D8E4BC"/>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VII</w:t>
            </w:r>
          </w:p>
        </w:tc>
        <w:tc>
          <w:tcPr>
            <w:tcW w:w="1400"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Převtělení</w:t>
            </w:r>
          </w:p>
        </w:tc>
        <w:tc>
          <w:tcPr>
            <w:tcW w:w="632"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NEK</w:t>
            </w:r>
          </w:p>
        </w:tc>
        <w:tc>
          <w:tcPr>
            <w:tcW w:w="556" w:type="dxa"/>
            <w:tcBorders>
              <w:top w:val="nil"/>
              <w:left w:val="nil"/>
              <w:bottom w:val="single" w:sz="4" w:space="0" w:color="auto"/>
              <w:right w:val="single" w:sz="4" w:space="0" w:color="auto"/>
            </w:tcBorders>
            <w:shd w:val="clear" w:color="auto" w:fill="auto"/>
            <w:noWrap/>
            <w:vAlign w:val="center"/>
            <w:hideMark/>
          </w:tcPr>
          <w:p w:rsidR="00480B9A" w:rsidRPr="00480B9A" w:rsidRDefault="00480B9A" w:rsidP="00480B9A">
            <w:pPr>
              <w:spacing w:line="240" w:lineRule="auto"/>
              <w:jc w:val="center"/>
              <w:rPr>
                <w:rFonts w:eastAsia="Times New Roman"/>
                <w:noProof w:val="0"/>
                <w:color w:val="C00000"/>
                <w:sz w:val="18"/>
                <w:szCs w:val="18"/>
                <w:lang w:eastAsia="cs-CZ"/>
              </w:rPr>
            </w:pPr>
            <w:r w:rsidRPr="00480B9A">
              <w:rPr>
                <w:rFonts w:eastAsia="Times New Roman"/>
                <w:noProof w:val="0"/>
                <w:color w:val="C00000"/>
                <w:sz w:val="18"/>
                <w:szCs w:val="18"/>
                <w:lang w:eastAsia="cs-CZ"/>
              </w:rPr>
              <w:t>19</w:t>
            </w:r>
          </w:p>
        </w:tc>
        <w:tc>
          <w:tcPr>
            <w:tcW w:w="849"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32</w:t>
            </w:r>
          </w:p>
        </w:tc>
        <w:tc>
          <w:tcPr>
            <w:tcW w:w="953"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30 K</w:t>
            </w:r>
          </w:p>
        </w:tc>
        <w:tc>
          <w:tcPr>
            <w:tcW w:w="712"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DOT</w:t>
            </w:r>
          </w:p>
        </w:tc>
        <w:tc>
          <w:tcPr>
            <w:tcW w:w="2020"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C00000"/>
                <w:sz w:val="18"/>
                <w:szCs w:val="18"/>
                <w:lang w:eastAsia="cs-CZ"/>
              </w:rPr>
              <w:t>Vam</w:t>
            </w:r>
            <w:r w:rsidRPr="00480B9A">
              <w:rPr>
                <w:rFonts w:eastAsia="Times New Roman"/>
                <w:noProof w:val="0"/>
                <w:color w:val="000000"/>
                <w:sz w:val="18"/>
                <w:szCs w:val="18"/>
                <w:lang w:eastAsia="cs-CZ"/>
              </w:rPr>
              <w:t xml:space="preserve"> Ir Oh Cra Eoh Ew</w:t>
            </w:r>
          </w:p>
        </w:tc>
        <w:tc>
          <w:tcPr>
            <w:tcW w:w="1056"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1 mrtvý</w:t>
            </w:r>
          </w:p>
        </w:tc>
        <w:tc>
          <w:tcPr>
            <w:tcW w:w="1193"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max. 2 dny</w:t>
            </w:r>
          </w:p>
        </w:tc>
        <w:tc>
          <w:tcPr>
            <w:tcW w:w="517" w:type="dxa"/>
            <w:tcBorders>
              <w:top w:val="single" w:sz="4" w:space="0" w:color="auto"/>
              <w:left w:val="nil"/>
              <w:bottom w:val="single" w:sz="4" w:space="0" w:color="auto"/>
              <w:right w:val="single" w:sz="4" w:space="0" w:color="auto"/>
            </w:tcBorders>
            <w:shd w:val="clear" w:color="auto" w:fill="auto"/>
            <w:noWrap/>
            <w:vAlign w:val="center"/>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R</w:t>
            </w:r>
          </w:p>
        </w:tc>
      </w:tr>
      <w:tr w:rsidR="00480B9A" w:rsidRPr="00480B9A" w:rsidTr="00566E11">
        <w:trPr>
          <w:trHeight w:val="227"/>
        </w:trPr>
        <w:tc>
          <w:tcPr>
            <w:tcW w:w="626" w:type="dxa"/>
            <w:tcBorders>
              <w:top w:val="nil"/>
              <w:left w:val="single" w:sz="4" w:space="0" w:color="auto"/>
              <w:bottom w:val="single" w:sz="4" w:space="0" w:color="auto"/>
              <w:right w:val="single" w:sz="4" w:space="0" w:color="auto"/>
            </w:tcBorders>
            <w:shd w:val="clear" w:color="000000" w:fill="D8E4BC"/>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VIII</w:t>
            </w:r>
          </w:p>
        </w:tc>
        <w:tc>
          <w:tcPr>
            <w:tcW w:w="1400" w:type="dxa"/>
            <w:tcBorders>
              <w:top w:val="nil"/>
              <w:left w:val="nil"/>
              <w:bottom w:val="single" w:sz="4" w:space="0" w:color="auto"/>
              <w:right w:val="nil"/>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Obnovení</w:t>
            </w:r>
          </w:p>
        </w:tc>
        <w:tc>
          <w:tcPr>
            <w:tcW w:w="632" w:type="dxa"/>
            <w:tcBorders>
              <w:top w:val="nil"/>
              <w:left w:val="single" w:sz="4" w:space="0" w:color="auto"/>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NEK</w:t>
            </w:r>
          </w:p>
        </w:tc>
        <w:tc>
          <w:tcPr>
            <w:tcW w:w="556" w:type="dxa"/>
            <w:tcBorders>
              <w:top w:val="nil"/>
              <w:left w:val="nil"/>
              <w:bottom w:val="single" w:sz="4" w:space="0" w:color="auto"/>
              <w:right w:val="single" w:sz="4" w:space="0" w:color="auto"/>
            </w:tcBorders>
            <w:shd w:val="clear" w:color="auto" w:fill="auto"/>
            <w:noWrap/>
            <w:vAlign w:val="center"/>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20</w:t>
            </w:r>
          </w:p>
        </w:tc>
        <w:tc>
          <w:tcPr>
            <w:tcW w:w="849"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22</w:t>
            </w:r>
          </w:p>
        </w:tc>
        <w:tc>
          <w:tcPr>
            <w:tcW w:w="953"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30 K</w:t>
            </w:r>
          </w:p>
        </w:tc>
        <w:tc>
          <w:tcPr>
            <w:tcW w:w="712"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0</w:t>
            </w:r>
          </w:p>
        </w:tc>
        <w:tc>
          <w:tcPr>
            <w:tcW w:w="2020"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Vam Ir Ful Nov Eoh</w:t>
            </w:r>
          </w:p>
        </w:tc>
        <w:tc>
          <w:tcPr>
            <w:tcW w:w="1056"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sesilatel</w:t>
            </w:r>
          </w:p>
        </w:tc>
        <w:tc>
          <w:tcPr>
            <w:tcW w:w="1193"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viz.</w:t>
            </w:r>
          </w:p>
        </w:tc>
        <w:tc>
          <w:tcPr>
            <w:tcW w:w="517" w:type="dxa"/>
            <w:tcBorders>
              <w:top w:val="nil"/>
              <w:left w:val="nil"/>
              <w:bottom w:val="single" w:sz="4" w:space="0" w:color="auto"/>
              <w:right w:val="single" w:sz="4" w:space="0" w:color="auto"/>
            </w:tcBorders>
            <w:shd w:val="clear" w:color="auto" w:fill="auto"/>
            <w:noWrap/>
            <w:vAlign w:val="center"/>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R</w:t>
            </w:r>
          </w:p>
        </w:tc>
      </w:tr>
    </w:tbl>
    <w:p w:rsidR="00480B9A" w:rsidRPr="00480B9A" w:rsidRDefault="00480B9A" w:rsidP="00480B9A">
      <w:pPr>
        <w:widowControl w:val="0"/>
        <w:spacing w:line="240" w:lineRule="auto"/>
        <w:rPr>
          <w:rFonts w:eastAsia="Times New Roman"/>
          <w:b/>
          <w:noProof w:val="0"/>
          <w:lang w:eastAsia="cs-CZ"/>
        </w:rPr>
      </w:pPr>
    </w:p>
    <w:p w:rsidR="00480B9A" w:rsidRPr="00480B9A" w:rsidRDefault="00480B9A" w:rsidP="00480B9A">
      <w:pPr>
        <w:widowControl w:val="0"/>
        <w:spacing w:line="240" w:lineRule="auto"/>
        <w:ind w:left="284" w:hanging="284"/>
        <w:rPr>
          <w:rFonts w:eastAsia="Times New Roman"/>
          <w:noProof w:val="0"/>
          <w:highlight w:val="yellow"/>
          <w:lang w:eastAsia="cs-CZ"/>
        </w:rPr>
      </w:pPr>
      <w:r w:rsidRPr="00480B9A">
        <w:rPr>
          <w:rFonts w:eastAsia="Times New Roman"/>
          <w:b/>
          <w:noProof w:val="0"/>
          <w:lang w:eastAsia="cs-CZ"/>
        </w:rPr>
        <w:t>Rozhodnutí</w:t>
      </w:r>
      <w:r w:rsidRPr="00480B9A">
        <w:rPr>
          <w:rFonts w:eastAsia="Times New Roman"/>
          <w:noProof w:val="0"/>
          <w:lang w:eastAsia="cs-CZ"/>
        </w:rPr>
        <w:t xml:space="preserve"> [</w:t>
      </w:r>
      <w:r w:rsidRPr="00480B9A">
        <w:rPr>
          <w:rFonts w:eastAsia="Times New Roman"/>
          <w:b/>
          <w:noProof w:val="0"/>
          <w:color w:val="C00000"/>
          <w:lang w:eastAsia="cs-CZ"/>
        </w:rPr>
        <w:t>M</w:t>
      </w:r>
      <w:r w:rsidRPr="00480B9A">
        <w:rPr>
          <w:rFonts w:eastAsia="Times New Roman"/>
          <w:noProof w:val="0"/>
          <w:lang w:eastAsia="cs-CZ"/>
        </w:rPr>
        <w:t xml:space="preserve">] – Umožní sesilateli zapomenout až tolik naučených kouzel, kolik je jeho úroveň a místo nich se naučit libovolná kouzla  z oboru černé magie. Toto kouzlo dokáže sesilatel seslat pouze sám na sebe a nejvýše 1x za rok. Na seslání tohoto kouzla se nevztahují postihy na profesníček za chybějící kouzlo. </w:t>
      </w:r>
    </w:p>
    <w:p w:rsidR="00480B9A" w:rsidRPr="00480B9A" w:rsidRDefault="00480B9A" w:rsidP="00480B9A">
      <w:pPr>
        <w:widowControl w:val="0"/>
        <w:spacing w:line="240" w:lineRule="auto"/>
        <w:ind w:left="284" w:hanging="284"/>
        <w:rPr>
          <w:rFonts w:eastAsia="Times New Roman"/>
          <w:noProof w:val="0"/>
          <w:lang w:eastAsia="cs-CZ"/>
        </w:rPr>
      </w:pPr>
      <w:r w:rsidRPr="00480B9A">
        <w:rPr>
          <w:rFonts w:eastAsia="Times New Roman"/>
          <w:b/>
          <w:noProof w:val="0"/>
          <w:lang w:eastAsia="cs-CZ"/>
        </w:rPr>
        <w:t>Temná zloba</w:t>
      </w:r>
      <w:r w:rsidRPr="00480B9A">
        <w:rPr>
          <w:rFonts w:eastAsia="Times New Roman"/>
          <w:noProof w:val="0"/>
          <w:lang w:eastAsia="cs-CZ"/>
        </w:rPr>
        <w:t xml:space="preserve"> [</w:t>
      </w:r>
      <w:r w:rsidRPr="00480B9A">
        <w:rPr>
          <w:rFonts w:eastAsia="Times New Roman"/>
          <w:b/>
          <w:noProof w:val="0"/>
          <w:color w:val="C00000"/>
          <w:lang w:eastAsia="cs-CZ"/>
        </w:rPr>
        <w:t>L</w:t>
      </w:r>
      <w:r w:rsidRPr="00480B9A">
        <w:rPr>
          <w:rFonts w:eastAsia="Times New Roman"/>
          <w:noProof w:val="0"/>
          <w:lang w:eastAsia="cs-CZ"/>
        </w:rPr>
        <w:t xml:space="preserve">] - Zraní cílovou bytost podle jejího přesvědčení. Dobré bytosti zraňuje za 2k6 žt, neutrální za 1k10 žt. Zlé bytosti jsou vůči kouzlu imunní. </w:t>
      </w:r>
    </w:p>
    <w:p w:rsidR="00480B9A" w:rsidRPr="00480B9A" w:rsidRDefault="00480B9A" w:rsidP="00480B9A">
      <w:pPr>
        <w:widowControl w:val="0"/>
        <w:spacing w:line="240" w:lineRule="auto"/>
        <w:ind w:left="284" w:hanging="284"/>
        <w:rPr>
          <w:rFonts w:eastAsia="Times New Roman"/>
          <w:noProof w:val="0"/>
          <w:lang w:eastAsia="cs-CZ"/>
        </w:rPr>
      </w:pPr>
      <w:r w:rsidRPr="00480B9A">
        <w:rPr>
          <w:rFonts w:eastAsia="Times New Roman"/>
          <w:b/>
          <w:noProof w:val="0"/>
          <w:lang w:eastAsia="cs-CZ"/>
        </w:rPr>
        <w:t>Síla zničení</w:t>
      </w:r>
      <w:r w:rsidRPr="00480B9A">
        <w:rPr>
          <w:rFonts w:eastAsia="Times New Roman"/>
          <w:noProof w:val="0"/>
          <w:lang w:eastAsia="cs-CZ"/>
        </w:rPr>
        <w:t xml:space="preserve"> [</w:t>
      </w:r>
      <w:r w:rsidRPr="00480B9A">
        <w:rPr>
          <w:rFonts w:eastAsia="Times New Roman"/>
          <w:b/>
          <w:noProof w:val="0"/>
          <w:color w:val="C00000"/>
          <w:lang w:eastAsia="cs-CZ"/>
        </w:rPr>
        <w:t>L</w:t>
      </w:r>
      <w:r w:rsidRPr="00480B9A">
        <w:rPr>
          <w:rFonts w:eastAsia="Times New Roman"/>
          <w:noProof w:val="0"/>
          <w:lang w:eastAsia="cs-CZ"/>
        </w:rPr>
        <w:t xml:space="preserve">] - Sesilatel neguje účinky jakékoliv léčivé magie či lektvaru, pokud má magenergii stejnou nebo menší jako X. V případě lektvaru se jej musí sesilatel dotýkat. V případě léčivých kouzel nesmí být dál, než bonus za úroveň sáhů.  </w:t>
      </w:r>
    </w:p>
    <w:p w:rsidR="00480B9A" w:rsidRPr="00480B9A" w:rsidRDefault="00480B9A" w:rsidP="00480B9A">
      <w:pPr>
        <w:widowControl w:val="0"/>
        <w:spacing w:line="240" w:lineRule="auto"/>
        <w:ind w:left="284" w:hanging="284"/>
        <w:rPr>
          <w:rFonts w:eastAsia="Times New Roman"/>
          <w:noProof w:val="0"/>
          <w:lang w:eastAsia="cs-CZ"/>
        </w:rPr>
      </w:pPr>
      <w:r w:rsidRPr="00480B9A">
        <w:rPr>
          <w:rFonts w:eastAsia="Times New Roman"/>
          <w:b/>
          <w:noProof w:val="0"/>
          <w:highlight w:val="yellow"/>
          <w:lang w:eastAsia="cs-CZ"/>
        </w:rPr>
        <w:t>Tiché zranění</w:t>
      </w:r>
      <w:r w:rsidRPr="00480B9A">
        <w:rPr>
          <w:rFonts w:eastAsia="Times New Roman"/>
          <w:noProof w:val="0"/>
          <w:lang w:eastAsia="cs-CZ"/>
        </w:rPr>
        <w:t xml:space="preserve"> [</w:t>
      </w:r>
      <w:r w:rsidRPr="00480B9A">
        <w:rPr>
          <w:rFonts w:eastAsia="Times New Roman"/>
          <w:b/>
          <w:noProof w:val="0"/>
          <w:color w:val="C00000"/>
          <w:lang w:eastAsia="cs-CZ"/>
        </w:rPr>
        <w:t>L</w:t>
      </w:r>
      <w:r w:rsidRPr="00480B9A">
        <w:rPr>
          <w:rFonts w:eastAsia="Times New Roman"/>
          <w:noProof w:val="0"/>
          <w:lang w:eastAsia="cs-CZ"/>
        </w:rPr>
        <w:t xml:space="preserve">] - Cíl kouzla ztratí 2k6+3 žt. Kouzlo probíhá bez jakýchkoliv navenek viditelných efektů. </w:t>
      </w:r>
    </w:p>
    <w:p w:rsidR="00480B9A" w:rsidRPr="00480B9A" w:rsidRDefault="00480B9A" w:rsidP="00480B9A">
      <w:pPr>
        <w:widowControl w:val="0"/>
        <w:spacing w:line="240" w:lineRule="auto"/>
        <w:ind w:left="284" w:hanging="284"/>
        <w:rPr>
          <w:rFonts w:eastAsia="Times New Roman"/>
          <w:noProof w:val="0"/>
          <w:lang w:eastAsia="cs-CZ"/>
        </w:rPr>
      </w:pPr>
      <w:r w:rsidRPr="00480B9A">
        <w:rPr>
          <w:rFonts w:eastAsia="Times New Roman"/>
          <w:b/>
          <w:noProof w:val="0"/>
          <w:lang w:eastAsia="cs-CZ"/>
        </w:rPr>
        <w:t>Síla zvrácení</w:t>
      </w:r>
      <w:r w:rsidRPr="00480B9A">
        <w:rPr>
          <w:rFonts w:eastAsia="Times New Roman"/>
          <w:noProof w:val="0"/>
          <w:lang w:eastAsia="cs-CZ"/>
        </w:rPr>
        <w:t xml:space="preserve"> [</w:t>
      </w:r>
      <w:r w:rsidRPr="00480B9A">
        <w:rPr>
          <w:rFonts w:eastAsia="Times New Roman"/>
          <w:b/>
          <w:noProof w:val="0"/>
          <w:color w:val="C00000"/>
          <w:lang w:eastAsia="cs-CZ"/>
        </w:rPr>
        <w:t>L</w:t>
      </w:r>
      <w:r w:rsidRPr="00480B9A">
        <w:rPr>
          <w:rFonts w:eastAsia="Times New Roman"/>
          <w:noProof w:val="0"/>
          <w:lang w:eastAsia="cs-CZ"/>
        </w:rPr>
        <w:t>]</w:t>
      </w:r>
      <w:r w:rsidRPr="00480B9A">
        <w:rPr>
          <w:rFonts w:eastAsia="Calibri"/>
          <w:b/>
          <w:noProof w:val="0"/>
          <w:szCs w:val="22"/>
          <w:lang w:eastAsia="en-US"/>
        </w:rPr>
        <w:t xml:space="preserve"> </w:t>
      </w:r>
      <w:r w:rsidRPr="00480B9A">
        <w:rPr>
          <w:rFonts w:eastAsia="Times New Roman"/>
          <w:b/>
          <w:noProof w:val="0"/>
          <w:lang w:eastAsia="cs-CZ"/>
        </w:rPr>
        <w:t>-</w:t>
      </w:r>
      <w:r w:rsidRPr="00480B9A">
        <w:rPr>
          <w:rFonts w:eastAsia="Times New Roman"/>
          <w:noProof w:val="0"/>
          <w:lang w:eastAsia="cs-CZ"/>
        </w:rPr>
        <w:t xml:space="preserve"> Sesilatel obrátí účinky jakékoliv léčivé magie či lektvaru v pravý opak. V případě lektvaru se jej musí sesilatel dotýkat. V případě léčivých kouzel nesmí být dál, než bonus za úroveň sáhů. Magenergie léčivého kouzla (lektvaru) nesmí být vyšší než X.</w:t>
      </w:r>
    </w:p>
    <w:p w:rsidR="00480B9A" w:rsidRPr="00480B9A" w:rsidRDefault="00480B9A" w:rsidP="00480B9A">
      <w:pPr>
        <w:widowControl w:val="0"/>
        <w:spacing w:line="240" w:lineRule="auto"/>
        <w:ind w:left="284" w:hanging="284"/>
        <w:rPr>
          <w:rFonts w:eastAsia="Times New Roman"/>
          <w:noProof w:val="0"/>
          <w:lang w:eastAsia="cs-CZ"/>
        </w:rPr>
      </w:pPr>
      <w:r w:rsidRPr="00480B9A">
        <w:rPr>
          <w:rFonts w:eastAsia="Times New Roman"/>
          <w:b/>
          <w:noProof w:val="0"/>
          <w:lang w:eastAsia="cs-CZ"/>
        </w:rPr>
        <w:t>Temná zloba II</w:t>
      </w:r>
      <w:r w:rsidRPr="00480B9A">
        <w:rPr>
          <w:rFonts w:eastAsia="Times New Roman"/>
          <w:noProof w:val="0"/>
          <w:lang w:eastAsia="cs-CZ"/>
        </w:rPr>
        <w:t xml:space="preserve"> [</w:t>
      </w:r>
      <w:r w:rsidRPr="00480B9A">
        <w:rPr>
          <w:rFonts w:eastAsia="Times New Roman"/>
          <w:b/>
          <w:noProof w:val="0"/>
          <w:color w:val="C00000"/>
          <w:lang w:eastAsia="cs-CZ"/>
        </w:rPr>
        <w:t>L</w:t>
      </w:r>
      <w:r w:rsidRPr="00480B9A">
        <w:rPr>
          <w:rFonts w:eastAsia="Times New Roman"/>
          <w:b/>
          <w:noProof w:val="0"/>
          <w:lang w:eastAsia="cs-CZ"/>
        </w:rPr>
        <w:t>]</w:t>
      </w:r>
      <w:r w:rsidRPr="00480B9A">
        <w:rPr>
          <w:rFonts w:eastAsia="Times New Roman"/>
          <w:b/>
          <w:noProof w:val="0"/>
          <w:color w:val="C00000"/>
          <w:lang w:eastAsia="cs-CZ"/>
        </w:rPr>
        <w:t xml:space="preserve"> </w:t>
      </w:r>
      <w:r w:rsidRPr="00480B9A">
        <w:rPr>
          <w:rFonts w:eastAsia="Times New Roman"/>
          <w:noProof w:val="0"/>
          <w:lang w:eastAsia="cs-CZ"/>
        </w:rPr>
        <w:t xml:space="preserve">- Zraní všechny bytosti v okruhu o poloměru 10 sáhů podle jejich přesvědčení. Zákonné dobro zraní za 4k6 žt, dobro a zmatené dobro za 3k6 žt, neutrální přesvědčení za 2k6 žt a zmatené zlo za 1k6 žt.  </w:t>
      </w:r>
    </w:p>
    <w:p w:rsidR="00480B9A" w:rsidRPr="00480B9A" w:rsidRDefault="00480B9A" w:rsidP="00480B9A">
      <w:pPr>
        <w:widowControl w:val="0"/>
        <w:spacing w:line="240" w:lineRule="auto"/>
        <w:ind w:left="284" w:hanging="284"/>
        <w:rPr>
          <w:rFonts w:eastAsia="Times New Roman"/>
          <w:noProof w:val="0"/>
          <w:lang w:eastAsia="cs-CZ"/>
        </w:rPr>
      </w:pPr>
      <w:r w:rsidRPr="00480B9A">
        <w:rPr>
          <w:rFonts w:eastAsia="Times New Roman"/>
          <w:b/>
          <w:noProof w:val="0"/>
          <w:highlight w:val="yellow"/>
          <w:lang w:eastAsia="cs-CZ"/>
        </w:rPr>
        <w:t>Převtělení</w:t>
      </w:r>
      <w:r w:rsidRPr="00480B9A">
        <w:rPr>
          <w:rFonts w:eastAsia="Times New Roman"/>
          <w:noProof w:val="0"/>
          <w:lang w:eastAsia="cs-CZ"/>
        </w:rPr>
        <w:t xml:space="preserve"> [</w:t>
      </w:r>
      <w:r w:rsidRPr="00480B9A">
        <w:rPr>
          <w:rFonts w:eastAsia="Times New Roman"/>
          <w:b/>
          <w:noProof w:val="0"/>
          <w:color w:val="C00000"/>
          <w:lang w:eastAsia="cs-CZ"/>
        </w:rPr>
        <w:t>-</w:t>
      </w:r>
      <w:r w:rsidRPr="00480B9A">
        <w:rPr>
          <w:rFonts w:eastAsia="Times New Roman"/>
          <w:b/>
          <w:noProof w:val="0"/>
          <w:lang w:eastAsia="cs-CZ"/>
        </w:rPr>
        <w:t xml:space="preserve">] </w:t>
      </w:r>
      <w:r w:rsidRPr="00480B9A">
        <w:rPr>
          <w:rFonts w:eastAsia="Times New Roman"/>
          <w:noProof w:val="0"/>
          <w:lang w:eastAsia="cs-CZ"/>
        </w:rPr>
        <w:t xml:space="preserve">- Duše sesilatele se přenese do těla nemagického tvora mrtvého nejdéle 24 hodin, kterého se může dotknout. Původní tělo se zhroutí na zem a vypadá jako mrtvé. Tělo, do kterého se sesilatel přenesl se ocitne těsně nad mezí vyřazení. V novém těle se může normálně pohybovat a využívat jeho fyzické (nikoliv však zvláštní) schopnosti. Ponechává si vlastní paměť a Inteligenci, stejně jako všechny své zvláštní schopnosti. Kdykoliv se může vrátit do svého starého těla (opuštěné tělo se pak zhroutí na zem, už definitivně mrtvé). Je-li sesilatel v novém těle zabit, jeho duše se přenese zpět do starého těla a on ztrácí 1k3xúroveň životů. </w:t>
      </w:r>
    </w:p>
    <w:p w:rsidR="00480B9A" w:rsidRPr="00480B9A" w:rsidRDefault="00480B9A" w:rsidP="00480B9A">
      <w:pPr>
        <w:widowControl w:val="0"/>
        <w:spacing w:line="240" w:lineRule="auto"/>
        <w:ind w:left="284" w:hanging="284"/>
        <w:rPr>
          <w:rFonts w:eastAsia="Times New Roman"/>
          <w:noProof w:val="0"/>
          <w:lang w:eastAsia="cs-CZ"/>
        </w:rPr>
      </w:pPr>
      <w:r w:rsidRPr="00480B9A">
        <w:rPr>
          <w:rFonts w:eastAsia="Times New Roman"/>
          <w:noProof w:val="0"/>
          <w:lang w:eastAsia="cs-CZ"/>
        </w:rPr>
        <w:tab/>
        <w:t xml:space="preserve">Zabití původního těla nemá na nové tělo vliv. Sesilatel by však na návrat musel použít nové kouzlo Převtělení. </w:t>
      </w:r>
    </w:p>
    <w:p w:rsidR="00480B9A" w:rsidRPr="00480B9A" w:rsidRDefault="00480B9A" w:rsidP="00480B9A">
      <w:pPr>
        <w:widowControl w:val="0"/>
        <w:spacing w:line="240" w:lineRule="auto"/>
        <w:ind w:left="284" w:hanging="284"/>
        <w:rPr>
          <w:rFonts w:eastAsia="Times New Roman"/>
          <w:noProof w:val="0"/>
          <w:lang w:eastAsia="cs-CZ"/>
        </w:rPr>
      </w:pPr>
      <w:r w:rsidRPr="00480B9A">
        <w:rPr>
          <w:rFonts w:eastAsia="Times New Roman"/>
          <w:b/>
          <w:noProof w:val="0"/>
          <w:lang w:eastAsia="cs-CZ"/>
        </w:rPr>
        <w:t>Obnovení</w:t>
      </w:r>
      <w:r w:rsidRPr="00480B9A">
        <w:rPr>
          <w:rFonts w:eastAsia="Times New Roman"/>
          <w:noProof w:val="0"/>
          <w:lang w:eastAsia="cs-CZ"/>
        </w:rPr>
        <w:t xml:space="preserve"> [</w:t>
      </w:r>
      <w:r w:rsidRPr="00480B9A">
        <w:rPr>
          <w:rFonts w:eastAsia="Times New Roman"/>
          <w:b/>
          <w:noProof w:val="0"/>
          <w:color w:val="C00000"/>
          <w:lang w:eastAsia="cs-CZ"/>
        </w:rPr>
        <w:t>L</w:t>
      </w:r>
      <w:r w:rsidRPr="00480B9A">
        <w:rPr>
          <w:rFonts w:eastAsia="Times New Roman"/>
          <w:noProof w:val="0"/>
          <w:lang w:eastAsia="cs-CZ"/>
        </w:rPr>
        <w:t>]</w:t>
      </w:r>
      <w:r w:rsidRPr="00480B9A">
        <w:rPr>
          <w:rFonts w:eastAsia="Calibri"/>
          <w:b/>
          <w:noProof w:val="0"/>
          <w:szCs w:val="22"/>
          <w:lang w:eastAsia="en-US"/>
        </w:rPr>
        <w:t xml:space="preserve"> </w:t>
      </w:r>
      <w:r w:rsidRPr="00480B9A">
        <w:rPr>
          <w:rFonts w:eastAsia="Times New Roman"/>
          <w:noProof w:val="0"/>
          <w:lang w:eastAsia="cs-CZ"/>
        </w:rPr>
        <w:t xml:space="preserve">- Kolem sesilatele se objeví planoucí kruh a plameny se stále zvyšují a obtáčejí kolem něj. Hází si proti pasti VDR ~ 11 ~ vydrží/uskočí a je zraněn za 1k6 životů. Pokud vydrží, je sežehnut a objeví se po 6 směnách zdravý a s veškerou magenergií a plným počtem životů na místě, které není dál než 50 s a které si sám zvolí. Pokud měl u sebe kouzelný předmět, tento ztratí svou moc. Při seslání kouzla je 20%-ní riziko, že sesilatel uvázne v Temnotě. Riziko se snižuje o 1 za každý stupeň znalosti Znamení Temnoty. </w:t>
      </w:r>
    </w:p>
    <w:p w:rsidR="00480B9A" w:rsidRPr="00480B9A" w:rsidRDefault="00480B9A" w:rsidP="00480B9A">
      <w:pPr>
        <w:widowControl w:val="0"/>
        <w:spacing w:line="240" w:lineRule="auto"/>
        <w:ind w:left="284" w:hanging="284"/>
        <w:rPr>
          <w:rFonts w:eastAsia="Calibri"/>
          <w:noProof w:val="0"/>
          <w:lang w:eastAsia="en-US"/>
        </w:rPr>
      </w:pPr>
    </w:p>
    <w:p w:rsidR="00480B9A" w:rsidRPr="00480B9A" w:rsidRDefault="00480B9A" w:rsidP="00480B9A">
      <w:pPr>
        <w:jc w:val="center"/>
        <w:rPr>
          <w:rFonts w:eastAsia="Calibri"/>
          <w:noProof w:val="0"/>
          <w:lang w:eastAsia="en-US"/>
        </w:rPr>
      </w:pPr>
      <w:r w:rsidRPr="00480B9A">
        <w:rPr>
          <w:rFonts w:eastAsia="Calibri"/>
          <w:noProof w:val="0"/>
          <w:sz w:val="22"/>
          <w:szCs w:val="22"/>
          <w:lang w:eastAsia="en-US"/>
        </w:rPr>
        <w:t xml:space="preserve">- </w:t>
      </w:r>
      <w:hyperlink w:anchor="_4._Dostupná_kouzla" w:history="1">
        <w:r w:rsidRPr="00480B9A">
          <w:rPr>
            <w:rFonts w:eastAsia="Calibri"/>
            <w:i/>
            <w:noProof w:val="0"/>
            <w:color w:val="0563C1" w:themeColor="hyperlink"/>
            <w:sz w:val="22"/>
            <w:szCs w:val="22"/>
            <w:u w:val="single"/>
            <w:lang w:eastAsia="en-US"/>
          </w:rPr>
          <w:t>zpět na seznam kouzel</w:t>
        </w:r>
      </w:hyperlink>
      <w:r w:rsidRPr="00480B9A">
        <w:rPr>
          <w:rFonts w:eastAsia="Calibri"/>
          <w:noProof w:val="0"/>
          <w:sz w:val="22"/>
          <w:szCs w:val="22"/>
          <w:lang w:eastAsia="en-US"/>
        </w:rPr>
        <w:t xml:space="preserve"> </w:t>
      </w:r>
      <w:r w:rsidRPr="00480B9A">
        <w:rPr>
          <w:rFonts w:eastAsia="Calibri"/>
          <w:sz w:val="22"/>
          <w:szCs w:val="22"/>
          <w:lang w:eastAsia="en-US"/>
        </w:rPr>
        <w:t>–</w:t>
      </w:r>
    </w:p>
    <w:p w:rsidR="004E570A" w:rsidRPr="00F13044" w:rsidRDefault="00480B9A" w:rsidP="00480B9A">
      <w:pPr>
        <w:pStyle w:val="Nadpis2"/>
        <w:rPr>
          <w:lang w:eastAsia="cs-CZ"/>
        </w:rPr>
      </w:pPr>
      <w:r w:rsidRPr="00480B9A">
        <w:rPr>
          <w:rFonts w:eastAsiaTheme="minorHAnsi"/>
          <w:b w:val="0"/>
          <w:bCs w:val="0"/>
          <w:i/>
          <w:sz w:val="24"/>
          <w:szCs w:val="20"/>
          <w:u w:val="none"/>
          <w:lang w:eastAsia="cs-CZ"/>
        </w:rPr>
        <w:br w:type="page"/>
      </w:r>
      <w:r w:rsidR="004E570A" w:rsidRPr="00F13044">
        <w:rPr>
          <w:rFonts w:eastAsia="Calibri"/>
          <w:lang w:eastAsia="en-US"/>
        </w:rPr>
        <w:lastRenderedPageBreak/>
        <w:t>Fy</w:t>
      </w:r>
      <w:bookmarkStart w:id="62" w:name="Fyzická_kouzla_1"/>
      <w:bookmarkEnd w:id="62"/>
      <w:r w:rsidR="004E570A" w:rsidRPr="00F13044">
        <w:rPr>
          <w:rFonts w:eastAsia="Calibri"/>
          <w:lang w:eastAsia="en-US"/>
        </w:rPr>
        <w:t>zická kouzla</w:t>
      </w:r>
      <w:bookmarkEnd w:id="60"/>
      <w:r w:rsidR="004E570A">
        <w:rPr>
          <w:rFonts w:eastAsia="Calibri"/>
          <w:lang w:eastAsia="en-US"/>
        </w:rPr>
        <w:t xml:space="preserve"> </w:t>
      </w:r>
    </w:p>
    <w:p w:rsidR="004E570A" w:rsidRDefault="004E570A" w:rsidP="004E570A">
      <w:r w:rsidRPr="00C02E79">
        <w:rPr>
          <w:b/>
          <w:u w:val="single"/>
        </w:rPr>
        <w:t>Pro</w:t>
      </w:r>
      <w:r>
        <w:t xml:space="preserve">: nekromant (základní), </w:t>
      </w:r>
    </w:p>
    <w:p w:rsidR="004E570A" w:rsidRDefault="004E570A" w:rsidP="004E570A">
      <w:pPr>
        <w:widowControl w:val="0"/>
        <w:spacing w:line="240" w:lineRule="auto"/>
        <w:jc w:val="left"/>
        <w:rPr>
          <w:rFonts w:eastAsia="Times New Roman"/>
          <w:noProof w:val="0"/>
          <w:sz w:val="24"/>
          <w:lang w:eastAsia="cs-CZ"/>
        </w:rPr>
      </w:pPr>
      <w:r w:rsidRPr="00C02E79">
        <w:rPr>
          <w:b/>
          <w:u w:val="single"/>
        </w:rPr>
        <w:t>Barva</w:t>
      </w:r>
      <w:r>
        <w:t>: červená (pro studium nutná dostatečná znalost čerpání této barvy)</w:t>
      </w:r>
    </w:p>
    <w:p w:rsidR="004E570A" w:rsidRPr="00F13044" w:rsidRDefault="004E570A" w:rsidP="004E570A">
      <w:pPr>
        <w:widowControl w:val="0"/>
        <w:spacing w:line="240" w:lineRule="auto"/>
        <w:jc w:val="left"/>
        <w:rPr>
          <w:rFonts w:eastAsia="Times New Roman"/>
          <w:noProof w:val="0"/>
          <w:lang w:eastAsia="cs-CZ"/>
        </w:rPr>
      </w:pPr>
      <w:r w:rsidRPr="00F13044">
        <w:rPr>
          <w:rFonts w:eastAsia="Times New Roman"/>
          <w:noProof w:val="0"/>
          <w:lang w:eastAsia="cs-CZ"/>
        </w:rPr>
        <w:t xml:space="preserve">Tato kouzlo působí na tělo a vlastnosti cíle kouzla. </w:t>
      </w:r>
    </w:p>
    <w:tbl>
      <w:tblPr>
        <w:tblW w:w="10532" w:type="dxa"/>
        <w:tblCellMar>
          <w:left w:w="70" w:type="dxa"/>
          <w:right w:w="70" w:type="dxa"/>
        </w:tblCellMar>
        <w:tblLook w:val="04A0" w:firstRow="1" w:lastRow="0" w:firstColumn="1" w:lastColumn="0" w:noHBand="0" w:noVBand="1"/>
      </w:tblPr>
      <w:tblGrid>
        <w:gridCol w:w="612"/>
        <w:gridCol w:w="1638"/>
        <w:gridCol w:w="618"/>
        <w:gridCol w:w="544"/>
        <w:gridCol w:w="855"/>
        <w:gridCol w:w="932"/>
        <w:gridCol w:w="697"/>
        <w:gridCol w:w="2245"/>
        <w:gridCol w:w="1032"/>
        <w:gridCol w:w="853"/>
        <w:gridCol w:w="506"/>
      </w:tblGrid>
      <w:tr w:rsidR="004E570A" w:rsidRPr="004540F7" w:rsidTr="004113EB">
        <w:trPr>
          <w:trHeight w:val="239"/>
        </w:trPr>
        <w:tc>
          <w:tcPr>
            <w:tcW w:w="612"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4E570A" w:rsidRPr="004540F7" w:rsidRDefault="004E570A" w:rsidP="004113EB">
            <w:pPr>
              <w:spacing w:line="240" w:lineRule="auto"/>
              <w:jc w:val="center"/>
              <w:rPr>
                <w:rFonts w:eastAsia="Times New Roman"/>
                <w:b/>
                <w:bCs/>
                <w:noProof w:val="0"/>
                <w:color w:val="000000"/>
                <w:sz w:val="18"/>
                <w:szCs w:val="18"/>
                <w:lang w:eastAsia="cs-CZ"/>
              </w:rPr>
            </w:pPr>
            <w:r w:rsidRPr="004540F7">
              <w:rPr>
                <w:rFonts w:eastAsia="Times New Roman"/>
                <w:b/>
                <w:bCs/>
                <w:noProof w:val="0"/>
                <w:color w:val="000000"/>
                <w:sz w:val="18"/>
                <w:szCs w:val="18"/>
                <w:lang w:eastAsia="cs-CZ"/>
              </w:rPr>
              <w:t>Stup.</w:t>
            </w:r>
          </w:p>
        </w:tc>
        <w:tc>
          <w:tcPr>
            <w:tcW w:w="1638"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4540F7" w:rsidRDefault="004E570A" w:rsidP="004113EB">
            <w:pPr>
              <w:spacing w:line="240" w:lineRule="auto"/>
              <w:jc w:val="center"/>
              <w:rPr>
                <w:rFonts w:eastAsia="Times New Roman"/>
                <w:b/>
                <w:bCs/>
                <w:noProof w:val="0"/>
                <w:color w:val="000000"/>
                <w:sz w:val="18"/>
                <w:szCs w:val="18"/>
                <w:lang w:eastAsia="cs-CZ"/>
              </w:rPr>
            </w:pPr>
            <w:r w:rsidRPr="004540F7">
              <w:rPr>
                <w:rFonts w:eastAsia="Times New Roman"/>
                <w:b/>
                <w:bCs/>
                <w:noProof w:val="0"/>
                <w:color w:val="000000"/>
                <w:sz w:val="18"/>
                <w:szCs w:val="18"/>
                <w:lang w:eastAsia="cs-CZ"/>
              </w:rPr>
              <w:t>Název</w:t>
            </w:r>
          </w:p>
        </w:tc>
        <w:tc>
          <w:tcPr>
            <w:tcW w:w="618"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4540F7" w:rsidRDefault="004E570A" w:rsidP="004113EB">
            <w:pPr>
              <w:spacing w:line="240" w:lineRule="auto"/>
              <w:jc w:val="center"/>
              <w:rPr>
                <w:rFonts w:eastAsia="Times New Roman"/>
                <w:b/>
                <w:bCs/>
                <w:noProof w:val="0"/>
                <w:color w:val="000000"/>
                <w:sz w:val="18"/>
                <w:szCs w:val="18"/>
                <w:lang w:eastAsia="cs-CZ"/>
              </w:rPr>
            </w:pPr>
            <w:r w:rsidRPr="004540F7">
              <w:rPr>
                <w:rFonts w:eastAsia="Times New Roman"/>
                <w:b/>
                <w:bCs/>
                <w:noProof w:val="0"/>
                <w:color w:val="000000"/>
                <w:sz w:val="18"/>
                <w:szCs w:val="18"/>
                <w:lang w:eastAsia="cs-CZ"/>
              </w:rPr>
              <w:t>Obor</w:t>
            </w:r>
          </w:p>
        </w:tc>
        <w:tc>
          <w:tcPr>
            <w:tcW w:w="544"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4540F7" w:rsidRDefault="004E570A" w:rsidP="004113EB">
            <w:pPr>
              <w:spacing w:line="240" w:lineRule="auto"/>
              <w:jc w:val="center"/>
              <w:rPr>
                <w:rFonts w:eastAsia="Times New Roman"/>
                <w:b/>
                <w:bCs/>
                <w:noProof w:val="0"/>
                <w:color w:val="000000"/>
                <w:sz w:val="18"/>
                <w:szCs w:val="18"/>
                <w:lang w:eastAsia="cs-CZ"/>
              </w:rPr>
            </w:pPr>
            <w:r w:rsidRPr="004540F7">
              <w:rPr>
                <w:rFonts w:eastAsia="Times New Roman"/>
                <w:b/>
                <w:bCs/>
                <w:noProof w:val="0"/>
                <w:color w:val="000000"/>
                <w:sz w:val="18"/>
                <w:szCs w:val="18"/>
                <w:lang w:eastAsia="cs-CZ"/>
              </w:rPr>
              <w:t>Nár.</w:t>
            </w:r>
          </w:p>
        </w:tc>
        <w:tc>
          <w:tcPr>
            <w:tcW w:w="855"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4540F7" w:rsidRDefault="004E570A" w:rsidP="004113EB">
            <w:pPr>
              <w:spacing w:line="240" w:lineRule="auto"/>
              <w:jc w:val="center"/>
              <w:rPr>
                <w:rFonts w:eastAsia="Times New Roman"/>
                <w:b/>
                <w:bCs/>
                <w:noProof w:val="0"/>
                <w:color w:val="000000"/>
                <w:sz w:val="18"/>
                <w:szCs w:val="18"/>
                <w:lang w:eastAsia="cs-CZ"/>
              </w:rPr>
            </w:pPr>
            <w:r w:rsidRPr="004540F7">
              <w:rPr>
                <w:rFonts w:eastAsia="Times New Roman"/>
                <w:b/>
                <w:bCs/>
                <w:noProof w:val="0"/>
                <w:color w:val="000000"/>
                <w:sz w:val="18"/>
                <w:szCs w:val="18"/>
                <w:lang w:eastAsia="cs-CZ"/>
              </w:rPr>
              <w:t>Mg.</w:t>
            </w:r>
          </w:p>
        </w:tc>
        <w:tc>
          <w:tcPr>
            <w:tcW w:w="932"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4540F7" w:rsidRDefault="004E570A" w:rsidP="004113EB">
            <w:pPr>
              <w:spacing w:line="240" w:lineRule="auto"/>
              <w:jc w:val="center"/>
              <w:rPr>
                <w:rFonts w:eastAsia="Times New Roman"/>
                <w:b/>
                <w:bCs/>
                <w:noProof w:val="0"/>
                <w:color w:val="000000"/>
                <w:sz w:val="18"/>
                <w:szCs w:val="18"/>
                <w:lang w:eastAsia="cs-CZ"/>
              </w:rPr>
            </w:pPr>
            <w:r w:rsidRPr="004540F7">
              <w:rPr>
                <w:rFonts w:eastAsia="Times New Roman"/>
                <w:b/>
                <w:bCs/>
                <w:noProof w:val="0"/>
                <w:color w:val="000000"/>
                <w:sz w:val="18"/>
                <w:szCs w:val="18"/>
                <w:lang w:eastAsia="cs-CZ"/>
              </w:rPr>
              <w:t>Vyvolání</w:t>
            </w:r>
          </w:p>
        </w:tc>
        <w:tc>
          <w:tcPr>
            <w:tcW w:w="697"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4540F7" w:rsidRDefault="004E570A" w:rsidP="004113EB">
            <w:pPr>
              <w:spacing w:line="240" w:lineRule="auto"/>
              <w:jc w:val="center"/>
              <w:rPr>
                <w:rFonts w:eastAsia="Times New Roman"/>
                <w:b/>
                <w:bCs/>
                <w:noProof w:val="0"/>
                <w:color w:val="000000"/>
                <w:sz w:val="18"/>
                <w:szCs w:val="18"/>
                <w:lang w:eastAsia="cs-CZ"/>
              </w:rPr>
            </w:pPr>
            <w:r w:rsidRPr="004540F7">
              <w:rPr>
                <w:rFonts w:eastAsia="Times New Roman"/>
                <w:b/>
                <w:bCs/>
                <w:noProof w:val="0"/>
                <w:color w:val="000000"/>
                <w:sz w:val="18"/>
                <w:szCs w:val="18"/>
                <w:lang w:eastAsia="cs-CZ"/>
              </w:rPr>
              <w:t>Dosah</w:t>
            </w:r>
          </w:p>
        </w:tc>
        <w:tc>
          <w:tcPr>
            <w:tcW w:w="2245"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4540F7" w:rsidRDefault="004E570A" w:rsidP="004113EB">
            <w:pPr>
              <w:spacing w:line="240" w:lineRule="auto"/>
              <w:jc w:val="center"/>
              <w:rPr>
                <w:rFonts w:eastAsia="Times New Roman"/>
                <w:b/>
                <w:bCs/>
                <w:noProof w:val="0"/>
                <w:color w:val="000000"/>
                <w:sz w:val="18"/>
                <w:szCs w:val="18"/>
                <w:lang w:eastAsia="cs-CZ"/>
              </w:rPr>
            </w:pPr>
            <w:r w:rsidRPr="004540F7">
              <w:rPr>
                <w:rFonts w:eastAsia="Times New Roman"/>
                <w:b/>
                <w:bCs/>
                <w:noProof w:val="0"/>
                <w:color w:val="000000"/>
                <w:sz w:val="18"/>
                <w:szCs w:val="18"/>
                <w:lang w:eastAsia="cs-CZ"/>
              </w:rPr>
              <w:t>Formule</w:t>
            </w:r>
          </w:p>
        </w:tc>
        <w:tc>
          <w:tcPr>
            <w:tcW w:w="1032"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4540F7" w:rsidRDefault="004E570A" w:rsidP="004113EB">
            <w:pPr>
              <w:spacing w:line="240" w:lineRule="auto"/>
              <w:jc w:val="center"/>
              <w:rPr>
                <w:rFonts w:eastAsia="Times New Roman"/>
                <w:b/>
                <w:bCs/>
                <w:noProof w:val="0"/>
                <w:color w:val="000000"/>
                <w:sz w:val="18"/>
                <w:szCs w:val="18"/>
                <w:lang w:eastAsia="cs-CZ"/>
              </w:rPr>
            </w:pPr>
            <w:r w:rsidRPr="004540F7">
              <w:rPr>
                <w:rFonts w:eastAsia="Times New Roman"/>
                <w:b/>
                <w:bCs/>
                <w:noProof w:val="0"/>
                <w:color w:val="000000"/>
                <w:sz w:val="18"/>
                <w:szCs w:val="18"/>
                <w:lang w:eastAsia="cs-CZ"/>
              </w:rPr>
              <w:t>Rozsah</w:t>
            </w:r>
          </w:p>
        </w:tc>
        <w:tc>
          <w:tcPr>
            <w:tcW w:w="853"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4540F7" w:rsidRDefault="004E570A" w:rsidP="004113EB">
            <w:pPr>
              <w:spacing w:line="240" w:lineRule="auto"/>
              <w:jc w:val="center"/>
              <w:rPr>
                <w:rFonts w:eastAsia="Times New Roman"/>
                <w:b/>
                <w:bCs/>
                <w:noProof w:val="0"/>
                <w:color w:val="000000"/>
                <w:sz w:val="18"/>
                <w:szCs w:val="18"/>
                <w:lang w:eastAsia="cs-CZ"/>
              </w:rPr>
            </w:pPr>
            <w:r w:rsidRPr="004540F7">
              <w:rPr>
                <w:rFonts w:eastAsia="Times New Roman"/>
                <w:b/>
                <w:bCs/>
                <w:noProof w:val="0"/>
                <w:color w:val="000000"/>
                <w:sz w:val="18"/>
                <w:szCs w:val="18"/>
                <w:lang w:eastAsia="cs-CZ"/>
              </w:rPr>
              <w:t>Trvání</w:t>
            </w:r>
          </w:p>
        </w:tc>
        <w:tc>
          <w:tcPr>
            <w:tcW w:w="506"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4540F7" w:rsidRDefault="004E570A" w:rsidP="004113EB">
            <w:pPr>
              <w:spacing w:line="240" w:lineRule="auto"/>
              <w:jc w:val="center"/>
              <w:rPr>
                <w:rFonts w:eastAsia="Times New Roman"/>
                <w:b/>
                <w:bCs/>
                <w:noProof w:val="0"/>
                <w:color w:val="000000"/>
                <w:sz w:val="18"/>
                <w:szCs w:val="18"/>
                <w:lang w:eastAsia="cs-CZ"/>
              </w:rPr>
            </w:pPr>
            <w:r w:rsidRPr="004540F7">
              <w:rPr>
                <w:rFonts w:eastAsia="Times New Roman"/>
                <w:b/>
                <w:bCs/>
                <w:noProof w:val="0"/>
                <w:color w:val="000000"/>
                <w:sz w:val="18"/>
                <w:szCs w:val="18"/>
                <w:lang w:eastAsia="cs-CZ"/>
              </w:rPr>
              <w:t>Typ</w:t>
            </w:r>
          </w:p>
        </w:tc>
      </w:tr>
      <w:tr w:rsidR="004E570A" w:rsidRPr="004540F7" w:rsidTr="004113EB">
        <w:trPr>
          <w:trHeight w:val="239"/>
        </w:trPr>
        <w:tc>
          <w:tcPr>
            <w:tcW w:w="612"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4540F7" w:rsidRDefault="004E570A" w:rsidP="004113EB">
            <w:pPr>
              <w:spacing w:line="240" w:lineRule="auto"/>
              <w:jc w:val="center"/>
              <w:rPr>
                <w:rFonts w:eastAsia="Times New Roman"/>
                <w:noProof w:val="0"/>
                <w:color w:val="000000"/>
                <w:sz w:val="18"/>
                <w:szCs w:val="18"/>
                <w:lang w:eastAsia="cs-CZ"/>
              </w:rPr>
            </w:pPr>
            <w:r w:rsidRPr="004540F7">
              <w:rPr>
                <w:rFonts w:eastAsia="Times New Roman"/>
                <w:noProof w:val="0"/>
                <w:color w:val="000000"/>
                <w:sz w:val="18"/>
                <w:szCs w:val="18"/>
                <w:lang w:eastAsia="cs-CZ"/>
              </w:rPr>
              <w:t>I</w:t>
            </w:r>
          </w:p>
        </w:tc>
        <w:tc>
          <w:tcPr>
            <w:tcW w:w="1638"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left"/>
              <w:rPr>
                <w:rFonts w:eastAsia="Times New Roman"/>
                <w:noProof w:val="0"/>
                <w:color w:val="000000"/>
                <w:sz w:val="18"/>
                <w:szCs w:val="18"/>
                <w:lang w:eastAsia="cs-CZ"/>
              </w:rPr>
            </w:pPr>
            <w:r w:rsidRPr="004540F7">
              <w:rPr>
                <w:rFonts w:eastAsia="Times New Roman"/>
                <w:noProof w:val="0"/>
                <w:color w:val="000000"/>
                <w:sz w:val="18"/>
                <w:szCs w:val="18"/>
                <w:lang w:eastAsia="cs-CZ"/>
              </w:rPr>
              <w:t>Paprsek oslabení</w:t>
            </w:r>
          </w:p>
        </w:tc>
        <w:tc>
          <w:tcPr>
            <w:tcW w:w="618"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left"/>
              <w:rPr>
                <w:rFonts w:eastAsia="Times New Roman"/>
                <w:noProof w:val="0"/>
                <w:color w:val="000000"/>
                <w:sz w:val="18"/>
                <w:szCs w:val="18"/>
                <w:lang w:eastAsia="cs-CZ"/>
              </w:rPr>
            </w:pPr>
            <w:r w:rsidRPr="004540F7">
              <w:rPr>
                <w:rFonts w:eastAsia="Times New Roman"/>
                <w:noProof w:val="0"/>
                <w:color w:val="000000"/>
                <w:sz w:val="18"/>
                <w:szCs w:val="18"/>
                <w:lang w:eastAsia="cs-CZ"/>
              </w:rPr>
              <w:t>ZAK</w:t>
            </w:r>
          </w:p>
        </w:tc>
        <w:tc>
          <w:tcPr>
            <w:tcW w:w="544" w:type="dxa"/>
            <w:tcBorders>
              <w:top w:val="nil"/>
              <w:left w:val="nil"/>
              <w:bottom w:val="single" w:sz="4" w:space="0" w:color="auto"/>
              <w:right w:val="single" w:sz="4" w:space="0" w:color="auto"/>
            </w:tcBorders>
            <w:shd w:val="clear" w:color="auto" w:fill="auto"/>
            <w:noWrap/>
            <w:vAlign w:val="center"/>
            <w:hideMark/>
          </w:tcPr>
          <w:p w:rsidR="004E570A" w:rsidRPr="004540F7" w:rsidRDefault="004E570A" w:rsidP="004113EB">
            <w:pPr>
              <w:spacing w:line="240" w:lineRule="auto"/>
              <w:jc w:val="center"/>
              <w:rPr>
                <w:rFonts w:eastAsia="Times New Roman"/>
                <w:noProof w:val="0"/>
                <w:color w:val="000000"/>
                <w:sz w:val="18"/>
                <w:szCs w:val="18"/>
                <w:lang w:eastAsia="cs-CZ"/>
              </w:rPr>
            </w:pPr>
            <w:r w:rsidRPr="004540F7">
              <w:rPr>
                <w:rFonts w:eastAsia="Times New Roman"/>
                <w:noProof w:val="0"/>
                <w:color w:val="000000"/>
                <w:sz w:val="18"/>
                <w:szCs w:val="18"/>
                <w:lang w:eastAsia="cs-CZ"/>
              </w:rPr>
              <w:t>11</w:t>
            </w:r>
          </w:p>
        </w:tc>
        <w:tc>
          <w:tcPr>
            <w:tcW w:w="855"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center"/>
              <w:rPr>
                <w:rFonts w:eastAsia="Times New Roman"/>
                <w:noProof w:val="0"/>
                <w:color w:val="000000"/>
                <w:sz w:val="18"/>
                <w:szCs w:val="18"/>
                <w:lang w:eastAsia="cs-CZ"/>
              </w:rPr>
            </w:pPr>
            <w:r w:rsidRPr="004540F7">
              <w:rPr>
                <w:rFonts w:eastAsia="Times New Roman"/>
                <w:noProof w:val="0"/>
                <w:color w:val="000000"/>
                <w:sz w:val="18"/>
                <w:szCs w:val="18"/>
                <w:lang w:eastAsia="cs-CZ"/>
              </w:rPr>
              <w:t>žvtsch</w:t>
            </w:r>
          </w:p>
        </w:tc>
        <w:tc>
          <w:tcPr>
            <w:tcW w:w="932"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center"/>
              <w:rPr>
                <w:rFonts w:eastAsia="Times New Roman"/>
                <w:noProof w:val="0"/>
                <w:color w:val="000000"/>
                <w:sz w:val="18"/>
                <w:szCs w:val="18"/>
                <w:lang w:eastAsia="cs-CZ"/>
              </w:rPr>
            </w:pPr>
            <w:r w:rsidRPr="004540F7">
              <w:rPr>
                <w:rFonts w:eastAsia="Times New Roman"/>
                <w:noProof w:val="0"/>
                <w:color w:val="000000"/>
                <w:sz w:val="18"/>
                <w:szCs w:val="18"/>
                <w:lang w:eastAsia="cs-CZ"/>
              </w:rPr>
              <w:t>2A</w:t>
            </w:r>
          </w:p>
        </w:tc>
        <w:tc>
          <w:tcPr>
            <w:tcW w:w="697"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center"/>
              <w:rPr>
                <w:rFonts w:eastAsia="Times New Roman"/>
                <w:noProof w:val="0"/>
                <w:color w:val="000000"/>
                <w:sz w:val="18"/>
                <w:szCs w:val="18"/>
                <w:lang w:eastAsia="cs-CZ"/>
              </w:rPr>
            </w:pPr>
            <w:r w:rsidRPr="004540F7">
              <w:rPr>
                <w:rFonts w:eastAsia="Times New Roman"/>
                <w:noProof w:val="0"/>
                <w:color w:val="000000"/>
                <w:sz w:val="18"/>
                <w:szCs w:val="18"/>
                <w:lang w:eastAsia="cs-CZ"/>
              </w:rPr>
              <w:t>12</w:t>
            </w:r>
          </w:p>
        </w:tc>
        <w:tc>
          <w:tcPr>
            <w:tcW w:w="2245"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left"/>
              <w:rPr>
                <w:rFonts w:eastAsia="Times New Roman"/>
                <w:noProof w:val="0"/>
                <w:color w:val="000000"/>
                <w:sz w:val="18"/>
                <w:szCs w:val="18"/>
                <w:lang w:eastAsia="cs-CZ"/>
              </w:rPr>
            </w:pPr>
            <w:r w:rsidRPr="004540F7">
              <w:rPr>
                <w:rFonts w:eastAsia="Times New Roman"/>
                <w:noProof w:val="0"/>
                <w:color w:val="FF0000"/>
                <w:sz w:val="18"/>
                <w:szCs w:val="18"/>
                <w:lang w:eastAsia="cs-CZ"/>
              </w:rPr>
              <w:t xml:space="preserve">Gae </w:t>
            </w:r>
            <w:r w:rsidRPr="004540F7">
              <w:rPr>
                <w:rFonts w:eastAsia="Times New Roman"/>
                <w:noProof w:val="0"/>
                <w:color w:val="000000"/>
                <w:sz w:val="18"/>
                <w:szCs w:val="18"/>
                <w:lang w:eastAsia="cs-CZ"/>
              </w:rPr>
              <w:t>Gor</w:t>
            </w:r>
          </w:p>
        </w:tc>
        <w:tc>
          <w:tcPr>
            <w:tcW w:w="1032"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left"/>
              <w:rPr>
                <w:rFonts w:eastAsia="Times New Roman"/>
                <w:noProof w:val="0"/>
                <w:color w:val="000000"/>
                <w:sz w:val="18"/>
                <w:szCs w:val="18"/>
                <w:lang w:eastAsia="cs-CZ"/>
              </w:rPr>
            </w:pPr>
            <w:r w:rsidRPr="004540F7">
              <w:rPr>
                <w:rFonts w:eastAsia="Times New Roman"/>
                <w:noProof w:val="0"/>
                <w:color w:val="000000"/>
                <w:sz w:val="18"/>
                <w:szCs w:val="18"/>
                <w:lang w:eastAsia="cs-CZ"/>
              </w:rPr>
              <w:t>1 tvor</w:t>
            </w:r>
          </w:p>
        </w:tc>
        <w:tc>
          <w:tcPr>
            <w:tcW w:w="853"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left"/>
              <w:rPr>
                <w:rFonts w:eastAsia="Times New Roman"/>
                <w:noProof w:val="0"/>
                <w:color w:val="000000"/>
                <w:sz w:val="18"/>
                <w:szCs w:val="18"/>
                <w:lang w:eastAsia="cs-CZ"/>
              </w:rPr>
            </w:pPr>
            <w:r w:rsidRPr="004540F7">
              <w:rPr>
                <w:rFonts w:eastAsia="Times New Roman"/>
                <w:noProof w:val="0"/>
                <w:color w:val="000000"/>
                <w:sz w:val="18"/>
                <w:szCs w:val="18"/>
                <w:lang w:eastAsia="cs-CZ"/>
              </w:rPr>
              <w:t>6 kol</w:t>
            </w:r>
          </w:p>
        </w:tc>
        <w:tc>
          <w:tcPr>
            <w:tcW w:w="506" w:type="dxa"/>
            <w:tcBorders>
              <w:top w:val="nil"/>
              <w:left w:val="nil"/>
              <w:bottom w:val="nil"/>
              <w:right w:val="single" w:sz="4" w:space="0" w:color="auto"/>
            </w:tcBorders>
            <w:shd w:val="clear" w:color="auto" w:fill="auto"/>
            <w:noWrap/>
            <w:vAlign w:val="center"/>
            <w:hideMark/>
          </w:tcPr>
          <w:p w:rsidR="004E570A" w:rsidRPr="004540F7" w:rsidRDefault="004E570A" w:rsidP="004113EB">
            <w:pPr>
              <w:spacing w:line="240" w:lineRule="auto"/>
              <w:jc w:val="left"/>
              <w:rPr>
                <w:rFonts w:eastAsia="Times New Roman"/>
                <w:noProof w:val="0"/>
                <w:color w:val="000000"/>
                <w:sz w:val="18"/>
                <w:szCs w:val="18"/>
                <w:lang w:eastAsia="cs-CZ"/>
              </w:rPr>
            </w:pPr>
            <w:r w:rsidRPr="004540F7">
              <w:rPr>
                <w:rFonts w:eastAsia="Times New Roman"/>
                <w:noProof w:val="0"/>
                <w:color w:val="000000"/>
                <w:sz w:val="18"/>
                <w:szCs w:val="18"/>
                <w:lang w:eastAsia="cs-CZ"/>
              </w:rPr>
              <w:t>OK</w:t>
            </w:r>
          </w:p>
        </w:tc>
      </w:tr>
      <w:tr w:rsidR="004E570A" w:rsidRPr="004540F7" w:rsidTr="004113EB">
        <w:trPr>
          <w:trHeight w:val="239"/>
        </w:trPr>
        <w:tc>
          <w:tcPr>
            <w:tcW w:w="612"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4540F7" w:rsidRDefault="004E570A" w:rsidP="004113EB">
            <w:pPr>
              <w:spacing w:line="240" w:lineRule="auto"/>
              <w:jc w:val="center"/>
              <w:rPr>
                <w:rFonts w:eastAsia="Times New Roman"/>
                <w:noProof w:val="0"/>
                <w:color w:val="000000"/>
                <w:sz w:val="18"/>
                <w:szCs w:val="18"/>
                <w:lang w:eastAsia="cs-CZ"/>
              </w:rPr>
            </w:pPr>
            <w:r w:rsidRPr="004540F7">
              <w:rPr>
                <w:rFonts w:eastAsia="Times New Roman"/>
                <w:noProof w:val="0"/>
                <w:color w:val="000000"/>
                <w:sz w:val="18"/>
                <w:szCs w:val="18"/>
                <w:lang w:eastAsia="cs-CZ"/>
              </w:rPr>
              <w:t>II</w:t>
            </w:r>
          </w:p>
        </w:tc>
        <w:tc>
          <w:tcPr>
            <w:tcW w:w="1638"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left"/>
              <w:rPr>
                <w:rFonts w:eastAsia="Times New Roman"/>
                <w:noProof w:val="0"/>
                <w:color w:val="000000"/>
                <w:sz w:val="18"/>
                <w:szCs w:val="18"/>
                <w:lang w:eastAsia="cs-CZ"/>
              </w:rPr>
            </w:pPr>
            <w:r w:rsidRPr="004540F7">
              <w:rPr>
                <w:rFonts w:eastAsia="Times New Roman"/>
                <w:noProof w:val="0"/>
                <w:color w:val="000000"/>
                <w:sz w:val="18"/>
                <w:szCs w:val="18"/>
                <w:lang w:eastAsia="cs-CZ"/>
              </w:rPr>
              <w:t>Výkřik tisíce hrdel</w:t>
            </w:r>
          </w:p>
        </w:tc>
        <w:tc>
          <w:tcPr>
            <w:tcW w:w="618"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left"/>
              <w:rPr>
                <w:rFonts w:eastAsia="Times New Roman"/>
                <w:noProof w:val="0"/>
                <w:color w:val="000000"/>
                <w:sz w:val="18"/>
                <w:szCs w:val="18"/>
                <w:lang w:eastAsia="cs-CZ"/>
              </w:rPr>
            </w:pPr>
            <w:r w:rsidRPr="004540F7">
              <w:rPr>
                <w:rFonts w:eastAsia="Times New Roman"/>
                <w:noProof w:val="0"/>
                <w:color w:val="000000"/>
                <w:sz w:val="18"/>
                <w:szCs w:val="18"/>
                <w:lang w:eastAsia="cs-CZ"/>
              </w:rPr>
              <w:t>ZAK</w:t>
            </w:r>
          </w:p>
        </w:tc>
        <w:tc>
          <w:tcPr>
            <w:tcW w:w="544" w:type="dxa"/>
            <w:tcBorders>
              <w:top w:val="nil"/>
              <w:left w:val="nil"/>
              <w:bottom w:val="single" w:sz="4" w:space="0" w:color="auto"/>
              <w:right w:val="single" w:sz="4" w:space="0" w:color="auto"/>
            </w:tcBorders>
            <w:shd w:val="clear" w:color="auto" w:fill="auto"/>
            <w:noWrap/>
            <w:vAlign w:val="center"/>
            <w:hideMark/>
          </w:tcPr>
          <w:p w:rsidR="004E570A" w:rsidRPr="004540F7" w:rsidRDefault="004E570A" w:rsidP="004113EB">
            <w:pPr>
              <w:spacing w:line="240" w:lineRule="auto"/>
              <w:jc w:val="center"/>
              <w:rPr>
                <w:rFonts w:eastAsia="Times New Roman"/>
                <w:noProof w:val="0"/>
                <w:color w:val="000000"/>
                <w:sz w:val="18"/>
                <w:szCs w:val="18"/>
                <w:lang w:eastAsia="cs-CZ"/>
              </w:rPr>
            </w:pPr>
            <w:r w:rsidRPr="004540F7">
              <w:rPr>
                <w:rFonts w:eastAsia="Times New Roman"/>
                <w:noProof w:val="0"/>
                <w:color w:val="000000"/>
                <w:sz w:val="18"/>
                <w:szCs w:val="18"/>
                <w:lang w:eastAsia="cs-CZ"/>
              </w:rPr>
              <w:t>12</w:t>
            </w:r>
          </w:p>
        </w:tc>
        <w:tc>
          <w:tcPr>
            <w:tcW w:w="855"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center"/>
              <w:rPr>
                <w:rFonts w:eastAsia="Times New Roman"/>
                <w:noProof w:val="0"/>
                <w:color w:val="000000"/>
                <w:sz w:val="18"/>
                <w:szCs w:val="18"/>
                <w:lang w:eastAsia="cs-CZ"/>
              </w:rPr>
            </w:pPr>
            <w:r w:rsidRPr="004540F7">
              <w:rPr>
                <w:rFonts w:eastAsia="Times New Roman"/>
                <w:noProof w:val="0"/>
                <w:color w:val="000000"/>
                <w:sz w:val="18"/>
                <w:szCs w:val="18"/>
                <w:lang w:eastAsia="cs-CZ"/>
              </w:rPr>
              <w:t>4</w:t>
            </w:r>
          </w:p>
        </w:tc>
        <w:tc>
          <w:tcPr>
            <w:tcW w:w="932"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center"/>
              <w:rPr>
                <w:rFonts w:eastAsia="Times New Roman"/>
                <w:noProof w:val="0"/>
                <w:color w:val="000000"/>
                <w:sz w:val="18"/>
                <w:szCs w:val="18"/>
                <w:lang w:eastAsia="cs-CZ"/>
              </w:rPr>
            </w:pPr>
            <w:r w:rsidRPr="004540F7">
              <w:rPr>
                <w:rFonts w:eastAsia="Times New Roman"/>
                <w:noProof w:val="0"/>
                <w:color w:val="000000"/>
                <w:sz w:val="18"/>
                <w:szCs w:val="18"/>
                <w:lang w:eastAsia="cs-CZ"/>
              </w:rPr>
              <w:t>2A</w:t>
            </w:r>
          </w:p>
        </w:tc>
        <w:tc>
          <w:tcPr>
            <w:tcW w:w="697"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center"/>
              <w:rPr>
                <w:rFonts w:eastAsia="Times New Roman"/>
                <w:noProof w:val="0"/>
                <w:color w:val="000000"/>
                <w:sz w:val="18"/>
                <w:szCs w:val="18"/>
                <w:lang w:eastAsia="cs-CZ"/>
              </w:rPr>
            </w:pPr>
            <w:r w:rsidRPr="004540F7">
              <w:rPr>
                <w:rFonts w:eastAsia="Times New Roman"/>
                <w:noProof w:val="0"/>
                <w:color w:val="000000"/>
                <w:sz w:val="18"/>
                <w:szCs w:val="18"/>
                <w:lang w:eastAsia="cs-CZ"/>
              </w:rPr>
              <w:t>12</w:t>
            </w:r>
          </w:p>
        </w:tc>
        <w:tc>
          <w:tcPr>
            <w:tcW w:w="2245"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left"/>
              <w:rPr>
                <w:rFonts w:eastAsia="Times New Roman"/>
                <w:noProof w:val="0"/>
                <w:color w:val="000000"/>
                <w:sz w:val="18"/>
                <w:szCs w:val="18"/>
                <w:lang w:eastAsia="cs-CZ"/>
              </w:rPr>
            </w:pPr>
            <w:r w:rsidRPr="004540F7">
              <w:rPr>
                <w:rFonts w:eastAsia="Times New Roman"/>
                <w:noProof w:val="0"/>
                <w:color w:val="000000"/>
                <w:sz w:val="18"/>
                <w:szCs w:val="18"/>
                <w:lang w:eastAsia="cs-CZ"/>
              </w:rPr>
              <w:t xml:space="preserve">Gae Gor </w:t>
            </w:r>
            <w:r w:rsidRPr="004540F7">
              <w:rPr>
                <w:rFonts w:eastAsia="Times New Roman"/>
                <w:noProof w:val="0"/>
                <w:color w:val="FF0000"/>
                <w:sz w:val="18"/>
                <w:szCs w:val="18"/>
                <w:lang w:eastAsia="cs-CZ"/>
              </w:rPr>
              <w:t>Zo</w:t>
            </w:r>
          </w:p>
        </w:tc>
        <w:tc>
          <w:tcPr>
            <w:tcW w:w="1032"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left"/>
              <w:rPr>
                <w:rFonts w:eastAsia="Times New Roman"/>
                <w:noProof w:val="0"/>
                <w:color w:val="000000"/>
                <w:sz w:val="18"/>
                <w:szCs w:val="18"/>
                <w:lang w:eastAsia="cs-CZ"/>
              </w:rPr>
            </w:pPr>
            <w:r w:rsidRPr="004540F7">
              <w:rPr>
                <w:rFonts w:eastAsia="Times New Roman"/>
                <w:noProof w:val="0"/>
                <w:color w:val="000000"/>
                <w:sz w:val="18"/>
                <w:szCs w:val="18"/>
                <w:lang w:eastAsia="cs-CZ"/>
              </w:rPr>
              <w:t>1 tvor</w:t>
            </w:r>
          </w:p>
        </w:tc>
        <w:tc>
          <w:tcPr>
            <w:tcW w:w="853"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left"/>
              <w:rPr>
                <w:rFonts w:eastAsia="Times New Roman"/>
                <w:noProof w:val="0"/>
                <w:color w:val="000000"/>
                <w:sz w:val="18"/>
                <w:szCs w:val="18"/>
                <w:lang w:eastAsia="cs-CZ"/>
              </w:rPr>
            </w:pPr>
            <w:r w:rsidRPr="004540F7">
              <w:rPr>
                <w:rFonts w:eastAsia="Times New Roman"/>
                <w:noProof w:val="0"/>
                <w:color w:val="000000"/>
                <w:sz w:val="18"/>
                <w:szCs w:val="18"/>
                <w:lang w:eastAsia="cs-CZ"/>
              </w:rPr>
              <w:t>2k6 kol</w:t>
            </w:r>
          </w:p>
        </w:tc>
        <w:tc>
          <w:tcPr>
            <w:tcW w:w="506" w:type="dxa"/>
            <w:tcBorders>
              <w:top w:val="single" w:sz="4" w:space="0" w:color="auto"/>
              <w:left w:val="nil"/>
              <w:bottom w:val="nil"/>
              <w:right w:val="single" w:sz="4" w:space="0" w:color="auto"/>
            </w:tcBorders>
            <w:shd w:val="clear" w:color="auto" w:fill="auto"/>
            <w:noWrap/>
            <w:vAlign w:val="center"/>
            <w:hideMark/>
          </w:tcPr>
          <w:p w:rsidR="004E570A" w:rsidRPr="004540F7" w:rsidRDefault="004E570A" w:rsidP="004113EB">
            <w:pPr>
              <w:spacing w:line="240" w:lineRule="auto"/>
              <w:jc w:val="left"/>
              <w:rPr>
                <w:rFonts w:eastAsia="Times New Roman"/>
                <w:noProof w:val="0"/>
                <w:color w:val="000000"/>
                <w:sz w:val="18"/>
                <w:szCs w:val="18"/>
                <w:lang w:eastAsia="cs-CZ"/>
              </w:rPr>
            </w:pPr>
            <w:r w:rsidRPr="004540F7">
              <w:rPr>
                <w:rFonts w:eastAsia="Times New Roman"/>
                <w:noProof w:val="0"/>
                <w:color w:val="000000"/>
                <w:sz w:val="18"/>
                <w:szCs w:val="18"/>
                <w:lang w:eastAsia="cs-CZ"/>
              </w:rPr>
              <w:t>OK</w:t>
            </w:r>
          </w:p>
        </w:tc>
      </w:tr>
      <w:tr w:rsidR="004E570A" w:rsidRPr="004540F7" w:rsidTr="004113EB">
        <w:trPr>
          <w:trHeight w:val="239"/>
        </w:trPr>
        <w:tc>
          <w:tcPr>
            <w:tcW w:w="612"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4540F7" w:rsidRDefault="004E570A" w:rsidP="004113EB">
            <w:pPr>
              <w:spacing w:line="240" w:lineRule="auto"/>
              <w:jc w:val="center"/>
              <w:rPr>
                <w:rFonts w:eastAsia="Times New Roman"/>
                <w:noProof w:val="0"/>
                <w:color w:val="000000"/>
                <w:sz w:val="18"/>
                <w:szCs w:val="18"/>
                <w:lang w:eastAsia="cs-CZ"/>
              </w:rPr>
            </w:pPr>
            <w:r w:rsidRPr="004540F7">
              <w:rPr>
                <w:rFonts w:eastAsia="Times New Roman"/>
                <w:noProof w:val="0"/>
                <w:color w:val="000000"/>
                <w:sz w:val="18"/>
                <w:szCs w:val="18"/>
                <w:lang w:eastAsia="cs-CZ"/>
              </w:rPr>
              <w:t>III</w:t>
            </w:r>
          </w:p>
        </w:tc>
        <w:tc>
          <w:tcPr>
            <w:tcW w:w="1638"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left"/>
              <w:rPr>
                <w:rFonts w:eastAsia="Times New Roman"/>
                <w:noProof w:val="0"/>
                <w:color w:val="000000"/>
                <w:sz w:val="18"/>
                <w:szCs w:val="18"/>
                <w:lang w:eastAsia="cs-CZ"/>
              </w:rPr>
            </w:pPr>
            <w:r w:rsidRPr="004540F7">
              <w:rPr>
                <w:rFonts w:eastAsia="Times New Roman"/>
                <w:noProof w:val="0"/>
                <w:color w:val="000000"/>
                <w:sz w:val="18"/>
                <w:szCs w:val="18"/>
                <w:lang w:eastAsia="cs-CZ"/>
              </w:rPr>
              <w:t>Buchar</w:t>
            </w:r>
          </w:p>
        </w:tc>
        <w:tc>
          <w:tcPr>
            <w:tcW w:w="618"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left"/>
              <w:rPr>
                <w:rFonts w:eastAsia="Times New Roman"/>
                <w:noProof w:val="0"/>
                <w:color w:val="000000"/>
                <w:sz w:val="18"/>
                <w:szCs w:val="18"/>
                <w:lang w:eastAsia="cs-CZ"/>
              </w:rPr>
            </w:pPr>
            <w:r w:rsidRPr="004540F7">
              <w:rPr>
                <w:rFonts w:eastAsia="Times New Roman"/>
                <w:noProof w:val="0"/>
                <w:color w:val="000000"/>
                <w:sz w:val="18"/>
                <w:szCs w:val="18"/>
                <w:lang w:eastAsia="cs-CZ"/>
              </w:rPr>
              <w:t>ZAK</w:t>
            </w:r>
          </w:p>
        </w:tc>
        <w:tc>
          <w:tcPr>
            <w:tcW w:w="544" w:type="dxa"/>
            <w:tcBorders>
              <w:top w:val="nil"/>
              <w:left w:val="nil"/>
              <w:bottom w:val="single" w:sz="4" w:space="0" w:color="auto"/>
              <w:right w:val="single" w:sz="4" w:space="0" w:color="auto"/>
            </w:tcBorders>
            <w:shd w:val="clear" w:color="auto" w:fill="auto"/>
            <w:noWrap/>
            <w:vAlign w:val="center"/>
            <w:hideMark/>
          </w:tcPr>
          <w:p w:rsidR="004E570A" w:rsidRPr="004540F7" w:rsidRDefault="004E570A" w:rsidP="004113EB">
            <w:pPr>
              <w:spacing w:line="240" w:lineRule="auto"/>
              <w:jc w:val="center"/>
              <w:rPr>
                <w:rFonts w:eastAsia="Times New Roman"/>
                <w:noProof w:val="0"/>
                <w:color w:val="000000"/>
                <w:sz w:val="18"/>
                <w:szCs w:val="18"/>
                <w:lang w:eastAsia="cs-CZ"/>
              </w:rPr>
            </w:pPr>
            <w:r w:rsidRPr="004540F7">
              <w:rPr>
                <w:rFonts w:eastAsia="Times New Roman"/>
                <w:noProof w:val="0"/>
                <w:color w:val="000000"/>
                <w:sz w:val="18"/>
                <w:szCs w:val="18"/>
                <w:lang w:eastAsia="cs-CZ"/>
              </w:rPr>
              <w:t>13</w:t>
            </w:r>
          </w:p>
        </w:tc>
        <w:tc>
          <w:tcPr>
            <w:tcW w:w="855"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center"/>
              <w:rPr>
                <w:rFonts w:eastAsia="Times New Roman"/>
                <w:noProof w:val="0"/>
                <w:color w:val="000000"/>
                <w:sz w:val="18"/>
                <w:szCs w:val="18"/>
                <w:lang w:eastAsia="cs-CZ"/>
              </w:rPr>
            </w:pPr>
            <w:r w:rsidRPr="004540F7">
              <w:rPr>
                <w:rFonts w:eastAsia="Times New Roman"/>
                <w:noProof w:val="0"/>
                <w:color w:val="000000"/>
                <w:sz w:val="18"/>
                <w:szCs w:val="18"/>
                <w:lang w:eastAsia="cs-CZ"/>
              </w:rPr>
              <w:t>6</w:t>
            </w:r>
          </w:p>
        </w:tc>
        <w:tc>
          <w:tcPr>
            <w:tcW w:w="932"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center"/>
              <w:rPr>
                <w:rFonts w:eastAsia="Times New Roman"/>
                <w:noProof w:val="0"/>
                <w:color w:val="000000"/>
                <w:sz w:val="18"/>
                <w:szCs w:val="18"/>
                <w:lang w:eastAsia="cs-CZ"/>
              </w:rPr>
            </w:pPr>
            <w:r w:rsidRPr="004540F7">
              <w:rPr>
                <w:rFonts w:eastAsia="Times New Roman"/>
                <w:noProof w:val="0"/>
                <w:color w:val="000000"/>
                <w:sz w:val="18"/>
                <w:szCs w:val="18"/>
                <w:lang w:eastAsia="cs-CZ"/>
              </w:rPr>
              <w:t>3A</w:t>
            </w:r>
          </w:p>
        </w:tc>
        <w:tc>
          <w:tcPr>
            <w:tcW w:w="697"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center"/>
              <w:rPr>
                <w:rFonts w:eastAsia="Times New Roman"/>
                <w:noProof w:val="0"/>
                <w:color w:val="000000"/>
                <w:sz w:val="18"/>
                <w:szCs w:val="18"/>
                <w:lang w:eastAsia="cs-CZ"/>
              </w:rPr>
            </w:pPr>
            <w:r w:rsidRPr="004540F7">
              <w:rPr>
                <w:rFonts w:eastAsia="Times New Roman"/>
                <w:noProof w:val="0"/>
                <w:color w:val="000000"/>
                <w:sz w:val="18"/>
                <w:szCs w:val="18"/>
                <w:lang w:eastAsia="cs-CZ"/>
              </w:rPr>
              <w:t>5</w:t>
            </w:r>
          </w:p>
        </w:tc>
        <w:tc>
          <w:tcPr>
            <w:tcW w:w="2245"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left"/>
              <w:rPr>
                <w:rFonts w:eastAsia="Times New Roman"/>
                <w:noProof w:val="0"/>
                <w:color w:val="000000"/>
                <w:sz w:val="18"/>
                <w:szCs w:val="18"/>
                <w:lang w:eastAsia="cs-CZ"/>
              </w:rPr>
            </w:pPr>
            <w:r w:rsidRPr="004540F7">
              <w:rPr>
                <w:rFonts w:eastAsia="Times New Roman"/>
                <w:noProof w:val="0"/>
                <w:color w:val="000000"/>
                <w:sz w:val="18"/>
                <w:szCs w:val="18"/>
                <w:lang w:eastAsia="cs-CZ"/>
              </w:rPr>
              <w:t>Gae Gor Vi</w:t>
            </w:r>
          </w:p>
        </w:tc>
        <w:tc>
          <w:tcPr>
            <w:tcW w:w="1032"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left"/>
              <w:rPr>
                <w:rFonts w:eastAsia="Times New Roman"/>
                <w:noProof w:val="0"/>
                <w:color w:val="000000"/>
                <w:sz w:val="18"/>
                <w:szCs w:val="18"/>
                <w:lang w:eastAsia="cs-CZ"/>
              </w:rPr>
            </w:pPr>
            <w:r w:rsidRPr="004540F7">
              <w:rPr>
                <w:rFonts w:eastAsia="Times New Roman"/>
                <w:noProof w:val="0"/>
                <w:color w:val="000000"/>
                <w:sz w:val="18"/>
                <w:szCs w:val="18"/>
                <w:lang w:eastAsia="cs-CZ"/>
              </w:rPr>
              <w:t>1 tvor</w:t>
            </w:r>
          </w:p>
        </w:tc>
        <w:tc>
          <w:tcPr>
            <w:tcW w:w="853"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left"/>
              <w:rPr>
                <w:rFonts w:eastAsia="Times New Roman"/>
                <w:noProof w:val="0"/>
                <w:color w:val="000000"/>
                <w:sz w:val="18"/>
                <w:szCs w:val="18"/>
                <w:lang w:eastAsia="cs-CZ"/>
              </w:rPr>
            </w:pPr>
            <w:r w:rsidRPr="004540F7">
              <w:rPr>
                <w:rFonts w:eastAsia="Times New Roman"/>
                <w:noProof w:val="0"/>
                <w:color w:val="000000"/>
                <w:sz w:val="18"/>
                <w:szCs w:val="18"/>
                <w:lang w:eastAsia="cs-CZ"/>
              </w:rPr>
              <w:t>ihned</w:t>
            </w:r>
          </w:p>
        </w:tc>
        <w:tc>
          <w:tcPr>
            <w:tcW w:w="506" w:type="dxa"/>
            <w:tcBorders>
              <w:top w:val="single" w:sz="4" w:space="0" w:color="auto"/>
              <w:left w:val="nil"/>
              <w:bottom w:val="nil"/>
              <w:right w:val="single" w:sz="4" w:space="0" w:color="auto"/>
            </w:tcBorders>
            <w:shd w:val="clear" w:color="auto" w:fill="auto"/>
            <w:noWrap/>
            <w:vAlign w:val="center"/>
            <w:hideMark/>
          </w:tcPr>
          <w:p w:rsidR="004E570A" w:rsidRPr="004540F7" w:rsidRDefault="004E570A" w:rsidP="004113EB">
            <w:pPr>
              <w:spacing w:line="240" w:lineRule="auto"/>
              <w:jc w:val="left"/>
              <w:rPr>
                <w:rFonts w:eastAsia="Times New Roman"/>
                <w:noProof w:val="0"/>
                <w:color w:val="000000"/>
                <w:sz w:val="18"/>
                <w:szCs w:val="18"/>
                <w:lang w:eastAsia="cs-CZ"/>
              </w:rPr>
            </w:pPr>
            <w:r w:rsidRPr="004540F7">
              <w:rPr>
                <w:rFonts w:eastAsia="Times New Roman"/>
                <w:noProof w:val="0"/>
                <w:color w:val="000000"/>
                <w:sz w:val="18"/>
                <w:szCs w:val="18"/>
                <w:lang w:eastAsia="cs-CZ"/>
              </w:rPr>
              <w:t>OK</w:t>
            </w:r>
          </w:p>
        </w:tc>
      </w:tr>
      <w:tr w:rsidR="004E570A" w:rsidRPr="004540F7" w:rsidTr="004113EB">
        <w:trPr>
          <w:trHeight w:val="239"/>
        </w:trPr>
        <w:tc>
          <w:tcPr>
            <w:tcW w:w="612"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4540F7" w:rsidRDefault="004E570A" w:rsidP="004113EB">
            <w:pPr>
              <w:spacing w:line="240" w:lineRule="auto"/>
              <w:jc w:val="center"/>
              <w:rPr>
                <w:rFonts w:eastAsia="Times New Roman"/>
                <w:noProof w:val="0"/>
                <w:color w:val="000000"/>
                <w:sz w:val="18"/>
                <w:szCs w:val="18"/>
                <w:lang w:eastAsia="cs-CZ"/>
              </w:rPr>
            </w:pPr>
            <w:r w:rsidRPr="004540F7">
              <w:rPr>
                <w:rFonts w:eastAsia="Times New Roman"/>
                <w:noProof w:val="0"/>
                <w:color w:val="000000"/>
                <w:sz w:val="18"/>
                <w:szCs w:val="18"/>
                <w:lang w:eastAsia="cs-CZ"/>
              </w:rPr>
              <w:t>IV</w:t>
            </w:r>
          </w:p>
        </w:tc>
        <w:tc>
          <w:tcPr>
            <w:tcW w:w="1638"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left"/>
              <w:rPr>
                <w:rFonts w:eastAsia="Times New Roman"/>
                <w:noProof w:val="0"/>
                <w:color w:val="000000"/>
                <w:sz w:val="18"/>
                <w:szCs w:val="18"/>
                <w:lang w:eastAsia="cs-CZ"/>
              </w:rPr>
            </w:pPr>
            <w:r w:rsidRPr="004540F7">
              <w:rPr>
                <w:rFonts w:eastAsia="Times New Roman"/>
                <w:noProof w:val="0"/>
                <w:color w:val="000000"/>
                <w:sz w:val="18"/>
                <w:szCs w:val="18"/>
                <w:lang w:eastAsia="cs-CZ"/>
              </w:rPr>
              <w:t>Heroismus</w:t>
            </w:r>
          </w:p>
        </w:tc>
        <w:tc>
          <w:tcPr>
            <w:tcW w:w="618"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left"/>
              <w:rPr>
                <w:rFonts w:eastAsia="Times New Roman"/>
                <w:noProof w:val="0"/>
                <w:color w:val="000000"/>
                <w:sz w:val="18"/>
                <w:szCs w:val="18"/>
                <w:lang w:eastAsia="cs-CZ"/>
              </w:rPr>
            </w:pPr>
            <w:r w:rsidRPr="004540F7">
              <w:rPr>
                <w:rFonts w:eastAsia="Times New Roman"/>
                <w:noProof w:val="0"/>
                <w:color w:val="000000"/>
                <w:sz w:val="18"/>
                <w:szCs w:val="18"/>
                <w:lang w:eastAsia="cs-CZ"/>
              </w:rPr>
              <w:t>NEK</w:t>
            </w:r>
          </w:p>
        </w:tc>
        <w:tc>
          <w:tcPr>
            <w:tcW w:w="544" w:type="dxa"/>
            <w:tcBorders>
              <w:top w:val="nil"/>
              <w:left w:val="nil"/>
              <w:bottom w:val="single" w:sz="4" w:space="0" w:color="auto"/>
              <w:right w:val="single" w:sz="4" w:space="0" w:color="auto"/>
            </w:tcBorders>
            <w:shd w:val="clear" w:color="auto" w:fill="auto"/>
            <w:noWrap/>
            <w:vAlign w:val="center"/>
            <w:hideMark/>
          </w:tcPr>
          <w:p w:rsidR="004E570A" w:rsidRPr="004540F7" w:rsidRDefault="004E570A" w:rsidP="004113EB">
            <w:pPr>
              <w:spacing w:line="240" w:lineRule="auto"/>
              <w:jc w:val="center"/>
              <w:rPr>
                <w:rFonts w:eastAsia="Times New Roman"/>
                <w:noProof w:val="0"/>
                <w:color w:val="C00000"/>
                <w:sz w:val="18"/>
                <w:szCs w:val="18"/>
                <w:lang w:eastAsia="cs-CZ"/>
              </w:rPr>
            </w:pPr>
            <w:r w:rsidRPr="004540F7">
              <w:rPr>
                <w:rFonts w:eastAsia="Times New Roman"/>
                <w:noProof w:val="0"/>
                <w:color w:val="C00000"/>
                <w:sz w:val="18"/>
                <w:szCs w:val="18"/>
                <w:lang w:eastAsia="cs-CZ"/>
              </w:rPr>
              <w:t>14</w:t>
            </w:r>
          </w:p>
        </w:tc>
        <w:tc>
          <w:tcPr>
            <w:tcW w:w="855"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center"/>
              <w:rPr>
                <w:rFonts w:eastAsia="Times New Roman"/>
                <w:noProof w:val="0"/>
                <w:color w:val="000000"/>
                <w:sz w:val="18"/>
                <w:szCs w:val="18"/>
                <w:lang w:eastAsia="cs-CZ"/>
              </w:rPr>
            </w:pPr>
            <w:r w:rsidRPr="004540F7">
              <w:rPr>
                <w:rFonts w:eastAsia="Times New Roman"/>
                <w:noProof w:val="0"/>
                <w:color w:val="000000"/>
                <w:sz w:val="18"/>
                <w:szCs w:val="18"/>
                <w:lang w:eastAsia="cs-CZ"/>
              </w:rPr>
              <w:t>14</w:t>
            </w:r>
          </w:p>
        </w:tc>
        <w:tc>
          <w:tcPr>
            <w:tcW w:w="932"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center"/>
              <w:rPr>
                <w:rFonts w:eastAsia="Times New Roman"/>
                <w:noProof w:val="0"/>
                <w:color w:val="000000"/>
                <w:sz w:val="18"/>
                <w:szCs w:val="18"/>
                <w:lang w:eastAsia="cs-CZ"/>
              </w:rPr>
            </w:pPr>
            <w:r w:rsidRPr="004540F7">
              <w:rPr>
                <w:rFonts w:eastAsia="Times New Roman"/>
                <w:noProof w:val="0"/>
                <w:color w:val="000000"/>
                <w:sz w:val="18"/>
                <w:szCs w:val="18"/>
                <w:lang w:eastAsia="cs-CZ"/>
              </w:rPr>
              <w:t>2A</w:t>
            </w:r>
          </w:p>
        </w:tc>
        <w:tc>
          <w:tcPr>
            <w:tcW w:w="697"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center"/>
              <w:rPr>
                <w:rFonts w:eastAsia="Times New Roman"/>
                <w:noProof w:val="0"/>
                <w:color w:val="000000"/>
                <w:sz w:val="18"/>
                <w:szCs w:val="18"/>
                <w:lang w:eastAsia="cs-CZ"/>
              </w:rPr>
            </w:pPr>
            <w:r w:rsidRPr="004540F7">
              <w:rPr>
                <w:rFonts w:eastAsia="Times New Roman"/>
                <w:noProof w:val="0"/>
                <w:color w:val="000000"/>
                <w:sz w:val="18"/>
                <w:szCs w:val="18"/>
                <w:lang w:eastAsia="cs-CZ"/>
              </w:rPr>
              <w:t>DOT</w:t>
            </w:r>
          </w:p>
        </w:tc>
        <w:tc>
          <w:tcPr>
            <w:tcW w:w="2245"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left"/>
              <w:rPr>
                <w:rFonts w:eastAsia="Times New Roman"/>
                <w:noProof w:val="0"/>
                <w:color w:val="000000"/>
                <w:sz w:val="18"/>
                <w:szCs w:val="18"/>
                <w:lang w:eastAsia="cs-CZ"/>
              </w:rPr>
            </w:pPr>
            <w:r w:rsidRPr="004540F7">
              <w:rPr>
                <w:rFonts w:eastAsia="Times New Roman"/>
                <w:noProof w:val="0"/>
                <w:color w:val="000000"/>
                <w:sz w:val="18"/>
                <w:szCs w:val="18"/>
                <w:lang w:eastAsia="cs-CZ"/>
              </w:rPr>
              <w:t>Gae Neta Ya Cra</w:t>
            </w:r>
          </w:p>
        </w:tc>
        <w:tc>
          <w:tcPr>
            <w:tcW w:w="1032"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left"/>
              <w:rPr>
                <w:rFonts w:eastAsia="Times New Roman"/>
                <w:noProof w:val="0"/>
                <w:color w:val="000000"/>
                <w:sz w:val="18"/>
                <w:szCs w:val="18"/>
                <w:lang w:eastAsia="cs-CZ"/>
              </w:rPr>
            </w:pPr>
            <w:r w:rsidRPr="004540F7">
              <w:rPr>
                <w:rFonts w:eastAsia="Times New Roman"/>
                <w:noProof w:val="0"/>
                <w:color w:val="000000"/>
                <w:sz w:val="18"/>
                <w:szCs w:val="18"/>
                <w:lang w:eastAsia="cs-CZ"/>
              </w:rPr>
              <w:t>1 bytost</w:t>
            </w:r>
          </w:p>
        </w:tc>
        <w:tc>
          <w:tcPr>
            <w:tcW w:w="853"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left"/>
              <w:rPr>
                <w:rFonts w:eastAsia="Times New Roman"/>
                <w:noProof w:val="0"/>
                <w:color w:val="000000"/>
                <w:sz w:val="18"/>
                <w:szCs w:val="18"/>
                <w:lang w:eastAsia="cs-CZ"/>
              </w:rPr>
            </w:pPr>
            <w:r w:rsidRPr="004540F7">
              <w:rPr>
                <w:rFonts w:eastAsia="Times New Roman"/>
                <w:noProof w:val="0"/>
                <w:color w:val="000000"/>
                <w:sz w:val="18"/>
                <w:szCs w:val="18"/>
                <w:lang w:eastAsia="cs-CZ"/>
              </w:rPr>
              <w:t>2 sm.</w:t>
            </w:r>
          </w:p>
        </w:tc>
        <w:tc>
          <w:tcPr>
            <w:tcW w:w="506" w:type="dxa"/>
            <w:tcBorders>
              <w:top w:val="single" w:sz="4" w:space="0" w:color="auto"/>
              <w:left w:val="nil"/>
              <w:bottom w:val="nil"/>
              <w:right w:val="single" w:sz="4" w:space="0" w:color="auto"/>
            </w:tcBorders>
            <w:shd w:val="clear" w:color="auto" w:fill="auto"/>
            <w:noWrap/>
            <w:vAlign w:val="center"/>
            <w:hideMark/>
          </w:tcPr>
          <w:p w:rsidR="004E570A" w:rsidRPr="004540F7" w:rsidRDefault="004E570A" w:rsidP="004113EB">
            <w:pPr>
              <w:spacing w:line="240" w:lineRule="auto"/>
              <w:jc w:val="left"/>
              <w:rPr>
                <w:rFonts w:eastAsia="Times New Roman"/>
                <w:noProof w:val="0"/>
                <w:color w:val="000000"/>
                <w:sz w:val="18"/>
                <w:szCs w:val="18"/>
                <w:lang w:eastAsia="cs-CZ"/>
              </w:rPr>
            </w:pPr>
            <w:r w:rsidRPr="004540F7">
              <w:rPr>
                <w:rFonts w:eastAsia="Times New Roman"/>
                <w:noProof w:val="0"/>
                <w:color w:val="000000"/>
                <w:sz w:val="18"/>
                <w:szCs w:val="18"/>
                <w:lang w:eastAsia="cs-CZ"/>
              </w:rPr>
              <w:t>OK</w:t>
            </w:r>
          </w:p>
        </w:tc>
      </w:tr>
      <w:tr w:rsidR="004E570A" w:rsidRPr="004540F7" w:rsidTr="004113EB">
        <w:trPr>
          <w:trHeight w:val="239"/>
        </w:trPr>
        <w:tc>
          <w:tcPr>
            <w:tcW w:w="612"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4540F7" w:rsidRDefault="004E570A" w:rsidP="004113EB">
            <w:pPr>
              <w:spacing w:line="240" w:lineRule="auto"/>
              <w:jc w:val="center"/>
              <w:rPr>
                <w:rFonts w:eastAsia="Times New Roman"/>
                <w:noProof w:val="0"/>
                <w:color w:val="000000"/>
                <w:sz w:val="18"/>
                <w:szCs w:val="18"/>
                <w:lang w:eastAsia="cs-CZ"/>
              </w:rPr>
            </w:pPr>
            <w:r w:rsidRPr="004540F7">
              <w:rPr>
                <w:rFonts w:eastAsia="Times New Roman"/>
                <w:noProof w:val="0"/>
                <w:color w:val="000000"/>
                <w:sz w:val="18"/>
                <w:szCs w:val="18"/>
                <w:lang w:eastAsia="cs-CZ"/>
              </w:rPr>
              <w:t>V</w:t>
            </w:r>
          </w:p>
        </w:tc>
        <w:tc>
          <w:tcPr>
            <w:tcW w:w="1638"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left"/>
              <w:rPr>
                <w:rFonts w:eastAsia="Times New Roman"/>
                <w:noProof w:val="0"/>
                <w:color w:val="000000"/>
                <w:sz w:val="18"/>
                <w:szCs w:val="18"/>
                <w:lang w:eastAsia="cs-CZ"/>
              </w:rPr>
            </w:pPr>
            <w:r w:rsidRPr="004540F7">
              <w:rPr>
                <w:rFonts w:eastAsia="Times New Roman"/>
                <w:noProof w:val="0"/>
                <w:color w:val="000000"/>
                <w:sz w:val="18"/>
                <w:szCs w:val="18"/>
                <w:lang w:eastAsia="cs-CZ"/>
              </w:rPr>
              <w:t>Oslabení</w:t>
            </w:r>
          </w:p>
        </w:tc>
        <w:tc>
          <w:tcPr>
            <w:tcW w:w="618"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left"/>
              <w:rPr>
                <w:rFonts w:eastAsia="Times New Roman"/>
                <w:noProof w:val="0"/>
                <w:color w:val="000000"/>
                <w:sz w:val="18"/>
                <w:szCs w:val="18"/>
                <w:lang w:eastAsia="cs-CZ"/>
              </w:rPr>
            </w:pPr>
            <w:r w:rsidRPr="004540F7">
              <w:rPr>
                <w:rFonts w:eastAsia="Times New Roman"/>
                <w:noProof w:val="0"/>
                <w:color w:val="000000"/>
                <w:sz w:val="18"/>
                <w:szCs w:val="18"/>
                <w:lang w:eastAsia="cs-CZ"/>
              </w:rPr>
              <w:t>NEK</w:t>
            </w:r>
          </w:p>
        </w:tc>
        <w:tc>
          <w:tcPr>
            <w:tcW w:w="544" w:type="dxa"/>
            <w:tcBorders>
              <w:top w:val="nil"/>
              <w:left w:val="nil"/>
              <w:bottom w:val="single" w:sz="4" w:space="0" w:color="auto"/>
              <w:right w:val="single" w:sz="4" w:space="0" w:color="auto"/>
            </w:tcBorders>
            <w:shd w:val="clear" w:color="auto" w:fill="auto"/>
            <w:noWrap/>
            <w:vAlign w:val="center"/>
            <w:hideMark/>
          </w:tcPr>
          <w:p w:rsidR="004E570A" w:rsidRPr="004540F7" w:rsidRDefault="004E570A" w:rsidP="004113EB">
            <w:pPr>
              <w:spacing w:line="240" w:lineRule="auto"/>
              <w:jc w:val="center"/>
              <w:rPr>
                <w:rFonts w:eastAsia="Times New Roman"/>
                <w:noProof w:val="0"/>
                <w:color w:val="C00000"/>
                <w:sz w:val="18"/>
                <w:szCs w:val="18"/>
                <w:lang w:eastAsia="cs-CZ"/>
              </w:rPr>
            </w:pPr>
            <w:r w:rsidRPr="004540F7">
              <w:rPr>
                <w:rFonts w:eastAsia="Times New Roman"/>
                <w:noProof w:val="0"/>
                <w:color w:val="C00000"/>
                <w:sz w:val="18"/>
                <w:szCs w:val="18"/>
                <w:lang w:eastAsia="cs-CZ"/>
              </w:rPr>
              <w:t>15</w:t>
            </w:r>
          </w:p>
        </w:tc>
        <w:tc>
          <w:tcPr>
            <w:tcW w:w="855"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center"/>
              <w:rPr>
                <w:rFonts w:eastAsia="Times New Roman"/>
                <w:noProof w:val="0"/>
                <w:color w:val="000000"/>
                <w:sz w:val="18"/>
                <w:szCs w:val="18"/>
                <w:lang w:eastAsia="cs-CZ"/>
              </w:rPr>
            </w:pPr>
            <w:r w:rsidRPr="004540F7">
              <w:rPr>
                <w:rFonts w:eastAsia="Times New Roman"/>
                <w:noProof w:val="0"/>
                <w:color w:val="000000"/>
                <w:sz w:val="18"/>
                <w:szCs w:val="18"/>
                <w:lang w:eastAsia="cs-CZ"/>
              </w:rPr>
              <w:t>9</w:t>
            </w:r>
          </w:p>
        </w:tc>
        <w:tc>
          <w:tcPr>
            <w:tcW w:w="932"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center"/>
              <w:rPr>
                <w:rFonts w:eastAsia="Times New Roman"/>
                <w:noProof w:val="0"/>
                <w:color w:val="000000"/>
                <w:sz w:val="18"/>
                <w:szCs w:val="18"/>
                <w:lang w:eastAsia="cs-CZ"/>
              </w:rPr>
            </w:pPr>
            <w:r w:rsidRPr="004540F7">
              <w:rPr>
                <w:rFonts w:eastAsia="Times New Roman"/>
                <w:noProof w:val="0"/>
                <w:color w:val="000000"/>
                <w:sz w:val="18"/>
                <w:szCs w:val="18"/>
                <w:lang w:eastAsia="cs-CZ"/>
              </w:rPr>
              <w:t>3A</w:t>
            </w:r>
          </w:p>
        </w:tc>
        <w:tc>
          <w:tcPr>
            <w:tcW w:w="697"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center"/>
              <w:rPr>
                <w:rFonts w:eastAsia="Times New Roman"/>
                <w:noProof w:val="0"/>
                <w:color w:val="000000"/>
                <w:sz w:val="18"/>
                <w:szCs w:val="18"/>
                <w:lang w:eastAsia="cs-CZ"/>
              </w:rPr>
            </w:pPr>
            <w:r w:rsidRPr="004540F7">
              <w:rPr>
                <w:rFonts w:eastAsia="Times New Roman"/>
                <w:noProof w:val="0"/>
                <w:color w:val="000000"/>
                <w:sz w:val="18"/>
                <w:szCs w:val="18"/>
                <w:lang w:eastAsia="cs-CZ"/>
              </w:rPr>
              <w:t>15</w:t>
            </w:r>
          </w:p>
        </w:tc>
        <w:tc>
          <w:tcPr>
            <w:tcW w:w="2245"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left"/>
              <w:rPr>
                <w:rFonts w:eastAsia="Times New Roman"/>
                <w:noProof w:val="0"/>
                <w:color w:val="000000"/>
                <w:sz w:val="18"/>
                <w:szCs w:val="18"/>
                <w:lang w:eastAsia="cs-CZ"/>
              </w:rPr>
            </w:pPr>
            <w:r w:rsidRPr="004540F7">
              <w:rPr>
                <w:rFonts w:eastAsia="Times New Roman"/>
                <w:noProof w:val="0"/>
                <w:color w:val="000000"/>
                <w:sz w:val="18"/>
                <w:szCs w:val="18"/>
                <w:lang w:eastAsia="cs-CZ"/>
              </w:rPr>
              <w:t>Gae Gor Ya</w:t>
            </w:r>
          </w:p>
        </w:tc>
        <w:tc>
          <w:tcPr>
            <w:tcW w:w="1032"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left"/>
              <w:rPr>
                <w:rFonts w:eastAsia="Times New Roman"/>
                <w:noProof w:val="0"/>
                <w:color w:val="000000"/>
                <w:sz w:val="18"/>
                <w:szCs w:val="18"/>
                <w:lang w:eastAsia="cs-CZ"/>
              </w:rPr>
            </w:pPr>
            <w:r w:rsidRPr="004540F7">
              <w:rPr>
                <w:rFonts w:eastAsia="Times New Roman"/>
                <w:noProof w:val="0"/>
                <w:color w:val="000000"/>
                <w:sz w:val="18"/>
                <w:szCs w:val="18"/>
                <w:lang w:eastAsia="cs-CZ"/>
              </w:rPr>
              <w:t>1 tvor</w:t>
            </w:r>
          </w:p>
        </w:tc>
        <w:tc>
          <w:tcPr>
            <w:tcW w:w="853"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left"/>
              <w:rPr>
                <w:rFonts w:eastAsia="Times New Roman"/>
                <w:noProof w:val="0"/>
                <w:color w:val="000000"/>
                <w:sz w:val="18"/>
                <w:szCs w:val="18"/>
                <w:lang w:eastAsia="cs-CZ"/>
              </w:rPr>
            </w:pPr>
            <w:r w:rsidRPr="004540F7">
              <w:rPr>
                <w:rFonts w:eastAsia="Times New Roman"/>
                <w:noProof w:val="0"/>
                <w:color w:val="000000"/>
                <w:sz w:val="18"/>
                <w:szCs w:val="18"/>
                <w:lang w:eastAsia="cs-CZ"/>
              </w:rPr>
              <w:t>1 sm.</w:t>
            </w:r>
          </w:p>
        </w:tc>
        <w:tc>
          <w:tcPr>
            <w:tcW w:w="506" w:type="dxa"/>
            <w:tcBorders>
              <w:top w:val="single" w:sz="4" w:space="0" w:color="auto"/>
              <w:left w:val="nil"/>
              <w:bottom w:val="nil"/>
              <w:right w:val="single" w:sz="4" w:space="0" w:color="auto"/>
            </w:tcBorders>
            <w:shd w:val="clear" w:color="auto" w:fill="auto"/>
            <w:noWrap/>
            <w:vAlign w:val="center"/>
            <w:hideMark/>
          </w:tcPr>
          <w:p w:rsidR="004E570A" w:rsidRPr="004540F7" w:rsidRDefault="004E570A" w:rsidP="004113EB">
            <w:pPr>
              <w:spacing w:line="240" w:lineRule="auto"/>
              <w:jc w:val="left"/>
              <w:rPr>
                <w:rFonts w:eastAsia="Times New Roman"/>
                <w:noProof w:val="0"/>
                <w:color w:val="000000"/>
                <w:sz w:val="18"/>
                <w:szCs w:val="18"/>
                <w:lang w:eastAsia="cs-CZ"/>
              </w:rPr>
            </w:pPr>
            <w:r w:rsidRPr="004540F7">
              <w:rPr>
                <w:rFonts w:eastAsia="Times New Roman"/>
                <w:noProof w:val="0"/>
                <w:color w:val="000000"/>
                <w:sz w:val="18"/>
                <w:szCs w:val="18"/>
                <w:lang w:eastAsia="cs-CZ"/>
              </w:rPr>
              <w:t>OK</w:t>
            </w:r>
          </w:p>
        </w:tc>
      </w:tr>
      <w:tr w:rsidR="004E570A" w:rsidRPr="004540F7" w:rsidTr="004113EB">
        <w:trPr>
          <w:trHeight w:val="239"/>
        </w:trPr>
        <w:tc>
          <w:tcPr>
            <w:tcW w:w="612"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4540F7" w:rsidRDefault="004E570A" w:rsidP="004113EB">
            <w:pPr>
              <w:spacing w:line="240" w:lineRule="auto"/>
              <w:jc w:val="center"/>
              <w:rPr>
                <w:rFonts w:eastAsia="Times New Roman"/>
                <w:noProof w:val="0"/>
                <w:color w:val="000000"/>
                <w:sz w:val="18"/>
                <w:szCs w:val="18"/>
                <w:lang w:eastAsia="cs-CZ"/>
              </w:rPr>
            </w:pPr>
            <w:r w:rsidRPr="004540F7">
              <w:rPr>
                <w:rFonts w:eastAsia="Times New Roman"/>
                <w:noProof w:val="0"/>
                <w:color w:val="000000"/>
                <w:sz w:val="18"/>
                <w:szCs w:val="18"/>
                <w:lang w:eastAsia="cs-CZ"/>
              </w:rPr>
              <w:t>VI</w:t>
            </w:r>
          </w:p>
        </w:tc>
        <w:tc>
          <w:tcPr>
            <w:tcW w:w="1638"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left"/>
              <w:rPr>
                <w:rFonts w:eastAsia="Times New Roman"/>
                <w:noProof w:val="0"/>
                <w:color w:val="000000"/>
                <w:sz w:val="18"/>
                <w:szCs w:val="18"/>
                <w:lang w:eastAsia="cs-CZ"/>
              </w:rPr>
            </w:pPr>
            <w:r w:rsidRPr="004540F7">
              <w:rPr>
                <w:rFonts w:eastAsia="Times New Roman"/>
                <w:noProof w:val="0"/>
                <w:color w:val="000000"/>
                <w:sz w:val="18"/>
                <w:szCs w:val="18"/>
                <w:lang w:eastAsia="cs-CZ"/>
              </w:rPr>
              <w:t>Ochromení</w:t>
            </w:r>
          </w:p>
        </w:tc>
        <w:tc>
          <w:tcPr>
            <w:tcW w:w="618"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left"/>
              <w:rPr>
                <w:rFonts w:eastAsia="Times New Roman"/>
                <w:noProof w:val="0"/>
                <w:color w:val="000000"/>
                <w:sz w:val="18"/>
                <w:szCs w:val="18"/>
                <w:lang w:eastAsia="cs-CZ"/>
              </w:rPr>
            </w:pPr>
            <w:r w:rsidRPr="004540F7">
              <w:rPr>
                <w:rFonts w:eastAsia="Times New Roman"/>
                <w:noProof w:val="0"/>
                <w:color w:val="000000"/>
                <w:sz w:val="18"/>
                <w:szCs w:val="18"/>
                <w:lang w:eastAsia="cs-CZ"/>
              </w:rPr>
              <w:t>OCA</w:t>
            </w:r>
          </w:p>
        </w:tc>
        <w:tc>
          <w:tcPr>
            <w:tcW w:w="544" w:type="dxa"/>
            <w:tcBorders>
              <w:top w:val="nil"/>
              <w:left w:val="nil"/>
              <w:bottom w:val="single" w:sz="4" w:space="0" w:color="auto"/>
              <w:right w:val="single" w:sz="4" w:space="0" w:color="auto"/>
            </w:tcBorders>
            <w:shd w:val="clear" w:color="auto" w:fill="auto"/>
            <w:noWrap/>
            <w:vAlign w:val="center"/>
            <w:hideMark/>
          </w:tcPr>
          <w:p w:rsidR="004E570A" w:rsidRPr="004540F7" w:rsidRDefault="004E570A" w:rsidP="004113EB">
            <w:pPr>
              <w:spacing w:line="240" w:lineRule="auto"/>
              <w:jc w:val="center"/>
              <w:rPr>
                <w:rFonts w:eastAsia="Times New Roman"/>
                <w:noProof w:val="0"/>
                <w:color w:val="C00000"/>
                <w:sz w:val="18"/>
                <w:szCs w:val="18"/>
                <w:lang w:eastAsia="cs-CZ"/>
              </w:rPr>
            </w:pPr>
            <w:r w:rsidRPr="004540F7">
              <w:rPr>
                <w:rFonts w:eastAsia="Times New Roman"/>
                <w:noProof w:val="0"/>
                <w:sz w:val="18"/>
                <w:szCs w:val="18"/>
                <w:lang w:eastAsia="cs-CZ"/>
              </w:rPr>
              <w:t>16</w:t>
            </w:r>
          </w:p>
        </w:tc>
        <w:tc>
          <w:tcPr>
            <w:tcW w:w="855"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center"/>
              <w:rPr>
                <w:rFonts w:eastAsia="Times New Roman"/>
                <w:noProof w:val="0"/>
                <w:color w:val="000000"/>
                <w:sz w:val="18"/>
                <w:szCs w:val="18"/>
                <w:lang w:eastAsia="cs-CZ"/>
              </w:rPr>
            </w:pPr>
            <w:r w:rsidRPr="004540F7">
              <w:rPr>
                <w:rFonts w:eastAsia="Times New Roman"/>
                <w:noProof w:val="0"/>
                <w:color w:val="000000"/>
                <w:sz w:val="18"/>
                <w:szCs w:val="18"/>
                <w:lang w:eastAsia="cs-CZ"/>
              </w:rPr>
              <w:t>17</w:t>
            </w:r>
          </w:p>
        </w:tc>
        <w:tc>
          <w:tcPr>
            <w:tcW w:w="932"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center"/>
              <w:rPr>
                <w:rFonts w:eastAsia="Times New Roman"/>
                <w:noProof w:val="0"/>
                <w:color w:val="000000"/>
                <w:sz w:val="18"/>
                <w:szCs w:val="18"/>
                <w:lang w:eastAsia="cs-CZ"/>
              </w:rPr>
            </w:pPr>
            <w:r w:rsidRPr="004540F7">
              <w:rPr>
                <w:rFonts w:eastAsia="Times New Roman"/>
                <w:noProof w:val="0"/>
                <w:color w:val="000000"/>
                <w:sz w:val="18"/>
                <w:szCs w:val="18"/>
                <w:lang w:eastAsia="cs-CZ"/>
              </w:rPr>
              <w:t>5A</w:t>
            </w:r>
          </w:p>
        </w:tc>
        <w:tc>
          <w:tcPr>
            <w:tcW w:w="697"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center"/>
              <w:rPr>
                <w:rFonts w:eastAsia="Times New Roman"/>
                <w:noProof w:val="0"/>
                <w:color w:val="000000"/>
                <w:sz w:val="18"/>
                <w:szCs w:val="18"/>
                <w:lang w:eastAsia="cs-CZ"/>
              </w:rPr>
            </w:pPr>
            <w:r w:rsidRPr="004540F7">
              <w:rPr>
                <w:rFonts w:eastAsia="Times New Roman"/>
                <w:noProof w:val="0"/>
                <w:color w:val="000000"/>
                <w:sz w:val="18"/>
                <w:szCs w:val="18"/>
                <w:lang w:eastAsia="cs-CZ"/>
              </w:rPr>
              <w:t>15</w:t>
            </w:r>
          </w:p>
        </w:tc>
        <w:tc>
          <w:tcPr>
            <w:tcW w:w="2245"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left"/>
              <w:rPr>
                <w:rFonts w:eastAsia="Times New Roman"/>
                <w:noProof w:val="0"/>
                <w:color w:val="000000"/>
                <w:sz w:val="18"/>
                <w:szCs w:val="18"/>
                <w:lang w:eastAsia="cs-CZ"/>
              </w:rPr>
            </w:pPr>
            <w:r w:rsidRPr="004540F7">
              <w:rPr>
                <w:rFonts w:eastAsia="Times New Roman"/>
                <w:noProof w:val="0"/>
                <w:color w:val="000000"/>
                <w:sz w:val="18"/>
                <w:szCs w:val="18"/>
                <w:lang w:eastAsia="cs-CZ"/>
              </w:rPr>
              <w:t>Gae Gor Ya Jo</w:t>
            </w:r>
          </w:p>
        </w:tc>
        <w:tc>
          <w:tcPr>
            <w:tcW w:w="1032"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left"/>
              <w:rPr>
                <w:rFonts w:eastAsia="Times New Roman"/>
                <w:noProof w:val="0"/>
                <w:color w:val="000000"/>
                <w:sz w:val="18"/>
                <w:szCs w:val="18"/>
                <w:lang w:eastAsia="cs-CZ"/>
              </w:rPr>
            </w:pPr>
            <w:r w:rsidRPr="004540F7">
              <w:rPr>
                <w:rFonts w:eastAsia="Times New Roman"/>
                <w:noProof w:val="0"/>
                <w:color w:val="000000"/>
                <w:sz w:val="18"/>
                <w:szCs w:val="18"/>
                <w:lang w:eastAsia="cs-CZ"/>
              </w:rPr>
              <w:t>1 tvor</w:t>
            </w:r>
          </w:p>
        </w:tc>
        <w:tc>
          <w:tcPr>
            <w:tcW w:w="853"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left"/>
              <w:rPr>
                <w:rFonts w:eastAsia="Times New Roman"/>
                <w:noProof w:val="0"/>
                <w:color w:val="000000"/>
                <w:sz w:val="18"/>
                <w:szCs w:val="18"/>
                <w:lang w:eastAsia="cs-CZ"/>
              </w:rPr>
            </w:pPr>
            <w:r w:rsidRPr="004540F7">
              <w:rPr>
                <w:rFonts w:eastAsia="Times New Roman"/>
                <w:noProof w:val="0"/>
                <w:color w:val="000000"/>
                <w:sz w:val="18"/>
                <w:szCs w:val="18"/>
                <w:lang w:eastAsia="cs-CZ"/>
              </w:rPr>
              <w:t>3 sm.</w:t>
            </w:r>
          </w:p>
        </w:tc>
        <w:tc>
          <w:tcPr>
            <w:tcW w:w="506" w:type="dxa"/>
            <w:tcBorders>
              <w:top w:val="single" w:sz="4" w:space="0" w:color="auto"/>
              <w:left w:val="nil"/>
              <w:bottom w:val="nil"/>
              <w:right w:val="single" w:sz="4" w:space="0" w:color="auto"/>
            </w:tcBorders>
            <w:shd w:val="clear" w:color="auto" w:fill="auto"/>
            <w:noWrap/>
            <w:vAlign w:val="center"/>
            <w:hideMark/>
          </w:tcPr>
          <w:p w:rsidR="004E570A" w:rsidRPr="004540F7" w:rsidRDefault="004E570A" w:rsidP="004113EB">
            <w:pPr>
              <w:spacing w:line="240" w:lineRule="auto"/>
              <w:jc w:val="left"/>
              <w:rPr>
                <w:rFonts w:eastAsia="Times New Roman"/>
                <w:noProof w:val="0"/>
                <w:color w:val="000000"/>
                <w:sz w:val="18"/>
                <w:szCs w:val="18"/>
                <w:lang w:eastAsia="cs-CZ"/>
              </w:rPr>
            </w:pPr>
            <w:r w:rsidRPr="004540F7">
              <w:rPr>
                <w:rFonts w:eastAsia="Times New Roman"/>
                <w:noProof w:val="0"/>
                <w:color w:val="000000"/>
                <w:sz w:val="18"/>
                <w:szCs w:val="18"/>
                <w:lang w:eastAsia="cs-CZ"/>
              </w:rPr>
              <w:t>OK</w:t>
            </w:r>
          </w:p>
        </w:tc>
      </w:tr>
      <w:tr w:rsidR="004E570A" w:rsidRPr="004540F7" w:rsidTr="004113EB">
        <w:trPr>
          <w:trHeight w:val="239"/>
        </w:trPr>
        <w:tc>
          <w:tcPr>
            <w:tcW w:w="612"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4540F7" w:rsidRDefault="004E570A" w:rsidP="004113EB">
            <w:pPr>
              <w:spacing w:line="240" w:lineRule="auto"/>
              <w:jc w:val="center"/>
              <w:rPr>
                <w:rFonts w:eastAsia="Times New Roman"/>
                <w:noProof w:val="0"/>
                <w:color w:val="000000"/>
                <w:sz w:val="18"/>
                <w:szCs w:val="18"/>
                <w:lang w:eastAsia="cs-CZ"/>
              </w:rPr>
            </w:pPr>
            <w:r w:rsidRPr="004540F7">
              <w:rPr>
                <w:rFonts w:eastAsia="Times New Roman"/>
                <w:noProof w:val="0"/>
                <w:color w:val="000000"/>
                <w:sz w:val="18"/>
                <w:szCs w:val="18"/>
                <w:lang w:eastAsia="cs-CZ"/>
              </w:rPr>
              <w:t>VII</w:t>
            </w:r>
          </w:p>
        </w:tc>
        <w:tc>
          <w:tcPr>
            <w:tcW w:w="1638"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left"/>
              <w:rPr>
                <w:rFonts w:eastAsia="Times New Roman"/>
                <w:noProof w:val="0"/>
                <w:color w:val="000000"/>
                <w:sz w:val="18"/>
                <w:szCs w:val="18"/>
                <w:lang w:eastAsia="cs-CZ"/>
              </w:rPr>
            </w:pPr>
            <w:r w:rsidRPr="004540F7">
              <w:rPr>
                <w:rFonts w:eastAsia="Times New Roman"/>
                <w:noProof w:val="0"/>
                <w:color w:val="000000"/>
                <w:sz w:val="18"/>
                <w:szCs w:val="18"/>
                <w:lang w:eastAsia="cs-CZ"/>
              </w:rPr>
              <w:t>Oslepení</w:t>
            </w:r>
          </w:p>
        </w:tc>
        <w:tc>
          <w:tcPr>
            <w:tcW w:w="618"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left"/>
              <w:rPr>
                <w:rFonts w:eastAsia="Times New Roman"/>
                <w:noProof w:val="0"/>
                <w:color w:val="000000"/>
                <w:sz w:val="18"/>
                <w:szCs w:val="18"/>
                <w:lang w:eastAsia="cs-CZ"/>
              </w:rPr>
            </w:pPr>
            <w:r w:rsidRPr="004540F7">
              <w:rPr>
                <w:rFonts w:eastAsia="Times New Roman"/>
                <w:noProof w:val="0"/>
                <w:color w:val="000000"/>
                <w:sz w:val="18"/>
                <w:szCs w:val="18"/>
                <w:lang w:eastAsia="cs-CZ"/>
              </w:rPr>
              <w:t>NEK</w:t>
            </w:r>
          </w:p>
        </w:tc>
        <w:tc>
          <w:tcPr>
            <w:tcW w:w="544" w:type="dxa"/>
            <w:tcBorders>
              <w:top w:val="nil"/>
              <w:left w:val="nil"/>
              <w:bottom w:val="single" w:sz="4" w:space="0" w:color="auto"/>
              <w:right w:val="single" w:sz="4" w:space="0" w:color="auto"/>
            </w:tcBorders>
            <w:shd w:val="clear" w:color="auto" w:fill="auto"/>
            <w:noWrap/>
            <w:vAlign w:val="center"/>
            <w:hideMark/>
          </w:tcPr>
          <w:p w:rsidR="004E570A" w:rsidRPr="004540F7" w:rsidRDefault="004E570A" w:rsidP="004113EB">
            <w:pPr>
              <w:spacing w:line="240" w:lineRule="auto"/>
              <w:jc w:val="center"/>
              <w:rPr>
                <w:rFonts w:eastAsia="Times New Roman"/>
                <w:noProof w:val="0"/>
                <w:color w:val="000000"/>
                <w:sz w:val="18"/>
                <w:szCs w:val="18"/>
                <w:lang w:eastAsia="cs-CZ"/>
              </w:rPr>
            </w:pPr>
            <w:r w:rsidRPr="004540F7">
              <w:rPr>
                <w:rFonts w:eastAsia="Times New Roman"/>
                <w:noProof w:val="0"/>
                <w:color w:val="000000"/>
                <w:sz w:val="18"/>
                <w:szCs w:val="18"/>
                <w:lang w:eastAsia="cs-CZ"/>
              </w:rPr>
              <w:t>17</w:t>
            </w:r>
          </w:p>
        </w:tc>
        <w:tc>
          <w:tcPr>
            <w:tcW w:w="855"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center"/>
              <w:rPr>
                <w:rFonts w:eastAsia="Times New Roman"/>
                <w:noProof w:val="0"/>
                <w:color w:val="000000"/>
                <w:sz w:val="18"/>
                <w:szCs w:val="18"/>
                <w:lang w:eastAsia="cs-CZ"/>
              </w:rPr>
            </w:pPr>
            <w:r w:rsidRPr="004540F7">
              <w:rPr>
                <w:rFonts w:eastAsia="Times New Roman"/>
                <w:noProof w:val="0"/>
                <w:color w:val="000000"/>
                <w:sz w:val="18"/>
                <w:szCs w:val="18"/>
                <w:lang w:eastAsia="cs-CZ"/>
              </w:rPr>
              <w:t>12+ÚR</w:t>
            </w:r>
          </w:p>
        </w:tc>
        <w:tc>
          <w:tcPr>
            <w:tcW w:w="932"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center"/>
              <w:rPr>
                <w:rFonts w:eastAsia="Times New Roman"/>
                <w:noProof w:val="0"/>
                <w:color w:val="000000"/>
                <w:sz w:val="18"/>
                <w:szCs w:val="18"/>
                <w:lang w:eastAsia="cs-CZ"/>
              </w:rPr>
            </w:pPr>
            <w:r w:rsidRPr="004540F7">
              <w:rPr>
                <w:rFonts w:eastAsia="Times New Roman"/>
                <w:noProof w:val="0"/>
                <w:color w:val="000000"/>
                <w:sz w:val="18"/>
                <w:szCs w:val="18"/>
                <w:lang w:eastAsia="cs-CZ"/>
              </w:rPr>
              <w:t>3A</w:t>
            </w:r>
          </w:p>
        </w:tc>
        <w:tc>
          <w:tcPr>
            <w:tcW w:w="697"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center"/>
              <w:rPr>
                <w:rFonts w:eastAsia="Times New Roman"/>
                <w:noProof w:val="0"/>
                <w:color w:val="000000"/>
                <w:sz w:val="18"/>
                <w:szCs w:val="18"/>
                <w:lang w:eastAsia="cs-CZ"/>
              </w:rPr>
            </w:pPr>
            <w:r w:rsidRPr="004540F7">
              <w:rPr>
                <w:rFonts w:eastAsia="Times New Roman"/>
                <w:noProof w:val="0"/>
                <w:color w:val="000000"/>
                <w:sz w:val="18"/>
                <w:szCs w:val="18"/>
                <w:lang w:eastAsia="cs-CZ"/>
              </w:rPr>
              <w:t>8</w:t>
            </w:r>
          </w:p>
        </w:tc>
        <w:tc>
          <w:tcPr>
            <w:tcW w:w="2245"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left"/>
              <w:rPr>
                <w:rFonts w:eastAsia="Times New Roman"/>
                <w:noProof w:val="0"/>
                <w:color w:val="000000"/>
                <w:sz w:val="18"/>
                <w:szCs w:val="18"/>
                <w:lang w:eastAsia="cs-CZ"/>
              </w:rPr>
            </w:pPr>
            <w:r w:rsidRPr="004540F7">
              <w:rPr>
                <w:rFonts w:eastAsia="Times New Roman"/>
                <w:noProof w:val="0"/>
                <w:color w:val="000000"/>
                <w:sz w:val="18"/>
                <w:szCs w:val="18"/>
                <w:lang w:eastAsia="cs-CZ"/>
              </w:rPr>
              <w:t>Gae Gor Des Nov Ger</w:t>
            </w:r>
          </w:p>
        </w:tc>
        <w:tc>
          <w:tcPr>
            <w:tcW w:w="1032"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left"/>
              <w:rPr>
                <w:rFonts w:eastAsia="Times New Roman"/>
                <w:noProof w:val="0"/>
                <w:color w:val="000000"/>
                <w:sz w:val="18"/>
                <w:szCs w:val="18"/>
                <w:lang w:eastAsia="cs-CZ"/>
              </w:rPr>
            </w:pPr>
            <w:r w:rsidRPr="004540F7">
              <w:rPr>
                <w:rFonts w:eastAsia="Times New Roman"/>
                <w:noProof w:val="0"/>
                <w:color w:val="000000"/>
                <w:sz w:val="18"/>
                <w:szCs w:val="18"/>
                <w:lang w:eastAsia="cs-CZ"/>
              </w:rPr>
              <w:t>1 tvor</w:t>
            </w:r>
          </w:p>
        </w:tc>
        <w:tc>
          <w:tcPr>
            <w:tcW w:w="853"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left"/>
              <w:rPr>
                <w:rFonts w:eastAsia="Times New Roman"/>
                <w:noProof w:val="0"/>
                <w:color w:val="000000"/>
                <w:sz w:val="18"/>
                <w:szCs w:val="18"/>
                <w:lang w:eastAsia="cs-CZ"/>
              </w:rPr>
            </w:pPr>
            <w:r w:rsidRPr="004540F7">
              <w:rPr>
                <w:rFonts w:eastAsia="Times New Roman"/>
                <w:noProof w:val="0"/>
                <w:color w:val="000000"/>
                <w:sz w:val="18"/>
                <w:szCs w:val="18"/>
                <w:lang w:eastAsia="cs-CZ"/>
              </w:rPr>
              <w:t>1 sm.</w:t>
            </w:r>
          </w:p>
        </w:tc>
        <w:tc>
          <w:tcPr>
            <w:tcW w:w="506" w:type="dxa"/>
            <w:tcBorders>
              <w:top w:val="single" w:sz="4" w:space="0" w:color="auto"/>
              <w:left w:val="nil"/>
              <w:bottom w:val="nil"/>
              <w:right w:val="single" w:sz="4" w:space="0" w:color="auto"/>
            </w:tcBorders>
            <w:shd w:val="clear" w:color="auto" w:fill="auto"/>
            <w:noWrap/>
            <w:vAlign w:val="center"/>
            <w:hideMark/>
          </w:tcPr>
          <w:p w:rsidR="004E570A" w:rsidRPr="004540F7" w:rsidRDefault="004E570A" w:rsidP="004113EB">
            <w:pPr>
              <w:spacing w:line="240" w:lineRule="auto"/>
              <w:jc w:val="left"/>
              <w:rPr>
                <w:rFonts w:eastAsia="Times New Roman"/>
                <w:noProof w:val="0"/>
                <w:color w:val="000000"/>
                <w:sz w:val="18"/>
                <w:szCs w:val="18"/>
                <w:lang w:eastAsia="cs-CZ"/>
              </w:rPr>
            </w:pPr>
            <w:r w:rsidRPr="004540F7">
              <w:rPr>
                <w:rFonts w:eastAsia="Times New Roman"/>
                <w:noProof w:val="0"/>
                <w:color w:val="000000"/>
                <w:sz w:val="18"/>
                <w:szCs w:val="18"/>
                <w:lang w:eastAsia="cs-CZ"/>
              </w:rPr>
              <w:t>OK</w:t>
            </w:r>
          </w:p>
        </w:tc>
      </w:tr>
      <w:tr w:rsidR="004E570A" w:rsidRPr="004540F7" w:rsidTr="004113EB">
        <w:trPr>
          <w:trHeight w:val="239"/>
        </w:trPr>
        <w:tc>
          <w:tcPr>
            <w:tcW w:w="612"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4540F7" w:rsidRDefault="004E570A" w:rsidP="004113EB">
            <w:pPr>
              <w:spacing w:line="240" w:lineRule="auto"/>
              <w:jc w:val="center"/>
              <w:rPr>
                <w:rFonts w:eastAsia="Times New Roman"/>
                <w:noProof w:val="0"/>
                <w:color w:val="000000"/>
                <w:sz w:val="18"/>
                <w:szCs w:val="18"/>
                <w:lang w:eastAsia="cs-CZ"/>
              </w:rPr>
            </w:pPr>
            <w:r w:rsidRPr="004540F7">
              <w:rPr>
                <w:rFonts w:eastAsia="Times New Roman"/>
                <w:noProof w:val="0"/>
                <w:color w:val="000000"/>
                <w:sz w:val="18"/>
                <w:szCs w:val="18"/>
                <w:lang w:eastAsia="cs-CZ"/>
              </w:rPr>
              <w:t>VIII</w:t>
            </w:r>
          </w:p>
        </w:tc>
        <w:tc>
          <w:tcPr>
            <w:tcW w:w="1638"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left"/>
              <w:rPr>
                <w:rFonts w:eastAsia="Times New Roman"/>
                <w:noProof w:val="0"/>
                <w:color w:val="000000"/>
                <w:sz w:val="18"/>
                <w:szCs w:val="18"/>
                <w:lang w:eastAsia="cs-CZ"/>
              </w:rPr>
            </w:pPr>
            <w:r w:rsidRPr="004540F7">
              <w:rPr>
                <w:rFonts w:eastAsia="Times New Roman"/>
                <w:noProof w:val="0"/>
                <w:color w:val="000000"/>
                <w:sz w:val="18"/>
                <w:szCs w:val="18"/>
                <w:lang w:eastAsia="cs-CZ"/>
              </w:rPr>
              <w:t>Zabij</w:t>
            </w:r>
          </w:p>
        </w:tc>
        <w:tc>
          <w:tcPr>
            <w:tcW w:w="618"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left"/>
              <w:rPr>
                <w:rFonts w:eastAsia="Times New Roman"/>
                <w:noProof w:val="0"/>
                <w:color w:val="000000"/>
                <w:sz w:val="18"/>
                <w:szCs w:val="18"/>
                <w:lang w:eastAsia="cs-CZ"/>
              </w:rPr>
            </w:pPr>
            <w:r w:rsidRPr="004540F7">
              <w:rPr>
                <w:rFonts w:eastAsia="Times New Roman"/>
                <w:noProof w:val="0"/>
                <w:color w:val="000000"/>
                <w:sz w:val="18"/>
                <w:szCs w:val="18"/>
                <w:lang w:eastAsia="cs-CZ"/>
              </w:rPr>
              <w:t>NEK</w:t>
            </w:r>
          </w:p>
        </w:tc>
        <w:tc>
          <w:tcPr>
            <w:tcW w:w="544" w:type="dxa"/>
            <w:tcBorders>
              <w:top w:val="nil"/>
              <w:left w:val="nil"/>
              <w:bottom w:val="single" w:sz="4" w:space="0" w:color="auto"/>
              <w:right w:val="single" w:sz="4" w:space="0" w:color="auto"/>
            </w:tcBorders>
            <w:shd w:val="clear" w:color="auto" w:fill="auto"/>
            <w:noWrap/>
            <w:vAlign w:val="center"/>
            <w:hideMark/>
          </w:tcPr>
          <w:p w:rsidR="004E570A" w:rsidRPr="004540F7" w:rsidRDefault="004E570A" w:rsidP="004113EB">
            <w:pPr>
              <w:spacing w:line="240" w:lineRule="auto"/>
              <w:jc w:val="center"/>
              <w:rPr>
                <w:rFonts w:eastAsia="Times New Roman"/>
                <w:noProof w:val="0"/>
                <w:color w:val="000000"/>
                <w:sz w:val="18"/>
                <w:szCs w:val="18"/>
                <w:lang w:eastAsia="cs-CZ"/>
              </w:rPr>
            </w:pPr>
            <w:r w:rsidRPr="004540F7">
              <w:rPr>
                <w:rFonts w:eastAsia="Times New Roman"/>
                <w:noProof w:val="0"/>
                <w:color w:val="000000"/>
                <w:sz w:val="18"/>
                <w:szCs w:val="18"/>
                <w:lang w:eastAsia="cs-CZ"/>
              </w:rPr>
              <w:t>18</w:t>
            </w:r>
          </w:p>
        </w:tc>
        <w:tc>
          <w:tcPr>
            <w:tcW w:w="855"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center"/>
              <w:rPr>
                <w:rFonts w:eastAsia="Times New Roman"/>
                <w:noProof w:val="0"/>
                <w:color w:val="000000"/>
                <w:sz w:val="18"/>
                <w:szCs w:val="18"/>
                <w:lang w:eastAsia="cs-CZ"/>
              </w:rPr>
            </w:pPr>
            <w:r w:rsidRPr="004540F7">
              <w:rPr>
                <w:rFonts w:eastAsia="Times New Roman"/>
                <w:noProof w:val="0"/>
                <w:color w:val="000000"/>
                <w:sz w:val="18"/>
                <w:szCs w:val="18"/>
                <w:lang w:eastAsia="cs-CZ"/>
              </w:rPr>
              <w:t>9+3xÚR</w:t>
            </w:r>
          </w:p>
        </w:tc>
        <w:tc>
          <w:tcPr>
            <w:tcW w:w="932"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center"/>
              <w:rPr>
                <w:rFonts w:eastAsia="Times New Roman"/>
                <w:noProof w:val="0"/>
                <w:color w:val="000000"/>
                <w:sz w:val="18"/>
                <w:szCs w:val="18"/>
                <w:lang w:eastAsia="cs-CZ"/>
              </w:rPr>
            </w:pPr>
            <w:r w:rsidRPr="004540F7">
              <w:rPr>
                <w:rFonts w:eastAsia="Times New Roman"/>
                <w:noProof w:val="0"/>
                <w:color w:val="000000"/>
                <w:sz w:val="18"/>
                <w:szCs w:val="18"/>
                <w:lang w:eastAsia="cs-CZ"/>
              </w:rPr>
              <w:t>3 K</w:t>
            </w:r>
          </w:p>
        </w:tc>
        <w:tc>
          <w:tcPr>
            <w:tcW w:w="697"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center"/>
              <w:rPr>
                <w:rFonts w:eastAsia="Times New Roman"/>
                <w:noProof w:val="0"/>
                <w:color w:val="000000"/>
                <w:sz w:val="18"/>
                <w:szCs w:val="18"/>
                <w:lang w:eastAsia="cs-CZ"/>
              </w:rPr>
            </w:pPr>
            <w:r w:rsidRPr="004540F7">
              <w:rPr>
                <w:rFonts w:eastAsia="Times New Roman"/>
                <w:noProof w:val="0"/>
                <w:color w:val="000000"/>
                <w:sz w:val="18"/>
                <w:szCs w:val="18"/>
                <w:lang w:eastAsia="cs-CZ"/>
              </w:rPr>
              <w:t>30</w:t>
            </w:r>
          </w:p>
        </w:tc>
        <w:tc>
          <w:tcPr>
            <w:tcW w:w="2245"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left"/>
              <w:rPr>
                <w:rFonts w:eastAsia="Times New Roman"/>
                <w:noProof w:val="0"/>
                <w:color w:val="000000"/>
                <w:sz w:val="18"/>
                <w:szCs w:val="18"/>
                <w:lang w:eastAsia="cs-CZ"/>
              </w:rPr>
            </w:pPr>
            <w:r w:rsidRPr="004540F7">
              <w:rPr>
                <w:rFonts w:eastAsia="Times New Roman"/>
                <w:noProof w:val="0"/>
                <w:color w:val="000000"/>
                <w:sz w:val="18"/>
                <w:szCs w:val="18"/>
                <w:lang w:eastAsia="cs-CZ"/>
              </w:rPr>
              <w:t>Gae Gor Ful Art Ger Ew</w:t>
            </w:r>
          </w:p>
        </w:tc>
        <w:tc>
          <w:tcPr>
            <w:tcW w:w="1032"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left"/>
              <w:rPr>
                <w:rFonts w:eastAsia="Times New Roman"/>
                <w:noProof w:val="0"/>
                <w:color w:val="000000"/>
                <w:sz w:val="18"/>
                <w:szCs w:val="18"/>
                <w:lang w:eastAsia="cs-CZ"/>
              </w:rPr>
            </w:pPr>
            <w:r w:rsidRPr="004540F7">
              <w:rPr>
                <w:rFonts w:eastAsia="Times New Roman"/>
                <w:noProof w:val="0"/>
                <w:color w:val="000000"/>
                <w:sz w:val="18"/>
                <w:szCs w:val="18"/>
                <w:lang w:eastAsia="cs-CZ"/>
              </w:rPr>
              <w:t>1 tvor</w:t>
            </w:r>
          </w:p>
        </w:tc>
        <w:tc>
          <w:tcPr>
            <w:tcW w:w="853" w:type="dxa"/>
            <w:tcBorders>
              <w:top w:val="nil"/>
              <w:left w:val="nil"/>
              <w:bottom w:val="single" w:sz="4" w:space="0" w:color="auto"/>
              <w:right w:val="single" w:sz="4" w:space="0" w:color="auto"/>
            </w:tcBorders>
            <w:shd w:val="clear" w:color="auto" w:fill="auto"/>
            <w:noWrap/>
            <w:vAlign w:val="bottom"/>
            <w:hideMark/>
          </w:tcPr>
          <w:p w:rsidR="004E570A" w:rsidRPr="004540F7" w:rsidRDefault="004E570A" w:rsidP="004113EB">
            <w:pPr>
              <w:spacing w:line="240" w:lineRule="auto"/>
              <w:jc w:val="left"/>
              <w:rPr>
                <w:rFonts w:eastAsia="Times New Roman"/>
                <w:noProof w:val="0"/>
                <w:color w:val="000000"/>
                <w:sz w:val="18"/>
                <w:szCs w:val="18"/>
                <w:lang w:eastAsia="cs-CZ"/>
              </w:rPr>
            </w:pPr>
            <w:r w:rsidRPr="004540F7">
              <w:rPr>
                <w:rFonts w:eastAsia="Times New Roman"/>
                <w:noProof w:val="0"/>
                <w:color w:val="000000"/>
                <w:sz w:val="18"/>
                <w:szCs w:val="18"/>
                <w:lang w:eastAsia="cs-CZ"/>
              </w:rPr>
              <w:t>ihned</w:t>
            </w:r>
          </w:p>
        </w:tc>
        <w:tc>
          <w:tcPr>
            <w:tcW w:w="506" w:type="dxa"/>
            <w:tcBorders>
              <w:top w:val="single" w:sz="4" w:space="0" w:color="auto"/>
              <w:left w:val="nil"/>
              <w:bottom w:val="single" w:sz="4" w:space="0" w:color="auto"/>
              <w:right w:val="single" w:sz="4" w:space="0" w:color="auto"/>
            </w:tcBorders>
            <w:shd w:val="clear" w:color="auto" w:fill="auto"/>
            <w:noWrap/>
            <w:vAlign w:val="center"/>
            <w:hideMark/>
          </w:tcPr>
          <w:p w:rsidR="004E570A" w:rsidRPr="004540F7" w:rsidRDefault="004E570A" w:rsidP="004113EB">
            <w:pPr>
              <w:spacing w:line="240" w:lineRule="auto"/>
              <w:jc w:val="left"/>
              <w:rPr>
                <w:rFonts w:eastAsia="Times New Roman"/>
                <w:noProof w:val="0"/>
                <w:color w:val="000000"/>
                <w:sz w:val="18"/>
                <w:szCs w:val="18"/>
                <w:lang w:eastAsia="cs-CZ"/>
              </w:rPr>
            </w:pPr>
            <w:r w:rsidRPr="004540F7">
              <w:rPr>
                <w:rFonts w:eastAsia="Times New Roman"/>
                <w:noProof w:val="0"/>
                <w:color w:val="000000"/>
                <w:sz w:val="18"/>
                <w:szCs w:val="18"/>
                <w:lang w:eastAsia="cs-CZ"/>
              </w:rPr>
              <w:t>OK</w:t>
            </w:r>
          </w:p>
        </w:tc>
      </w:tr>
    </w:tbl>
    <w:p w:rsidR="004E570A" w:rsidRPr="00F13044" w:rsidRDefault="004E570A" w:rsidP="004E570A">
      <w:pPr>
        <w:widowControl w:val="0"/>
        <w:spacing w:line="240" w:lineRule="auto"/>
        <w:jc w:val="left"/>
        <w:rPr>
          <w:rFonts w:eastAsia="Times New Roman"/>
          <w:noProof w:val="0"/>
          <w:lang w:eastAsia="cs-CZ"/>
        </w:rPr>
      </w:pPr>
    </w:p>
    <w:p w:rsidR="004E570A" w:rsidRPr="00F13044" w:rsidRDefault="004E570A" w:rsidP="004E570A">
      <w:pPr>
        <w:pStyle w:val="DrDPolozka"/>
      </w:pPr>
      <w:r w:rsidRPr="00A60252">
        <w:rPr>
          <w:b/>
          <w:highlight w:val="yellow"/>
        </w:rPr>
        <w:t>Paprsek oslabení</w:t>
      </w:r>
      <w:r w:rsidRPr="00F13044">
        <w:t xml:space="preserve"> </w:t>
      </w:r>
      <w:r w:rsidRPr="00F13044">
        <w:rPr>
          <w:b/>
        </w:rPr>
        <w:t>[</w:t>
      </w:r>
      <w:r w:rsidRPr="00F13044">
        <w:rPr>
          <w:b/>
          <w:color w:val="C00000"/>
        </w:rPr>
        <w:t>L</w:t>
      </w:r>
      <w:r w:rsidRPr="00F13044">
        <w:rPr>
          <w:b/>
        </w:rPr>
        <w:t>]</w:t>
      </w:r>
      <w:r w:rsidRPr="00F13044">
        <w:t xml:space="preserve"> </w:t>
      </w:r>
      <w:r w:rsidRPr="00F13044">
        <w:rPr>
          <w:rFonts w:eastAsia="Calibri"/>
          <w:b/>
          <w:szCs w:val="22"/>
          <w:lang w:eastAsia="en-US"/>
        </w:rPr>
        <w:t xml:space="preserve">- </w:t>
      </w:r>
      <w:r w:rsidRPr="00F13044">
        <w:t>z prstu sesilatele, kterým ukáže na cílového tvora, kterého vidí v dosahu,  vyšlehne černý paprsek oslabující energie. Sesilatel si hází na útok na dálku. Základní útočné číslo je 8 a zvyšuje se o jeho opravu za zručnost. Cíl se může bránit pouze uhnutím nebo štítem. Zasažený cíl bude útoky, kde se v hodu na zranění používá síla, působit po dobu trvání pouze poloviční zranění.</w:t>
      </w:r>
    </w:p>
    <w:p w:rsidR="004E570A" w:rsidRPr="00F13044" w:rsidRDefault="004E570A" w:rsidP="004E570A">
      <w:pPr>
        <w:pStyle w:val="DrDPolozka"/>
      </w:pPr>
      <w:r w:rsidRPr="00A60252">
        <w:rPr>
          <w:b/>
          <w:highlight w:val="yellow"/>
        </w:rPr>
        <w:t>Výkřik tisíce hrdel</w:t>
      </w:r>
      <w:r w:rsidRPr="00F13044">
        <w:t xml:space="preserve"> </w:t>
      </w:r>
      <w:r w:rsidRPr="00F13044">
        <w:rPr>
          <w:b/>
        </w:rPr>
        <w:t>[</w:t>
      </w:r>
      <w:r w:rsidRPr="00F13044">
        <w:rPr>
          <w:b/>
          <w:color w:val="C00000"/>
        </w:rPr>
        <w:t>L</w:t>
      </w:r>
      <w:r w:rsidRPr="00F13044">
        <w:rPr>
          <w:b/>
        </w:rPr>
        <w:t>]</w:t>
      </w:r>
      <w:r w:rsidRPr="00F13044">
        <w:rPr>
          <w:color w:val="0070C0"/>
        </w:rPr>
        <w:t xml:space="preserve"> </w:t>
      </w:r>
      <w:r w:rsidRPr="00F13044">
        <w:t xml:space="preserve">- sešle na cíl zvukovou vlnu. Pokud cíl neuspěje v záchranném hodu ODL ~ 13 ~ 0, hluk jej zcela ohluší (vč. ultrasluchu) na dobu 2k6 kol a navíc jej mírně dezorientuje, takže má po tuto dobu postih -1 k iniciativě. Cíl, který by neuspěl ani v záchranném hodu ODL ~ 6 ~ 0, je navíc zraněn za 2k6 životů. </w:t>
      </w:r>
    </w:p>
    <w:p w:rsidR="004E570A" w:rsidRPr="00F13044" w:rsidRDefault="004E570A" w:rsidP="004E570A">
      <w:pPr>
        <w:pStyle w:val="DrDPolozka"/>
      </w:pPr>
      <w:r w:rsidRPr="00F13044">
        <w:rPr>
          <w:b/>
        </w:rPr>
        <w:t>Buchar</w:t>
      </w:r>
      <w:r w:rsidRPr="00F13044">
        <w:t xml:space="preserve"> </w:t>
      </w:r>
      <w:r w:rsidRPr="00F13044">
        <w:rPr>
          <w:b/>
        </w:rPr>
        <w:t>[</w:t>
      </w:r>
      <w:r w:rsidRPr="00F13044">
        <w:rPr>
          <w:b/>
          <w:color w:val="C00000"/>
        </w:rPr>
        <w:t>L</w:t>
      </w:r>
      <w:r w:rsidRPr="00F13044">
        <w:rPr>
          <w:b/>
        </w:rPr>
        <w:t>]</w:t>
      </w:r>
      <w:r w:rsidRPr="00F13044">
        <w:t xml:space="preserve"> - Sesilatel vyvolá tlakovou vlnu, která je soustředěna na jednoho tvora s vel. A, B nebo C. Mezi sesilatelem a cílem kouzla nesmí být pevná překážka (ani jiný tvor). Jestliže cíl neuspěje v hodu proti pasti SIL ~ 15 ~ 0, je sražen na zem, na 2 kola otřesen (postih -6 na iniciativu) a zraněn za 1k6+1 stínových životů. </w:t>
      </w:r>
    </w:p>
    <w:p w:rsidR="004E570A" w:rsidRPr="00F13044" w:rsidRDefault="004E570A" w:rsidP="004E570A">
      <w:pPr>
        <w:pStyle w:val="DrDPolozka"/>
      </w:pPr>
      <w:r w:rsidRPr="006A23ED">
        <w:rPr>
          <w:b/>
          <w:highlight w:val="yellow"/>
        </w:rPr>
        <w:t>Heroismus</w:t>
      </w:r>
      <w:r w:rsidRPr="00F13044">
        <w:rPr>
          <w:b/>
        </w:rPr>
        <w:t xml:space="preserve"> [</w:t>
      </w:r>
      <w:r w:rsidRPr="00F13044">
        <w:rPr>
          <w:b/>
          <w:color w:val="C00000"/>
        </w:rPr>
        <w:t>L</w:t>
      </w:r>
      <w:r w:rsidRPr="00F13044">
        <w:rPr>
          <w:b/>
        </w:rPr>
        <w:t>]</w:t>
      </w:r>
      <w:r w:rsidRPr="00F13044">
        <w:rPr>
          <w:rFonts w:eastAsia="Calibri"/>
          <w:b/>
          <w:szCs w:val="22"/>
          <w:lang w:eastAsia="en-US"/>
        </w:rPr>
        <w:t xml:space="preserve"> </w:t>
      </w:r>
      <w:r w:rsidRPr="00F13044">
        <w:t>- cíli kouzla přibude 4k10 životů (i nad maximum). Po skončení kouzla mu ale stejný počet životů ubude a pokud mu klesnou životy pod 1, umírá. Kouzlo lze seslat sám na sebe.</w:t>
      </w:r>
    </w:p>
    <w:p w:rsidR="004E570A" w:rsidRPr="00F13044" w:rsidRDefault="004E570A" w:rsidP="004E570A">
      <w:pPr>
        <w:pStyle w:val="DrDPolozka"/>
      </w:pPr>
      <w:r w:rsidRPr="00F13044">
        <w:rPr>
          <w:b/>
        </w:rPr>
        <w:t>Oslabení</w:t>
      </w:r>
      <w:r w:rsidRPr="00F13044">
        <w:t xml:space="preserve"> </w:t>
      </w:r>
      <w:r w:rsidRPr="00F13044">
        <w:rPr>
          <w:b/>
        </w:rPr>
        <w:t>[</w:t>
      </w:r>
      <w:r w:rsidRPr="00F13044">
        <w:rPr>
          <w:b/>
          <w:color w:val="C00000"/>
        </w:rPr>
        <w:t>L</w:t>
      </w:r>
      <w:r w:rsidRPr="00F13044">
        <w:rPr>
          <w:b/>
        </w:rPr>
        <w:t>]</w:t>
      </w:r>
      <w:r w:rsidRPr="00F13044">
        <w:rPr>
          <w:rFonts w:eastAsia="Calibri"/>
          <w:b/>
          <w:szCs w:val="22"/>
          <w:lang w:eastAsia="en-US"/>
        </w:rPr>
        <w:t xml:space="preserve"> </w:t>
      </w:r>
      <w:r w:rsidRPr="00F13044">
        <w:t xml:space="preserve">- cíl kouzla, který neuspěje proti pasti bÚr ~13+bÚr sesilatele~!, bude na 1 směnu mít snížený stupeň síly a obratnosti na 1/2 (Postižení). </w:t>
      </w:r>
    </w:p>
    <w:p w:rsidR="004E570A" w:rsidRPr="00F13044" w:rsidRDefault="004E570A" w:rsidP="004E570A">
      <w:pPr>
        <w:pStyle w:val="DrDPolozka"/>
      </w:pPr>
      <w:r w:rsidRPr="00F13044">
        <w:rPr>
          <w:b/>
          <w:highlight w:val="yellow"/>
        </w:rPr>
        <w:t>Ochromení</w:t>
      </w:r>
      <w:r>
        <w:t xml:space="preserve"> </w:t>
      </w:r>
      <w:r w:rsidRPr="00F13044">
        <w:rPr>
          <w:b/>
        </w:rPr>
        <w:t>[</w:t>
      </w:r>
      <w:r w:rsidRPr="00F13044">
        <w:rPr>
          <w:b/>
          <w:color w:val="C00000"/>
        </w:rPr>
        <w:t>Q</w:t>
      </w:r>
      <w:r w:rsidRPr="00F13044">
        <w:rPr>
          <w:b/>
        </w:rPr>
        <w:t>]</w:t>
      </w:r>
      <w:r w:rsidRPr="00F13044">
        <w:t xml:space="preserve"> - cíl kouzla, který neuspěje v záchraném hodu bÚr ~ 15+bÚr sesilatele ~!, bude na dobu trvání Ochromen strachem. (</w:t>
      </w:r>
      <w:r w:rsidRPr="00F13044">
        <w:rPr>
          <w:i/>
        </w:rPr>
        <w:t>Ochromená postava není schopna kouzlit a má postih -4 na INI a k RCH + postih -1 ke všem hodům na k6 (-3 k hodu 3k6), -2 k hodům na k10 a -20 k hodům na k% (hod je vždy alespoň 1). Proti ochromení jsou imunní bytosti, které nemají zranitelnost Q (strach))</w:t>
      </w:r>
      <w:r w:rsidRPr="00F13044">
        <w:t xml:space="preserve">. </w:t>
      </w:r>
    </w:p>
    <w:p w:rsidR="004E570A" w:rsidRPr="00F13044" w:rsidRDefault="004E570A" w:rsidP="004E570A">
      <w:pPr>
        <w:pStyle w:val="DrDPolozka"/>
      </w:pPr>
      <w:r w:rsidRPr="00F13044">
        <w:rPr>
          <w:b/>
          <w:highlight w:val="yellow"/>
        </w:rPr>
        <w:t>Oslepení</w:t>
      </w:r>
      <w:r w:rsidRPr="00F13044">
        <w:t xml:space="preserve"> </w:t>
      </w:r>
      <w:r w:rsidRPr="00F13044">
        <w:rPr>
          <w:b/>
        </w:rPr>
        <w:t>[</w:t>
      </w:r>
      <w:r w:rsidRPr="00F13044">
        <w:rPr>
          <w:b/>
          <w:color w:val="C00000"/>
        </w:rPr>
        <w:t>L</w:t>
      </w:r>
      <w:r w:rsidRPr="00F13044">
        <w:rPr>
          <w:b/>
        </w:rPr>
        <w:t>]</w:t>
      </w:r>
      <w:r w:rsidRPr="00F13044">
        <w:rPr>
          <w:rFonts w:eastAsia="Calibri"/>
          <w:b/>
          <w:szCs w:val="22"/>
          <w:lang w:eastAsia="en-US"/>
        </w:rPr>
        <w:t xml:space="preserve"> </w:t>
      </w:r>
      <w:r w:rsidRPr="00F13044">
        <w:t xml:space="preserve">- cíl kouzla, který neuspěl proti pasti bÚr ~ 15 ~ 0, ztratí na dobu trvání všechny vizuální schopnosti (zrak, infrafidění). V následujícím kole po seslání kouzla má navíc postih -3 na iniciativu. Cílový tvor nemusí mít přitom oči v klasickém slova smyslu (tj. působí i na nemrtvé, oživlé sochy apod.).  </w:t>
      </w:r>
    </w:p>
    <w:p w:rsidR="004E570A" w:rsidRPr="00F13044" w:rsidRDefault="004E570A" w:rsidP="004E570A">
      <w:pPr>
        <w:pStyle w:val="DrDPolozka"/>
      </w:pPr>
      <w:r w:rsidRPr="00F13044">
        <w:rPr>
          <w:b/>
          <w:highlight w:val="yellow"/>
        </w:rPr>
        <w:t>Zabij</w:t>
      </w:r>
      <w:r w:rsidRPr="00F13044">
        <w:t xml:space="preserve"> </w:t>
      </w:r>
      <w:r w:rsidRPr="00F13044">
        <w:rPr>
          <w:b/>
        </w:rPr>
        <w:t>[</w:t>
      </w:r>
      <w:r w:rsidRPr="00F13044">
        <w:rPr>
          <w:b/>
          <w:color w:val="C00000"/>
        </w:rPr>
        <w:t>L</w:t>
      </w:r>
      <w:r w:rsidRPr="00F13044">
        <w:rPr>
          <w:b/>
        </w:rPr>
        <w:t>]</w:t>
      </w:r>
      <w:r w:rsidRPr="00F13044">
        <w:t xml:space="preserve"> - Kouzlo zabije (jeho životy klesnou na 0) zvoleného tvora v dosahu, který neuspěje proti pasti bÚr ~ 12+bÚr sesilatele ~ 0. Kouzlo nepůsobí na magické tvory. </w:t>
      </w:r>
    </w:p>
    <w:p w:rsidR="004E570A" w:rsidRPr="00F13044" w:rsidRDefault="004E570A" w:rsidP="004E570A">
      <w:pPr>
        <w:pStyle w:val="DrDPolozka"/>
        <w:rPr>
          <w:rFonts w:eastAsia="Calibri"/>
          <w:lang w:eastAsia="en-US"/>
        </w:rPr>
      </w:pPr>
    </w:p>
    <w:p w:rsidR="004E570A" w:rsidRPr="00F13044" w:rsidRDefault="004E570A" w:rsidP="004E570A">
      <w:pPr>
        <w:widowControl w:val="0"/>
        <w:spacing w:line="240" w:lineRule="auto"/>
        <w:jc w:val="left"/>
        <w:rPr>
          <w:rFonts w:eastAsia="Calibri"/>
          <w:noProof w:val="0"/>
          <w:lang w:eastAsia="en-US"/>
        </w:rPr>
      </w:pPr>
    </w:p>
    <w:p w:rsidR="004E570A" w:rsidRPr="00F13044" w:rsidRDefault="004E570A" w:rsidP="004E570A">
      <w:pPr>
        <w:ind w:left="284" w:hanging="284"/>
        <w:rPr>
          <w:rFonts w:eastAsia="Calibri"/>
          <w:noProof w:val="0"/>
          <w:lang w:eastAsia="en-US"/>
        </w:rPr>
      </w:pPr>
    </w:p>
    <w:p w:rsidR="00480B9A" w:rsidRDefault="00480B9A">
      <w:pPr>
        <w:spacing w:after="160" w:line="259" w:lineRule="auto"/>
        <w:jc w:val="left"/>
        <w:rPr>
          <w:rFonts w:eastAsia="Calibri"/>
          <w:b/>
          <w:noProof w:val="0"/>
          <w:sz w:val="28"/>
          <w:szCs w:val="28"/>
          <w:u w:val="single"/>
          <w:lang w:eastAsia="en-US"/>
        </w:rPr>
      </w:pPr>
    </w:p>
    <w:p w:rsidR="00480B9A" w:rsidRDefault="00480B9A">
      <w:pPr>
        <w:spacing w:after="160" w:line="259" w:lineRule="auto"/>
        <w:jc w:val="left"/>
        <w:rPr>
          <w:rFonts w:eastAsia="Calibri"/>
          <w:b/>
          <w:bCs/>
          <w:sz w:val="32"/>
          <w:szCs w:val="24"/>
          <w:u w:val="single"/>
          <w:lang w:eastAsia="en-US"/>
        </w:rPr>
      </w:pPr>
      <w:bookmarkStart w:id="63" w:name="_Toc238547552"/>
      <w:r>
        <w:rPr>
          <w:rFonts w:eastAsia="Calibri"/>
          <w:b/>
          <w:bCs/>
          <w:sz w:val="32"/>
          <w:szCs w:val="24"/>
          <w:u w:val="single"/>
          <w:lang w:eastAsia="en-US"/>
        </w:rPr>
        <w:br w:type="page"/>
      </w:r>
    </w:p>
    <w:p w:rsidR="00480B9A" w:rsidRPr="00480B9A" w:rsidRDefault="00480B9A" w:rsidP="00480B9A">
      <w:pPr>
        <w:keepNext/>
        <w:keepLines/>
        <w:outlineLvl w:val="1"/>
        <w:rPr>
          <w:rFonts w:eastAsia="Times New Roman"/>
          <w:b/>
          <w:bCs/>
          <w:i/>
          <w:sz w:val="24"/>
          <w:szCs w:val="24"/>
          <w:u w:val="single"/>
          <w:lang w:eastAsia="cs-CZ"/>
        </w:rPr>
      </w:pPr>
      <w:r w:rsidRPr="00480B9A">
        <w:rPr>
          <w:rFonts w:eastAsia="Calibri"/>
          <w:b/>
          <w:bCs/>
          <w:sz w:val="32"/>
          <w:szCs w:val="24"/>
          <w:u w:val="single"/>
          <w:lang w:eastAsia="en-US"/>
        </w:rPr>
        <w:lastRenderedPageBreak/>
        <w:t>Hle</w:t>
      </w:r>
      <w:bookmarkStart w:id="64" w:name="Hledaci_kouzla"/>
      <w:bookmarkEnd w:id="64"/>
      <w:r w:rsidRPr="00480B9A">
        <w:rPr>
          <w:rFonts w:eastAsia="Calibri"/>
          <w:b/>
          <w:bCs/>
          <w:sz w:val="32"/>
          <w:szCs w:val="24"/>
          <w:u w:val="single"/>
          <w:lang w:eastAsia="en-US"/>
        </w:rPr>
        <w:t>dací kouzla</w:t>
      </w:r>
      <w:bookmarkEnd w:id="63"/>
    </w:p>
    <w:p w:rsidR="00480B9A" w:rsidRPr="00480B9A" w:rsidRDefault="00480B9A" w:rsidP="00480B9A">
      <w:r w:rsidRPr="00480B9A">
        <w:rPr>
          <w:b/>
          <w:u w:val="single"/>
        </w:rPr>
        <w:t>Pro</w:t>
      </w:r>
      <w:r w:rsidRPr="00480B9A">
        <w:t>: mág, temný mág (pokročilá), nekromant (mistrovská)</w:t>
      </w:r>
    </w:p>
    <w:p w:rsidR="00480B9A" w:rsidRPr="00480B9A" w:rsidRDefault="00480B9A" w:rsidP="00480B9A">
      <w:r w:rsidRPr="00480B9A">
        <w:rPr>
          <w:b/>
          <w:u w:val="single"/>
        </w:rPr>
        <w:t>Barva</w:t>
      </w:r>
      <w:r w:rsidRPr="00480B9A">
        <w:t>: modrá (pro studium nutná dostatečná znalost čerpání této barvy)</w:t>
      </w:r>
    </w:p>
    <w:p w:rsidR="00480B9A" w:rsidRPr="00480B9A" w:rsidRDefault="00480B9A" w:rsidP="00480B9A">
      <w:pPr>
        <w:widowControl w:val="0"/>
        <w:spacing w:line="240" w:lineRule="auto"/>
        <w:rPr>
          <w:rFonts w:eastAsia="Times New Roman"/>
          <w:noProof w:val="0"/>
          <w:lang w:eastAsia="cs-CZ"/>
        </w:rPr>
      </w:pPr>
      <w:r w:rsidRPr="00480B9A">
        <w:rPr>
          <w:rFonts w:eastAsia="Times New Roman"/>
          <w:noProof w:val="0"/>
          <w:lang w:eastAsia="cs-CZ"/>
        </w:rPr>
        <w:t xml:space="preserve">Pomáhají při hledání a průzkumu. </w:t>
      </w:r>
    </w:p>
    <w:tbl>
      <w:tblPr>
        <w:tblW w:w="10406" w:type="dxa"/>
        <w:tblCellMar>
          <w:left w:w="70" w:type="dxa"/>
          <w:right w:w="70" w:type="dxa"/>
        </w:tblCellMar>
        <w:tblLook w:val="04A0" w:firstRow="1" w:lastRow="0" w:firstColumn="1" w:lastColumn="0" w:noHBand="0" w:noVBand="1"/>
      </w:tblPr>
      <w:tblGrid>
        <w:gridCol w:w="616"/>
        <w:gridCol w:w="1467"/>
        <w:gridCol w:w="621"/>
        <w:gridCol w:w="547"/>
        <w:gridCol w:w="948"/>
        <w:gridCol w:w="937"/>
        <w:gridCol w:w="767"/>
        <w:gridCol w:w="1941"/>
        <w:gridCol w:w="1038"/>
        <w:gridCol w:w="1015"/>
        <w:gridCol w:w="509"/>
      </w:tblGrid>
      <w:tr w:rsidR="00480B9A" w:rsidRPr="00480B9A" w:rsidTr="00566E11">
        <w:trPr>
          <w:trHeight w:val="254"/>
        </w:trPr>
        <w:tc>
          <w:tcPr>
            <w:tcW w:w="616"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480B9A" w:rsidRPr="00480B9A" w:rsidRDefault="00480B9A" w:rsidP="00480B9A">
            <w:pPr>
              <w:spacing w:line="240" w:lineRule="auto"/>
              <w:jc w:val="center"/>
              <w:rPr>
                <w:rFonts w:eastAsia="Times New Roman"/>
                <w:b/>
                <w:bCs/>
                <w:noProof w:val="0"/>
                <w:color w:val="000000"/>
                <w:sz w:val="18"/>
                <w:szCs w:val="18"/>
                <w:lang w:eastAsia="cs-CZ"/>
              </w:rPr>
            </w:pPr>
            <w:r w:rsidRPr="00480B9A">
              <w:rPr>
                <w:rFonts w:eastAsia="Times New Roman"/>
                <w:b/>
                <w:bCs/>
                <w:noProof w:val="0"/>
                <w:color w:val="000000"/>
                <w:sz w:val="18"/>
                <w:szCs w:val="18"/>
                <w:lang w:eastAsia="cs-CZ"/>
              </w:rPr>
              <w:t>Stup.</w:t>
            </w:r>
          </w:p>
        </w:tc>
        <w:tc>
          <w:tcPr>
            <w:tcW w:w="1467" w:type="dxa"/>
            <w:tcBorders>
              <w:top w:val="single" w:sz="4" w:space="0" w:color="auto"/>
              <w:left w:val="nil"/>
              <w:bottom w:val="single" w:sz="4" w:space="0" w:color="auto"/>
              <w:right w:val="single" w:sz="4" w:space="0" w:color="auto"/>
            </w:tcBorders>
            <w:shd w:val="clear" w:color="000000" w:fill="EBF1DE"/>
            <w:noWrap/>
            <w:vAlign w:val="bottom"/>
            <w:hideMark/>
          </w:tcPr>
          <w:p w:rsidR="00480B9A" w:rsidRPr="00480B9A" w:rsidRDefault="00480B9A" w:rsidP="00480B9A">
            <w:pPr>
              <w:spacing w:line="240" w:lineRule="auto"/>
              <w:jc w:val="center"/>
              <w:rPr>
                <w:rFonts w:eastAsia="Times New Roman"/>
                <w:b/>
                <w:bCs/>
                <w:noProof w:val="0"/>
                <w:color w:val="000000"/>
                <w:sz w:val="18"/>
                <w:szCs w:val="18"/>
                <w:lang w:eastAsia="cs-CZ"/>
              </w:rPr>
            </w:pPr>
            <w:r w:rsidRPr="00480B9A">
              <w:rPr>
                <w:rFonts w:eastAsia="Times New Roman"/>
                <w:b/>
                <w:bCs/>
                <w:noProof w:val="0"/>
                <w:color w:val="000000"/>
                <w:sz w:val="18"/>
                <w:szCs w:val="18"/>
                <w:lang w:eastAsia="cs-CZ"/>
              </w:rPr>
              <w:t>Název</w:t>
            </w:r>
          </w:p>
        </w:tc>
        <w:tc>
          <w:tcPr>
            <w:tcW w:w="621" w:type="dxa"/>
            <w:tcBorders>
              <w:top w:val="single" w:sz="4" w:space="0" w:color="auto"/>
              <w:left w:val="nil"/>
              <w:bottom w:val="single" w:sz="4" w:space="0" w:color="auto"/>
              <w:right w:val="single" w:sz="4" w:space="0" w:color="auto"/>
            </w:tcBorders>
            <w:shd w:val="clear" w:color="000000" w:fill="EBF1DE"/>
            <w:noWrap/>
            <w:vAlign w:val="bottom"/>
            <w:hideMark/>
          </w:tcPr>
          <w:p w:rsidR="00480B9A" w:rsidRPr="00480B9A" w:rsidRDefault="00480B9A" w:rsidP="00480B9A">
            <w:pPr>
              <w:spacing w:line="240" w:lineRule="auto"/>
              <w:jc w:val="center"/>
              <w:rPr>
                <w:rFonts w:eastAsia="Times New Roman"/>
                <w:b/>
                <w:bCs/>
                <w:noProof w:val="0"/>
                <w:color w:val="000000"/>
                <w:sz w:val="18"/>
                <w:szCs w:val="18"/>
                <w:lang w:eastAsia="cs-CZ"/>
              </w:rPr>
            </w:pPr>
            <w:r w:rsidRPr="00480B9A">
              <w:rPr>
                <w:rFonts w:eastAsia="Times New Roman"/>
                <w:b/>
                <w:bCs/>
                <w:noProof w:val="0"/>
                <w:color w:val="000000"/>
                <w:sz w:val="18"/>
                <w:szCs w:val="18"/>
                <w:lang w:eastAsia="cs-CZ"/>
              </w:rPr>
              <w:t>Obor</w:t>
            </w:r>
          </w:p>
        </w:tc>
        <w:tc>
          <w:tcPr>
            <w:tcW w:w="547" w:type="dxa"/>
            <w:tcBorders>
              <w:top w:val="single" w:sz="4" w:space="0" w:color="auto"/>
              <w:left w:val="nil"/>
              <w:bottom w:val="single" w:sz="4" w:space="0" w:color="auto"/>
              <w:right w:val="single" w:sz="4" w:space="0" w:color="auto"/>
            </w:tcBorders>
            <w:shd w:val="clear" w:color="000000" w:fill="EBF1DE"/>
            <w:noWrap/>
            <w:vAlign w:val="bottom"/>
            <w:hideMark/>
          </w:tcPr>
          <w:p w:rsidR="00480B9A" w:rsidRPr="00480B9A" w:rsidRDefault="00480B9A" w:rsidP="00480B9A">
            <w:pPr>
              <w:spacing w:line="240" w:lineRule="auto"/>
              <w:jc w:val="center"/>
              <w:rPr>
                <w:rFonts w:eastAsia="Times New Roman"/>
                <w:b/>
                <w:bCs/>
                <w:noProof w:val="0"/>
                <w:color w:val="000000"/>
                <w:sz w:val="18"/>
                <w:szCs w:val="18"/>
                <w:lang w:eastAsia="cs-CZ"/>
              </w:rPr>
            </w:pPr>
            <w:r w:rsidRPr="00480B9A">
              <w:rPr>
                <w:rFonts w:eastAsia="Times New Roman"/>
                <w:b/>
                <w:bCs/>
                <w:noProof w:val="0"/>
                <w:color w:val="000000"/>
                <w:sz w:val="18"/>
                <w:szCs w:val="18"/>
                <w:lang w:eastAsia="cs-CZ"/>
              </w:rPr>
              <w:t>Nár.</w:t>
            </w:r>
          </w:p>
        </w:tc>
        <w:tc>
          <w:tcPr>
            <w:tcW w:w="948" w:type="dxa"/>
            <w:tcBorders>
              <w:top w:val="single" w:sz="4" w:space="0" w:color="auto"/>
              <w:left w:val="nil"/>
              <w:bottom w:val="single" w:sz="4" w:space="0" w:color="auto"/>
              <w:right w:val="single" w:sz="4" w:space="0" w:color="auto"/>
            </w:tcBorders>
            <w:shd w:val="clear" w:color="000000" w:fill="EBF1DE"/>
            <w:noWrap/>
            <w:vAlign w:val="bottom"/>
            <w:hideMark/>
          </w:tcPr>
          <w:p w:rsidR="00480B9A" w:rsidRPr="00480B9A" w:rsidRDefault="00480B9A" w:rsidP="00480B9A">
            <w:pPr>
              <w:spacing w:line="240" w:lineRule="auto"/>
              <w:jc w:val="center"/>
              <w:rPr>
                <w:rFonts w:eastAsia="Times New Roman"/>
                <w:b/>
                <w:bCs/>
                <w:noProof w:val="0"/>
                <w:color w:val="000000"/>
                <w:sz w:val="18"/>
                <w:szCs w:val="18"/>
                <w:lang w:eastAsia="cs-CZ"/>
              </w:rPr>
            </w:pPr>
            <w:r w:rsidRPr="00480B9A">
              <w:rPr>
                <w:rFonts w:eastAsia="Times New Roman"/>
                <w:b/>
                <w:bCs/>
                <w:noProof w:val="0"/>
                <w:color w:val="000000"/>
                <w:sz w:val="18"/>
                <w:szCs w:val="18"/>
                <w:lang w:eastAsia="cs-CZ"/>
              </w:rPr>
              <w:t>Mg.</w:t>
            </w:r>
          </w:p>
        </w:tc>
        <w:tc>
          <w:tcPr>
            <w:tcW w:w="937" w:type="dxa"/>
            <w:tcBorders>
              <w:top w:val="single" w:sz="4" w:space="0" w:color="auto"/>
              <w:left w:val="nil"/>
              <w:bottom w:val="single" w:sz="4" w:space="0" w:color="auto"/>
              <w:right w:val="single" w:sz="4" w:space="0" w:color="auto"/>
            </w:tcBorders>
            <w:shd w:val="clear" w:color="000000" w:fill="EBF1DE"/>
            <w:noWrap/>
            <w:vAlign w:val="bottom"/>
            <w:hideMark/>
          </w:tcPr>
          <w:p w:rsidR="00480B9A" w:rsidRPr="00480B9A" w:rsidRDefault="00480B9A" w:rsidP="00480B9A">
            <w:pPr>
              <w:spacing w:line="240" w:lineRule="auto"/>
              <w:jc w:val="center"/>
              <w:rPr>
                <w:rFonts w:eastAsia="Times New Roman"/>
                <w:b/>
                <w:bCs/>
                <w:noProof w:val="0"/>
                <w:color w:val="000000"/>
                <w:sz w:val="18"/>
                <w:szCs w:val="18"/>
                <w:lang w:eastAsia="cs-CZ"/>
              </w:rPr>
            </w:pPr>
            <w:r w:rsidRPr="00480B9A">
              <w:rPr>
                <w:rFonts w:eastAsia="Times New Roman"/>
                <w:b/>
                <w:bCs/>
                <w:noProof w:val="0"/>
                <w:color w:val="000000"/>
                <w:sz w:val="18"/>
                <w:szCs w:val="18"/>
                <w:lang w:eastAsia="cs-CZ"/>
              </w:rPr>
              <w:t>Vyvolání</w:t>
            </w:r>
          </w:p>
        </w:tc>
        <w:tc>
          <w:tcPr>
            <w:tcW w:w="767" w:type="dxa"/>
            <w:tcBorders>
              <w:top w:val="single" w:sz="4" w:space="0" w:color="auto"/>
              <w:left w:val="nil"/>
              <w:bottom w:val="single" w:sz="4" w:space="0" w:color="auto"/>
              <w:right w:val="single" w:sz="4" w:space="0" w:color="auto"/>
            </w:tcBorders>
            <w:shd w:val="clear" w:color="000000" w:fill="EBF1DE"/>
            <w:noWrap/>
            <w:vAlign w:val="bottom"/>
            <w:hideMark/>
          </w:tcPr>
          <w:p w:rsidR="00480B9A" w:rsidRPr="00480B9A" w:rsidRDefault="00480B9A" w:rsidP="00480B9A">
            <w:pPr>
              <w:spacing w:line="240" w:lineRule="auto"/>
              <w:jc w:val="center"/>
              <w:rPr>
                <w:rFonts w:eastAsia="Times New Roman"/>
                <w:b/>
                <w:bCs/>
                <w:noProof w:val="0"/>
                <w:color w:val="000000"/>
                <w:sz w:val="18"/>
                <w:szCs w:val="18"/>
                <w:lang w:eastAsia="cs-CZ"/>
              </w:rPr>
            </w:pPr>
            <w:r w:rsidRPr="00480B9A">
              <w:rPr>
                <w:rFonts w:eastAsia="Times New Roman"/>
                <w:b/>
                <w:bCs/>
                <w:noProof w:val="0"/>
                <w:color w:val="000000"/>
                <w:sz w:val="18"/>
                <w:szCs w:val="18"/>
                <w:lang w:eastAsia="cs-CZ"/>
              </w:rPr>
              <w:t>Dosah</w:t>
            </w:r>
          </w:p>
        </w:tc>
        <w:tc>
          <w:tcPr>
            <w:tcW w:w="1941" w:type="dxa"/>
            <w:tcBorders>
              <w:top w:val="single" w:sz="4" w:space="0" w:color="auto"/>
              <w:left w:val="nil"/>
              <w:bottom w:val="single" w:sz="4" w:space="0" w:color="auto"/>
              <w:right w:val="single" w:sz="4" w:space="0" w:color="auto"/>
            </w:tcBorders>
            <w:shd w:val="clear" w:color="000000" w:fill="EBF1DE"/>
            <w:noWrap/>
            <w:vAlign w:val="bottom"/>
            <w:hideMark/>
          </w:tcPr>
          <w:p w:rsidR="00480B9A" w:rsidRPr="00480B9A" w:rsidRDefault="00480B9A" w:rsidP="00480B9A">
            <w:pPr>
              <w:spacing w:line="240" w:lineRule="auto"/>
              <w:jc w:val="center"/>
              <w:rPr>
                <w:rFonts w:eastAsia="Times New Roman"/>
                <w:b/>
                <w:bCs/>
                <w:noProof w:val="0"/>
                <w:color w:val="000000"/>
                <w:sz w:val="18"/>
                <w:szCs w:val="18"/>
                <w:lang w:eastAsia="cs-CZ"/>
              </w:rPr>
            </w:pPr>
            <w:r w:rsidRPr="00480B9A">
              <w:rPr>
                <w:rFonts w:eastAsia="Times New Roman"/>
                <w:b/>
                <w:bCs/>
                <w:noProof w:val="0"/>
                <w:color w:val="000000"/>
                <w:sz w:val="18"/>
                <w:szCs w:val="18"/>
                <w:lang w:eastAsia="cs-CZ"/>
              </w:rPr>
              <w:t>Formule</w:t>
            </w:r>
          </w:p>
        </w:tc>
        <w:tc>
          <w:tcPr>
            <w:tcW w:w="1038" w:type="dxa"/>
            <w:tcBorders>
              <w:top w:val="single" w:sz="4" w:space="0" w:color="auto"/>
              <w:left w:val="nil"/>
              <w:bottom w:val="single" w:sz="4" w:space="0" w:color="auto"/>
              <w:right w:val="single" w:sz="4" w:space="0" w:color="auto"/>
            </w:tcBorders>
            <w:shd w:val="clear" w:color="000000" w:fill="EBF1DE"/>
            <w:noWrap/>
            <w:vAlign w:val="bottom"/>
            <w:hideMark/>
          </w:tcPr>
          <w:p w:rsidR="00480B9A" w:rsidRPr="00480B9A" w:rsidRDefault="00480B9A" w:rsidP="00480B9A">
            <w:pPr>
              <w:spacing w:line="240" w:lineRule="auto"/>
              <w:jc w:val="center"/>
              <w:rPr>
                <w:rFonts w:eastAsia="Times New Roman"/>
                <w:b/>
                <w:bCs/>
                <w:noProof w:val="0"/>
                <w:color w:val="000000"/>
                <w:sz w:val="18"/>
                <w:szCs w:val="18"/>
                <w:lang w:eastAsia="cs-CZ"/>
              </w:rPr>
            </w:pPr>
            <w:r w:rsidRPr="00480B9A">
              <w:rPr>
                <w:rFonts w:eastAsia="Times New Roman"/>
                <w:b/>
                <w:bCs/>
                <w:noProof w:val="0"/>
                <w:color w:val="000000"/>
                <w:sz w:val="18"/>
                <w:szCs w:val="18"/>
                <w:lang w:eastAsia="cs-CZ"/>
              </w:rPr>
              <w:t>Rozsah</w:t>
            </w:r>
          </w:p>
        </w:tc>
        <w:tc>
          <w:tcPr>
            <w:tcW w:w="1015" w:type="dxa"/>
            <w:tcBorders>
              <w:top w:val="single" w:sz="4" w:space="0" w:color="auto"/>
              <w:left w:val="nil"/>
              <w:bottom w:val="single" w:sz="4" w:space="0" w:color="auto"/>
              <w:right w:val="single" w:sz="4" w:space="0" w:color="auto"/>
            </w:tcBorders>
            <w:shd w:val="clear" w:color="000000" w:fill="EBF1DE"/>
            <w:noWrap/>
            <w:vAlign w:val="bottom"/>
            <w:hideMark/>
          </w:tcPr>
          <w:p w:rsidR="00480B9A" w:rsidRPr="00480B9A" w:rsidRDefault="00480B9A" w:rsidP="00480B9A">
            <w:pPr>
              <w:spacing w:line="240" w:lineRule="auto"/>
              <w:jc w:val="center"/>
              <w:rPr>
                <w:rFonts w:eastAsia="Times New Roman"/>
                <w:b/>
                <w:bCs/>
                <w:noProof w:val="0"/>
                <w:color w:val="000000"/>
                <w:sz w:val="18"/>
                <w:szCs w:val="18"/>
                <w:lang w:eastAsia="cs-CZ"/>
              </w:rPr>
            </w:pPr>
            <w:r w:rsidRPr="00480B9A">
              <w:rPr>
                <w:rFonts w:eastAsia="Times New Roman"/>
                <w:b/>
                <w:bCs/>
                <w:noProof w:val="0"/>
                <w:color w:val="000000"/>
                <w:sz w:val="18"/>
                <w:szCs w:val="18"/>
                <w:lang w:eastAsia="cs-CZ"/>
              </w:rPr>
              <w:t>Trvání</w:t>
            </w:r>
          </w:p>
        </w:tc>
        <w:tc>
          <w:tcPr>
            <w:tcW w:w="509" w:type="dxa"/>
            <w:tcBorders>
              <w:top w:val="single" w:sz="4" w:space="0" w:color="auto"/>
              <w:left w:val="nil"/>
              <w:bottom w:val="single" w:sz="4" w:space="0" w:color="auto"/>
              <w:right w:val="single" w:sz="4" w:space="0" w:color="auto"/>
            </w:tcBorders>
            <w:shd w:val="clear" w:color="000000" w:fill="EBF1DE"/>
            <w:noWrap/>
            <w:vAlign w:val="bottom"/>
            <w:hideMark/>
          </w:tcPr>
          <w:p w:rsidR="00480B9A" w:rsidRPr="00480B9A" w:rsidRDefault="00480B9A" w:rsidP="00480B9A">
            <w:pPr>
              <w:spacing w:line="240" w:lineRule="auto"/>
              <w:jc w:val="center"/>
              <w:rPr>
                <w:rFonts w:eastAsia="Times New Roman"/>
                <w:b/>
                <w:bCs/>
                <w:noProof w:val="0"/>
                <w:color w:val="000000"/>
                <w:sz w:val="18"/>
                <w:szCs w:val="18"/>
                <w:lang w:eastAsia="cs-CZ"/>
              </w:rPr>
            </w:pPr>
            <w:r w:rsidRPr="00480B9A">
              <w:rPr>
                <w:rFonts w:eastAsia="Times New Roman"/>
                <w:b/>
                <w:bCs/>
                <w:noProof w:val="0"/>
                <w:color w:val="000000"/>
                <w:sz w:val="18"/>
                <w:szCs w:val="18"/>
                <w:lang w:eastAsia="cs-CZ"/>
              </w:rPr>
              <w:t>Typ</w:t>
            </w:r>
          </w:p>
        </w:tc>
      </w:tr>
      <w:tr w:rsidR="00480B9A" w:rsidRPr="00480B9A" w:rsidTr="00566E11">
        <w:trPr>
          <w:trHeight w:val="254"/>
        </w:trPr>
        <w:tc>
          <w:tcPr>
            <w:tcW w:w="616" w:type="dxa"/>
            <w:tcBorders>
              <w:top w:val="nil"/>
              <w:left w:val="single" w:sz="4" w:space="0" w:color="auto"/>
              <w:bottom w:val="single" w:sz="4" w:space="0" w:color="auto"/>
              <w:right w:val="single" w:sz="4" w:space="0" w:color="auto"/>
            </w:tcBorders>
            <w:shd w:val="clear" w:color="000000" w:fill="D8E4BC"/>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I</w:t>
            </w:r>
          </w:p>
        </w:tc>
        <w:tc>
          <w:tcPr>
            <w:tcW w:w="1467"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Stopař</w:t>
            </w:r>
          </w:p>
        </w:tc>
        <w:tc>
          <w:tcPr>
            <w:tcW w:w="621"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VES</w:t>
            </w:r>
          </w:p>
        </w:tc>
        <w:tc>
          <w:tcPr>
            <w:tcW w:w="547" w:type="dxa"/>
            <w:tcBorders>
              <w:top w:val="nil"/>
              <w:left w:val="nil"/>
              <w:bottom w:val="single" w:sz="4" w:space="0" w:color="auto"/>
              <w:right w:val="single" w:sz="4" w:space="0" w:color="auto"/>
            </w:tcBorders>
            <w:shd w:val="clear" w:color="auto" w:fill="auto"/>
            <w:noWrap/>
            <w:vAlign w:val="center"/>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11</w:t>
            </w:r>
          </w:p>
        </w:tc>
        <w:tc>
          <w:tcPr>
            <w:tcW w:w="948"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3</w:t>
            </w:r>
          </w:p>
        </w:tc>
        <w:tc>
          <w:tcPr>
            <w:tcW w:w="937"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4A</w:t>
            </w:r>
          </w:p>
        </w:tc>
        <w:tc>
          <w:tcPr>
            <w:tcW w:w="767"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10</w:t>
            </w:r>
          </w:p>
        </w:tc>
        <w:tc>
          <w:tcPr>
            <w:tcW w:w="1941"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Ser Ra</w:t>
            </w:r>
          </w:p>
        </w:tc>
        <w:tc>
          <w:tcPr>
            <w:tcW w:w="1038"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1 předmět</w:t>
            </w:r>
          </w:p>
        </w:tc>
        <w:tc>
          <w:tcPr>
            <w:tcW w:w="1015"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3 hod.</w:t>
            </w:r>
          </w:p>
        </w:tc>
        <w:tc>
          <w:tcPr>
            <w:tcW w:w="509" w:type="dxa"/>
            <w:tcBorders>
              <w:top w:val="nil"/>
              <w:left w:val="nil"/>
              <w:bottom w:val="nil"/>
              <w:right w:val="single" w:sz="4" w:space="0" w:color="auto"/>
            </w:tcBorders>
            <w:shd w:val="clear" w:color="auto" w:fill="auto"/>
            <w:noWrap/>
            <w:vAlign w:val="center"/>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OK</w:t>
            </w:r>
          </w:p>
        </w:tc>
      </w:tr>
      <w:tr w:rsidR="00480B9A" w:rsidRPr="00480B9A" w:rsidTr="00566E11">
        <w:trPr>
          <w:trHeight w:val="254"/>
        </w:trPr>
        <w:tc>
          <w:tcPr>
            <w:tcW w:w="616" w:type="dxa"/>
            <w:tcBorders>
              <w:top w:val="nil"/>
              <w:left w:val="single" w:sz="4" w:space="0" w:color="auto"/>
              <w:bottom w:val="single" w:sz="4" w:space="0" w:color="auto"/>
              <w:right w:val="single" w:sz="4" w:space="0" w:color="auto"/>
            </w:tcBorders>
            <w:shd w:val="clear" w:color="000000" w:fill="D8E4BC"/>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II</w:t>
            </w:r>
          </w:p>
        </w:tc>
        <w:tc>
          <w:tcPr>
            <w:tcW w:w="1467"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Najdi magii</w:t>
            </w:r>
          </w:p>
        </w:tc>
        <w:tc>
          <w:tcPr>
            <w:tcW w:w="621"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VES</w:t>
            </w:r>
          </w:p>
        </w:tc>
        <w:tc>
          <w:tcPr>
            <w:tcW w:w="547" w:type="dxa"/>
            <w:tcBorders>
              <w:top w:val="nil"/>
              <w:left w:val="nil"/>
              <w:bottom w:val="single" w:sz="4" w:space="0" w:color="auto"/>
              <w:right w:val="single" w:sz="4" w:space="0" w:color="auto"/>
            </w:tcBorders>
            <w:shd w:val="clear" w:color="auto" w:fill="auto"/>
            <w:noWrap/>
            <w:vAlign w:val="center"/>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12</w:t>
            </w:r>
          </w:p>
        </w:tc>
        <w:tc>
          <w:tcPr>
            <w:tcW w:w="948"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5</w:t>
            </w:r>
          </w:p>
        </w:tc>
        <w:tc>
          <w:tcPr>
            <w:tcW w:w="937"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20 K</w:t>
            </w:r>
          </w:p>
        </w:tc>
        <w:tc>
          <w:tcPr>
            <w:tcW w:w="767"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DOT</w:t>
            </w:r>
          </w:p>
        </w:tc>
        <w:tc>
          <w:tcPr>
            <w:tcW w:w="1941"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Ser Ra Vi</w:t>
            </w:r>
          </w:p>
        </w:tc>
        <w:tc>
          <w:tcPr>
            <w:tcW w:w="1038"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1 předmět</w:t>
            </w:r>
          </w:p>
        </w:tc>
        <w:tc>
          <w:tcPr>
            <w:tcW w:w="1015"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ihned</w:t>
            </w:r>
          </w:p>
        </w:tc>
        <w:tc>
          <w:tcPr>
            <w:tcW w:w="509" w:type="dxa"/>
            <w:tcBorders>
              <w:top w:val="single" w:sz="4" w:space="0" w:color="auto"/>
              <w:left w:val="nil"/>
              <w:bottom w:val="nil"/>
              <w:right w:val="single" w:sz="4" w:space="0" w:color="auto"/>
            </w:tcBorders>
            <w:shd w:val="clear" w:color="auto" w:fill="auto"/>
            <w:noWrap/>
            <w:vAlign w:val="center"/>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R</w:t>
            </w:r>
          </w:p>
        </w:tc>
      </w:tr>
      <w:tr w:rsidR="00480B9A" w:rsidRPr="00480B9A" w:rsidTr="00566E11">
        <w:trPr>
          <w:trHeight w:val="254"/>
        </w:trPr>
        <w:tc>
          <w:tcPr>
            <w:tcW w:w="616" w:type="dxa"/>
            <w:tcBorders>
              <w:top w:val="nil"/>
              <w:left w:val="single" w:sz="4" w:space="0" w:color="auto"/>
              <w:bottom w:val="single" w:sz="4" w:space="0" w:color="auto"/>
              <w:right w:val="single" w:sz="4" w:space="0" w:color="auto"/>
            </w:tcBorders>
            <w:shd w:val="clear" w:color="000000" w:fill="D8E4BC"/>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III</w:t>
            </w:r>
          </w:p>
        </w:tc>
        <w:tc>
          <w:tcPr>
            <w:tcW w:w="1467"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Najdi neviděné</w:t>
            </w:r>
          </w:p>
        </w:tc>
        <w:tc>
          <w:tcPr>
            <w:tcW w:w="621"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VES</w:t>
            </w:r>
          </w:p>
        </w:tc>
        <w:tc>
          <w:tcPr>
            <w:tcW w:w="547" w:type="dxa"/>
            <w:tcBorders>
              <w:top w:val="nil"/>
              <w:left w:val="nil"/>
              <w:bottom w:val="single" w:sz="4" w:space="0" w:color="auto"/>
              <w:right w:val="single" w:sz="4" w:space="0" w:color="auto"/>
            </w:tcBorders>
            <w:shd w:val="clear" w:color="auto" w:fill="auto"/>
            <w:noWrap/>
            <w:vAlign w:val="center"/>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13</w:t>
            </w:r>
          </w:p>
        </w:tc>
        <w:tc>
          <w:tcPr>
            <w:tcW w:w="948"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7</w:t>
            </w:r>
          </w:p>
        </w:tc>
        <w:tc>
          <w:tcPr>
            <w:tcW w:w="937"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3A</w:t>
            </w:r>
          </w:p>
        </w:tc>
        <w:tc>
          <w:tcPr>
            <w:tcW w:w="767"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8</w:t>
            </w:r>
          </w:p>
        </w:tc>
        <w:tc>
          <w:tcPr>
            <w:tcW w:w="1941"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Ser Ra Des</w:t>
            </w:r>
          </w:p>
        </w:tc>
        <w:tc>
          <w:tcPr>
            <w:tcW w:w="1038"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pol. bÚr</w:t>
            </w:r>
          </w:p>
        </w:tc>
        <w:tc>
          <w:tcPr>
            <w:tcW w:w="1015"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3k10 kol</w:t>
            </w:r>
          </w:p>
        </w:tc>
        <w:tc>
          <w:tcPr>
            <w:tcW w:w="509" w:type="dxa"/>
            <w:tcBorders>
              <w:top w:val="single" w:sz="4" w:space="0" w:color="auto"/>
              <w:left w:val="nil"/>
              <w:bottom w:val="nil"/>
              <w:right w:val="single" w:sz="4" w:space="0" w:color="auto"/>
            </w:tcBorders>
            <w:shd w:val="clear" w:color="auto" w:fill="auto"/>
            <w:noWrap/>
            <w:vAlign w:val="center"/>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OK</w:t>
            </w:r>
          </w:p>
        </w:tc>
      </w:tr>
      <w:tr w:rsidR="00480B9A" w:rsidRPr="00480B9A" w:rsidTr="00566E11">
        <w:trPr>
          <w:trHeight w:val="254"/>
        </w:trPr>
        <w:tc>
          <w:tcPr>
            <w:tcW w:w="616" w:type="dxa"/>
            <w:tcBorders>
              <w:top w:val="nil"/>
              <w:left w:val="single" w:sz="4" w:space="0" w:color="auto"/>
              <w:bottom w:val="single" w:sz="4" w:space="0" w:color="auto"/>
              <w:right w:val="single" w:sz="4" w:space="0" w:color="auto"/>
            </w:tcBorders>
            <w:shd w:val="clear" w:color="000000" w:fill="D8E4BC"/>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IV</w:t>
            </w:r>
          </w:p>
        </w:tc>
        <w:tc>
          <w:tcPr>
            <w:tcW w:w="1467"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Najdi předmět</w:t>
            </w:r>
          </w:p>
        </w:tc>
        <w:tc>
          <w:tcPr>
            <w:tcW w:w="621"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VES</w:t>
            </w:r>
          </w:p>
        </w:tc>
        <w:tc>
          <w:tcPr>
            <w:tcW w:w="547" w:type="dxa"/>
            <w:tcBorders>
              <w:top w:val="nil"/>
              <w:left w:val="nil"/>
              <w:bottom w:val="single" w:sz="4" w:space="0" w:color="auto"/>
              <w:right w:val="single" w:sz="4" w:space="0" w:color="auto"/>
            </w:tcBorders>
            <w:shd w:val="clear" w:color="auto" w:fill="auto"/>
            <w:noWrap/>
            <w:vAlign w:val="center"/>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14</w:t>
            </w:r>
          </w:p>
        </w:tc>
        <w:tc>
          <w:tcPr>
            <w:tcW w:w="948"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10</w:t>
            </w:r>
          </w:p>
        </w:tc>
        <w:tc>
          <w:tcPr>
            <w:tcW w:w="937"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10 K</w:t>
            </w:r>
          </w:p>
        </w:tc>
        <w:tc>
          <w:tcPr>
            <w:tcW w:w="767"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40</w:t>
            </w:r>
          </w:p>
        </w:tc>
        <w:tc>
          <w:tcPr>
            <w:tcW w:w="1941"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Ser Ra Ya</w:t>
            </w:r>
          </w:p>
        </w:tc>
        <w:tc>
          <w:tcPr>
            <w:tcW w:w="1038"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1 předmět</w:t>
            </w:r>
          </w:p>
        </w:tc>
        <w:tc>
          <w:tcPr>
            <w:tcW w:w="1015"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2 sm.</w:t>
            </w:r>
          </w:p>
        </w:tc>
        <w:tc>
          <w:tcPr>
            <w:tcW w:w="509" w:type="dxa"/>
            <w:tcBorders>
              <w:top w:val="single" w:sz="4" w:space="0" w:color="auto"/>
              <w:left w:val="nil"/>
              <w:bottom w:val="nil"/>
              <w:right w:val="single" w:sz="4" w:space="0" w:color="auto"/>
            </w:tcBorders>
            <w:shd w:val="clear" w:color="auto" w:fill="auto"/>
            <w:noWrap/>
            <w:vAlign w:val="center"/>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R</w:t>
            </w:r>
          </w:p>
        </w:tc>
      </w:tr>
      <w:tr w:rsidR="00480B9A" w:rsidRPr="00480B9A" w:rsidTr="00566E11">
        <w:trPr>
          <w:trHeight w:val="254"/>
        </w:trPr>
        <w:tc>
          <w:tcPr>
            <w:tcW w:w="616" w:type="dxa"/>
            <w:tcBorders>
              <w:top w:val="nil"/>
              <w:left w:val="single" w:sz="4" w:space="0" w:color="auto"/>
              <w:bottom w:val="single" w:sz="4" w:space="0" w:color="auto"/>
              <w:right w:val="single" w:sz="4" w:space="0" w:color="auto"/>
            </w:tcBorders>
            <w:shd w:val="clear" w:color="000000" w:fill="D8E4BC"/>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V</w:t>
            </w:r>
          </w:p>
        </w:tc>
        <w:tc>
          <w:tcPr>
            <w:tcW w:w="1467"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Najdi mysl</w:t>
            </w:r>
          </w:p>
        </w:tc>
        <w:tc>
          <w:tcPr>
            <w:tcW w:w="621"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VES</w:t>
            </w:r>
          </w:p>
        </w:tc>
        <w:tc>
          <w:tcPr>
            <w:tcW w:w="547" w:type="dxa"/>
            <w:tcBorders>
              <w:top w:val="nil"/>
              <w:left w:val="nil"/>
              <w:bottom w:val="single" w:sz="4" w:space="0" w:color="auto"/>
              <w:right w:val="single" w:sz="4" w:space="0" w:color="auto"/>
            </w:tcBorders>
            <w:shd w:val="clear" w:color="auto" w:fill="auto"/>
            <w:noWrap/>
            <w:vAlign w:val="center"/>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15</w:t>
            </w:r>
          </w:p>
        </w:tc>
        <w:tc>
          <w:tcPr>
            <w:tcW w:w="948"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14</w:t>
            </w:r>
          </w:p>
        </w:tc>
        <w:tc>
          <w:tcPr>
            <w:tcW w:w="937"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10 K</w:t>
            </w:r>
          </w:p>
        </w:tc>
        <w:tc>
          <w:tcPr>
            <w:tcW w:w="767"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60</w:t>
            </w:r>
          </w:p>
        </w:tc>
        <w:tc>
          <w:tcPr>
            <w:tcW w:w="1941"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Ser Ra Oh Neo</w:t>
            </w:r>
          </w:p>
        </w:tc>
        <w:tc>
          <w:tcPr>
            <w:tcW w:w="1038"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1 mysl</w:t>
            </w:r>
          </w:p>
        </w:tc>
        <w:tc>
          <w:tcPr>
            <w:tcW w:w="1015"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2 sm.</w:t>
            </w:r>
          </w:p>
        </w:tc>
        <w:tc>
          <w:tcPr>
            <w:tcW w:w="509" w:type="dxa"/>
            <w:tcBorders>
              <w:top w:val="single" w:sz="4" w:space="0" w:color="auto"/>
              <w:left w:val="nil"/>
              <w:bottom w:val="nil"/>
              <w:right w:val="single" w:sz="4" w:space="0" w:color="auto"/>
            </w:tcBorders>
            <w:shd w:val="clear" w:color="auto" w:fill="auto"/>
            <w:noWrap/>
            <w:vAlign w:val="center"/>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R</w:t>
            </w:r>
          </w:p>
        </w:tc>
      </w:tr>
      <w:tr w:rsidR="00480B9A" w:rsidRPr="00480B9A" w:rsidTr="00566E11">
        <w:trPr>
          <w:trHeight w:val="254"/>
        </w:trPr>
        <w:tc>
          <w:tcPr>
            <w:tcW w:w="616" w:type="dxa"/>
            <w:tcBorders>
              <w:top w:val="nil"/>
              <w:left w:val="single" w:sz="4" w:space="0" w:color="auto"/>
              <w:bottom w:val="single" w:sz="4" w:space="0" w:color="auto"/>
              <w:right w:val="single" w:sz="4" w:space="0" w:color="auto"/>
            </w:tcBorders>
            <w:shd w:val="clear" w:color="000000" w:fill="D8E4BC"/>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VI</w:t>
            </w:r>
          </w:p>
        </w:tc>
        <w:tc>
          <w:tcPr>
            <w:tcW w:w="1467"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Najdi prokletí</w:t>
            </w:r>
          </w:p>
        </w:tc>
        <w:tc>
          <w:tcPr>
            <w:tcW w:w="621"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VES</w:t>
            </w:r>
          </w:p>
        </w:tc>
        <w:tc>
          <w:tcPr>
            <w:tcW w:w="547" w:type="dxa"/>
            <w:tcBorders>
              <w:top w:val="nil"/>
              <w:left w:val="nil"/>
              <w:bottom w:val="single" w:sz="4" w:space="0" w:color="auto"/>
              <w:right w:val="single" w:sz="4" w:space="0" w:color="auto"/>
            </w:tcBorders>
            <w:shd w:val="clear" w:color="auto" w:fill="auto"/>
            <w:noWrap/>
            <w:vAlign w:val="center"/>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16</w:t>
            </w:r>
          </w:p>
        </w:tc>
        <w:tc>
          <w:tcPr>
            <w:tcW w:w="948"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18</w:t>
            </w:r>
          </w:p>
        </w:tc>
        <w:tc>
          <w:tcPr>
            <w:tcW w:w="937"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1 SM</w:t>
            </w:r>
          </w:p>
        </w:tc>
        <w:tc>
          <w:tcPr>
            <w:tcW w:w="767"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0</w:t>
            </w:r>
          </w:p>
        </w:tc>
        <w:tc>
          <w:tcPr>
            <w:tcW w:w="1941"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Ser Ra Oh Ape</w:t>
            </w:r>
          </w:p>
        </w:tc>
        <w:tc>
          <w:tcPr>
            <w:tcW w:w="1038"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pol. 40 m</w:t>
            </w:r>
          </w:p>
        </w:tc>
        <w:tc>
          <w:tcPr>
            <w:tcW w:w="1015"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2 sm.</w:t>
            </w:r>
          </w:p>
        </w:tc>
        <w:tc>
          <w:tcPr>
            <w:tcW w:w="509" w:type="dxa"/>
            <w:tcBorders>
              <w:top w:val="single" w:sz="4" w:space="0" w:color="auto"/>
              <w:left w:val="nil"/>
              <w:bottom w:val="nil"/>
              <w:right w:val="single" w:sz="4" w:space="0" w:color="auto"/>
            </w:tcBorders>
            <w:shd w:val="clear" w:color="auto" w:fill="auto"/>
            <w:noWrap/>
            <w:vAlign w:val="center"/>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R</w:t>
            </w:r>
          </w:p>
        </w:tc>
      </w:tr>
      <w:tr w:rsidR="00480B9A" w:rsidRPr="00480B9A" w:rsidTr="00566E11">
        <w:trPr>
          <w:trHeight w:val="254"/>
        </w:trPr>
        <w:tc>
          <w:tcPr>
            <w:tcW w:w="616" w:type="dxa"/>
            <w:tcBorders>
              <w:top w:val="nil"/>
              <w:left w:val="single" w:sz="4" w:space="0" w:color="auto"/>
              <w:bottom w:val="single" w:sz="4" w:space="0" w:color="auto"/>
              <w:right w:val="single" w:sz="4" w:space="0" w:color="auto"/>
            </w:tcBorders>
            <w:shd w:val="clear" w:color="000000" w:fill="D8E4BC"/>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VII</w:t>
            </w:r>
          </w:p>
        </w:tc>
        <w:tc>
          <w:tcPr>
            <w:tcW w:w="1467"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Najdi démony</w:t>
            </w:r>
          </w:p>
        </w:tc>
        <w:tc>
          <w:tcPr>
            <w:tcW w:w="621"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VES</w:t>
            </w:r>
          </w:p>
        </w:tc>
        <w:tc>
          <w:tcPr>
            <w:tcW w:w="547" w:type="dxa"/>
            <w:tcBorders>
              <w:top w:val="nil"/>
              <w:left w:val="nil"/>
              <w:bottom w:val="single" w:sz="4" w:space="0" w:color="auto"/>
              <w:right w:val="single" w:sz="4" w:space="0" w:color="auto"/>
            </w:tcBorders>
            <w:shd w:val="clear" w:color="auto" w:fill="auto"/>
            <w:noWrap/>
            <w:vAlign w:val="center"/>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17</w:t>
            </w:r>
          </w:p>
        </w:tc>
        <w:tc>
          <w:tcPr>
            <w:tcW w:w="948"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26</w:t>
            </w:r>
          </w:p>
        </w:tc>
        <w:tc>
          <w:tcPr>
            <w:tcW w:w="937"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3A</w:t>
            </w:r>
          </w:p>
        </w:tc>
        <w:tc>
          <w:tcPr>
            <w:tcW w:w="767"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8</w:t>
            </w:r>
          </w:p>
        </w:tc>
        <w:tc>
          <w:tcPr>
            <w:tcW w:w="1941"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Ser Ra Vi Jo Eoh</w:t>
            </w:r>
          </w:p>
        </w:tc>
        <w:tc>
          <w:tcPr>
            <w:tcW w:w="1038"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pol. bÚr</w:t>
            </w:r>
          </w:p>
        </w:tc>
        <w:tc>
          <w:tcPr>
            <w:tcW w:w="1015"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3k10 kol</w:t>
            </w:r>
          </w:p>
        </w:tc>
        <w:tc>
          <w:tcPr>
            <w:tcW w:w="509" w:type="dxa"/>
            <w:tcBorders>
              <w:top w:val="single" w:sz="4" w:space="0" w:color="auto"/>
              <w:left w:val="nil"/>
              <w:bottom w:val="nil"/>
              <w:right w:val="single" w:sz="4" w:space="0" w:color="auto"/>
            </w:tcBorders>
            <w:shd w:val="clear" w:color="auto" w:fill="auto"/>
            <w:noWrap/>
            <w:vAlign w:val="center"/>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OK</w:t>
            </w:r>
          </w:p>
        </w:tc>
      </w:tr>
      <w:tr w:rsidR="00480B9A" w:rsidRPr="00480B9A" w:rsidTr="00566E11">
        <w:trPr>
          <w:trHeight w:val="254"/>
        </w:trPr>
        <w:tc>
          <w:tcPr>
            <w:tcW w:w="616" w:type="dxa"/>
            <w:tcBorders>
              <w:top w:val="nil"/>
              <w:left w:val="single" w:sz="4" w:space="0" w:color="auto"/>
              <w:bottom w:val="single" w:sz="4" w:space="0" w:color="auto"/>
              <w:right w:val="single" w:sz="4" w:space="0" w:color="auto"/>
            </w:tcBorders>
            <w:shd w:val="clear" w:color="000000" w:fill="D8E4BC"/>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VIII</w:t>
            </w:r>
          </w:p>
        </w:tc>
        <w:tc>
          <w:tcPr>
            <w:tcW w:w="1467"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Oko</w:t>
            </w:r>
          </w:p>
        </w:tc>
        <w:tc>
          <w:tcPr>
            <w:tcW w:w="621"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VES</w:t>
            </w:r>
          </w:p>
        </w:tc>
        <w:tc>
          <w:tcPr>
            <w:tcW w:w="547" w:type="dxa"/>
            <w:tcBorders>
              <w:top w:val="nil"/>
              <w:left w:val="nil"/>
              <w:bottom w:val="single" w:sz="4" w:space="0" w:color="auto"/>
              <w:right w:val="single" w:sz="4" w:space="0" w:color="auto"/>
            </w:tcBorders>
            <w:shd w:val="clear" w:color="auto" w:fill="auto"/>
            <w:noWrap/>
            <w:vAlign w:val="center"/>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18</w:t>
            </w:r>
          </w:p>
        </w:tc>
        <w:tc>
          <w:tcPr>
            <w:tcW w:w="948"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32</w:t>
            </w:r>
          </w:p>
        </w:tc>
        <w:tc>
          <w:tcPr>
            <w:tcW w:w="937"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10 K</w:t>
            </w:r>
          </w:p>
        </w:tc>
        <w:tc>
          <w:tcPr>
            <w:tcW w:w="767"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center"/>
              <w:rPr>
                <w:rFonts w:eastAsia="Times New Roman"/>
                <w:noProof w:val="0"/>
                <w:color w:val="000000"/>
                <w:sz w:val="18"/>
                <w:szCs w:val="18"/>
                <w:lang w:eastAsia="cs-CZ"/>
              </w:rPr>
            </w:pPr>
            <w:r w:rsidRPr="00480B9A">
              <w:rPr>
                <w:rFonts w:eastAsia="Times New Roman"/>
                <w:noProof w:val="0"/>
                <w:color w:val="000000"/>
                <w:sz w:val="18"/>
                <w:szCs w:val="18"/>
                <w:lang w:eastAsia="cs-CZ"/>
              </w:rPr>
              <w:t>360</w:t>
            </w:r>
          </w:p>
        </w:tc>
        <w:tc>
          <w:tcPr>
            <w:tcW w:w="1941"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Ser Ra Des Cra Lagu</w:t>
            </w:r>
          </w:p>
        </w:tc>
        <w:tc>
          <w:tcPr>
            <w:tcW w:w="1038"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1 oko</w:t>
            </w:r>
          </w:p>
        </w:tc>
        <w:tc>
          <w:tcPr>
            <w:tcW w:w="1015" w:type="dxa"/>
            <w:tcBorders>
              <w:top w:val="nil"/>
              <w:left w:val="nil"/>
              <w:bottom w:val="single" w:sz="4" w:space="0" w:color="auto"/>
              <w:right w:val="single" w:sz="4" w:space="0" w:color="auto"/>
            </w:tcBorders>
            <w:shd w:val="clear" w:color="auto" w:fill="auto"/>
            <w:noWrap/>
            <w:vAlign w:val="bottom"/>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1 hodina</w:t>
            </w:r>
          </w:p>
        </w:tc>
        <w:tc>
          <w:tcPr>
            <w:tcW w:w="509" w:type="dxa"/>
            <w:tcBorders>
              <w:top w:val="single" w:sz="4" w:space="0" w:color="auto"/>
              <w:left w:val="nil"/>
              <w:bottom w:val="single" w:sz="4" w:space="0" w:color="auto"/>
              <w:right w:val="single" w:sz="4" w:space="0" w:color="auto"/>
            </w:tcBorders>
            <w:shd w:val="clear" w:color="auto" w:fill="auto"/>
            <w:noWrap/>
            <w:vAlign w:val="center"/>
            <w:hideMark/>
          </w:tcPr>
          <w:p w:rsidR="00480B9A" w:rsidRPr="00480B9A" w:rsidRDefault="00480B9A" w:rsidP="00480B9A">
            <w:pPr>
              <w:spacing w:line="240" w:lineRule="auto"/>
              <w:jc w:val="left"/>
              <w:rPr>
                <w:rFonts w:eastAsia="Times New Roman"/>
                <w:noProof w:val="0"/>
                <w:color w:val="000000"/>
                <w:sz w:val="18"/>
                <w:szCs w:val="18"/>
                <w:lang w:eastAsia="cs-CZ"/>
              </w:rPr>
            </w:pPr>
            <w:r w:rsidRPr="00480B9A">
              <w:rPr>
                <w:rFonts w:eastAsia="Times New Roman"/>
                <w:noProof w:val="0"/>
                <w:color w:val="000000"/>
                <w:sz w:val="18"/>
                <w:szCs w:val="18"/>
                <w:lang w:eastAsia="cs-CZ"/>
              </w:rPr>
              <w:t>R</w:t>
            </w:r>
          </w:p>
        </w:tc>
      </w:tr>
    </w:tbl>
    <w:p w:rsidR="00480B9A" w:rsidRPr="00480B9A" w:rsidRDefault="00480B9A" w:rsidP="00480B9A">
      <w:pPr>
        <w:widowControl w:val="0"/>
        <w:spacing w:line="240" w:lineRule="auto"/>
        <w:rPr>
          <w:rFonts w:eastAsia="Times New Roman"/>
          <w:noProof w:val="0"/>
          <w:lang w:eastAsia="cs-CZ"/>
        </w:rPr>
      </w:pPr>
    </w:p>
    <w:p w:rsidR="00480B9A" w:rsidRPr="00480B9A" w:rsidRDefault="00480B9A" w:rsidP="00480B9A">
      <w:pPr>
        <w:widowControl w:val="0"/>
        <w:spacing w:line="240" w:lineRule="auto"/>
        <w:ind w:left="284" w:hanging="284"/>
        <w:rPr>
          <w:rFonts w:eastAsia="Times New Roman"/>
          <w:noProof w:val="0"/>
          <w:lang w:eastAsia="cs-CZ"/>
        </w:rPr>
      </w:pPr>
      <w:r w:rsidRPr="00480B9A">
        <w:rPr>
          <w:rFonts w:eastAsia="Times New Roman"/>
          <w:b/>
          <w:noProof w:val="0"/>
          <w:highlight w:val="yellow"/>
          <w:lang w:eastAsia="cs-CZ"/>
        </w:rPr>
        <w:t>Stopař</w:t>
      </w:r>
      <w:r w:rsidRPr="00480B9A">
        <w:rPr>
          <w:rFonts w:eastAsia="Times New Roman"/>
          <w:noProof w:val="0"/>
          <w:lang w:eastAsia="cs-CZ"/>
        </w:rPr>
        <w:t xml:space="preserve"> [</w:t>
      </w:r>
      <w:r w:rsidRPr="00480B9A">
        <w:rPr>
          <w:rFonts w:eastAsia="Times New Roman"/>
          <w:b/>
          <w:noProof w:val="0"/>
          <w:color w:val="C00000"/>
          <w:lang w:eastAsia="cs-CZ"/>
        </w:rPr>
        <w:t>-</w:t>
      </w:r>
      <w:r w:rsidRPr="00480B9A">
        <w:rPr>
          <w:rFonts w:eastAsia="Times New Roman"/>
          <w:b/>
          <w:noProof w:val="0"/>
          <w:lang w:eastAsia="cs-CZ"/>
        </w:rPr>
        <w:t xml:space="preserve">] </w:t>
      </w:r>
      <w:r w:rsidRPr="00480B9A">
        <w:rPr>
          <w:rFonts w:eastAsia="Times New Roman"/>
          <w:noProof w:val="0"/>
          <w:lang w:eastAsia="cs-CZ"/>
        </w:rPr>
        <w:t xml:space="preserve">- Sesilatel sešle kouzlo na jeden předmět v dosahu. Po dobu trvání bude přesně vědět v jaké vzdálenosti a který směrem se předmět nachází. Vzroste-li vzdálenost mezi předmětem a sesilatelem na více než 1 míli, kouzlo skončí. </w:t>
      </w:r>
    </w:p>
    <w:p w:rsidR="00480B9A" w:rsidRPr="00480B9A" w:rsidRDefault="00480B9A" w:rsidP="00480B9A">
      <w:pPr>
        <w:widowControl w:val="0"/>
        <w:spacing w:line="240" w:lineRule="auto"/>
        <w:ind w:left="284" w:hanging="284"/>
        <w:rPr>
          <w:rFonts w:eastAsia="Times New Roman"/>
          <w:noProof w:val="0"/>
          <w:lang w:eastAsia="cs-CZ"/>
        </w:rPr>
      </w:pPr>
      <w:r w:rsidRPr="00480B9A">
        <w:rPr>
          <w:rFonts w:eastAsia="Times New Roman"/>
          <w:b/>
          <w:noProof w:val="0"/>
          <w:highlight w:val="yellow"/>
          <w:lang w:eastAsia="cs-CZ"/>
        </w:rPr>
        <w:t>Najdi magii</w:t>
      </w:r>
      <w:r w:rsidRPr="00480B9A">
        <w:rPr>
          <w:rFonts w:eastAsia="Times New Roman"/>
          <w:noProof w:val="0"/>
          <w:lang w:eastAsia="cs-CZ"/>
        </w:rPr>
        <w:t xml:space="preserve"> [</w:t>
      </w:r>
      <w:r w:rsidRPr="00480B9A">
        <w:rPr>
          <w:rFonts w:eastAsia="Times New Roman"/>
          <w:b/>
          <w:noProof w:val="0"/>
          <w:color w:val="C00000"/>
          <w:lang w:eastAsia="cs-CZ"/>
        </w:rPr>
        <w:t>-</w:t>
      </w:r>
      <w:r w:rsidRPr="00480B9A">
        <w:rPr>
          <w:rFonts w:eastAsia="Times New Roman"/>
          <w:b/>
          <w:noProof w:val="0"/>
          <w:lang w:eastAsia="cs-CZ"/>
        </w:rPr>
        <w:t xml:space="preserve">] </w:t>
      </w:r>
      <w:r w:rsidRPr="00480B9A">
        <w:rPr>
          <w:rFonts w:eastAsia="Times New Roman"/>
          <w:noProof w:val="0"/>
          <w:lang w:eastAsia="cs-CZ"/>
        </w:rPr>
        <w:t xml:space="preserve">– sesilatel se během sesílání musí dotýkat cílového předmětu nebo osoby. Po seslání kouzla bude vědět, zda předmět je nebo není pod vlivem magie (ať už proto, že na něj bylo sesláno nějaké kouzlo, nebo proto, že je v něm zaklet démon). Nebude znát žádné další podrobnosti o jakou magii se jedná.  </w:t>
      </w:r>
    </w:p>
    <w:p w:rsidR="00480B9A" w:rsidRPr="00480B9A" w:rsidRDefault="00480B9A" w:rsidP="00480B9A">
      <w:pPr>
        <w:widowControl w:val="0"/>
        <w:spacing w:line="240" w:lineRule="auto"/>
        <w:ind w:left="284" w:hanging="284"/>
        <w:rPr>
          <w:rFonts w:eastAsia="Times New Roman"/>
          <w:noProof w:val="0"/>
          <w:lang w:eastAsia="cs-CZ"/>
        </w:rPr>
      </w:pPr>
      <w:r w:rsidRPr="00480B9A">
        <w:rPr>
          <w:rFonts w:eastAsia="Times New Roman"/>
          <w:b/>
          <w:noProof w:val="0"/>
          <w:highlight w:val="yellow"/>
          <w:lang w:eastAsia="cs-CZ"/>
        </w:rPr>
        <w:t>Najdi neviděné</w:t>
      </w:r>
      <w:r w:rsidRPr="00480B9A">
        <w:rPr>
          <w:rFonts w:eastAsia="Times New Roman"/>
          <w:noProof w:val="0"/>
          <w:lang w:eastAsia="cs-CZ"/>
        </w:rPr>
        <w:t xml:space="preserve">  [</w:t>
      </w:r>
      <w:r w:rsidRPr="00480B9A">
        <w:rPr>
          <w:rFonts w:eastAsia="Times New Roman"/>
          <w:b/>
          <w:noProof w:val="0"/>
          <w:color w:val="C00000"/>
          <w:lang w:eastAsia="cs-CZ"/>
        </w:rPr>
        <w:t>-</w:t>
      </w:r>
      <w:r w:rsidRPr="00480B9A">
        <w:rPr>
          <w:rFonts w:eastAsia="Times New Roman"/>
          <w:b/>
          <w:noProof w:val="0"/>
          <w:lang w:eastAsia="cs-CZ"/>
        </w:rPr>
        <w:t xml:space="preserve">] </w:t>
      </w:r>
      <w:r w:rsidRPr="00480B9A">
        <w:rPr>
          <w:rFonts w:eastAsia="Times New Roman"/>
          <w:noProof w:val="0"/>
          <w:lang w:eastAsia="cs-CZ"/>
        </w:rPr>
        <w:t xml:space="preserve">– nevidění v okruhu o poloměru rovném úrovni sesilatele od určeného bodu (ne více než 8 m vzdáleného) budou jasně viditelní pro všechny postavy. Boj s nimi přestane být penalizován. Nevidění zůstanou po dobu trvání viditelní i když se vzdálí z okruhu. </w:t>
      </w:r>
    </w:p>
    <w:p w:rsidR="00480B9A" w:rsidRPr="00480B9A" w:rsidRDefault="00480B9A" w:rsidP="00480B9A">
      <w:pPr>
        <w:widowControl w:val="0"/>
        <w:spacing w:line="240" w:lineRule="auto"/>
        <w:ind w:left="284" w:hanging="284"/>
        <w:rPr>
          <w:rFonts w:eastAsia="Times New Roman"/>
          <w:noProof w:val="0"/>
          <w:lang w:eastAsia="cs-CZ"/>
        </w:rPr>
      </w:pPr>
      <w:r w:rsidRPr="00480B9A">
        <w:rPr>
          <w:rFonts w:eastAsia="Times New Roman"/>
          <w:b/>
          <w:noProof w:val="0"/>
          <w:highlight w:val="yellow"/>
          <w:lang w:eastAsia="cs-CZ"/>
        </w:rPr>
        <w:t>Najdi předmět</w:t>
      </w:r>
      <w:r w:rsidRPr="00480B9A">
        <w:rPr>
          <w:rFonts w:eastAsia="Times New Roman"/>
          <w:noProof w:val="0"/>
          <w:lang w:eastAsia="cs-CZ"/>
        </w:rPr>
        <w:t xml:space="preserve">  [</w:t>
      </w:r>
      <w:r w:rsidRPr="00480B9A">
        <w:rPr>
          <w:rFonts w:eastAsia="Times New Roman"/>
          <w:b/>
          <w:noProof w:val="0"/>
          <w:color w:val="C00000"/>
          <w:lang w:eastAsia="cs-CZ"/>
        </w:rPr>
        <w:t>-</w:t>
      </w:r>
      <w:r w:rsidRPr="00480B9A">
        <w:rPr>
          <w:rFonts w:eastAsia="Times New Roman"/>
          <w:b/>
          <w:noProof w:val="0"/>
          <w:lang w:eastAsia="cs-CZ"/>
        </w:rPr>
        <w:t>]</w:t>
      </w:r>
      <w:r w:rsidRPr="00480B9A">
        <w:rPr>
          <w:rFonts w:eastAsia="Times New Roman"/>
          <w:noProof w:val="0"/>
          <w:lang w:eastAsia="cs-CZ"/>
        </w:rPr>
        <w:t xml:space="preserve">- umožňuje najít libovolný předmět, který sesilatel dobře zná nebo si jej dokáže představit (a popsat PJ). Kouzlo najde nejbližší předmět odpovídající popisu v dosahu. </w:t>
      </w:r>
    </w:p>
    <w:p w:rsidR="00480B9A" w:rsidRPr="00480B9A" w:rsidRDefault="00480B9A" w:rsidP="00480B9A">
      <w:pPr>
        <w:widowControl w:val="0"/>
        <w:spacing w:line="240" w:lineRule="auto"/>
        <w:ind w:left="284" w:hanging="284"/>
        <w:rPr>
          <w:rFonts w:eastAsia="Times New Roman"/>
          <w:noProof w:val="0"/>
          <w:lang w:eastAsia="cs-CZ"/>
        </w:rPr>
      </w:pPr>
      <w:r w:rsidRPr="00480B9A">
        <w:rPr>
          <w:rFonts w:eastAsia="Times New Roman"/>
          <w:b/>
          <w:noProof w:val="0"/>
          <w:highlight w:val="yellow"/>
          <w:lang w:eastAsia="cs-CZ"/>
        </w:rPr>
        <w:t>Najdi mysl</w:t>
      </w:r>
      <w:r w:rsidRPr="00480B9A">
        <w:rPr>
          <w:rFonts w:eastAsia="Times New Roman"/>
          <w:b/>
          <w:noProof w:val="0"/>
          <w:lang w:eastAsia="cs-CZ"/>
        </w:rPr>
        <w:t xml:space="preserve"> </w:t>
      </w:r>
      <w:r w:rsidRPr="00480B9A">
        <w:rPr>
          <w:rFonts w:eastAsia="Times New Roman"/>
          <w:noProof w:val="0"/>
          <w:lang w:eastAsia="cs-CZ"/>
        </w:rPr>
        <w:t>[</w:t>
      </w:r>
      <w:r w:rsidRPr="00480B9A">
        <w:rPr>
          <w:rFonts w:eastAsia="Times New Roman"/>
          <w:b/>
          <w:noProof w:val="0"/>
          <w:color w:val="C00000"/>
          <w:lang w:eastAsia="cs-CZ"/>
        </w:rPr>
        <w:t>M</w:t>
      </w:r>
      <w:r w:rsidRPr="00480B9A">
        <w:rPr>
          <w:rFonts w:eastAsia="Times New Roman"/>
          <w:b/>
          <w:noProof w:val="0"/>
          <w:lang w:eastAsia="cs-CZ"/>
        </w:rPr>
        <w:t xml:space="preserve">] </w:t>
      </w:r>
      <w:r w:rsidRPr="00480B9A">
        <w:rPr>
          <w:rFonts w:eastAsia="Times New Roman"/>
          <w:noProof w:val="0"/>
          <w:lang w:eastAsia="cs-CZ"/>
        </w:rPr>
        <w:t xml:space="preserve">- Sesilatel může z působnosti kouzla vyjmout libovolný počet bytostí. Kouzlo najde nejbližší bytost s inteligencí alespoň 2. Po dobu trvání kouzla bude sesilatel vědět, kde se bytost nachází, nebude však vědět o jakého tvora se jedná, ani jak je velký. Pokud v dosahu žádná taková bytost není, sesilatel to bude vědět. Kouzlo nenajde bytosti, které jsou v době seslání imunní vůči psychickým kouzlům nebo chráněny kouzlem. </w:t>
      </w:r>
    </w:p>
    <w:p w:rsidR="00480B9A" w:rsidRPr="00480B9A" w:rsidRDefault="00480B9A" w:rsidP="00480B9A">
      <w:pPr>
        <w:widowControl w:val="0"/>
        <w:spacing w:line="240" w:lineRule="auto"/>
        <w:ind w:left="284" w:hanging="284"/>
        <w:rPr>
          <w:rFonts w:eastAsia="Times New Roman"/>
          <w:noProof w:val="0"/>
          <w:lang w:eastAsia="cs-CZ"/>
        </w:rPr>
      </w:pPr>
      <w:r w:rsidRPr="00480B9A">
        <w:rPr>
          <w:rFonts w:eastAsia="Times New Roman"/>
          <w:b/>
          <w:noProof w:val="0"/>
          <w:highlight w:val="yellow"/>
          <w:lang w:eastAsia="cs-CZ"/>
        </w:rPr>
        <w:t>Najdi prokletí</w:t>
      </w:r>
      <w:r w:rsidRPr="00480B9A">
        <w:rPr>
          <w:rFonts w:eastAsia="Times New Roman"/>
          <w:noProof w:val="0"/>
          <w:lang w:eastAsia="cs-CZ"/>
        </w:rPr>
        <w:t xml:space="preserve"> [</w:t>
      </w:r>
      <w:r w:rsidRPr="00480B9A">
        <w:rPr>
          <w:rFonts w:eastAsia="Times New Roman"/>
          <w:b/>
          <w:noProof w:val="0"/>
          <w:color w:val="C00000"/>
          <w:lang w:eastAsia="cs-CZ"/>
        </w:rPr>
        <w:t>-</w:t>
      </w:r>
      <w:r w:rsidRPr="00480B9A">
        <w:rPr>
          <w:rFonts w:eastAsia="Times New Roman"/>
          <w:b/>
          <w:noProof w:val="0"/>
          <w:lang w:eastAsia="cs-CZ"/>
        </w:rPr>
        <w:t xml:space="preserve">] </w:t>
      </w:r>
      <w:r w:rsidRPr="00480B9A">
        <w:rPr>
          <w:rFonts w:eastAsia="Times New Roman"/>
          <w:noProof w:val="0"/>
          <w:lang w:eastAsia="cs-CZ"/>
        </w:rPr>
        <w:t xml:space="preserve">– po dobu trvání spatří sesilatel vycházet krvavě rudou záři ze všech předmětů a postav posedlých démonem prokletí, kteří od něj nejsou vzdáleni více než 40 sáhů. Spatří také oranžovou záři vycházející z postav a předmětů, které byly nějakým způsobem proklety pomocí kouzel. </w:t>
      </w:r>
    </w:p>
    <w:p w:rsidR="00480B9A" w:rsidRPr="00480B9A" w:rsidRDefault="00480B9A" w:rsidP="00480B9A">
      <w:pPr>
        <w:widowControl w:val="0"/>
        <w:spacing w:line="240" w:lineRule="auto"/>
        <w:ind w:left="284" w:hanging="284"/>
        <w:rPr>
          <w:rFonts w:eastAsia="Times New Roman"/>
          <w:noProof w:val="0"/>
          <w:lang w:eastAsia="cs-CZ"/>
        </w:rPr>
      </w:pPr>
      <w:r w:rsidRPr="00480B9A">
        <w:rPr>
          <w:rFonts w:eastAsia="Times New Roman"/>
          <w:b/>
          <w:noProof w:val="0"/>
          <w:highlight w:val="yellow"/>
          <w:lang w:eastAsia="cs-CZ"/>
        </w:rPr>
        <w:t>Najdi démony</w:t>
      </w:r>
      <w:r w:rsidRPr="00480B9A">
        <w:rPr>
          <w:rFonts w:eastAsia="Times New Roman"/>
          <w:noProof w:val="0"/>
          <w:lang w:eastAsia="cs-CZ"/>
        </w:rPr>
        <w:t xml:space="preserve"> [</w:t>
      </w:r>
      <w:r w:rsidRPr="00480B9A">
        <w:rPr>
          <w:rFonts w:eastAsia="Times New Roman"/>
          <w:b/>
          <w:noProof w:val="0"/>
          <w:color w:val="C00000"/>
          <w:lang w:eastAsia="cs-CZ"/>
        </w:rPr>
        <w:t>-</w:t>
      </w:r>
      <w:r w:rsidRPr="00480B9A">
        <w:rPr>
          <w:rFonts w:eastAsia="Times New Roman"/>
          <w:b/>
          <w:noProof w:val="0"/>
          <w:lang w:eastAsia="cs-CZ"/>
        </w:rPr>
        <w:t xml:space="preserve">] </w:t>
      </w:r>
      <w:r w:rsidRPr="00480B9A">
        <w:rPr>
          <w:rFonts w:eastAsia="Times New Roman"/>
          <w:noProof w:val="0"/>
          <w:lang w:eastAsia="cs-CZ"/>
        </w:rPr>
        <w:t xml:space="preserve">– nezachycení (volní) démoni v okruhu o poloměru rovném úrovni sesilatele od určeného bodu (ne více než 8 m vzdáleného) budou jasně viditelní pro všechny postavy. Boj s nimi nebude penalizován. Démoni zůstanou po dobu trvání viditelní i když se vzdálí z okruhu. Neutrální démoni mají namodralý nádech, démoni prokletí načervenalý. </w:t>
      </w:r>
    </w:p>
    <w:p w:rsidR="00480B9A" w:rsidRPr="00480B9A" w:rsidRDefault="00480B9A" w:rsidP="00480B9A">
      <w:pPr>
        <w:widowControl w:val="0"/>
        <w:spacing w:line="240" w:lineRule="auto"/>
        <w:ind w:left="284" w:hanging="284"/>
        <w:rPr>
          <w:rFonts w:eastAsia="Times New Roman"/>
          <w:noProof w:val="0"/>
          <w:lang w:eastAsia="cs-CZ"/>
        </w:rPr>
      </w:pPr>
      <w:r w:rsidRPr="00480B9A">
        <w:rPr>
          <w:rFonts w:eastAsia="Times New Roman"/>
          <w:b/>
          <w:noProof w:val="0"/>
          <w:highlight w:val="yellow"/>
          <w:lang w:eastAsia="cs-CZ"/>
        </w:rPr>
        <w:t>Oko</w:t>
      </w:r>
      <w:r w:rsidRPr="00480B9A">
        <w:rPr>
          <w:rFonts w:eastAsia="Times New Roman"/>
          <w:b/>
          <w:noProof w:val="0"/>
          <w:lang w:eastAsia="cs-CZ"/>
        </w:rPr>
        <w:t xml:space="preserve"> </w:t>
      </w:r>
      <w:r w:rsidRPr="00480B9A">
        <w:rPr>
          <w:rFonts w:eastAsia="Times New Roman"/>
          <w:noProof w:val="0"/>
          <w:lang w:eastAsia="cs-CZ"/>
        </w:rPr>
        <w:t xml:space="preserve"> [</w:t>
      </w:r>
      <w:r w:rsidRPr="00480B9A">
        <w:rPr>
          <w:rFonts w:eastAsia="Times New Roman"/>
          <w:b/>
          <w:noProof w:val="0"/>
          <w:color w:val="C00000"/>
          <w:lang w:eastAsia="cs-CZ"/>
        </w:rPr>
        <w:t>-</w:t>
      </w:r>
      <w:r w:rsidRPr="00480B9A">
        <w:rPr>
          <w:rFonts w:eastAsia="Times New Roman"/>
          <w:b/>
          <w:noProof w:val="0"/>
          <w:lang w:eastAsia="cs-CZ"/>
        </w:rPr>
        <w:t>]</w:t>
      </w:r>
      <w:r w:rsidRPr="00480B9A">
        <w:rPr>
          <w:rFonts w:eastAsia="Times New Roman"/>
          <w:noProof w:val="0"/>
          <w:color w:val="0070C0"/>
          <w:lang w:eastAsia="cs-CZ"/>
        </w:rPr>
        <w:t xml:space="preserve"> </w:t>
      </w:r>
      <w:r w:rsidRPr="00480B9A">
        <w:rPr>
          <w:rFonts w:eastAsia="Times New Roman"/>
          <w:noProof w:val="0"/>
          <w:lang w:eastAsia="cs-CZ"/>
        </w:rPr>
        <w:t xml:space="preserve">- Sesilatel vytvoří neviditelné oko, kterým vidí i ve tmě. Oko se může pohybovat rychlostí 60 sáhů za směnu (1 sáh za kolo), ale neprojde pevnou překážkou ani se nevzdálí od sesilatele mimo dosah. Na vidění se sesilatel musí soustředit, jinak vidí svýma očima. </w:t>
      </w:r>
    </w:p>
    <w:p w:rsidR="00480B9A" w:rsidRPr="00480B9A" w:rsidRDefault="00480B9A" w:rsidP="00480B9A">
      <w:pPr>
        <w:widowControl w:val="0"/>
        <w:spacing w:line="240" w:lineRule="auto"/>
        <w:ind w:left="284" w:hanging="284"/>
        <w:rPr>
          <w:rFonts w:eastAsia="Calibri"/>
          <w:noProof w:val="0"/>
          <w:lang w:eastAsia="en-US"/>
        </w:rPr>
      </w:pPr>
    </w:p>
    <w:p w:rsidR="00480B9A" w:rsidRPr="00480B9A" w:rsidRDefault="00480B9A" w:rsidP="00480B9A">
      <w:pPr>
        <w:rPr>
          <w:rFonts w:eastAsia="Calibri"/>
          <w:noProof w:val="0"/>
          <w:lang w:eastAsia="en-US"/>
        </w:rPr>
      </w:pPr>
    </w:p>
    <w:p w:rsidR="00480B9A" w:rsidRPr="00480B9A" w:rsidRDefault="00480B9A" w:rsidP="00480B9A">
      <w:pPr>
        <w:jc w:val="center"/>
        <w:rPr>
          <w:rFonts w:eastAsia="Calibri"/>
          <w:noProof w:val="0"/>
          <w:lang w:eastAsia="en-US"/>
        </w:rPr>
      </w:pPr>
      <w:r w:rsidRPr="00480B9A">
        <w:rPr>
          <w:rFonts w:eastAsia="Calibri"/>
          <w:noProof w:val="0"/>
          <w:sz w:val="22"/>
          <w:szCs w:val="22"/>
          <w:lang w:eastAsia="en-US"/>
        </w:rPr>
        <w:t xml:space="preserve">- </w:t>
      </w:r>
      <w:hyperlink w:anchor="_4._Dostupná_kouzla" w:history="1">
        <w:r w:rsidRPr="00480B9A">
          <w:rPr>
            <w:rFonts w:eastAsia="Calibri"/>
            <w:i/>
            <w:noProof w:val="0"/>
            <w:color w:val="0563C1" w:themeColor="hyperlink"/>
            <w:sz w:val="22"/>
            <w:szCs w:val="22"/>
            <w:u w:val="single"/>
            <w:lang w:eastAsia="en-US"/>
          </w:rPr>
          <w:t>zpět na seznam kouzel</w:t>
        </w:r>
      </w:hyperlink>
      <w:r w:rsidRPr="00480B9A">
        <w:rPr>
          <w:rFonts w:eastAsia="Calibri"/>
          <w:noProof w:val="0"/>
          <w:sz w:val="22"/>
          <w:szCs w:val="22"/>
          <w:lang w:eastAsia="en-US"/>
        </w:rPr>
        <w:t xml:space="preserve"> </w:t>
      </w:r>
      <w:r w:rsidRPr="00480B9A">
        <w:rPr>
          <w:rFonts w:eastAsia="Calibri"/>
          <w:sz w:val="22"/>
          <w:szCs w:val="22"/>
          <w:lang w:eastAsia="en-US"/>
        </w:rPr>
        <w:t>–</w:t>
      </w:r>
    </w:p>
    <w:p w:rsidR="00480B9A" w:rsidRPr="00480B9A" w:rsidRDefault="00480B9A" w:rsidP="00480B9A">
      <w:pPr>
        <w:rPr>
          <w:rFonts w:eastAsia="Calibri"/>
          <w:noProof w:val="0"/>
          <w:lang w:eastAsia="en-US"/>
        </w:rPr>
      </w:pPr>
    </w:p>
    <w:p w:rsidR="004E570A" w:rsidRDefault="004E570A" w:rsidP="00480B9A">
      <w:pPr>
        <w:spacing w:after="160" w:line="259" w:lineRule="auto"/>
        <w:jc w:val="left"/>
        <w:rPr>
          <w:rFonts w:eastAsia="Calibri"/>
          <w:b/>
          <w:noProof w:val="0"/>
          <w:sz w:val="28"/>
          <w:szCs w:val="28"/>
          <w:u w:val="single"/>
          <w:lang w:eastAsia="en-US"/>
        </w:rPr>
      </w:pPr>
      <w:r>
        <w:rPr>
          <w:rFonts w:eastAsia="Calibri"/>
          <w:b/>
          <w:noProof w:val="0"/>
          <w:sz w:val="28"/>
          <w:szCs w:val="28"/>
          <w:u w:val="single"/>
          <w:lang w:eastAsia="en-US"/>
        </w:rPr>
        <w:br w:type="page"/>
      </w:r>
    </w:p>
    <w:p w:rsidR="004E570A" w:rsidRPr="00B2603E" w:rsidRDefault="004E570A" w:rsidP="004E570A">
      <w:pPr>
        <w:pStyle w:val="Nadpis2"/>
        <w:rPr>
          <w:i/>
          <w:sz w:val="24"/>
          <w:lang w:eastAsia="cs-CZ"/>
        </w:rPr>
      </w:pPr>
      <w:bookmarkStart w:id="65" w:name="Kouzla_denni_potreby"/>
      <w:bookmarkStart w:id="66" w:name="_Toc238547557"/>
      <w:bookmarkStart w:id="67" w:name="Kouzla_hole"/>
      <w:r w:rsidRPr="00B2603E">
        <w:rPr>
          <w:rFonts w:eastAsia="Calibri"/>
          <w:lang w:eastAsia="en-US"/>
        </w:rPr>
        <w:lastRenderedPageBreak/>
        <w:t xml:space="preserve">Kouzla denní </w:t>
      </w:r>
      <w:bookmarkEnd w:id="65"/>
      <w:r w:rsidRPr="00B2603E">
        <w:rPr>
          <w:rFonts w:eastAsia="Calibri"/>
          <w:lang w:eastAsia="en-US"/>
        </w:rPr>
        <w:t>potřeby I</w:t>
      </w:r>
      <w:bookmarkEnd w:id="66"/>
      <w:r w:rsidRPr="00B2603E">
        <w:rPr>
          <w:rFonts w:eastAsia="Calibri"/>
          <w:lang w:eastAsia="en-US"/>
        </w:rPr>
        <w:t xml:space="preserve"> </w:t>
      </w:r>
      <w:r>
        <w:rPr>
          <w:rFonts w:eastAsia="Calibri"/>
          <w:i/>
          <w:lang w:eastAsia="en-US"/>
        </w:rPr>
        <w:t xml:space="preserve"> </w:t>
      </w:r>
    </w:p>
    <w:p w:rsidR="004E570A" w:rsidRDefault="004E570A" w:rsidP="004E570A">
      <w:r w:rsidRPr="00C02E79">
        <w:rPr>
          <w:b/>
          <w:u w:val="single"/>
        </w:rPr>
        <w:t>Pro</w:t>
      </w:r>
      <w:r>
        <w:t xml:space="preserve">: čaroděj, mág, nekromant, elementalista, bojový mág (základní), runový mág (pokročilá) </w:t>
      </w:r>
    </w:p>
    <w:p w:rsidR="004E570A" w:rsidRDefault="004E570A" w:rsidP="004E570A">
      <w:r w:rsidRPr="00C02E79">
        <w:rPr>
          <w:b/>
          <w:u w:val="single"/>
        </w:rPr>
        <w:t>Barva</w:t>
      </w:r>
      <w:r>
        <w:t>: červená (pro studium nutná dostatečná znalost čerpání této barvy)</w:t>
      </w:r>
    </w:p>
    <w:p w:rsidR="004E570A" w:rsidRPr="00B2603E" w:rsidRDefault="004E570A" w:rsidP="004E570A">
      <w:pPr>
        <w:widowControl w:val="0"/>
        <w:spacing w:line="240" w:lineRule="auto"/>
        <w:rPr>
          <w:rFonts w:eastAsia="Times New Roman"/>
          <w:noProof w:val="0"/>
          <w:lang w:eastAsia="cs-CZ"/>
        </w:rPr>
      </w:pPr>
      <w:r w:rsidRPr="00B2603E">
        <w:rPr>
          <w:rFonts w:eastAsia="Times New Roman"/>
          <w:noProof w:val="0"/>
          <w:lang w:eastAsia="cs-CZ"/>
        </w:rPr>
        <w:t xml:space="preserve">Jsou to kouzla, která usnadňují a zpříjemňují sesilateli život. </w:t>
      </w:r>
    </w:p>
    <w:tbl>
      <w:tblPr>
        <w:tblW w:w="10455" w:type="dxa"/>
        <w:tblCellMar>
          <w:left w:w="70" w:type="dxa"/>
          <w:right w:w="70" w:type="dxa"/>
        </w:tblCellMar>
        <w:tblLook w:val="04A0" w:firstRow="1" w:lastRow="0" w:firstColumn="1" w:lastColumn="0" w:noHBand="0" w:noVBand="1"/>
      </w:tblPr>
      <w:tblGrid>
        <w:gridCol w:w="635"/>
        <w:gridCol w:w="1490"/>
        <w:gridCol w:w="641"/>
        <w:gridCol w:w="564"/>
        <w:gridCol w:w="931"/>
        <w:gridCol w:w="967"/>
        <w:gridCol w:w="722"/>
        <w:gridCol w:w="1955"/>
        <w:gridCol w:w="1071"/>
        <w:gridCol w:w="954"/>
        <w:gridCol w:w="525"/>
      </w:tblGrid>
      <w:tr w:rsidR="004E570A" w:rsidRPr="00E63A49" w:rsidTr="004113EB">
        <w:trPr>
          <w:trHeight w:val="216"/>
        </w:trPr>
        <w:tc>
          <w:tcPr>
            <w:tcW w:w="635"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4E570A" w:rsidRPr="00E63A49" w:rsidRDefault="004E570A" w:rsidP="004113EB">
            <w:pPr>
              <w:spacing w:line="240" w:lineRule="auto"/>
              <w:jc w:val="left"/>
              <w:rPr>
                <w:rFonts w:eastAsia="Times New Roman"/>
                <w:b/>
                <w:bCs/>
                <w:noProof w:val="0"/>
                <w:color w:val="000000"/>
                <w:sz w:val="18"/>
                <w:szCs w:val="18"/>
                <w:lang w:eastAsia="cs-CZ"/>
              </w:rPr>
            </w:pPr>
            <w:r w:rsidRPr="00E63A49">
              <w:rPr>
                <w:rFonts w:eastAsia="Times New Roman"/>
                <w:b/>
                <w:bCs/>
                <w:noProof w:val="0"/>
                <w:color w:val="000000"/>
                <w:sz w:val="18"/>
                <w:szCs w:val="18"/>
                <w:lang w:eastAsia="cs-CZ"/>
              </w:rPr>
              <w:t>Stup.</w:t>
            </w:r>
          </w:p>
        </w:tc>
        <w:tc>
          <w:tcPr>
            <w:tcW w:w="1490"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E63A49" w:rsidRDefault="004E570A" w:rsidP="004113EB">
            <w:pPr>
              <w:spacing w:line="240" w:lineRule="auto"/>
              <w:jc w:val="left"/>
              <w:rPr>
                <w:rFonts w:eastAsia="Times New Roman"/>
                <w:b/>
                <w:bCs/>
                <w:noProof w:val="0"/>
                <w:color w:val="000000"/>
                <w:sz w:val="18"/>
                <w:szCs w:val="18"/>
                <w:lang w:eastAsia="cs-CZ"/>
              </w:rPr>
            </w:pPr>
            <w:r w:rsidRPr="00E63A49">
              <w:rPr>
                <w:rFonts w:eastAsia="Times New Roman"/>
                <w:b/>
                <w:bCs/>
                <w:noProof w:val="0"/>
                <w:color w:val="000000"/>
                <w:sz w:val="18"/>
                <w:szCs w:val="18"/>
                <w:lang w:eastAsia="cs-CZ"/>
              </w:rPr>
              <w:t>Název</w:t>
            </w:r>
          </w:p>
        </w:tc>
        <w:tc>
          <w:tcPr>
            <w:tcW w:w="641"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E63A49" w:rsidRDefault="004E570A" w:rsidP="004113EB">
            <w:pPr>
              <w:spacing w:line="240" w:lineRule="auto"/>
              <w:jc w:val="center"/>
              <w:rPr>
                <w:rFonts w:eastAsia="Times New Roman"/>
                <w:b/>
                <w:bCs/>
                <w:noProof w:val="0"/>
                <w:color w:val="000000"/>
                <w:sz w:val="18"/>
                <w:szCs w:val="18"/>
                <w:lang w:eastAsia="cs-CZ"/>
              </w:rPr>
            </w:pPr>
            <w:r w:rsidRPr="00E63A49">
              <w:rPr>
                <w:rFonts w:eastAsia="Times New Roman"/>
                <w:b/>
                <w:bCs/>
                <w:noProof w:val="0"/>
                <w:color w:val="000000"/>
                <w:sz w:val="18"/>
                <w:szCs w:val="18"/>
                <w:lang w:eastAsia="cs-CZ"/>
              </w:rPr>
              <w:t>Obor</w:t>
            </w:r>
          </w:p>
        </w:tc>
        <w:tc>
          <w:tcPr>
            <w:tcW w:w="564"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E63A49" w:rsidRDefault="004E570A" w:rsidP="004113EB">
            <w:pPr>
              <w:spacing w:line="240" w:lineRule="auto"/>
              <w:jc w:val="left"/>
              <w:rPr>
                <w:rFonts w:eastAsia="Times New Roman"/>
                <w:b/>
                <w:bCs/>
                <w:noProof w:val="0"/>
                <w:color w:val="000000"/>
                <w:sz w:val="18"/>
                <w:szCs w:val="18"/>
                <w:lang w:eastAsia="cs-CZ"/>
              </w:rPr>
            </w:pPr>
            <w:r w:rsidRPr="00E63A49">
              <w:rPr>
                <w:rFonts w:eastAsia="Times New Roman"/>
                <w:b/>
                <w:bCs/>
                <w:noProof w:val="0"/>
                <w:color w:val="000000"/>
                <w:sz w:val="18"/>
                <w:szCs w:val="18"/>
                <w:lang w:eastAsia="cs-CZ"/>
              </w:rPr>
              <w:t>Nár.</w:t>
            </w:r>
          </w:p>
        </w:tc>
        <w:tc>
          <w:tcPr>
            <w:tcW w:w="931"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E63A49" w:rsidRDefault="004E570A" w:rsidP="004113EB">
            <w:pPr>
              <w:spacing w:line="240" w:lineRule="auto"/>
              <w:jc w:val="left"/>
              <w:rPr>
                <w:rFonts w:eastAsia="Times New Roman"/>
                <w:b/>
                <w:bCs/>
                <w:noProof w:val="0"/>
                <w:color w:val="000000"/>
                <w:sz w:val="18"/>
                <w:szCs w:val="18"/>
                <w:lang w:eastAsia="cs-CZ"/>
              </w:rPr>
            </w:pPr>
            <w:r w:rsidRPr="00E63A49">
              <w:rPr>
                <w:rFonts w:eastAsia="Times New Roman"/>
                <w:b/>
                <w:bCs/>
                <w:noProof w:val="0"/>
                <w:color w:val="000000"/>
                <w:sz w:val="18"/>
                <w:szCs w:val="18"/>
                <w:lang w:eastAsia="cs-CZ"/>
              </w:rPr>
              <w:t>Mag.</w:t>
            </w:r>
          </w:p>
        </w:tc>
        <w:tc>
          <w:tcPr>
            <w:tcW w:w="967"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E63A49" w:rsidRDefault="004E570A" w:rsidP="004113EB">
            <w:pPr>
              <w:spacing w:line="240" w:lineRule="auto"/>
              <w:jc w:val="center"/>
              <w:rPr>
                <w:rFonts w:eastAsia="Times New Roman"/>
                <w:b/>
                <w:bCs/>
                <w:noProof w:val="0"/>
                <w:color w:val="000000"/>
                <w:sz w:val="18"/>
                <w:szCs w:val="18"/>
                <w:lang w:eastAsia="cs-CZ"/>
              </w:rPr>
            </w:pPr>
            <w:r w:rsidRPr="00E63A49">
              <w:rPr>
                <w:rFonts w:eastAsia="Times New Roman"/>
                <w:b/>
                <w:bCs/>
                <w:noProof w:val="0"/>
                <w:color w:val="000000"/>
                <w:sz w:val="18"/>
                <w:szCs w:val="18"/>
                <w:lang w:eastAsia="cs-CZ"/>
              </w:rPr>
              <w:t>Vyvolání</w:t>
            </w:r>
          </w:p>
        </w:tc>
        <w:tc>
          <w:tcPr>
            <w:tcW w:w="722"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E63A49" w:rsidRDefault="004E570A" w:rsidP="004113EB">
            <w:pPr>
              <w:spacing w:line="240" w:lineRule="auto"/>
              <w:jc w:val="left"/>
              <w:rPr>
                <w:rFonts w:eastAsia="Times New Roman"/>
                <w:b/>
                <w:bCs/>
                <w:noProof w:val="0"/>
                <w:color w:val="000000"/>
                <w:sz w:val="18"/>
                <w:szCs w:val="18"/>
                <w:lang w:eastAsia="cs-CZ"/>
              </w:rPr>
            </w:pPr>
            <w:r w:rsidRPr="00E63A49">
              <w:rPr>
                <w:rFonts w:eastAsia="Times New Roman"/>
                <w:b/>
                <w:bCs/>
                <w:noProof w:val="0"/>
                <w:color w:val="000000"/>
                <w:sz w:val="18"/>
                <w:szCs w:val="18"/>
                <w:lang w:eastAsia="cs-CZ"/>
              </w:rPr>
              <w:t>Dosah</w:t>
            </w:r>
          </w:p>
        </w:tc>
        <w:tc>
          <w:tcPr>
            <w:tcW w:w="1955"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E63A49" w:rsidRDefault="004E570A" w:rsidP="004113EB">
            <w:pPr>
              <w:spacing w:line="240" w:lineRule="auto"/>
              <w:jc w:val="left"/>
              <w:rPr>
                <w:rFonts w:eastAsia="Times New Roman"/>
                <w:b/>
                <w:bCs/>
                <w:noProof w:val="0"/>
                <w:color w:val="000000"/>
                <w:sz w:val="18"/>
                <w:szCs w:val="18"/>
                <w:lang w:eastAsia="cs-CZ"/>
              </w:rPr>
            </w:pPr>
            <w:r w:rsidRPr="00E63A49">
              <w:rPr>
                <w:rFonts w:eastAsia="Times New Roman"/>
                <w:b/>
                <w:bCs/>
                <w:noProof w:val="0"/>
                <w:color w:val="000000"/>
                <w:sz w:val="18"/>
                <w:szCs w:val="18"/>
                <w:lang w:eastAsia="cs-CZ"/>
              </w:rPr>
              <w:t>Formule</w:t>
            </w:r>
          </w:p>
        </w:tc>
        <w:tc>
          <w:tcPr>
            <w:tcW w:w="1071"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E63A49" w:rsidRDefault="004E570A" w:rsidP="004113EB">
            <w:pPr>
              <w:spacing w:line="240" w:lineRule="auto"/>
              <w:jc w:val="left"/>
              <w:rPr>
                <w:rFonts w:eastAsia="Times New Roman"/>
                <w:b/>
                <w:bCs/>
                <w:noProof w:val="0"/>
                <w:color w:val="000000"/>
                <w:sz w:val="18"/>
                <w:szCs w:val="18"/>
                <w:lang w:eastAsia="cs-CZ"/>
              </w:rPr>
            </w:pPr>
            <w:r w:rsidRPr="00E63A49">
              <w:rPr>
                <w:rFonts w:eastAsia="Times New Roman"/>
                <w:b/>
                <w:bCs/>
                <w:noProof w:val="0"/>
                <w:color w:val="000000"/>
                <w:sz w:val="18"/>
                <w:szCs w:val="18"/>
                <w:lang w:eastAsia="cs-CZ"/>
              </w:rPr>
              <w:t>Rozsah</w:t>
            </w:r>
          </w:p>
        </w:tc>
        <w:tc>
          <w:tcPr>
            <w:tcW w:w="954"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E63A49" w:rsidRDefault="004E570A" w:rsidP="004113EB">
            <w:pPr>
              <w:spacing w:line="240" w:lineRule="auto"/>
              <w:jc w:val="left"/>
              <w:rPr>
                <w:rFonts w:eastAsia="Times New Roman"/>
                <w:b/>
                <w:bCs/>
                <w:noProof w:val="0"/>
                <w:color w:val="000000"/>
                <w:sz w:val="18"/>
                <w:szCs w:val="18"/>
                <w:lang w:eastAsia="cs-CZ"/>
              </w:rPr>
            </w:pPr>
            <w:r w:rsidRPr="00E63A49">
              <w:rPr>
                <w:rFonts w:eastAsia="Times New Roman"/>
                <w:b/>
                <w:bCs/>
                <w:noProof w:val="0"/>
                <w:color w:val="000000"/>
                <w:sz w:val="18"/>
                <w:szCs w:val="18"/>
                <w:lang w:eastAsia="cs-CZ"/>
              </w:rPr>
              <w:t>Trvání</w:t>
            </w:r>
          </w:p>
        </w:tc>
        <w:tc>
          <w:tcPr>
            <w:tcW w:w="525"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E63A49" w:rsidRDefault="004E570A" w:rsidP="004113EB">
            <w:pPr>
              <w:spacing w:line="240" w:lineRule="auto"/>
              <w:jc w:val="center"/>
              <w:rPr>
                <w:rFonts w:eastAsia="Times New Roman"/>
                <w:b/>
                <w:bCs/>
                <w:noProof w:val="0"/>
                <w:color w:val="000000"/>
                <w:sz w:val="18"/>
                <w:szCs w:val="18"/>
                <w:lang w:eastAsia="cs-CZ"/>
              </w:rPr>
            </w:pPr>
            <w:r w:rsidRPr="00E63A49">
              <w:rPr>
                <w:rFonts w:eastAsia="Times New Roman"/>
                <w:b/>
                <w:bCs/>
                <w:noProof w:val="0"/>
                <w:color w:val="000000"/>
                <w:sz w:val="18"/>
                <w:szCs w:val="18"/>
                <w:lang w:eastAsia="cs-CZ"/>
              </w:rPr>
              <w:t>Typ</w:t>
            </w:r>
          </w:p>
        </w:tc>
      </w:tr>
      <w:tr w:rsidR="004E570A" w:rsidRPr="00E63A49" w:rsidTr="004113EB">
        <w:trPr>
          <w:trHeight w:val="216"/>
        </w:trPr>
        <w:tc>
          <w:tcPr>
            <w:tcW w:w="635"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E63A49" w:rsidRDefault="004E570A" w:rsidP="004113EB">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I</w:t>
            </w:r>
          </w:p>
        </w:tc>
        <w:tc>
          <w:tcPr>
            <w:tcW w:w="1490" w:type="dxa"/>
            <w:tcBorders>
              <w:top w:val="nil"/>
              <w:left w:val="nil"/>
              <w:bottom w:val="nil"/>
              <w:right w:val="single" w:sz="4" w:space="0" w:color="auto"/>
            </w:tcBorders>
            <w:shd w:val="clear" w:color="auto" w:fill="auto"/>
            <w:noWrap/>
            <w:vAlign w:val="center"/>
            <w:hideMark/>
          </w:tcPr>
          <w:p w:rsidR="004E570A" w:rsidRPr="00E63A49" w:rsidRDefault="004E570A" w:rsidP="004113EB">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Světlo</w:t>
            </w:r>
          </w:p>
        </w:tc>
        <w:tc>
          <w:tcPr>
            <w:tcW w:w="641" w:type="dxa"/>
            <w:tcBorders>
              <w:top w:val="nil"/>
              <w:left w:val="nil"/>
              <w:bottom w:val="nil"/>
              <w:right w:val="single" w:sz="4" w:space="0" w:color="auto"/>
            </w:tcBorders>
            <w:shd w:val="clear" w:color="auto" w:fill="auto"/>
            <w:noWrap/>
            <w:vAlign w:val="center"/>
            <w:hideMark/>
          </w:tcPr>
          <w:p w:rsidR="004E570A" w:rsidRPr="00E63A49" w:rsidRDefault="004E570A" w:rsidP="004113EB">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ZAK</w:t>
            </w:r>
          </w:p>
        </w:tc>
        <w:tc>
          <w:tcPr>
            <w:tcW w:w="564" w:type="dxa"/>
            <w:tcBorders>
              <w:top w:val="nil"/>
              <w:left w:val="nil"/>
              <w:bottom w:val="single" w:sz="4" w:space="0" w:color="auto"/>
              <w:right w:val="single" w:sz="4" w:space="0" w:color="auto"/>
            </w:tcBorders>
            <w:shd w:val="clear" w:color="auto" w:fill="auto"/>
            <w:noWrap/>
            <w:vAlign w:val="center"/>
            <w:hideMark/>
          </w:tcPr>
          <w:p w:rsidR="004E570A" w:rsidRPr="00E63A49" w:rsidRDefault="004E570A" w:rsidP="004113EB">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11</w:t>
            </w:r>
          </w:p>
        </w:tc>
        <w:tc>
          <w:tcPr>
            <w:tcW w:w="931" w:type="dxa"/>
            <w:tcBorders>
              <w:top w:val="nil"/>
              <w:left w:val="nil"/>
              <w:bottom w:val="single" w:sz="4" w:space="0" w:color="auto"/>
              <w:right w:val="single" w:sz="4" w:space="0" w:color="auto"/>
            </w:tcBorders>
            <w:shd w:val="clear" w:color="auto" w:fill="auto"/>
            <w:noWrap/>
            <w:vAlign w:val="bottom"/>
            <w:hideMark/>
          </w:tcPr>
          <w:p w:rsidR="004E570A" w:rsidRPr="00E63A49" w:rsidRDefault="004E570A" w:rsidP="004113EB">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1 /m</w:t>
            </w:r>
          </w:p>
        </w:tc>
        <w:tc>
          <w:tcPr>
            <w:tcW w:w="967" w:type="dxa"/>
            <w:tcBorders>
              <w:top w:val="nil"/>
              <w:left w:val="nil"/>
              <w:bottom w:val="nil"/>
              <w:right w:val="single" w:sz="4" w:space="0" w:color="auto"/>
            </w:tcBorders>
            <w:shd w:val="clear" w:color="auto" w:fill="auto"/>
            <w:noWrap/>
            <w:vAlign w:val="center"/>
            <w:hideMark/>
          </w:tcPr>
          <w:p w:rsidR="004E570A" w:rsidRPr="00E63A49" w:rsidRDefault="004E570A" w:rsidP="004113EB">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2A</w:t>
            </w:r>
          </w:p>
        </w:tc>
        <w:tc>
          <w:tcPr>
            <w:tcW w:w="722" w:type="dxa"/>
            <w:tcBorders>
              <w:top w:val="nil"/>
              <w:left w:val="nil"/>
              <w:bottom w:val="nil"/>
              <w:right w:val="single" w:sz="4" w:space="0" w:color="auto"/>
            </w:tcBorders>
            <w:shd w:val="clear" w:color="auto" w:fill="auto"/>
            <w:noWrap/>
            <w:vAlign w:val="center"/>
            <w:hideMark/>
          </w:tcPr>
          <w:p w:rsidR="004E570A" w:rsidRPr="00E63A49" w:rsidRDefault="004E570A" w:rsidP="004113EB">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0</w:t>
            </w:r>
          </w:p>
        </w:tc>
        <w:tc>
          <w:tcPr>
            <w:tcW w:w="1955" w:type="dxa"/>
            <w:tcBorders>
              <w:top w:val="nil"/>
              <w:left w:val="nil"/>
              <w:bottom w:val="nil"/>
              <w:right w:val="single" w:sz="4" w:space="0" w:color="auto"/>
            </w:tcBorders>
            <w:shd w:val="clear" w:color="auto" w:fill="auto"/>
            <w:noWrap/>
            <w:vAlign w:val="center"/>
            <w:hideMark/>
          </w:tcPr>
          <w:p w:rsidR="004E570A" w:rsidRPr="00E63A49" w:rsidRDefault="004E570A" w:rsidP="004113EB">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Shiv  Ku</w:t>
            </w:r>
          </w:p>
        </w:tc>
        <w:tc>
          <w:tcPr>
            <w:tcW w:w="1071" w:type="dxa"/>
            <w:tcBorders>
              <w:top w:val="nil"/>
              <w:left w:val="nil"/>
              <w:bottom w:val="nil"/>
              <w:right w:val="single" w:sz="4" w:space="0" w:color="auto"/>
            </w:tcBorders>
            <w:shd w:val="clear" w:color="auto" w:fill="auto"/>
            <w:noWrap/>
            <w:vAlign w:val="center"/>
            <w:hideMark/>
          </w:tcPr>
          <w:p w:rsidR="004E570A" w:rsidRPr="00E63A49" w:rsidRDefault="004E570A" w:rsidP="004113EB">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pol. dle mg</w:t>
            </w:r>
          </w:p>
        </w:tc>
        <w:tc>
          <w:tcPr>
            <w:tcW w:w="954" w:type="dxa"/>
            <w:tcBorders>
              <w:top w:val="nil"/>
              <w:left w:val="nil"/>
              <w:bottom w:val="nil"/>
              <w:right w:val="single" w:sz="4" w:space="0" w:color="auto"/>
            </w:tcBorders>
            <w:shd w:val="clear" w:color="auto" w:fill="auto"/>
            <w:noWrap/>
            <w:vAlign w:val="center"/>
            <w:hideMark/>
          </w:tcPr>
          <w:p w:rsidR="004E570A" w:rsidRPr="00E63A49" w:rsidRDefault="004E570A" w:rsidP="004113EB">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3 směny</w:t>
            </w:r>
          </w:p>
        </w:tc>
        <w:tc>
          <w:tcPr>
            <w:tcW w:w="525" w:type="dxa"/>
            <w:tcBorders>
              <w:top w:val="nil"/>
              <w:left w:val="nil"/>
              <w:bottom w:val="nil"/>
              <w:right w:val="single" w:sz="4" w:space="0" w:color="auto"/>
            </w:tcBorders>
            <w:shd w:val="clear" w:color="auto" w:fill="auto"/>
            <w:noWrap/>
            <w:vAlign w:val="center"/>
            <w:hideMark/>
          </w:tcPr>
          <w:p w:rsidR="004E570A" w:rsidRPr="00E63A49" w:rsidRDefault="004E570A" w:rsidP="004113EB">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OK</w:t>
            </w:r>
          </w:p>
        </w:tc>
      </w:tr>
      <w:tr w:rsidR="004E570A" w:rsidRPr="00E63A49" w:rsidTr="004113EB">
        <w:trPr>
          <w:trHeight w:val="216"/>
        </w:trPr>
        <w:tc>
          <w:tcPr>
            <w:tcW w:w="635"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E63A49" w:rsidRDefault="004E570A" w:rsidP="004113EB">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II</w:t>
            </w:r>
          </w:p>
        </w:tc>
        <w:tc>
          <w:tcPr>
            <w:tcW w:w="1490" w:type="dxa"/>
            <w:tcBorders>
              <w:top w:val="single" w:sz="4" w:space="0" w:color="auto"/>
              <w:left w:val="nil"/>
              <w:bottom w:val="single" w:sz="4" w:space="0" w:color="auto"/>
              <w:right w:val="single" w:sz="4" w:space="0" w:color="auto"/>
            </w:tcBorders>
            <w:shd w:val="clear" w:color="auto" w:fill="auto"/>
            <w:noWrap/>
            <w:vAlign w:val="bottom"/>
            <w:hideMark/>
          </w:tcPr>
          <w:p w:rsidR="004E570A" w:rsidRPr="00E63A49" w:rsidRDefault="004E570A" w:rsidP="004113EB">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Ticho</w:t>
            </w:r>
          </w:p>
        </w:tc>
        <w:tc>
          <w:tcPr>
            <w:tcW w:w="641" w:type="dxa"/>
            <w:tcBorders>
              <w:top w:val="single" w:sz="4" w:space="0" w:color="auto"/>
              <w:left w:val="nil"/>
              <w:bottom w:val="nil"/>
              <w:right w:val="single" w:sz="4" w:space="0" w:color="auto"/>
            </w:tcBorders>
            <w:shd w:val="clear" w:color="auto" w:fill="auto"/>
            <w:noWrap/>
            <w:vAlign w:val="bottom"/>
            <w:hideMark/>
          </w:tcPr>
          <w:p w:rsidR="004E570A" w:rsidRPr="00E63A49" w:rsidRDefault="004E570A" w:rsidP="004113EB">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VYV</w:t>
            </w:r>
          </w:p>
        </w:tc>
        <w:tc>
          <w:tcPr>
            <w:tcW w:w="564" w:type="dxa"/>
            <w:tcBorders>
              <w:top w:val="nil"/>
              <w:left w:val="nil"/>
              <w:bottom w:val="single" w:sz="4" w:space="0" w:color="auto"/>
              <w:right w:val="single" w:sz="4" w:space="0" w:color="auto"/>
            </w:tcBorders>
            <w:shd w:val="clear" w:color="auto" w:fill="auto"/>
            <w:noWrap/>
            <w:vAlign w:val="center"/>
            <w:hideMark/>
          </w:tcPr>
          <w:p w:rsidR="004E570A" w:rsidRPr="00E63A49" w:rsidRDefault="004E570A" w:rsidP="004113EB">
            <w:pPr>
              <w:spacing w:line="240" w:lineRule="auto"/>
              <w:jc w:val="center"/>
              <w:rPr>
                <w:rFonts w:eastAsia="Times New Roman"/>
                <w:noProof w:val="0"/>
                <w:color w:val="FF0000"/>
                <w:sz w:val="18"/>
                <w:szCs w:val="18"/>
                <w:lang w:eastAsia="cs-CZ"/>
              </w:rPr>
            </w:pPr>
            <w:r w:rsidRPr="00E63A49">
              <w:rPr>
                <w:rFonts w:eastAsia="Times New Roman"/>
                <w:noProof w:val="0"/>
                <w:color w:val="FF0000"/>
                <w:sz w:val="18"/>
                <w:szCs w:val="18"/>
                <w:lang w:eastAsia="cs-CZ"/>
              </w:rPr>
              <w:t>12</w:t>
            </w:r>
          </w:p>
        </w:tc>
        <w:tc>
          <w:tcPr>
            <w:tcW w:w="931" w:type="dxa"/>
            <w:tcBorders>
              <w:top w:val="nil"/>
              <w:left w:val="nil"/>
              <w:bottom w:val="single" w:sz="4" w:space="0" w:color="auto"/>
              <w:right w:val="single" w:sz="4" w:space="0" w:color="auto"/>
            </w:tcBorders>
            <w:shd w:val="clear" w:color="auto" w:fill="auto"/>
            <w:noWrap/>
            <w:vAlign w:val="bottom"/>
            <w:hideMark/>
          </w:tcPr>
          <w:p w:rsidR="004E570A" w:rsidRPr="00E63A49" w:rsidRDefault="004E570A" w:rsidP="004113EB">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5</w:t>
            </w:r>
          </w:p>
        </w:tc>
        <w:tc>
          <w:tcPr>
            <w:tcW w:w="967" w:type="dxa"/>
            <w:tcBorders>
              <w:top w:val="single" w:sz="4" w:space="0" w:color="auto"/>
              <w:left w:val="nil"/>
              <w:bottom w:val="single" w:sz="4" w:space="0" w:color="auto"/>
              <w:right w:val="single" w:sz="4" w:space="0" w:color="auto"/>
            </w:tcBorders>
            <w:shd w:val="clear" w:color="auto" w:fill="auto"/>
            <w:noWrap/>
            <w:vAlign w:val="bottom"/>
            <w:hideMark/>
          </w:tcPr>
          <w:p w:rsidR="004E570A" w:rsidRPr="00E63A49" w:rsidRDefault="004E570A" w:rsidP="004113EB">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3A</w:t>
            </w:r>
          </w:p>
        </w:tc>
        <w:tc>
          <w:tcPr>
            <w:tcW w:w="722" w:type="dxa"/>
            <w:tcBorders>
              <w:top w:val="single" w:sz="4" w:space="0" w:color="auto"/>
              <w:left w:val="nil"/>
              <w:bottom w:val="single" w:sz="4" w:space="0" w:color="auto"/>
              <w:right w:val="single" w:sz="4" w:space="0" w:color="auto"/>
            </w:tcBorders>
            <w:shd w:val="clear" w:color="auto" w:fill="auto"/>
            <w:noWrap/>
            <w:vAlign w:val="bottom"/>
            <w:hideMark/>
          </w:tcPr>
          <w:p w:rsidR="004E570A" w:rsidRPr="00E63A49" w:rsidRDefault="004E570A" w:rsidP="004113EB">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0</w:t>
            </w:r>
          </w:p>
        </w:tc>
        <w:tc>
          <w:tcPr>
            <w:tcW w:w="1955" w:type="dxa"/>
            <w:tcBorders>
              <w:top w:val="single" w:sz="4" w:space="0" w:color="auto"/>
              <w:left w:val="nil"/>
              <w:bottom w:val="single" w:sz="4" w:space="0" w:color="auto"/>
              <w:right w:val="single" w:sz="4" w:space="0" w:color="auto"/>
            </w:tcBorders>
            <w:shd w:val="clear" w:color="auto" w:fill="auto"/>
            <w:noWrap/>
            <w:vAlign w:val="bottom"/>
            <w:hideMark/>
          </w:tcPr>
          <w:p w:rsidR="004E570A" w:rsidRPr="00E63A49" w:rsidRDefault="004E570A" w:rsidP="004113EB">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Zepf Ra Zo</w:t>
            </w:r>
          </w:p>
        </w:tc>
        <w:tc>
          <w:tcPr>
            <w:tcW w:w="1071" w:type="dxa"/>
            <w:tcBorders>
              <w:top w:val="single" w:sz="4" w:space="0" w:color="auto"/>
              <w:left w:val="nil"/>
              <w:bottom w:val="single" w:sz="4" w:space="0" w:color="auto"/>
              <w:right w:val="single" w:sz="4" w:space="0" w:color="auto"/>
            </w:tcBorders>
            <w:shd w:val="clear" w:color="auto" w:fill="auto"/>
            <w:noWrap/>
            <w:vAlign w:val="bottom"/>
            <w:hideMark/>
          </w:tcPr>
          <w:p w:rsidR="004E570A" w:rsidRPr="00E63A49" w:rsidRDefault="004E570A" w:rsidP="004113EB">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pol. 4 m</w:t>
            </w:r>
          </w:p>
        </w:tc>
        <w:tc>
          <w:tcPr>
            <w:tcW w:w="954" w:type="dxa"/>
            <w:tcBorders>
              <w:top w:val="single" w:sz="4" w:space="0" w:color="auto"/>
              <w:left w:val="nil"/>
              <w:bottom w:val="single" w:sz="4" w:space="0" w:color="auto"/>
              <w:right w:val="single" w:sz="4" w:space="0" w:color="auto"/>
            </w:tcBorders>
            <w:shd w:val="clear" w:color="auto" w:fill="auto"/>
            <w:noWrap/>
            <w:vAlign w:val="bottom"/>
            <w:hideMark/>
          </w:tcPr>
          <w:p w:rsidR="004E570A" w:rsidRPr="00E63A49" w:rsidRDefault="004E570A" w:rsidP="004113EB">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1k6 směn</w:t>
            </w:r>
          </w:p>
        </w:tc>
        <w:tc>
          <w:tcPr>
            <w:tcW w:w="525" w:type="dxa"/>
            <w:tcBorders>
              <w:top w:val="single" w:sz="4" w:space="0" w:color="auto"/>
              <w:left w:val="nil"/>
              <w:bottom w:val="nil"/>
              <w:right w:val="single" w:sz="4" w:space="0" w:color="auto"/>
            </w:tcBorders>
            <w:shd w:val="clear" w:color="auto" w:fill="auto"/>
            <w:noWrap/>
            <w:vAlign w:val="center"/>
            <w:hideMark/>
          </w:tcPr>
          <w:p w:rsidR="004E570A" w:rsidRPr="00E63A49" w:rsidRDefault="004E570A" w:rsidP="004113EB">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OK</w:t>
            </w:r>
          </w:p>
        </w:tc>
      </w:tr>
      <w:tr w:rsidR="004E570A" w:rsidRPr="00E63A49" w:rsidTr="004113EB">
        <w:trPr>
          <w:trHeight w:val="216"/>
        </w:trPr>
        <w:tc>
          <w:tcPr>
            <w:tcW w:w="635"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E63A49" w:rsidRDefault="004E570A" w:rsidP="004113EB">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III</w:t>
            </w:r>
          </w:p>
        </w:tc>
        <w:tc>
          <w:tcPr>
            <w:tcW w:w="1490" w:type="dxa"/>
            <w:tcBorders>
              <w:top w:val="nil"/>
              <w:left w:val="nil"/>
              <w:bottom w:val="nil"/>
              <w:right w:val="single" w:sz="4" w:space="0" w:color="auto"/>
            </w:tcBorders>
            <w:shd w:val="clear" w:color="auto" w:fill="auto"/>
            <w:noWrap/>
            <w:vAlign w:val="center"/>
            <w:hideMark/>
          </w:tcPr>
          <w:p w:rsidR="004E570A" w:rsidRPr="00E63A49" w:rsidRDefault="004E570A" w:rsidP="004113EB">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Zamkni</w:t>
            </w:r>
          </w:p>
        </w:tc>
        <w:tc>
          <w:tcPr>
            <w:tcW w:w="641" w:type="dxa"/>
            <w:tcBorders>
              <w:top w:val="single" w:sz="4" w:space="0" w:color="auto"/>
              <w:left w:val="nil"/>
              <w:bottom w:val="nil"/>
              <w:right w:val="single" w:sz="4" w:space="0" w:color="auto"/>
            </w:tcBorders>
            <w:shd w:val="clear" w:color="auto" w:fill="auto"/>
            <w:noWrap/>
            <w:vAlign w:val="center"/>
            <w:hideMark/>
          </w:tcPr>
          <w:p w:rsidR="004E570A" w:rsidRPr="00E63A49" w:rsidRDefault="004E570A" w:rsidP="004113EB">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TRA</w:t>
            </w:r>
          </w:p>
        </w:tc>
        <w:tc>
          <w:tcPr>
            <w:tcW w:w="564" w:type="dxa"/>
            <w:tcBorders>
              <w:top w:val="nil"/>
              <w:left w:val="nil"/>
              <w:bottom w:val="single" w:sz="4" w:space="0" w:color="auto"/>
              <w:right w:val="single" w:sz="4" w:space="0" w:color="auto"/>
            </w:tcBorders>
            <w:shd w:val="clear" w:color="auto" w:fill="auto"/>
            <w:noWrap/>
            <w:vAlign w:val="center"/>
            <w:hideMark/>
          </w:tcPr>
          <w:p w:rsidR="004E570A" w:rsidRPr="00E63A49" w:rsidRDefault="004E570A" w:rsidP="004113EB">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13</w:t>
            </w:r>
          </w:p>
        </w:tc>
        <w:tc>
          <w:tcPr>
            <w:tcW w:w="931" w:type="dxa"/>
            <w:tcBorders>
              <w:top w:val="nil"/>
              <w:left w:val="nil"/>
              <w:bottom w:val="single" w:sz="4" w:space="0" w:color="auto"/>
              <w:right w:val="single" w:sz="4" w:space="0" w:color="auto"/>
            </w:tcBorders>
            <w:shd w:val="clear" w:color="auto" w:fill="auto"/>
            <w:noWrap/>
            <w:vAlign w:val="bottom"/>
            <w:hideMark/>
          </w:tcPr>
          <w:p w:rsidR="004E570A" w:rsidRPr="00E63A49" w:rsidRDefault="004E570A" w:rsidP="004113EB">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6</w:t>
            </w:r>
          </w:p>
        </w:tc>
        <w:tc>
          <w:tcPr>
            <w:tcW w:w="967" w:type="dxa"/>
            <w:tcBorders>
              <w:top w:val="nil"/>
              <w:left w:val="nil"/>
              <w:bottom w:val="nil"/>
              <w:right w:val="single" w:sz="4" w:space="0" w:color="auto"/>
            </w:tcBorders>
            <w:shd w:val="clear" w:color="auto" w:fill="auto"/>
            <w:noWrap/>
            <w:vAlign w:val="center"/>
            <w:hideMark/>
          </w:tcPr>
          <w:p w:rsidR="004E570A" w:rsidRPr="00E63A49" w:rsidRDefault="004E570A" w:rsidP="004113EB">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3A</w:t>
            </w:r>
          </w:p>
        </w:tc>
        <w:tc>
          <w:tcPr>
            <w:tcW w:w="722" w:type="dxa"/>
            <w:tcBorders>
              <w:top w:val="nil"/>
              <w:left w:val="nil"/>
              <w:bottom w:val="nil"/>
              <w:right w:val="single" w:sz="4" w:space="0" w:color="auto"/>
            </w:tcBorders>
            <w:shd w:val="clear" w:color="auto" w:fill="auto"/>
            <w:noWrap/>
            <w:vAlign w:val="center"/>
            <w:hideMark/>
          </w:tcPr>
          <w:p w:rsidR="004E570A" w:rsidRPr="00E63A49" w:rsidRDefault="004E570A" w:rsidP="004113EB">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2</w:t>
            </w:r>
          </w:p>
        </w:tc>
        <w:tc>
          <w:tcPr>
            <w:tcW w:w="1955" w:type="dxa"/>
            <w:tcBorders>
              <w:top w:val="nil"/>
              <w:left w:val="nil"/>
              <w:bottom w:val="nil"/>
              <w:right w:val="single" w:sz="4" w:space="0" w:color="auto"/>
            </w:tcBorders>
            <w:shd w:val="clear" w:color="auto" w:fill="auto"/>
            <w:noWrap/>
            <w:vAlign w:val="center"/>
            <w:hideMark/>
          </w:tcPr>
          <w:p w:rsidR="004E570A" w:rsidRPr="00E63A49" w:rsidRDefault="004E570A" w:rsidP="004113EB">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Ser Dain</w:t>
            </w:r>
          </w:p>
        </w:tc>
        <w:tc>
          <w:tcPr>
            <w:tcW w:w="1071" w:type="dxa"/>
            <w:tcBorders>
              <w:top w:val="nil"/>
              <w:left w:val="nil"/>
              <w:bottom w:val="nil"/>
              <w:right w:val="single" w:sz="4" w:space="0" w:color="auto"/>
            </w:tcBorders>
            <w:shd w:val="clear" w:color="auto" w:fill="auto"/>
            <w:noWrap/>
            <w:vAlign w:val="center"/>
            <w:hideMark/>
          </w:tcPr>
          <w:p w:rsidR="004E570A" w:rsidRPr="00E63A49" w:rsidRDefault="004E570A" w:rsidP="004113EB">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1 zámek</w:t>
            </w:r>
          </w:p>
        </w:tc>
        <w:tc>
          <w:tcPr>
            <w:tcW w:w="954" w:type="dxa"/>
            <w:tcBorders>
              <w:top w:val="nil"/>
              <w:left w:val="nil"/>
              <w:bottom w:val="nil"/>
              <w:right w:val="single" w:sz="4" w:space="0" w:color="auto"/>
            </w:tcBorders>
            <w:shd w:val="clear" w:color="auto" w:fill="auto"/>
            <w:noWrap/>
            <w:vAlign w:val="center"/>
            <w:hideMark/>
          </w:tcPr>
          <w:p w:rsidR="004E570A" w:rsidRPr="00E63A49" w:rsidRDefault="004E570A" w:rsidP="004113EB">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1 den</w:t>
            </w:r>
          </w:p>
        </w:tc>
        <w:tc>
          <w:tcPr>
            <w:tcW w:w="525" w:type="dxa"/>
            <w:tcBorders>
              <w:top w:val="single" w:sz="4" w:space="0" w:color="auto"/>
              <w:left w:val="nil"/>
              <w:bottom w:val="nil"/>
              <w:right w:val="single" w:sz="4" w:space="0" w:color="auto"/>
            </w:tcBorders>
            <w:shd w:val="clear" w:color="auto" w:fill="auto"/>
            <w:noWrap/>
            <w:vAlign w:val="center"/>
            <w:hideMark/>
          </w:tcPr>
          <w:p w:rsidR="004E570A" w:rsidRPr="00E63A49" w:rsidRDefault="004E570A" w:rsidP="004113EB">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OK</w:t>
            </w:r>
          </w:p>
        </w:tc>
      </w:tr>
      <w:tr w:rsidR="004E570A" w:rsidRPr="00E63A49" w:rsidTr="004113EB">
        <w:trPr>
          <w:trHeight w:val="216"/>
        </w:trPr>
        <w:tc>
          <w:tcPr>
            <w:tcW w:w="635"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E63A49" w:rsidRDefault="004E570A" w:rsidP="004113EB">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IV</w:t>
            </w:r>
          </w:p>
        </w:tc>
        <w:tc>
          <w:tcPr>
            <w:tcW w:w="1490" w:type="dxa"/>
            <w:tcBorders>
              <w:top w:val="single" w:sz="4" w:space="0" w:color="auto"/>
              <w:left w:val="nil"/>
              <w:bottom w:val="single" w:sz="4" w:space="0" w:color="auto"/>
              <w:right w:val="single" w:sz="4" w:space="0" w:color="auto"/>
            </w:tcBorders>
            <w:shd w:val="clear" w:color="auto" w:fill="auto"/>
            <w:noWrap/>
            <w:vAlign w:val="bottom"/>
            <w:hideMark/>
          </w:tcPr>
          <w:p w:rsidR="004E570A" w:rsidRPr="00E63A49" w:rsidRDefault="004E570A" w:rsidP="004113EB">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Tlampač</w:t>
            </w:r>
          </w:p>
        </w:tc>
        <w:tc>
          <w:tcPr>
            <w:tcW w:w="641" w:type="dxa"/>
            <w:tcBorders>
              <w:top w:val="single" w:sz="4" w:space="0" w:color="auto"/>
              <w:left w:val="nil"/>
              <w:bottom w:val="single" w:sz="4" w:space="0" w:color="auto"/>
              <w:right w:val="single" w:sz="4" w:space="0" w:color="auto"/>
            </w:tcBorders>
            <w:shd w:val="clear" w:color="auto" w:fill="auto"/>
            <w:noWrap/>
            <w:vAlign w:val="bottom"/>
            <w:hideMark/>
          </w:tcPr>
          <w:p w:rsidR="004E570A" w:rsidRPr="00E63A49" w:rsidRDefault="004E570A" w:rsidP="004113EB">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VYV</w:t>
            </w:r>
          </w:p>
        </w:tc>
        <w:tc>
          <w:tcPr>
            <w:tcW w:w="564" w:type="dxa"/>
            <w:tcBorders>
              <w:top w:val="nil"/>
              <w:left w:val="nil"/>
              <w:bottom w:val="single" w:sz="4" w:space="0" w:color="auto"/>
              <w:right w:val="single" w:sz="4" w:space="0" w:color="auto"/>
            </w:tcBorders>
            <w:shd w:val="clear" w:color="auto" w:fill="auto"/>
            <w:noWrap/>
            <w:vAlign w:val="center"/>
            <w:hideMark/>
          </w:tcPr>
          <w:p w:rsidR="004E570A" w:rsidRPr="00E63A49" w:rsidRDefault="004E570A" w:rsidP="004113EB">
            <w:pPr>
              <w:spacing w:line="240" w:lineRule="auto"/>
              <w:jc w:val="center"/>
              <w:rPr>
                <w:rFonts w:eastAsia="Times New Roman"/>
                <w:noProof w:val="0"/>
                <w:color w:val="C00000"/>
                <w:sz w:val="18"/>
                <w:szCs w:val="18"/>
                <w:lang w:eastAsia="cs-CZ"/>
              </w:rPr>
            </w:pPr>
            <w:r w:rsidRPr="00E63A49">
              <w:rPr>
                <w:rFonts w:eastAsia="Times New Roman"/>
                <w:noProof w:val="0"/>
                <w:color w:val="C00000"/>
                <w:sz w:val="18"/>
                <w:szCs w:val="18"/>
                <w:lang w:eastAsia="cs-CZ"/>
              </w:rPr>
              <w:t>14</w:t>
            </w:r>
          </w:p>
        </w:tc>
        <w:tc>
          <w:tcPr>
            <w:tcW w:w="931" w:type="dxa"/>
            <w:tcBorders>
              <w:top w:val="nil"/>
              <w:left w:val="nil"/>
              <w:bottom w:val="single" w:sz="4" w:space="0" w:color="auto"/>
              <w:right w:val="single" w:sz="4" w:space="0" w:color="auto"/>
            </w:tcBorders>
            <w:shd w:val="clear" w:color="auto" w:fill="auto"/>
            <w:noWrap/>
            <w:vAlign w:val="bottom"/>
            <w:hideMark/>
          </w:tcPr>
          <w:p w:rsidR="004E570A" w:rsidRPr="00E63A49" w:rsidRDefault="004E570A" w:rsidP="004113EB">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11</w:t>
            </w:r>
          </w:p>
        </w:tc>
        <w:tc>
          <w:tcPr>
            <w:tcW w:w="967" w:type="dxa"/>
            <w:tcBorders>
              <w:top w:val="single" w:sz="4" w:space="0" w:color="auto"/>
              <w:left w:val="nil"/>
              <w:bottom w:val="single" w:sz="4" w:space="0" w:color="auto"/>
              <w:right w:val="single" w:sz="4" w:space="0" w:color="auto"/>
            </w:tcBorders>
            <w:shd w:val="clear" w:color="auto" w:fill="auto"/>
            <w:noWrap/>
            <w:vAlign w:val="bottom"/>
            <w:hideMark/>
          </w:tcPr>
          <w:p w:rsidR="004E570A" w:rsidRPr="00E63A49" w:rsidRDefault="004E570A" w:rsidP="004113EB">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3A</w:t>
            </w:r>
          </w:p>
        </w:tc>
        <w:tc>
          <w:tcPr>
            <w:tcW w:w="722" w:type="dxa"/>
            <w:tcBorders>
              <w:top w:val="single" w:sz="4" w:space="0" w:color="auto"/>
              <w:left w:val="nil"/>
              <w:bottom w:val="single" w:sz="4" w:space="0" w:color="auto"/>
              <w:right w:val="single" w:sz="4" w:space="0" w:color="auto"/>
            </w:tcBorders>
            <w:shd w:val="clear" w:color="auto" w:fill="auto"/>
            <w:noWrap/>
            <w:vAlign w:val="bottom"/>
            <w:hideMark/>
          </w:tcPr>
          <w:p w:rsidR="004E570A" w:rsidRPr="00E63A49" w:rsidRDefault="004E570A" w:rsidP="004113EB">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DOT</w:t>
            </w:r>
          </w:p>
        </w:tc>
        <w:tc>
          <w:tcPr>
            <w:tcW w:w="1955" w:type="dxa"/>
            <w:tcBorders>
              <w:top w:val="single" w:sz="4" w:space="0" w:color="auto"/>
              <w:left w:val="nil"/>
              <w:bottom w:val="single" w:sz="4" w:space="0" w:color="auto"/>
              <w:right w:val="single" w:sz="4" w:space="0" w:color="auto"/>
            </w:tcBorders>
            <w:shd w:val="clear" w:color="auto" w:fill="auto"/>
            <w:noWrap/>
            <w:vAlign w:val="bottom"/>
            <w:hideMark/>
          </w:tcPr>
          <w:p w:rsidR="004E570A" w:rsidRPr="00E63A49" w:rsidRDefault="004E570A" w:rsidP="004113EB">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Zepf Ra Zo Nov</w:t>
            </w:r>
          </w:p>
        </w:tc>
        <w:tc>
          <w:tcPr>
            <w:tcW w:w="1071" w:type="dxa"/>
            <w:tcBorders>
              <w:top w:val="single" w:sz="4" w:space="0" w:color="auto"/>
              <w:left w:val="nil"/>
              <w:bottom w:val="single" w:sz="4" w:space="0" w:color="auto"/>
              <w:right w:val="single" w:sz="4" w:space="0" w:color="auto"/>
            </w:tcBorders>
            <w:shd w:val="clear" w:color="auto" w:fill="auto"/>
            <w:noWrap/>
            <w:vAlign w:val="bottom"/>
            <w:hideMark/>
          </w:tcPr>
          <w:p w:rsidR="004E570A" w:rsidRPr="00E63A49" w:rsidRDefault="004E570A" w:rsidP="004113EB">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pol. 500 m</w:t>
            </w:r>
          </w:p>
        </w:tc>
        <w:tc>
          <w:tcPr>
            <w:tcW w:w="954" w:type="dxa"/>
            <w:tcBorders>
              <w:top w:val="single" w:sz="4" w:space="0" w:color="auto"/>
              <w:left w:val="nil"/>
              <w:bottom w:val="single" w:sz="4" w:space="0" w:color="auto"/>
              <w:right w:val="single" w:sz="4" w:space="0" w:color="auto"/>
            </w:tcBorders>
            <w:shd w:val="clear" w:color="auto" w:fill="auto"/>
            <w:noWrap/>
            <w:vAlign w:val="bottom"/>
            <w:hideMark/>
          </w:tcPr>
          <w:p w:rsidR="004E570A" w:rsidRPr="00E63A49" w:rsidRDefault="004E570A" w:rsidP="004113EB">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1 směna</w:t>
            </w:r>
          </w:p>
        </w:tc>
        <w:tc>
          <w:tcPr>
            <w:tcW w:w="525" w:type="dxa"/>
            <w:tcBorders>
              <w:top w:val="single" w:sz="4" w:space="0" w:color="auto"/>
              <w:left w:val="nil"/>
              <w:bottom w:val="nil"/>
              <w:right w:val="single" w:sz="4" w:space="0" w:color="auto"/>
            </w:tcBorders>
            <w:shd w:val="clear" w:color="auto" w:fill="auto"/>
            <w:noWrap/>
            <w:vAlign w:val="center"/>
            <w:hideMark/>
          </w:tcPr>
          <w:p w:rsidR="004E570A" w:rsidRPr="00E63A49" w:rsidRDefault="004E570A" w:rsidP="004113EB">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OK</w:t>
            </w:r>
          </w:p>
        </w:tc>
      </w:tr>
      <w:tr w:rsidR="004E570A" w:rsidRPr="00E63A49" w:rsidTr="004113EB">
        <w:trPr>
          <w:trHeight w:val="216"/>
        </w:trPr>
        <w:tc>
          <w:tcPr>
            <w:tcW w:w="635"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E63A49" w:rsidRDefault="004E570A" w:rsidP="004113EB">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V</w:t>
            </w:r>
          </w:p>
        </w:tc>
        <w:tc>
          <w:tcPr>
            <w:tcW w:w="1490" w:type="dxa"/>
            <w:tcBorders>
              <w:top w:val="nil"/>
              <w:left w:val="nil"/>
              <w:bottom w:val="single" w:sz="4" w:space="0" w:color="auto"/>
              <w:right w:val="single" w:sz="4" w:space="0" w:color="auto"/>
            </w:tcBorders>
            <w:shd w:val="clear" w:color="auto" w:fill="auto"/>
            <w:noWrap/>
            <w:vAlign w:val="bottom"/>
            <w:hideMark/>
          </w:tcPr>
          <w:p w:rsidR="004E570A" w:rsidRPr="00E63A49" w:rsidRDefault="004E570A" w:rsidP="004113EB">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Klika</w:t>
            </w:r>
          </w:p>
        </w:tc>
        <w:tc>
          <w:tcPr>
            <w:tcW w:w="641" w:type="dxa"/>
            <w:tcBorders>
              <w:top w:val="nil"/>
              <w:left w:val="nil"/>
              <w:bottom w:val="nil"/>
              <w:right w:val="single" w:sz="4" w:space="0" w:color="auto"/>
            </w:tcBorders>
            <w:shd w:val="clear" w:color="auto" w:fill="auto"/>
            <w:noWrap/>
            <w:vAlign w:val="bottom"/>
            <w:hideMark/>
          </w:tcPr>
          <w:p w:rsidR="004E570A" w:rsidRPr="00E63A49" w:rsidRDefault="004E570A" w:rsidP="004113EB">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OCA</w:t>
            </w:r>
          </w:p>
        </w:tc>
        <w:tc>
          <w:tcPr>
            <w:tcW w:w="564" w:type="dxa"/>
            <w:tcBorders>
              <w:top w:val="nil"/>
              <w:left w:val="nil"/>
              <w:bottom w:val="single" w:sz="4" w:space="0" w:color="auto"/>
              <w:right w:val="single" w:sz="4" w:space="0" w:color="auto"/>
            </w:tcBorders>
            <w:shd w:val="clear" w:color="auto" w:fill="auto"/>
            <w:noWrap/>
            <w:vAlign w:val="center"/>
            <w:hideMark/>
          </w:tcPr>
          <w:p w:rsidR="004E570A" w:rsidRPr="00E63A49" w:rsidRDefault="004E570A" w:rsidP="004113EB">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15</w:t>
            </w:r>
          </w:p>
        </w:tc>
        <w:tc>
          <w:tcPr>
            <w:tcW w:w="931" w:type="dxa"/>
            <w:tcBorders>
              <w:top w:val="nil"/>
              <w:left w:val="nil"/>
              <w:bottom w:val="single" w:sz="4" w:space="0" w:color="auto"/>
              <w:right w:val="single" w:sz="4" w:space="0" w:color="auto"/>
            </w:tcBorders>
            <w:shd w:val="clear" w:color="auto" w:fill="auto"/>
            <w:noWrap/>
            <w:vAlign w:val="bottom"/>
            <w:hideMark/>
          </w:tcPr>
          <w:p w:rsidR="004E570A" w:rsidRPr="00E63A49" w:rsidRDefault="004E570A" w:rsidP="004113EB">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8+1/sm</w:t>
            </w:r>
          </w:p>
        </w:tc>
        <w:tc>
          <w:tcPr>
            <w:tcW w:w="967" w:type="dxa"/>
            <w:tcBorders>
              <w:top w:val="nil"/>
              <w:left w:val="nil"/>
              <w:bottom w:val="single" w:sz="4" w:space="0" w:color="auto"/>
              <w:right w:val="single" w:sz="4" w:space="0" w:color="auto"/>
            </w:tcBorders>
            <w:shd w:val="clear" w:color="auto" w:fill="auto"/>
            <w:noWrap/>
            <w:vAlign w:val="bottom"/>
            <w:hideMark/>
          </w:tcPr>
          <w:p w:rsidR="004E570A" w:rsidRPr="00E63A49" w:rsidRDefault="004E570A" w:rsidP="004113EB">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10 K</w:t>
            </w:r>
          </w:p>
        </w:tc>
        <w:tc>
          <w:tcPr>
            <w:tcW w:w="722" w:type="dxa"/>
            <w:tcBorders>
              <w:top w:val="nil"/>
              <w:left w:val="nil"/>
              <w:bottom w:val="single" w:sz="4" w:space="0" w:color="auto"/>
              <w:right w:val="single" w:sz="4" w:space="0" w:color="auto"/>
            </w:tcBorders>
            <w:shd w:val="clear" w:color="auto" w:fill="auto"/>
            <w:noWrap/>
            <w:vAlign w:val="bottom"/>
            <w:hideMark/>
          </w:tcPr>
          <w:p w:rsidR="004E570A" w:rsidRPr="00E63A49" w:rsidRDefault="004E570A" w:rsidP="004113EB">
            <w:pPr>
              <w:spacing w:line="240" w:lineRule="auto"/>
              <w:jc w:val="center"/>
              <w:rPr>
                <w:rFonts w:eastAsia="Times New Roman"/>
                <w:noProof w:val="0"/>
                <w:color w:val="C00000"/>
                <w:sz w:val="18"/>
                <w:szCs w:val="18"/>
                <w:lang w:eastAsia="cs-CZ"/>
              </w:rPr>
            </w:pPr>
            <w:r w:rsidRPr="00E63A49">
              <w:rPr>
                <w:rFonts w:eastAsia="Times New Roman"/>
                <w:noProof w:val="0"/>
                <w:color w:val="C00000"/>
                <w:sz w:val="18"/>
                <w:szCs w:val="18"/>
                <w:lang w:eastAsia="cs-CZ"/>
              </w:rPr>
              <w:t>0</w:t>
            </w:r>
          </w:p>
        </w:tc>
        <w:tc>
          <w:tcPr>
            <w:tcW w:w="1955" w:type="dxa"/>
            <w:tcBorders>
              <w:top w:val="nil"/>
              <w:left w:val="nil"/>
              <w:bottom w:val="single" w:sz="4" w:space="0" w:color="auto"/>
              <w:right w:val="single" w:sz="4" w:space="0" w:color="auto"/>
            </w:tcBorders>
            <w:shd w:val="clear" w:color="auto" w:fill="auto"/>
            <w:noWrap/>
            <w:vAlign w:val="bottom"/>
            <w:hideMark/>
          </w:tcPr>
          <w:p w:rsidR="004E570A" w:rsidRPr="00E63A49" w:rsidRDefault="004E570A" w:rsidP="004113EB">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Zepf Neta Vi</w:t>
            </w:r>
          </w:p>
        </w:tc>
        <w:tc>
          <w:tcPr>
            <w:tcW w:w="1071" w:type="dxa"/>
            <w:tcBorders>
              <w:top w:val="nil"/>
              <w:left w:val="nil"/>
              <w:bottom w:val="single" w:sz="4" w:space="0" w:color="auto"/>
              <w:right w:val="single" w:sz="4" w:space="0" w:color="auto"/>
            </w:tcBorders>
            <w:shd w:val="clear" w:color="auto" w:fill="auto"/>
            <w:noWrap/>
            <w:vAlign w:val="bottom"/>
            <w:hideMark/>
          </w:tcPr>
          <w:p w:rsidR="004E570A" w:rsidRPr="00E63A49" w:rsidRDefault="004E570A" w:rsidP="004113EB">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1 činnost</w:t>
            </w:r>
          </w:p>
        </w:tc>
        <w:tc>
          <w:tcPr>
            <w:tcW w:w="954" w:type="dxa"/>
            <w:tcBorders>
              <w:top w:val="nil"/>
              <w:left w:val="nil"/>
              <w:bottom w:val="single" w:sz="4" w:space="0" w:color="auto"/>
              <w:right w:val="single" w:sz="4" w:space="0" w:color="auto"/>
            </w:tcBorders>
            <w:shd w:val="clear" w:color="auto" w:fill="auto"/>
            <w:noWrap/>
            <w:vAlign w:val="bottom"/>
            <w:hideMark/>
          </w:tcPr>
          <w:p w:rsidR="004E570A" w:rsidRPr="00E63A49" w:rsidRDefault="004E570A" w:rsidP="004113EB">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dle mg</w:t>
            </w:r>
          </w:p>
        </w:tc>
        <w:tc>
          <w:tcPr>
            <w:tcW w:w="525" w:type="dxa"/>
            <w:tcBorders>
              <w:top w:val="single" w:sz="4" w:space="0" w:color="auto"/>
              <w:left w:val="nil"/>
              <w:bottom w:val="nil"/>
              <w:right w:val="single" w:sz="4" w:space="0" w:color="auto"/>
            </w:tcBorders>
            <w:shd w:val="clear" w:color="auto" w:fill="auto"/>
            <w:noWrap/>
            <w:vAlign w:val="center"/>
            <w:hideMark/>
          </w:tcPr>
          <w:p w:rsidR="004E570A" w:rsidRPr="00E63A49" w:rsidRDefault="004E570A" w:rsidP="004113EB">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R</w:t>
            </w:r>
          </w:p>
        </w:tc>
      </w:tr>
      <w:tr w:rsidR="004E570A" w:rsidRPr="00E63A49" w:rsidTr="004113EB">
        <w:trPr>
          <w:trHeight w:val="216"/>
        </w:trPr>
        <w:tc>
          <w:tcPr>
            <w:tcW w:w="635"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E63A49" w:rsidRDefault="004E570A" w:rsidP="004113EB">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VI</w:t>
            </w:r>
          </w:p>
        </w:tc>
        <w:tc>
          <w:tcPr>
            <w:tcW w:w="1490" w:type="dxa"/>
            <w:tcBorders>
              <w:top w:val="nil"/>
              <w:left w:val="nil"/>
              <w:bottom w:val="nil"/>
              <w:right w:val="single" w:sz="4" w:space="0" w:color="auto"/>
            </w:tcBorders>
            <w:shd w:val="clear" w:color="auto" w:fill="auto"/>
            <w:noWrap/>
            <w:vAlign w:val="center"/>
            <w:hideMark/>
          </w:tcPr>
          <w:p w:rsidR="004E570A" w:rsidRPr="00E63A49" w:rsidRDefault="004E570A" w:rsidP="004113EB">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Čarodějův zámek</w:t>
            </w:r>
          </w:p>
        </w:tc>
        <w:tc>
          <w:tcPr>
            <w:tcW w:w="641" w:type="dxa"/>
            <w:tcBorders>
              <w:top w:val="single" w:sz="4" w:space="0" w:color="auto"/>
              <w:left w:val="nil"/>
              <w:bottom w:val="nil"/>
              <w:right w:val="single" w:sz="4" w:space="0" w:color="auto"/>
            </w:tcBorders>
            <w:shd w:val="clear" w:color="auto" w:fill="auto"/>
            <w:noWrap/>
            <w:vAlign w:val="center"/>
            <w:hideMark/>
          </w:tcPr>
          <w:p w:rsidR="004E570A" w:rsidRPr="00E63A49" w:rsidRDefault="004E570A" w:rsidP="004113EB">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TRA</w:t>
            </w:r>
          </w:p>
        </w:tc>
        <w:tc>
          <w:tcPr>
            <w:tcW w:w="564" w:type="dxa"/>
            <w:tcBorders>
              <w:top w:val="nil"/>
              <w:left w:val="nil"/>
              <w:bottom w:val="single" w:sz="4" w:space="0" w:color="auto"/>
              <w:right w:val="single" w:sz="4" w:space="0" w:color="auto"/>
            </w:tcBorders>
            <w:shd w:val="clear" w:color="auto" w:fill="auto"/>
            <w:noWrap/>
            <w:vAlign w:val="center"/>
            <w:hideMark/>
          </w:tcPr>
          <w:p w:rsidR="004E570A" w:rsidRPr="00E63A49" w:rsidRDefault="004E570A" w:rsidP="004113EB">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16</w:t>
            </w:r>
          </w:p>
        </w:tc>
        <w:tc>
          <w:tcPr>
            <w:tcW w:w="931" w:type="dxa"/>
            <w:tcBorders>
              <w:top w:val="nil"/>
              <w:left w:val="nil"/>
              <w:bottom w:val="single" w:sz="4" w:space="0" w:color="auto"/>
              <w:right w:val="single" w:sz="4" w:space="0" w:color="auto"/>
            </w:tcBorders>
            <w:shd w:val="clear" w:color="auto" w:fill="auto"/>
            <w:noWrap/>
            <w:vAlign w:val="bottom"/>
            <w:hideMark/>
          </w:tcPr>
          <w:p w:rsidR="004E570A" w:rsidRPr="00E63A49" w:rsidRDefault="004E570A" w:rsidP="004113EB">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16</w:t>
            </w:r>
          </w:p>
        </w:tc>
        <w:tc>
          <w:tcPr>
            <w:tcW w:w="967" w:type="dxa"/>
            <w:tcBorders>
              <w:top w:val="nil"/>
              <w:left w:val="nil"/>
              <w:bottom w:val="nil"/>
              <w:right w:val="single" w:sz="4" w:space="0" w:color="auto"/>
            </w:tcBorders>
            <w:shd w:val="clear" w:color="auto" w:fill="auto"/>
            <w:noWrap/>
            <w:vAlign w:val="center"/>
            <w:hideMark/>
          </w:tcPr>
          <w:p w:rsidR="004E570A" w:rsidRPr="00E63A49" w:rsidRDefault="004E570A" w:rsidP="004113EB">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5A</w:t>
            </w:r>
          </w:p>
        </w:tc>
        <w:tc>
          <w:tcPr>
            <w:tcW w:w="722" w:type="dxa"/>
            <w:tcBorders>
              <w:top w:val="nil"/>
              <w:left w:val="nil"/>
              <w:bottom w:val="nil"/>
              <w:right w:val="single" w:sz="4" w:space="0" w:color="auto"/>
            </w:tcBorders>
            <w:shd w:val="clear" w:color="auto" w:fill="auto"/>
            <w:noWrap/>
            <w:vAlign w:val="center"/>
            <w:hideMark/>
          </w:tcPr>
          <w:p w:rsidR="004E570A" w:rsidRPr="00E63A49" w:rsidRDefault="004E570A" w:rsidP="004113EB">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2</w:t>
            </w:r>
          </w:p>
        </w:tc>
        <w:tc>
          <w:tcPr>
            <w:tcW w:w="1955" w:type="dxa"/>
            <w:tcBorders>
              <w:top w:val="nil"/>
              <w:left w:val="nil"/>
              <w:bottom w:val="nil"/>
              <w:right w:val="single" w:sz="4" w:space="0" w:color="auto"/>
            </w:tcBorders>
            <w:shd w:val="clear" w:color="auto" w:fill="auto"/>
            <w:noWrap/>
            <w:vAlign w:val="center"/>
            <w:hideMark/>
          </w:tcPr>
          <w:p w:rsidR="004E570A" w:rsidRPr="00E63A49" w:rsidRDefault="004E570A" w:rsidP="004113EB">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Ser Dain Oh</w:t>
            </w:r>
          </w:p>
        </w:tc>
        <w:tc>
          <w:tcPr>
            <w:tcW w:w="1071" w:type="dxa"/>
            <w:tcBorders>
              <w:top w:val="nil"/>
              <w:left w:val="nil"/>
              <w:bottom w:val="nil"/>
              <w:right w:val="single" w:sz="4" w:space="0" w:color="auto"/>
            </w:tcBorders>
            <w:shd w:val="clear" w:color="auto" w:fill="auto"/>
            <w:noWrap/>
            <w:vAlign w:val="center"/>
            <w:hideMark/>
          </w:tcPr>
          <w:p w:rsidR="004E570A" w:rsidRPr="00E63A49" w:rsidRDefault="004E570A" w:rsidP="004113EB">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1 předmět</w:t>
            </w:r>
          </w:p>
        </w:tc>
        <w:tc>
          <w:tcPr>
            <w:tcW w:w="954" w:type="dxa"/>
            <w:tcBorders>
              <w:top w:val="nil"/>
              <w:left w:val="nil"/>
              <w:bottom w:val="nil"/>
              <w:right w:val="single" w:sz="4" w:space="0" w:color="auto"/>
            </w:tcBorders>
            <w:shd w:val="clear" w:color="auto" w:fill="auto"/>
            <w:noWrap/>
            <w:vAlign w:val="center"/>
            <w:hideMark/>
          </w:tcPr>
          <w:p w:rsidR="004E570A" w:rsidRPr="00E63A49" w:rsidRDefault="004E570A" w:rsidP="004113EB">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stále</w:t>
            </w:r>
          </w:p>
        </w:tc>
        <w:tc>
          <w:tcPr>
            <w:tcW w:w="525" w:type="dxa"/>
            <w:tcBorders>
              <w:top w:val="single" w:sz="4" w:space="0" w:color="auto"/>
              <w:left w:val="nil"/>
              <w:bottom w:val="nil"/>
              <w:right w:val="single" w:sz="4" w:space="0" w:color="auto"/>
            </w:tcBorders>
            <w:shd w:val="clear" w:color="auto" w:fill="auto"/>
            <w:noWrap/>
            <w:vAlign w:val="center"/>
            <w:hideMark/>
          </w:tcPr>
          <w:p w:rsidR="004E570A" w:rsidRPr="00E63A49" w:rsidRDefault="004E570A" w:rsidP="004113EB">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OK</w:t>
            </w:r>
          </w:p>
        </w:tc>
      </w:tr>
      <w:tr w:rsidR="004E570A" w:rsidRPr="00E63A49" w:rsidTr="004113EB">
        <w:trPr>
          <w:trHeight w:val="216"/>
        </w:trPr>
        <w:tc>
          <w:tcPr>
            <w:tcW w:w="635"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E63A49" w:rsidRDefault="004E570A" w:rsidP="004113EB">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VII</w:t>
            </w:r>
          </w:p>
        </w:tc>
        <w:tc>
          <w:tcPr>
            <w:tcW w:w="1490" w:type="dxa"/>
            <w:tcBorders>
              <w:top w:val="single" w:sz="4" w:space="0" w:color="auto"/>
              <w:left w:val="nil"/>
              <w:bottom w:val="nil"/>
              <w:right w:val="single" w:sz="4" w:space="0" w:color="auto"/>
            </w:tcBorders>
            <w:shd w:val="clear" w:color="auto" w:fill="auto"/>
            <w:vAlign w:val="center"/>
            <w:hideMark/>
          </w:tcPr>
          <w:p w:rsidR="004E570A" w:rsidRPr="00E63A49" w:rsidRDefault="004E570A" w:rsidP="004113EB">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Pírko</w:t>
            </w:r>
          </w:p>
        </w:tc>
        <w:tc>
          <w:tcPr>
            <w:tcW w:w="641" w:type="dxa"/>
            <w:tcBorders>
              <w:top w:val="single" w:sz="4" w:space="0" w:color="auto"/>
              <w:left w:val="nil"/>
              <w:bottom w:val="nil"/>
              <w:right w:val="single" w:sz="4" w:space="0" w:color="auto"/>
            </w:tcBorders>
            <w:shd w:val="clear" w:color="auto" w:fill="auto"/>
            <w:vAlign w:val="center"/>
            <w:hideMark/>
          </w:tcPr>
          <w:p w:rsidR="004E570A" w:rsidRPr="00E63A49" w:rsidRDefault="004E570A" w:rsidP="004113EB">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TRA</w:t>
            </w:r>
          </w:p>
        </w:tc>
        <w:tc>
          <w:tcPr>
            <w:tcW w:w="564" w:type="dxa"/>
            <w:tcBorders>
              <w:top w:val="nil"/>
              <w:left w:val="nil"/>
              <w:bottom w:val="single" w:sz="4" w:space="0" w:color="auto"/>
              <w:right w:val="single" w:sz="4" w:space="0" w:color="auto"/>
            </w:tcBorders>
            <w:shd w:val="clear" w:color="auto" w:fill="auto"/>
            <w:noWrap/>
            <w:vAlign w:val="center"/>
            <w:hideMark/>
          </w:tcPr>
          <w:p w:rsidR="004E570A" w:rsidRPr="00E63A49" w:rsidRDefault="004E570A" w:rsidP="004113EB">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17</w:t>
            </w:r>
          </w:p>
        </w:tc>
        <w:tc>
          <w:tcPr>
            <w:tcW w:w="931" w:type="dxa"/>
            <w:tcBorders>
              <w:top w:val="nil"/>
              <w:left w:val="nil"/>
              <w:bottom w:val="single" w:sz="4" w:space="0" w:color="auto"/>
              <w:right w:val="single" w:sz="4" w:space="0" w:color="auto"/>
            </w:tcBorders>
            <w:shd w:val="clear" w:color="auto" w:fill="auto"/>
            <w:noWrap/>
            <w:vAlign w:val="bottom"/>
            <w:hideMark/>
          </w:tcPr>
          <w:p w:rsidR="004E570A" w:rsidRPr="00E63A49" w:rsidRDefault="004E570A" w:rsidP="004113EB">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20</w:t>
            </w:r>
          </w:p>
        </w:tc>
        <w:tc>
          <w:tcPr>
            <w:tcW w:w="967" w:type="dxa"/>
            <w:tcBorders>
              <w:top w:val="single" w:sz="4" w:space="0" w:color="auto"/>
              <w:left w:val="nil"/>
              <w:bottom w:val="nil"/>
              <w:right w:val="single" w:sz="4" w:space="0" w:color="auto"/>
            </w:tcBorders>
            <w:shd w:val="clear" w:color="auto" w:fill="auto"/>
            <w:noWrap/>
            <w:vAlign w:val="center"/>
            <w:hideMark/>
          </w:tcPr>
          <w:p w:rsidR="004E570A" w:rsidRPr="00E63A49" w:rsidRDefault="004E570A" w:rsidP="004113EB">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3A</w:t>
            </w:r>
          </w:p>
        </w:tc>
        <w:tc>
          <w:tcPr>
            <w:tcW w:w="722" w:type="dxa"/>
            <w:tcBorders>
              <w:top w:val="single" w:sz="4" w:space="0" w:color="auto"/>
              <w:left w:val="nil"/>
              <w:bottom w:val="nil"/>
              <w:right w:val="single" w:sz="4" w:space="0" w:color="auto"/>
            </w:tcBorders>
            <w:shd w:val="clear" w:color="auto" w:fill="auto"/>
            <w:noWrap/>
            <w:vAlign w:val="center"/>
            <w:hideMark/>
          </w:tcPr>
          <w:p w:rsidR="004E570A" w:rsidRPr="00E63A49" w:rsidRDefault="004E570A" w:rsidP="004113EB">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DOT</w:t>
            </w:r>
          </w:p>
        </w:tc>
        <w:tc>
          <w:tcPr>
            <w:tcW w:w="1955" w:type="dxa"/>
            <w:tcBorders>
              <w:top w:val="single" w:sz="4" w:space="0" w:color="auto"/>
              <w:left w:val="nil"/>
              <w:bottom w:val="nil"/>
              <w:right w:val="single" w:sz="4" w:space="0" w:color="auto"/>
            </w:tcBorders>
            <w:shd w:val="clear" w:color="auto" w:fill="auto"/>
            <w:noWrap/>
            <w:vAlign w:val="center"/>
            <w:hideMark/>
          </w:tcPr>
          <w:p w:rsidR="004E570A" w:rsidRPr="00E63A49" w:rsidRDefault="004E570A" w:rsidP="004113EB">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Gae Neta Oh Jo Thorn</w:t>
            </w:r>
          </w:p>
        </w:tc>
        <w:tc>
          <w:tcPr>
            <w:tcW w:w="1071" w:type="dxa"/>
            <w:tcBorders>
              <w:top w:val="single" w:sz="4" w:space="0" w:color="auto"/>
              <w:left w:val="nil"/>
              <w:bottom w:val="nil"/>
              <w:right w:val="single" w:sz="4" w:space="0" w:color="auto"/>
            </w:tcBorders>
            <w:shd w:val="clear" w:color="auto" w:fill="auto"/>
            <w:noWrap/>
            <w:vAlign w:val="center"/>
            <w:hideMark/>
          </w:tcPr>
          <w:p w:rsidR="004E570A" w:rsidRPr="00E63A49" w:rsidRDefault="004E570A" w:rsidP="004113EB">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1 předmět</w:t>
            </w:r>
          </w:p>
        </w:tc>
        <w:tc>
          <w:tcPr>
            <w:tcW w:w="954" w:type="dxa"/>
            <w:tcBorders>
              <w:top w:val="single" w:sz="4" w:space="0" w:color="auto"/>
              <w:left w:val="nil"/>
              <w:bottom w:val="nil"/>
              <w:right w:val="single" w:sz="4" w:space="0" w:color="auto"/>
            </w:tcBorders>
            <w:shd w:val="clear" w:color="auto" w:fill="auto"/>
            <w:noWrap/>
            <w:vAlign w:val="center"/>
            <w:hideMark/>
          </w:tcPr>
          <w:p w:rsidR="004E570A" w:rsidRPr="00E63A49" w:rsidRDefault="004E570A" w:rsidP="004113EB">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1k6 hod.</w:t>
            </w:r>
          </w:p>
        </w:tc>
        <w:tc>
          <w:tcPr>
            <w:tcW w:w="525" w:type="dxa"/>
            <w:tcBorders>
              <w:top w:val="single" w:sz="4" w:space="0" w:color="auto"/>
              <w:left w:val="nil"/>
              <w:bottom w:val="nil"/>
              <w:right w:val="single" w:sz="4" w:space="0" w:color="auto"/>
            </w:tcBorders>
            <w:shd w:val="clear" w:color="auto" w:fill="auto"/>
            <w:noWrap/>
            <w:vAlign w:val="center"/>
            <w:hideMark/>
          </w:tcPr>
          <w:p w:rsidR="004E570A" w:rsidRPr="00E63A49" w:rsidRDefault="004E570A" w:rsidP="004113EB">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OK</w:t>
            </w:r>
          </w:p>
        </w:tc>
      </w:tr>
      <w:tr w:rsidR="004E570A" w:rsidRPr="00E63A49" w:rsidTr="004113EB">
        <w:trPr>
          <w:trHeight w:val="216"/>
        </w:trPr>
        <w:tc>
          <w:tcPr>
            <w:tcW w:w="635"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E63A49" w:rsidRDefault="004E570A" w:rsidP="004113EB">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VIII</w:t>
            </w:r>
          </w:p>
        </w:tc>
        <w:tc>
          <w:tcPr>
            <w:tcW w:w="1490" w:type="dxa"/>
            <w:tcBorders>
              <w:top w:val="single" w:sz="4" w:space="0" w:color="auto"/>
              <w:left w:val="nil"/>
              <w:bottom w:val="single" w:sz="4" w:space="0" w:color="auto"/>
              <w:right w:val="single" w:sz="4" w:space="0" w:color="auto"/>
            </w:tcBorders>
            <w:shd w:val="clear" w:color="auto" w:fill="auto"/>
            <w:vAlign w:val="center"/>
            <w:hideMark/>
          </w:tcPr>
          <w:p w:rsidR="004E570A" w:rsidRPr="00E63A49" w:rsidRDefault="004E570A" w:rsidP="004113EB">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Orxanův zámek</w:t>
            </w:r>
          </w:p>
        </w:tc>
        <w:tc>
          <w:tcPr>
            <w:tcW w:w="641" w:type="dxa"/>
            <w:tcBorders>
              <w:top w:val="single" w:sz="4" w:space="0" w:color="auto"/>
              <w:left w:val="nil"/>
              <w:bottom w:val="single" w:sz="4" w:space="0" w:color="auto"/>
              <w:right w:val="single" w:sz="4" w:space="0" w:color="auto"/>
            </w:tcBorders>
            <w:shd w:val="clear" w:color="auto" w:fill="auto"/>
            <w:noWrap/>
            <w:vAlign w:val="bottom"/>
            <w:hideMark/>
          </w:tcPr>
          <w:p w:rsidR="004E570A" w:rsidRPr="00E63A49" w:rsidRDefault="004E570A" w:rsidP="004113EB">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TRA</w:t>
            </w:r>
          </w:p>
        </w:tc>
        <w:tc>
          <w:tcPr>
            <w:tcW w:w="564" w:type="dxa"/>
            <w:tcBorders>
              <w:top w:val="nil"/>
              <w:left w:val="nil"/>
              <w:bottom w:val="single" w:sz="4" w:space="0" w:color="auto"/>
              <w:right w:val="single" w:sz="4" w:space="0" w:color="auto"/>
            </w:tcBorders>
            <w:shd w:val="clear" w:color="auto" w:fill="auto"/>
            <w:noWrap/>
            <w:vAlign w:val="center"/>
            <w:hideMark/>
          </w:tcPr>
          <w:p w:rsidR="004E570A" w:rsidRPr="00E63A49" w:rsidRDefault="004E570A" w:rsidP="004113EB">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18</w:t>
            </w:r>
          </w:p>
        </w:tc>
        <w:tc>
          <w:tcPr>
            <w:tcW w:w="931" w:type="dxa"/>
            <w:tcBorders>
              <w:top w:val="nil"/>
              <w:left w:val="nil"/>
              <w:bottom w:val="single" w:sz="4" w:space="0" w:color="auto"/>
              <w:right w:val="single" w:sz="4" w:space="0" w:color="auto"/>
            </w:tcBorders>
            <w:shd w:val="clear" w:color="auto" w:fill="auto"/>
            <w:noWrap/>
            <w:vAlign w:val="bottom"/>
            <w:hideMark/>
          </w:tcPr>
          <w:p w:rsidR="004E570A" w:rsidRPr="00E63A49" w:rsidRDefault="004E570A" w:rsidP="004113EB">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32</w:t>
            </w:r>
          </w:p>
        </w:tc>
        <w:tc>
          <w:tcPr>
            <w:tcW w:w="967" w:type="dxa"/>
            <w:tcBorders>
              <w:top w:val="single" w:sz="4" w:space="0" w:color="auto"/>
              <w:left w:val="nil"/>
              <w:bottom w:val="single" w:sz="4" w:space="0" w:color="auto"/>
              <w:right w:val="single" w:sz="4" w:space="0" w:color="auto"/>
            </w:tcBorders>
            <w:shd w:val="clear" w:color="auto" w:fill="auto"/>
            <w:noWrap/>
            <w:vAlign w:val="center"/>
            <w:hideMark/>
          </w:tcPr>
          <w:p w:rsidR="004E570A" w:rsidRPr="00E63A49" w:rsidRDefault="004E570A" w:rsidP="004113EB">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5A</w:t>
            </w:r>
          </w:p>
        </w:tc>
        <w:tc>
          <w:tcPr>
            <w:tcW w:w="722" w:type="dxa"/>
            <w:tcBorders>
              <w:top w:val="single" w:sz="4" w:space="0" w:color="auto"/>
              <w:left w:val="nil"/>
              <w:bottom w:val="single" w:sz="4" w:space="0" w:color="auto"/>
              <w:right w:val="single" w:sz="4" w:space="0" w:color="auto"/>
            </w:tcBorders>
            <w:shd w:val="clear" w:color="auto" w:fill="auto"/>
            <w:noWrap/>
            <w:vAlign w:val="center"/>
            <w:hideMark/>
          </w:tcPr>
          <w:p w:rsidR="004E570A" w:rsidRPr="00E63A49" w:rsidRDefault="004E570A" w:rsidP="004113EB">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30</w:t>
            </w:r>
          </w:p>
        </w:tc>
        <w:tc>
          <w:tcPr>
            <w:tcW w:w="1955" w:type="dxa"/>
            <w:tcBorders>
              <w:top w:val="single" w:sz="4" w:space="0" w:color="auto"/>
              <w:left w:val="nil"/>
              <w:bottom w:val="single" w:sz="4" w:space="0" w:color="auto"/>
              <w:right w:val="single" w:sz="4" w:space="0" w:color="auto"/>
            </w:tcBorders>
            <w:shd w:val="clear" w:color="auto" w:fill="auto"/>
            <w:noWrap/>
            <w:vAlign w:val="center"/>
            <w:hideMark/>
          </w:tcPr>
          <w:p w:rsidR="004E570A" w:rsidRPr="00E63A49" w:rsidRDefault="004E570A" w:rsidP="004113EB">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Ser Dain Oh Jo Ethel</w:t>
            </w:r>
          </w:p>
        </w:tc>
        <w:tc>
          <w:tcPr>
            <w:tcW w:w="1071" w:type="dxa"/>
            <w:tcBorders>
              <w:top w:val="single" w:sz="4" w:space="0" w:color="auto"/>
              <w:left w:val="nil"/>
              <w:bottom w:val="single" w:sz="4" w:space="0" w:color="auto"/>
              <w:right w:val="single" w:sz="4" w:space="0" w:color="auto"/>
            </w:tcBorders>
            <w:shd w:val="clear" w:color="auto" w:fill="auto"/>
            <w:noWrap/>
            <w:vAlign w:val="center"/>
            <w:hideMark/>
          </w:tcPr>
          <w:p w:rsidR="004E570A" w:rsidRPr="00E63A49" w:rsidRDefault="004E570A" w:rsidP="004113EB">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1 předmět</w:t>
            </w:r>
          </w:p>
        </w:tc>
        <w:tc>
          <w:tcPr>
            <w:tcW w:w="954" w:type="dxa"/>
            <w:tcBorders>
              <w:top w:val="single" w:sz="4" w:space="0" w:color="auto"/>
              <w:left w:val="nil"/>
              <w:bottom w:val="single" w:sz="4" w:space="0" w:color="auto"/>
              <w:right w:val="single" w:sz="4" w:space="0" w:color="auto"/>
            </w:tcBorders>
            <w:shd w:val="clear" w:color="auto" w:fill="auto"/>
            <w:vAlign w:val="center"/>
            <w:hideMark/>
          </w:tcPr>
          <w:p w:rsidR="004E570A" w:rsidRPr="00E63A49" w:rsidRDefault="004E570A" w:rsidP="004113EB">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stále</w:t>
            </w:r>
          </w:p>
        </w:tc>
        <w:tc>
          <w:tcPr>
            <w:tcW w:w="525" w:type="dxa"/>
            <w:tcBorders>
              <w:top w:val="single" w:sz="4" w:space="0" w:color="auto"/>
              <w:left w:val="nil"/>
              <w:bottom w:val="single" w:sz="4" w:space="0" w:color="auto"/>
              <w:right w:val="single" w:sz="4" w:space="0" w:color="auto"/>
            </w:tcBorders>
            <w:shd w:val="clear" w:color="auto" w:fill="auto"/>
            <w:noWrap/>
            <w:vAlign w:val="center"/>
            <w:hideMark/>
          </w:tcPr>
          <w:p w:rsidR="004E570A" w:rsidRPr="00E63A49" w:rsidRDefault="004E570A" w:rsidP="004113EB">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OK</w:t>
            </w:r>
          </w:p>
        </w:tc>
      </w:tr>
    </w:tbl>
    <w:p w:rsidR="004E570A" w:rsidRPr="00B2603E" w:rsidRDefault="004E570A" w:rsidP="004E570A">
      <w:pPr>
        <w:widowControl w:val="0"/>
        <w:spacing w:line="240" w:lineRule="auto"/>
        <w:jc w:val="center"/>
        <w:rPr>
          <w:rFonts w:eastAsia="Times New Roman"/>
          <w:noProof w:val="0"/>
          <w:lang w:eastAsia="cs-CZ"/>
        </w:rPr>
      </w:pPr>
    </w:p>
    <w:p w:rsidR="004E570A" w:rsidRPr="00B2603E" w:rsidRDefault="004E570A" w:rsidP="004E570A">
      <w:pPr>
        <w:pStyle w:val="DrDPolozka"/>
      </w:pPr>
      <w:r w:rsidRPr="00B2603E">
        <w:rPr>
          <w:b/>
          <w:highlight w:val="yellow"/>
        </w:rPr>
        <w:t>Světlo</w:t>
      </w:r>
      <w:r w:rsidRPr="00B2603E">
        <w:t xml:space="preserve"> </w:t>
      </w:r>
      <w:r w:rsidRPr="00B2603E">
        <w:rPr>
          <w:b/>
        </w:rPr>
        <w:t>[</w:t>
      </w:r>
      <w:r w:rsidRPr="00B2603E">
        <w:rPr>
          <w:b/>
          <w:color w:val="C00000"/>
        </w:rPr>
        <w:t>-</w:t>
      </w:r>
      <w:r w:rsidRPr="00B2603E">
        <w:rPr>
          <w:b/>
        </w:rPr>
        <w:t>]</w:t>
      </w:r>
      <w:r>
        <w:rPr>
          <w:b/>
        </w:rPr>
        <w:t xml:space="preserve"> </w:t>
      </w:r>
      <w:r w:rsidRPr="00B2603E">
        <w:t xml:space="preserve">- kouzlo stvoří kouli žlutého světla s intenzitou hořící lucerny (přechod ze tmy do světla je pozvolný, nikoho to neoslní), jejímž středem je sesilatelova hlava a poloměr je 1 sáh nebo více (základní modifikace). Světlo se pohybuje spolu s sesilatelem. </w:t>
      </w:r>
    </w:p>
    <w:p w:rsidR="004E570A" w:rsidRPr="00B2603E" w:rsidRDefault="004E570A" w:rsidP="004E570A">
      <w:pPr>
        <w:pStyle w:val="DrDPolozka"/>
      </w:pPr>
      <w:r w:rsidRPr="006A23ED">
        <w:rPr>
          <w:b/>
          <w:highlight w:val="yellow"/>
        </w:rPr>
        <w:t>Ticho</w:t>
      </w:r>
      <w:r>
        <w:rPr>
          <w:b/>
        </w:rPr>
        <w:t xml:space="preserve"> </w:t>
      </w:r>
      <w:r w:rsidRPr="00B2603E">
        <w:rPr>
          <w:b/>
        </w:rPr>
        <w:t>[</w:t>
      </w:r>
      <w:r w:rsidRPr="00B2603E">
        <w:rPr>
          <w:b/>
          <w:color w:val="C00000"/>
        </w:rPr>
        <w:t>-</w:t>
      </w:r>
      <w:r w:rsidRPr="00B2603E">
        <w:rPr>
          <w:b/>
        </w:rPr>
        <w:t>]</w:t>
      </w:r>
      <w:r>
        <w:rPr>
          <w:b/>
        </w:rPr>
        <w:t xml:space="preserve"> </w:t>
      </w:r>
      <w:r w:rsidRPr="00B2603E">
        <w:t>- Na území okolo sesilatele padne dokonalé ticho. Postavy jakoby nevydávaly žádné zvuky. Neslyší se navzájem a neslyší je ani nikdo mimo zasažené území. Krollův sluch je vyřazen.  Zvuky zvenčí dovnitř nepronikají. Ticho zůstává na místě seslání a nepohybuje se spolu s sesilatelem.</w:t>
      </w:r>
    </w:p>
    <w:p w:rsidR="004E570A" w:rsidRPr="00B2603E" w:rsidRDefault="004E570A" w:rsidP="004E570A">
      <w:pPr>
        <w:pStyle w:val="DrDPolozka"/>
      </w:pPr>
      <w:r w:rsidRPr="00B2603E">
        <w:rPr>
          <w:b/>
          <w:highlight w:val="yellow"/>
        </w:rPr>
        <w:t>Zamkni</w:t>
      </w:r>
      <w:r w:rsidRPr="00B2603E">
        <w:t xml:space="preserve"> </w:t>
      </w:r>
      <w:r w:rsidRPr="00B2603E">
        <w:rPr>
          <w:b/>
        </w:rPr>
        <w:t>[</w:t>
      </w:r>
      <w:r w:rsidRPr="00B2603E">
        <w:rPr>
          <w:b/>
          <w:color w:val="C00000"/>
        </w:rPr>
        <w:t>-</w:t>
      </w:r>
      <w:r w:rsidRPr="00B2603E">
        <w:rPr>
          <w:b/>
        </w:rPr>
        <w:t>]</w:t>
      </w:r>
      <w:r>
        <w:rPr>
          <w:b/>
        </w:rPr>
        <w:t xml:space="preserve"> </w:t>
      </w:r>
      <w:r w:rsidRPr="00B2603E">
        <w:t xml:space="preserve">- zaklínadlo uzavře jakýkoliv vstup (dveře, bránu) ale i zámek (na truhle). Past na vyražení je SIL ~ 18 ~ 0, resp. past na otevření silou se po seslání zvýší o 6. (Vstup (zámek) se však znovu uzavře, bude-li k tomu v době trvání kouzla příležitost.)  Past pro zloděje na otevření zámku roste o 4 a zámek je pokládán za magický.  </w:t>
      </w:r>
    </w:p>
    <w:p w:rsidR="004E570A" w:rsidRPr="004540F7" w:rsidRDefault="004E570A" w:rsidP="004E570A">
      <w:pPr>
        <w:pStyle w:val="DrDPolozka"/>
      </w:pPr>
      <w:r w:rsidRPr="004540F7">
        <w:rPr>
          <w:b/>
        </w:rPr>
        <w:t xml:space="preserve">Tlampač </w:t>
      </w:r>
      <w:r w:rsidRPr="004540F7">
        <w:t>[</w:t>
      </w:r>
      <w:r w:rsidRPr="004540F7">
        <w:rPr>
          <w:b/>
          <w:color w:val="C00000"/>
        </w:rPr>
        <w:t>-</w:t>
      </w:r>
      <w:r w:rsidRPr="004540F7">
        <w:rPr>
          <w:b/>
        </w:rPr>
        <w:t>]</w:t>
      </w:r>
      <w:r>
        <w:rPr>
          <w:b/>
        </w:rPr>
        <w:t xml:space="preserve"> </w:t>
      </w:r>
      <w:r w:rsidRPr="004540F7">
        <w:t>- cokoliv cíl kouzla pronese, bude (s několikrát znásobenou hlasitostí) volně znít z prostoru v okruhu 500 m okolo řečníka. „Hlasitost“ nemá žádný střed, řečníkův hlas je všudypřítomný, jako by mluvil ke každému posluchači (i nedobrovolnému) z bezprostřední blízkosti.</w:t>
      </w:r>
    </w:p>
    <w:p w:rsidR="004E570A" w:rsidRPr="00B2603E" w:rsidRDefault="004E570A" w:rsidP="004E570A">
      <w:pPr>
        <w:pStyle w:val="DrDPolozka"/>
      </w:pPr>
      <w:r w:rsidRPr="00E63A49">
        <w:rPr>
          <w:b/>
          <w:highlight w:val="yellow"/>
        </w:rPr>
        <w:t>Klika</w:t>
      </w:r>
      <w:r w:rsidRPr="00B2603E">
        <w:t xml:space="preserve"> </w:t>
      </w:r>
      <w:r w:rsidRPr="00B2603E">
        <w:rPr>
          <w:b/>
        </w:rPr>
        <w:t>[</w:t>
      </w:r>
      <w:r w:rsidRPr="00B2603E">
        <w:rPr>
          <w:b/>
          <w:color w:val="C00000"/>
        </w:rPr>
        <w:t>-</w:t>
      </w:r>
      <w:r w:rsidRPr="00B2603E">
        <w:rPr>
          <w:b/>
        </w:rPr>
        <w:t>]</w:t>
      </w:r>
      <w:r>
        <w:rPr>
          <w:b/>
        </w:rPr>
        <w:t xml:space="preserve"> </w:t>
      </w:r>
      <w:r w:rsidRPr="00B2603E">
        <w:t xml:space="preserve">- </w:t>
      </w:r>
      <w:r w:rsidRPr="00E63A49">
        <w:t xml:space="preserve">sesilatel si vybere činnost, kterou musí započíst a dokončit v době trvání kouzla. Na úspěch této činnosti si hází 2x a vybírá si lepší hod. Může se jednat např. o překonání nějaké překážky, výrobu lektvaru, úspěch dovednosti, použití schopnosti apod. Kouzlo není možné seslat častěji, než 2x za den. </w:t>
      </w:r>
      <w:r w:rsidRPr="00B2603E">
        <w:t xml:space="preserve"> </w:t>
      </w:r>
    </w:p>
    <w:p w:rsidR="004E570A" w:rsidRPr="00B2603E" w:rsidRDefault="004E570A" w:rsidP="004E570A">
      <w:pPr>
        <w:pStyle w:val="DrDPolozka"/>
      </w:pPr>
      <w:r w:rsidRPr="00B2603E">
        <w:rPr>
          <w:b/>
          <w:highlight w:val="yellow"/>
        </w:rPr>
        <w:t>Čarodějův zámek</w:t>
      </w:r>
      <w:r w:rsidRPr="00B2603E">
        <w:t xml:space="preserve"> (Ser Dain Oh) </w:t>
      </w:r>
      <w:r w:rsidRPr="00B2603E">
        <w:rPr>
          <w:b/>
        </w:rPr>
        <w:t>[</w:t>
      </w:r>
      <w:r w:rsidRPr="00B2603E">
        <w:rPr>
          <w:b/>
          <w:color w:val="C00000"/>
        </w:rPr>
        <w:t>-</w:t>
      </w:r>
      <w:r w:rsidRPr="00B2603E">
        <w:rPr>
          <w:b/>
        </w:rPr>
        <w:t xml:space="preserve">] </w:t>
      </w:r>
      <w:r w:rsidRPr="00B2603E">
        <w:t>(</w:t>
      </w:r>
      <w:r w:rsidRPr="00B2603E">
        <w:rPr>
          <w:color w:val="0070C0"/>
        </w:rPr>
        <w:t>Kouzla pro denní potřebu I, st. VI</w:t>
      </w:r>
      <w:r w:rsidRPr="00B2603E">
        <w:t xml:space="preserve">) </w:t>
      </w:r>
      <w:r w:rsidRPr="00B2603E">
        <w:rPr>
          <w:rFonts w:eastAsia="Calibri"/>
          <w:b/>
          <w:szCs w:val="22"/>
          <w:lang w:eastAsia="en-US"/>
        </w:rPr>
        <w:t>[</w:t>
      </w:r>
      <w:r w:rsidRPr="00B2603E">
        <w:rPr>
          <w:rFonts w:eastAsia="Calibri"/>
          <w:color w:val="00B050"/>
          <w:szCs w:val="22"/>
          <w:lang w:eastAsia="en-US"/>
        </w:rPr>
        <w:t>Transmutace</w:t>
      </w:r>
      <w:r w:rsidRPr="00B2603E">
        <w:rPr>
          <w:rFonts w:eastAsia="Calibri"/>
          <w:b/>
          <w:szCs w:val="22"/>
          <w:lang w:eastAsia="en-US"/>
        </w:rPr>
        <w:t>]</w:t>
      </w:r>
      <w:r w:rsidRPr="00B2603E">
        <w:t xml:space="preserve"> - </w:t>
      </w:r>
      <w:r w:rsidRPr="00B2603E">
        <w:rPr>
          <w:rFonts w:eastAsia="Calibri"/>
          <w:lang w:eastAsia="en-US"/>
        </w:rPr>
        <w:t>zaklínadlo trvale zamkne jeden vchod (dveře, mříž, brána) či uzaviratelný předmět (truhlu). Past na otevření silou se tak zvýší o 9 (základní past na vyražení takto uzamčených dveří je SIL ~ 21 ~ 0). Pokud předmět zámkem opatřen není, objeví se na něm magický visací zámek s náročností otevření 19. Pokud předmět zámkem je opatřen, kouzlo jej uzamkne a zvýší past pro zloděje na otevření zámku o 8 a zámek je považován za magický. Kouzlo končí v okamžiku, kdy dojde k otevření či prolomení zámku.</w:t>
      </w:r>
    </w:p>
    <w:p w:rsidR="004E570A" w:rsidRPr="00B2603E" w:rsidRDefault="004E570A" w:rsidP="004E570A">
      <w:pPr>
        <w:pStyle w:val="DrDPolozka"/>
      </w:pPr>
      <w:r w:rsidRPr="00B2603E">
        <w:rPr>
          <w:b/>
          <w:highlight w:val="yellow"/>
        </w:rPr>
        <w:t>Pírko</w:t>
      </w:r>
      <w:r w:rsidRPr="00B2603E">
        <w:rPr>
          <w:b/>
        </w:rPr>
        <w:t xml:space="preserve"> </w:t>
      </w:r>
      <w:r w:rsidRPr="00B2603E">
        <w:t xml:space="preserve">(Gae Neta Oh Jo Thorn) </w:t>
      </w:r>
      <w:r w:rsidRPr="00B2603E">
        <w:rPr>
          <w:b/>
        </w:rPr>
        <w:t>[</w:t>
      </w:r>
      <w:r w:rsidRPr="00B2603E">
        <w:rPr>
          <w:b/>
          <w:color w:val="C00000"/>
        </w:rPr>
        <w:t>-</w:t>
      </w:r>
      <w:r w:rsidRPr="00B2603E">
        <w:rPr>
          <w:b/>
        </w:rPr>
        <w:t xml:space="preserve">] </w:t>
      </w:r>
      <w:r w:rsidRPr="00B2603E">
        <w:t>(</w:t>
      </w:r>
      <w:r w:rsidRPr="00B2603E">
        <w:rPr>
          <w:color w:val="0070C0"/>
        </w:rPr>
        <w:t>Kouzla pro denní potřebu I, st. VII</w:t>
      </w:r>
      <w:r w:rsidRPr="00B2603E">
        <w:t xml:space="preserve">) </w:t>
      </w:r>
      <w:r w:rsidRPr="00B2603E">
        <w:rPr>
          <w:rFonts w:eastAsia="Calibri"/>
          <w:b/>
          <w:szCs w:val="22"/>
          <w:lang w:eastAsia="en-US"/>
        </w:rPr>
        <w:t>[</w:t>
      </w:r>
      <w:r w:rsidRPr="00B2603E">
        <w:rPr>
          <w:rFonts w:eastAsia="Calibri"/>
          <w:color w:val="00B050"/>
          <w:szCs w:val="22"/>
          <w:lang w:eastAsia="en-US"/>
        </w:rPr>
        <w:t>Transmutace</w:t>
      </w:r>
      <w:r w:rsidRPr="00B2603E">
        <w:rPr>
          <w:rFonts w:eastAsia="Calibri"/>
          <w:b/>
          <w:szCs w:val="22"/>
          <w:lang w:eastAsia="en-US"/>
        </w:rPr>
        <w:t xml:space="preserve">] </w:t>
      </w:r>
      <w:r w:rsidRPr="00B2603E">
        <w:t xml:space="preserve">-  Libovolný nemagický předmět, na nějž bylo toto kouzlo sesláno, bude po dobu trvání až o 100 kg lehčí. Na předmět je možné seslat kouzlo i opakovaně. Váha předmětu ale nikdy neklesne pod 5% původní váhy.  Sníží pouze váhu samotného předmětu, nikoliv jeho obsahu (např. věcí v truhle). </w:t>
      </w:r>
    </w:p>
    <w:p w:rsidR="004E570A" w:rsidRPr="00B2603E" w:rsidRDefault="004E570A" w:rsidP="004E570A">
      <w:pPr>
        <w:pStyle w:val="DrDPolozka"/>
      </w:pPr>
      <w:r w:rsidRPr="00B2603E">
        <w:rPr>
          <w:b/>
          <w:highlight w:val="yellow"/>
        </w:rPr>
        <w:t>Orxanův Zámek</w:t>
      </w:r>
      <w:r w:rsidRPr="00B2603E">
        <w:t xml:space="preserve"> (Ser Dain Oh Jo Ethel) </w:t>
      </w:r>
      <w:r w:rsidRPr="00B2603E">
        <w:rPr>
          <w:b/>
        </w:rPr>
        <w:t>[</w:t>
      </w:r>
      <w:r w:rsidRPr="00B2603E">
        <w:rPr>
          <w:b/>
          <w:color w:val="C00000"/>
        </w:rPr>
        <w:t>-</w:t>
      </w:r>
      <w:r w:rsidRPr="00B2603E">
        <w:rPr>
          <w:b/>
        </w:rPr>
        <w:t xml:space="preserve">] </w:t>
      </w:r>
      <w:r w:rsidRPr="00B2603E">
        <w:t>(</w:t>
      </w:r>
      <w:r w:rsidRPr="00B2603E">
        <w:rPr>
          <w:color w:val="0070C0"/>
        </w:rPr>
        <w:t>Kouzla pro denní potřebu I, st. VIII</w:t>
      </w:r>
      <w:r w:rsidRPr="00B2603E">
        <w:t xml:space="preserve">) </w:t>
      </w:r>
      <w:r w:rsidRPr="00B2603E">
        <w:rPr>
          <w:rFonts w:eastAsia="Calibri"/>
          <w:b/>
          <w:szCs w:val="22"/>
          <w:lang w:eastAsia="en-US"/>
        </w:rPr>
        <w:t>[</w:t>
      </w:r>
      <w:r w:rsidRPr="00B2603E">
        <w:rPr>
          <w:rFonts w:eastAsia="Calibri"/>
          <w:color w:val="00B050"/>
          <w:szCs w:val="22"/>
          <w:lang w:eastAsia="en-US"/>
        </w:rPr>
        <w:t>Transmutace</w:t>
      </w:r>
      <w:r w:rsidRPr="00B2603E">
        <w:rPr>
          <w:rFonts w:eastAsia="Calibri"/>
          <w:b/>
          <w:szCs w:val="22"/>
          <w:lang w:eastAsia="en-US"/>
        </w:rPr>
        <w:t xml:space="preserve">] </w:t>
      </w:r>
      <w:r w:rsidRPr="00B2603E">
        <w:t xml:space="preserve">- Trvale zamkne jeden vchod (dveře, mříž, brána) či uzaviratelný předmět (truhlu). Past na otevření silou se tak zvýší o 12 (základní past na vyražení takto uzamčených dveří je SIL ~ 24 ~ 0). Pokud předmět zámkem opatřen není, objeví se na něm magický visací zámek s náročností otevření 22. Pokud předmět zámkem je opatřen, kouzlo jej uzamkne a zvýší past pro zloděje na otevření zámku o 11 a zámek je považován za magický. </w:t>
      </w:r>
    </w:p>
    <w:p w:rsidR="004E570A" w:rsidRPr="00B2603E" w:rsidRDefault="004E570A" w:rsidP="004E570A">
      <w:pPr>
        <w:pStyle w:val="DrDPolozka"/>
      </w:pPr>
      <w:r w:rsidRPr="00B2603E">
        <w:tab/>
        <w:t xml:space="preserve">Orxanův zámek není možné otevřít pomocí kouzla Zaklep. </w:t>
      </w:r>
    </w:p>
    <w:p w:rsidR="004E570A" w:rsidRPr="00B2603E" w:rsidRDefault="004E570A" w:rsidP="004E570A">
      <w:pPr>
        <w:pStyle w:val="DrDPolozka"/>
      </w:pPr>
      <w:r w:rsidRPr="00B2603E">
        <w:tab/>
        <w:t xml:space="preserve">Kouzlo končí v okamžiku, kdy dojde k otevření či prolomení zámku.  </w:t>
      </w:r>
    </w:p>
    <w:p w:rsidR="004E570A" w:rsidRPr="00B2603E" w:rsidRDefault="004E570A" w:rsidP="004E570A">
      <w:pPr>
        <w:jc w:val="left"/>
        <w:rPr>
          <w:rFonts w:eastAsia="Calibri"/>
          <w:noProof w:val="0"/>
          <w:lang w:eastAsia="en-US"/>
        </w:rPr>
      </w:pPr>
    </w:p>
    <w:p w:rsidR="004E570A" w:rsidRPr="00B2603E" w:rsidRDefault="004E570A" w:rsidP="004E570A">
      <w:pPr>
        <w:jc w:val="left"/>
        <w:rPr>
          <w:rFonts w:eastAsia="Calibri"/>
          <w:noProof w:val="0"/>
          <w:lang w:eastAsia="en-US"/>
        </w:rPr>
      </w:pPr>
    </w:p>
    <w:p w:rsidR="004E570A" w:rsidRPr="0093490B" w:rsidRDefault="004E570A" w:rsidP="004E570A">
      <w:pPr>
        <w:pStyle w:val="Nadpis2"/>
        <w:rPr>
          <w:i/>
          <w:sz w:val="24"/>
          <w:lang w:eastAsia="cs-CZ"/>
        </w:rPr>
      </w:pPr>
      <w:r w:rsidRPr="00B2603E">
        <w:rPr>
          <w:i/>
          <w:sz w:val="24"/>
          <w:lang w:eastAsia="cs-CZ"/>
        </w:rPr>
        <w:br w:type="page"/>
      </w:r>
      <w:bookmarkStart w:id="68" w:name="_Toc238547559"/>
      <w:bookmarkStart w:id="69" w:name="Kouzla_na_cesty_1"/>
      <w:bookmarkEnd w:id="67"/>
      <w:r w:rsidRPr="0093490B">
        <w:rPr>
          <w:rFonts w:eastAsia="Calibri"/>
          <w:lang w:eastAsia="en-US"/>
        </w:rPr>
        <w:lastRenderedPageBreak/>
        <w:t>Kouzla hole</w:t>
      </w:r>
      <w:bookmarkEnd w:id="68"/>
      <w:r>
        <w:rPr>
          <w:rFonts w:eastAsia="Calibri"/>
          <w:i/>
          <w:lang w:eastAsia="en-US"/>
        </w:rPr>
        <w:t xml:space="preserve"> </w:t>
      </w:r>
    </w:p>
    <w:p w:rsidR="004E570A" w:rsidRDefault="004E570A" w:rsidP="004E570A">
      <w:r w:rsidRPr="00C02E79">
        <w:rPr>
          <w:b/>
          <w:u w:val="single"/>
        </w:rPr>
        <w:t>Pro</w:t>
      </w:r>
      <w:r>
        <w:t xml:space="preserve">: čaroděj, mág, nekromant, runový mág, temný mág (základní), </w:t>
      </w:r>
    </w:p>
    <w:p w:rsidR="004E570A" w:rsidRDefault="004E570A" w:rsidP="004E570A">
      <w:r w:rsidRPr="00C02E79">
        <w:rPr>
          <w:b/>
          <w:u w:val="single"/>
        </w:rPr>
        <w:t>Barva</w:t>
      </w:r>
      <w:r>
        <w:t>: červená (pro studium nutná dostatečná znalost čerpání této barvy)</w:t>
      </w:r>
    </w:p>
    <w:p w:rsidR="004E570A" w:rsidRPr="0093490B" w:rsidRDefault="004E570A" w:rsidP="004E570A">
      <w:pPr>
        <w:widowControl w:val="0"/>
        <w:spacing w:line="240" w:lineRule="auto"/>
        <w:rPr>
          <w:rFonts w:eastAsia="Times New Roman"/>
          <w:noProof w:val="0"/>
          <w:lang w:eastAsia="cs-CZ"/>
        </w:rPr>
      </w:pPr>
      <w:r w:rsidRPr="0093490B">
        <w:rPr>
          <w:rFonts w:eastAsia="Times New Roman"/>
          <w:noProof w:val="0"/>
          <w:lang w:eastAsia="cs-CZ"/>
        </w:rPr>
        <w:t xml:space="preserve">Všechna níže uvedená kouzla se týkají pouze hole, </w:t>
      </w:r>
      <w:r>
        <w:rPr>
          <w:rFonts w:eastAsia="Times New Roman"/>
          <w:noProof w:val="0"/>
          <w:lang w:eastAsia="cs-CZ"/>
        </w:rPr>
        <w:t xml:space="preserve">se kterou je sesilatel sladěný. </w:t>
      </w:r>
      <w:r w:rsidRPr="0093490B">
        <w:rPr>
          <w:rFonts w:eastAsia="Times New Roman"/>
          <w:noProof w:val="0"/>
          <w:lang w:eastAsia="cs-CZ"/>
        </w:rPr>
        <w:t xml:space="preserve"> </w:t>
      </w:r>
    </w:p>
    <w:tbl>
      <w:tblPr>
        <w:tblW w:w="10455" w:type="dxa"/>
        <w:tblCellMar>
          <w:left w:w="70" w:type="dxa"/>
          <w:right w:w="70" w:type="dxa"/>
        </w:tblCellMar>
        <w:tblLook w:val="04A0" w:firstRow="1" w:lastRow="0" w:firstColumn="1" w:lastColumn="0" w:noHBand="0" w:noVBand="1"/>
      </w:tblPr>
      <w:tblGrid>
        <w:gridCol w:w="649"/>
        <w:gridCol w:w="1546"/>
        <w:gridCol w:w="667"/>
        <w:gridCol w:w="576"/>
        <w:gridCol w:w="999"/>
        <w:gridCol w:w="988"/>
        <w:gridCol w:w="808"/>
        <w:gridCol w:w="1522"/>
        <w:gridCol w:w="1094"/>
        <w:gridCol w:w="1070"/>
        <w:gridCol w:w="536"/>
      </w:tblGrid>
      <w:tr w:rsidR="004E570A" w:rsidRPr="00E0370C" w:rsidTr="004113EB">
        <w:trPr>
          <w:trHeight w:val="236"/>
        </w:trPr>
        <w:tc>
          <w:tcPr>
            <w:tcW w:w="649"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4E570A" w:rsidRPr="00E0370C" w:rsidRDefault="004E570A" w:rsidP="004113EB">
            <w:pPr>
              <w:spacing w:line="240" w:lineRule="auto"/>
              <w:jc w:val="left"/>
              <w:rPr>
                <w:rFonts w:eastAsia="Times New Roman"/>
                <w:b/>
                <w:bCs/>
                <w:noProof w:val="0"/>
                <w:color w:val="000000"/>
                <w:sz w:val="18"/>
                <w:szCs w:val="18"/>
                <w:lang w:eastAsia="cs-CZ"/>
              </w:rPr>
            </w:pPr>
            <w:r w:rsidRPr="00E0370C">
              <w:rPr>
                <w:rFonts w:eastAsia="Times New Roman"/>
                <w:b/>
                <w:bCs/>
                <w:noProof w:val="0"/>
                <w:color w:val="000000"/>
                <w:sz w:val="18"/>
                <w:szCs w:val="18"/>
                <w:lang w:eastAsia="cs-CZ"/>
              </w:rPr>
              <w:t>Stup.</w:t>
            </w:r>
          </w:p>
        </w:tc>
        <w:tc>
          <w:tcPr>
            <w:tcW w:w="1546"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E0370C" w:rsidRDefault="004E570A" w:rsidP="004113EB">
            <w:pPr>
              <w:spacing w:line="240" w:lineRule="auto"/>
              <w:jc w:val="left"/>
              <w:rPr>
                <w:rFonts w:eastAsia="Times New Roman"/>
                <w:b/>
                <w:bCs/>
                <w:noProof w:val="0"/>
                <w:color w:val="000000"/>
                <w:sz w:val="18"/>
                <w:szCs w:val="18"/>
                <w:lang w:eastAsia="cs-CZ"/>
              </w:rPr>
            </w:pPr>
            <w:r w:rsidRPr="00E0370C">
              <w:rPr>
                <w:rFonts w:eastAsia="Times New Roman"/>
                <w:b/>
                <w:bCs/>
                <w:noProof w:val="0"/>
                <w:color w:val="000000"/>
                <w:sz w:val="18"/>
                <w:szCs w:val="18"/>
                <w:lang w:eastAsia="cs-CZ"/>
              </w:rPr>
              <w:t>Název</w:t>
            </w:r>
          </w:p>
        </w:tc>
        <w:tc>
          <w:tcPr>
            <w:tcW w:w="667"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E0370C" w:rsidRDefault="004E570A" w:rsidP="004113EB">
            <w:pPr>
              <w:spacing w:line="240" w:lineRule="auto"/>
              <w:jc w:val="center"/>
              <w:rPr>
                <w:rFonts w:eastAsia="Times New Roman"/>
                <w:b/>
                <w:bCs/>
                <w:noProof w:val="0"/>
                <w:color w:val="000000"/>
                <w:sz w:val="18"/>
                <w:szCs w:val="18"/>
                <w:lang w:eastAsia="cs-CZ"/>
              </w:rPr>
            </w:pPr>
            <w:r w:rsidRPr="00E0370C">
              <w:rPr>
                <w:rFonts w:eastAsia="Times New Roman"/>
                <w:b/>
                <w:bCs/>
                <w:noProof w:val="0"/>
                <w:color w:val="000000"/>
                <w:sz w:val="18"/>
                <w:szCs w:val="18"/>
                <w:lang w:eastAsia="cs-CZ"/>
              </w:rPr>
              <w:t>Obor</w:t>
            </w:r>
          </w:p>
        </w:tc>
        <w:tc>
          <w:tcPr>
            <w:tcW w:w="576"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E0370C" w:rsidRDefault="004E570A" w:rsidP="004113EB">
            <w:pPr>
              <w:spacing w:line="240" w:lineRule="auto"/>
              <w:jc w:val="left"/>
              <w:rPr>
                <w:rFonts w:eastAsia="Times New Roman"/>
                <w:b/>
                <w:bCs/>
                <w:noProof w:val="0"/>
                <w:color w:val="000000"/>
                <w:sz w:val="18"/>
                <w:szCs w:val="18"/>
                <w:lang w:eastAsia="cs-CZ"/>
              </w:rPr>
            </w:pPr>
            <w:r w:rsidRPr="00E0370C">
              <w:rPr>
                <w:rFonts w:eastAsia="Times New Roman"/>
                <w:b/>
                <w:bCs/>
                <w:noProof w:val="0"/>
                <w:color w:val="000000"/>
                <w:sz w:val="18"/>
                <w:szCs w:val="18"/>
                <w:lang w:eastAsia="cs-CZ"/>
              </w:rPr>
              <w:t>Nár.</w:t>
            </w:r>
          </w:p>
        </w:tc>
        <w:tc>
          <w:tcPr>
            <w:tcW w:w="999"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E0370C" w:rsidRDefault="004E570A" w:rsidP="004113EB">
            <w:pPr>
              <w:spacing w:line="240" w:lineRule="auto"/>
              <w:jc w:val="left"/>
              <w:rPr>
                <w:rFonts w:eastAsia="Times New Roman"/>
                <w:b/>
                <w:bCs/>
                <w:noProof w:val="0"/>
                <w:color w:val="000000"/>
                <w:sz w:val="18"/>
                <w:szCs w:val="18"/>
                <w:lang w:eastAsia="cs-CZ"/>
              </w:rPr>
            </w:pPr>
            <w:r w:rsidRPr="00E0370C">
              <w:rPr>
                <w:rFonts w:eastAsia="Times New Roman"/>
                <w:b/>
                <w:bCs/>
                <w:noProof w:val="0"/>
                <w:color w:val="000000"/>
                <w:sz w:val="18"/>
                <w:szCs w:val="18"/>
                <w:lang w:eastAsia="cs-CZ"/>
              </w:rPr>
              <w:t>Mag.</w:t>
            </w:r>
          </w:p>
        </w:tc>
        <w:tc>
          <w:tcPr>
            <w:tcW w:w="988"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E0370C" w:rsidRDefault="004E570A" w:rsidP="004113EB">
            <w:pPr>
              <w:spacing w:line="240" w:lineRule="auto"/>
              <w:jc w:val="center"/>
              <w:rPr>
                <w:rFonts w:eastAsia="Times New Roman"/>
                <w:b/>
                <w:bCs/>
                <w:noProof w:val="0"/>
                <w:color w:val="000000"/>
                <w:sz w:val="18"/>
                <w:szCs w:val="18"/>
                <w:lang w:eastAsia="cs-CZ"/>
              </w:rPr>
            </w:pPr>
            <w:r w:rsidRPr="00E0370C">
              <w:rPr>
                <w:rFonts w:eastAsia="Times New Roman"/>
                <w:b/>
                <w:bCs/>
                <w:noProof w:val="0"/>
                <w:color w:val="000000"/>
                <w:sz w:val="18"/>
                <w:szCs w:val="18"/>
                <w:lang w:eastAsia="cs-CZ"/>
              </w:rPr>
              <w:t>Vyvolání</w:t>
            </w:r>
          </w:p>
        </w:tc>
        <w:tc>
          <w:tcPr>
            <w:tcW w:w="808"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E0370C" w:rsidRDefault="004E570A" w:rsidP="004113EB">
            <w:pPr>
              <w:spacing w:line="240" w:lineRule="auto"/>
              <w:jc w:val="left"/>
              <w:rPr>
                <w:rFonts w:eastAsia="Times New Roman"/>
                <w:b/>
                <w:bCs/>
                <w:noProof w:val="0"/>
                <w:color w:val="000000"/>
                <w:sz w:val="18"/>
                <w:szCs w:val="18"/>
                <w:lang w:eastAsia="cs-CZ"/>
              </w:rPr>
            </w:pPr>
            <w:r w:rsidRPr="00E0370C">
              <w:rPr>
                <w:rFonts w:eastAsia="Times New Roman"/>
                <w:b/>
                <w:bCs/>
                <w:noProof w:val="0"/>
                <w:color w:val="000000"/>
                <w:sz w:val="18"/>
                <w:szCs w:val="18"/>
                <w:lang w:eastAsia="cs-CZ"/>
              </w:rPr>
              <w:t>Dosah</w:t>
            </w:r>
          </w:p>
        </w:tc>
        <w:tc>
          <w:tcPr>
            <w:tcW w:w="1522"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E0370C" w:rsidRDefault="004E570A" w:rsidP="004113EB">
            <w:pPr>
              <w:spacing w:line="240" w:lineRule="auto"/>
              <w:jc w:val="left"/>
              <w:rPr>
                <w:rFonts w:eastAsia="Times New Roman"/>
                <w:b/>
                <w:bCs/>
                <w:noProof w:val="0"/>
                <w:color w:val="000000"/>
                <w:sz w:val="18"/>
                <w:szCs w:val="18"/>
                <w:lang w:eastAsia="cs-CZ"/>
              </w:rPr>
            </w:pPr>
            <w:r w:rsidRPr="00E0370C">
              <w:rPr>
                <w:rFonts w:eastAsia="Times New Roman"/>
                <w:b/>
                <w:bCs/>
                <w:noProof w:val="0"/>
                <w:color w:val="000000"/>
                <w:sz w:val="18"/>
                <w:szCs w:val="18"/>
                <w:lang w:eastAsia="cs-CZ"/>
              </w:rPr>
              <w:t>Formule</w:t>
            </w:r>
          </w:p>
        </w:tc>
        <w:tc>
          <w:tcPr>
            <w:tcW w:w="1094"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E0370C" w:rsidRDefault="004E570A" w:rsidP="004113EB">
            <w:pPr>
              <w:spacing w:line="240" w:lineRule="auto"/>
              <w:jc w:val="left"/>
              <w:rPr>
                <w:rFonts w:eastAsia="Times New Roman"/>
                <w:b/>
                <w:bCs/>
                <w:noProof w:val="0"/>
                <w:color w:val="000000"/>
                <w:sz w:val="18"/>
                <w:szCs w:val="18"/>
                <w:lang w:eastAsia="cs-CZ"/>
              </w:rPr>
            </w:pPr>
            <w:r w:rsidRPr="00E0370C">
              <w:rPr>
                <w:rFonts w:eastAsia="Times New Roman"/>
                <w:b/>
                <w:bCs/>
                <w:noProof w:val="0"/>
                <w:color w:val="000000"/>
                <w:sz w:val="18"/>
                <w:szCs w:val="18"/>
                <w:lang w:eastAsia="cs-CZ"/>
              </w:rPr>
              <w:t>Rozsah</w:t>
            </w:r>
          </w:p>
        </w:tc>
        <w:tc>
          <w:tcPr>
            <w:tcW w:w="1070"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E0370C" w:rsidRDefault="004E570A" w:rsidP="004113EB">
            <w:pPr>
              <w:spacing w:line="240" w:lineRule="auto"/>
              <w:jc w:val="left"/>
              <w:rPr>
                <w:rFonts w:eastAsia="Times New Roman"/>
                <w:b/>
                <w:bCs/>
                <w:noProof w:val="0"/>
                <w:color w:val="000000"/>
                <w:sz w:val="18"/>
                <w:szCs w:val="18"/>
                <w:lang w:eastAsia="cs-CZ"/>
              </w:rPr>
            </w:pPr>
            <w:r w:rsidRPr="00E0370C">
              <w:rPr>
                <w:rFonts w:eastAsia="Times New Roman"/>
                <w:b/>
                <w:bCs/>
                <w:noProof w:val="0"/>
                <w:color w:val="000000"/>
                <w:sz w:val="18"/>
                <w:szCs w:val="18"/>
                <w:lang w:eastAsia="cs-CZ"/>
              </w:rPr>
              <w:t>Trvání</w:t>
            </w:r>
          </w:p>
        </w:tc>
        <w:tc>
          <w:tcPr>
            <w:tcW w:w="536"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E0370C" w:rsidRDefault="004E570A" w:rsidP="004113EB">
            <w:pPr>
              <w:spacing w:line="240" w:lineRule="auto"/>
              <w:jc w:val="center"/>
              <w:rPr>
                <w:rFonts w:eastAsia="Times New Roman"/>
                <w:b/>
                <w:bCs/>
                <w:noProof w:val="0"/>
                <w:color w:val="000000"/>
                <w:sz w:val="18"/>
                <w:szCs w:val="18"/>
                <w:lang w:eastAsia="cs-CZ"/>
              </w:rPr>
            </w:pPr>
            <w:r w:rsidRPr="00E0370C">
              <w:rPr>
                <w:rFonts w:eastAsia="Times New Roman"/>
                <w:b/>
                <w:bCs/>
                <w:noProof w:val="0"/>
                <w:color w:val="000000"/>
                <w:sz w:val="18"/>
                <w:szCs w:val="18"/>
                <w:lang w:eastAsia="cs-CZ"/>
              </w:rPr>
              <w:t>Typ</w:t>
            </w:r>
          </w:p>
        </w:tc>
      </w:tr>
      <w:tr w:rsidR="004E570A" w:rsidRPr="00E0370C" w:rsidTr="004113EB">
        <w:trPr>
          <w:trHeight w:val="236"/>
        </w:trPr>
        <w:tc>
          <w:tcPr>
            <w:tcW w:w="649"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E0370C" w:rsidRDefault="004E570A" w:rsidP="004113EB">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I</w:t>
            </w:r>
          </w:p>
        </w:tc>
        <w:tc>
          <w:tcPr>
            <w:tcW w:w="1546" w:type="dxa"/>
            <w:tcBorders>
              <w:top w:val="nil"/>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Přijetí hole</w:t>
            </w:r>
          </w:p>
        </w:tc>
        <w:tc>
          <w:tcPr>
            <w:tcW w:w="667" w:type="dxa"/>
            <w:tcBorders>
              <w:top w:val="nil"/>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OCA</w:t>
            </w:r>
          </w:p>
        </w:tc>
        <w:tc>
          <w:tcPr>
            <w:tcW w:w="576" w:type="dxa"/>
            <w:tcBorders>
              <w:top w:val="nil"/>
              <w:left w:val="nil"/>
              <w:bottom w:val="single" w:sz="4" w:space="0" w:color="auto"/>
              <w:right w:val="single" w:sz="4" w:space="0" w:color="auto"/>
            </w:tcBorders>
            <w:shd w:val="clear" w:color="auto" w:fill="auto"/>
            <w:noWrap/>
            <w:vAlign w:val="center"/>
            <w:hideMark/>
          </w:tcPr>
          <w:p w:rsidR="004E570A" w:rsidRPr="00E0370C" w:rsidRDefault="004E570A" w:rsidP="004113EB">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11</w:t>
            </w:r>
          </w:p>
        </w:tc>
        <w:tc>
          <w:tcPr>
            <w:tcW w:w="999" w:type="dxa"/>
            <w:tcBorders>
              <w:top w:val="nil"/>
              <w:left w:val="nil"/>
              <w:bottom w:val="single" w:sz="4" w:space="0" w:color="auto"/>
              <w:right w:val="single" w:sz="4" w:space="0" w:color="auto"/>
            </w:tcBorders>
            <w:shd w:val="clear" w:color="auto" w:fill="auto"/>
            <w:noWrap/>
            <w:vAlign w:val="bottom"/>
            <w:hideMark/>
          </w:tcPr>
          <w:p w:rsidR="004E570A" w:rsidRPr="00E0370C" w:rsidRDefault="004E570A" w:rsidP="004113EB">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2</w:t>
            </w:r>
          </w:p>
        </w:tc>
        <w:tc>
          <w:tcPr>
            <w:tcW w:w="988" w:type="dxa"/>
            <w:tcBorders>
              <w:top w:val="nil"/>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1H</w:t>
            </w:r>
          </w:p>
        </w:tc>
        <w:tc>
          <w:tcPr>
            <w:tcW w:w="808" w:type="dxa"/>
            <w:tcBorders>
              <w:top w:val="nil"/>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DOT</w:t>
            </w:r>
          </w:p>
        </w:tc>
        <w:tc>
          <w:tcPr>
            <w:tcW w:w="1522" w:type="dxa"/>
            <w:tcBorders>
              <w:top w:val="nil"/>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Ser Neta Ya Jo</w:t>
            </w:r>
          </w:p>
        </w:tc>
        <w:tc>
          <w:tcPr>
            <w:tcW w:w="1094" w:type="dxa"/>
            <w:tcBorders>
              <w:top w:val="nil"/>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hůl</w:t>
            </w:r>
          </w:p>
        </w:tc>
        <w:tc>
          <w:tcPr>
            <w:tcW w:w="1070" w:type="dxa"/>
            <w:tcBorders>
              <w:top w:val="nil"/>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stále</w:t>
            </w:r>
          </w:p>
        </w:tc>
        <w:tc>
          <w:tcPr>
            <w:tcW w:w="536" w:type="dxa"/>
            <w:tcBorders>
              <w:top w:val="nil"/>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R</w:t>
            </w:r>
          </w:p>
        </w:tc>
      </w:tr>
      <w:tr w:rsidR="004E570A" w:rsidRPr="00E0370C" w:rsidTr="004113EB">
        <w:trPr>
          <w:trHeight w:val="236"/>
        </w:trPr>
        <w:tc>
          <w:tcPr>
            <w:tcW w:w="649"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E0370C" w:rsidRDefault="004E570A" w:rsidP="004113EB">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II</w:t>
            </w:r>
          </w:p>
        </w:tc>
        <w:tc>
          <w:tcPr>
            <w:tcW w:w="1546" w:type="dxa"/>
            <w:tcBorders>
              <w:top w:val="single" w:sz="4" w:space="0" w:color="auto"/>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Najdi hůl</w:t>
            </w:r>
          </w:p>
        </w:tc>
        <w:tc>
          <w:tcPr>
            <w:tcW w:w="667" w:type="dxa"/>
            <w:tcBorders>
              <w:top w:val="single" w:sz="4" w:space="0" w:color="auto"/>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VES</w:t>
            </w:r>
          </w:p>
        </w:tc>
        <w:tc>
          <w:tcPr>
            <w:tcW w:w="576" w:type="dxa"/>
            <w:tcBorders>
              <w:top w:val="nil"/>
              <w:left w:val="nil"/>
              <w:bottom w:val="single" w:sz="4" w:space="0" w:color="auto"/>
              <w:right w:val="single" w:sz="4" w:space="0" w:color="auto"/>
            </w:tcBorders>
            <w:shd w:val="clear" w:color="auto" w:fill="auto"/>
            <w:noWrap/>
            <w:vAlign w:val="center"/>
            <w:hideMark/>
          </w:tcPr>
          <w:p w:rsidR="004E570A" w:rsidRPr="00E0370C" w:rsidRDefault="004E570A" w:rsidP="004113EB">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12</w:t>
            </w:r>
          </w:p>
        </w:tc>
        <w:tc>
          <w:tcPr>
            <w:tcW w:w="999" w:type="dxa"/>
            <w:tcBorders>
              <w:top w:val="nil"/>
              <w:left w:val="nil"/>
              <w:bottom w:val="single" w:sz="4" w:space="0" w:color="auto"/>
              <w:right w:val="single" w:sz="4" w:space="0" w:color="auto"/>
            </w:tcBorders>
            <w:shd w:val="clear" w:color="auto" w:fill="auto"/>
            <w:noWrap/>
            <w:vAlign w:val="bottom"/>
            <w:hideMark/>
          </w:tcPr>
          <w:p w:rsidR="004E570A" w:rsidRPr="00E0370C" w:rsidRDefault="004E570A" w:rsidP="004113EB">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1/km</w:t>
            </w:r>
          </w:p>
        </w:tc>
        <w:tc>
          <w:tcPr>
            <w:tcW w:w="988" w:type="dxa"/>
            <w:tcBorders>
              <w:top w:val="single" w:sz="4" w:space="0" w:color="auto"/>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1K /100 m</w:t>
            </w:r>
          </w:p>
        </w:tc>
        <w:tc>
          <w:tcPr>
            <w:tcW w:w="808" w:type="dxa"/>
            <w:tcBorders>
              <w:top w:val="single" w:sz="4" w:space="0" w:color="auto"/>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dle mg.</w:t>
            </w:r>
          </w:p>
        </w:tc>
        <w:tc>
          <w:tcPr>
            <w:tcW w:w="1522" w:type="dxa"/>
            <w:tcBorders>
              <w:top w:val="single" w:sz="4" w:space="0" w:color="auto"/>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Ser</w:t>
            </w:r>
          </w:p>
        </w:tc>
        <w:tc>
          <w:tcPr>
            <w:tcW w:w="1094" w:type="dxa"/>
            <w:tcBorders>
              <w:top w:val="single" w:sz="4" w:space="0" w:color="auto"/>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hůl</w:t>
            </w:r>
          </w:p>
        </w:tc>
        <w:tc>
          <w:tcPr>
            <w:tcW w:w="1070" w:type="dxa"/>
            <w:tcBorders>
              <w:top w:val="single" w:sz="4" w:space="0" w:color="auto"/>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ihned</w:t>
            </w:r>
          </w:p>
        </w:tc>
        <w:tc>
          <w:tcPr>
            <w:tcW w:w="536" w:type="dxa"/>
            <w:tcBorders>
              <w:top w:val="single" w:sz="4" w:space="0" w:color="auto"/>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OK</w:t>
            </w:r>
          </w:p>
        </w:tc>
      </w:tr>
      <w:tr w:rsidR="004E570A" w:rsidRPr="00E0370C" w:rsidTr="004113EB">
        <w:trPr>
          <w:trHeight w:val="268"/>
        </w:trPr>
        <w:tc>
          <w:tcPr>
            <w:tcW w:w="649"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E0370C" w:rsidRDefault="004E570A" w:rsidP="004113EB">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III</w:t>
            </w:r>
          </w:p>
        </w:tc>
        <w:tc>
          <w:tcPr>
            <w:tcW w:w="1546" w:type="dxa"/>
            <w:tcBorders>
              <w:top w:val="single" w:sz="4" w:space="0" w:color="auto"/>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Magický náboj</w:t>
            </w:r>
          </w:p>
        </w:tc>
        <w:tc>
          <w:tcPr>
            <w:tcW w:w="667" w:type="dxa"/>
            <w:tcBorders>
              <w:top w:val="single" w:sz="4" w:space="0" w:color="auto"/>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TRA</w:t>
            </w:r>
          </w:p>
        </w:tc>
        <w:tc>
          <w:tcPr>
            <w:tcW w:w="576" w:type="dxa"/>
            <w:tcBorders>
              <w:top w:val="nil"/>
              <w:left w:val="nil"/>
              <w:bottom w:val="single" w:sz="4" w:space="0" w:color="auto"/>
              <w:right w:val="single" w:sz="4" w:space="0" w:color="auto"/>
            </w:tcBorders>
            <w:shd w:val="clear" w:color="auto" w:fill="auto"/>
            <w:noWrap/>
            <w:vAlign w:val="center"/>
            <w:hideMark/>
          </w:tcPr>
          <w:p w:rsidR="004E570A" w:rsidRPr="00E0370C" w:rsidRDefault="004E570A" w:rsidP="004113EB">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13</w:t>
            </w:r>
          </w:p>
        </w:tc>
        <w:tc>
          <w:tcPr>
            <w:tcW w:w="999" w:type="dxa"/>
            <w:tcBorders>
              <w:top w:val="nil"/>
              <w:left w:val="nil"/>
              <w:bottom w:val="single" w:sz="4" w:space="0" w:color="auto"/>
              <w:right w:val="single" w:sz="4" w:space="0" w:color="auto"/>
            </w:tcBorders>
            <w:shd w:val="clear" w:color="auto" w:fill="auto"/>
            <w:noWrap/>
            <w:vAlign w:val="bottom"/>
            <w:hideMark/>
          </w:tcPr>
          <w:p w:rsidR="004E570A" w:rsidRPr="00E0370C" w:rsidRDefault="004E570A" w:rsidP="004113EB">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3 /SM</w:t>
            </w:r>
          </w:p>
        </w:tc>
        <w:tc>
          <w:tcPr>
            <w:tcW w:w="988" w:type="dxa"/>
            <w:tcBorders>
              <w:top w:val="single" w:sz="4" w:space="0" w:color="auto"/>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2A</w:t>
            </w:r>
          </w:p>
        </w:tc>
        <w:tc>
          <w:tcPr>
            <w:tcW w:w="808" w:type="dxa"/>
            <w:tcBorders>
              <w:top w:val="single" w:sz="4" w:space="0" w:color="auto"/>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DOT</w:t>
            </w:r>
          </w:p>
        </w:tc>
        <w:tc>
          <w:tcPr>
            <w:tcW w:w="1522" w:type="dxa"/>
            <w:tcBorders>
              <w:top w:val="single" w:sz="4" w:space="0" w:color="auto"/>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Ulm Ra Ya</w:t>
            </w:r>
          </w:p>
        </w:tc>
        <w:tc>
          <w:tcPr>
            <w:tcW w:w="1094" w:type="dxa"/>
            <w:tcBorders>
              <w:top w:val="single" w:sz="4" w:space="0" w:color="auto"/>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hůl</w:t>
            </w:r>
          </w:p>
        </w:tc>
        <w:tc>
          <w:tcPr>
            <w:tcW w:w="1070" w:type="dxa"/>
            <w:tcBorders>
              <w:top w:val="single" w:sz="4" w:space="0" w:color="auto"/>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dle mg</w:t>
            </w:r>
          </w:p>
        </w:tc>
        <w:tc>
          <w:tcPr>
            <w:tcW w:w="536" w:type="dxa"/>
            <w:tcBorders>
              <w:top w:val="single" w:sz="4" w:space="0" w:color="auto"/>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OK</w:t>
            </w:r>
          </w:p>
        </w:tc>
      </w:tr>
      <w:tr w:rsidR="004E570A" w:rsidRPr="00E0370C" w:rsidTr="004113EB">
        <w:trPr>
          <w:trHeight w:val="236"/>
        </w:trPr>
        <w:tc>
          <w:tcPr>
            <w:tcW w:w="649"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E0370C" w:rsidRDefault="004E570A" w:rsidP="004113EB">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IV</w:t>
            </w:r>
          </w:p>
        </w:tc>
        <w:tc>
          <w:tcPr>
            <w:tcW w:w="1546" w:type="dxa"/>
            <w:tcBorders>
              <w:top w:val="single" w:sz="4" w:space="0" w:color="auto"/>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Zlomení hole</w:t>
            </w:r>
          </w:p>
        </w:tc>
        <w:tc>
          <w:tcPr>
            <w:tcW w:w="667" w:type="dxa"/>
            <w:tcBorders>
              <w:top w:val="single" w:sz="4" w:space="0" w:color="auto"/>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TRA</w:t>
            </w:r>
          </w:p>
        </w:tc>
        <w:tc>
          <w:tcPr>
            <w:tcW w:w="576" w:type="dxa"/>
            <w:tcBorders>
              <w:top w:val="nil"/>
              <w:left w:val="nil"/>
              <w:bottom w:val="single" w:sz="4" w:space="0" w:color="auto"/>
              <w:right w:val="single" w:sz="4" w:space="0" w:color="auto"/>
            </w:tcBorders>
            <w:shd w:val="clear" w:color="auto" w:fill="auto"/>
            <w:noWrap/>
            <w:vAlign w:val="center"/>
            <w:hideMark/>
          </w:tcPr>
          <w:p w:rsidR="004E570A" w:rsidRPr="00E0370C" w:rsidRDefault="004E570A" w:rsidP="004113EB">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14</w:t>
            </w:r>
          </w:p>
        </w:tc>
        <w:tc>
          <w:tcPr>
            <w:tcW w:w="999" w:type="dxa"/>
            <w:tcBorders>
              <w:top w:val="nil"/>
              <w:left w:val="nil"/>
              <w:bottom w:val="single" w:sz="4" w:space="0" w:color="auto"/>
              <w:right w:val="single" w:sz="4" w:space="0" w:color="auto"/>
            </w:tcBorders>
            <w:shd w:val="clear" w:color="auto" w:fill="auto"/>
            <w:noWrap/>
            <w:vAlign w:val="bottom"/>
            <w:hideMark/>
          </w:tcPr>
          <w:p w:rsidR="004E570A" w:rsidRPr="00E0370C" w:rsidRDefault="004E570A" w:rsidP="004113EB">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6</w:t>
            </w:r>
          </w:p>
        </w:tc>
        <w:tc>
          <w:tcPr>
            <w:tcW w:w="988" w:type="dxa"/>
            <w:tcBorders>
              <w:top w:val="single" w:sz="4" w:space="0" w:color="auto"/>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6A</w:t>
            </w:r>
          </w:p>
        </w:tc>
        <w:tc>
          <w:tcPr>
            <w:tcW w:w="808" w:type="dxa"/>
            <w:tcBorders>
              <w:top w:val="single" w:sz="4" w:space="0" w:color="auto"/>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DOT</w:t>
            </w:r>
          </w:p>
        </w:tc>
        <w:tc>
          <w:tcPr>
            <w:tcW w:w="1522" w:type="dxa"/>
            <w:tcBorders>
              <w:top w:val="single" w:sz="4" w:space="0" w:color="auto"/>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Vam Ku Oh</w:t>
            </w:r>
          </w:p>
        </w:tc>
        <w:tc>
          <w:tcPr>
            <w:tcW w:w="1094" w:type="dxa"/>
            <w:tcBorders>
              <w:top w:val="single" w:sz="4" w:space="0" w:color="auto"/>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hůl</w:t>
            </w:r>
          </w:p>
        </w:tc>
        <w:tc>
          <w:tcPr>
            <w:tcW w:w="1070" w:type="dxa"/>
            <w:tcBorders>
              <w:top w:val="single" w:sz="4" w:space="0" w:color="auto"/>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ihned</w:t>
            </w:r>
          </w:p>
        </w:tc>
        <w:tc>
          <w:tcPr>
            <w:tcW w:w="536" w:type="dxa"/>
            <w:tcBorders>
              <w:top w:val="single" w:sz="4" w:space="0" w:color="auto"/>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OK</w:t>
            </w:r>
          </w:p>
        </w:tc>
      </w:tr>
      <w:tr w:rsidR="004E570A" w:rsidRPr="00E0370C" w:rsidTr="004113EB">
        <w:trPr>
          <w:trHeight w:val="236"/>
        </w:trPr>
        <w:tc>
          <w:tcPr>
            <w:tcW w:w="649"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E0370C" w:rsidRDefault="004E570A" w:rsidP="004113EB">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V</w:t>
            </w:r>
          </w:p>
        </w:tc>
        <w:tc>
          <w:tcPr>
            <w:tcW w:w="1546" w:type="dxa"/>
            <w:tcBorders>
              <w:top w:val="single" w:sz="4" w:space="0" w:color="auto"/>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Bílá záře</w:t>
            </w:r>
          </w:p>
        </w:tc>
        <w:tc>
          <w:tcPr>
            <w:tcW w:w="667" w:type="dxa"/>
            <w:tcBorders>
              <w:top w:val="single" w:sz="4" w:space="0" w:color="auto"/>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VYM</w:t>
            </w:r>
          </w:p>
        </w:tc>
        <w:tc>
          <w:tcPr>
            <w:tcW w:w="576" w:type="dxa"/>
            <w:tcBorders>
              <w:top w:val="nil"/>
              <w:left w:val="nil"/>
              <w:bottom w:val="single" w:sz="4" w:space="0" w:color="auto"/>
              <w:right w:val="single" w:sz="4" w:space="0" w:color="auto"/>
            </w:tcBorders>
            <w:shd w:val="clear" w:color="auto" w:fill="auto"/>
            <w:noWrap/>
            <w:vAlign w:val="center"/>
            <w:hideMark/>
          </w:tcPr>
          <w:p w:rsidR="004E570A" w:rsidRPr="00E0370C" w:rsidRDefault="004E570A" w:rsidP="004113EB">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15</w:t>
            </w:r>
          </w:p>
        </w:tc>
        <w:tc>
          <w:tcPr>
            <w:tcW w:w="999" w:type="dxa"/>
            <w:tcBorders>
              <w:top w:val="nil"/>
              <w:left w:val="nil"/>
              <w:bottom w:val="single" w:sz="4" w:space="0" w:color="auto"/>
              <w:right w:val="single" w:sz="4" w:space="0" w:color="auto"/>
            </w:tcBorders>
            <w:shd w:val="clear" w:color="auto" w:fill="auto"/>
            <w:noWrap/>
            <w:vAlign w:val="bottom"/>
            <w:hideMark/>
          </w:tcPr>
          <w:p w:rsidR="004E570A" w:rsidRPr="00E0370C" w:rsidRDefault="004E570A" w:rsidP="004113EB">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3 /k</w:t>
            </w:r>
          </w:p>
        </w:tc>
        <w:tc>
          <w:tcPr>
            <w:tcW w:w="988" w:type="dxa"/>
            <w:tcBorders>
              <w:top w:val="single" w:sz="4" w:space="0" w:color="auto"/>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2A</w:t>
            </w:r>
          </w:p>
        </w:tc>
        <w:tc>
          <w:tcPr>
            <w:tcW w:w="808" w:type="dxa"/>
            <w:tcBorders>
              <w:top w:val="single" w:sz="4" w:space="0" w:color="auto"/>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DOT</w:t>
            </w:r>
          </w:p>
        </w:tc>
        <w:tc>
          <w:tcPr>
            <w:tcW w:w="1522" w:type="dxa"/>
            <w:tcBorders>
              <w:top w:val="single" w:sz="4" w:space="0" w:color="auto"/>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Shiv Ir Vi</w:t>
            </w:r>
          </w:p>
        </w:tc>
        <w:tc>
          <w:tcPr>
            <w:tcW w:w="1094" w:type="dxa"/>
            <w:tcBorders>
              <w:top w:val="single" w:sz="4" w:space="0" w:color="auto"/>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hůl</w:t>
            </w:r>
          </w:p>
        </w:tc>
        <w:tc>
          <w:tcPr>
            <w:tcW w:w="1070" w:type="dxa"/>
            <w:tcBorders>
              <w:top w:val="single" w:sz="4" w:space="0" w:color="auto"/>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dle mg</w:t>
            </w:r>
          </w:p>
        </w:tc>
        <w:tc>
          <w:tcPr>
            <w:tcW w:w="536" w:type="dxa"/>
            <w:tcBorders>
              <w:top w:val="single" w:sz="4" w:space="0" w:color="auto"/>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OK</w:t>
            </w:r>
          </w:p>
        </w:tc>
      </w:tr>
      <w:tr w:rsidR="004E570A" w:rsidRPr="00E0370C" w:rsidTr="004113EB">
        <w:trPr>
          <w:trHeight w:val="236"/>
        </w:trPr>
        <w:tc>
          <w:tcPr>
            <w:tcW w:w="649"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E0370C" w:rsidRDefault="004E570A" w:rsidP="004113EB">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VI</w:t>
            </w:r>
          </w:p>
        </w:tc>
        <w:tc>
          <w:tcPr>
            <w:tcW w:w="1546" w:type="dxa"/>
            <w:tcBorders>
              <w:top w:val="single" w:sz="4" w:space="0" w:color="auto"/>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Vezmi hůl</w:t>
            </w:r>
          </w:p>
        </w:tc>
        <w:tc>
          <w:tcPr>
            <w:tcW w:w="667" w:type="dxa"/>
            <w:tcBorders>
              <w:top w:val="single" w:sz="4" w:space="0" w:color="auto"/>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VYV</w:t>
            </w:r>
          </w:p>
        </w:tc>
        <w:tc>
          <w:tcPr>
            <w:tcW w:w="576" w:type="dxa"/>
            <w:tcBorders>
              <w:top w:val="nil"/>
              <w:left w:val="nil"/>
              <w:bottom w:val="single" w:sz="4" w:space="0" w:color="auto"/>
              <w:right w:val="single" w:sz="4" w:space="0" w:color="auto"/>
            </w:tcBorders>
            <w:shd w:val="clear" w:color="auto" w:fill="auto"/>
            <w:noWrap/>
            <w:vAlign w:val="center"/>
            <w:hideMark/>
          </w:tcPr>
          <w:p w:rsidR="004E570A" w:rsidRPr="00E0370C" w:rsidRDefault="004E570A" w:rsidP="004113EB">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16</w:t>
            </w:r>
          </w:p>
        </w:tc>
        <w:tc>
          <w:tcPr>
            <w:tcW w:w="999" w:type="dxa"/>
            <w:tcBorders>
              <w:top w:val="nil"/>
              <w:left w:val="nil"/>
              <w:bottom w:val="single" w:sz="4" w:space="0" w:color="auto"/>
              <w:right w:val="single" w:sz="4" w:space="0" w:color="auto"/>
            </w:tcBorders>
            <w:shd w:val="clear" w:color="auto" w:fill="auto"/>
            <w:noWrap/>
            <w:vAlign w:val="bottom"/>
            <w:hideMark/>
          </w:tcPr>
          <w:p w:rsidR="004E570A" w:rsidRPr="00E0370C" w:rsidRDefault="004E570A" w:rsidP="004113EB">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2/10 m</w:t>
            </w:r>
          </w:p>
        </w:tc>
        <w:tc>
          <w:tcPr>
            <w:tcW w:w="988" w:type="dxa"/>
            <w:tcBorders>
              <w:top w:val="single" w:sz="4" w:space="0" w:color="auto"/>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2A</w:t>
            </w:r>
          </w:p>
        </w:tc>
        <w:tc>
          <w:tcPr>
            <w:tcW w:w="808" w:type="dxa"/>
            <w:tcBorders>
              <w:top w:val="single" w:sz="4" w:space="0" w:color="auto"/>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20</w:t>
            </w:r>
          </w:p>
        </w:tc>
        <w:tc>
          <w:tcPr>
            <w:tcW w:w="1522" w:type="dxa"/>
            <w:tcBorders>
              <w:top w:val="single" w:sz="4" w:space="0" w:color="auto"/>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Gae Neta</w:t>
            </w:r>
          </w:p>
        </w:tc>
        <w:tc>
          <w:tcPr>
            <w:tcW w:w="1094" w:type="dxa"/>
            <w:tcBorders>
              <w:top w:val="single" w:sz="4" w:space="0" w:color="auto"/>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hůl</w:t>
            </w:r>
          </w:p>
        </w:tc>
        <w:tc>
          <w:tcPr>
            <w:tcW w:w="1070" w:type="dxa"/>
            <w:tcBorders>
              <w:top w:val="single" w:sz="4" w:space="0" w:color="auto"/>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ihned</w:t>
            </w:r>
          </w:p>
        </w:tc>
        <w:tc>
          <w:tcPr>
            <w:tcW w:w="536" w:type="dxa"/>
            <w:tcBorders>
              <w:top w:val="single" w:sz="4" w:space="0" w:color="auto"/>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OK</w:t>
            </w:r>
          </w:p>
        </w:tc>
      </w:tr>
      <w:tr w:rsidR="004E570A" w:rsidRPr="00E0370C" w:rsidTr="004113EB">
        <w:trPr>
          <w:trHeight w:val="236"/>
        </w:trPr>
        <w:tc>
          <w:tcPr>
            <w:tcW w:w="649"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E0370C" w:rsidRDefault="004E570A" w:rsidP="004113EB">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VII</w:t>
            </w:r>
          </w:p>
        </w:tc>
        <w:tc>
          <w:tcPr>
            <w:tcW w:w="1546" w:type="dxa"/>
            <w:tcBorders>
              <w:top w:val="single" w:sz="4" w:space="0" w:color="auto"/>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Pomsta hole</w:t>
            </w:r>
          </w:p>
        </w:tc>
        <w:tc>
          <w:tcPr>
            <w:tcW w:w="667" w:type="dxa"/>
            <w:tcBorders>
              <w:top w:val="single" w:sz="4" w:space="0" w:color="auto"/>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VYV</w:t>
            </w:r>
          </w:p>
        </w:tc>
        <w:tc>
          <w:tcPr>
            <w:tcW w:w="576" w:type="dxa"/>
            <w:tcBorders>
              <w:top w:val="nil"/>
              <w:left w:val="nil"/>
              <w:bottom w:val="single" w:sz="4" w:space="0" w:color="auto"/>
              <w:right w:val="single" w:sz="4" w:space="0" w:color="auto"/>
            </w:tcBorders>
            <w:shd w:val="clear" w:color="auto" w:fill="auto"/>
            <w:noWrap/>
            <w:vAlign w:val="center"/>
            <w:hideMark/>
          </w:tcPr>
          <w:p w:rsidR="004E570A" w:rsidRPr="00E0370C" w:rsidRDefault="004E570A" w:rsidP="004113EB">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17</w:t>
            </w:r>
          </w:p>
        </w:tc>
        <w:tc>
          <w:tcPr>
            <w:tcW w:w="999" w:type="dxa"/>
            <w:tcBorders>
              <w:top w:val="nil"/>
              <w:left w:val="nil"/>
              <w:bottom w:val="single" w:sz="4" w:space="0" w:color="auto"/>
              <w:right w:val="single" w:sz="4" w:space="0" w:color="auto"/>
            </w:tcBorders>
            <w:shd w:val="clear" w:color="auto" w:fill="auto"/>
            <w:noWrap/>
            <w:vAlign w:val="bottom"/>
            <w:hideMark/>
          </w:tcPr>
          <w:p w:rsidR="004E570A" w:rsidRPr="00E0370C" w:rsidRDefault="004E570A" w:rsidP="004113EB">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7</w:t>
            </w:r>
          </w:p>
        </w:tc>
        <w:tc>
          <w:tcPr>
            <w:tcW w:w="988" w:type="dxa"/>
            <w:tcBorders>
              <w:top w:val="single" w:sz="4" w:space="0" w:color="auto"/>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3A</w:t>
            </w:r>
          </w:p>
        </w:tc>
        <w:tc>
          <w:tcPr>
            <w:tcW w:w="808" w:type="dxa"/>
            <w:tcBorders>
              <w:top w:val="single" w:sz="4" w:space="0" w:color="auto"/>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úr. km</w:t>
            </w:r>
          </w:p>
        </w:tc>
        <w:tc>
          <w:tcPr>
            <w:tcW w:w="1522" w:type="dxa"/>
            <w:tcBorders>
              <w:top w:val="single" w:sz="4" w:space="0" w:color="auto"/>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Zepf Ir Zo</w:t>
            </w:r>
          </w:p>
        </w:tc>
        <w:tc>
          <w:tcPr>
            <w:tcW w:w="1094" w:type="dxa"/>
            <w:tcBorders>
              <w:top w:val="single" w:sz="4" w:space="0" w:color="auto"/>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hůl</w:t>
            </w:r>
          </w:p>
        </w:tc>
        <w:tc>
          <w:tcPr>
            <w:tcW w:w="1070" w:type="dxa"/>
            <w:tcBorders>
              <w:top w:val="single" w:sz="4" w:space="0" w:color="auto"/>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1 sm.</w:t>
            </w:r>
          </w:p>
        </w:tc>
        <w:tc>
          <w:tcPr>
            <w:tcW w:w="536" w:type="dxa"/>
            <w:tcBorders>
              <w:top w:val="single" w:sz="4" w:space="0" w:color="auto"/>
              <w:left w:val="nil"/>
              <w:bottom w:val="nil"/>
              <w:right w:val="single" w:sz="4" w:space="0" w:color="auto"/>
            </w:tcBorders>
            <w:shd w:val="clear" w:color="auto" w:fill="auto"/>
            <w:noWrap/>
            <w:vAlign w:val="center"/>
            <w:hideMark/>
          </w:tcPr>
          <w:p w:rsidR="004E570A" w:rsidRPr="00E0370C" w:rsidRDefault="004E570A" w:rsidP="004113EB">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OK</w:t>
            </w:r>
          </w:p>
        </w:tc>
      </w:tr>
      <w:tr w:rsidR="004E570A" w:rsidRPr="00E0370C" w:rsidTr="004113EB">
        <w:trPr>
          <w:trHeight w:val="236"/>
        </w:trPr>
        <w:tc>
          <w:tcPr>
            <w:tcW w:w="649"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E0370C" w:rsidRDefault="004E570A" w:rsidP="004113EB">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VIII</w:t>
            </w:r>
          </w:p>
        </w:tc>
        <w:tc>
          <w:tcPr>
            <w:tcW w:w="1546" w:type="dxa"/>
            <w:tcBorders>
              <w:top w:val="single" w:sz="4" w:space="0" w:color="auto"/>
              <w:left w:val="nil"/>
              <w:bottom w:val="single" w:sz="4" w:space="0" w:color="auto"/>
              <w:right w:val="single" w:sz="4" w:space="0" w:color="auto"/>
            </w:tcBorders>
            <w:shd w:val="clear" w:color="auto" w:fill="auto"/>
            <w:noWrap/>
            <w:vAlign w:val="center"/>
            <w:hideMark/>
          </w:tcPr>
          <w:p w:rsidR="004E570A" w:rsidRPr="00E0370C" w:rsidRDefault="004E570A" w:rsidP="004113EB">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Zrychlení hole</w:t>
            </w:r>
          </w:p>
        </w:tc>
        <w:tc>
          <w:tcPr>
            <w:tcW w:w="667" w:type="dxa"/>
            <w:tcBorders>
              <w:top w:val="single" w:sz="4" w:space="0" w:color="auto"/>
              <w:left w:val="nil"/>
              <w:bottom w:val="single" w:sz="4" w:space="0" w:color="auto"/>
              <w:right w:val="single" w:sz="4" w:space="0" w:color="auto"/>
            </w:tcBorders>
            <w:shd w:val="clear" w:color="auto" w:fill="auto"/>
            <w:noWrap/>
            <w:vAlign w:val="bottom"/>
            <w:hideMark/>
          </w:tcPr>
          <w:p w:rsidR="004E570A" w:rsidRPr="00E0370C" w:rsidRDefault="004E570A" w:rsidP="004113EB">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VYV</w:t>
            </w:r>
          </w:p>
        </w:tc>
        <w:tc>
          <w:tcPr>
            <w:tcW w:w="576" w:type="dxa"/>
            <w:tcBorders>
              <w:top w:val="nil"/>
              <w:left w:val="nil"/>
              <w:bottom w:val="single" w:sz="4" w:space="0" w:color="auto"/>
              <w:right w:val="single" w:sz="4" w:space="0" w:color="auto"/>
            </w:tcBorders>
            <w:shd w:val="clear" w:color="auto" w:fill="auto"/>
            <w:noWrap/>
            <w:vAlign w:val="center"/>
            <w:hideMark/>
          </w:tcPr>
          <w:p w:rsidR="004E570A" w:rsidRPr="00E0370C" w:rsidRDefault="004E570A" w:rsidP="004113EB">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18</w:t>
            </w:r>
          </w:p>
        </w:tc>
        <w:tc>
          <w:tcPr>
            <w:tcW w:w="999" w:type="dxa"/>
            <w:tcBorders>
              <w:top w:val="nil"/>
              <w:left w:val="nil"/>
              <w:bottom w:val="single" w:sz="4" w:space="0" w:color="auto"/>
              <w:right w:val="single" w:sz="4" w:space="0" w:color="auto"/>
            </w:tcBorders>
            <w:shd w:val="clear" w:color="auto" w:fill="auto"/>
            <w:noWrap/>
            <w:vAlign w:val="bottom"/>
            <w:hideMark/>
          </w:tcPr>
          <w:p w:rsidR="004E570A" w:rsidRPr="00E0370C" w:rsidRDefault="004E570A" w:rsidP="004113EB">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4 / 6k</w:t>
            </w:r>
          </w:p>
        </w:tc>
        <w:tc>
          <w:tcPr>
            <w:tcW w:w="988" w:type="dxa"/>
            <w:tcBorders>
              <w:top w:val="single" w:sz="4" w:space="0" w:color="auto"/>
              <w:left w:val="nil"/>
              <w:bottom w:val="single" w:sz="4" w:space="0" w:color="auto"/>
              <w:right w:val="single" w:sz="4" w:space="0" w:color="auto"/>
            </w:tcBorders>
            <w:shd w:val="clear" w:color="auto" w:fill="auto"/>
            <w:noWrap/>
            <w:vAlign w:val="center"/>
            <w:hideMark/>
          </w:tcPr>
          <w:p w:rsidR="004E570A" w:rsidRPr="00E0370C" w:rsidRDefault="004E570A" w:rsidP="004113EB">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1A</w:t>
            </w:r>
          </w:p>
        </w:tc>
        <w:tc>
          <w:tcPr>
            <w:tcW w:w="808" w:type="dxa"/>
            <w:tcBorders>
              <w:top w:val="single" w:sz="4" w:space="0" w:color="auto"/>
              <w:left w:val="nil"/>
              <w:bottom w:val="single" w:sz="4" w:space="0" w:color="auto"/>
              <w:right w:val="single" w:sz="4" w:space="0" w:color="auto"/>
            </w:tcBorders>
            <w:shd w:val="clear" w:color="auto" w:fill="auto"/>
            <w:noWrap/>
            <w:vAlign w:val="center"/>
            <w:hideMark/>
          </w:tcPr>
          <w:p w:rsidR="004E570A" w:rsidRPr="00E0370C" w:rsidRDefault="004E570A" w:rsidP="004113EB">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DOT</w:t>
            </w:r>
          </w:p>
        </w:tc>
        <w:tc>
          <w:tcPr>
            <w:tcW w:w="1522" w:type="dxa"/>
            <w:tcBorders>
              <w:top w:val="single" w:sz="4" w:space="0" w:color="auto"/>
              <w:left w:val="nil"/>
              <w:bottom w:val="single" w:sz="4" w:space="0" w:color="auto"/>
              <w:right w:val="single" w:sz="4" w:space="0" w:color="auto"/>
            </w:tcBorders>
            <w:shd w:val="clear" w:color="auto" w:fill="auto"/>
            <w:noWrap/>
            <w:vAlign w:val="center"/>
            <w:hideMark/>
          </w:tcPr>
          <w:p w:rsidR="004E570A" w:rsidRPr="00E0370C" w:rsidRDefault="004E570A" w:rsidP="004113EB">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Ser Ku Ya</w:t>
            </w:r>
          </w:p>
        </w:tc>
        <w:tc>
          <w:tcPr>
            <w:tcW w:w="1094" w:type="dxa"/>
            <w:tcBorders>
              <w:top w:val="single" w:sz="4" w:space="0" w:color="auto"/>
              <w:left w:val="nil"/>
              <w:bottom w:val="single" w:sz="4" w:space="0" w:color="auto"/>
              <w:right w:val="single" w:sz="4" w:space="0" w:color="auto"/>
            </w:tcBorders>
            <w:shd w:val="clear" w:color="auto" w:fill="auto"/>
            <w:noWrap/>
            <w:vAlign w:val="center"/>
            <w:hideMark/>
          </w:tcPr>
          <w:p w:rsidR="004E570A" w:rsidRPr="00E0370C" w:rsidRDefault="004E570A" w:rsidP="004113EB">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hůl</w:t>
            </w:r>
          </w:p>
        </w:tc>
        <w:tc>
          <w:tcPr>
            <w:tcW w:w="1070" w:type="dxa"/>
            <w:tcBorders>
              <w:top w:val="single" w:sz="4" w:space="0" w:color="auto"/>
              <w:left w:val="nil"/>
              <w:bottom w:val="single" w:sz="4" w:space="0" w:color="auto"/>
              <w:right w:val="single" w:sz="4" w:space="0" w:color="auto"/>
            </w:tcBorders>
            <w:shd w:val="clear" w:color="auto" w:fill="auto"/>
            <w:noWrap/>
            <w:vAlign w:val="center"/>
            <w:hideMark/>
          </w:tcPr>
          <w:p w:rsidR="004E570A" w:rsidRPr="00E0370C" w:rsidRDefault="004E570A" w:rsidP="004113EB">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dle mg</w:t>
            </w:r>
          </w:p>
        </w:tc>
        <w:tc>
          <w:tcPr>
            <w:tcW w:w="536" w:type="dxa"/>
            <w:tcBorders>
              <w:top w:val="single" w:sz="4" w:space="0" w:color="auto"/>
              <w:left w:val="nil"/>
              <w:bottom w:val="single" w:sz="4" w:space="0" w:color="auto"/>
              <w:right w:val="single" w:sz="4" w:space="0" w:color="auto"/>
            </w:tcBorders>
            <w:shd w:val="clear" w:color="auto" w:fill="auto"/>
            <w:noWrap/>
            <w:vAlign w:val="center"/>
            <w:hideMark/>
          </w:tcPr>
          <w:p w:rsidR="004E570A" w:rsidRPr="00E0370C" w:rsidRDefault="004E570A" w:rsidP="004113EB">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OK</w:t>
            </w:r>
          </w:p>
        </w:tc>
      </w:tr>
    </w:tbl>
    <w:p w:rsidR="004E570A" w:rsidRPr="0093490B" w:rsidRDefault="004E570A" w:rsidP="004E570A">
      <w:pPr>
        <w:widowControl w:val="0"/>
        <w:spacing w:line="240" w:lineRule="auto"/>
        <w:rPr>
          <w:rFonts w:eastAsia="Times New Roman"/>
          <w:noProof w:val="0"/>
          <w:lang w:eastAsia="cs-CZ"/>
        </w:rPr>
      </w:pPr>
    </w:p>
    <w:p w:rsidR="004E570A" w:rsidRPr="0093490B" w:rsidRDefault="004E570A" w:rsidP="004E570A">
      <w:pPr>
        <w:pStyle w:val="DrDPolozka"/>
      </w:pPr>
      <w:r w:rsidRPr="0093490B">
        <w:rPr>
          <w:b/>
          <w:highlight w:val="yellow"/>
        </w:rPr>
        <w:t>Přijetí hole</w:t>
      </w:r>
      <w:r w:rsidRPr="0093490B">
        <w:rPr>
          <w:b/>
        </w:rPr>
        <w:t xml:space="preserve"> </w:t>
      </w:r>
      <w:r w:rsidRPr="0093490B">
        <w:rPr>
          <w:b/>
          <w:lang w:val="en-US"/>
        </w:rPr>
        <w:t>[</w:t>
      </w:r>
      <w:r w:rsidRPr="0093490B">
        <w:rPr>
          <w:b/>
          <w:color w:val="C00000"/>
          <w:lang w:val="en-US"/>
        </w:rPr>
        <w:t>-</w:t>
      </w:r>
      <w:r w:rsidRPr="0093490B">
        <w:rPr>
          <w:b/>
          <w:lang w:val="en-US"/>
        </w:rPr>
        <w:t>]</w:t>
      </w:r>
      <w:r>
        <w:rPr>
          <w:b/>
          <w:lang w:val="en-US"/>
        </w:rPr>
        <w:t xml:space="preserve"> </w:t>
      </w:r>
      <w:r w:rsidRPr="0093490B">
        <w:rPr>
          <w:b/>
        </w:rPr>
        <w:t xml:space="preserve">– </w:t>
      </w:r>
      <w:r w:rsidRPr="0093490B">
        <w:t xml:space="preserve">tímto rituálem vytvoří sesilatel pevné pouto mezi sebou a kouzelnickou holí. Tu pak může používat v souladu se schopností Kouzelnická hůl.  Není možné takto propojit svou mysl s více než jednou holí současně. </w:t>
      </w:r>
    </w:p>
    <w:p w:rsidR="004E570A" w:rsidRPr="0093490B" w:rsidRDefault="004E570A" w:rsidP="004E570A">
      <w:pPr>
        <w:pStyle w:val="DrDPolozka"/>
      </w:pPr>
      <w:r w:rsidRPr="0093490B">
        <w:rPr>
          <w:b/>
          <w:highlight w:val="yellow"/>
        </w:rPr>
        <w:t>Najdi hůl</w:t>
      </w:r>
      <w:r w:rsidRPr="0093490B">
        <w:t xml:space="preserve"> </w:t>
      </w:r>
      <w:r w:rsidRPr="0093490B">
        <w:rPr>
          <w:b/>
          <w:lang w:val="en-US"/>
        </w:rPr>
        <w:t>[</w:t>
      </w:r>
      <w:r w:rsidRPr="0093490B">
        <w:rPr>
          <w:b/>
          <w:color w:val="C00000"/>
          <w:lang w:val="en-US"/>
        </w:rPr>
        <w:t>-</w:t>
      </w:r>
      <w:r w:rsidRPr="0093490B">
        <w:rPr>
          <w:b/>
          <w:lang w:val="en-US"/>
        </w:rPr>
        <w:t xml:space="preserve">] </w:t>
      </w:r>
      <w:r>
        <w:rPr>
          <w:color w:val="0070C0"/>
          <w:lang w:val="en-US"/>
        </w:rPr>
        <w:t xml:space="preserve"> </w:t>
      </w:r>
      <w:r w:rsidRPr="0093490B">
        <w:t xml:space="preserve">- sesilatel zjistí, kde přesně se v tu chvíli nachází jeho hůl (pokud se tato nachází v kruhu o poloměru dle síly kouzla). Nenaváže s ní však trvalý kontakt a bude-li hůl přenesena jinam, nebude již o tom vědět. Vyvolání trvá 1 kolo za každých 100 sáhů poloměru hledání. </w:t>
      </w:r>
    </w:p>
    <w:p w:rsidR="004E570A" w:rsidRPr="0093490B" w:rsidRDefault="004E570A" w:rsidP="004E570A">
      <w:pPr>
        <w:pStyle w:val="DrDPolozka"/>
      </w:pPr>
      <w:r w:rsidRPr="0093490B">
        <w:rPr>
          <w:b/>
          <w:highlight w:val="yellow"/>
        </w:rPr>
        <w:t>Magický náboj</w:t>
      </w:r>
      <w:r w:rsidRPr="0093490B">
        <w:t xml:space="preserve"> </w:t>
      </w:r>
      <w:r w:rsidRPr="0093490B">
        <w:rPr>
          <w:b/>
        </w:rPr>
        <w:t>[</w:t>
      </w:r>
      <w:r w:rsidRPr="0093490B">
        <w:rPr>
          <w:b/>
          <w:color w:val="C00000"/>
        </w:rPr>
        <w:t>Cd</w:t>
      </w:r>
      <w:r w:rsidRPr="0093490B">
        <w:rPr>
          <w:b/>
        </w:rPr>
        <w:t xml:space="preserve">] </w:t>
      </w:r>
      <w:r>
        <w:rPr>
          <w:color w:val="0070C0"/>
        </w:rPr>
        <w:t xml:space="preserve"> </w:t>
      </w:r>
      <w:r w:rsidRPr="0093490B">
        <w:t>- dokud hůl obsahuje aspoň 1 mg, je po seslání kouzla možné holí po dobu jeho trvání zraňovat, jako by se jednalo o magickou zbraň</w:t>
      </w:r>
    </w:p>
    <w:p w:rsidR="004E570A" w:rsidRPr="0093490B" w:rsidRDefault="004E570A" w:rsidP="004E570A">
      <w:pPr>
        <w:pStyle w:val="DrDPolozka"/>
      </w:pPr>
      <w:r w:rsidRPr="0093490B">
        <w:rPr>
          <w:b/>
          <w:highlight w:val="yellow"/>
        </w:rPr>
        <w:t>Zlomení hole</w:t>
      </w:r>
      <w:r w:rsidRPr="0093490B">
        <w:t xml:space="preserve"> </w:t>
      </w:r>
      <w:r w:rsidRPr="0093490B">
        <w:rPr>
          <w:b/>
          <w:lang w:val="en-US"/>
        </w:rPr>
        <w:t>[</w:t>
      </w:r>
      <w:r w:rsidRPr="0093490B">
        <w:rPr>
          <w:b/>
          <w:color w:val="C00000"/>
          <w:lang w:val="en-US"/>
        </w:rPr>
        <w:t>-</w:t>
      </w:r>
      <w:r w:rsidRPr="0093490B">
        <w:rPr>
          <w:b/>
          <w:lang w:val="en-US"/>
        </w:rPr>
        <w:t xml:space="preserve">] </w:t>
      </w:r>
      <w:r>
        <w:rPr>
          <w:color w:val="0070C0"/>
          <w:lang w:val="en-US"/>
        </w:rPr>
        <w:t xml:space="preserve"> </w:t>
      </w:r>
      <w:r w:rsidRPr="0093490B">
        <w:rPr>
          <w:rFonts w:eastAsia="Calibri"/>
          <w:b/>
          <w:szCs w:val="22"/>
          <w:lang w:val="en-US" w:eastAsia="en-US"/>
        </w:rPr>
        <w:t xml:space="preserve"> </w:t>
      </w:r>
      <w:r w:rsidRPr="0093490B">
        <w:t>- Sesilatel takto zničí svoji Hůl, aby si mohl osvojit novou. Hůl praskne a rozlomí se.</w:t>
      </w:r>
    </w:p>
    <w:p w:rsidR="004E570A" w:rsidRPr="0093490B" w:rsidRDefault="004E570A" w:rsidP="004E570A">
      <w:pPr>
        <w:pStyle w:val="DrDPolozka"/>
      </w:pPr>
      <w:r w:rsidRPr="0093490B">
        <w:rPr>
          <w:b/>
          <w:highlight w:val="yellow"/>
        </w:rPr>
        <w:t>Bílá záře</w:t>
      </w:r>
      <w:r w:rsidRPr="0093490B">
        <w:rPr>
          <w:b/>
        </w:rPr>
        <w:t xml:space="preserve"> </w:t>
      </w:r>
      <w:r w:rsidRPr="0093490B">
        <w:rPr>
          <w:rFonts w:ascii="Arial" w:hAnsi="Arial"/>
          <w:b/>
        </w:rPr>
        <w:t>[</w:t>
      </w:r>
      <w:r w:rsidRPr="0093490B">
        <w:rPr>
          <w:rFonts w:ascii="Arial" w:hAnsi="Arial"/>
          <w:b/>
          <w:color w:val="FF0000"/>
        </w:rPr>
        <w:t>N</w:t>
      </w:r>
      <w:r w:rsidRPr="0093490B">
        <w:rPr>
          <w:rFonts w:ascii="Arial" w:hAnsi="Arial"/>
          <w:b/>
        </w:rPr>
        <w:t xml:space="preserve">] </w:t>
      </w:r>
      <w:r>
        <w:rPr>
          <w:color w:val="0070C0"/>
        </w:rPr>
        <w:t xml:space="preserve"> </w:t>
      </w:r>
      <w:r w:rsidRPr="0093490B">
        <w:rPr>
          <w:rFonts w:eastAsia="Calibri"/>
          <w:b/>
          <w:szCs w:val="22"/>
          <w:lang w:eastAsia="en-US"/>
        </w:rPr>
        <w:t xml:space="preserve"> </w:t>
      </w:r>
      <w:r w:rsidRPr="0093490B">
        <w:rPr>
          <w:rFonts w:eastAsia="Calibri"/>
          <w:szCs w:val="22"/>
          <w:lang w:eastAsia="en-US"/>
        </w:rPr>
        <w:t>-</w:t>
      </w:r>
      <w:r w:rsidRPr="0093490B">
        <w:t xml:space="preserve"> hůl se rozzáří bílým tlumeným světlem. Kdykoliv sesilatel po dobu trvání holí zasáhne magickou bytost, kromě normálního zranění jí ubere kouzlem ještě 1k6 žt. </w:t>
      </w:r>
    </w:p>
    <w:p w:rsidR="004E570A" w:rsidRPr="0093490B" w:rsidRDefault="004E570A" w:rsidP="004E570A">
      <w:pPr>
        <w:pStyle w:val="DrDPolozka"/>
      </w:pPr>
      <w:r w:rsidRPr="0093490B">
        <w:rPr>
          <w:b/>
          <w:highlight w:val="yellow"/>
        </w:rPr>
        <w:t>Vezmi hůl</w:t>
      </w:r>
      <w:r w:rsidRPr="0093490B">
        <w:t xml:space="preserve"> </w:t>
      </w:r>
      <w:r w:rsidRPr="0093490B">
        <w:rPr>
          <w:b/>
          <w:lang w:val="en-US"/>
        </w:rPr>
        <w:t>[</w:t>
      </w:r>
      <w:r w:rsidRPr="0093490B">
        <w:rPr>
          <w:b/>
          <w:color w:val="C00000"/>
          <w:lang w:val="en-US"/>
        </w:rPr>
        <w:t>-</w:t>
      </w:r>
      <w:r w:rsidRPr="0093490B">
        <w:rPr>
          <w:b/>
          <w:lang w:val="en-US"/>
        </w:rPr>
        <w:t>]</w:t>
      </w:r>
      <w:r>
        <w:rPr>
          <w:color w:val="0070C0"/>
          <w:lang w:val="en-US"/>
        </w:rPr>
        <w:t xml:space="preserve"> </w:t>
      </w:r>
      <w:r w:rsidRPr="0093490B">
        <w:rPr>
          <w:rFonts w:eastAsia="Calibri"/>
          <w:b/>
          <w:szCs w:val="22"/>
          <w:lang w:val="en-US" w:eastAsia="en-US"/>
        </w:rPr>
        <w:t xml:space="preserve"> </w:t>
      </w:r>
      <w:r w:rsidRPr="0093490B">
        <w:t xml:space="preserve">– pokud není hůl vzdálena od sesilatele více než 20 sáhů, může si ji tímto kouzlem přivolat (hůl mu přilétne rovnou do ruky). Je potřeba, aby sesilatel věděl, kde se hůl právě nachází. Hůl nesmí mít v držení (v rukou) nikdo jiný a v cestě nesmí být nepřekonatelná překážka. </w:t>
      </w:r>
    </w:p>
    <w:p w:rsidR="004E570A" w:rsidRPr="0093490B" w:rsidRDefault="004E570A" w:rsidP="004E570A">
      <w:pPr>
        <w:pStyle w:val="DrDPolozka"/>
      </w:pPr>
      <w:r w:rsidRPr="0093490B">
        <w:rPr>
          <w:b/>
          <w:highlight w:val="yellow"/>
        </w:rPr>
        <w:t>Pomsta hole</w:t>
      </w:r>
      <w:r w:rsidRPr="0093490B">
        <w:rPr>
          <w:b/>
        </w:rPr>
        <w:t xml:space="preserve"> </w:t>
      </w:r>
      <w:r w:rsidRPr="0093490B">
        <w:rPr>
          <w:b/>
          <w:lang w:val="en-US"/>
        </w:rPr>
        <w:t>[</w:t>
      </w:r>
      <w:r w:rsidRPr="0093490B">
        <w:rPr>
          <w:b/>
          <w:color w:val="C00000"/>
          <w:lang w:val="en-US"/>
        </w:rPr>
        <w:t>-</w:t>
      </w:r>
      <w:r w:rsidRPr="0093490B">
        <w:rPr>
          <w:b/>
          <w:lang w:val="en-US"/>
        </w:rPr>
        <w:t xml:space="preserve">] </w:t>
      </w:r>
      <w:r>
        <w:rPr>
          <w:color w:val="0070C0"/>
          <w:lang w:val="en-US"/>
        </w:rPr>
        <w:t xml:space="preserve"> </w:t>
      </w:r>
      <w:r w:rsidRPr="0093490B">
        <w:rPr>
          <w:rFonts w:eastAsia="Calibri"/>
          <w:b/>
          <w:szCs w:val="22"/>
          <w:lang w:val="en-US" w:eastAsia="en-US"/>
        </w:rPr>
        <w:t xml:space="preserve"> </w:t>
      </w:r>
      <w:r w:rsidRPr="0093490B">
        <w:t xml:space="preserve">- po dobu 1 směny stačí, aby sesilatel potichoučku cokoliv řekl a jeho hůl pak jako kovový reproduktor vyzvoní totéž co sesilatel. Lze využít např. k zastrašení zlodějů prchajících s jeho věcmi. </w:t>
      </w:r>
    </w:p>
    <w:p w:rsidR="004E570A" w:rsidRPr="0093490B" w:rsidRDefault="004E570A" w:rsidP="004E570A">
      <w:pPr>
        <w:pStyle w:val="DrDPolozka"/>
      </w:pPr>
      <w:r w:rsidRPr="0093490B">
        <w:rPr>
          <w:b/>
          <w:highlight w:val="yellow"/>
        </w:rPr>
        <w:t>Zrychlení hole</w:t>
      </w:r>
      <w:r w:rsidRPr="0093490B">
        <w:t xml:space="preserve"> </w:t>
      </w:r>
      <w:r w:rsidRPr="0093490B">
        <w:rPr>
          <w:b/>
          <w:lang w:val="en-US"/>
        </w:rPr>
        <w:t>[</w:t>
      </w:r>
      <w:r w:rsidRPr="0093490B">
        <w:rPr>
          <w:b/>
          <w:color w:val="C00000"/>
          <w:lang w:val="en-US"/>
        </w:rPr>
        <w:t>-</w:t>
      </w:r>
      <w:r w:rsidRPr="0093490B">
        <w:rPr>
          <w:b/>
          <w:lang w:val="en-US"/>
        </w:rPr>
        <w:t>]</w:t>
      </w:r>
      <w:r>
        <w:rPr>
          <w:color w:val="0070C0"/>
          <w:lang w:val="en-US"/>
        </w:rPr>
        <w:t xml:space="preserve"> </w:t>
      </w:r>
      <w:r w:rsidRPr="0093490B">
        <w:t>– pokud sesilatel bojuje holí tváří v tvář (nesesílá s ní kouzla), má po dobu trvání kouzla bonus +3 k hodům na iniciativu</w:t>
      </w:r>
    </w:p>
    <w:p w:rsidR="004E570A" w:rsidRPr="0093490B" w:rsidRDefault="004E570A" w:rsidP="004E570A">
      <w:pPr>
        <w:ind w:left="284" w:hanging="284"/>
        <w:rPr>
          <w:rFonts w:eastAsia="Calibri"/>
          <w:noProof w:val="0"/>
          <w:lang w:eastAsia="en-US"/>
        </w:rPr>
      </w:pPr>
    </w:p>
    <w:p w:rsidR="004E570A" w:rsidRDefault="004E570A">
      <w:pPr>
        <w:spacing w:after="160" w:line="259" w:lineRule="auto"/>
        <w:jc w:val="left"/>
        <w:rPr>
          <w:rFonts w:eastAsia="Calibri"/>
          <w:b/>
          <w:noProof w:val="0"/>
          <w:sz w:val="28"/>
          <w:szCs w:val="28"/>
          <w:u w:val="single"/>
          <w:lang w:eastAsia="en-US"/>
        </w:rPr>
      </w:pPr>
      <w:r>
        <w:rPr>
          <w:rFonts w:eastAsia="Calibri"/>
          <w:b/>
          <w:noProof w:val="0"/>
          <w:sz w:val="28"/>
          <w:szCs w:val="28"/>
          <w:u w:val="single"/>
          <w:lang w:eastAsia="en-US"/>
        </w:rPr>
        <w:br w:type="page"/>
      </w:r>
    </w:p>
    <w:p w:rsidR="004E570A" w:rsidRPr="007257A0" w:rsidRDefault="004E570A" w:rsidP="004E570A">
      <w:pPr>
        <w:pStyle w:val="Nadpis2"/>
        <w:rPr>
          <w:rFonts w:eastAsia="Calibri"/>
          <w:lang w:eastAsia="en-US"/>
        </w:rPr>
      </w:pPr>
      <w:bookmarkStart w:id="70" w:name="_Toc238547563"/>
      <w:bookmarkEnd w:id="69"/>
      <w:r w:rsidRPr="007257A0">
        <w:rPr>
          <w:rFonts w:eastAsia="Calibri"/>
          <w:lang w:eastAsia="en-US"/>
        </w:rPr>
        <w:lastRenderedPageBreak/>
        <w:t>Kouzla na cesty I</w:t>
      </w:r>
      <w:bookmarkEnd w:id="70"/>
      <w:r>
        <w:rPr>
          <w:rFonts w:eastAsia="Calibri"/>
          <w:lang w:eastAsia="en-US"/>
        </w:rPr>
        <w:t xml:space="preserve"> </w:t>
      </w:r>
    </w:p>
    <w:p w:rsidR="004E570A" w:rsidRDefault="004E570A" w:rsidP="004E570A">
      <w:r w:rsidRPr="00C02E79">
        <w:rPr>
          <w:b/>
          <w:u w:val="single"/>
        </w:rPr>
        <w:t>Pro</w:t>
      </w:r>
      <w:r>
        <w:t xml:space="preserve">: čaroděj, mág, nekromant, runový mág, temný mág, elementalista, bojový mág (základní), </w:t>
      </w:r>
    </w:p>
    <w:p w:rsidR="004E570A" w:rsidRDefault="004E570A" w:rsidP="004E570A">
      <w:pPr>
        <w:widowControl w:val="0"/>
        <w:spacing w:line="240" w:lineRule="auto"/>
      </w:pPr>
      <w:r w:rsidRPr="00C02E79">
        <w:rPr>
          <w:b/>
          <w:u w:val="single"/>
        </w:rPr>
        <w:t>Barva</w:t>
      </w:r>
      <w:r>
        <w:t>: červená (pro studium nutná dostatečná znalost čerpání této barvy)</w:t>
      </w:r>
    </w:p>
    <w:p w:rsidR="004E570A" w:rsidRPr="007257A0" w:rsidRDefault="004E570A" w:rsidP="004E570A">
      <w:pPr>
        <w:widowControl w:val="0"/>
        <w:spacing w:line="240" w:lineRule="auto"/>
        <w:rPr>
          <w:rFonts w:eastAsia="Times New Roman"/>
          <w:noProof w:val="0"/>
          <w:lang w:eastAsia="cs-CZ"/>
        </w:rPr>
      </w:pPr>
      <w:r w:rsidRPr="007257A0">
        <w:rPr>
          <w:rFonts w:eastAsia="Times New Roman"/>
          <w:noProof w:val="0"/>
          <w:lang w:eastAsia="cs-CZ"/>
        </w:rPr>
        <w:t xml:space="preserve">Najdou uplatnění při překonávání rozličných překážek, na které může sesilatel na cestách narazit. </w:t>
      </w:r>
    </w:p>
    <w:tbl>
      <w:tblPr>
        <w:tblW w:w="10463" w:type="dxa"/>
        <w:tblCellMar>
          <w:left w:w="70" w:type="dxa"/>
          <w:right w:w="70" w:type="dxa"/>
        </w:tblCellMar>
        <w:tblLook w:val="04A0" w:firstRow="1" w:lastRow="0" w:firstColumn="1" w:lastColumn="0" w:noHBand="0" w:noVBand="1"/>
      </w:tblPr>
      <w:tblGrid>
        <w:gridCol w:w="618"/>
        <w:gridCol w:w="1585"/>
        <w:gridCol w:w="623"/>
        <w:gridCol w:w="549"/>
        <w:gridCol w:w="747"/>
        <w:gridCol w:w="940"/>
        <w:gridCol w:w="703"/>
        <w:gridCol w:w="1947"/>
        <w:gridCol w:w="1313"/>
        <w:gridCol w:w="928"/>
        <w:gridCol w:w="510"/>
      </w:tblGrid>
      <w:tr w:rsidR="004E570A" w:rsidRPr="007257A0" w:rsidTr="004113EB">
        <w:trPr>
          <w:trHeight w:val="221"/>
        </w:trPr>
        <w:tc>
          <w:tcPr>
            <w:tcW w:w="618"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4E570A" w:rsidRPr="007257A0" w:rsidRDefault="004E570A" w:rsidP="004113EB">
            <w:pPr>
              <w:spacing w:line="240" w:lineRule="auto"/>
              <w:jc w:val="left"/>
              <w:rPr>
                <w:rFonts w:eastAsia="Times New Roman"/>
                <w:b/>
                <w:bCs/>
                <w:noProof w:val="0"/>
                <w:color w:val="000000"/>
                <w:sz w:val="18"/>
                <w:szCs w:val="18"/>
                <w:lang w:eastAsia="cs-CZ"/>
              </w:rPr>
            </w:pPr>
            <w:r w:rsidRPr="007257A0">
              <w:rPr>
                <w:rFonts w:eastAsia="Times New Roman"/>
                <w:b/>
                <w:bCs/>
                <w:noProof w:val="0"/>
                <w:color w:val="000000"/>
                <w:sz w:val="18"/>
                <w:szCs w:val="18"/>
                <w:lang w:eastAsia="cs-CZ"/>
              </w:rPr>
              <w:t>Stup.</w:t>
            </w:r>
          </w:p>
        </w:tc>
        <w:tc>
          <w:tcPr>
            <w:tcW w:w="1585"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7257A0" w:rsidRDefault="004E570A" w:rsidP="004113EB">
            <w:pPr>
              <w:spacing w:line="240" w:lineRule="auto"/>
              <w:jc w:val="left"/>
              <w:rPr>
                <w:rFonts w:eastAsia="Times New Roman"/>
                <w:b/>
                <w:bCs/>
                <w:noProof w:val="0"/>
                <w:color w:val="000000"/>
                <w:sz w:val="18"/>
                <w:szCs w:val="18"/>
                <w:lang w:eastAsia="cs-CZ"/>
              </w:rPr>
            </w:pPr>
            <w:r w:rsidRPr="007257A0">
              <w:rPr>
                <w:rFonts w:eastAsia="Times New Roman"/>
                <w:b/>
                <w:bCs/>
                <w:noProof w:val="0"/>
                <w:color w:val="000000"/>
                <w:sz w:val="18"/>
                <w:szCs w:val="18"/>
                <w:lang w:eastAsia="cs-CZ"/>
              </w:rPr>
              <w:t>Název</w:t>
            </w:r>
          </w:p>
        </w:tc>
        <w:tc>
          <w:tcPr>
            <w:tcW w:w="623"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7257A0" w:rsidRDefault="004E570A" w:rsidP="004113EB">
            <w:pPr>
              <w:spacing w:line="240" w:lineRule="auto"/>
              <w:jc w:val="center"/>
              <w:rPr>
                <w:rFonts w:eastAsia="Times New Roman"/>
                <w:b/>
                <w:bCs/>
                <w:noProof w:val="0"/>
                <w:color w:val="000000"/>
                <w:sz w:val="18"/>
                <w:szCs w:val="18"/>
                <w:lang w:eastAsia="cs-CZ"/>
              </w:rPr>
            </w:pPr>
            <w:r w:rsidRPr="007257A0">
              <w:rPr>
                <w:rFonts w:eastAsia="Times New Roman"/>
                <w:b/>
                <w:bCs/>
                <w:noProof w:val="0"/>
                <w:color w:val="000000"/>
                <w:sz w:val="18"/>
                <w:szCs w:val="18"/>
                <w:lang w:eastAsia="cs-CZ"/>
              </w:rPr>
              <w:t>Obor</w:t>
            </w:r>
          </w:p>
        </w:tc>
        <w:tc>
          <w:tcPr>
            <w:tcW w:w="549"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7257A0" w:rsidRDefault="004E570A" w:rsidP="004113EB">
            <w:pPr>
              <w:spacing w:line="240" w:lineRule="auto"/>
              <w:jc w:val="left"/>
              <w:rPr>
                <w:rFonts w:eastAsia="Times New Roman"/>
                <w:b/>
                <w:bCs/>
                <w:noProof w:val="0"/>
                <w:color w:val="000000"/>
                <w:sz w:val="18"/>
                <w:szCs w:val="18"/>
                <w:lang w:eastAsia="cs-CZ"/>
              </w:rPr>
            </w:pPr>
            <w:r w:rsidRPr="007257A0">
              <w:rPr>
                <w:rFonts w:eastAsia="Times New Roman"/>
                <w:b/>
                <w:bCs/>
                <w:noProof w:val="0"/>
                <w:color w:val="000000"/>
                <w:sz w:val="18"/>
                <w:szCs w:val="18"/>
                <w:lang w:eastAsia="cs-CZ"/>
              </w:rPr>
              <w:t>Nár.</w:t>
            </w:r>
          </w:p>
        </w:tc>
        <w:tc>
          <w:tcPr>
            <w:tcW w:w="747"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7257A0" w:rsidRDefault="004E570A" w:rsidP="004113EB">
            <w:pPr>
              <w:spacing w:line="240" w:lineRule="auto"/>
              <w:jc w:val="left"/>
              <w:rPr>
                <w:rFonts w:eastAsia="Times New Roman"/>
                <w:b/>
                <w:bCs/>
                <w:noProof w:val="0"/>
                <w:color w:val="000000"/>
                <w:sz w:val="18"/>
                <w:szCs w:val="18"/>
                <w:lang w:eastAsia="cs-CZ"/>
              </w:rPr>
            </w:pPr>
            <w:r w:rsidRPr="007257A0">
              <w:rPr>
                <w:rFonts w:eastAsia="Times New Roman"/>
                <w:b/>
                <w:bCs/>
                <w:noProof w:val="0"/>
                <w:color w:val="000000"/>
                <w:sz w:val="18"/>
                <w:szCs w:val="18"/>
                <w:lang w:eastAsia="cs-CZ"/>
              </w:rPr>
              <w:t>Mag.</w:t>
            </w:r>
          </w:p>
        </w:tc>
        <w:tc>
          <w:tcPr>
            <w:tcW w:w="940"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7257A0" w:rsidRDefault="004E570A" w:rsidP="004113EB">
            <w:pPr>
              <w:spacing w:line="240" w:lineRule="auto"/>
              <w:jc w:val="center"/>
              <w:rPr>
                <w:rFonts w:eastAsia="Times New Roman"/>
                <w:b/>
                <w:bCs/>
                <w:noProof w:val="0"/>
                <w:color w:val="000000"/>
                <w:sz w:val="18"/>
                <w:szCs w:val="18"/>
                <w:lang w:eastAsia="cs-CZ"/>
              </w:rPr>
            </w:pPr>
            <w:r w:rsidRPr="007257A0">
              <w:rPr>
                <w:rFonts w:eastAsia="Times New Roman"/>
                <w:b/>
                <w:bCs/>
                <w:noProof w:val="0"/>
                <w:color w:val="000000"/>
                <w:sz w:val="18"/>
                <w:szCs w:val="18"/>
                <w:lang w:eastAsia="cs-CZ"/>
              </w:rPr>
              <w:t>Vyvolání</w:t>
            </w:r>
          </w:p>
        </w:tc>
        <w:tc>
          <w:tcPr>
            <w:tcW w:w="703"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7257A0" w:rsidRDefault="004E570A" w:rsidP="004113EB">
            <w:pPr>
              <w:spacing w:line="240" w:lineRule="auto"/>
              <w:jc w:val="left"/>
              <w:rPr>
                <w:rFonts w:eastAsia="Times New Roman"/>
                <w:b/>
                <w:bCs/>
                <w:noProof w:val="0"/>
                <w:color w:val="000000"/>
                <w:sz w:val="18"/>
                <w:szCs w:val="18"/>
                <w:lang w:eastAsia="cs-CZ"/>
              </w:rPr>
            </w:pPr>
            <w:r w:rsidRPr="007257A0">
              <w:rPr>
                <w:rFonts w:eastAsia="Times New Roman"/>
                <w:b/>
                <w:bCs/>
                <w:noProof w:val="0"/>
                <w:color w:val="000000"/>
                <w:sz w:val="18"/>
                <w:szCs w:val="18"/>
                <w:lang w:eastAsia="cs-CZ"/>
              </w:rPr>
              <w:t>Dosah</w:t>
            </w:r>
          </w:p>
        </w:tc>
        <w:tc>
          <w:tcPr>
            <w:tcW w:w="1947"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7257A0" w:rsidRDefault="004E570A" w:rsidP="004113EB">
            <w:pPr>
              <w:spacing w:line="240" w:lineRule="auto"/>
              <w:jc w:val="left"/>
              <w:rPr>
                <w:rFonts w:eastAsia="Times New Roman"/>
                <w:b/>
                <w:bCs/>
                <w:noProof w:val="0"/>
                <w:color w:val="000000"/>
                <w:sz w:val="18"/>
                <w:szCs w:val="18"/>
                <w:lang w:eastAsia="cs-CZ"/>
              </w:rPr>
            </w:pPr>
            <w:r w:rsidRPr="007257A0">
              <w:rPr>
                <w:rFonts w:eastAsia="Times New Roman"/>
                <w:b/>
                <w:bCs/>
                <w:noProof w:val="0"/>
                <w:color w:val="000000"/>
                <w:sz w:val="18"/>
                <w:szCs w:val="18"/>
                <w:lang w:eastAsia="cs-CZ"/>
              </w:rPr>
              <w:t>Formule</w:t>
            </w:r>
          </w:p>
        </w:tc>
        <w:tc>
          <w:tcPr>
            <w:tcW w:w="1313"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7257A0" w:rsidRDefault="004E570A" w:rsidP="004113EB">
            <w:pPr>
              <w:spacing w:line="240" w:lineRule="auto"/>
              <w:jc w:val="left"/>
              <w:rPr>
                <w:rFonts w:eastAsia="Times New Roman"/>
                <w:b/>
                <w:bCs/>
                <w:noProof w:val="0"/>
                <w:color w:val="000000"/>
                <w:sz w:val="18"/>
                <w:szCs w:val="18"/>
                <w:lang w:eastAsia="cs-CZ"/>
              </w:rPr>
            </w:pPr>
            <w:r w:rsidRPr="007257A0">
              <w:rPr>
                <w:rFonts w:eastAsia="Times New Roman"/>
                <w:b/>
                <w:bCs/>
                <w:noProof w:val="0"/>
                <w:color w:val="000000"/>
                <w:sz w:val="18"/>
                <w:szCs w:val="18"/>
                <w:lang w:eastAsia="cs-CZ"/>
              </w:rPr>
              <w:t>Rozsah</w:t>
            </w:r>
          </w:p>
        </w:tc>
        <w:tc>
          <w:tcPr>
            <w:tcW w:w="928"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7257A0" w:rsidRDefault="004E570A" w:rsidP="004113EB">
            <w:pPr>
              <w:spacing w:line="240" w:lineRule="auto"/>
              <w:jc w:val="left"/>
              <w:rPr>
                <w:rFonts w:eastAsia="Times New Roman"/>
                <w:b/>
                <w:bCs/>
                <w:noProof w:val="0"/>
                <w:color w:val="000000"/>
                <w:sz w:val="18"/>
                <w:szCs w:val="18"/>
                <w:lang w:eastAsia="cs-CZ"/>
              </w:rPr>
            </w:pPr>
            <w:r w:rsidRPr="007257A0">
              <w:rPr>
                <w:rFonts w:eastAsia="Times New Roman"/>
                <w:b/>
                <w:bCs/>
                <w:noProof w:val="0"/>
                <w:color w:val="000000"/>
                <w:sz w:val="18"/>
                <w:szCs w:val="18"/>
                <w:lang w:eastAsia="cs-CZ"/>
              </w:rPr>
              <w:t>Trvání</w:t>
            </w:r>
          </w:p>
        </w:tc>
        <w:tc>
          <w:tcPr>
            <w:tcW w:w="510"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7257A0" w:rsidRDefault="004E570A" w:rsidP="004113EB">
            <w:pPr>
              <w:spacing w:line="240" w:lineRule="auto"/>
              <w:jc w:val="center"/>
              <w:rPr>
                <w:rFonts w:eastAsia="Times New Roman"/>
                <w:b/>
                <w:bCs/>
                <w:noProof w:val="0"/>
                <w:color w:val="000000"/>
                <w:sz w:val="18"/>
                <w:szCs w:val="18"/>
                <w:lang w:eastAsia="cs-CZ"/>
              </w:rPr>
            </w:pPr>
            <w:r w:rsidRPr="007257A0">
              <w:rPr>
                <w:rFonts w:eastAsia="Times New Roman"/>
                <w:b/>
                <w:bCs/>
                <w:noProof w:val="0"/>
                <w:color w:val="000000"/>
                <w:sz w:val="18"/>
                <w:szCs w:val="18"/>
                <w:lang w:eastAsia="cs-CZ"/>
              </w:rPr>
              <w:t>Typ</w:t>
            </w:r>
          </w:p>
        </w:tc>
      </w:tr>
      <w:tr w:rsidR="004E570A" w:rsidRPr="007257A0" w:rsidTr="004113EB">
        <w:trPr>
          <w:trHeight w:val="221"/>
        </w:trPr>
        <w:tc>
          <w:tcPr>
            <w:tcW w:w="618"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7257A0" w:rsidRDefault="004E570A" w:rsidP="004113EB">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I</w:t>
            </w:r>
          </w:p>
        </w:tc>
        <w:tc>
          <w:tcPr>
            <w:tcW w:w="1585"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Společník</w:t>
            </w:r>
          </w:p>
        </w:tc>
        <w:tc>
          <w:tcPr>
            <w:tcW w:w="623"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VYV</w:t>
            </w:r>
          </w:p>
        </w:tc>
        <w:tc>
          <w:tcPr>
            <w:tcW w:w="549"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center"/>
              <w:rPr>
                <w:rFonts w:eastAsia="Times New Roman"/>
                <w:noProof w:val="0"/>
                <w:color w:val="FF0000"/>
                <w:sz w:val="18"/>
                <w:szCs w:val="18"/>
                <w:lang w:eastAsia="cs-CZ"/>
              </w:rPr>
            </w:pPr>
            <w:r w:rsidRPr="00D91F6E">
              <w:rPr>
                <w:rFonts w:eastAsia="Times New Roman"/>
                <w:noProof w:val="0"/>
                <w:sz w:val="18"/>
                <w:szCs w:val="18"/>
                <w:lang w:eastAsia="cs-CZ"/>
              </w:rPr>
              <w:t>11</w:t>
            </w:r>
          </w:p>
        </w:tc>
        <w:tc>
          <w:tcPr>
            <w:tcW w:w="747" w:type="dxa"/>
            <w:tcBorders>
              <w:top w:val="nil"/>
              <w:left w:val="nil"/>
              <w:bottom w:val="single" w:sz="4" w:space="0" w:color="auto"/>
              <w:right w:val="single" w:sz="4" w:space="0" w:color="auto"/>
            </w:tcBorders>
            <w:shd w:val="clear" w:color="auto" w:fill="auto"/>
            <w:noWrap/>
            <w:vAlign w:val="bottom"/>
            <w:hideMark/>
          </w:tcPr>
          <w:p w:rsidR="004E570A" w:rsidRPr="007257A0" w:rsidRDefault="004E570A" w:rsidP="004113EB">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1</w:t>
            </w:r>
          </w:p>
        </w:tc>
        <w:tc>
          <w:tcPr>
            <w:tcW w:w="940"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3 SM</w:t>
            </w:r>
          </w:p>
        </w:tc>
        <w:tc>
          <w:tcPr>
            <w:tcW w:w="703"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3</w:t>
            </w:r>
          </w:p>
        </w:tc>
        <w:tc>
          <w:tcPr>
            <w:tcW w:w="1947"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Ser Ra Ful</w:t>
            </w:r>
          </w:p>
        </w:tc>
        <w:tc>
          <w:tcPr>
            <w:tcW w:w="1313" w:type="dxa"/>
            <w:tcBorders>
              <w:top w:val="nil"/>
              <w:left w:val="nil"/>
              <w:bottom w:val="single" w:sz="4" w:space="0" w:color="auto"/>
              <w:right w:val="single" w:sz="4" w:space="0" w:color="auto"/>
            </w:tcBorders>
            <w:shd w:val="clear" w:color="auto" w:fill="auto"/>
            <w:vAlign w:val="center"/>
            <w:hideMark/>
          </w:tcPr>
          <w:p w:rsidR="004E570A" w:rsidRPr="007257A0" w:rsidRDefault="004E570A" w:rsidP="004113EB">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1 spol.</w:t>
            </w:r>
          </w:p>
        </w:tc>
        <w:tc>
          <w:tcPr>
            <w:tcW w:w="928" w:type="dxa"/>
            <w:tcBorders>
              <w:top w:val="nil"/>
              <w:left w:val="nil"/>
              <w:bottom w:val="single" w:sz="4" w:space="0" w:color="auto"/>
              <w:right w:val="single" w:sz="4" w:space="0" w:color="auto"/>
            </w:tcBorders>
            <w:shd w:val="clear" w:color="auto" w:fill="auto"/>
            <w:vAlign w:val="center"/>
            <w:hideMark/>
          </w:tcPr>
          <w:p w:rsidR="004E570A" w:rsidRPr="007257A0" w:rsidRDefault="004E570A" w:rsidP="004113EB">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stále</w:t>
            </w:r>
          </w:p>
        </w:tc>
        <w:tc>
          <w:tcPr>
            <w:tcW w:w="510"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R</w:t>
            </w:r>
          </w:p>
        </w:tc>
      </w:tr>
      <w:tr w:rsidR="004E570A" w:rsidRPr="007257A0" w:rsidTr="004113EB">
        <w:trPr>
          <w:trHeight w:val="221"/>
        </w:trPr>
        <w:tc>
          <w:tcPr>
            <w:tcW w:w="618"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7257A0" w:rsidRDefault="004E570A" w:rsidP="004113EB">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II</w:t>
            </w:r>
          </w:p>
        </w:tc>
        <w:tc>
          <w:tcPr>
            <w:tcW w:w="1585"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Hyperprostor</w:t>
            </w:r>
          </w:p>
        </w:tc>
        <w:tc>
          <w:tcPr>
            <w:tcW w:w="623"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VYV</w:t>
            </w:r>
          </w:p>
        </w:tc>
        <w:tc>
          <w:tcPr>
            <w:tcW w:w="549"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12</w:t>
            </w:r>
          </w:p>
        </w:tc>
        <w:tc>
          <w:tcPr>
            <w:tcW w:w="747" w:type="dxa"/>
            <w:tcBorders>
              <w:top w:val="nil"/>
              <w:left w:val="nil"/>
              <w:bottom w:val="single" w:sz="4" w:space="0" w:color="auto"/>
              <w:right w:val="single" w:sz="4" w:space="0" w:color="auto"/>
            </w:tcBorders>
            <w:shd w:val="clear" w:color="auto" w:fill="auto"/>
            <w:noWrap/>
            <w:vAlign w:val="bottom"/>
            <w:hideMark/>
          </w:tcPr>
          <w:p w:rsidR="004E570A" w:rsidRPr="007257A0" w:rsidRDefault="004E570A" w:rsidP="004113EB">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4</w:t>
            </w:r>
          </w:p>
        </w:tc>
        <w:tc>
          <w:tcPr>
            <w:tcW w:w="940"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3A</w:t>
            </w:r>
          </w:p>
        </w:tc>
        <w:tc>
          <w:tcPr>
            <w:tcW w:w="703"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60</w:t>
            </w:r>
          </w:p>
        </w:tc>
        <w:tc>
          <w:tcPr>
            <w:tcW w:w="1947"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Ser Neta</w:t>
            </w:r>
          </w:p>
        </w:tc>
        <w:tc>
          <w:tcPr>
            <w:tcW w:w="1313" w:type="dxa"/>
            <w:tcBorders>
              <w:top w:val="nil"/>
              <w:left w:val="nil"/>
              <w:bottom w:val="single" w:sz="4" w:space="0" w:color="auto"/>
              <w:right w:val="single" w:sz="4" w:space="0" w:color="auto"/>
            </w:tcBorders>
            <w:shd w:val="clear" w:color="auto" w:fill="auto"/>
            <w:vAlign w:val="center"/>
            <w:hideMark/>
          </w:tcPr>
          <w:p w:rsidR="004E570A" w:rsidRPr="007257A0" w:rsidRDefault="004E570A" w:rsidP="004113EB">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sesilatel</w:t>
            </w:r>
          </w:p>
        </w:tc>
        <w:tc>
          <w:tcPr>
            <w:tcW w:w="928" w:type="dxa"/>
            <w:tcBorders>
              <w:top w:val="nil"/>
              <w:left w:val="nil"/>
              <w:bottom w:val="single" w:sz="4" w:space="0" w:color="auto"/>
              <w:right w:val="single" w:sz="4" w:space="0" w:color="auto"/>
            </w:tcBorders>
            <w:shd w:val="clear" w:color="auto" w:fill="auto"/>
            <w:vAlign w:val="center"/>
            <w:hideMark/>
          </w:tcPr>
          <w:p w:rsidR="004E570A" w:rsidRPr="007257A0" w:rsidRDefault="004E570A" w:rsidP="004113EB">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ihned</w:t>
            </w:r>
          </w:p>
        </w:tc>
        <w:tc>
          <w:tcPr>
            <w:tcW w:w="510"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OK</w:t>
            </w:r>
          </w:p>
        </w:tc>
      </w:tr>
      <w:tr w:rsidR="004E570A" w:rsidRPr="007257A0" w:rsidTr="004113EB">
        <w:trPr>
          <w:trHeight w:val="402"/>
        </w:trPr>
        <w:tc>
          <w:tcPr>
            <w:tcW w:w="618"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7257A0" w:rsidRDefault="004E570A" w:rsidP="004113EB">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III</w:t>
            </w:r>
          </w:p>
        </w:tc>
        <w:tc>
          <w:tcPr>
            <w:tcW w:w="1585"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Pomalý pád</w:t>
            </w:r>
          </w:p>
        </w:tc>
        <w:tc>
          <w:tcPr>
            <w:tcW w:w="623"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VYV</w:t>
            </w:r>
          </w:p>
        </w:tc>
        <w:tc>
          <w:tcPr>
            <w:tcW w:w="549"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center"/>
              <w:rPr>
                <w:rFonts w:eastAsia="Times New Roman"/>
                <w:noProof w:val="0"/>
                <w:color w:val="FF0000"/>
                <w:sz w:val="18"/>
                <w:szCs w:val="18"/>
                <w:lang w:eastAsia="cs-CZ"/>
              </w:rPr>
            </w:pPr>
            <w:r w:rsidRPr="007257A0">
              <w:rPr>
                <w:rFonts w:eastAsia="Times New Roman"/>
                <w:noProof w:val="0"/>
                <w:color w:val="FF0000"/>
                <w:sz w:val="18"/>
                <w:szCs w:val="18"/>
                <w:lang w:eastAsia="cs-CZ"/>
              </w:rPr>
              <w:t>13</w:t>
            </w:r>
          </w:p>
        </w:tc>
        <w:tc>
          <w:tcPr>
            <w:tcW w:w="747"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2/cíl</w:t>
            </w:r>
          </w:p>
        </w:tc>
        <w:tc>
          <w:tcPr>
            <w:tcW w:w="940"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2A</w:t>
            </w:r>
          </w:p>
        </w:tc>
        <w:tc>
          <w:tcPr>
            <w:tcW w:w="703"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30 m</w:t>
            </w:r>
          </w:p>
        </w:tc>
        <w:tc>
          <w:tcPr>
            <w:tcW w:w="1947"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Zepf Ir Ya</w:t>
            </w:r>
          </w:p>
        </w:tc>
        <w:tc>
          <w:tcPr>
            <w:tcW w:w="1313" w:type="dxa"/>
            <w:tcBorders>
              <w:top w:val="nil"/>
              <w:left w:val="nil"/>
              <w:bottom w:val="single" w:sz="4" w:space="0" w:color="auto"/>
              <w:right w:val="single" w:sz="4" w:space="0" w:color="auto"/>
            </w:tcBorders>
            <w:shd w:val="clear" w:color="auto" w:fill="auto"/>
            <w:vAlign w:val="center"/>
            <w:hideMark/>
          </w:tcPr>
          <w:p w:rsidR="004E570A" w:rsidRPr="007257A0" w:rsidRDefault="004E570A" w:rsidP="004113EB">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až bÚr+2 cíle</w:t>
            </w:r>
          </w:p>
        </w:tc>
        <w:tc>
          <w:tcPr>
            <w:tcW w:w="928" w:type="dxa"/>
            <w:tcBorders>
              <w:top w:val="nil"/>
              <w:left w:val="nil"/>
              <w:bottom w:val="single" w:sz="4" w:space="0" w:color="auto"/>
              <w:right w:val="single" w:sz="4" w:space="0" w:color="auto"/>
            </w:tcBorders>
            <w:shd w:val="clear" w:color="auto" w:fill="auto"/>
            <w:vAlign w:val="center"/>
            <w:hideMark/>
          </w:tcPr>
          <w:p w:rsidR="004E570A" w:rsidRPr="007257A0" w:rsidRDefault="004E570A" w:rsidP="004113EB">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10 kol</w:t>
            </w:r>
          </w:p>
        </w:tc>
        <w:tc>
          <w:tcPr>
            <w:tcW w:w="510"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left"/>
              <w:rPr>
                <w:rFonts w:eastAsia="Times New Roman"/>
                <w:noProof w:val="0"/>
                <w:color w:val="000000"/>
                <w:sz w:val="18"/>
                <w:szCs w:val="18"/>
                <w:lang w:eastAsia="cs-CZ"/>
              </w:rPr>
            </w:pPr>
            <w:r>
              <w:rPr>
                <w:rFonts w:eastAsia="Times New Roman"/>
                <w:noProof w:val="0"/>
                <w:color w:val="000000"/>
                <w:sz w:val="18"/>
                <w:szCs w:val="18"/>
                <w:lang w:eastAsia="cs-CZ"/>
              </w:rPr>
              <w:t>T</w:t>
            </w:r>
          </w:p>
        </w:tc>
      </w:tr>
      <w:tr w:rsidR="004E570A" w:rsidRPr="007257A0" w:rsidTr="004113EB">
        <w:trPr>
          <w:trHeight w:val="221"/>
        </w:trPr>
        <w:tc>
          <w:tcPr>
            <w:tcW w:w="618"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7257A0" w:rsidRDefault="004E570A" w:rsidP="004113EB">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IV</w:t>
            </w:r>
          </w:p>
        </w:tc>
        <w:tc>
          <w:tcPr>
            <w:tcW w:w="1585"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Levitace</w:t>
            </w:r>
          </w:p>
        </w:tc>
        <w:tc>
          <w:tcPr>
            <w:tcW w:w="623"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VYV</w:t>
            </w:r>
          </w:p>
        </w:tc>
        <w:tc>
          <w:tcPr>
            <w:tcW w:w="549"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14</w:t>
            </w:r>
          </w:p>
        </w:tc>
        <w:tc>
          <w:tcPr>
            <w:tcW w:w="747" w:type="dxa"/>
            <w:tcBorders>
              <w:top w:val="nil"/>
              <w:left w:val="nil"/>
              <w:bottom w:val="single" w:sz="4" w:space="0" w:color="auto"/>
              <w:right w:val="single" w:sz="4" w:space="0" w:color="auto"/>
            </w:tcBorders>
            <w:shd w:val="clear" w:color="auto" w:fill="auto"/>
            <w:noWrap/>
            <w:vAlign w:val="bottom"/>
            <w:hideMark/>
          </w:tcPr>
          <w:p w:rsidR="004E570A" w:rsidRPr="007257A0" w:rsidRDefault="004E570A" w:rsidP="004113EB">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3 /SM</w:t>
            </w:r>
          </w:p>
        </w:tc>
        <w:tc>
          <w:tcPr>
            <w:tcW w:w="940"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5A</w:t>
            </w:r>
          </w:p>
        </w:tc>
        <w:tc>
          <w:tcPr>
            <w:tcW w:w="703"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DOT</w:t>
            </w:r>
          </w:p>
        </w:tc>
        <w:tc>
          <w:tcPr>
            <w:tcW w:w="1947"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Zepf Dain</w:t>
            </w:r>
          </w:p>
        </w:tc>
        <w:tc>
          <w:tcPr>
            <w:tcW w:w="1313" w:type="dxa"/>
            <w:tcBorders>
              <w:top w:val="nil"/>
              <w:left w:val="nil"/>
              <w:bottom w:val="single" w:sz="4" w:space="0" w:color="auto"/>
              <w:right w:val="single" w:sz="4" w:space="0" w:color="auto"/>
            </w:tcBorders>
            <w:shd w:val="clear" w:color="auto" w:fill="auto"/>
            <w:vAlign w:val="center"/>
            <w:hideMark/>
          </w:tcPr>
          <w:p w:rsidR="004E570A" w:rsidRPr="007257A0" w:rsidRDefault="004E570A" w:rsidP="004113EB">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1 tvor</w:t>
            </w:r>
          </w:p>
        </w:tc>
        <w:tc>
          <w:tcPr>
            <w:tcW w:w="928" w:type="dxa"/>
            <w:tcBorders>
              <w:top w:val="nil"/>
              <w:left w:val="nil"/>
              <w:bottom w:val="single" w:sz="4" w:space="0" w:color="auto"/>
              <w:right w:val="single" w:sz="4" w:space="0" w:color="auto"/>
            </w:tcBorders>
            <w:shd w:val="clear" w:color="auto" w:fill="auto"/>
            <w:vAlign w:val="center"/>
            <w:hideMark/>
          </w:tcPr>
          <w:p w:rsidR="004E570A" w:rsidRPr="007257A0" w:rsidRDefault="004E570A" w:rsidP="004113EB">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dle mg</w:t>
            </w:r>
          </w:p>
        </w:tc>
        <w:tc>
          <w:tcPr>
            <w:tcW w:w="510"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OK</w:t>
            </w:r>
          </w:p>
        </w:tc>
      </w:tr>
      <w:tr w:rsidR="004E570A" w:rsidRPr="007257A0" w:rsidTr="004113EB">
        <w:trPr>
          <w:trHeight w:val="221"/>
        </w:trPr>
        <w:tc>
          <w:tcPr>
            <w:tcW w:w="618"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7257A0" w:rsidRDefault="004E570A" w:rsidP="004113EB">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V</w:t>
            </w:r>
          </w:p>
        </w:tc>
        <w:tc>
          <w:tcPr>
            <w:tcW w:w="1585"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Vodní dech</w:t>
            </w:r>
          </w:p>
        </w:tc>
        <w:tc>
          <w:tcPr>
            <w:tcW w:w="623"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TRA</w:t>
            </w:r>
          </w:p>
        </w:tc>
        <w:tc>
          <w:tcPr>
            <w:tcW w:w="549"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center"/>
              <w:rPr>
                <w:rFonts w:eastAsia="Times New Roman"/>
                <w:noProof w:val="0"/>
                <w:sz w:val="18"/>
                <w:szCs w:val="18"/>
                <w:lang w:eastAsia="cs-CZ"/>
              </w:rPr>
            </w:pPr>
            <w:r w:rsidRPr="007257A0">
              <w:rPr>
                <w:rFonts w:eastAsia="Times New Roman"/>
                <w:noProof w:val="0"/>
                <w:sz w:val="18"/>
                <w:szCs w:val="18"/>
                <w:lang w:eastAsia="cs-CZ"/>
              </w:rPr>
              <w:t>15</w:t>
            </w:r>
          </w:p>
        </w:tc>
        <w:tc>
          <w:tcPr>
            <w:tcW w:w="747" w:type="dxa"/>
            <w:tcBorders>
              <w:top w:val="nil"/>
              <w:left w:val="nil"/>
              <w:bottom w:val="single" w:sz="4" w:space="0" w:color="auto"/>
              <w:right w:val="single" w:sz="4" w:space="0" w:color="auto"/>
            </w:tcBorders>
            <w:shd w:val="clear" w:color="auto" w:fill="auto"/>
            <w:noWrap/>
            <w:vAlign w:val="bottom"/>
            <w:hideMark/>
          </w:tcPr>
          <w:p w:rsidR="004E570A" w:rsidRPr="007257A0" w:rsidRDefault="004E570A" w:rsidP="004113EB">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3 /SM</w:t>
            </w:r>
          </w:p>
        </w:tc>
        <w:tc>
          <w:tcPr>
            <w:tcW w:w="940"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5A</w:t>
            </w:r>
          </w:p>
        </w:tc>
        <w:tc>
          <w:tcPr>
            <w:tcW w:w="703"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DOT</w:t>
            </w:r>
          </w:p>
        </w:tc>
        <w:tc>
          <w:tcPr>
            <w:tcW w:w="1947"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Ulm Dain</w:t>
            </w:r>
          </w:p>
        </w:tc>
        <w:tc>
          <w:tcPr>
            <w:tcW w:w="1313" w:type="dxa"/>
            <w:tcBorders>
              <w:top w:val="nil"/>
              <w:left w:val="nil"/>
              <w:bottom w:val="single" w:sz="4" w:space="0" w:color="auto"/>
              <w:right w:val="single" w:sz="4" w:space="0" w:color="auto"/>
            </w:tcBorders>
            <w:shd w:val="clear" w:color="auto" w:fill="auto"/>
            <w:vAlign w:val="center"/>
            <w:hideMark/>
          </w:tcPr>
          <w:p w:rsidR="004E570A" w:rsidRPr="007257A0" w:rsidRDefault="004E570A" w:rsidP="004113EB">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1 tvor</w:t>
            </w:r>
          </w:p>
        </w:tc>
        <w:tc>
          <w:tcPr>
            <w:tcW w:w="928" w:type="dxa"/>
            <w:tcBorders>
              <w:top w:val="nil"/>
              <w:left w:val="nil"/>
              <w:bottom w:val="single" w:sz="4" w:space="0" w:color="auto"/>
              <w:right w:val="single" w:sz="4" w:space="0" w:color="auto"/>
            </w:tcBorders>
            <w:shd w:val="clear" w:color="auto" w:fill="auto"/>
            <w:vAlign w:val="center"/>
            <w:hideMark/>
          </w:tcPr>
          <w:p w:rsidR="004E570A" w:rsidRPr="007257A0" w:rsidRDefault="004E570A" w:rsidP="004113EB">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dle mg</w:t>
            </w:r>
          </w:p>
        </w:tc>
        <w:tc>
          <w:tcPr>
            <w:tcW w:w="510"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OK</w:t>
            </w:r>
          </w:p>
        </w:tc>
      </w:tr>
      <w:tr w:rsidR="004E570A" w:rsidRPr="007257A0" w:rsidTr="004113EB">
        <w:trPr>
          <w:trHeight w:val="221"/>
        </w:trPr>
        <w:tc>
          <w:tcPr>
            <w:tcW w:w="618"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7257A0" w:rsidRDefault="004E570A" w:rsidP="004113EB">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VI</w:t>
            </w:r>
          </w:p>
        </w:tc>
        <w:tc>
          <w:tcPr>
            <w:tcW w:w="1585"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Neviditelná torna</w:t>
            </w:r>
          </w:p>
        </w:tc>
        <w:tc>
          <w:tcPr>
            <w:tcW w:w="623"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VYV</w:t>
            </w:r>
          </w:p>
        </w:tc>
        <w:tc>
          <w:tcPr>
            <w:tcW w:w="549"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16</w:t>
            </w:r>
          </w:p>
        </w:tc>
        <w:tc>
          <w:tcPr>
            <w:tcW w:w="747" w:type="dxa"/>
            <w:tcBorders>
              <w:top w:val="nil"/>
              <w:left w:val="nil"/>
              <w:bottom w:val="single" w:sz="4" w:space="0" w:color="auto"/>
              <w:right w:val="single" w:sz="4" w:space="0" w:color="auto"/>
            </w:tcBorders>
            <w:shd w:val="clear" w:color="auto" w:fill="auto"/>
            <w:noWrap/>
            <w:vAlign w:val="bottom"/>
            <w:hideMark/>
          </w:tcPr>
          <w:p w:rsidR="004E570A" w:rsidRPr="007257A0" w:rsidRDefault="004E570A" w:rsidP="004113EB">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5+1/kg</w:t>
            </w:r>
          </w:p>
        </w:tc>
        <w:tc>
          <w:tcPr>
            <w:tcW w:w="940"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30 K</w:t>
            </w:r>
          </w:p>
        </w:tc>
        <w:tc>
          <w:tcPr>
            <w:tcW w:w="703"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DOT</w:t>
            </w:r>
          </w:p>
        </w:tc>
        <w:tc>
          <w:tcPr>
            <w:tcW w:w="1947"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Ser Neta Ya Neo</w:t>
            </w:r>
          </w:p>
        </w:tc>
        <w:tc>
          <w:tcPr>
            <w:tcW w:w="1313" w:type="dxa"/>
            <w:tcBorders>
              <w:top w:val="nil"/>
              <w:left w:val="nil"/>
              <w:bottom w:val="single" w:sz="4" w:space="0" w:color="auto"/>
              <w:right w:val="single" w:sz="4" w:space="0" w:color="auto"/>
            </w:tcBorders>
            <w:shd w:val="clear" w:color="auto" w:fill="auto"/>
            <w:vAlign w:val="center"/>
            <w:hideMark/>
          </w:tcPr>
          <w:p w:rsidR="004E570A" w:rsidRPr="007257A0" w:rsidRDefault="004E570A" w:rsidP="004113EB">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1 zavazadlo</w:t>
            </w:r>
          </w:p>
        </w:tc>
        <w:tc>
          <w:tcPr>
            <w:tcW w:w="928" w:type="dxa"/>
            <w:tcBorders>
              <w:top w:val="nil"/>
              <w:left w:val="nil"/>
              <w:bottom w:val="single" w:sz="4" w:space="0" w:color="auto"/>
              <w:right w:val="single" w:sz="4" w:space="0" w:color="auto"/>
            </w:tcBorders>
            <w:shd w:val="clear" w:color="auto" w:fill="auto"/>
            <w:vAlign w:val="center"/>
            <w:hideMark/>
          </w:tcPr>
          <w:p w:rsidR="004E570A" w:rsidRPr="007257A0" w:rsidRDefault="004E570A" w:rsidP="004113EB">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ÚR dnů</w:t>
            </w:r>
          </w:p>
        </w:tc>
        <w:tc>
          <w:tcPr>
            <w:tcW w:w="510"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R</w:t>
            </w:r>
          </w:p>
        </w:tc>
      </w:tr>
      <w:tr w:rsidR="004E570A" w:rsidRPr="007257A0" w:rsidTr="004113EB">
        <w:trPr>
          <w:trHeight w:val="221"/>
        </w:trPr>
        <w:tc>
          <w:tcPr>
            <w:tcW w:w="618"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7257A0" w:rsidRDefault="004E570A" w:rsidP="004113EB">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VII</w:t>
            </w:r>
          </w:p>
        </w:tc>
        <w:tc>
          <w:tcPr>
            <w:tcW w:w="1585"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Hyperprostor II</w:t>
            </w:r>
          </w:p>
        </w:tc>
        <w:tc>
          <w:tcPr>
            <w:tcW w:w="623"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VYV</w:t>
            </w:r>
          </w:p>
        </w:tc>
        <w:tc>
          <w:tcPr>
            <w:tcW w:w="549"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17</w:t>
            </w:r>
          </w:p>
        </w:tc>
        <w:tc>
          <w:tcPr>
            <w:tcW w:w="747" w:type="dxa"/>
            <w:tcBorders>
              <w:top w:val="nil"/>
              <w:left w:val="nil"/>
              <w:bottom w:val="single" w:sz="4" w:space="0" w:color="auto"/>
              <w:right w:val="single" w:sz="4" w:space="0" w:color="auto"/>
            </w:tcBorders>
            <w:shd w:val="clear" w:color="auto" w:fill="auto"/>
            <w:noWrap/>
            <w:vAlign w:val="bottom"/>
            <w:hideMark/>
          </w:tcPr>
          <w:p w:rsidR="004E570A" w:rsidRPr="007257A0" w:rsidRDefault="004E570A" w:rsidP="004113EB">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5+X</w:t>
            </w:r>
          </w:p>
        </w:tc>
        <w:tc>
          <w:tcPr>
            <w:tcW w:w="940"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4A</w:t>
            </w:r>
          </w:p>
        </w:tc>
        <w:tc>
          <w:tcPr>
            <w:tcW w:w="703"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dle mg</w:t>
            </w:r>
          </w:p>
        </w:tc>
        <w:tc>
          <w:tcPr>
            <w:tcW w:w="1947"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Ser Neta Vi</w:t>
            </w:r>
          </w:p>
        </w:tc>
        <w:tc>
          <w:tcPr>
            <w:tcW w:w="1313" w:type="dxa"/>
            <w:tcBorders>
              <w:top w:val="nil"/>
              <w:left w:val="nil"/>
              <w:bottom w:val="single" w:sz="4" w:space="0" w:color="auto"/>
              <w:right w:val="single" w:sz="4" w:space="0" w:color="auto"/>
            </w:tcBorders>
            <w:shd w:val="clear" w:color="auto" w:fill="auto"/>
            <w:vAlign w:val="center"/>
            <w:hideMark/>
          </w:tcPr>
          <w:p w:rsidR="004E570A" w:rsidRPr="007257A0" w:rsidRDefault="004E570A" w:rsidP="004113EB">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1 osoba</w:t>
            </w:r>
          </w:p>
        </w:tc>
        <w:tc>
          <w:tcPr>
            <w:tcW w:w="928" w:type="dxa"/>
            <w:tcBorders>
              <w:top w:val="nil"/>
              <w:left w:val="nil"/>
              <w:bottom w:val="single" w:sz="4" w:space="0" w:color="auto"/>
              <w:right w:val="single" w:sz="4" w:space="0" w:color="auto"/>
            </w:tcBorders>
            <w:shd w:val="clear" w:color="auto" w:fill="auto"/>
            <w:vAlign w:val="center"/>
            <w:hideMark/>
          </w:tcPr>
          <w:p w:rsidR="004E570A" w:rsidRPr="007257A0" w:rsidRDefault="004E570A" w:rsidP="004113EB">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ihned</w:t>
            </w:r>
          </w:p>
        </w:tc>
        <w:tc>
          <w:tcPr>
            <w:tcW w:w="510"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OK</w:t>
            </w:r>
          </w:p>
        </w:tc>
      </w:tr>
      <w:tr w:rsidR="004E570A" w:rsidRPr="007257A0" w:rsidTr="004113EB">
        <w:trPr>
          <w:trHeight w:val="221"/>
        </w:trPr>
        <w:tc>
          <w:tcPr>
            <w:tcW w:w="618"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7257A0" w:rsidRDefault="004E570A" w:rsidP="004113EB">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VIII</w:t>
            </w:r>
          </w:p>
        </w:tc>
        <w:tc>
          <w:tcPr>
            <w:tcW w:w="1585" w:type="dxa"/>
            <w:tcBorders>
              <w:top w:val="nil"/>
              <w:left w:val="nil"/>
              <w:bottom w:val="single" w:sz="4" w:space="0" w:color="auto"/>
              <w:right w:val="single" w:sz="4" w:space="0" w:color="auto"/>
            </w:tcBorders>
            <w:shd w:val="clear" w:color="auto" w:fill="auto"/>
            <w:noWrap/>
            <w:vAlign w:val="bottom"/>
            <w:hideMark/>
          </w:tcPr>
          <w:p w:rsidR="004E570A" w:rsidRPr="007257A0" w:rsidRDefault="004E570A" w:rsidP="004113EB">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Posel</w:t>
            </w:r>
          </w:p>
        </w:tc>
        <w:tc>
          <w:tcPr>
            <w:tcW w:w="623" w:type="dxa"/>
            <w:tcBorders>
              <w:top w:val="nil"/>
              <w:left w:val="nil"/>
              <w:bottom w:val="single" w:sz="4" w:space="0" w:color="auto"/>
              <w:right w:val="single" w:sz="4" w:space="0" w:color="auto"/>
            </w:tcBorders>
            <w:shd w:val="clear" w:color="auto" w:fill="auto"/>
            <w:noWrap/>
            <w:vAlign w:val="bottom"/>
            <w:hideMark/>
          </w:tcPr>
          <w:p w:rsidR="004E570A" w:rsidRPr="007257A0" w:rsidRDefault="004E570A" w:rsidP="004113EB">
            <w:pPr>
              <w:spacing w:line="240" w:lineRule="auto"/>
              <w:jc w:val="left"/>
              <w:rPr>
                <w:rFonts w:eastAsia="Times New Roman"/>
                <w:noProof w:val="0"/>
                <w:color w:val="FF0000"/>
                <w:sz w:val="18"/>
                <w:szCs w:val="18"/>
                <w:lang w:eastAsia="cs-CZ"/>
              </w:rPr>
            </w:pPr>
            <w:r w:rsidRPr="007257A0">
              <w:rPr>
                <w:rFonts w:eastAsia="Times New Roman"/>
                <w:noProof w:val="0"/>
                <w:color w:val="FF0000"/>
                <w:sz w:val="18"/>
                <w:szCs w:val="18"/>
                <w:lang w:eastAsia="cs-CZ"/>
              </w:rPr>
              <w:t>VYV</w:t>
            </w:r>
          </w:p>
        </w:tc>
        <w:tc>
          <w:tcPr>
            <w:tcW w:w="549"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center"/>
              <w:rPr>
                <w:rFonts w:eastAsia="Times New Roman"/>
                <w:noProof w:val="0"/>
                <w:color w:val="FF0000"/>
                <w:sz w:val="18"/>
                <w:szCs w:val="18"/>
                <w:lang w:eastAsia="cs-CZ"/>
              </w:rPr>
            </w:pPr>
            <w:r w:rsidRPr="007257A0">
              <w:rPr>
                <w:rFonts w:eastAsia="Times New Roman"/>
                <w:noProof w:val="0"/>
                <w:color w:val="FF0000"/>
                <w:sz w:val="18"/>
                <w:szCs w:val="18"/>
                <w:lang w:eastAsia="cs-CZ"/>
              </w:rPr>
              <w:t>18</w:t>
            </w:r>
          </w:p>
        </w:tc>
        <w:tc>
          <w:tcPr>
            <w:tcW w:w="747" w:type="dxa"/>
            <w:tcBorders>
              <w:top w:val="nil"/>
              <w:left w:val="nil"/>
              <w:bottom w:val="single" w:sz="4" w:space="0" w:color="auto"/>
              <w:right w:val="single" w:sz="4" w:space="0" w:color="auto"/>
            </w:tcBorders>
            <w:shd w:val="clear" w:color="auto" w:fill="auto"/>
            <w:noWrap/>
            <w:vAlign w:val="bottom"/>
            <w:hideMark/>
          </w:tcPr>
          <w:p w:rsidR="004E570A" w:rsidRPr="007257A0" w:rsidRDefault="004E570A" w:rsidP="004113EB">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26</w:t>
            </w:r>
          </w:p>
        </w:tc>
        <w:tc>
          <w:tcPr>
            <w:tcW w:w="940" w:type="dxa"/>
            <w:tcBorders>
              <w:top w:val="nil"/>
              <w:left w:val="nil"/>
              <w:bottom w:val="single" w:sz="4" w:space="0" w:color="auto"/>
              <w:right w:val="single" w:sz="4" w:space="0" w:color="auto"/>
            </w:tcBorders>
            <w:shd w:val="clear" w:color="auto" w:fill="auto"/>
            <w:noWrap/>
            <w:vAlign w:val="bottom"/>
            <w:hideMark/>
          </w:tcPr>
          <w:p w:rsidR="004E570A" w:rsidRPr="007257A0" w:rsidRDefault="004E570A" w:rsidP="004113EB">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30 K</w:t>
            </w:r>
          </w:p>
        </w:tc>
        <w:tc>
          <w:tcPr>
            <w:tcW w:w="703" w:type="dxa"/>
            <w:tcBorders>
              <w:top w:val="nil"/>
              <w:left w:val="nil"/>
              <w:bottom w:val="single" w:sz="4" w:space="0" w:color="auto"/>
              <w:right w:val="single" w:sz="4" w:space="0" w:color="auto"/>
            </w:tcBorders>
            <w:shd w:val="clear" w:color="auto" w:fill="auto"/>
            <w:noWrap/>
            <w:vAlign w:val="bottom"/>
            <w:hideMark/>
          </w:tcPr>
          <w:p w:rsidR="004E570A" w:rsidRPr="007257A0" w:rsidRDefault="004E570A" w:rsidP="004113EB">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dolet</w:t>
            </w:r>
          </w:p>
        </w:tc>
        <w:tc>
          <w:tcPr>
            <w:tcW w:w="1947" w:type="dxa"/>
            <w:tcBorders>
              <w:top w:val="nil"/>
              <w:left w:val="nil"/>
              <w:bottom w:val="single" w:sz="4" w:space="0" w:color="auto"/>
              <w:right w:val="single" w:sz="4" w:space="0" w:color="auto"/>
            </w:tcBorders>
            <w:shd w:val="clear" w:color="auto" w:fill="auto"/>
            <w:noWrap/>
            <w:vAlign w:val="bottom"/>
            <w:hideMark/>
          </w:tcPr>
          <w:p w:rsidR="004E570A" w:rsidRPr="007257A0" w:rsidRDefault="004E570A" w:rsidP="004113EB">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Ser Ra Ful Art</w:t>
            </w:r>
          </w:p>
        </w:tc>
        <w:tc>
          <w:tcPr>
            <w:tcW w:w="1313" w:type="dxa"/>
            <w:tcBorders>
              <w:top w:val="nil"/>
              <w:left w:val="nil"/>
              <w:bottom w:val="single" w:sz="4" w:space="0" w:color="auto"/>
              <w:right w:val="single" w:sz="4" w:space="0" w:color="auto"/>
            </w:tcBorders>
            <w:shd w:val="clear" w:color="auto" w:fill="auto"/>
            <w:noWrap/>
            <w:vAlign w:val="bottom"/>
            <w:hideMark/>
          </w:tcPr>
          <w:p w:rsidR="004E570A" w:rsidRPr="007257A0" w:rsidRDefault="004E570A" w:rsidP="004113EB">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1 drozd</w:t>
            </w:r>
          </w:p>
        </w:tc>
        <w:tc>
          <w:tcPr>
            <w:tcW w:w="928" w:type="dxa"/>
            <w:tcBorders>
              <w:top w:val="nil"/>
              <w:left w:val="nil"/>
              <w:bottom w:val="single" w:sz="4" w:space="0" w:color="auto"/>
              <w:right w:val="single" w:sz="4" w:space="0" w:color="auto"/>
            </w:tcBorders>
            <w:shd w:val="clear" w:color="auto" w:fill="auto"/>
            <w:noWrap/>
            <w:vAlign w:val="bottom"/>
            <w:hideMark/>
          </w:tcPr>
          <w:p w:rsidR="004E570A" w:rsidRPr="007257A0" w:rsidRDefault="004E570A" w:rsidP="004113EB">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až 50 H</w:t>
            </w:r>
          </w:p>
        </w:tc>
        <w:tc>
          <w:tcPr>
            <w:tcW w:w="510" w:type="dxa"/>
            <w:tcBorders>
              <w:top w:val="nil"/>
              <w:left w:val="nil"/>
              <w:bottom w:val="single" w:sz="4" w:space="0" w:color="auto"/>
              <w:right w:val="single" w:sz="4" w:space="0" w:color="auto"/>
            </w:tcBorders>
            <w:shd w:val="clear" w:color="auto" w:fill="auto"/>
            <w:noWrap/>
            <w:vAlign w:val="center"/>
            <w:hideMark/>
          </w:tcPr>
          <w:p w:rsidR="004E570A" w:rsidRPr="007257A0" w:rsidRDefault="004E570A" w:rsidP="004113EB">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R</w:t>
            </w:r>
          </w:p>
        </w:tc>
      </w:tr>
    </w:tbl>
    <w:p w:rsidR="004E570A" w:rsidRPr="007257A0" w:rsidRDefault="004E570A" w:rsidP="004E570A">
      <w:pPr>
        <w:widowControl w:val="0"/>
        <w:spacing w:line="240" w:lineRule="auto"/>
        <w:jc w:val="center"/>
        <w:rPr>
          <w:rFonts w:eastAsia="Times New Roman"/>
          <w:noProof w:val="0"/>
          <w:lang w:eastAsia="cs-CZ"/>
        </w:rPr>
      </w:pPr>
    </w:p>
    <w:p w:rsidR="004E570A" w:rsidRPr="007257A0" w:rsidRDefault="004E570A" w:rsidP="004E570A">
      <w:pPr>
        <w:pStyle w:val="DrDPolozka"/>
      </w:pPr>
      <w:r w:rsidRPr="00D91F6E">
        <w:rPr>
          <w:b/>
          <w:highlight w:val="yellow"/>
        </w:rPr>
        <w:t>Společník</w:t>
      </w:r>
      <w:r w:rsidRPr="007257A0">
        <w:t xml:space="preserve"> </w:t>
      </w:r>
      <w:r>
        <w:t>[</w:t>
      </w:r>
      <w:r>
        <w:rPr>
          <w:b/>
          <w:color w:val="C00000"/>
        </w:rPr>
        <w:t>-</w:t>
      </w:r>
      <w:r w:rsidRPr="007257A0">
        <w:t>]</w:t>
      </w:r>
      <w:r>
        <w:t xml:space="preserve"> – kouzlo pro vyvolání magického společníka. Pro seslání je nutná dostatečná znalost schopnosti Magický společník. </w:t>
      </w:r>
    </w:p>
    <w:p w:rsidR="004E570A" w:rsidRPr="007257A0" w:rsidRDefault="004E570A" w:rsidP="004E570A">
      <w:pPr>
        <w:pStyle w:val="DrDPolozka"/>
      </w:pPr>
      <w:r w:rsidRPr="007257A0">
        <w:rPr>
          <w:b/>
          <w:highlight w:val="yellow"/>
        </w:rPr>
        <w:t>Hyperprostor</w:t>
      </w:r>
      <w:r w:rsidRPr="007257A0">
        <w:t xml:space="preserve"> [</w:t>
      </w:r>
      <w:r w:rsidRPr="007257A0">
        <w:rPr>
          <w:b/>
          <w:color w:val="C00000"/>
        </w:rPr>
        <w:t>L</w:t>
      </w:r>
      <w:r w:rsidRPr="007257A0">
        <w:t>]</w:t>
      </w:r>
      <w:r w:rsidRPr="007257A0">
        <w:rPr>
          <w:b/>
          <w:lang w:val="en-US"/>
        </w:rPr>
        <w:t xml:space="preserve"> </w:t>
      </w:r>
      <w:r w:rsidRPr="007257A0">
        <w:t xml:space="preserve">- Sesilatel se může přemístit na cílové místo v dosahu, které není obsazeno pevnou překážkou (skálou, dřevem, jinou osobou). Je-li v cílovém místě překážka, teleportace se nezdaří a sesilatel je zraněn za 1k6 životů. </w:t>
      </w:r>
    </w:p>
    <w:p w:rsidR="004E570A" w:rsidRPr="007257A0" w:rsidRDefault="004E570A" w:rsidP="004E570A">
      <w:pPr>
        <w:pStyle w:val="DrDPolozka"/>
      </w:pPr>
      <w:r w:rsidRPr="008E1337">
        <w:rPr>
          <w:b/>
          <w:highlight w:val="yellow"/>
        </w:rPr>
        <w:t>Pomalý pád</w:t>
      </w:r>
      <w:r w:rsidRPr="007257A0">
        <w:t xml:space="preserve"> </w:t>
      </w:r>
      <w:r w:rsidRPr="007257A0">
        <w:rPr>
          <w:b/>
        </w:rPr>
        <w:t>[</w:t>
      </w:r>
      <w:r w:rsidRPr="007257A0">
        <w:rPr>
          <w:b/>
          <w:color w:val="C00000"/>
        </w:rPr>
        <w:t>-</w:t>
      </w:r>
      <w:r w:rsidRPr="007257A0">
        <w:rPr>
          <w:b/>
        </w:rPr>
        <w:t>]</w:t>
      </w:r>
      <w:r>
        <w:rPr>
          <w:b/>
        </w:rPr>
        <w:t xml:space="preserve"> </w:t>
      </w:r>
      <w:r w:rsidRPr="007257A0">
        <w:t xml:space="preserve">– sesilatel může zvolit až tolik cílů v dosahu, kolik je jeho bonus za úroveň +2. Rychlost pádu každého z cílů se sníží na 12 sáhů za kolo (6 sáhů za ½). A pokud cíl dopadne na zem před skončením kouzla, neutrpí pádem z výšky žádné zranění a může přistát na nohou.  </w:t>
      </w:r>
    </w:p>
    <w:p w:rsidR="004E570A" w:rsidRPr="007257A0" w:rsidRDefault="004E570A" w:rsidP="004E570A">
      <w:pPr>
        <w:pStyle w:val="DrDPolozka"/>
      </w:pPr>
      <w:r w:rsidRPr="007257A0">
        <w:rPr>
          <w:rFonts w:eastAsia="Calibri"/>
          <w:b/>
          <w:szCs w:val="22"/>
          <w:highlight w:val="yellow"/>
          <w:lang w:eastAsia="en-US"/>
        </w:rPr>
        <w:t>Levitace</w:t>
      </w:r>
      <w:r w:rsidRPr="007257A0">
        <w:rPr>
          <w:rFonts w:eastAsia="Calibri"/>
          <w:szCs w:val="22"/>
          <w:lang w:eastAsia="en-US"/>
        </w:rPr>
        <w:t xml:space="preserve"> [</w:t>
      </w:r>
      <w:r w:rsidRPr="007257A0">
        <w:rPr>
          <w:rFonts w:eastAsia="Calibri"/>
          <w:b/>
          <w:color w:val="C00000"/>
          <w:szCs w:val="22"/>
          <w:lang w:eastAsia="en-US"/>
        </w:rPr>
        <w:t>L</w:t>
      </w:r>
      <w:r>
        <w:rPr>
          <w:rFonts w:eastAsia="Calibri"/>
          <w:szCs w:val="22"/>
          <w:lang w:eastAsia="en-US"/>
        </w:rPr>
        <w:t xml:space="preserve">] </w:t>
      </w:r>
      <w:r w:rsidRPr="007257A0">
        <w:rPr>
          <w:rFonts w:eastAsia="Calibri"/>
          <w:szCs w:val="22"/>
          <w:lang w:eastAsia="en-US"/>
        </w:rPr>
        <w:t>- Cílová bytost se může volně horizontálně i vertikálně pohybovat. Musí se na levitaci alespoň částečně soustředit (určovat rychlost a směr), nelze tak během ní kouzlit či využívat mimosmyslové schopnosti (na takovou činnost je nutné levitaci dočasně přerušit, kouzlo tím nekončí). Nelze volně létat, ale lze „kopírovat terén“ ve vzdálenosti ne větší, než 2 cl od něj. Nezanechává přitom po sobě žádné stopy. Rychlost levitace je až 5 sáhů za kolo (300 sáhů za směnu) a zkracuje se o 1/5 za každých celých 20 kg nákladu (samotná váha bytosti se nezapočítává).</w:t>
      </w:r>
    </w:p>
    <w:p w:rsidR="004E570A" w:rsidRPr="007257A0" w:rsidRDefault="004E570A" w:rsidP="004E570A">
      <w:pPr>
        <w:pStyle w:val="DrDPolozka"/>
      </w:pPr>
      <w:r w:rsidRPr="007257A0">
        <w:rPr>
          <w:rFonts w:eastAsia="Calibri"/>
          <w:b/>
          <w:szCs w:val="22"/>
          <w:highlight w:val="yellow"/>
          <w:lang w:eastAsia="en-US"/>
        </w:rPr>
        <w:t>Vodní dech</w:t>
      </w:r>
      <w:r w:rsidRPr="007257A0">
        <w:rPr>
          <w:rFonts w:eastAsia="Calibri"/>
          <w:szCs w:val="22"/>
          <w:lang w:eastAsia="en-US"/>
        </w:rPr>
        <w:t xml:space="preserve"> [</w:t>
      </w:r>
      <w:r w:rsidRPr="007257A0">
        <w:rPr>
          <w:rFonts w:eastAsia="Calibri"/>
          <w:b/>
          <w:color w:val="C00000"/>
          <w:szCs w:val="22"/>
          <w:lang w:eastAsia="en-US"/>
        </w:rPr>
        <w:t>L</w:t>
      </w:r>
      <w:r w:rsidRPr="007257A0">
        <w:rPr>
          <w:rFonts w:eastAsia="Calibri"/>
          <w:szCs w:val="22"/>
          <w:lang w:eastAsia="en-US"/>
        </w:rPr>
        <w:t xml:space="preserve">] - Cílové bytosti se na krku objeví (po dobu trvání) žábra, která jí umožní dýchat ve vodě. Kouzlo neumožňuje ve vodě mluvit. Dýchání a mluvení mimo vodu není ovlivněno. </w:t>
      </w:r>
      <w:r w:rsidRPr="007257A0">
        <w:t xml:space="preserve"> </w:t>
      </w:r>
    </w:p>
    <w:p w:rsidR="004E570A" w:rsidRPr="007257A0" w:rsidRDefault="004E570A" w:rsidP="004E570A">
      <w:pPr>
        <w:pStyle w:val="DrDPolozka"/>
      </w:pPr>
      <w:r w:rsidRPr="007257A0">
        <w:rPr>
          <w:b/>
          <w:highlight w:val="yellow"/>
        </w:rPr>
        <w:t>Neviditelná torna</w:t>
      </w:r>
      <w:r w:rsidRPr="007257A0">
        <w:t xml:space="preserve"> [</w:t>
      </w:r>
      <w:r w:rsidRPr="007257A0">
        <w:rPr>
          <w:b/>
          <w:color w:val="C00000"/>
        </w:rPr>
        <w:t>L</w:t>
      </w:r>
      <w:r w:rsidRPr="007257A0">
        <w:t>] - torna (nebo jiné níže uvedené zavazadlo), kterého se sesilatel dotýká, se stane neviditelnou. Do torny lze vkládat (musí se do ní vejít) různé neživé předměty. Jsou-li tam vloženy sesilatelem (na předmět vložený jinou osobou torna nereaguje), okamžitě zmizí v "mimoprostoru". Takové předměty v torně nic neváží, není je vidět ani je nelze jiným způsobem detekovat. Pouze sesilatel kouzla je schopen je nahmatat a znovu z torny vytáhnout. Torna ztratí své vlastnosti pokud:</w:t>
      </w:r>
    </w:p>
    <w:p w:rsidR="004E570A" w:rsidRPr="007257A0" w:rsidRDefault="004E570A" w:rsidP="004E570A">
      <w:pPr>
        <w:pStyle w:val="DrDPolozka"/>
      </w:pPr>
      <w:r w:rsidRPr="007257A0">
        <w:tab/>
        <w:t>- se do ní sesilatel pokusí vložit živého tvora</w:t>
      </w:r>
    </w:p>
    <w:p w:rsidR="004E570A" w:rsidRPr="007257A0" w:rsidRDefault="004E570A" w:rsidP="004E570A">
      <w:pPr>
        <w:pStyle w:val="DrDPolozka"/>
      </w:pPr>
      <w:r w:rsidRPr="007257A0">
        <w:tab/>
        <w:t>- pokud je v ní vloženo více, než je její nosnost (V takovém případě se navíc roztrhne a předměty se rozsypou)</w:t>
      </w:r>
    </w:p>
    <w:p w:rsidR="004E570A" w:rsidRPr="007257A0" w:rsidRDefault="004E570A" w:rsidP="004E570A">
      <w:pPr>
        <w:pStyle w:val="DrDPolozka"/>
      </w:pPr>
      <w:r w:rsidRPr="007257A0">
        <w:tab/>
        <w:t>- pokud sesilatel zahyne</w:t>
      </w:r>
    </w:p>
    <w:p w:rsidR="004E570A" w:rsidRPr="007257A0" w:rsidRDefault="004E570A" w:rsidP="004E570A">
      <w:pPr>
        <w:pStyle w:val="DrDPolozka"/>
      </w:pPr>
      <w:r w:rsidRPr="007257A0">
        <w:tab/>
        <w:t>- pokud sesilatel sešle toto kouzlo na jiné zavazadlo</w:t>
      </w:r>
    </w:p>
    <w:p w:rsidR="004E570A" w:rsidRPr="007257A0" w:rsidRDefault="004E570A" w:rsidP="004E570A">
      <w:pPr>
        <w:pStyle w:val="DrDPolozka"/>
      </w:pPr>
      <w:r w:rsidRPr="007257A0">
        <w:tab/>
        <w:t>- pokud se torna vzdálí od sesilatele více, než jeho úroveň sáhů</w:t>
      </w:r>
    </w:p>
    <w:p w:rsidR="004E570A" w:rsidRPr="007257A0" w:rsidRDefault="004E570A" w:rsidP="004E570A">
      <w:pPr>
        <w:pStyle w:val="DrDPolozka"/>
      </w:pPr>
      <w:r w:rsidRPr="007257A0">
        <w:tab/>
        <w:t>(</w:t>
      </w:r>
      <w:r w:rsidRPr="007257A0">
        <w:rPr>
          <w:i/>
        </w:rPr>
        <w:t xml:space="preserve">Nosnosti: Pytel 50 kg, Torna 30 kg, Velký vak 15 kg, Mošna 10 kg, Malý vak 5 kg, Váček na peníze 1 kg) </w:t>
      </w:r>
    </w:p>
    <w:p w:rsidR="004E570A" w:rsidRPr="007257A0" w:rsidRDefault="004E570A" w:rsidP="004E570A">
      <w:pPr>
        <w:pStyle w:val="DrDPolozka"/>
        <w:rPr>
          <w:rFonts w:eastAsia="Calibri"/>
          <w:szCs w:val="22"/>
          <w:lang w:eastAsia="en-US"/>
        </w:rPr>
      </w:pPr>
      <w:r w:rsidRPr="007257A0">
        <w:rPr>
          <w:rFonts w:eastAsia="Calibri"/>
          <w:b/>
          <w:szCs w:val="22"/>
          <w:highlight w:val="yellow"/>
          <w:lang w:eastAsia="en-US"/>
        </w:rPr>
        <w:t>Hyperprostor II</w:t>
      </w:r>
      <w:r w:rsidRPr="007257A0">
        <w:rPr>
          <w:rFonts w:eastAsia="Calibri"/>
          <w:szCs w:val="22"/>
          <w:lang w:eastAsia="en-US"/>
        </w:rPr>
        <w:t xml:space="preserve"> [</w:t>
      </w:r>
      <w:r w:rsidRPr="007257A0">
        <w:rPr>
          <w:rFonts w:eastAsia="Calibri"/>
          <w:b/>
          <w:color w:val="C00000"/>
          <w:szCs w:val="22"/>
          <w:lang w:eastAsia="en-US"/>
        </w:rPr>
        <w:t>L</w:t>
      </w:r>
      <w:r w:rsidRPr="007257A0">
        <w:rPr>
          <w:rFonts w:eastAsia="Calibri"/>
          <w:szCs w:val="22"/>
          <w:lang w:eastAsia="en-US"/>
        </w:rPr>
        <w:t>]</w:t>
      </w:r>
      <w:r w:rsidRPr="007257A0">
        <w:rPr>
          <w:rFonts w:eastAsia="Calibri"/>
          <w:b/>
          <w:szCs w:val="22"/>
          <w:lang w:val="en-US" w:eastAsia="en-US"/>
        </w:rPr>
        <w:t xml:space="preserve"> </w:t>
      </w:r>
      <w:r w:rsidRPr="007257A0">
        <w:rPr>
          <w:rFonts w:eastAsia="Calibri"/>
          <w:szCs w:val="22"/>
          <w:lang w:eastAsia="en-US"/>
        </w:rPr>
        <w:t>- Lze seslat i na jinou postavu něž na sesilatele, ale tato s tím musí souhlasit. Postava se přenese na místo (do maximální vzdálenosti dané silou kouzla), které sesilatel zná, ví o něm kterým směrem a jak daleko leží. Postava je vždy přemístěna se všemi svými věcmi (neživými předměty), které má právě u sebe. Magenergie za vzdálenost se počítá 1 mg za načatých 10 m do 100 m. Vzdálenost lze prodloužit, ale stojí 2 mg za 10 m nad 100 až do 200 m, 3 mg za 10m nad 200m do 300m, atd.</w:t>
      </w:r>
    </w:p>
    <w:p w:rsidR="004E570A" w:rsidRPr="007257A0" w:rsidRDefault="004E570A" w:rsidP="004E570A">
      <w:pPr>
        <w:pStyle w:val="DrDPolozka"/>
      </w:pPr>
      <w:r w:rsidRPr="008E1337">
        <w:rPr>
          <w:b/>
          <w:highlight w:val="yellow"/>
        </w:rPr>
        <w:t>Posel</w:t>
      </w:r>
      <w:r w:rsidRPr="007257A0">
        <w:t xml:space="preserve"> </w:t>
      </w:r>
      <w:r w:rsidRPr="007257A0">
        <w:rPr>
          <w:b/>
        </w:rPr>
        <w:t>[</w:t>
      </w:r>
      <w:r w:rsidRPr="007257A0">
        <w:rPr>
          <w:b/>
          <w:color w:val="C00000"/>
        </w:rPr>
        <w:t>-</w:t>
      </w:r>
      <w:r w:rsidRPr="007257A0">
        <w:rPr>
          <w:b/>
        </w:rPr>
        <w:t>]</w:t>
      </w:r>
      <w:r>
        <w:rPr>
          <w:b/>
        </w:rPr>
        <w:t xml:space="preserve"> </w:t>
      </w:r>
      <w:r w:rsidRPr="007257A0">
        <w:t>- Sesilatel stvoří posla - drozda, kterému může nadiktovat libovolnou zprávu a určit mu osobu, jíž má být tato zpráva doručena. Drozd poletí ve dne v noci rychlostí 50 mil v hodině a za každých započatých 100 mil cesty je 1%-ní pravděpodobnost, že bude zabit (dravcem, lovcem apod.). Pokud k tomu nedojde, dotyčnou osobu najde a zprávu jí sdělí (bude ji přesně reprodukovat hlasem sesilatele), poté se rozplyne. Sesilatel nemusí znát místo, kde se příjemce zprávy nalézá, drozd si přesto zvolí nejkratší možnou cestu. Sesilatel neví, zda byla zpráva doručena.</w:t>
      </w:r>
    </w:p>
    <w:p w:rsidR="004E570A" w:rsidRPr="007257A0" w:rsidRDefault="004E570A" w:rsidP="004E570A">
      <w:pPr>
        <w:ind w:left="284" w:hanging="284"/>
        <w:jc w:val="left"/>
        <w:rPr>
          <w:rFonts w:eastAsia="Calibri"/>
          <w:noProof w:val="0"/>
          <w:lang w:eastAsia="en-US"/>
        </w:rPr>
      </w:pPr>
    </w:p>
    <w:p w:rsidR="004E570A" w:rsidRPr="007257A0" w:rsidRDefault="004E570A" w:rsidP="004E570A">
      <w:pPr>
        <w:ind w:left="284" w:hanging="284"/>
        <w:jc w:val="left"/>
        <w:rPr>
          <w:rFonts w:eastAsia="Calibri"/>
          <w:noProof w:val="0"/>
          <w:lang w:eastAsia="en-US"/>
        </w:rPr>
      </w:pPr>
    </w:p>
    <w:p w:rsidR="004E570A" w:rsidRPr="003406DE" w:rsidRDefault="004E570A" w:rsidP="004E570A">
      <w:pPr>
        <w:pStyle w:val="Nadpis2"/>
        <w:rPr>
          <w:rFonts w:ascii="Arial" w:eastAsia="Calibri" w:hAnsi="Arial"/>
          <w:lang w:eastAsia="cs-CZ"/>
        </w:rPr>
      </w:pPr>
      <w:r w:rsidRPr="007257A0">
        <w:rPr>
          <w:i/>
          <w:sz w:val="24"/>
          <w:lang w:eastAsia="cs-CZ"/>
        </w:rPr>
        <w:br w:type="page"/>
      </w:r>
      <w:bookmarkStart w:id="71" w:name="_Toc238547566"/>
      <w:bookmarkStart w:id="72" w:name="Ledova_kouzla"/>
      <w:r w:rsidRPr="003406DE">
        <w:rPr>
          <w:rFonts w:eastAsia="Calibri"/>
          <w:lang w:eastAsia="cs-CZ"/>
        </w:rPr>
        <w:lastRenderedPageBreak/>
        <w:t>K</w:t>
      </w:r>
      <w:bookmarkStart w:id="73" w:name="Kouzla_smrti"/>
      <w:r w:rsidRPr="003406DE">
        <w:rPr>
          <w:rFonts w:eastAsia="Calibri"/>
          <w:lang w:eastAsia="cs-CZ"/>
        </w:rPr>
        <w:t>ou</w:t>
      </w:r>
      <w:bookmarkEnd w:id="73"/>
      <w:r w:rsidRPr="003406DE">
        <w:rPr>
          <w:rFonts w:eastAsia="Calibri"/>
          <w:lang w:eastAsia="cs-CZ"/>
        </w:rPr>
        <w:t>zla smrti</w:t>
      </w:r>
      <w:r w:rsidRPr="00CE31CE">
        <w:rPr>
          <w:rFonts w:eastAsia="Calibri"/>
          <w:lang w:eastAsia="cs-CZ"/>
        </w:rPr>
        <w:t xml:space="preserve"> </w:t>
      </w:r>
      <w:r w:rsidRPr="00CE31CE">
        <w:rPr>
          <w:rFonts w:eastAsia="Calibri"/>
          <w:lang w:eastAsia="en-US"/>
        </w:rPr>
        <w:t>I</w:t>
      </w:r>
      <w:bookmarkEnd w:id="71"/>
      <w:r>
        <w:rPr>
          <w:rFonts w:eastAsia="Calibri"/>
          <w:i/>
          <w:lang w:eastAsia="en-US"/>
        </w:rPr>
        <w:t xml:space="preserve"> </w:t>
      </w:r>
    </w:p>
    <w:p w:rsidR="004E570A" w:rsidRDefault="004E570A" w:rsidP="004E570A">
      <w:r w:rsidRPr="00C02E79">
        <w:rPr>
          <w:b/>
          <w:u w:val="single"/>
        </w:rPr>
        <w:t>Pro</w:t>
      </w:r>
      <w:r>
        <w:t xml:space="preserve">: nekromant (základní), </w:t>
      </w:r>
    </w:p>
    <w:p w:rsidR="004E570A" w:rsidRDefault="004E570A" w:rsidP="004E570A">
      <w:pPr>
        <w:widowControl w:val="0"/>
        <w:spacing w:line="240" w:lineRule="auto"/>
      </w:pPr>
      <w:r w:rsidRPr="00C02E79">
        <w:rPr>
          <w:b/>
          <w:u w:val="single"/>
        </w:rPr>
        <w:t>Barva</w:t>
      </w:r>
      <w:r>
        <w:t>: černá (pro studium nutná dostatečná znalost čerpání této barvy)</w:t>
      </w:r>
    </w:p>
    <w:p w:rsidR="004E570A" w:rsidRPr="003406DE" w:rsidRDefault="004E570A" w:rsidP="004E570A">
      <w:pPr>
        <w:widowControl w:val="0"/>
        <w:spacing w:line="288" w:lineRule="auto"/>
        <w:rPr>
          <w:rFonts w:eastAsia="Times New Roman"/>
          <w:noProof w:val="0"/>
          <w:lang w:eastAsia="cs-CZ"/>
        </w:rPr>
      </w:pPr>
      <w:r w:rsidRPr="003406DE">
        <w:rPr>
          <w:rFonts w:eastAsia="Times New Roman"/>
          <w:noProof w:val="0"/>
          <w:lang w:eastAsia="cs-CZ"/>
        </w:rPr>
        <w:t xml:space="preserve">Kouzla zániku, rozkladu a smrti. </w:t>
      </w:r>
    </w:p>
    <w:tbl>
      <w:tblPr>
        <w:tblW w:w="10561" w:type="dxa"/>
        <w:tblCellMar>
          <w:left w:w="70" w:type="dxa"/>
          <w:right w:w="70" w:type="dxa"/>
        </w:tblCellMar>
        <w:tblLook w:val="04A0" w:firstRow="1" w:lastRow="0" w:firstColumn="1" w:lastColumn="0" w:noHBand="0" w:noVBand="1"/>
      </w:tblPr>
      <w:tblGrid>
        <w:gridCol w:w="608"/>
        <w:gridCol w:w="1583"/>
        <w:gridCol w:w="614"/>
        <w:gridCol w:w="540"/>
        <w:gridCol w:w="771"/>
        <w:gridCol w:w="926"/>
        <w:gridCol w:w="692"/>
        <w:gridCol w:w="2319"/>
        <w:gridCol w:w="1025"/>
        <w:gridCol w:w="981"/>
        <w:gridCol w:w="502"/>
      </w:tblGrid>
      <w:tr w:rsidR="004E570A" w:rsidRPr="00CE31CE" w:rsidTr="004113EB">
        <w:trPr>
          <w:trHeight w:val="236"/>
        </w:trPr>
        <w:tc>
          <w:tcPr>
            <w:tcW w:w="608"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4E570A" w:rsidRPr="00CE31CE" w:rsidRDefault="004E570A" w:rsidP="004113EB">
            <w:pPr>
              <w:spacing w:line="240" w:lineRule="auto"/>
              <w:jc w:val="left"/>
              <w:rPr>
                <w:rFonts w:eastAsia="Times New Roman"/>
                <w:b/>
                <w:bCs/>
                <w:noProof w:val="0"/>
                <w:color w:val="000000"/>
                <w:sz w:val="18"/>
                <w:szCs w:val="18"/>
                <w:lang w:eastAsia="cs-CZ"/>
              </w:rPr>
            </w:pPr>
            <w:r w:rsidRPr="00CE31CE">
              <w:rPr>
                <w:rFonts w:eastAsia="Times New Roman"/>
                <w:b/>
                <w:bCs/>
                <w:noProof w:val="0"/>
                <w:color w:val="000000"/>
                <w:sz w:val="18"/>
                <w:szCs w:val="18"/>
                <w:lang w:eastAsia="cs-CZ"/>
              </w:rPr>
              <w:t>Stup.</w:t>
            </w:r>
          </w:p>
        </w:tc>
        <w:tc>
          <w:tcPr>
            <w:tcW w:w="1583"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CE31CE" w:rsidRDefault="004E570A" w:rsidP="004113EB">
            <w:pPr>
              <w:spacing w:line="240" w:lineRule="auto"/>
              <w:jc w:val="left"/>
              <w:rPr>
                <w:rFonts w:eastAsia="Times New Roman"/>
                <w:b/>
                <w:bCs/>
                <w:noProof w:val="0"/>
                <w:color w:val="000000"/>
                <w:sz w:val="18"/>
                <w:szCs w:val="18"/>
                <w:lang w:eastAsia="cs-CZ"/>
              </w:rPr>
            </w:pPr>
            <w:r w:rsidRPr="00CE31CE">
              <w:rPr>
                <w:rFonts w:eastAsia="Times New Roman"/>
                <w:b/>
                <w:bCs/>
                <w:noProof w:val="0"/>
                <w:color w:val="000000"/>
                <w:sz w:val="18"/>
                <w:szCs w:val="18"/>
                <w:lang w:eastAsia="cs-CZ"/>
              </w:rPr>
              <w:t>Název</w:t>
            </w:r>
          </w:p>
        </w:tc>
        <w:tc>
          <w:tcPr>
            <w:tcW w:w="614"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CE31CE" w:rsidRDefault="004E570A" w:rsidP="004113EB">
            <w:pPr>
              <w:spacing w:line="240" w:lineRule="auto"/>
              <w:jc w:val="left"/>
              <w:rPr>
                <w:rFonts w:eastAsia="Times New Roman"/>
                <w:b/>
                <w:bCs/>
                <w:noProof w:val="0"/>
                <w:color w:val="000000"/>
                <w:sz w:val="18"/>
                <w:szCs w:val="18"/>
                <w:lang w:eastAsia="cs-CZ"/>
              </w:rPr>
            </w:pPr>
            <w:r w:rsidRPr="00CE31CE">
              <w:rPr>
                <w:rFonts w:eastAsia="Times New Roman"/>
                <w:b/>
                <w:bCs/>
                <w:noProof w:val="0"/>
                <w:color w:val="000000"/>
                <w:sz w:val="18"/>
                <w:szCs w:val="18"/>
                <w:lang w:eastAsia="cs-CZ"/>
              </w:rPr>
              <w:t>Obor</w:t>
            </w:r>
          </w:p>
        </w:tc>
        <w:tc>
          <w:tcPr>
            <w:tcW w:w="540"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CE31CE" w:rsidRDefault="004E570A" w:rsidP="004113EB">
            <w:pPr>
              <w:spacing w:line="240" w:lineRule="auto"/>
              <w:jc w:val="left"/>
              <w:rPr>
                <w:rFonts w:eastAsia="Times New Roman"/>
                <w:b/>
                <w:bCs/>
                <w:noProof w:val="0"/>
                <w:color w:val="000000"/>
                <w:sz w:val="18"/>
                <w:szCs w:val="18"/>
                <w:lang w:eastAsia="cs-CZ"/>
              </w:rPr>
            </w:pPr>
            <w:r w:rsidRPr="00CE31CE">
              <w:rPr>
                <w:rFonts w:eastAsia="Times New Roman"/>
                <w:b/>
                <w:bCs/>
                <w:noProof w:val="0"/>
                <w:color w:val="000000"/>
                <w:sz w:val="18"/>
                <w:szCs w:val="18"/>
                <w:lang w:eastAsia="cs-CZ"/>
              </w:rPr>
              <w:t>Nár.</w:t>
            </w:r>
          </w:p>
        </w:tc>
        <w:tc>
          <w:tcPr>
            <w:tcW w:w="771"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CE31CE" w:rsidRDefault="004E570A" w:rsidP="004113EB">
            <w:pPr>
              <w:spacing w:line="240" w:lineRule="auto"/>
              <w:jc w:val="left"/>
              <w:rPr>
                <w:rFonts w:eastAsia="Times New Roman"/>
                <w:b/>
                <w:bCs/>
                <w:noProof w:val="0"/>
                <w:color w:val="000000"/>
                <w:sz w:val="18"/>
                <w:szCs w:val="18"/>
                <w:lang w:eastAsia="cs-CZ"/>
              </w:rPr>
            </w:pPr>
            <w:r w:rsidRPr="00CE31CE">
              <w:rPr>
                <w:rFonts w:eastAsia="Times New Roman"/>
                <w:b/>
                <w:bCs/>
                <w:noProof w:val="0"/>
                <w:color w:val="000000"/>
                <w:sz w:val="18"/>
                <w:szCs w:val="18"/>
                <w:lang w:eastAsia="cs-CZ"/>
              </w:rPr>
              <w:t>Mg.</w:t>
            </w:r>
          </w:p>
        </w:tc>
        <w:tc>
          <w:tcPr>
            <w:tcW w:w="926"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CE31CE" w:rsidRDefault="004E570A" w:rsidP="004113EB">
            <w:pPr>
              <w:spacing w:line="240" w:lineRule="auto"/>
              <w:jc w:val="center"/>
              <w:rPr>
                <w:rFonts w:eastAsia="Times New Roman"/>
                <w:b/>
                <w:bCs/>
                <w:noProof w:val="0"/>
                <w:color w:val="000000"/>
                <w:sz w:val="18"/>
                <w:szCs w:val="18"/>
                <w:lang w:eastAsia="cs-CZ"/>
              </w:rPr>
            </w:pPr>
            <w:r w:rsidRPr="00CE31CE">
              <w:rPr>
                <w:rFonts w:eastAsia="Times New Roman"/>
                <w:b/>
                <w:bCs/>
                <w:noProof w:val="0"/>
                <w:color w:val="000000"/>
                <w:sz w:val="18"/>
                <w:szCs w:val="18"/>
                <w:lang w:eastAsia="cs-CZ"/>
              </w:rPr>
              <w:t>Vyvolání</w:t>
            </w:r>
          </w:p>
        </w:tc>
        <w:tc>
          <w:tcPr>
            <w:tcW w:w="692"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CE31CE" w:rsidRDefault="004E570A" w:rsidP="004113EB">
            <w:pPr>
              <w:spacing w:line="240" w:lineRule="auto"/>
              <w:jc w:val="left"/>
              <w:rPr>
                <w:rFonts w:eastAsia="Times New Roman"/>
                <w:b/>
                <w:bCs/>
                <w:noProof w:val="0"/>
                <w:color w:val="000000"/>
                <w:sz w:val="18"/>
                <w:szCs w:val="18"/>
                <w:lang w:eastAsia="cs-CZ"/>
              </w:rPr>
            </w:pPr>
            <w:r w:rsidRPr="00CE31CE">
              <w:rPr>
                <w:rFonts w:eastAsia="Times New Roman"/>
                <w:b/>
                <w:bCs/>
                <w:noProof w:val="0"/>
                <w:color w:val="000000"/>
                <w:sz w:val="18"/>
                <w:szCs w:val="18"/>
                <w:lang w:eastAsia="cs-CZ"/>
              </w:rPr>
              <w:t>Dosah</w:t>
            </w:r>
          </w:p>
        </w:tc>
        <w:tc>
          <w:tcPr>
            <w:tcW w:w="2319"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CE31CE" w:rsidRDefault="004E570A" w:rsidP="004113EB">
            <w:pPr>
              <w:spacing w:line="240" w:lineRule="auto"/>
              <w:jc w:val="left"/>
              <w:rPr>
                <w:rFonts w:eastAsia="Times New Roman"/>
                <w:b/>
                <w:bCs/>
                <w:noProof w:val="0"/>
                <w:color w:val="000000"/>
                <w:sz w:val="18"/>
                <w:szCs w:val="18"/>
                <w:lang w:eastAsia="cs-CZ"/>
              </w:rPr>
            </w:pPr>
            <w:r w:rsidRPr="00CE31CE">
              <w:rPr>
                <w:rFonts w:eastAsia="Times New Roman"/>
                <w:b/>
                <w:bCs/>
                <w:noProof w:val="0"/>
                <w:color w:val="000000"/>
                <w:sz w:val="18"/>
                <w:szCs w:val="18"/>
                <w:lang w:eastAsia="cs-CZ"/>
              </w:rPr>
              <w:t>Formule</w:t>
            </w:r>
          </w:p>
        </w:tc>
        <w:tc>
          <w:tcPr>
            <w:tcW w:w="1025"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CE31CE" w:rsidRDefault="004E570A" w:rsidP="004113EB">
            <w:pPr>
              <w:spacing w:line="240" w:lineRule="auto"/>
              <w:jc w:val="left"/>
              <w:rPr>
                <w:rFonts w:eastAsia="Times New Roman"/>
                <w:b/>
                <w:bCs/>
                <w:noProof w:val="0"/>
                <w:color w:val="000000"/>
                <w:sz w:val="18"/>
                <w:szCs w:val="18"/>
                <w:lang w:eastAsia="cs-CZ"/>
              </w:rPr>
            </w:pPr>
            <w:r w:rsidRPr="00CE31CE">
              <w:rPr>
                <w:rFonts w:eastAsia="Times New Roman"/>
                <w:b/>
                <w:bCs/>
                <w:noProof w:val="0"/>
                <w:color w:val="000000"/>
                <w:sz w:val="18"/>
                <w:szCs w:val="18"/>
                <w:lang w:eastAsia="cs-CZ"/>
              </w:rPr>
              <w:t>Rozsah</w:t>
            </w:r>
          </w:p>
        </w:tc>
        <w:tc>
          <w:tcPr>
            <w:tcW w:w="981"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CE31CE" w:rsidRDefault="004E570A" w:rsidP="004113EB">
            <w:pPr>
              <w:spacing w:line="240" w:lineRule="auto"/>
              <w:jc w:val="left"/>
              <w:rPr>
                <w:rFonts w:eastAsia="Times New Roman"/>
                <w:b/>
                <w:bCs/>
                <w:noProof w:val="0"/>
                <w:color w:val="000000"/>
                <w:sz w:val="18"/>
                <w:szCs w:val="18"/>
                <w:lang w:eastAsia="cs-CZ"/>
              </w:rPr>
            </w:pPr>
            <w:r w:rsidRPr="00CE31CE">
              <w:rPr>
                <w:rFonts w:eastAsia="Times New Roman"/>
                <w:b/>
                <w:bCs/>
                <w:noProof w:val="0"/>
                <w:color w:val="000000"/>
                <w:sz w:val="18"/>
                <w:szCs w:val="18"/>
                <w:lang w:eastAsia="cs-CZ"/>
              </w:rPr>
              <w:t>Trvání</w:t>
            </w:r>
          </w:p>
        </w:tc>
        <w:tc>
          <w:tcPr>
            <w:tcW w:w="502"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CE31CE" w:rsidRDefault="004E570A" w:rsidP="004113EB">
            <w:pPr>
              <w:spacing w:line="240" w:lineRule="auto"/>
              <w:jc w:val="center"/>
              <w:rPr>
                <w:rFonts w:eastAsia="Times New Roman"/>
                <w:b/>
                <w:bCs/>
                <w:noProof w:val="0"/>
                <w:color w:val="000000"/>
                <w:sz w:val="18"/>
                <w:szCs w:val="18"/>
                <w:lang w:eastAsia="cs-CZ"/>
              </w:rPr>
            </w:pPr>
            <w:r w:rsidRPr="00CE31CE">
              <w:rPr>
                <w:rFonts w:eastAsia="Times New Roman"/>
                <w:b/>
                <w:bCs/>
                <w:noProof w:val="0"/>
                <w:color w:val="000000"/>
                <w:sz w:val="18"/>
                <w:szCs w:val="18"/>
                <w:lang w:eastAsia="cs-CZ"/>
              </w:rPr>
              <w:t>Typ</w:t>
            </w:r>
          </w:p>
        </w:tc>
      </w:tr>
      <w:tr w:rsidR="004E570A" w:rsidRPr="00CE31CE" w:rsidTr="004113EB">
        <w:trPr>
          <w:trHeight w:val="236"/>
        </w:trPr>
        <w:tc>
          <w:tcPr>
            <w:tcW w:w="608"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CE31CE" w:rsidRDefault="004E570A" w:rsidP="004113EB">
            <w:pPr>
              <w:spacing w:line="240" w:lineRule="auto"/>
              <w:jc w:val="center"/>
              <w:rPr>
                <w:rFonts w:eastAsia="Times New Roman"/>
                <w:noProof w:val="0"/>
                <w:color w:val="000000"/>
                <w:sz w:val="18"/>
                <w:szCs w:val="18"/>
                <w:lang w:eastAsia="cs-CZ"/>
              </w:rPr>
            </w:pPr>
            <w:r w:rsidRPr="00CE31CE">
              <w:rPr>
                <w:rFonts w:eastAsia="Times New Roman"/>
                <w:noProof w:val="0"/>
                <w:color w:val="000000"/>
                <w:sz w:val="18"/>
                <w:szCs w:val="18"/>
                <w:lang w:eastAsia="cs-CZ"/>
              </w:rPr>
              <w:t>I</w:t>
            </w:r>
          </w:p>
        </w:tc>
        <w:tc>
          <w:tcPr>
            <w:tcW w:w="1583"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left"/>
              <w:rPr>
                <w:rFonts w:eastAsia="Times New Roman"/>
                <w:noProof w:val="0"/>
                <w:color w:val="000000"/>
                <w:sz w:val="18"/>
                <w:szCs w:val="18"/>
                <w:lang w:eastAsia="cs-CZ"/>
              </w:rPr>
            </w:pPr>
            <w:r w:rsidRPr="00CE31CE">
              <w:rPr>
                <w:rFonts w:eastAsia="Times New Roman"/>
                <w:noProof w:val="0"/>
                <w:color w:val="000000"/>
                <w:sz w:val="18"/>
                <w:szCs w:val="18"/>
                <w:lang w:eastAsia="cs-CZ"/>
              </w:rPr>
              <w:t>Ruka smrti</w:t>
            </w:r>
          </w:p>
        </w:tc>
        <w:tc>
          <w:tcPr>
            <w:tcW w:w="614"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left"/>
              <w:rPr>
                <w:rFonts w:eastAsia="Times New Roman"/>
                <w:noProof w:val="0"/>
                <w:color w:val="000000"/>
                <w:sz w:val="18"/>
                <w:szCs w:val="18"/>
                <w:lang w:eastAsia="cs-CZ"/>
              </w:rPr>
            </w:pPr>
            <w:r w:rsidRPr="00CE31CE">
              <w:rPr>
                <w:rFonts w:eastAsia="Times New Roman"/>
                <w:noProof w:val="0"/>
                <w:color w:val="000000"/>
                <w:sz w:val="18"/>
                <w:szCs w:val="18"/>
                <w:lang w:eastAsia="cs-CZ"/>
              </w:rPr>
              <w:t>NEK</w:t>
            </w:r>
          </w:p>
        </w:tc>
        <w:tc>
          <w:tcPr>
            <w:tcW w:w="540" w:type="dxa"/>
            <w:tcBorders>
              <w:top w:val="nil"/>
              <w:left w:val="nil"/>
              <w:bottom w:val="single" w:sz="4" w:space="0" w:color="auto"/>
              <w:right w:val="single" w:sz="4" w:space="0" w:color="auto"/>
            </w:tcBorders>
            <w:shd w:val="clear" w:color="auto" w:fill="auto"/>
            <w:noWrap/>
            <w:vAlign w:val="center"/>
            <w:hideMark/>
          </w:tcPr>
          <w:p w:rsidR="004E570A" w:rsidRPr="00CE31CE" w:rsidRDefault="004E570A" w:rsidP="004113EB">
            <w:pPr>
              <w:spacing w:line="240" w:lineRule="auto"/>
              <w:jc w:val="center"/>
              <w:rPr>
                <w:rFonts w:eastAsia="Times New Roman"/>
                <w:noProof w:val="0"/>
                <w:color w:val="000000"/>
                <w:sz w:val="18"/>
                <w:szCs w:val="18"/>
                <w:lang w:eastAsia="cs-CZ"/>
              </w:rPr>
            </w:pPr>
            <w:r w:rsidRPr="00CE31CE">
              <w:rPr>
                <w:rFonts w:eastAsia="Times New Roman"/>
                <w:noProof w:val="0"/>
                <w:color w:val="000000"/>
                <w:sz w:val="18"/>
                <w:szCs w:val="18"/>
                <w:lang w:eastAsia="cs-CZ"/>
              </w:rPr>
              <w:t>11</w:t>
            </w:r>
          </w:p>
        </w:tc>
        <w:tc>
          <w:tcPr>
            <w:tcW w:w="771"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center"/>
              <w:rPr>
                <w:rFonts w:eastAsia="Times New Roman"/>
                <w:noProof w:val="0"/>
                <w:color w:val="000000"/>
                <w:sz w:val="18"/>
                <w:szCs w:val="18"/>
                <w:lang w:eastAsia="cs-CZ"/>
              </w:rPr>
            </w:pPr>
            <w:r w:rsidRPr="00CE31CE">
              <w:rPr>
                <w:rFonts w:eastAsia="Times New Roman"/>
                <w:noProof w:val="0"/>
                <w:color w:val="000000"/>
                <w:sz w:val="18"/>
                <w:szCs w:val="18"/>
                <w:lang w:eastAsia="cs-CZ"/>
              </w:rPr>
              <w:t>3</w:t>
            </w:r>
          </w:p>
        </w:tc>
        <w:tc>
          <w:tcPr>
            <w:tcW w:w="926"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center"/>
              <w:rPr>
                <w:rFonts w:eastAsia="Times New Roman"/>
                <w:noProof w:val="0"/>
                <w:color w:val="000000"/>
                <w:sz w:val="18"/>
                <w:szCs w:val="18"/>
                <w:lang w:eastAsia="cs-CZ"/>
              </w:rPr>
            </w:pPr>
            <w:r w:rsidRPr="00CE31CE">
              <w:rPr>
                <w:rFonts w:eastAsia="Times New Roman"/>
                <w:noProof w:val="0"/>
                <w:color w:val="000000"/>
                <w:sz w:val="18"/>
                <w:szCs w:val="18"/>
                <w:lang w:eastAsia="cs-CZ"/>
              </w:rPr>
              <w:t>2 A</w:t>
            </w:r>
          </w:p>
        </w:tc>
        <w:tc>
          <w:tcPr>
            <w:tcW w:w="692"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center"/>
              <w:rPr>
                <w:rFonts w:eastAsia="Times New Roman"/>
                <w:noProof w:val="0"/>
                <w:color w:val="000000"/>
                <w:sz w:val="18"/>
                <w:szCs w:val="18"/>
                <w:lang w:eastAsia="cs-CZ"/>
              </w:rPr>
            </w:pPr>
            <w:r w:rsidRPr="00CE31CE">
              <w:rPr>
                <w:rFonts w:eastAsia="Times New Roman"/>
                <w:noProof w:val="0"/>
                <w:color w:val="000000"/>
                <w:sz w:val="18"/>
                <w:szCs w:val="18"/>
                <w:lang w:eastAsia="cs-CZ"/>
              </w:rPr>
              <w:t>12</w:t>
            </w:r>
          </w:p>
        </w:tc>
        <w:tc>
          <w:tcPr>
            <w:tcW w:w="2319"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left"/>
              <w:rPr>
                <w:rFonts w:eastAsia="Times New Roman"/>
                <w:noProof w:val="0"/>
                <w:color w:val="000000"/>
                <w:sz w:val="18"/>
                <w:szCs w:val="18"/>
                <w:lang w:eastAsia="cs-CZ"/>
              </w:rPr>
            </w:pPr>
            <w:r w:rsidRPr="00CE31CE">
              <w:rPr>
                <w:rFonts w:eastAsia="Times New Roman"/>
                <w:noProof w:val="0"/>
                <w:color w:val="000000"/>
                <w:sz w:val="18"/>
                <w:szCs w:val="18"/>
                <w:lang w:eastAsia="cs-CZ"/>
              </w:rPr>
              <w:t>Vam Gor Ya Neo</w:t>
            </w:r>
          </w:p>
        </w:tc>
        <w:tc>
          <w:tcPr>
            <w:tcW w:w="1025"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left"/>
              <w:rPr>
                <w:rFonts w:eastAsia="Times New Roman"/>
                <w:noProof w:val="0"/>
                <w:color w:val="000000"/>
                <w:sz w:val="18"/>
                <w:szCs w:val="18"/>
                <w:lang w:eastAsia="cs-CZ"/>
              </w:rPr>
            </w:pPr>
            <w:r w:rsidRPr="00CE31CE">
              <w:rPr>
                <w:rFonts w:eastAsia="Times New Roman"/>
                <w:noProof w:val="0"/>
                <w:color w:val="000000"/>
                <w:sz w:val="18"/>
                <w:szCs w:val="18"/>
                <w:lang w:eastAsia="cs-CZ"/>
              </w:rPr>
              <w:t>1 cíl</w:t>
            </w:r>
          </w:p>
        </w:tc>
        <w:tc>
          <w:tcPr>
            <w:tcW w:w="981"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left"/>
              <w:rPr>
                <w:rFonts w:eastAsia="Times New Roman"/>
                <w:noProof w:val="0"/>
                <w:color w:val="000000"/>
                <w:sz w:val="18"/>
                <w:szCs w:val="18"/>
                <w:lang w:eastAsia="cs-CZ"/>
              </w:rPr>
            </w:pPr>
            <w:r w:rsidRPr="00CE31CE">
              <w:rPr>
                <w:rFonts w:eastAsia="Times New Roman"/>
                <w:noProof w:val="0"/>
                <w:color w:val="000000"/>
                <w:sz w:val="18"/>
                <w:szCs w:val="18"/>
                <w:lang w:eastAsia="cs-CZ"/>
              </w:rPr>
              <w:t>ihned</w:t>
            </w:r>
          </w:p>
        </w:tc>
        <w:tc>
          <w:tcPr>
            <w:tcW w:w="502" w:type="dxa"/>
            <w:tcBorders>
              <w:top w:val="nil"/>
              <w:left w:val="nil"/>
              <w:bottom w:val="nil"/>
              <w:right w:val="single" w:sz="4" w:space="0" w:color="auto"/>
            </w:tcBorders>
            <w:shd w:val="clear" w:color="auto" w:fill="auto"/>
            <w:noWrap/>
            <w:vAlign w:val="center"/>
            <w:hideMark/>
          </w:tcPr>
          <w:p w:rsidR="004E570A" w:rsidRPr="00CE31CE" w:rsidRDefault="004E570A" w:rsidP="004113EB">
            <w:pPr>
              <w:spacing w:line="240" w:lineRule="auto"/>
              <w:jc w:val="left"/>
              <w:rPr>
                <w:rFonts w:eastAsia="Times New Roman"/>
                <w:noProof w:val="0"/>
                <w:color w:val="000000"/>
                <w:sz w:val="18"/>
                <w:szCs w:val="18"/>
                <w:lang w:eastAsia="cs-CZ"/>
              </w:rPr>
            </w:pPr>
            <w:r w:rsidRPr="00CE31CE">
              <w:rPr>
                <w:rFonts w:eastAsia="Times New Roman"/>
                <w:noProof w:val="0"/>
                <w:color w:val="000000"/>
                <w:sz w:val="18"/>
                <w:szCs w:val="18"/>
                <w:lang w:eastAsia="cs-CZ"/>
              </w:rPr>
              <w:t>OK</w:t>
            </w:r>
          </w:p>
        </w:tc>
      </w:tr>
      <w:tr w:rsidR="004E570A" w:rsidRPr="00CE31CE" w:rsidTr="004113EB">
        <w:trPr>
          <w:trHeight w:val="236"/>
        </w:trPr>
        <w:tc>
          <w:tcPr>
            <w:tcW w:w="608"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CE31CE" w:rsidRDefault="004E570A" w:rsidP="004113EB">
            <w:pPr>
              <w:spacing w:line="240" w:lineRule="auto"/>
              <w:jc w:val="center"/>
              <w:rPr>
                <w:rFonts w:eastAsia="Times New Roman"/>
                <w:noProof w:val="0"/>
                <w:color w:val="000000"/>
                <w:sz w:val="18"/>
                <w:szCs w:val="18"/>
                <w:lang w:eastAsia="cs-CZ"/>
              </w:rPr>
            </w:pPr>
            <w:r w:rsidRPr="00CE31CE">
              <w:rPr>
                <w:rFonts w:eastAsia="Times New Roman"/>
                <w:noProof w:val="0"/>
                <w:color w:val="000000"/>
                <w:sz w:val="18"/>
                <w:szCs w:val="18"/>
                <w:lang w:eastAsia="cs-CZ"/>
              </w:rPr>
              <w:t>II</w:t>
            </w:r>
          </w:p>
        </w:tc>
        <w:tc>
          <w:tcPr>
            <w:tcW w:w="1583"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left"/>
              <w:rPr>
                <w:rFonts w:eastAsia="Times New Roman"/>
                <w:noProof w:val="0"/>
                <w:color w:val="000000"/>
                <w:sz w:val="18"/>
                <w:szCs w:val="18"/>
                <w:lang w:eastAsia="cs-CZ"/>
              </w:rPr>
            </w:pPr>
            <w:r w:rsidRPr="00CE31CE">
              <w:rPr>
                <w:rFonts w:eastAsia="Times New Roman"/>
                <w:noProof w:val="0"/>
                <w:color w:val="000000"/>
                <w:sz w:val="18"/>
                <w:szCs w:val="18"/>
                <w:lang w:eastAsia="cs-CZ"/>
              </w:rPr>
              <w:t>Ušetři umírajícího</w:t>
            </w:r>
          </w:p>
        </w:tc>
        <w:tc>
          <w:tcPr>
            <w:tcW w:w="614"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left"/>
              <w:rPr>
                <w:rFonts w:eastAsia="Times New Roman"/>
                <w:noProof w:val="0"/>
                <w:color w:val="000000"/>
                <w:sz w:val="18"/>
                <w:szCs w:val="18"/>
                <w:lang w:eastAsia="cs-CZ"/>
              </w:rPr>
            </w:pPr>
            <w:r w:rsidRPr="00CE31CE">
              <w:rPr>
                <w:rFonts w:eastAsia="Times New Roman"/>
                <w:noProof w:val="0"/>
                <w:color w:val="000000"/>
                <w:sz w:val="18"/>
                <w:szCs w:val="18"/>
                <w:lang w:eastAsia="cs-CZ"/>
              </w:rPr>
              <w:t>NEK</w:t>
            </w:r>
          </w:p>
        </w:tc>
        <w:tc>
          <w:tcPr>
            <w:tcW w:w="540" w:type="dxa"/>
            <w:tcBorders>
              <w:top w:val="nil"/>
              <w:left w:val="nil"/>
              <w:bottom w:val="single" w:sz="4" w:space="0" w:color="auto"/>
              <w:right w:val="single" w:sz="4" w:space="0" w:color="auto"/>
            </w:tcBorders>
            <w:shd w:val="clear" w:color="auto" w:fill="auto"/>
            <w:noWrap/>
            <w:vAlign w:val="center"/>
            <w:hideMark/>
          </w:tcPr>
          <w:p w:rsidR="004E570A" w:rsidRPr="00CE31CE" w:rsidRDefault="004E570A" w:rsidP="004113EB">
            <w:pPr>
              <w:spacing w:line="240" w:lineRule="auto"/>
              <w:jc w:val="center"/>
              <w:rPr>
                <w:rFonts w:eastAsia="Times New Roman"/>
                <w:noProof w:val="0"/>
                <w:color w:val="000000"/>
                <w:sz w:val="18"/>
                <w:szCs w:val="18"/>
                <w:lang w:eastAsia="cs-CZ"/>
              </w:rPr>
            </w:pPr>
            <w:r w:rsidRPr="00CE31CE">
              <w:rPr>
                <w:rFonts w:eastAsia="Times New Roman"/>
                <w:noProof w:val="0"/>
                <w:color w:val="000000"/>
                <w:sz w:val="18"/>
                <w:szCs w:val="18"/>
                <w:lang w:eastAsia="cs-CZ"/>
              </w:rPr>
              <w:t>12</w:t>
            </w:r>
          </w:p>
        </w:tc>
        <w:tc>
          <w:tcPr>
            <w:tcW w:w="771"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center"/>
              <w:rPr>
                <w:rFonts w:eastAsia="Times New Roman"/>
                <w:noProof w:val="0"/>
                <w:color w:val="000000"/>
                <w:sz w:val="18"/>
                <w:szCs w:val="18"/>
                <w:lang w:eastAsia="cs-CZ"/>
              </w:rPr>
            </w:pPr>
            <w:r w:rsidRPr="00CE31CE">
              <w:rPr>
                <w:rFonts w:eastAsia="Times New Roman"/>
                <w:noProof w:val="0"/>
                <w:color w:val="000000"/>
                <w:sz w:val="18"/>
                <w:szCs w:val="18"/>
                <w:lang w:eastAsia="cs-CZ"/>
              </w:rPr>
              <w:t>4</w:t>
            </w:r>
          </w:p>
        </w:tc>
        <w:tc>
          <w:tcPr>
            <w:tcW w:w="926"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center"/>
              <w:rPr>
                <w:rFonts w:eastAsia="Times New Roman"/>
                <w:noProof w:val="0"/>
                <w:color w:val="000000"/>
                <w:sz w:val="18"/>
                <w:szCs w:val="18"/>
                <w:lang w:eastAsia="cs-CZ"/>
              </w:rPr>
            </w:pPr>
            <w:r w:rsidRPr="00CE31CE">
              <w:rPr>
                <w:rFonts w:eastAsia="Times New Roman"/>
                <w:noProof w:val="0"/>
                <w:color w:val="000000"/>
                <w:sz w:val="18"/>
                <w:szCs w:val="18"/>
                <w:lang w:eastAsia="cs-CZ"/>
              </w:rPr>
              <w:t>1A</w:t>
            </w:r>
          </w:p>
        </w:tc>
        <w:tc>
          <w:tcPr>
            <w:tcW w:w="692"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center"/>
              <w:rPr>
                <w:rFonts w:eastAsia="Times New Roman"/>
                <w:noProof w:val="0"/>
                <w:color w:val="000000"/>
                <w:sz w:val="18"/>
                <w:szCs w:val="18"/>
                <w:lang w:eastAsia="cs-CZ"/>
              </w:rPr>
            </w:pPr>
            <w:r w:rsidRPr="00CE31CE">
              <w:rPr>
                <w:rFonts w:eastAsia="Times New Roman"/>
                <w:noProof w:val="0"/>
                <w:color w:val="000000"/>
                <w:sz w:val="18"/>
                <w:szCs w:val="18"/>
                <w:lang w:eastAsia="cs-CZ"/>
              </w:rPr>
              <w:t>DOT</w:t>
            </w:r>
          </w:p>
        </w:tc>
        <w:tc>
          <w:tcPr>
            <w:tcW w:w="2319"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left"/>
              <w:rPr>
                <w:rFonts w:eastAsia="Times New Roman"/>
                <w:noProof w:val="0"/>
                <w:color w:val="000000"/>
                <w:sz w:val="18"/>
                <w:szCs w:val="18"/>
                <w:lang w:eastAsia="cs-CZ"/>
              </w:rPr>
            </w:pPr>
            <w:r w:rsidRPr="00CE31CE">
              <w:rPr>
                <w:rFonts w:eastAsia="Times New Roman"/>
                <w:noProof w:val="0"/>
                <w:color w:val="000000"/>
                <w:sz w:val="18"/>
                <w:szCs w:val="18"/>
                <w:lang w:eastAsia="cs-CZ"/>
              </w:rPr>
              <w:t>Vam Ir Ya Cra</w:t>
            </w:r>
          </w:p>
        </w:tc>
        <w:tc>
          <w:tcPr>
            <w:tcW w:w="1025"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left"/>
              <w:rPr>
                <w:rFonts w:eastAsia="Times New Roman"/>
                <w:noProof w:val="0"/>
                <w:color w:val="000000"/>
                <w:sz w:val="18"/>
                <w:szCs w:val="18"/>
                <w:lang w:eastAsia="cs-CZ"/>
              </w:rPr>
            </w:pPr>
            <w:r w:rsidRPr="00CE31CE">
              <w:rPr>
                <w:rFonts w:eastAsia="Times New Roman"/>
                <w:noProof w:val="0"/>
                <w:color w:val="000000"/>
                <w:sz w:val="18"/>
                <w:szCs w:val="18"/>
                <w:lang w:eastAsia="cs-CZ"/>
              </w:rPr>
              <w:t>1 tvor</w:t>
            </w:r>
          </w:p>
        </w:tc>
        <w:tc>
          <w:tcPr>
            <w:tcW w:w="981"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left"/>
              <w:rPr>
                <w:rFonts w:eastAsia="Times New Roman"/>
                <w:noProof w:val="0"/>
                <w:color w:val="000000"/>
                <w:sz w:val="18"/>
                <w:szCs w:val="18"/>
                <w:lang w:eastAsia="cs-CZ"/>
              </w:rPr>
            </w:pPr>
            <w:r w:rsidRPr="00CE31CE">
              <w:rPr>
                <w:rFonts w:eastAsia="Times New Roman"/>
                <w:noProof w:val="0"/>
                <w:color w:val="000000"/>
                <w:sz w:val="18"/>
                <w:szCs w:val="18"/>
                <w:lang w:eastAsia="cs-CZ"/>
              </w:rPr>
              <w:t>soustřed.</w:t>
            </w:r>
          </w:p>
        </w:tc>
        <w:tc>
          <w:tcPr>
            <w:tcW w:w="502" w:type="dxa"/>
            <w:tcBorders>
              <w:top w:val="single" w:sz="4" w:space="0" w:color="auto"/>
              <w:left w:val="nil"/>
              <w:bottom w:val="nil"/>
              <w:right w:val="single" w:sz="4" w:space="0" w:color="auto"/>
            </w:tcBorders>
            <w:shd w:val="clear" w:color="auto" w:fill="auto"/>
            <w:noWrap/>
            <w:vAlign w:val="center"/>
            <w:hideMark/>
          </w:tcPr>
          <w:p w:rsidR="004E570A" w:rsidRPr="00CE31CE" w:rsidRDefault="004E570A" w:rsidP="004113EB">
            <w:pPr>
              <w:spacing w:line="240" w:lineRule="auto"/>
              <w:jc w:val="left"/>
              <w:rPr>
                <w:rFonts w:eastAsia="Times New Roman"/>
                <w:noProof w:val="0"/>
                <w:color w:val="000000"/>
                <w:sz w:val="18"/>
                <w:szCs w:val="18"/>
                <w:lang w:eastAsia="cs-CZ"/>
              </w:rPr>
            </w:pPr>
            <w:r w:rsidRPr="00CE31CE">
              <w:rPr>
                <w:rFonts w:eastAsia="Times New Roman"/>
                <w:noProof w:val="0"/>
                <w:color w:val="000000"/>
                <w:sz w:val="18"/>
                <w:szCs w:val="18"/>
                <w:lang w:eastAsia="cs-CZ"/>
              </w:rPr>
              <w:t>T</w:t>
            </w:r>
          </w:p>
        </w:tc>
      </w:tr>
      <w:tr w:rsidR="004E570A" w:rsidRPr="00CE31CE" w:rsidTr="004113EB">
        <w:trPr>
          <w:trHeight w:val="236"/>
        </w:trPr>
        <w:tc>
          <w:tcPr>
            <w:tcW w:w="608"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CE31CE" w:rsidRDefault="004E570A" w:rsidP="004113EB">
            <w:pPr>
              <w:spacing w:line="240" w:lineRule="auto"/>
              <w:jc w:val="center"/>
              <w:rPr>
                <w:rFonts w:eastAsia="Times New Roman"/>
                <w:noProof w:val="0"/>
                <w:color w:val="000000"/>
                <w:sz w:val="18"/>
                <w:szCs w:val="18"/>
                <w:lang w:eastAsia="cs-CZ"/>
              </w:rPr>
            </w:pPr>
            <w:r w:rsidRPr="00CE31CE">
              <w:rPr>
                <w:rFonts w:eastAsia="Times New Roman"/>
                <w:noProof w:val="0"/>
                <w:color w:val="000000"/>
                <w:sz w:val="18"/>
                <w:szCs w:val="18"/>
                <w:lang w:eastAsia="cs-CZ"/>
              </w:rPr>
              <w:t>III</w:t>
            </w:r>
          </w:p>
        </w:tc>
        <w:tc>
          <w:tcPr>
            <w:tcW w:w="1583"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left"/>
              <w:rPr>
                <w:rFonts w:eastAsia="Times New Roman"/>
                <w:noProof w:val="0"/>
                <w:color w:val="000000"/>
                <w:sz w:val="18"/>
                <w:szCs w:val="18"/>
                <w:lang w:eastAsia="cs-CZ"/>
              </w:rPr>
            </w:pPr>
            <w:r w:rsidRPr="00CE31CE">
              <w:rPr>
                <w:rFonts w:eastAsia="Times New Roman"/>
                <w:noProof w:val="0"/>
                <w:color w:val="000000"/>
                <w:sz w:val="18"/>
                <w:szCs w:val="18"/>
                <w:lang w:eastAsia="cs-CZ"/>
              </w:rPr>
              <w:t>Vyzvánění smrti</w:t>
            </w:r>
          </w:p>
        </w:tc>
        <w:tc>
          <w:tcPr>
            <w:tcW w:w="614"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left"/>
              <w:rPr>
                <w:rFonts w:eastAsia="Times New Roman"/>
                <w:noProof w:val="0"/>
                <w:color w:val="000000"/>
                <w:sz w:val="18"/>
                <w:szCs w:val="18"/>
                <w:lang w:eastAsia="cs-CZ"/>
              </w:rPr>
            </w:pPr>
            <w:r w:rsidRPr="00CE31CE">
              <w:rPr>
                <w:rFonts w:eastAsia="Times New Roman"/>
                <w:noProof w:val="0"/>
                <w:color w:val="000000"/>
                <w:sz w:val="18"/>
                <w:szCs w:val="18"/>
                <w:lang w:eastAsia="cs-CZ"/>
              </w:rPr>
              <w:t>NEK</w:t>
            </w:r>
          </w:p>
        </w:tc>
        <w:tc>
          <w:tcPr>
            <w:tcW w:w="540" w:type="dxa"/>
            <w:tcBorders>
              <w:top w:val="nil"/>
              <w:left w:val="nil"/>
              <w:bottom w:val="single" w:sz="4" w:space="0" w:color="auto"/>
              <w:right w:val="single" w:sz="4" w:space="0" w:color="auto"/>
            </w:tcBorders>
            <w:shd w:val="clear" w:color="auto" w:fill="auto"/>
            <w:noWrap/>
            <w:vAlign w:val="center"/>
            <w:hideMark/>
          </w:tcPr>
          <w:p w:rsidR="004E570A" w:rsidRPr="00CE31CE" w:rsidRDefault="004E570A" w:rsidP="004113EB">
            <w:pPr>
              <w:spacing w:line="240" w:lineRule="auto"/>
              <w:jc w:val="center"/>
              <w:rPr>
                <w:rFonts w:eastAsia="Times New Roman"/>
                <w:noProof w:val="0"/>
                <w:color w:val="000000"/>
                <w:sz w:val="18"/>
                <w:szCs w:val="18"/>
                <w:lang w:eastAsia="cs-CZ"/>
              </w:rPr>
            </w:pPr>
            <w:r w:rsidRPr="00CE31CE">
              <w:rPr>
                <w:rFonts w:eastAsia="Times New Roman"/>
                <w:noProof w:val="0"/>
                <w:color w:val="000000"/>
                <w:sz w:val="18"/>
                <w:szCs w:val="18"/>
                <w:lang w:eastAsia="cs-CZ"/>
              </w:rPr>
              <w:t>13</w:t>
            </w:r>
          </w:p>
        </w:tc>
        <w:tc>
          <w:tcPr>
            <w:tcW w:w="771"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center"/>
              <w:rPr>
                <w:rFonts w:eastAsia="Times New Roman"/>
                <w:noProof w:val="0"/>
                <w:color w:val="000000"/>
                <w:sz w:val="18"/>
                <w:szCs w:val="18"/>
                <w:lang w:eastAsia="cs-CZ"/>
              </w:rPr>
            </w:pPr>
            <w:r w:rsidRPr="00CE31CE">
              <w:rPr>
                <w:rFonts w:eastAsia="Times New Roman"/>
                <w:noProof w:val="0"/>
                <w:color w:val="000000"/>
                <w:sz w:val="18"/>
                <w:szCs w:val="18"/>
                <w:lang w:eastAsia="cs-CZ"/>
              </w:rPr>
              <w:t>6</w:t>
            </w:r>
          </w:p>
        </w:tc>
        <w:tc>
          <w:tcPr>
            <w:tcW w:w="926"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center"/>
              <w:rPr>
                <w:rFonts w:eastAsia="Times New Roman"/>
                <w:noProof w:val="0"/>
                <w:color w:val="000000"/>
                <w:sz w:val="18"/>
                <w:szCs w:val="18"/>
                <w:lang w:eastAsia="cs-CZ"/>
              </w:rPr>
            </w:pPr>
            <w:r w:rsidRPr="00CE31CE">
              <w:rPr>
                <w:rFonts w:eastAsia="Times New Roman"/>
                <w:noProof w:val="0"/>
                <w:color w:val="000000"/>
                <w:sz w:val="18"/>
                <w:szCs w:val="18"/>
                <w:lang w:eastAsia="cs-CZ"/>
              </w:rPr>
              <w:t>3 A</w:t>
            </w:r>
          </w:p>
        </w:tc>
        <w:tc>
          <w:tcPr>
            <w:tcW w:w="692"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center"/>
              <w:rPr>
                <w:rFonts w:eastAsia="Times New Roman"/>
                <w:noProof w:val="0"/>
                <w:color w:val="000000"/>
                <w:sz w:val="18"/>
                <w:szCs w:val="18"/>
                <w:lang w:eastAsia="cs-CZ"/>
              </w:rPr>
            </w:pPr>
            <w:r w:rsidRPr="00CE31CE">
              <w:rPr>
                <w:rFonts w:eastAsia="Times New Roman"/>
                <w:noProof w:val="0"/>
                <w:color w:val="000000"/>
                <w:sz w:val="18"/>
                <w:szCs w:val="18"/>
                <w:lang w:eastAsia="cs-CZ"/>
              </w:rPr>
              <w:t>12</w:t>
            </w:r>
          </w:p>
        </w:tc>
        <w:tc>
          <w:tcPr>
            <w:tcW w:w="2319"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left"/>
              <w:rPr>
                <w:rFonts w:eastAsia="Times New Roman"/>
                <w:noProof w:val="0"/>
                <w:color w:val="000000"/>
                <w:sz w:val="18"/>
                <w:szCs w:val="18"/>
                <w:lang w:eastAsia="cs-CZ"/>
              </w:rPr>
            </w:pPr>
            <w:r w:rsidRPr="00CE31CE">
              <w:rPr>
                <w:rFonts w:eastAsia="Times New Roman"/>
                <w:noProof w:val="0"/>
                <w:color w:val="000000"/>
                <w:sz w:val="18"/>
                <w:szCs w:val="18"/>
                <w:lang w:eastAsia="cs-CZ"/>
              </w:rPr>
              <w:t>Vam Ku Zo Nov</w:t>
            </w:r>
          </w:p>
        </w:tc>
        <w:tc>
          <w:tcPr>
            <w:tcW w:w="1025"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left"/>
              <w:rPr>
                <w:rFonts w:eastAsia="Times New Roman"/>
                <w:noProof w:val="0"/>
                <w:color w:val="000000"/>
                <w:sz w:val="18"/>
                <w:szCs w:val="18"/>
                <w:lang w:eastAsia="cs-CZ"/>
              </w:rPr>
            </w:pPr>
            <w:r w:rsidRPr="00CE31CE">
              <w:rPr>
                <w:rFonts w:eastAsia="Times New Roman"/>
                <w:noProof w:val="0"/>
                <w:color w:val="000000"/>
                <w:sz w:val="18"/>
                <w:szCs w:val="18"/>
                <w:lang w:eastAsia="cs-CZ"/>
              </w:rPr>
              <w:t>1 živý</w:t>
            </w:r>
          </w:p>
        </w:tc>
        <w:tc>
          <w:tcPr>
            <w:tcW w:w="981"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left"/>
              <w:rPr>
                <w:rFonts w:eastAsia="Times New Roman"/>
                <w:noProof w:val="0"/>
                <w:color w:val="000000"/>
                <w:sz w:val="18"/>
                <w:szCs w:val="18"/>
                <w:lang w:eastAsia="cs-CZ"/>
              </w:rPr>
            </w:pPr>
            <w:r w:rsidRPr="00CE31CE">
              <w:rPr>
                <w:rFonts w:eastAsia="Times New Roman"/>
                <w:noProof w:val="0"/>
                <w:color w:val="000000"/>
                <w:sz w:val="18"/>
                <w:szCs w:val="18"/>
                <w:lang w:eastAsia="cs-CZ"/>
              </w:rPr>
              <w:t>ihned</w:t>
            </w:r>
          </w:p>
        </w:tc>
        <w:tc>
          <w:tcPr>
            <w:tcW w:w="502" w:type="dxa"/>
            <w:tcBorders>
              <w:top w:val="single" w:sz="4" w:space="0" w:color="auto"/>
              <w:left w:val="nil"/>
              <w:bottom w:val="nil"/>
              <w:right w:val="single" w:sz="4" w:space="0" w:color="auto"/>
            </w:tcBorders>
            <w:shd w:val="clear" w:color="auto" w:fill="auto"/>
            <w:noWrap/>
            <w:vAlign w:val="center"/>
            <w:hideMark/>
          </w:tcPr>
          <w:p w:rsidR="004E570A" w:rsidRPr="00CE31CE" w:rsidRDefault="004E570A" w:rsidP="004113EB">
            <w:pPr>
              <w:spacing w:line="240" w:lineRule="auto"/>
              <w:jc w:val="left"/>
              <w:rPr>
                <w:rFonts w:eastAsia="Times New Roman"/>
                <w:noProof w:val="0"/>
                <w:color w:val="000000"/>
                <w:sz w:val="18"/>
                <w:szCs w:val="18"/>
                <w:lang w:eastAsia="cs-CZ"/>
              </w:rPr>
            </w:pPr>
            <w:r w:rsidRPr="00CE31CE">
              <w:rPr>
                <w:rFonts w:eastAsia="Times New Roman"/>
                <w:noProof w:val="0"/>
                <w:color w:val="000000"/>
                <w:sz w:val="18"/>
                <w:szCs w:val="18"/>
                <w:lang w:eastAsia="cs-CZ"/>
              </w:rPr>
              <w:t>OK</w:t>
            </w:r>
          </w:p>
        </w:tc>
      </w:tr>
      <w:tr w:rsidR="004E570A" w:rsidRPr="00CE31CE" w:rsidTr="004113EB">
        <w:trPr>
          <w:trHeight w:val="236"/>
        </w:trPr>
        <w:tc>
          <w:tcPr>
            <w:tcW w:w="608"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CE31CE" w:rsidRDefault="004E570A" w:rsidP="004113EB">
            <w:pPr>
              <w:spacing w:line="240" w:lineRule="auto"/>
              <w:jc w:val="center"/>
              <w:rPr>
                <w:rFonts w:eastAsia="Times New Roman"/>
                <w:noProof w:val="0"/>
                <w:color w:val="000000"/>
                <w:sz w:val="18"/>
                <w:szCs w:val="18"/>
                <w:lang w:eastAsia="cs-CZ"/>
              </w:rPr>
            </w:pPr>
            <w:r w:rsidRPr="00CE31CE">
              <w:rPr>
                <w:rFonts w:eastAsia="Times New Roman"/>
                <w:noProof w:val="0"/>
                <w:color w:val="000000"/>
                <w:sz w:val="18"/>
                <w:szCs w:val="18"/>
                <w:lang w:eastAsia="cs-CZ"/>
              </w:rPr>
              <w:t>IV</w:t>
            </w:r>
          </w:p>
        </w:tc>
        <w:tc>
          <w:tcPr>
            <w:tcW w:w="1583"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left"/>
              <w:rPr>
                <w:rFonts w:eastAsia="Times New Roman"/>
                <w:noProof w:val="0"/>
                <w:color w:val="000000"/>
                <w:sz w:val="18"/>
                <w:szCs w:val="18"/>
                <w:lang w:eastAsia="cs-CZ"/>
              </w:rPr>
            </w:pPr>
            <w:r w:rsidRPr="00CE31CE">
              <w:rPr>
                <w:rFonts w:eastAsia="Times New Roman"/>
                <w:noProof w:val="0"/>
                <w:color w:val="000000"/>
                <w:sz w:val="18"/>
                <w:szCs w:val="18"/>
                <w:lang w:eastAsia="cs-CZ"/>
              </w:rPr>
              <w:t>Smrtící výpary</w:t>
            </w:r>
          </w:p>
        </w:tc>
        <w:tc>
          <w:tcPr>
            <w:tcW w:w="614"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left"/>
              <w:rPr>
                <w:rFonts w:eastAsia="Times New Roman"/>
                <w:noProof w:val="0"/>
                <w:color w:val="000000"/>
                <w:sz w:val="18"/>
                <w:szCs w:val="18"/>
                <w:lang w:eastAsia="cs-CZ"/>
              </w:rPr>
            </w:pPr>
            <w:r w:rsidRPr="00CE31CE">
              <w:rPr>
                <w:rFonts w:eastAsia="Times New Roman"/>
                <w:noProof w:val="0"/>
                <w:color w:val="000000"/>
                <w:sz w:val="18"/>
                <w:szCs w:val="18"/>
                <w:lang w:eastAsia="cs-CZ"/>
              </w:rPr>
              <w:t>NEK</w:t>
            </w:r>
          </w:p>
        </w:tc>
        <w:tc>
          <w:tcPr>
            <w:tcW w:w="540" w:type="dxa"/>
            <w:tcBorders>
              <w:top w:val="nil"/>
              <w:left w:val="nil"/>
              <w:bottom w:val="single" w:sz="4" w:space="0" w:color="auto"/>
              <w:right w:val="single" w:sz="4" w:space="0" w:color="auto"/>
            </w:tcBorders>
            <w:shd w:val="clear" w:color="auto" w:fill="auto"/>
            <w:noWrap/>
            <w:vAlign w:val="center"/>
            <w:hideMark/>
          </w:tcPr>
          <w:p w:rsidR="004E570A" w:rsidRPr="00CE31CE" w:rsidRDefault="004E570A" w:rsidP="004113EB">
            <w:pPr>
              <w:spacing w:line="240" w:lineRule="auto"/>
              <w:jc w:val="center"/>
              <w:rPr>
                <w:rFonts w:eastAsia="Times New Roman"/>
                <w:noProof w:val="0"/>
                <w:color w:val="000000"/>
                <w:sz w:val="18"/>
                <w:szCs w:val="18"/>
                <w:lang w:eastAsia="cs-CZ"/>
              </w:rPr>
            </w:pPr>
            <w:r w:rsidRPr="00CE31CE">
              <w:rPr>
                <w:rFonts w:eastAsia="Times New Roman"/>
                <w:noProof w:val="0"/>
                <w:color w:val="000000"/>
                <w:sz w:val="18"/>
                <w:szCs w:val="18"/>
                <w:lang w:eastAsia="cs-CZ"/>
              </w:rPr>
              <w:t>14</w:t>
            </w:r>
          </w:p>
        </w:tc>
        <w:tc>
          <w:tcPr>
            <w:tcW w:w="771"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center"/>
              <w:rPr>
                <w:rFonts w:eastAsia="Times New Roman"/>
                <w:noProof w:val="0"/>
                <w:color w:val="000000"/>
                <w:sz w:val="18"/>
                <w:szCs w:val="18"/>
                <w:lang w:eastAsia="cs-CZ"/>
              </w:rPr>
            </w:pPr>
            <w:r w:rsidRPr="00CE31CE">
              <w:rPr>
                <w:rFonts w:eastAsia="Times New Roman"/>
                <w:noProof w:val="0"/>
                <w:color w:val="000000"/>
                <w:sz w:val="18"/>
                <w:szCs w:val="18"/>
                <w:lang w:eastAsia="cs-CZ"/>
              </w:rPr>
              <w:t>5 / cíl</w:t>
            </w:r>
          </w:p>
        </w:tc>
        <w:tc>
          <w:tcPr>
            <w:tcW w:w="926"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center"/>
              <w:rPr>
                <w:rFonts w:eastAsia="Times New Roman"/>
                <w:noProof w:val="0"/>
                <w:color w:val="000000"/>
                <w:sz w:val="18"/>
                <w:szCs w:val="18"/>
                <w:lang w:eastAsia="cs-CZ"/>
              </w:rPr>
            </w:pPr>
            <w:r w:rsidRPr="00CE31CE">
              <w:rPr>
                <w:rFonts w:eastAsia="Times New Roman"/>
                <w:noProof w:val="0"/>
                <w:color w:val="000000"/>
                <w:sz w:val="18"/>
                <w:szCs w:val="18"/>
                <w:lang w:eastAsia="cs-CZ"/>
              </w:rPr>
              <w:t>4A</w:t>
            </w:r>
          </w:p>
        </w:tc>
        <w:tc>
          <w:tcPr>
            <w:tcW w:w="692"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center"/>
              <w:rPr>
                <w:rFonts w:eastAsia="Times New Roman"/>
                <w:noProof w:val="0"/>
                <w:color w:val="000000"/>
                <w:sz w:val="18"/>
                <w:szCs w:val="18"/>
                <w:lang w:eastAsia="cs-CZ"/>
              </w:rPr>
            </w:pPr>
            <w:r w:rsidRPr="00CE31CE">
              <w:rPr>
                <w:rFonts w:eastAsia="Times New Roman"/>
                <w:noProof w:val="0"/>
                <w:color w:val="000000"/>
                <w:sz w:val="18"/>
                <w:szCs w:val="18"/>
                <w:lang w:eastAsia="cs-CZ"/>
              </w:rPr>
              <w:t>20</w:t>
            </w:r>
          </w:p>
        </w:tc>
        <w:tc>
          <w:tcPr>
            <w:tcW w:w="2319"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left"/>
              <w:rPr>
                <w:rFonts w:eastAsia="Times New Roman"/>
                <w:noProof w:val="0"/>
                <w:color w:val="000000"/>
                <w:sz w:val="18"/>
                <w:szCs w:val="18"/>
                <w:lang w:eastAsia="cs-CZ"/>
              </w:rPr>
            </w:pPr>
            <w:r w:rsidRPr="00CE31CE">
              <w:rPr>
                <w:rFonts w:eastAsia="Times New Roman"/>
                <w:noProof w:val="0"/>
                <w:color w:val="000000"/>
                <w:sz w:val="18"/>
                <w:szCs w:val="18"/>
                <w:lang w:eastAsia="cs-CZ"/>
              </w:rPr>
              <w:t>Gae Gor Oh Ape</w:t>
            </w:r>
          </w:p>
        </w:tc>
        <w:tc>
          <w:tcPr>
            <w:tcW w:w="1025"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left"/>
              <w:rPr>
                <w:rFonts w:eastAsia="Times New Roman"/>
                <w:noProof w:val="0"/>
                <w:color w:val="000000"/>
                <w:sz w:val="18"/>
                <w:szCs w:val="18"/>
                <w:lang w:eastAsia="cs-CZ"/>
              </w:rPr>
            </w:pPr>
            <w:r w:rsidRPr="00CE31CE">
              <w:rPr>
                <w:rFonts w:eastAsia="Times New Roman"/>
                <w:noProof w:val="0"/>
                <w:color w:val="000000"/>
                <w:sz w:val="18"/>
                <w:szCs w:val="18"/>
                <w:lang w:eastAsia="cs-CZ"/>
              </w:rPr>
              <w:t>1-6 cílů</w:t>
            </w:r>
          </w:p>
        </w:tc>
        <w:tc>
          <w:tcPr>
            <w:tcW w:w="981"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left"/>
              <w:rPr>
                <w:rFonts w:eastAsia="Times New Roman"/>
                <w:noProof w:val="0"/>
                <w:color w:val="000000"/>
                <w:sz w:val="18"/>
                <w:szCs w:val="18"/>
                <w:lang w:eastAsia="cs-CZ"/>
              </w:rPr>
            </w:pPr>
            <w:r w:rsidRPr="00CE31CE">
              <w:rPr>
                <w:rFonts w:eastAsia="Times New Roman"/>
                <w:noProof w:val="0"/>
                <w:color w:val="000000"/>
                <w:sz w:val="18"/>
                <w:szCs w:val="18"/>
                <w:lang w:eastAsia="cs-CZ"/>
              </w:rPr>
              <w:t>1k6 kol</w:t>
            </w:r>
          </w:p>
        </w:tc>
        <w:tc>
          <w:tcPr>
            <w:tcW w:w="502" w:type="dxa"/>
            <w:tcBorders>
              <w:top w:val="single" w:sz="4" w:space="0" w:color="auto"/>
              <w:left w:val="nil"/>
              <w:bottom w:val="nil"/>
              <w:right w:val="single" w:sz="4" w:space="0" w:color="auto"/>
            </w:tcBorders>
            <w:shd w:val="clear" w:color="auto" w:fill="auto"/>
            <w:noWrap/>
            <w:vAlign w:val="center"/>
            <w:hideMark/>
          </w:tcPr>
          <w:p w:rsidR="004E570A" w:rsidRPr="00CE31CE" w:rsidRDefault="004E570A" w:rsidP="004113EB">
            <w:pPr>
              <w:spacing w:line="240" w:lineRule="auto"/>
              <w:jc w:val="left"/>
              <w:rPr>
                <w:rFonts w:eastAsia="Times New Roman"/>
                <w:noProof w:val="0"/>
                <w:color w:val="000000"/>
                <w:sz w:val="18"/>
                <w:szCs w:val="18"/>
                <w:lang w:eastAsia="cs-CZ"/>
              </w:rPr>
            </w:pPr>
            <w:r w:rsidRPr="00CE31CE">
              <w:rPr>
                <w:rFonts w:eastAsia="Times New Roman"/>
                <w:noProof w:val="0"/>
                <w:color w:val="000000"/>
                <w:sz w:val="18"/>
                <w:szCs w:val="18"/>
                <w:lang w:eastAsia="cs-CZ"/>
              </w:rPr>
              <w:t>OK</w:t>
            </w:r>
          </w:p>
        </w:tc>
      </w:tr>
      <w:tr w:rsidR="004E570A" w:rsidRPr="00CE31CE" w:rsidTr="004113EB">
        <w:trPr>
          <w:trHeight w:val="236"/>
        </w:trPr>
        <w:tc>
          <w:tcPr>
            <w:tcW w:w="608"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CE31CE" w:rsidRDefault="004E570A" w:rsidP="004113EB">
            <w:pPr>
              <w:spacing w:line="240" w:lineRule="auto"/>
              <w:jc w:val="center"/>
              <w:rPr>
                <w:rFonts w:eastAsia="Times New Roman"/>
                <w:noProof w:val="0"/>
                <w:color w:val="000000"/>
                <w:sz w:val="18"/>
                <w:szCs w:val="18"/>
                <w:lang w:eastAsia="cs-CZ"/>
              </w:rPr>
            </w:pPr>
            <w:r w:rsidRPr="00CE31CE">
              <w:rPr>
                <w:rFonts w:eastAsia="Times New Roman"/>
                <w:noProof w:val="0"/>
                <w:color w:val="000000"/>
                <w:sz w:val="18"/>
                <w:szCs w:val="18"/>
                <w:lang w:eastAsia="cs-CZ"/>
              </w:rPr>
              <w:t>V</w:t>
            </w:r>
          </w:p>
        </w:tc>
        <w:tc>
          <w:tcPr>
            <w:tcW w:w="1583"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left"/>
              <w:rPr>
                <w:rFonts w:eastAsia="Times New Roman"/>
                <w:noProof w:val="0"/>
                <w:color w:val="000000"/>
                <w:sz w:val="18"/>
                <w:szCs w:val="18"/>
                <w:lang w:eastAsia="cs-CZ"/>
              </w:rPr>
            </w:pPr>
            <w:r w:rsidRPr="00CE31CE">
              <w:rPr>
                <w:rFonts w:eastAsia="Times New Roman"/>
                <w:noProof w:val="0"/>
                <w:color w:val="000000"/>
                <w:sz w:val="18"/>
                <w:szCs w:val="18"/>
                <w:lang w:eastAsia="cs-CZ"/>
              </w:rPr>
              <w:t>Oči smrti</w:t>
            </w:r>
          </w:p>
        </w:tc>
        <w:tc>
          <w:tcPr>
            <w:tcW w:w="614"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left"/>
              <w:rPr>
                <w:rFonts w:eastAsia="Times New Roman"/>
                <w:noProof w:val="0"/>
                <w:color w:val="000000"/>
                <w:sz w:val="18"/>
                <w:szCs w:val="18"/>
                <w:lang w:eastAsia="cs-CZ"/>
              </w:rPr>
            </w:pPr>
            <w:r w:rsidRPr="00CE31CE">
              <w:rPr>
                <w:rFonts w:eastAsia="Times New Roman"/>
                <w:noProof w:val="0"/>
                <w:color w:val="000000"/>
                <w:sz w:val="18"/>
                <w:szCs w:val="18"/>
                <w:lang w:eastAsia="cs-CZ"/>
              </w:rPr>
              <w:t>NEK</w:t>
            </w:r>
          </w:p>
        </w:tc>
        <w:tc>
          <w:tcPr>
            <w:tcW w:w="540" w:type="dxa"/>
            <w:tcBorders>
              <w:top w:val="nil"/>
              <w:left w:val="nil"/>
              <w:bottom w:val="single" w:sz="4" w:space="0" w:color="auto"/>
              <w:right w:val="single" w:sz="4" w:space="0" w:color="auto"/>
            </w:tcBorders>
            <w:shd w:val="clear" w:color="auto" w:fill="auto"/>
            <w:noWrap/>
            <w:vAlign w:val="center"/>
            <w:hideMark/>
          </w:tcPr>
          <w:p w:rsidR="004E570A" w:rsidRPr="00CE31CE" w:rsidRDefault="004E570A" w:rsidP="004113EB">
            <w:pPr>
              <w:spacing w:line="240" w:lineRule="auto"/>
              <w:jc w:val="center"/>
              <w:rPr>
                <w:rFonts w:eastAsia="Times New Roman"/>
                <w:noProof w:val="0"/>
                <w:color w:val="000000"/>
                <w:sz w:val="18"/>
                <w:szCs w:val="18"/>
                <w:lang w:eastAsia="cs-CZ"/>
              </w:rPr>
            </w:pPr>
            <w:r w:rsidRPr="00CE31CE">
              <w:rPr>
                <w:rFonts w:eastAsia="Times New Roman"/>
                <w:noProof w:val="0"/>
                <w:color w:val="000000"/>
                <w:sz w:val="18"/>
                <w:szCs w:val="18"/>
                <w:lang w:eastAsia="cs-CZ"/>
              </w:rPr>
              <w:t>15</w:t>
            </w:r>
          </w:p>
        </w:tc>
        <w:tc>
          <w:tcPr>
            <w:tcW w:w="771"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center"/>
              <w:rPr>
                <w:rFonts w:eastAsia="Times New Roman"/>
                <w:noProof w:val="0"/>
                <w:color w:val="000000"/>
                <w:sz w:val="18"/>
                <w:szCs w:val="18"/>
                <w:lang w:eastAsia="cs-CZ"/>
              </w:rPr>
            </w:pPr>
            <w:r w:rsidRPr="00CE31CE">
              <w:rPr>
                <w:rFonts w:eastAsia="Times New Roman"/>
                <w:noProof w:val="0"/>
                <w:color w:val="000000"/>
                <w:sz w:val="18"/>
                <w:szCs w:val="18"/>
                <w:lang w:eastAsia="cs-CZ"/>
              </w:rPr>
              <w:t>14</w:t>
            </w:r>
          </w:p>
        </w:tc>
        <w:tc>
          <w:tcPr>
            <w:tcW w:w="926"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center"/>
              <w:rPr>
                <w:rFonts w:eastAsia="Times New Roman"/>
                <w:noProof w:val="0"/>
                <w:color w:val="000000"/>
                <w:sz w:val="18"/>
                <w:szCs w:val="18"/>
                <w:lang w:eastAsia="cs-CZ"/>
              </w:rPr>
            </w:pPr>
            <w:r w:rsidRPr="00CE31CE">
              <w:rPr>
                <w:rFonts w:eastAsia="Times New Roman"/>
                <w:noProof w:val="0"/>
                <w:color w:val="000000"/>
                <w:sz w:val="18"/>
                <w:szCs w:val="18"/>
                <w:lang w:eastAsia="cs-CZ"/>
              </w:rPr>
              <w:t>4A</w:t>
            </w:r>
          </w:p>
        </w:tc>
        <w:tc>
          <w:tcPr>
            <w:tcW w:w="692"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center"/>
              <w:rPr>
                <w:rFonts w:eastAsia="Times New Roman"/>
                <w:noProof w:val="0"/>
                <w:color w:val="000000"/>
                <w:sz w:val="18"/>
                <w:szCs w:val="18"/>
                <w:lang w:eastAsia="cs-CZ"/>
              </w:rPr>
            </w:pPr>
            <w:r w:rsidRPr="00CE31CE">
              <w:rPr>
                <w:rFonts w:eastAsia="Times New Roman"/>
                <w:noProof w:val="0"/>
                <w:color w:val="000000"/>
                <w:sz w:val="18"/>
                <w:szCs w:val="18"/>
                <w:lang w:eastAsia="cs-CZ"/>
              </w:rPr>
              <w:t>12</w:t>
            </w:r>
          </w:p>
        </w:tc>
        <w:tc>
          <w:tcPr>
            <w:tcW w:w="2319"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left"/>
              <w:rPr>
                <w:rFonts w:eastAsia="Times New Roman"/>
                <w:noProof w:val="0"/>
                <w:color w:val="000000"/>
                <w:sz w:val="18"/>
                <w:szCs w:val="18"/>
                <w:lang w:eastAsia="cs-CZ"/>
              </w:rPr>
            </w:pPr>
            <w:r w:rsidRPr="00CE31CE">
              <w:rPr>
                <w:rFonts w:eastAsia="Times New Roman"/>
                <w:noProof w:val="0"/>
                <w:color w:val="000000"/>
                <w:sz w:val="18"/>
                <w:szCs w:val="18"/>
                <w:lang w:eastAsia="cs-CZ"/>
              </w:rPr>
              <w:t>Vam Gor Des Ape</w:t>
            </w:r>
          </w:p>
        </w:tc>
        <w:tc>
          <w:tcPr>
            <w:tcW w:w="1025"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left"/>
              <w:rPr>
                <w:rFonts w:eastAsia="Times New Roman"/>
                <w:noProof w:val="0"/>
                <w:color w:val="000000"/>
                <w:sz w:val="18"/>
                <w:szCs w:val="18"/>
                <w:lang w:eastAsia="cs-CZ"/>
              </w:rPr>
            </w:pPr>
            <w:r w:rsidRPr="00CE31CE">
              <w:rPr>
                <w:rFonts w:eastAsia="Times New Roman"/>
                <w:noProof w:val="0"/>
                <w:color w:val="000000"/>
                <w:sz w:val="18"/>
                <w:szCs w:val="18"/>
                <w:lang w:eastAsia="cs-CZ"/>
              </w:rPr>
              <w:t>sesilatel</w:t>
            </w:r>
          </w:p>
        </w:tc>
        <w:tc>
          <w:tcPr>
            <w:tcW w:w="981"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left"/>
              <w:rPr>
                <w:rFonts w:eastAsia="Times New Roman"/>
                <w:noProof w:val="0"/>
                <w:color w:val="000000"/>
                <w:sz w:val="18"/>
                <w:szCs w:val="18"/>
                <w:lang w:eastAsia="cs-CZ"/>
              </w:rPr>
            </w:pPr>
            <w:r w:rsidRPr="00CE31CE">
              <w:rPr>
                <w:rFonts w:eastAsia="Times New Roman"/>
                <w:noProof w:val="0"/>
                <w:color w:val="000000"/>
                <w:sz w:val="18"/>
                <w:szCs w:val="18"/>
                <w:lang w:eastAsia="cs-CZ"/>
              </w:rPr>
              <w:t>6 kol</w:t>
            </w:r>
          </w:p>
        </w:tc>
        <w:tc>
          <w:tcPr>
            <w:tcW w:w="502" w:type="dxa"/>
            <w:tcBorders>
              <w:top w:val="single" w:sz="4" w:space="0" w:color="auto"/>
              <w:left w:val="nil"/>
              <w:bottom w:val="nil"/>
              <w:right w:val="single" w:sz="4" w:space="0" w:color="auto"/>
            </w:tcBorders>
            <w:shd w:val="clear" w:color="auto" w:fill="auto"/>
            <w:noWrap/>
            <w:vAlign w:val="center"/>
            <w:hideMark/>
          </w:tcPr>
          <w:p w:rsidR="004E570A" w:rsidRPr="00CE31CE" w:rsidRDefault="004E570A" w:rsidP="004113EB">
            <w:pPr>
              <w:spacing w:line="240" w:lineRule="auto"/>
              <w:jc w:val="left"/>
              <w:rPr>
                <w:rFonts w:eastAsia="Times New Roman"/>
                <w:noProof w:val="0"/>
                <w:color w:val="000000"/>
                <w:sz w:val="18"/>
                <w:szCs w:val="18"/>
                <w:lang w:eastAsia="cs-CZ"/>
              </w:rPr>
            </w:pPr>
            <w:r w:rsidRPr="00CE31CE">
              <w:rPr>
                <w:rFonts w:eastAsia="Times New Roman"/>
                <w:noProof w:val="0"/>
                <w:color w:val="000000"/>
                <w:sz w:val="18"/>
                <w:szCs w:val="18"/>
                <w:lang w:eastAsia="cs-CZ"/>
              </w:rPr>
              <w:t>OK</w:t>
            </w:r>
          </w:p>
        </w:tc>
      </w:tr>
      <w:tr w:rsidR="004E570A" w:rsidRPr="00CE31CE" w:rsidTr="004113EB">
        <w:trPr>
          <w:trHeight w:val="236"/>
        </w:trPr>
        <w:tc>
          <w:tcPr>
            <w:tcW w:w="608"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CE31CE" w:rsidRDefault="004E570A" w:rsidP="004113EB">
            <w:pPr>
              <w:spacing w:line="240" w:lineRule="auto"/>
              <w:jc w:val="center"/>
              <w:rPr>
                <w:rFonts w:eastAsia="Times New Roman"/>
                <w:noProof w:val="0"/>
                <w:color w:val="000000"/>
                <w:sz w:val="18"/>
                <w:szCs w:val="18"/>
                <w:lang w:eastAsia="cs-CZ"/>
              </w:rPr>
            </w:pPr>
            <w:r w:rsidRPr="00CE31CE">
              <w:rPr>
                <w:rFonts w:eastAsia="Times New Roman"/>
                <w:noProof w:val="0"/>
                <w:color w:val="000000"/>
                <w:sz w:val="18"/>
                <w:szCs w:val="18"/>
                <w:lang w:eastAsia="cs-CZ"/>
              </w:rPr>
              <w:t>VI</w:t>
            </w:r>
          </w:p>
        </w:tc>
        <w:tc>
          <w:tcPr>
            <w:tcW w:w="1583"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left"/>
              <w:rPr>
                <w:rFonts w:eastAsia="Times New Roman"/>
                <w:noProof w:val="0"/>
                <w:color w:val="000000"/>
                <w:sz w:val="18"/>
                <w:szCs w:val="18"/>
                <w:lang w:eastAsia="cs-CZ"/>
              </w:rPr>
            </w:pPr>
            <w:r w:rsidRPr="00CE31CE">
              <w:rPr>
                <w:rFonts w:eastAsia="Times New Roman"/>
                <w:noProof w:val="0"/>
                <w:color w:val="000000"/>
                <w:sz w:val="18"/>
                <w:szCs w:val="18"/>
                <w:lang w:eastAsia="cs-CZ"/>
              </w:rPr>
              <w:t>Mrak smrti</w:t>
            </w:r>
          </w:p>
        </w:tc>
        <w:tc>
          <w:tcPr>
            <w:tcW w:w="614"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left"/>
              <w:rPr>
                <w:rFonts w:eastAsia="Times New Roman"/>
                <w:noProof w:val="0"/>
                <w:color w:val="000000"/>
                <w:sz w:val="18"/>
                <w:szCs w:val="18"/>
                <w:lang w:eastAsia="cs-CZ"/>
              </w:rPr>
            </w:pPr>
            <w:r w:rsidRPr="00CE31CE">
              <w:rPr>
                <w:rFonts w:eastAsia="Times New Roman"/>
                <w:noProof w:val="0"/>
                <w:color w:val="000000"/>
                <w:sz w:val="18"/>
                <w:szCs w:val="18"/>
                <w:lang w:eastAsia="cs-CZ"/>
              </w:rPr>
              <w:t>NEK</w:t>
            </w:r>
          </w:p>
        </w:tc>
        <w:tc>
          <w:tcPr>
            <w:tcW w:w="540" w:type="dxa"/>
            <w:tcBorders>
              <w:top w:val="nil"/>
              <w:left w:val="nil"/>
              <w:bottom w:val="single" w:sz="4" w:space="0" w:color="auto"/>
              <w:right w:val="single" w:sz="4" w:space="0" w:color="auto"/>
            </w:tcBorders>
            <w:shd w:val="clear" w:color="auto" w:fill="auto"/>
            <w:noWrap/>
            <w:vAlign w:val="center"/>
            <w:hideMark/>
          </w:tcPr>
          <w:p w:rsidR="004E570A" w:rsidRPr="00CE31CE" w:rsidRDefault="004E570A" w:rsidP="004113EB">
            <w:pPr>
              <w:spacing w:line="240" w:lineRule="auto"/>
              <w:jc w:val="center"/>
              <w:rPr>
                <w:rFonts w:eastAsia="Times New Roman"/>
                <w:noProof w:val="0"/>
                <w:color w:val="000000"/>
                <w:sz w:val="18"/>
                <w:szCs w:val="18"/>
                <w:lang w:eastAsia="cs-CZ"/>
              </w:rPr>
            </w:pPr>
            <w:r w:rsidRPr="00CE31CE">
              <w:rPr>
                <w:rFonts w:eastAsia="Times New Roman"/>
                <w:noProof w:val="0"/>
                <w:color w:val="000000"/>
                <w:sz w:val="18"/>
                <w:szCs w:val="18"/>
                <w:lang w:eastAsia="cs-CZ"/>
              </w:rPr>
              <w:t>16</w:t>
            </w:r>
          </w:p>
        </w:tc>
        <w:tc>
          <w:tcPr>
            <w:tcW w:w="771"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center"/>
              <w:rPr>
                <w:rFonts w:eastAsia="Times New Roman"/>
                <w:noProof w:val="0"/>
                <w:color w:val="000000"/>
                <w:sz w:val="18"/>
                <w:szCs w:val="18"/>
                <w:lang w:eastAsia="cs-CZ"/>
              </w:rPr>
            </w:pPr>
            <w:r w:rsidRPr="00CE31CE">
              <w:rPr>
                <w:rFonts w:eastAsia="Times New Roman"/>
                <w:noProof w:val="0"/>
                <w:color w:val="000000"/>
                <w:sz w:val="18"/>
                <w:szCs w:val="18"/>
                <w:lang w:eastAsia="cs-CZ"/>
              </w:rPr>
              <w:t>22</w:t>
            </w:r>
          </w:p>
        </w:tc>
        <w:tc>
          <w:tcPr>
            <w:tcW w:w="926"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center"/>
              <w:rPr>
                <w:rFonts w:eastAsia="Times New Roman"/>
                <w:noProof w:val="0"/>
                <w:color w:val="000000"/>
                <w:sz w:val="18"/>
                <w:szCs w:val="18"/>
                <w:lang w:eastAsia="cs-CZ"/>
              </w:rPr>
            </w:pPr>
            <w:r w:rsidRPr="00CE31CE">
              <w:rPr>
                <w:rFonts w:eastAsia="Times New Roman"/>
                <w:noProof w:val="0"/>
                <w:color w:val="000000"/>
                <w:sz w:val="18"/>
                <w:szCs w:val="18"/>
                <w:lang w:eastAsia="cs-CZ"/>
              </w:rPr>
              <w:t>10 K</w:t>
            </w:r>
          </w:p>
        </w:tc>
        <w:tc>
          <w:tcPr>
            <w:tcW w:w="692"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center"/>
              <w:rPr>
                <w:rFonts w:eastAsia="Times New Roman"/>
                <w:noProof w:val="0"/>
                <w:color w:val="000000"/>
                <w:sz w:val="18"/>
                <w:szCs w:val="18"/>
                <w:lang w:eastAsia="cs-CZ"/>
              </w:rPr>
            </w:pPr>
            <w:r w:rsidRPr="00CE31CE">
              <w:rPr>
                <w:rFonts w:eastAsia="Times New Roman"/>
                <w:noProof w:val="0"/>
                <w:color w:val="000000"/>
                <w:sz w:val="18"/>
                <w:szCs w:val="18"/>
                <w:lang w:eastAsia="cs-CZ"/>
              </w:rPr>
              <w:t>níže</w:t>
            </w:r>
          </w:p>
        </w:tc>
        <w:tc>
          <w:tcPr>
            <w:tcW w:w="2319"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left"/>
              <w:rPr>
                <w:rFonts w:eastAsia="Times New Roman"/>
                <w:noProof w:val="0"/>
                <w:color w:val="000000"/>
                <w:sz w:val="18"/>
                <w:szCs w:val="18"/>
                <w:lang w:eastAsia="cs-CZ"/>
              </w:rPr>
            </w:pPr>
            <w:r w:rsidRPr="00CE31CE">
              <w:rPr>
                <w:rFonts w:eastAsia="Times New Roman"/>
                <w:noProof w:val="0"/>
                <w:color w:val="000000"/>
                <w:sz w:val="18"/>
                <w:szCs w:val="18"/>
                <w:lang w:eastAsia="cs-CZ"/>
              </w:rPr>
              <w:t>Gae Gor Oh Ape Eoh</w:t>
            </w:r>
          </w:p>
        </w:tc>
        <w:tc>
          <w:tcPr>
            <w:tcW w:w="1025"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left"/>
              <w:rPr>
                <w:rFonts w:eastAsia="Times New Roman"/>
                <w:noProof w:val="0"/>
                <w:color w:val="000000"/>
                <w:sz w:val="18"/>
                <w:szCs w:val="18"/>
                <w:lang w:eastAsia="cs-CZ"/>
              </w:rPr>
            </w:pPr>
            <w:r w:rsidRPr="00CE31CE">
              <w:rPr>
                <w:rFonts w:eastAsia="Times New Roman"/>
                <w:noProof w:val="0"/>
                <w:color w:val="000000"/>
                <w:sz w:val="18"/>
                <w:szCs w:val="18"/>
                <w:lang w:eastAsia="cs-CZ"/>
              </w:rPr>
              <w:t xml:space="preserve">10x10x5 </w:t>
            </w:r>
          </w:p>
        </w:tc>
        <w:tc>
          <w:tcPr>
            <w:tcW w:w="981"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left"/>
              <w:rPr>
                <w:rFonts w:eastAsia="Times New Roman"/>
                <w:noProof w:val="0"/>
                <w:color w:val="000000"/>
                <w:sz w:val="18"/>
                <w:szCs w:val="18"/>
                <w:lang w:eastAsia="cs-CZ"/>
              </w:rPr>
            </w:pPr>
            <w:r w:rsidRPr="00CE31CE">
              <w:rPr>
                <w:rFonts w:eastAsia="Times New Roman"/>
                <w:noProof w:val="0"/>
                <w:color w:val="000000"/>
                <w:sz w:val="18"/>
                <w:szCs w:val="18"/>
                <w:lang w:eastAsia="cs-CZ"/>
              </w:rPr>
              <w:t>6 SM</w:t>
            </w:r>
          </w:p>
        </w:tc>
        <w:tc>
          <w:tcPr>
            <w:tcW w:w="502" w:type="dxa"/>
            <w:tcBorders>
              <w:top w:val="single" w:sz="4" w:space="0" w:color="auto"/>
              <w:left w:val="nil"/>
              <w:bottom w:val="nil"/>
              <w:right w:val="single" w:sz="4" w:space="0" w:color="auto"/>
            </w:tcBorders>
            <w:shd w:val="clear" w:color="auto" w:fill="auto"/>
            <w:noWrap/>
            <w:vAlign w:val="center"/>
            <w:hideMark/>
          </w:tcPr>
          <w:p w:rsidR="004E570A" w:rsidRPr="00CE31CE" w:rsidRDefault="004E570A" w:rsidP="004113EB">
            <w:pPr>
              <w:spacing w:line="240" w:lineRule="auto"/>
              <w:jc w:val="left"/>
              <w:rPr>
                <w:rFonts w:eastAsia="Times New Roman"/>
                <w:noProof w:val="0"/>
                <w:color w:val="000000"/>
                <w:sz w:val="18"/>
                <w:szCs w:val="18"/>
                <w:lang w:eastAsia="cs-CZ"/>
              </w:rPr>
            </w:pPr>
            <w:r w:rsidRPr="00CE31CE">
              <w:rPr>
                <w:rFonts w:eastAsia="Times New Roman"/>
                <w:noProof w:val="0"/>
                <w:color w:val="000000"/>
                <w:sz w:val="18"/>
                <w:szCs w:val="18"/>
                <w:lang w:eastAsia="cs-CZ"/>
              </w:rPr>
              <w:t>R</w:t>
            </w:r>
          </w:p>
        </w:tc>
      </w:tr>
      <w:tr w:rsidR="004E570A" w:rsidRPr="00CE31CE" w:rsidTr="004113EB">
        <w:trPr>
          <w:trHeight w:val="236"/>
        </w:trPr>
        <w:tc>
          <w:tcPr>
            <w:tcW w:w="608"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CE31CE" w:rsidRDefault="004E570A" w:rsidP="004113EB">
            <w:pPr>
              <w:spacing w:line="240" w:lineRule="auto"/>
              <w:jc w:val="center"/>
              <w:rPr>
                <w:rFonts w:eastAsia="Times New Roman"/>
                <w:noProof w:val="0"/>
                <w:color w:val="000000"/>
                <w:sz w:val="18"/>
                <w:szCs w:val="18"/>
                <w:lang w:eastAsia="cs-CZ"/>
              </w:rPr>
            </w:pPr>
            <w:r w:rsidRPr="00CE31CE">
              <w:rPr>
                <w:rFonts w:eastAsia="Times New Roman"/>
                <w:noProof w:val="0"/>
                <w:color w:val="000000"/>
                <w:sz w:val="18"/>
                <w:szCs w:val="18"/>
                <w:lang w:eastAsia="cs-CZ"/>
              </w:rPr>
              <w:t>VII</w:t>
            </w:r>
          </w:p>
        </w:tc>
        <w:tc>
          <w:tcPr>
            <w:tcW w:w="1583"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left"/>
              <w:rPr>
                <w:rFonts w:eastAsia="Times New Roman"/>
                <w:noProof w:val="0"/>
                <w:color w:val="000000"/>
                <w:sz w:val="18"/>
                <w:szCs w:val="18"/>
                <w:lang w:eastAsia="cs-CZ"/>
              </w:rPr>
            </w:pPr>
            <w:r w:rsidRPr="00CE31CE">
              <w:rPr>
                <w:rFonts w:eastAsia="Times New Roman"/>
                <w:noProof w:val="0"/>
                <w:color w:val="000000"/>
                <w:sz w:val="18"/>
                <w:szCs w:val="18"/>
                <w:lang w:eastAsia="cs-CZ"/>
              </w:rPr>
              <w:t>Vlna smrti</w:t>
            </w:r>
          </w:p>
        </w:tc>
        <w:tc>
          <w:tcPr>
            <w:tcW w:w="614"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left"/>
              <w:rPr>
                <w:rFonts w:eastAsia="Times New Roman"/>
                <w:noProof w:val="0"/>
                <w:color w:val="000000"/>
                <w:sz w:val="18"/>
                <w:szCs w:val="18"/>
                <w:lang w:eastAsia="cs-CZ"/>
              </w:rPr>
            </w:pPr>
            <w:r w:rsidRPr="00CE31CE">
              <w:rPr>
                <w:rFonts w:eastAsia="Times New Roman"/>
                <w:noProof w:val="0"/>
                <w:color w:val="000000"/>
                <w:sz w:val="18"/>
                <w:szCs w:val="18"/>
                <w:lang w:eastAsia="cs-CZ"/>
              </w:rPr>
              <w:t>NEK</w:t>
            </w:r>
          </w:p>
        </w:tc>
        <w:tc>
          <w:tcPr>
            <w:tcW w:w="540" w:type="dxa"/>
            <w:tcBorders>
              <w:top w:val="nil"/>
              <w:left w:val="nil"/>
              <w:bottom w:val="single" w:sz="4" w:space="0" w:color="auto"/>
              <w:right w:val="single" w:sz="4" w:space="0" w:color="auto"/>
            </w:tcBorders>
            <w:shd w:val="clear" w:color="auto" w:fill="auto"/>
            <w:noWrap/>
            <w:vAlign w:val="center"/>
            <w:hideMark/>
          </w:tcPr>
          <w:p w:rsidR="004E570A" w:rsidRPr="00CE31CE" w:rsidRDefault="004E570A" w:rsidP="004113EB">
            <w:pPr>
              <w:spacing w:line="240" w:lineRule="auto"/>
              <w:jc w:val="center"/>
              <w:rPr>
                <w:rFonts w:eastAsia="Times New Roman"/>
                <w:noProof w:val="0"/>
                <w:color w:val="000000"/>
                <w:sz w:val="18"/>
                <w:szCs w:val="18"/>
                <w:lang w:eastAsia="cs-CZ"/>
              </w:rPr>
            </w:pPr>
            <w:r w:rsidRPr="00CE31CE">
              <w:rPr>
                <w:rFonts w:eastAsia="Times New Roman"/>
                <w:noProof w:val="0"/>
                <w:color w:val="000000"/>
                <w:sz w:val="18"/>
                <w:szCs w:val="18"/>
                <w:lang w:eastAsia="cs-CZ"/>
              </w:rPr>
              <w:t>17</w:t>
            </w:r>
          </w:p>
        </w:tc>
        <w:tc>
          <w:tcPr>
            <w:tcW w:w="771"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center"/>
              <w:rPr>
                <w:rFonts w:eastAsia="Times New Roman"/>
                <w:noProof w:val="0"/>
                <w:color w:val="000000"/>
                <w:sz w:val="18"/>
                <w:szCs w:val="18"/>
                <w:lang w:eastAsia="cs-CZ"/>
              </w:rPr>
            </w:pPr>
            <w:r w:rsidRPr="00CE31CE">
              <w:rPr>
                <w:rFonts w:eastAsia="Times New Roman"/>
                <w:noProof w:val="0"/>
                <w:color w:val="000000"/>
                <w:sz w:val="18"/>
                <w:szCs w:val="18"/>
                <w:lang w:eastAsia="cs-CZ"/>
              </w:rPr>
              <w:t>2+10/X</w:t>
            </w:r>
          </w:p>
        </w:tc>
        <w:tc>
          <w:tcPr>
            <w:tcW w:w="926"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center"/>
              <w:rPr>
                <w:rFonts w:eastAsia="Times New Roman"/>
                <w:noProof w:val="0"/>
                <w:color w:val="000000"/>
                <w:sz w:val="18"/>
                <w:szCs w:val="18"/>
                <w:lang w:eastAsia="cs-CZ"/>
              </w:rPr>
            </w:pPr>
            <w:r w:rsidRPr="00CE31CE">
              <w:rPr>
                <w:rFonts w:eastAsia="Times New Roman"/>
                <w:noProof w:val="0"/>
                <w:color w:val="000000"/>
                <w:sz w:val="18"/>
                <w:szCs w:val="18"/>
                <w:lang w:eastAsia="cs-CZ"/>
              </w:rPr>
              <w:t>4 K</w:t>
            </w:r>
          </w:p>
        </w:tc>
        <w:tc>
          <w:tcPr>
            <w:tcW w:w="692"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center"/>
              <w:rPr>
                <w:rFonts w:eastAsia="Times New Roman"/>
                <w:noProof w:val="0"/>
                <w:color w:val="000000"/>
                <w:sz w:val="18"/>
                <w:szCs w:val="18"/>
                <w:lang w:eastAsia="cs-CZ"/>
              </w:rPr>
            </w:pPr>
            <w:r w:rsidRPr="00CE31CE">
              <w:rPr>
                <w:rFonts w:eastAsia="Times New Roman"/>
                <w:noProof w:val="0"/>
                <w:color w:val="000000"/>
                <w:sz w:val="18"/>
                <w:szCs w:val="18"/>
                <w:lang w:eastAsia="cs-CZ"/>
              </w:rPr>
              <w:t>80</w:t>
            </w:r>
          </w:p>
        </w:tc>
        <w:tc>
          <w:tcPr>
            <w:tcW w:w="2319"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left"/>
              <w:rPr>
                <w:rFonts w:eastAsia="Times New Roman"/>
                <w:noProof w:val="0"/>
                <w:color w:val="000000"/>
                <w:sz w:val="18"/>
                <w:szCs w:val="18"/>
                <w:lang w:eastAsia="cs-CZ"/>
              </w:rPr>
            </w:pPr>
            <w:r w:rsidRPr="00CE31CE">
              <w:rPr>
                <w:rFonts w:eastAsia="Times New Roman"/>
                <w:noProof w:val="0"/>
                <w:color w:val="000000"/>
                <w:sz w:val="18"/>
                <w:szCs w:val="18"/>
                <w:lang w:eastAsia="cs-CZ"/>
              </w:rPr>
              <w:t>Gae Gor Ful Art Ethel Ew</w:t>
            </w:r>
          </w:p>
        </w:tc>
        <w:tc>
          <w:tcPr>
            <w:tcW w:w="1025"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left"/>
              <w:rPr>
                <w:rFonts w:eastAsia="Times New Roman"/>
                <w:noProof w:val="0"/>
                <w:color w:val="000000"/>
                <w:sz w:val="18"/>
                <w:szCs w:val="18"/>
                <w:lang w:eastAsia="cs-CZ"/>
              </w:rPr>
            </w:pPr>
            <w:r w:rsidRPr="00CE31CE">
              <w:rPr>
                <w:rFonts w:eastAsia="Times New Roman"/>
                <w:noProof w:val="0"/>
                <w:color w:val="000000"/>
                <w:sz w:val="18"/>
                <w:szCs w:val="18"/>
                <w:lang w:eastAsia="cs-CZ"/>
              </w:rPr>
              <w:t>Xk10</w:t>
            </w:r>
          </w:p>
        </w:tc>
        <w:tc>
          <w:tcPr>
            <w:tcW w:w="981"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left"/>
              <w:rPr>
                <w:rFonts w:eastAsia="Times New Roman"/>
                <w:noProof w:val="0"/>
                <w:color w:val="000000"/>
                <w:sz w:val="18"/>
                <w:szCs w:val="18"/>
                <w:lang w:eastAsia="cs-CZ"/>
              </w:rPr>
            </w:pPr>
            <w:r w:rsidRPr="00CE31CE">
              <w:rPr>
                <w:rFonts w:eastAsia="Times New Roman"/>
                <w:noProof w:val="0"/>
                <w:color w:val="000000"/>
                <w:sz w:val="18"/>
                <w:szCs w:val="18"/>
                <w:lang w:eastAsia="cs-CZ"/>
              </w:rPr>
              <w:t>ihned</w:t>
            </w:r>
          </w:p>
        </w:tc>
        <w:tc>
          <w:tcPr>
            <w:tcW w:w="502" w:type="dxa"/>
            <w:tcBorders>
              <w:top w:val="single" w:sz="4" w:space="0" w:color="auto"/>
              <w:left w:val="nil"/>
              <w:bottom w:val="nil"/>
              <w:right w:val="single" w:sz="4" w:space="0" w:color="auto"/>
            </w:tcBorders>
            <w:shd w:val="clear" w:color="auto" w:fill="auto"/>
            <w:noWrap/>
            <w:vAlign w:val="center"/>
            <w:hideMark/>
          </w:tcPr>
          <w:p w:rsidR="004E570A" w:rsidRPr="00CE31CE" w:rsidRDefault="004E570A" w:rsidP="004113EB">
            <w:pPr>
              <w:spacing w:line="240" w:lineRule="auto"/>
              <w:jc w:val="left"/>
              <w:rPr>
                <w:rFonts w:eastAsia="Times New Roman"/>
                <w:noProof w:val="0"/>
                <w:color w:val="000000"/>
                <w:sz w:val="18"/>
                <w:szCs w:val="18"/>
                <w:lang w:eastAsia="cs-CZ"/>
              </w:rPr>
            </w:pPr>
            <w:r w:rsidRPr="00CE31CE">
              <w:rPr>
                <w:rFonts w:eastAsia="Times New Roman"/>
                <w:noProof w:val="0"/>
                <w:color w:val="000000"/>
                <w:sz w:val="18"/>
                <w:szCs w:val="18"/>
                <w:lang w:eastAsia="cs-CZ"/>
              </w:rPr>
              <w:t>OK</w:t>
            </w:r>
          </w:p>
        </w:tc>
      </w:tr>
      <w:tr w:rsidR="004E570A" w:rsidRPr="00CE31CE" w:rsidTr="004113EB">
        <w:trPr>
          <w:trHeight w:val="236"/>
        </w:trPr>
        <w:tc>
          <w:tcPr>
            <w:tcW w:w="608"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CE31CE" w:rsidRDefault="004E570A" w:rsidP="004113EB">
            <w:pPr>
              <w:spacing w:line="240" w:lineRule="auto"/>
              <w:jc w:val="center"/>
              <w:rPr>
                <w:rFonts w:eastAsia="Times New Roman"/>
                <w:noProof w:val="0"/>
                <w:color w:val="000000"/>
                <w:sz w:val="18"/>
                <w:szCs w:val="18"/>
                <w:lang w:eastAsia="cs-CZ"/>
              </w:rPr>
            </w:pPr>
            <w:r w:rsidRPr="00CE31CE">
              <w:rPr>
                <w:rFonts w:eastAsia="Times New Roman"/>
                <w:noProof w:val="0"/>
                <w:color w:val="000000"/>
                <w:sz w:val="18"/>
                <w:szCs w:val="18"/>
                <w:lang w:eastAsia="cs-CZ"/>
              </w:rPr>
              <w:t>VIII</w:t>
            </w:r>
          </w:p>
        </w:tc>
        <w:tc>
          <w:tcPr>
            <w:tcW w:w="1583"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left"/>
              <w:rPr>
                <w:rFonts w:eastAsia="Times New Roman"/>
                <w:noProof w:val="0"/>
                <w:color w:val="000000"/>
                <w:sz w:val="18"/>
                <w:szCs w:val="18"/>
                <w:lang w:eastAsia="cs-CZ"/>
              </w:rPr>
            </w:pPr>
            <w:r w:rsidRPr="00CE31CE">
              <w:rPr>
                <w:rFonts w:eastAsia="Times New Roman"/>
                <w:noProof w:val="0"/>
                <w:color w:val="000000"/>
                <w:sz w:val="18"/>
                <w:szCs w:val="18"/>
                <w:lang w:eastAsia="cs-CZ"/>
              </w:rPr>
              <w:t>Smrtící déšť</w:t>
            </w:r>
          </w:p>
        </w:tc>
        <w:tc>
          <w:tcPr>
            <w:tcW w:w="614"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left"/>
              <w:rPr>
                <w:rFonts w:eastAsia="Times New Roman"/>
                <w:noProof w:val="0"/>
                <w:color w:val="000000"/>
                <w:sz w:val="18"/>
                <w:szCs w:val="18"/>
                <w:lang w:eastAsia="cs-CZ"/>
              </w:rPr>
            </w:pPr>
            <w:r w:rsidRPr="00CE31CE">
              <w:rPr>
                <w:rFonts w:eastAsia="Times New Roman"/>
                <w:noProof w:val="0"/>
                <w:color w:val="000000"/>
                <w:sz w:val="18"/>
                <w:szCs w:val="18"/>
                <w:lang w:eastAsia="cs-CZ"/>
              </w:rPr>
              <w:t>NEK</w:t>
            </w:r>
          </w:p>
        </w:tc>
        <w:tc>
          <w:tcPr>
            <w:tcW w:w="540" w:type="dxa"/>
            <w:tcBorders>
              <w:top w:val="nil"/>
              <w:left w:val="nil"/>
              <w:bottom w:val="single" w:sz="4" w:space="0" w:color="auto"/>
              <w:right w:val="single" w:sz="4" w:space="0" w:color="auto"/>
            </w:tcBorders>
            <w:shd w:val="clear" w:color="auto" w:fill="auto"/>
            <w:noWrap/>
            <w:vAlign w:val="center"/>
            <w:hideMark/>
          </w:tcPr>
          <w:p w:rsidR="004E570A" w:rsidRPr="00CE31CE" w:rsidRDefault="004E570A" w:rsidP="004113EB">
            <w:pPr>
              <w:spacing w:line="240" w:lineRule="auto"/>
              <w:jc w:val="center"/>
              <w:rPr>
                <w:rFonts w:eastAsia="Times New Roman"/>
                <w:noProof w:val="0"/>
                <w:color w:val="000000"/>
                <w:sz w:val="18"/>
                <w:szCs w:val="18"/>
                <w:lang w:eastAsia="cs-CZ"/>
              </w:rPr>
            </w:pPr>
            <w:r w:rsidRPr="00CE31CE">
              <w:rPr>
                <w:rFonts w:eastAsia="Times New Roman"/>
                <w:noProof w:val="0"/>
                <w:color w:val="000000"/>
                <w:sz w:val="18"/>
                <w:szCs w:val="18"/>
                <w:lang w:eastAsia="cs-CZ"/>
              </w:rPr>
              <w:t>18</w:t>
            </w:r>
          </w:p>
        </w:tc>
        <w:tc>
          <w:tcPr>
            <w:tcW w:w="771"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center"/>
              <w:rPr>
                <w:rFonts w:eastAsia="Times New Roman"/>
                <w:noProof w:val="0"/>
                <w:color w:val="000000"/>
                <w:sz w:val="18"/>
                <w:szCs w:val="18"/>
                <w:lang w:eastAsia="cs-CZ"/>
              </w:rPr>
            </w:pPr>
            <w:r w:rsidRPr="00CE31CE">
              <w:rPr>
                <w:rFonts w:eastAsia="Times New Roman"/>
                <w:noProof w:val="0"/>
                <w:color w:val="000000"/>
                <w:sz w:val="18"/>
                <w:szCs w:val="18"/>
                <w:lang w:eastAsia="cs-CZ"/>
              </w:rPr>
              <w:t>44</w:t>
            </w:r>
          </w:p>
        </w:tc>
        <w:tc>
          <w:tcPr>
            <w:tcW w:w="926"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center"/>
              <w:rPr>
                <w:rFonts w:eastAsia="Times New Roman"/>
                <w:noProof w:val="0"/>
                <w:color w:val="000000"/>
                <w:sz w:val="18"/>
                <w:szCs w:val="18"/>
                <w:lang w:eastAsia="cs-CZ"/>
              </w:rPr>
            </w:pPr>
            <w:r w:rsidRPr="00CE31CE">
              <w:rPr>
                <w:rFonts w:eastAsia="Times New Roman"/>
                <w:noProof w:val="0"/>
                <w:color w:val="000000"/>
                <w:sz w:val="18"/>
                <w:szCs w:val="18"/>
                <w:lang w:eastAsia="cs-CZ"/>
              </w:rPr>
              <w:t>10 K</w:t>
            </w:r>
          </w:p>
        </w:tc>
        <w:tc>
          <w:tcPr>
            <w:tcW w:w="692"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center"/>
              <w:rPr>
                <w:rFonts w:eastAsia="Times New Roman"/>
                <w:noProof w:val="0"/>
                <w:color w:val="000000"/>
                <w:sz w:val="18"/>
                <w:szCs w:val="18"/>
                <w:lang w:eastAsia="cs-CZ"/>
              </w:rPr>
            </w:pPr>
            <w:r w:rsidRPr="00CE31CE">
              <w:rPr>
                <w:rFonts w:eastAsia="Times New Roman"/>
                <w:noProof w:val="0"/>
                <w:color w:val="000000"/>
                <w:sz w:val="18"/>
                <w:szCs w:val="18"/>
                <w:lang w:eastAsia="cs-CZ"/>
              </w:rPr>
              <w:t>250</w:t>
            </w:r>
          </w:p>
        </w:tc>
        <w:tc>
          <w:tcPr>
            <w:tcW w:w="2319"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left"/>
              <w:rPr>
                <w:rFonts w:eastAsia="Times New Roman"/>
                <w:noProof w:val="0"/>
                <w:color w:val="000000"/>
                <w:sz w:val="18"/>
                <w:szCs w:val="18"/>
                <w:lang w:eastAsia="cs-CZ"/>
              </w:rPr>
            </w:pPr>
            <w:r w:rsidRPr="00CE31CE">
              <w:rPr>
                <w:rFonts w:eastAsia="Times New Roman"/>
                <w:noProof w:val="0"/>
                <w:color w:val="000000"/>
                <w:sz w:val="18"/>
                <w:szCs w:val="18"/>
                <w:lang w:eastAsia="cs-CZ"/>
              </w:rPr>
              <w:t>Ulm Gor Des Art Thor Bro</w:t>
            </w:r>
          </w:p>
        </w:tc>
        <w:tc>
          <w:tcPr>
            <w:tcW w:w="1025"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left"/>
              <w:rPr>
                <w:rFonts w:eastAsia="Times New Roman"/>
                <w:noProof w:val="0"/>
                <w:color w:val="000000"/>
                <w:sz w:val="18"/>
                <w:szCs w:val="18"/>
                <w:lang w:eastAsia="cs-CZ"/>
              </w:rPr>
            </w:pPr>
            <w:r w:rsidRPr="00CE31CE">
              <w:rPr>
                <w:rFonts w:eastAsia="Times New Roman"/>
                <w:noProof w:val="0"/>
                <w:color w:val="000000"/>
                <w:sz w:val="18"/>
                <w:szCs w:val="18"/>
                <w:lang w:eastAsia="cs-CZ"/>
              </w:rPr>
              <w:t>pol. 6 m</w:t>
            </w:r>
          </w:p>
        </w:tc>
        <w:tc>
          <w:tcPr>
            <w:tcW w:w="981" w:type="dxa"/>
            <w:tcBorders>
              <w:top w:val="nil"/>
              <w:left w:val="nil"/>
              <w:bottom w:val="single" w:sz="4" w:space="0" w:color="auto"/>
              <w:right w:val="single" w:sz="4" w:space="0" w:color="auto"/>
            </w:tcBorders>
            <w:shd w:val="clear" w:color="auto" w:fill="auto"/>
            <w:noWrap/>
            <w:vAlign w:val="bottom"/>
            <w:hideMark/>
          </w:tcPr>
          <w:p w:rsidR="004E570A" w:rsidRPr="00CE31CE" w:rsidRDefault="004E570A" w:rsidP="004113EB">
            <w:pPr>
              <w:spacing w:line="240" w:lineRule="auto"/>
              <w:jc w:val="left"/>
              <w:rPr>
                <w:rFonts w:eastAsia="Times New Roman"/>
                <w:noProof w:val="0"/>
                <w:color w:val="000000"/>
                <w:sz w:val="18"/>
                <w:szCs w:val="18"/>
                <w:lang w:eastAsia="cs-CZ"/>
              </w:rPr>
            </w:pPr>
            <w:r w:rsidRPr="00CE31CE">
              <w:rPr>
                <w:rFonts w:eastAsia="Times New Roman"/>
                <w:noProof w:val="0"/>
                <w:color w:val="000000"/>
                <w:sz w:val="18"/>
                <w:szCs w:val="18"/>
                <w:lang w:eastAsia="cs-CZ"/>
              </w:rPr>
              <w:t>15 kol</w:t>
            </w:r>
          </w:p>
        </w:tc>
        <w:tc>
          <w:tcPr>
            <w:tcW w:w="502" w:type="dxa"/>
            <w:tcBorders>
              <w:top w:val="single" w:sz="4" w:space="0" w:color="auto"/>
              <w:left w:val="nil"/>
              <w:bottom w:val="single" w:sz="4" w:space="0" w:color="auto"/>
              <w:right w:val="single" w:sz="4" w:space="0" w:color="auto"/>
            </w:tcBorders>
            <w:shd w:val="clear" w:color="auto" w:fill="auto"/>
            <w:noWrap/>
            <w:vAlign w:val="center"/>
            <w:hideMark/>
          </w:tcPr>
          <w:p w:rsidR="004E570A" w:rsidRPr="00CE31CE" w:rsidRDefault="004E570A" w:rsidP="004113EB">
            <w:pPr>
              <w:spacing w:line="240" w:lineRule="auto"/>
              <w:jc w:val="left"/>
              <w:rPr>
                <w:rFonts w:eastAsia="Times New Roman"/>
                <w:noProof w:val="0"/>
                <w:color w:val="000000"/>
                <w:sz w:val="18"/>
                <w:szCs w:val="18"/>
                <w:lang w:eastAsia="cs-CZ"/>
              </w:rPr>
            </w:pPr>
            <w:r w:rsidRPr="00CE31CE">
              <w:rPr>
                <w:rFonts w:eastAsia="Times New Roman"/>
                <w:noProof w:val="0"/>
                <w:color w:val="000000"/>
                <w:sz w:val="18"/>
                <w:szCs w:val="18"/>
                <w:lang w:eastAsia="cs-CZ"/>
              </w:rPr>
              <w:t>R</w:t>
            </w:r>
          </w:p>
        </w:tc>
      </w:tr>
    </w:tbl>
    <w:p w:rsidR="004E570A" w:rsidRPr="003406DE" w:rsidRDefault="004E570A" w:rsidP="004E570A">
      <w:pPr>
        <w:widowControl w:val="0"/>
        <w:spacing w:line="240" w:lineRule="auto"/>
        <w:rPr>
          <w:rFonts w:eastAsia="Times New Roman"/>
          <w:noProof w:val="0"/>
          <w:lang w:eastAsia="cs-CZ"/>
        </w:rPr>
      </w:pPr>
    </w:p>
    <w:p w:rsidR="004E570A" w:rsidRPr="003406DE" w:rsidRDefault="004E570A" w:rsidP="004E570A">
      <w:pPr>
        <w:pStyle w:val="DrDPolozka"/>
      </w:pPr>
      <w:r w:rsidRPr="003406DE">
        <w:rPr>
          <w:b/>
          <w:highlight w:val="yellow"/>
        </w:rPr>
        <w:t>Ruka smrti</w:t>
      </w:r>
      <w:r w:rsidRPr="003406DE">
        <w:t xml:space="preserve"> </w:t>
      </w:r>
      <w:r w:rsidRPr="003406DE">
        <w:rPr>
          <w:b/>
        </w:rPr>
        <w:t>[</w:t>
      </w:r>
      <w:r w:rsidRPr="003406DE">
        <w:rPr>
          <w:b/>
          <w:color w:val="C00000"/>
        </w:rPr>
        <w:t>O</w:t>
      </w:r>
      <w:r w:rsidRPr="003406DE">
        <w:rPr>
          <w:b/>
        </w:rPr>
        <w:t>]</w:t>
      </w:r>
      <w:r w:rsidRPr="003406DE">
        <w:t xml:space="preserve">– sesilatel stvoří před sebou přízračnou kostěnou ruku, kterou silou své vůle vrhne proti cíli. Útočné číslo je 8 + VOL + ZRČ sesilatele (+hod na útok). Pokud tato ruka zasáhne cíl, způsobí mu zranění hrobovým chladem za 1k6 žt a způsobí mu 1k8 bodů únavy.  </w:t>
      </w:r>
    </w:p>
    <w:p w:rsidR="004E570A" w:rsidRPr="003406DE" w:rsidRDefault="004E570A" w:rsidP="004E570A">
      <w:pPr>
        <w:pStyle w:val="DrDPolozka"/>
      </w:pPr>
      <w:r w:rsidRPr="003406DE">
        <w:rPr>
          <w:b/>
          <w:highlight w:val="yellow"/>
        </w:rPr>
        <w:t>Ušetři umírajícího</w:t>
      </w:r>
      <w:r w:rsidRPr="003406DE">
        <w:t xml:space="preserve"> </w:t>
      </w:r>
      <w:r w:rsidRPr="003406DE">
        <w:rPr>
          <w:b/>
        </w:rPr>
        <w:t>[</w:t>
      </w:r>
      <w:r w:rsidRPr="003406DE">
        <w:rPr>
          <w:b/>
          <w:color w:val="C00000"/>
        </w:rPr>
        <w:t>L</w:t>
      </w:r>
      <w:r w:rsidRPr="003406DE">
        <w:rPr>
          <w:b/>
        </w:rPr>
        <w:t>]</w:t>
      </w:r>
      <w:r>
        <w:rPr>
          <w:b/>
        </w:rPr>
        <w:t xml:space="preserve"> </w:t>
      </w:r>
      <w:r w:rsidRPr="003406DE">
        <w:t xml:space="preserve">– pomocí tohoto kouzla dokáže sesilatel odvrátit smrt jednoho tvora. Kouzlo lze seslat na umírajícího nebo na tvora mrtvého nejvíše tolik kol, kolik je bÚr sesilatele. V prvním kole působení zacelí kouzlo mrtvému rány a vrátí mu životy z mínusových hodnot na nula (klinická smrt). Sesilatel toto zranění přebírá sám na sebe stejný počet životů ztratí. Kouzlo nezastaví působící efekty, např. jed. Pokud tedy cíl znovu životy ztratí, přebírá toto zranění na sebe sesilatel po celou dobu soustředění. Svou pomoc může sesilatel kdykoliv ukončit. </w:t>
      </w:r>
    </w:p>
    <w:p w:rsidR="004E570A" w:rsidRPr="003406DE" w:rsidRDefault="004E570A" w:rsidP="004E570A">
      <w:pPr>
        <w:pStyle w:val="DrDPolozka"/>
      </w:pPr>
      <w:r w:rsidRPr="003406DE">
        <w:rPr>
          <w:b/>
          <w:highlight w:val="yellow"/>
        </w:rPr>
        <w:t>Vyzvánění smrti</w:t>
      </w:r>
      <w:r w:rsidRPr="003406DE">
        <w:t xml:space="preserve"> </w:t>
      </w:r>
      <w:r w:rsidRPr="003406DE">
        <w:rPr>
          <w:b/>
        </w:rPr>
        <w:t>[</w:t>
      </w:r>
      <w:r w:rsidRPr="003406DE">
        <w:rPr>
          <w:b/>
          <w:color w:val="C00000"/>
        </w:rPr>
        <w:t>L</w:t>
      </w:r>
      <w:r w:rsidRPr="003406DE">
        <w:rPr>
          <w:b/>
        </w:rPr>
        <w:t>]</w:t>
      </w:r>
      <w:r w:rsidRPr="003406DE">
        <w:t xml:space="preserve"> </w:t>
      </w:r>
      <w:r w:rsidRPr="003406DE">
        <w:rPr>
          <w:b/>
        </w:rPr>
        <w:t xml:space="preserve">- </w:t>
      </w:r>
      <w:r w:rsidRPr="003406DE">
        <w:t>sesilatel ukáže na jednoho živého, slyšícího tvora, kterého vidí v dosahu a se slovy „Už ti zvoní“ rozezní zvonek ve své druhé ruce. Pokud cíl neuspěje v hodu proti pasti VOL~12+VOL sesilatele~0, utrpí nekrotické (fyzické) zranění  za 1k8 žt. Pokud už mu ale nějaké životy chybí (není na maximální kondici), ztratí místotoho 1k12 žt.</w:t>
      </w:r>
    </w:p>
    <w:p w:rsidR="004E570A" w:rsidRPr="003406DE" w:rsidRDefault="004E570A" w:rsidP="004E570A">
      <w:pPr>
        <w:pStyle w:val="DrDPolozka"/>
      </w:pPr>
      <w:r w:rsidRPr="003406DE">
        <w:rPr>
          <w:b/>
          <w:highlight w:val="yellow"/>
        </w:rPr>
        <w:t>Smrtící výpary</w:t>
      </w:r>
      <w:r w:rsidRPr="003406DE">
        <w:t xml:space="preserve"> </w:t>
      </w:r>
      <w:r w:rsidRPr="003406DE">
        <w:rPr>
          <w:b/>
        </w:rPr>
        <w:t>[</w:t>
      </w:r>
      <w:r w:rsidRPr="003406DE">
        <w:rPr>
          <w:b/>
          <w:color w:val="C00000"/>
        </w:rPr>
        <w:t>H</w:t>
      </w:r>
      <w:r w:rsidRPr="003406DE">
        <w:rPr>
          <w:b/>
        </w:rPr>
        <w:t xml:space="preserve">] </w:t>
      </w:r>
      <w:r w:rsidRPr="003406DE">
        <w:t xml:space="preserve">– země (či skála) se v sesilatelem zvolených místech otevře (nepatrně) a vyvalí se z ní oblak (1x1x3 m) jedovatého dýmu, který proniká pokožkou a na postavy, které nespějí proti pasti OU ~ 15 ~ vyhnutí se/zasažen pak působí jako JED ~ 17 ~ 1k6 žt /1k6+2 žt po 2 kola. Jedovatý oblak se bude na místě vznášet ještě dalších 1k6 kol a zraňovat všechny, kteří do něj vstoupí. </w:t>
      </w:r>
    </w:p>
    <w:p w:rsidR="004E570A" w:rsidRPr="003406DE" w:rsidRDefault="004E570A" w:rsidP="004E570A">
      <w:pPr>
        <w:pStyle w:val="DrDPolozka"/>
      </w:pPr>
      <w:r w:rsidRPr="003406DE">
        <w:rPr>
          <w:b/>
          <w:highlight w:val="yellow"/>
        </w:rPr>
        <w:t>Oči smrti</w:t>
      </w:r>
      <w:r w:rsidRPr="003406DE">
        <w:t xml:space="preserve"> </w:t>
      </w:r>
      <w:r w:rsidRPr="003406DE">
        <w:rPr>
          <w:b/>
        </w:rPr>
        <w:t>[</w:t>
      </w:r>
      <w:r w:rsidRPr="003406DE">
        <w:rPr>
          <w:b/>
          <w:color w:val="C00000"/>
        </w:rPr>
        <w:t>M/L</w:t>
      </w:r>
      <w:r w:rsidRPr="003406DE">
        <w:rPr>
          <w:b/>
        </w:rPr>
        <w:t xml:space="preserve">] </w:t>
      </w:r>
      <w:r w:rsidRPr="003406DE">
        <w:t xml:space="preserve">– oči sesilatele změní svou barvu v inkoustově černou. Kdokoliv mu do nich v době trvání pohlédne, spatří v nich záblesk své smrti. V každém kole trvání může sesilatel přimět za 2A jednoho tvora v dosahu, aby mu do očí pohlédnul, pokud tento neuspěšje proti past VOL ~ 15+CHAR sesilatle ~ 0. Všichni, kdo mu pohlédnou do očí si hází proti pasti ZTZ ~ 15+VOL sesilatele ~ 0. Kdo neuspěje, hází si 1k6, co se s ním stalo: 1 = nakažení těžkou nemocí, 2= nakažení lehkou nemocí, 3 = Psychicky rozhozený, 4 = Zastrašený, 5 = Ochromený, 6 = Bezvědomí na dobu trvání kouzla.  Kdo uspěje, je po zbytek trvání proti kouzla imunní. </w:t>
      </w:r>
    </w:p>
    <w:p w:rsidR="004E570A" w:rsidRPr="003406DE" w:rsidRDefault="004E570A" w:rsidP="004E570A">
      <w:pPr>
        <w:pStyle w:val="DrDPolozka"/>
      </w:pPr>
      <w:r w:rsidRPr="003406DE">
        <w:rPr>
          <w:b/>
          <w:highlight w:val="yellow"/>
        </w:rPr>
        <w:t>Mrak smrti</w:t>
      </w:r>
      <w:r w:rsidRPr="003406DE">
        <w:t xml:space="preserve"> </w:t>
      </w:r>
      <w:r w:rsidRPr="003406DE">
        <w:rPr>
          <w:b/>
        </w:rPr>
        <w:t>[</w:t>
      </w:r>
      <w:r w:rsidRPr="003406DE">
        <w:rPr>
          <w:b/>
          <w:color w:val="C00000"/>
        </w:rPr>
        <w:t>L</w:t>
      </w:r>
      <w:r w:rsidRPr="003406DE">
        <w:rPr>
          <w:b/>
        </w:rPr>
        <w:t>]</w:t>
      </w:r>
      <w:r w:rsidRPr="003406DE">
        <w:t xml:space="preserve"> - u sesilatele se objeví mrak až 5 sáhů vysoký, 10 sáhů dlouhý a široký (může být i menší, pokud bude sesilatel chtít, ne však větší). Pokud je bezvětří dá se mrak do pohybu směrem, který určí sesilatel, jinak se bude pohybovat stejným směrem jako vítr. Pohybuje se rychlostí 0,5 sáhu za kolo (30 sáhů za směnu). Mrak zničí jen zaklínadlo Rozptyl kouzla nebo náraz na husté zelené rostlinstvo (např. les). Mrak je těžší než vzduch (drží se u země) a vniká do všech prostor, které se před ním otevřou. Tvorové, kteří se ucitnou uvnitř mraku si hází proti pasti ODL+bÚR ~ 11 ~ 1 žt / 4k10 žt. Proti pasti se hází každé kolo pobytu v mraku.  </w:t>
      </w:r>
    </w:p>
    <w:p w:rsidR="004E570A" w:rsidRPr="003406DE" w:rsidRDefault="004E570A" w:rsidP="004E570A">
      <w:pPr>
        <w:pStyle w:val="DrDPolozka"/>
      </w:pPr>
      <w:r w:rsidRPr="003406DE">
        <w:rPr>
          <w:b/>
          <w:highlight w:val="yellow"/>
        </w:rPr>
        <w:t>Vlna smrti</w:t>
      </w:r>
      <w:r w:rsidRPr="003406DE">
        <w:t xml:space="preserve"> </w:t>
      </w:r>
      <w:r w:rsidRPr="003406DE">
        <w:rPr>
          <w:b/>
          <w:lang w:val="en-US"/>
        </w:rPr>
        <w:t>[</w:t>
      </w:r>
      <w:r w:rsidRPr="003406DE">
        <w:rPr>
          <w:b/>
          <w:color w:val="C00000"/>
          <w:lang w:val="en-US"/>
        </w:rPr>
        <w:t>L</w:t>
      </w:r>
      <w:r w:rsidRPr="003406DE">
        <w:rPr>
          <w:b/>
          <w:lang w:val="en-US"/>
        </w:rPr>
        <w:t xml:space="preserve">] </w:t>
      </w:r>
      <w:r w:rsidRPr="003406DE">
        <w:t xml:space="preserve">- Kouzlo zabije (jejich životy klesnou na 0) nemagické, živé tvory v dosahu s celkovou žvtsch až dle magenergie, kteří neuspějí proti pasti  bÚr ~ 10+bÚr sesilatele ~ 0. Rostliny, hmyz a malá zvířata jsou zabita automaticky a nepočítají se do celkového součtu mrtvých. Kouzlo působí nejprve na tvory nejblíže sesilateli, přičemž se započítává i žvtsch tvorů, kteří uspěli proti pasti. Sesilatel může z účinků vyjmout nejvýše 8 tvorů, kteří však nesmí být blíže než 5 sáhů. Za každých započatých 10 sáhů vzdálenosti nad 20 m, klesá výše pasti o 1. </w:t>
      </w:r>
    </w:p>
    <w:p w:rsidR="004E570A" w:rsidRPr="003406DE" w:rsidRDefault="004E570A" w:rsidP="004E570A">
      <w:pPr>
        <w:pStyle w:val="DrDPolozka"/>
      </w:pPr>
      <w:r w:rsidRPr="003406DE">
        <w:rPr>
          <w:b/>
          <w:highlight w:val="yellow"/>
        </w:rPr>
        <w:t>Smrtící déšť</w:t>
      </w:r>
      <w:r w:rsidRPr="003406DE">
        <w:t xml:space="preserve"> </w:t>
      </w:r>
      <w:r w:rsidRPr="003406DE">
        <w:rPr>
          <w:b/>
        </w:rPr>
        <w:t>[</w:t>
      </w:r>
      <w:r w:rsidRPr="003406DE">
        <w:rPr>
          <w:b/>
          <w:color w:val="C00000"/>
        </w:rPr>
        <w:t>L</w:t>
      </w:r>
      <w:r w:rsidRPr="003406DE">
        <w:rPr>
          <w:b/>
        </w:rPr>
        <w:t xml:space="preserve">] - </w:t>
      </w:r>
      <w:r w:rsidRPr="003406DE">
        <w:t xml:space="preserve">Sesilatel stvoří (ve výšce asi 30 sáhů) černozelený mrak a poloměru 6 sáhů. Po vyvolání začnou z mraku dopadat na zem černé kapky, které zraňují každého, kdo neuspěje v hodu proti pasti bÚr ~ 15 ~ 0, za 2k10 životů. Proti pasti se hází každé kolo. Nerozhoduje jak je tvor velký. Kouzlo se sesílá na místo, kde se bude vznášet, dokud „nevyprší“ nebo jej vítr nezavane jinam. </w:t>
      </w:r>
    </w:p>
    <w:p w:rsidR="004E570A" w:rsidRPr="003406DE" w:rsidRDefault="004E570A" w:rsidP="004E570A">
      <w:pPr>
        <w:widowControl w:val="0"/>
        <w:spacing w:line="240" w:lineRule="auto"/>
        <w:ind w:left="284" w:hanging="284"/>
        <w:rPr>
          <w:rFonts w:eastAsia="Times New Roman"/>
          <w:noProof w:val="0"/>
          <w:lang w:eastAsia="cs-CZ"/>
        </w:rPr>
      </w:pPr>
    </w:p>
    <w:p w:rsidR="004E570A" w:rsidRPr="003406DE" w:rsidRDefault="004E570A" w:rsidP="004E570A">
      <w:pPr>
        <w:widowControl w:val="0"/>
        <w:spacing w:line="240" w:lineRule="auto"/>
        <w:ind w:left="284" w:hanging="284"/>
        <w:rPr>
          <w:rFonts w:eastAsia="Times New Roman"/>
          <w:noProof w:val="0"/>
          <w:lang w:eastAsia="cs-CZ"/>
        </w:rPr>
      </w:pPr>
    </w:p>
    <w:p w:rsidR="004E570A" w:rsidRPr="003406DE" w:rsidRDefault="004E570A" w:rsidP="004E570A">
      <w:pPr>
        <w:pStyle w:val="Nadpis2"/>
        <w:rPr>
          <w:rFonts w:ascii="Arial" w:eastAsia="Calibri" w:hAnsi="Arial"/>
          <w:lang w:eastAsia="cs-CZ"/>
        </w:rPr>
      </w:pPr>
      <w:r w:rsidRPr="003406DE">
        <w:rPr>
          <w:rFonts w:eastAsia="Calibri"/>
          <w:lang w:eastAsia="cs-CZ"/>
        </w:rPr>
        <w:br w:type="page"/>
      </w:r>
      <w:bookmarkStart w:id="74" w:name="_Toc238547567"/>
      <w:r w:rsidRPr="003406DE">
        <w:rPr>
          <w:rFonts w:eastAsia="Calibri"/>
          <w:lang w:eastAsia="cs-CZ"/>
        </w:rPr>
        <w:lastRenderedPageBreak/>
        <w:t>Kou</w:t>
      </w:r>
      <w:bookmarkStart w:id="75" w:name="Kouzla_smrti_2"/>
      <w:bookmarkEnd w:id="75"/>
      <w:r w:rsidRPr="003406DE">
        <w:rPr>
          <w:rFonts w:eastAsia="Calibri"/>
          <w:lang w:eastAsia="cs-CZ"/>
        </w:rPr>
        <w:t>zla smrti II</w:t>
      </w:r>
      <w:bookmarkEnd w:id="74"/>
      <w:r w:rsidRPr="003406DE">
        <w:rPr>
          <w:rFonts w:eastAsia="Calibri"/>
          <w:lang w:eastAsia="cs-CZ"/>
        </w:rPr>
        <w:t xml:space="preserve"> </w:t>
      </w:r>
      <w:r>
        <w:rPr>
          <w:rFonts w:eastAsia="Calibri"/>
          <w:i/>
          <w:lang w:eastAsia="en-US"/>
        </w:rPr>
        <w:t xml:space="preserve"> </w:t>
      </w:r>
    </w:p>
    <w:p w:rsidR="004E570A" w:rsidRDefault="004E570A" w:rsidP="004E570A">
      <w:r w:rsidRPr="00C02E79">
        <w:rPr>
          <w:b/>
          <w:u w:val="single"/>
        </w:rPr>
        <w:t>Pro</w:t>
      </w:r>
      <w:r>
        <w:t xml:space="preserve">: nekromant (mistrovská), </w:t>
      </w:r>
    </w:p>
    <w:p w:rsidR="004E570A" w:rsidRDefault="004E570A" w:rsidP="004E570A">
      <w:pPr>
        <w:widowControl w:val="0"/>
        <w:spacing w:line="240" w:lineRule="auto"/>
      </w:pPr>
      <w:r w:rsidRPr="00C02E79">
        <w:rPr>
          <w:b/>
          <w:u w:val="single"/>
        </w:rPr>
        <w:t>Barva</w:t>
      </w:r>
      <w:r>
        <w:t>: černá (pro studium nutná dostatečná znalost čerpání této barvy)</w:t>
      </w:r>
    </w:p>
    <w:p w:rsidR="004E570A" w:rsidRDefault="004E570A" w:rsidP="004E570A">
      <w:pPr>
        <w:widowControl w:val="0"/>
        <w:spacing w:line="288" w:lineRule="auto"/>
        <w:rPr>
          <w:rFonts w:eastAsia="Times New Roman"/>
          <w:noProof w:val="0"/>
          <w:lang w:eastAsia="cs-CZ"/>
        </w:rPr>
      </w:pPr>
      <w:r w:rsidRPr="004A6E57">
        <w:rPr>
          <w:b/>
          <w:u w:val="single"/>
        </w:rPr>
        <w:t>Navazující</w:t>
      </w:r>
      <w:r>
        <w:t>: Navazuje na blok Kouzla smrti I. Pro studium nutná znalost alespoň 4 kouzel z předchozího bloku.</w:t>
      </w:r>
    </w:p>
    <w:p w:rsidR="004E570A" w:rsidRPr="003406DE" w:rsidRDefault="004E570A" w:rsidP="004E570A">
      <w:pPr>
        <w:widowControl w:val="0"/>
        <w:spacing w:line="288" w:lineRule="auto"/>
        <w:rPr>
          <w:rFonts w:eastAsia="Times New Roman"/>
          <w:noProof w:val="0"/>
          <w:lang w:eastAsia="cs-CZ"/>
        </w:rPr>
      </w:pPr>
      <w:r w:rsidRPr="003406DE">
        <w:rPr>
          <w:rFonts w:eastAsia="Times New Roman"/>
          <w:noProof w:val="0"/>
          <w:lang w:eastAsia="cs-CZ"/>
        </w:rPr>
        <w:t xml:space="preserve">Kouzla zániku, rozkladu a smrti. </w:t>
      </w:r>
    </w:p>
    <w:tbl>
      <w:tblPr>
        <w:tblW w:w="10698" w:type="dxa"/>
        <w:tblInd w:w="70" w:type="dxa"/>
        <w:tblCellMar>
          <w:left w:w="70" w:type="dxa"/>
          <w:right w:w="70" w:type="dxa"/>
        </w:tblCellMar>
        <w:tblLook w:val="04A0" w:firstRow="1" w:lastRow="0" w:firstColumn="1" w:lastColumn="0" w:noHBand="0" w:noVBand="1"/>
      </w:tblPr>
      <w:tblGrid>
        <w:gridCol w:w="599"/>
        <w:gridCol w:w="2194"/>
        <w:gridCol w:w="604"/>
        <w:gridCol w:w="398"/>
        <w:gridCol w:w="525"/>
        <w:gridCol w:w="912"/>
        <w:gridCol w:w="681"/>
        <w:gridCol w:w="2066"/>
        <w:gridCol w:w="1130"/>
        <w:gridCol w:w="1589"/>
      </w:tblGrid>
      <w:tr w:rsidR="004E570A" w:rsidRPr="003406DE" w:rsidTr="004113EB">
        <w:trPr>
          <w:trHeight w:val="244"/>
        </w:trPr>
        <w:tc>
          <w:tcPr>
            <w:tcW w:w="599"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4E570A" w:rsidRPr="003406DE" w:rsidRDefault="004E570A" w:rsidP="004113EB">
            <w:pPr>
              <w:spacing w:line="240" w:lineRule="auto"/>
              <w:jc w:val="left"/>
              <w:rPr>
                <w:rFonts w:eastAsia="Times New Roman"/>
                <w:b/>
                <w:bCs/>
                <w:noProof w:val="0"/>
                <w:color w:val="000000"/>
                <w:sz w:val="18"/>
                <w:szCs w:val="18"/>
                <w:lang w:eastAsia="cs-CZ"/>
              </w:rPr>
            </w:pPr>
            <w:r w:rsidRPr="003406DE">
              <w:rPr>
                <w:rFonts w:eastAsia="Times New Roman"/>
                <w:b/>
                <w:bCs/>
                <w:noProof w:val="0"/>
                <w:color w:val="000000"/>
                <w:sz w:val="18"/>
                <w:szCs w:val="18"/>
                <w:lang w:eastAsia="cs-CZ"/>
              </w:rPr>
              <w:t>Stup.</w:t>
            </w:r>
          </w:p>
        </w:tc>
        <w:tc>
          <w:tcPr>
            <w:tcW w:w="2194"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3406DE" w:rsidRDefault="004E570A" w:rsidP="004113EB">
            <w:pPr>
              <w:spacing w:line="240" w:lineRule="auto"/>
              <w:jc w:val="left"/>
              <w:rPr>
                <w:rFonts w:eastAsia="Times New Roman"/>
                <w:b/>
                <w:bCs/>
                <w:noProof w:val="0"/>
                <w:color w:val="000000"/>
                <w:sz w:val="18"/>
                <w:szCs w:val="18"/>
                <w:lang w:eastAsia="cs-CZ"/>
              </w:rPr>
            </w:pPr>
            <w:r w:rsidRPr="003406DE">
              <w:rPr>
                <w:rFonts w:eastAsia="Times New Roman"/>
                <w:b/>
                <w:bCs/>
                <w:noProof w:val="0"/>
                <w:color w:val="000000"/>
                <w:sz w:val="18"/>
                <w:szCs w:val="18"/>
                <w:lang w:eastAsia="cs-CZ"/>
              </w:rPr>
              <w:t>Název</w:t>
            </w:r>
          </w:p>
        </w:tc>
        <w:tc>
          <w:tcPr>
            <w:tcW w:w="604"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3406DE" w:rsidRDefault="004E570A" w:rsidP="004113EB">
            <w:pPr>
              <w:spacing w:line="240" w:lineRule="auto"/>
              <w:jc w:val="left"/>
              <w:rPr>
                <w:rFonts w:eastAsia="Times New Roman"/>
                <w:b/>
                <w:bCs/>
                <w:noProof w:val="0"/>
                <w:color w:val="000000"/>
                <w:sz w:val="18"/>
                <w:szCs w:val="18"/>
                <w:lang w:eastAsia="cs-CZ"/>
              </w:rPr>
            </w:pPr>
            <w:r w:rsidRPr="003406DE">
              <w:rPr>
                <w:rFonts w:eastAsia="Times New Roman"/>
                <w:b/>
                <w:bCs/>
                <w:noProof w:val="0"/>
                <w:color w:val="000000"/>
                <w:sz w:val="18"/>
                <w:szCs w:val="18"/>
                <w:lang w:eastAsia="cs-CZ"/>
              </w:rPr>
              <w:t>Obor</w:t>
            </w:r>
          </w:p>
        </w:tc>
        <w:tc>
          <w:tcPr>
            <w:tcW w:w="398"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3406DE" w:rsidRDefault="004E570A" w:rsidP="004113EB">
            <w:pPr>
              <w:spacing w:line="240" w:lineRule="auto"/>
              <w:jc w:val="left"/>
              <w:rPr>
                <w:rFonts w:eastAsia="Times New Roman"/>
                <w:b/>
                <w:bCs/>
                <w:noProof w:val="0"/>
                <w:color w:val="000000"/>
                <w:sz w:val="18"/>
                <w:szCs w:val="18"/>
                <w:lang w:eastAsia="cs-CZ"/>
              </w:rPr>
            </w:pPr>
            <w:r w:rsidRPr="003406DE">
              <w:rPr>
                <w:rFonts w:eastAsia="Times New Roman"/>
                <w:b/>
                <w:bCs/>
                <w:noProof w:val="0"/>
                <w:color w:val="000000"/>
                <w:sz w:val="18"/>
                <w:szCs w:val="18"/>
                <w:lang w:eastAsia="cs-CZ"/>
              </w:rPr>
              <w:t>St.</w:t>
            </w:r>
          </w:p>
        </w:tc>
        <w:tc>
          <w:tcPr>
            <w:tcW w:w="525"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3406DE" w:rsidRDefault="004E570A" w:rsidP="004113EB">
            <w:pPr>
              <w:spacing w:line="240" w:lineRule="auto"/>
              <w:jc w:val="left"/>
              <w:rPr>
                <w:rFonts w:eastAsia="Times New Roman"/>
                <w:b/>
                <w:bCs/>
                <w:noProof w:val="0"/>
                <w:color w:val="000000"/>
                <w:sz w:val="18"/>
                <w:szCs w:val="18"/>
                <w:lang w:eastAsia="cs-CZ"/>
              </w:rPr>
            </w:pPr>
            <w:r w:rsidRPr="003406DE">
              <w:rPr>
                <w:rFonts w:eastAsia="Times New Roman"/>
                <w:b/>
                <w:bCs/>
                <w:noProof w:val="0"/>
                <w:color w:val="000000"/>
                <w:sz w:val="18"/>
                <w:szCs w:val="18"/>
                <w:lang w:eastAsia="cs-CZ"/>
              </w:rPr>
              <w:t>Mg.</w:t>
            </w:r>
          </w:p>
        </w:tc>
        <w:tc>
          <w:tcPr>
            <w:tcW w:w="912"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3406DE" w:rsidRDefault="004E570A" w:rsidP="004113EB">
            <w:pPr>
              <w:spacing w:line="240" w:lineRule="auto"/>
              <w:jc w:val="center"/>
              <w:rPr>
                <w:rFonts w:eastAsia="Times New Roman"/>
                <w:b/>
                <w:bCs/>
                <w:noProof w:val="0"/>
                <w:color w:val="000000"/>
                <w:sz w:val="18"/>
                <w:szCs w:val="18"/>
                <w:lang w:eastAsia="cs-CZ"/>
              </w:rPr>
            </w:pPr>
            <w:r w:rsidRPr="003406DE">
              <w:rPr>
                <w:rFonts w:eastAsia="Times New Roman"/>
                <w:b/>
                <w:bCs/>
                <w:noProof w:val="0"/>
                <w:color w:val="000000"/>
                <w:sz w:val="18"/>
                <w:szCs w:val="18"/>
                <w:lang w:eastAsia="cs-CZ"/>
              </w:rPr>
              <w:t>Vyvolání</w:t>
            </w:r>
          </w:p>
        </w:tc>
        <w:tc>
          <w:tcPr>
            <w:tcW w:w="681"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3406DE" w:rsidRDefault="004E570A" w:rsidP="004113EB">
            <w:pPr>
              <w:spacing w:line="240" w:lineRule="auto"/>
              <w:jc w:val="left"/>
              <w:rPr>
                <w:rFonts w:eastAsia="Times New Roman"/>
                <w:b/>
                <w:bCs/>
                <w:noProof w:val="0"/>
                <w:color w:val="000000"/>
                <w:sz w:val="18"/>
                <w:szCs w:val="18"/>
                <w:lang w:eastAsia="cs-CZ"/>
              </w:rPr>
            </w:pPr>
            <w:r w:rsidRPr="003406DE">
              <w:rPr>
                <w:rFonts w:eastAsia="Times New Roman"/>
                <w:b/>
                <w:bCs/>
                <w:noProof w:val="0"/>
                <w:color w:val="000000"/>
                <w:sz w:val="18"/>
                <w:szCs w:val="18"/>
                <w:lang w:eastAsia="cs-CZ"/>
              </w:rPr>
              <w:t>Dosah</w:t>
            </w:r>
          </w:p>
        </w:tc>
        <w:tc>
          <w:tcPr>
            <w:tcW w:w="2066"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3406DE" w:rsidRDefault="004E570A" w:rsidP="004113EB">
            <w:pPr>
              <w:spacing w:line="240" w:lineRule="auto"/>
              <w:jc w:val="left"/>
              <w:rPr>
                <w:rFonts w:eastAsia="Times New Roman"/>
                <w:b/>
                <w:bCs/>
                <w:noProof w:val="0"/>
                <w:color w:val="000000"/>
                <w:sz w:val="18"/>
                <w:szCs w:val="18"/>
                <w:lang w:eastAsia="cs-CZ"/>
              </w:rPr>
            </w:pPr>
            <w:r w:rsidRPr="003406DE">
              <w:rPr>
                <w:rFonts w:eastAsia="Times New Roman"/>
                <w:b/>
                <w:bCs/>
                <w:noProof w:val="0"/>
                <w:color w:val="000000"/>
                <w:sz w:val="18"/>
                <w:szCs w:val="18"/>
                <w:lang w:eastAsia="cs-CZ"/>
              </w:rPr>
              <w:t>Formule</w:t>
            </w:r>
          </w:p>
        </w:tc>
        <w:tc>
          <w:tcPr>
            <w:tcW w:w="1130"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3406DE" w:rsidRDefault="004E570A" w:rsidP="004113EB">
            <w:pPr>
              <w:spacing w:line="240" w:lineRule="auto"/>
              <w:jc w:val="left"/>
              <w:rPr>
                <w:rFonts w:eastAsia="Times New Roman"/>
                <w:b/>
                <w:bCs/>
                <w:noProof w:val="0"/>
                <w:color w:val="000000"/>
                <w:sz w:val="18"/>
                <w:szCs w:val="18"/>
                <w:lang w:eastAsia="cs-CZ"/>
              </w:rPr>
            </w:pPr>
            <w:r w:rsidRPr="003406DE">
              <w:rPr>
                <w:rFonts w:eastAsia="Times New Roman"/>
                <w:b/>
                <w:bCs/>
                <w:noProof w:val="0"/>
                <w:color w:val="000000"/>
                <w:sz w:val="18"/>
                <w:szCs w:val="18"/>
                <w:lang w:eastAsia="cs-CZ"/>
              </w:rPr>
              <w:t>Rozsah</w:t>
            </w:r>
          </w:p>
        </w:tc>
        <w:tc>
          <w:tcPr>
            <w:tcW w:w="1589"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3406DE" w:rsidRDefault="004E570A" w:rsidP="004113EB">
            <w:pPr>
              <w:spacing w:line="240" w:lineRule="auto"/>
              <w:jc w:val="left"/>
              <w:rPr>
                <w:rFonts w:eastAsia="Times New Roman"/>
                <w:b/>
                <w:bCs/>
                <w:noProof w:val="0"/>
                <w:color w:val="000000"/>
                <w:sz w:val="18"/>
                <w:szCs w:val="18"/>
                <w:lang w:eastAsia="cs-CZ"/>
              </w:rPr>
            </w:pPr>
            <w:r w:rsidRPr="003406DE">
              <w:rPr>
                <w:rFonts w:eastAsia="Times New Roman"/>
                <w:b/>
                <w:bCs/>
                <w:noProof w:val="0"/>
                <w:color w:val="000000"/>
                <w:sz w:val="18"/>
                <w:szCs w:val="18"/>
                <w:lang w:eastAsia="cs-CZ"/>
              </w:rPr>
              <w:t>Trvání</w:t>
            </w:r>
          </w:p>
        </w:tc>
      </w:tr>
      <w:tr w:rsidR="004E570A" w:rsidRPr="003406DE" w:rsidTr="004113EB">
        <w:trPr>
          <w:trHeight w:val="244"/>
        </w:trPr>
        <w:tc>
          <w:tcPr>
            <w:tcW w:w="599"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3406DE" w:rsidRDefault="004E570A" w:rsidP="004113EB">
            <w:pPr>
              <w:spacing w:line="240" w:lineRule="auto"/>
              <w:jc w:val="center"/>
              <w:rPr>
                <w:rFonts w:eastAsia="Times New Roman"/>
                <w:noProof w:val="0"/>
                <w:color w:val="000000"/>
                <w:sz w:val="18"/>
                <w:szCs w:val="18"/>
                <w:lang w:eastAsia="cs-CZ"/>
              </w:rPr>
            </w:pPr>
            <w:r w:rsidRPr="003406DE">
              <w:rPr>
                <w:rFonts w:eastAsia="Times New Roman"/>
                <w:noProof w:val="0"/>
                <w:color w:val="000000"/>
                <w:sz w:val="18"/>
                <w:szCs w:val="18"/>
                <w:lang w:eastAsia="cs-CZ"/>
              </w:rPr>
              <w:t>I</w:t>
            </w:r>
          </w:p>
        </w:tc>
        <w:tc>
          <w:tcPr>
            <w:tcW w:w="2194"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left"/>
              <w:rPr>
                <w:rFonts w:eastAsia="Times New Roman"/>
                <w:noProof w:val="0"/>
                <w:color w:val="000000"/>
                <w:sz w:val="18"/>
                <w:szCs w:val="18"/>
                <w:lang w:eastAsia="cs-CZ"/>
              </w:rPr>
            </w:pPr>
            <w:r w:rsidRPr="003406DE">
              <w:rPr>
                <w:rFonts w:eastAsia="Times New Roman"/>
                <w:noProof w:val="0"/>
                <w:color w:val="000000"/>
                <w:sz w:val="18"/>
                <w:szCs w:val="18"/>
                <w:lang w:eastAsia="cs-CZ"/>
              </w:rPr>
              <w:t>Paprsek nemoci</w:t>
            </w:r>
          </w:p>
        </w:tc>
        <w:tc>
          <w:tcPr>
            <w:tcW w:w="604"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left"/>
              <w:rPr>
                <w:rFonts w:eastAsia="Times New Roman"/>
                <w:noProof w:val="0"/>
                <w:color w:val="000000"/>
                <w:sz w:val="18"/>
                <w:szCs w:val="18"/>
                <w:lang w:eastAsia="cs-CZ"/>
              </w:rPr>
            </w:pPr>
            <w:r w:rsidRPr="003406DE">
              <w:rPr>
                <w:rFonts w:eastAsia="Times New Roman"/>
                <w:noProof w:val="0"/>
                <w:color w:val="000000"/>
                <w:sz w:val="18"/>
                <w:szCs w:val="18"/>
                <w:lang w:eastAsia="cs-CZ"/>
              </w:rPr>
              <w:t>VI</w:t>
            </w:r>
          </w:p>
        </w:tc>
        <w:tc>
          <w:tcPr>
            <w:tcW w:w="398" w:type="dxa"/>
            <w:tcBorders>
              <w:top w:val="nil"/>
              <w:left w:val="nil"/>
              <w:bottom w:val="single" w:sz="4" w:space="0" w:color="auto"/>
              <w:right w:val="single" w:sz="4" w:space="0" w:color="auto"/>
            </w:tcBorders>
            <w:shd w:val="clear" w:color="auto" w:fill="auto"/>
            <w:noWrap/>
            <w:vAlign w:val="center"/>
            <w:hideMark/>
          </w:tcPr>
          <w:p w:rsidR="004E570A" w:rsidRPr="003406DE" w:rsidRDefault="004E570A" w:rsidP="004113EB">
            <w:pPr>
              <w:spacing w:line="240" w:lineRule="auto"/>
              <w:jc w:val="center"/>
              <w:rPr>
                <w:rFonts w:eastAsia="Times New Roman"/>
                <w:noProof w:val="0"/>
                <w:color w:val="000000"/>
                <w:sz w:val="18"/>
                <w:szCs w:val="18"/>
                <w:lang w:eastAsia="cs-CZ"/>
              </w:rPr>
            </w:pPr>
            <w:r w:rsidRPr="003406DE">
              <w:rPr>
                <w:rFonts w:eastAsia="Times New Roman"/>
                <w:noProof w:val="0"/>
                <w:color w:val="000000"/>
                <w:sz w:val="18"/>
                <w:szCs w:val="18"/>
                <w:lang w:eastAsia="cs-CZ"/>
              </w:rPr>
              <w:t>2</w:t>
            </w:r>
          </w:p>
        </w:tc>
        <w:tc>
          <w:tcPr>
            <w:tcW w:w="525"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center"/>
              <w:rPr>
                <w:rFonts w:eastAsia="Times New Roman"/>
                <w:noProof w:val="0"/>
                <w:color w:val="000000"/>
                <w:sz w:val="18"/>
                <w:szCs w:val="18"/>
                <w:lang w:eastAsia="cs-CZ"/>
              </w:rPr>
            </w:pPr>
            <w:r w:rsidRPr="003406DE">
              <w:rPr>
                <w:rFonts w:eastAsia="Times New Roman"/>
                <w:noProof w:val="0"/>
                <w:color w:val="000000"/>
                <w:sz w:val="18"/>
                <w:szCs w:val="18"/>
                <w:lang w:eastAsia="cs-CZ"/>
              </w:rPr>
              <w:t>5</w:t>
            </w:r>
          </w:p>
        </w:tc>
        <w:tc>
          <w:tcPr>
            <w:tcW w:w="912"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center"/>
              <w:rPr>
                <w:rFonts w:eastAsia="Times New Roman"/>
                <w:noProof w:val="0"/>
                <w:color w:val="000000"/>
                <w:sz w:val="18"/>
                <w:szCs w:val="18"/>
                <w:lang w:eastAsia="cs-CZ"/>
              </w:rPr>
            </w:pPr>
            <w:r w:rsidRPr="003406DE">
              <w:rPr>
                <w:rFonts w:eastAsia="Times New Roman"/>
                <w:noProof w:val="0"/>
                <w:color w:val="000000"/>
                <w:sz w:val="18"/>
                <w:szCs w:val="18"/>
                <w:lang w:eastAsia="cs-CZ"/>
              </w:rPr>
              <w:t>3A</w:t>
            </w:r>
          </w:p>
        </w:tc>
        <w:tc>
          <w:tcPr>
            <w:tcW w:w="681"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center"/>
              <w:rPr>
                <w:rFonts w:eastAsia="Times New Roman"/>
                <w:noProof w:val="0"/>
                <w:color w:val="000000"/>
                <w:sz w:val="18"/>
                <w:szCs w:val="18"/>
                <w:lang w:eastAsia="cs-CZ"/>
              </w:rPr>
            </w:pPr>
            <w:r w:rsidRPr="003406DE">
              <w:rPr>
                <w:rFonts w:eastAsia="Times New Roman"/>
                <w:noProof w:val="0"/>
                <w:color w:val="000000"/>
                <w:sz w:val="18"/>
                <w:szCs w:val="18"/>
                <w:lang w:eastAsia="cs-CZ"/>
              </w:rPr>
              <w:t>10</w:t>
            </w:r>
          </w:p>
        </w:tc>
        <w:tc>
          <w:tcPr>
            <w:tcW w:w="2066"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left"/>
              <w:rPr>
                <w:rFonts w:eastAsia="Times New Roman"/>
                <w:noProof w:val="0"/>
                <w:color w:val="000000"/>
                <w:sz w:val="18"/>
                <w:szCs w:val="18"/>
                <w:lang w:eastAsia="cs-CZ"/>
              </w:rPr>
            </w:pPr>
            <w:r w:rsidRPr="003406DE">
              <w:rPr>
                <w:rFonts w:eastAsia="Times New Roman"/>
                <w:noProof w:val="0"/>
                <w:color w:val="000000"/>
                <w:sz w:val="18"/>
                <w:szCs w:val="18"/>
                <w:lang w:eastAsia="cs-CZ"/>
              </w:rPr>
              <w:t>Vam Dain Vi</w:t>
            </w:r>
          </w:p>
        </w:tc>
        <w:tc>
          <w:tcPr>
            <w:tcW w:w="1130"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left"/>
              <w:rPr>
                <w:rFonts w:eastAsia="Times New Roman"/>
                <w:noProof w:val="0"/>
                <w:color w:val="000000"/>
                <w:sz w:val="18"/>
                <w:szCs w:val="18"/>
                <w:lang w:eastAsia="cs-CZ"/>
              </w:rPr>
            </w:pPr>
            <w:r w:rsidRPr="003406DE">
              <w:rPr>
                <w:rFonts w:eastAsia="Times New Roman"/>
                <w:noProof w:val="0"/>
                <w:color w:val="000000"/>
                <w:sz w:val="18"/>
                <w:szCs w:val="18"/>
                <w:lang w:eastAsia="cs-CZ"/>
              </w:rPr>
              <w:t>1 tvor</w:t>
            </w:r>
          </w:p>
        </w:tc>
        <w:tc>
          <w:tcPr>
            <w:tcW w:w="1589"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left"/>
              <w:rPr>
                <w:rFonts w:eastAsia="Times New Roman"/>
                <w:noProof w:val="0"/>
                <w:color w:val="000000"/>
                <w:sz w:val="18"/>
                <w:szCs w:val="18"/>
                <w:lang w:eastAsia="cs-CZ"/>
              </w:rPr>
            </w:pPr>
            <w:r w:rsidRPr="003406DE">
              <w:rPr>
                <w:rFonts w:eastAsia="Times New Roman"/>
                <w:noProof w:val="0"/>
                <w:color w:val="000000"/>
                <w:sz w:val="18"/>
                <w:szCs w:val="18"/>
                <w:lang w:eastAsia="cs-CZ"/>
              </w:rPr>
              <w:t>níže</w:t>
            </w:r>
          </w:p>
        </w:tc>
      </w:tr>
      <w:tr w:rsidR="004E570A" w:rsidRPr="003406DE" w:rsidTr="004113EB">
        <w:trPr>
          <w:trHeight w:val="244"/>
        </w:trPr>
        <w:tc>
          <w:tcPr>
            <w:tcW w:w="599"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3406DE" w:rsidRDefault="004E570A" w:rsidP="004113EB">
            <w:pPr>
              <w:spacing w:line="240" w:lineRule="auto"/>
              <w:jc w:val="center"/>
              <w:rPr>
                <w:rFonts w:eastAsia="Times New Roman"/>
                <w:noProof w:val="0"/>
                <w:color w:val="000000"/>
                <w:sz w:val="18"/>
                <w:szCs w:val="18"/>
                <w:lang w:eastAsia="cs-CZ"/>
              </w:rPr>
            </w:pPr>
            <w:r w:rsidRPr="003406DE">
              <w:rPr>
                <w:rFonts w:eastAsia="Times New Roman"/>
                <w:noProof w:val="0"/>
                <w:color w:val="000000"/>
                <w:sz w:val="18"/>
                <w:szCs w:val="18"/>
                <w:lang w:eastAsia="cs-CZ"/>
              </w:rPr>
              <w:t>II</w:t>
            </w:r>
          </w:p>
        </w:tc>
        <w:tc>
          <w:tcPr>
            <w:tcW w:w="2194"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left"/>
              <w:rPr>
                <w:rFonts w:eastAsia="Times New Roman"/>
                <w:noProof w:val="0"/>
                <w:color w:val="000000"/>
                <w:sz w:val="18"/>
                <w:szCs w:val="18"/>
                <w:lang w:eastAsia="cs-CZ"/>
              </w:rPr>
            </w:pPr>
            <w:r w:rsidRPr="003406DE">
              <w:rPr>
                <w:rFonts w:eastAsia="Times New Roman"/>
                <w:noProof w:val="0"/>
                <w:color w:val="000000"/>
                <w:sz w:val="18"/>
                <w:szCs w:val="18"/>
                <w:lang w:eastAsia="cs-CZ"/>
              </w:rPr>
              <w:t>Nákaza</w:t>
            </w:r>
          </w:p>
        </w:tc>
        <w:tc>
          <w:tcPr>
            <w:tcW w:w="604"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left"/>
              <w:rPr>
                <w:rFonts w:eastAsia="Times New Roman"/>
                <w:noProof w:val="0"/>
                <w:color w:val="000000"/>
                <w:sz w:val="18"/>
                <w:szCs w:val="18"/>
                <w:lang w:eastAsia="cs-CZ"/>
              </w:rPr>
            </w:pPr>
            <w:r w:rsidRPr="003406DE">
              <w:rPr>
                <w:rFonts w:eastAsia="Times New Roman"/>
                <w:noProof w:val="0"/>
                <w:color w:val="000000"/>
                <w:sz w:val="18"/>
                <w:szCs w:val="18"/>
                <w:lang w:eastAsia="cs-CZ"/>
              </w:rPr>
              <w:t>VI</w:t>
            </w:r>
          </w:p>
        </w:tc>
        <w:tc>
          <w:tcPr>
            <w:tcW w:w="398" w:type="dxa"/>
            <w:tcBorders>
              <w:top w:val="nil"/>
              <w:left w:val="nil"/>
              <w:bottom w:val="single" w:sz="4" w:space="0" w:color="auto"/>
              <w:right w:val="single" w:sz="4" w:space="0" w:color="auto"/>
            </w:tcBorders>
            <w:shd w:val="clear" w:color="auto" w:fill="auto"/>
            <w:noWrap/>
            <w:vAlign w:val="center"/>
            <w:hideMark/>
          </w:tcPr>
          <w:p w:rsidR="004E570A" w:rsidRPr="003406DE" w:rsidRDefault="004E570A" w:rsidP="004113EB">
            <w:pPr>
              <w:spacing w:line="240" w:lineRule="auto"/>
              <w:jc w:val="center"/>
              <w:rPr>
                <w:rFonts w:eastAsia="Times New Roman"/>
                <w:noProof w:val="0"/>
                <w:color w:val="000000"/>
                <w:sz w:val="18"/>
                <w:szCs w:val="18"/>
                <w:lang w:eastAsia="cs-CZ"/>
              </w:rPr>
            </w:pPr>
            <w:r w:rsidRPr="003406DE">
              <w:rPr>
                <w:rFonts w:eastAsia="Times New Roman"/>
                <w:noProof w:val="0"/>
                <w:color w:val="000000"/>
                <w:sz w:val="18"/>
                <w:szCs w:val="18"/>
                <w:lang w:eastAsia="cs-CZ"/>
              </w:rPr>
              <w:t>3</w:t>
            </w:r>
          </w:p>
        </w:tc>
        <w:tc>
          <w:tcPr>
            <w:tcW w:w="525"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center"/>
              <w:rPr>
                <w:rFonts w:eastAsia="Times New Roman"/>
                <w:noProof w:val="0"/>
                <w:color w:val="000000"/>
                <w:sz w:val="18"/>
                <w:szCs w:val="18"/>
                <w:lang w:eastAsia="cs-CZ"/>
              </w:rPr>
            </w:pPr>
            <w:r w:rsidRPr="003406DE">
              <w:rPr>
                <w:rFonts w:eastAsia="Times New Roman"/>
                <w:noProof w:val="0"/>
                <w:color w:val="000000"/>
                <w:sz w:val="18"/>
                <w:szCs w:val="18"/>
                <w:lang w:eastAsia="cs-CZ"/>
              </w:rPr>
              <w:t>9</w:t>
            </w:r>
          </w:p>
        </w:tc>
        <w:tc>
          <w:tcPr>
            <w:tcW w:w="912"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center"/>
              <w:rPr>
                <w:rFonts w:eastAsia="Times New Roman"/>
                <w:noProof w:val="0"/>
                <w:color w:val="000000"/>
                <w:sz w:val="18"/>
                <w:szCs w:val="18"/>
                <w:lang w:eastAsia="cs-CZ"/>
              </w:rPr>
            </w:pPr>
            <w:r w:rsidRPr="003406DE">
              <w:rPr>
                <w:rFonts w:eastAsia="Times New Roman"/>
                <w:noProof w:val="0"/>
                <w:color w:val="000000"/>
                <w:sz w:val="18"/>
                <w:szCs w:val="18"/>
                <w:lang w:eastAsia="cs-CZ"/>
              </w:rPr>
              <w:t>4A</w:t>
            </w:r>
          </w:p>
        </w:tc>
        <w:tc>
          <w:tcPr>
            <w:tcW w:w="681"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center"/>
              <w:rPr>
                <w:rFonts w:eastAsia="Times New Roman"/>
                <w:noProof w:val="0"/>
                <w:color w:val="000000"/>
                <w:sz w:val="18"/>
                <w:szCs w:val="18"/>
                <w:lang w:eastAsia="cs-CZ"/>
              </w:rPr>
            </w:pPr>
            <w:r w:rsidRPr="003406DE">
              <w:rPr>
                <w:rFonts w:eastAsia="Times New Roman"/>
                <w:noProof w:val="0"/>
                <w:color w:val="000000"/>
                <w:sz w:val="18"/>
                <w:szCs w:val="18"/>
                <w:lang w:eastAsia="cs-CZ"/>
              </w:rPr>
              <w:t>10</w:t>
            </w:r>
          </w:p>
        </w:tc>
        <w:tc>
          <w:tcPr>
            <w:tcW w:w="2066"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left"/>
              <w:rPr>
                <w:rFonts w:eastAsia="Times New Roman"/>
                <w:noProof w:val="0"/>
                <w:color w:val="000000"/>
                <w:sz w:val="18"/>
                <w:szCs w:val="18"/>
                <w:lang w:eastAsia="cs-CZ"/>
              </w:rPr>
            </w:pPr>
            <w:r w:rsidRPr="003406DE">
              <w:rPr>
                <w:rFonts w:eastAsia="Times New Roman"/>
                <w:noProof w:val="0"/>
                <w:color w:val="000000"/>
                <w:sz w:val="18"/>
                <w:szCs w:val="18"/>
                <w:lang w:eastAsia="cs-CZ"/>
              </w:rPr>
              <w:t>Vam Dain Vi Cra</w:t>
            </w:r>
          </w:p>
        </w:tc>
        <w:tc>
          <w:tcPr>
            <w:tcW w:w="1130"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left"/>
              <w:rPr>
                <w:rFonts w:eastAsia="Times New Roman"/>
                <w:noProof w:val="0"/>
                <w:color w:val="000000"/>
                <w:sz w:val="18"/>
                <w:szCs w:val="18"/>
                <w:lang w:eastAsia="cs-CZ"/>
              </w:rPr>
            </w:pPr>
            <w:r w:rsidRPr="003406DE">
              <w:rPr>
                <w:rFonts w:eastAsia="Times New Roman"/>
                <w:noProof w:val="0"/>
                <w:color w:val="000000"/>
                <w:sz w:val="18"/>
                <w:szCs w:val="18"/>
                <w:lang w:eastAsia="cs-CZ"/>
              </w:rPr>
              <w:t>1 tvor</w:t>
            </w:r>
          </w:p>
        </w:tc>
        <w:tc>
          <w:tcPr>
            <w:tcW w:w="1589"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left"/>
              <w:rPr>
                <w:rFonts w:eastAsia="Times New Roman"/>
                <w:noProof w:val="0"/>
                <w:color w:val="000000"/>
                <w:sz w:val="18"/>
                <w:szCs w:val="18"/>
                <w:lang w:eastAsia="cs-CZ"/>
              </w:rPr>
            </w:pPr>
            <w:r w:rsidRPr="003406DE">
              <w:rPr>
                <w:rFonts w:eastAsia="Times New Roman"/>
                <w:noProof w:val="0"/>
                <w:color w:val="000000"/>
                <w:sz w:val="18"/>
                <w:szCs w:val="18"/>
                <w:lang w:eastAsia="cs-CZ"/>
              </w:rPr>
              <w:t>ihned</w:t>
            </w:r>
          </w:p>
        </w:tc>
      </w:tr>
      <w:tr w:rsidR="004E570A" w:rsidRPr="003406DE" w:rsidTr="004113EB">
        <w:trPr>
          <w:trHeight w:val="244"/>
        </w:trPr>
        <w:tc>
          <w:tcPr>
            <w:tcW w:w="599"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3406DE" w:rsidRDefault="004E570A" w:rsidP="004113EB">
            <w:pPr>
              <w:spacing w:line="240" w:lineRule="auto"/>
              <w:jc w:val="center"/>
              <w:rPr>
                <w:rFonts w:eastAsia="Times New Roman"/>
                <w:noProof w:val="0"/>
                <w:color w:val="000000"/>
                <w:sz w:val="18"/>
                <w:szCs w:val="18"/>
                <w:lang w:eastAsia="cs-CZ"/>
              </w:rPr>
            </w:pPr>
            <w:r w:rsidRPr="003406DE">
              <w:rPr>
                <w:rFonts w:eastAsia="Times New Roman"/>
                <w:noProof w:val="0"/>
                <w:color w:val="000000"/>
                <w:sz w:val="18"/>
                <w:szCs w:val="18"/>
                <w:lang w:eastAsia="cs-CZ"/>
              </w:rPr>
              <w:t>III</w:t>
            </w:r>
          </w:p>
        </w:tc>
        <w:tc>
          <w:tcPr>
            <w:tcW w:w="2194"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left"/>
              <w:rPr>
                <w:rFonts w:eastAsia="Times New Roman"/>
                <w:noProof w:val="0"/>
                <w:color w:val="000000"/>
                <w:sz w:val="18"/>
                <w:szCs w:val="18"/>
                <w:lang w:eastAsia="cs-CZ"/>
              </w:rPr>
            </w:pPr>
            <w:r w:rsidRPr="003406DE">
              <w:rPr>
                <w:rFonts w:eastAsia="Times New Roman"/>
                <w:noProof w:val="0"/>
                <w:color w:val="000000"/>
                <w:sz w:val="18"/>
                <w:szCs w:val="18"/>
                <w:lang w:eastAsia="cs-CZ"/>
              </w:rPr>
              <w:t>Tanec oběšenců</w:t>
            </w:r>
          </w:p>
        </w:tc>
        <w:tc>
          <w:tcPr>
            <w:tcW w:w="604"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left"/>
              <w:rPr>
                <w:rFonts w:eastAsia="Times New Roman"/>
                <w:noProof w:val="0"/>
                <w:color w:val="000000"/>
                <w:sz w:val="18"/>
                <w:szCs w:val="18"/>
                <w:lang w:eastAsia="cs-CZ"/>
              </w:rPr>
            </w:pPr>
            <w:r w:rsidRPr="003406DE">
              <w:rPr>
                <w:rFonts w:eastAsia="Times New Roman"/>
                <w:noProof w:val="0"/>
                <w:color w:val="000000"/>
                <w:sz w:val="18"/>
                <w:szCs w:val="18"/>
                <w:lang w:eastAsia="cs-CZ"/>
              </w:rPr>
              <w:t>VI</w:t>
            </w:r>
          </w:p>
        </w:tc>
        <w:tc>
          <w:tcPr>
            <w:tcW w:w="398" w:type="dxa"/>
            <w:tcBorders>
              <w:top w:val="nil"/>
              <w:left w:val="nil"/>
              <w:bottom w:val="single" w:sz="4" w:space="0" w:color="auto"/>
              <w:right w:val="single" w:sz="4" w:space="0" w:color="auto"/>
            </w:tcBorders>
            <w:shd w:val="clear" w:color="auto" w:fill="auto"/>
            <w:noWrap/>
            <w:vAlign w:val="center"/>
            <w:hideMark/>
          </w:tcPr>
          <w:p w:rsidR="004E570A" w:rsidRPr="003406DE" w:rsidRDefault="004E570A" w:rsidP="004113EB">
            <w:pPr>
              <w:spacing w:line="240" w:lineRule="auto"/>
              <w:jc w:val="center"/>
              <w:rPr>
                <w:rFonts w:eastAsia="Times New Roman"/>
                <w:noProof w:val="0"/>
                <w:color w:val="000000"/>
                <w:sz w:val="18"/>
                <w:szCs w:val="18"/>
                <w:lang w:eastAsia="cs-CZ"/>
              </w:rPr>
            </w:pPr>
            <w:r w:rsidRPr="003406DE">
              <w:rPr>
                <w:rFonts w:eastAsia="Times New Roman"/>
                <w:noProof w:val="0"/>
                <w:color w:val="000000"/>
                <w:sz w:val="18"/>
                <w:szCs w:val="18"/>
                <w:lang w:eastAsia="cs-CZ"/>
              </w:rPr>
              <w:t>4</w:t>
            </w:r>
          </w:p>
        </w:tc>
        <w:tc>
          <w:tcPr>
            <w:tcW w:w="525"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center"/>
              <w:rPr>
                <w:rFonts w:eastAsia="Times New Roman"/>
                <w:noProof w:val="0"/>
                <w:color w:val="000000"/>
                <w:sz w:val="18"/>
                <w:szCs w:val="18"/>
                <w:lang w:eastAsia="cs-CZ"/>
              </w:rPr>
            </w:pPr>
            <w:r w:rsidRPr="003406DE">
              <w:rPr>
                <w:rFonts w:eastAsia="Times New Roman"/>
                <w:noProof w:val="0"/>
                <w:color w:val="000000"/>
                <w:sz w:val="18"/>
                <w:szCs w:val="18"/>
                <w:lang w:eastAsia="cs-CZ"/>
              </w:rPr>
              <w:t>12</w:t>
            </w:r>
          </w:p>
        </w:tc>
        <w:tc>
          <w:tcPr>
            <w:tcW w:w="912"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center"/>
              <w:rPr>
                <w:rFonts w:eastAsia="Times New Roman"/>
                <w:noProof w:val="0"/>
                <w:color w:val="000000"/>
                <w:sz w:val="18"/>
                <w:szCs w:val="18"/>
                <w:lang w:eastAsia="cs-CZ"/>
              </w:rPr>
            </w:pPr>
            <w:r w:rsidRPr="003406DE">
              <w:rPr>
                <w:rFonts w:eastAsia="Times New Roman"/>
                <w:noProof w:val="0"/>
                <w:color w:val="000000"/>
                <w:sz w:val="18"/>
                <w:szCs w:val="18"/>
                <w:lang w:eastAsia="cs-CZ"/>
              </w:rPr>
              <w:t>5A</w:t>
            </w:r>
          </w:p>
        </w:tc>
        <w:tc>
          <w:tcPr>
            <w:tcW w:w="681"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center"/>
              <w:rPr>
                <w:rFonts w:eastAsia="Times New Roman"/>
                <w:noProof w:val="0"/>
                <w:color w:val="000000"/>
                <w:sz w:val="18"/>
                <w:szCs w:val="18"/>
                <w:lang w:eastAsia="cs-CZ"/>
              </w:rPr>
            </w:pPr>
            <w:r w:rsidRPr="003406DE">
              <w:rPr>
                <w:rFonts w:eastAsia="Times New Roman"/>
                <w:noProof w:val="0"/>
                <w:color w:val="000000"/>
                <w:sz w:val="18"/>
                <w:szCs w:val="18"/>
                <w:lang w:eastAsia="cs-CZ"/>
              </w:rPr>
              <w:t>20</w:t>
            </w:r>
          </w:p>
        </w:tc>
        <w:tc>
          <w:tcPr>
            <w:tcW w:w="2066"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left"/>
              <w:rPr>
                <w:rFonts w:eastAsia="Times New Roman"/>
                <w:noProof w:val="0"/>
                <w:color w:val="000000"/>
                <w:sz w:val="18"/>
                <w:szCs w:val="18"/>
                <w:lang w:eastAsia="cs-CZ"/>
              </w:rPr>
            </w:pPr>
            <w:r w:rsidRPr="003406DE">
              <w:rPr>
                <w:rFonts w:eastAsia="Times New Roman"/>
                <w:noProof w:val="0"/>
                <w:color w:val="000000"/>
                <w:sz w:val="18"/>
                <w:szCs w:val="18"/>
                <w:lang w:eastAsia="cs-CZ"/>
              </w:rPr>
              <w:t>Vam Ku Zo Cra</w:t>
            </w:r>
          </w:p>
        </w:tc>
        <w:tc>
          <w:tcPr>
            <w:tcW w:w="1130"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left"/>
              <w:rPr>
                <w:rFonts w:eastAsia="Times New Roman"/>
                <w:noProof w:val="0"/>
                <w:color w:val="000000"/>
                <w:sz w:val="18"/>
                <w:szCs w:val="18"/>
                <w:lang w:eastAsia="cs-CZ"/>
              </w:rPr>
            </w:pPr>
            <w:r w:rsidRPr="003406DE">
              <w:rPr>
                <w:rFonts w:eastAsia="Times New Roman"/>
                <w:noProof w:val="0"/>
                <w:color w:val="000000"/>
                <w:sz w:val="18"/>
                <w:szCs w:val="18"/>
                <w:lang w:eastAsia="cs-CZ"/>
              </w:rPr>
              <w:t>až 5 mrtvol</w:t>
            </w:r>
          </w:p>
        </w:tc>
        <w:tc>
          <w:tcPr>
            <w:tcW w:w="1589"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left"/>
              <w:rPr>
                <w:rFonts w:eastAsia="Times New Roman"/>
                <w:noProof w:val="0"/>
                <w:color w:val="000000"/>
                <w:sz w:val="18"/>
                <w:szCs w:val="18"/>
                <w:lang w:eastAsia="cs-CZ"/>
              </w:rPr>
            </w:pPr>
            <w:r w:rsidRPr="003406DE">
              <w:rPr>
                <w:rFonts w:eastAsia="Times New Roman"/>
                <w:noProof w:val="0"/>
                <w:color w:val="000000"/>
                <w:sz w:val="18"/>
                <w:szCs w:val="18"/>
                <w:lang w:eastAsia="cs-CZ"/>
              </w:rPr>
              <w:t>soustředění, až 1</w:t>
            </w:r>
            <w:r>
              <w:rPr>
                <w:rFonts w:eastAsia="Times New Roman"/>
                <w:noProof w:val="0"/>
                <w:color w:val="000000"/>
                <w:sz w:val="18"/>
                <w:szCs w:val="18"/>
                <w:lang w:eastAsia="cs-CZ"/>
              </w:rPr>
              <w:t xml:space="preserve"> H</w:t>
            </w:r>
          </w:p>
        </w:tc>
      </w:tr>
      <w:tr w:rsidR="004E570A" w:rsidRPr="003406DE" w:rsidTr="004113EB">
        <w:trPr>
          <w:trHeight w:val="244"/>
        </w:trPr>
        <w:tc>
          <w:tcPr>
            <w:tcW w:w="599"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3406DE" w:rsidRDefault="004E570A" w:rsidP="004113EB">
            <w:pPr>
              <w:spacing w:line="240" w:lineRule="auto"/>
              <w:jc w:val="center"/>
              <w:rPr>
                <w:rFonts w:eastAsia="Times New Roman"/>
                <w:noProof w:val="0"/>
                <w:color w:val="000000"/>
                <w:sz w:val="18"/>
                <w:szCs w:val="18"/>
                <w:lang w:eastAsia="cs-CZ"/>
              </w:rPr>
            </w:pPr>
            <w:r w:rsidRPr="003406DE">
              <w:rPr>
                <w:rFonts w:eastAsia="Times New Roman"/>
                <w:noProof w:val="0"/>
                <w:color w:val="000000"/>
                <w:sz w:val="18"/>
                <w:szCs w:val="18"/>
                <w:lang w:eastAsia="cs-CZ"/>
              </w:rPr>
              <w:t>IV</w:t>
            </w:r>
          </w:p>
        </w:tc>
        <w:tc>
          <w:tcPr>
            <w:tcW w:w="2194"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left"/>
              <w:rPr>
                <w:rFonts w:eastAsia="Times New Roman"/>
                <w:noProof w:val="0"/>
                <w:color w:val="000000"/>
                <w:sz w:val="18"/>
                <w:szCs w:val="18"/>
                <w:lang w:eastAsia="cs-CZ"/>
              </w:rPr>
            </w:pPr>
            <w:r w:rsidRPr="003406DE">
              <w:rPr>
                <w:rFonts w:eastAsia="Times New Roman"/>
                <w:noProof w:val="0"/>
                <w:color w:val="000000"/>
                <w:sz w:val="18"/>
                <w:szCs w:val="18"/>
                <w:lang w:eastAsia="cs-CZ"/>
              </w:rPr>
              <w:t>Ničivá vlna</w:t>
            </w:r>
          </w:p>
        </w:tc>
        <w:tc>
          <w:tcPr>
            <w:tcW w:w="604"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left"/>
              <w:rPr>
                <w:rFonts w:eastAsia="Times New Roman"/>
                <w:noProof w:val="0"/>
                <w:color w:val="000000"/>
                <w:sz w:val="18"/>
                <w:szCs w:val="18"/>
                <w:lang w:eastAsia="cs-CZ"/>
              </w:rPr>
            </w:pPr>
            <w:r w:rsidRPr="003406DE">
              <w:rPr>
                <w:rFonts w:eastAsia="Times New Roman"/>
                <w:noProof w:val="0"/>
                <w:color w:val="000000"/>
                <w:sz w:val="18"/>
                <w:szCs w:val="18"/>
                <w:lang w:eastAsia="cs-CZ"/>
              </w:rPr>
              <w:t>VI</w:t>
            </w:r>
          </w:p>
        </w:tc>
        <w:tc>
          <w:tcPr>
            <w:tcW w:w="398" w:type="dxa"/>
            <w:tcBorders>
              <w:top w:val="nil"/>
              <w:left w:val="nil"/>
              <w:bottom w:val="single" w:sz="4" w:space="0" w:color="auto"/>
              <w:right w:val="single" w:sz="4" w:space="0" w:color="auto"/>
            </w:tcBorders>
            <w:shd w:val="clear" w:color="auto" w:fill="auto"/>
            <w:noWrap/>
            <w:vAlign w:val="center"/>
            <w:hideMark/>
          </w:tcPr>
          <w:p w:rsidR="004E570A" w:rsidRPr="003406DE" w:rsidRDefault="004E570A" w:rsidP="004113EB">
            <w:pPr>
              <w:spacing w:line="240" w:lineRule="auto"/>
              <w:jc w:val="center"/>
              <w:rPr>
                <w:rFonts w:eastAsia="Times New Roman"/>
                <w:noProof w:val="0"/>
                <w:color w:val="000000"/>
                <w:sz w:val="18"/>
                <w:szCs w:val="18"/>
                <w:lang w:eastAsia="cs-CZ"/>
              </w:rPr>
            </w:pPr>
            <w:r w:rsidRPr="003406DE">
              <w:rPr>
                <w:rFonts w:eastAsia="Times New Roman"/>
                <w:noProof w:val="0"/>
                <w:color w:val="000000"/>
                <w:sz w:val="18"/>
                <w:szCs w:val="18"/>
                <w:lang w:eastAsia="cs-CZ"/>
              </w:rPr>
              <w:t>5</w:t>
            </w:r>
          </w:p>
        </w:tc>
        <w:tc>
          <w:tcPr>
            <w:tcW w:w="525"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center"/>
              <w:rPr>
                <w:rFonts w:eastAsia="Times New Roman"/>
                <w:noProof w:val="0"/>
                <w:color w:val="000000"/>
                <w:sz w:val="18"/>
                <w:szCs w:val="18"/>
                <w:lang w:eastAsia="cs-CZ"/>
              </w:rPr>
            </w:pPr>
            <w:r w:rsidRPr="003406DE">
              <w:rPr>
                <w:rFonts w:eastAsia="Times New Roman"/>
                <w:noProof w:val="0"/>
                <w:color w:val="000000"/>
                <w:sz w:val="18"/>
                <w:szCs w:val="18"/>
                <w:lang w:eastAsia="cs-CZ"/>
              </w:rPr>
              <w:t>15</w:t>
            </w:r>
          </w:p>
        </w:tc>
        <w:tc>
          <w:tcPr>
            <w:tcW w:w="912"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center"/>
              <w:rPr>
                <w:rFonts w:eastAsia="Times New Roman"/>
                <w:noProof w:val="0"/>
                <w:color w:val="000000"/>
                <w:sz w:val="18"/>
                <w:szCs w:val="18"/>
                <w:lang w:eastAsia="cs-CZ"/>
              </w:rPr>
            </w:pPr>
            <w:r w:rsidRPr="003406DE">
              <w:rPr>
                <w:rFonts w:eastAsia="Times New Roman"/>
                <w:noProof w:val="0"/>
                <w:color w:val="000000"/>
                <w:sz w:val="18"/>
                <w:szCs w:val="18"/>
                <w:lang w:eastAsia="cs-CZ"/>
              </w:rPr>
              <w:t>4A</w:t>
            </w:r>
          </w:p>
        </w:tc>
        <w:tc>
          <w:tcPr>
            <w:tcW w:w="681"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center"/>
              <w:rPr>
                <w:rFonts w:eastAsia="Times New Roman"/>
                <w:noProof w:val="0"/>
                <w:color w:val="000000"/>
                <w:sz w:val="18"/>
                <w:szCs w:val="18"/>
                <w:lang w:eastAsia="cs-CZ"/>
              </w:rPr>
            </w:pPr>
            <w:r w:rsidRPr="003406DE">
              <w:rPr>
                <w:rFonts w:eastAsia="Times New Roman"/>
                <w:noProof w:val="0"/>
                <w:color w:val="000000"/>
                <w:sz w:val="18"/>
                <w:szCs w:val="18"/>
                <w:lang w:eastAsia="cs-CZ"/>
              </w:rPr>
              <w:t>0</w:t>
            </w:r>
          </w:p>
        </w:tc>
        <w:tc>
          <w:tcPr>
            <w:tcW w:w="2066"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left"/>
              <w:rPr>
                <w:rFonts w:eastAsia="Times New Roman"/>
                <w:noProof w:val="0"/>
                <w:color w:val="000000"/>
                <w:sz w:val="18"/>
                <w:szCs w:val="18"/>
                <w:lang w:eastAsia="cs-CZ"/>
              </w:rPr>
            </w:pPr>
            <w:r w:rsidRPr="003406DE">
              <w:rPr>
                <w:rFonts w:eastAsia="Times New Roman"/>
                <w:noProof w:val="0"/>
                <w:color w:val="000000"/>
                <w:sz w:val="18"/>
                <w:szCs w:val="18"/>
                <w:lang w:eastAsia="cs-CZ"/>
              </w:rPr>
              <w:t>Vam Gor Ya Jo Eoh</w:t>
            </w:r>
          </w:p>
        </w:tc>
        <w:tc>
          <w:tcPr>
            <w:tcW w:w="1130"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left"/>
              <w:rPr>
                <w:rFonts w:eastAsia="Times New Roman"/>
                <w:noProof w:val="0"/>
                <w:color w:val="000000"/>
                <w:sz w:val="18"/>
                <w:szCs w:val="18"/>
                <w:lang w:eastAsia="cs-CZ"/>
              </w:rPr>
            </w:pPr>
            <w:r w:rsidRPr="003406DE">
              <w:rPr>
                <w:rFonts w:eastAsia="Times New Roman"/>
                <w:noProof w:val="0"/>
                <w:color w:val="000000"/>
                <w:sz w:val="18"/>
                <w:szCs w:val="18"/>
                <w:lang w:eastAsia="cs-CZ"/>
              </w:rPr>
              <w:t>pol. 4 m</w:t>
            </w:r>
          </w:p>
        </w:tc>
        <w:tc>
          <w:tcPr>
            <w:tcW w:w="1589"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left"/>
              <w:rPr>
                <w:rFonts w:eastAsia="Times New Roman"/>
                <w:noProof w:val="0"/>
                <w:color w:val="000000"/>
                <w:sz w:val="18"/>
                <w:szCs w:val="18"/>
                <w:lang w:eastAsia="cs-CZ"/>
              </w:rPr>
            </w:pPr>
            <w:r w:rsidRPr="003406DE">
              <w:rPr>
                <w:rFonts w:eastAsia="Times New Roman"/>
                <w:noProof w:val="0"/>
                <w:color w:val="000000"/>
                <w:sz w:val="18"/>
                <w:szCs w:val="18"/>
                <w:lang w:eastAsia="cs-CZ"/>
              </w:rPr>
              <w:t>ihned</w:t>
            </w:r>
          </w:p>
        </w:tc>
      </w:tr>
      <w:tr w:rsidR="004E570A" w:rsidRPr="003406DE" w:rsidTr="004113EB">
        <w:trPr>
          <w:trHeight w:val="244"/>
        </w:trPr>
        <w:tc>
          <w:tcPr>
            <w:tcW w:w="599"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3406DE" w:rsidRDefault="004E570A" w:rsidP="004113EB">
            <w:pPr>
              <w:spacing w:line="240" w:lineRule="auto"/>
              <w:jc w:val="center"/>
              <w:rPr>
                <w:rFonts w:eastAsia="Times New Roman"/>
                <w:noProof w:val="0"/>
                <w:color w:val="000000"/>
                <w:sz w:val="18"/>
                <w:szCs w:val="18"/>
                <w:lang w:eastAsia="cs-CZ"/>
              </w:rPr>
            </w:pPr>
            <w:r w:rsidRPr="003406DE">
              <w:rPr>
                <w:rFonts w:eastAsia="Times New Roman"/>
                <w:noProof w:val="0"/>
                <w:color w:val="000000"/>
                <w:sz w:val="18"/>
                <w:szCs w:val="18"/>
                <w:lang w:eastAsia="cs-CZ"/>
              </w:rPr>
              <w:t>V</w:t>
            </w:r>
          </w:p>
        </w:tc>
        <w:tc>
          <w:tcPr>
            <w:tcW w:w="2194"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left"/>
              <w:rPr>
                <w:rFonts w:eastAsia="Times New Roman"/>
                <w:noProof w:val="0"/>
                <w:color w:val="000000"/>
                <w:sz w:val="18"/>
                <w:szCs w:val="18"/>
                <w:lang w:eastAsia="cs-CZ"/>
              </w:rPr>
            </w:pPr>
            <w:r w:rsidRPr="003406DE">
              <w:rPr>
                <w:rFonts w:eastAsia="Times New Roman"/>
                <w:noProof w:val="0"/>
                <w:color w:val="000000"/>
                <w:sz w:val="18"/>
                <w:szCs w:val="18"/>
                <w:lang w:eastAsia="cs-CZ"/>
              </w:rPr>
              <w:t>Negativní energie</w:t>
            </w:r>
          </w:p>
        </w:tc>
        <w:tc>
          <w:tcPr>
            <w:tcW w:w="604"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left"/>
              <w:rPr>
                <w:rFonts w:eastAsia="Times New Roman"/>
                <w:noProof w:val="0"/>
                <w:color w:val="000000"/>
                <w:sz w:val="18"/>
                <w:szCs w:val="18"/>
                <w:lang w:eastAsia="cs-CZ"/>
              </w:rPr>
            </w:pPr>
            <w:r w:rsidRPr="003406DE">
              <w:rPr>
                <w:rFonts w:eastAsia="Times New Roman"/>
                <w:noProof w:val="0"/>
                <w:color w:val="000000"/>
                <w:sz w:val="18"/>
                <w:szCs w:val="18"/>
                <w:lang w:eastAsia="cs-CZ"/>
              </w:rPr>
              <w:t>VI</w:t>
            </w:r>
          </w:p>
        </w:tc>
        <w:tc>
          <w:tcPr>
            <w:tcW w:w="398" w:type="dxa"/>
            <w:tcBorders>
              <w:top w:val="nil"/>
              <w:left w:val="nil"/>
              <w:bottom w:val="single" w:sz="4" w:space="0" w:color="auto"/>
              <w:right w:val="single" w:sz="4" w:space="0" w:color="auto"/>
            </w:tcBorders>
            <w:shd w:val="clear" w:color="auto" w:fill="auto"/>
            <w:noWrap/>
            <w:vAlign w:val="center"/>
            <w:hideMark/>
          </w:tcPr>
          <w:p w:rsidR="004E570A" w:rsidRPr="003406DE" w:rsidRDefault="004E570A" w:rsidP="004113EB">
            <w:pPr>
              <w:spacing w:line="240" w:lineRule="auto"/>
              <w:jc w:val="center"/>
              <w:rPr>
                <w:rFonts w:eastAsia="Times New Roman"/>
                <w:noProof w:val="0"/>
                <w:color w:val="000000"/>
                <w:sz w:val="18"/>
                <w:szCs w:val="18"/>
                <w:lang w:eastAsia="cs-CZ"/>
              </w:rPr>
            </w:pPr>
            <w:r w:rsidRPr="003406DE">
              <w:rPr>
                <w:rFonts w:eastAsia="Times New Roman"/>
                <w:noProof w:val="0"/>
                <w:color w:val="000000"/>
                <w:sz w:val="18"/>
                <w:szCs w:val="18"/>
                <w:lang w:eastAsia="cs-CZ"/>
              </w:rPr>
              <w:t>6</w:t>
            </w:r>
          </w:p>
        </w:tc>
        <w:tc>
          <w:tcPr>
            <w:tcW w:w="525"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center"/>
              <w:rPr>
                <w:rFonts w:eastAsia="Times New Roman"/>
                <w:noProof w:val="0"/>
                <w:color w:val="000000"/>
                <w:sz w:val="18"/>
                <w:szCs w:val="18"/>
                <w:lang w:eastAsia="cs-CZ"/>
              </w:rPr>
            </w:pPr>
            <w:r w:rsidRPr="003406DE">
              <w:rPr>
                <w:rFonts w:eastAsia="Times New Roman"/>
                <w:noProof w:val="0"/>
                <w:color w:val="000000"/>
                <w:sz w:val="18"/>
                <w:szCs w:val="18"/>
                <w:lang w:eastAsia="cs-CZ"/>
              </w:rPr>
              <w:t>17</w:t>
            </w:r>
          </w:p>
        </w:tc>
        <w:tc>
          <w:tcPr>
            <w:tcW w:w="912"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center"/>
              <w:rPr>
                <w:rFonts w:eastAsia="Times New Roman"/>
                <w:noProof w:val="0"/>
                <w:color w:val="000000"/>
                <w:sz w:val="18"/>
                <w:szCs w:val="18"/>
                <w:lang w:eastAsia="cs-CZ"/>
              </w:rPr>
            </w:pPr>
            <w:r w:rsidRPr="003406DE">
              <w:rPr>
                <w:rFonts w:eastAsia="Times New Roman"/>
                <w:noProof w:val="0"/>
                <w:color w:val="000000"/>
                <w:sz w:val="18"/>
                <w:szCs w:val="18"/>
                <w:lang w:eastAsia="cs-CZ"/>
              </w:rPr>
              <w:t>4A</w:t>
            </w:r>
          </w:p>
        </w:tc>
        <w:tc>
          <w:tcPr>
            <w:tcW w:w="681"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center"/>
              <w:rPr>
                <w:rFonts w:eastAsia="Times New Roman"/>
                <w:noProof w:val="0"/>
                <w:color w:val="000000"/>
                <w:sz w:val="18"/>
                <w:szCs w:val="18"/>
                <w:lang w:eastAsia="cs-CZ"/>
              </w:rPr>
            </w:pPr>
            <w:r w:rsidRPr="003406DE">
              <w:rPr>
                <w:rFonts w:eastAsia="Times New Roman"/>
                <w:noProof w:val="0"/>
                <w:color w:val="000000"/>
                <w:sz w:val="18"/>
                <w:szCs w:val="18"/>
                <w:lang w:eastAsia="cs-CZ"/>
              </w:rPr>
              <w:t>20</w:t>
            </w:r>
          </w:p>
        </w:tc>
        <w:tc>
          <w:tcPr>
            <w:tcW w:w="2066"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left"/>
              <w:rPr>
                <w:rFonts w:eastAsia="Times New Roman"/>
                <w:noProof w:val="0"/>
                <w:color w:val="000000"/>
                <w:sz w:val="18"/>
                <w:szCs w:val="18"/>
                <w:lang w:eastAsia="cs-CZ"/>
              </w:rPr>
            </w:pPr>
            <w:r w:rsidRPr="003406DE">
              <w:rPr>
                <w:rFonts w:eastAsia="Times New Roman"/>
                <w:noProof w:val="0"/>
                <w:color w:val="000000"/>
                <w:sz w:val="18"/>
                <w:szCs w:val="18"/>
                <w:lang w:eastAsia="cs-CZ"/>
              </w:rPr>
              <w:t>Vam Gor Ya Nov Man</w:t>
            </w:r>
          </w:p>
        </w:tc>
        <w:tc>
          <w:tcPr>
            <w:tcW w:w="1130"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left"/>
              <w:rPr>
                <w:rFonts w:eastAsia="Times New Roman"/>
                <w:noProof w:val="0"/>
                <w:color w:val="000000"/>
                <w:sz w:val="18"/>
                <w:szCs w:val="18"/>
                <w:lang w:eastAsia="cs-CZ"/>
              </w:rPr>
            </w:pPr>
            <w:r w:rsidRPr="003406DE">
              <w:rPr>
                <w:rFonts w:eastAsia="Times New Roman"/>
                <w:noProof w:val="0"/>
                <w:color w:val="000000"/>
                <w:sz w:val="18"/>
                <w:szCs w:val="18"/>
                <w:lang w:eastAsia="cs-CZ"/>
              </w:rPr>
              <w:t>1 tvor</w:t>
            </w:r>
          </w:p>
        </w:tc>
        <w:tc>
          <w:tcPr>
            <w:tcW w:w="1589"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left"/>
              <w:rPr>
                <w:rFonts w:eastAsia="Times New Roman"/>
                <w:noProof w:val="0"/>
                <w:color w:val="000000"/>
                <w:sz w:val="18"/>
                <w:szCs w:val="18"/>
                <w:lang w:eastAsia="cs-CZ"/>
              </w:rPr>
            </w:pPr>
            <w:r w:rsidRPr="003406DE">
              <w:rPr>
                <w:rFonts w:eastAsia="Times New Roman"/>
                <w:noProof w:val="0"/>
                <w:color w:val="000000"/>
                <w:sz w:val="18"/>
                <w:szCs w:val="18"/>
                <w:lang w:eastAsia="cs-CZ"/>
              </w:rPr>
              <w:t>1 hodina</w:t>
            </w:r>
          </w:p>
        </w:tc>
      </w:tr>
      <w:tr w:rsidR="004E570A" w:rsidRPr="003406DE" w:rsidTr="004113EB">
        <w:trPr>
          <w:trHeight w:val="244"/>
        </w:trPr>
        <w:tc>
          <w:tcPr>
            <w:tcW w:w="599"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3406DE" w:rsidRDefault="004E570A" w:rsidP="004113EB">
            <w:pPr>
              <w:spacing w:line="240" w:lineRule="auto"/>
              <w:jc w:val="center"/>
              <w:rPr>
                <w:rFonts w:eastAsia="Times New Roman"/>
                <w:noProof w:val="0"/>
                <w:color w:val="000000"/>
                <w:sz w:val="18"/>
                <w:szCs w:val="18"/>
                <w:lang w:eastAsia="cs-CZ"/>
              </w:rPr>
            </w:pPr>
            <w:r w:rsidRPr="003406DE">
              <w:rPr>
                <w:rFonts w:eastAsia="Times New Roman"/>
                <w:noProof w:val="0"/>
                <w:color w:val="000000"/>
                <w:sz w:val="18"/>
                <w:szCs w:val="18"/>
                <w:lang w:eastAsia="cs-CZ"/>
              </w:rPr>
              <w:t>VI</w:t>
            </w:r>
          </w:p>
        </w:tc>
        <w:tc>
          <w:tcPr>
            <w:tcW w:w="2194"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left"/>
              <w:rPr>
                <w:rFonts w:eastAsia="Times New Roman"/>
                <w:noProof w:val="0"/>
                <w:color w:val="000000"/>
                <w:sz w:val="18"/>
                <w:szCs w:val="18"/>
                <w:lang w:eastAsia="cs-CZ"/>
              </w:rPr>
            </w:pPr>
            <w:r w:rsidRPr="003406DE">
              <w:rPr>
                <w:rFonts w:eastAsia="Times New Roman"/>
                <w:noProof w:val="0"/>
                <w:color w:val="000000"/>
                <w:sz w:val="18"/>
                <w:szCs w:val="18"/>
                <w:lang w:eastAsia="cs-CZ"/>
              </w:rPr>
              <w:t>Kruh smrti</w:t>
            </w:r>
          </w:p>
        </w:tc>
        <w:tc>
          <w:tcPr>
            <w:tcW w:w="604"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left"/>
              <w:rPr>
                <w:rFonts w:eastAsia="Times New Roman"/>
                <w:noProof w:val="0"/>
                <w:color w:val="000000"/>
                <w:sz w:val="18"/>
                <w:szCs w:val="18"/>
                <w:lang w:eastAsia="cs-CZ"/>
              </w:rPr>
            </w:pPr>
            <w:r w:rsidRPr="003406DE">
              <w:rPr>
                <w:rFonts w:eastAsia="Times New Roman"/>
                <w:noProof w:val="0"/>
                <w:color w:val="000000"/>
                <w:sz w:val="18"/>
                <w:szCs w:val="18"/>
                <w:lang w:eastAsia="cs-CZ"/>
              </w:rPr>
              <w:t>VI</w:t>
            </w:r>
          </w:p>
        </w:tc>
        <w:tc>
          <w:tcPr>
            <w:tcW w:w="398" w:type="dxa"/>
            <w:tcBorders>
              <w:top w:val="nil"/>
              <w:left w:val="nil"/>
              <w:bottom w:val="single" w:sz="4" w:space="0" w:color="auto"/>
              <w:right w:val="single" w:sz="4" w:space="0" w:color="auto"/>
            </w:tcBorders>
            <w:shd w:val="clear" w:color="auto" w:fill="auto"/>
            <w:noWrap/>
            <w:vAlign w:val="center"/>
            <w:hideMark/>
          </w:tcPr>
          <w:p w:rsidR="004E570A" w:rsidRPr="003406DE" w:rsidRDefault="004E570A" w:rsidP="004113EB">
            <w:pPr>
              <w:spacing w:line="240" w:lineRule="auto"/>
              <w:jc w:val="center"/>
              <w:rPr>
                <w:rFonts w:eastAsia="Times New Roman"/>
                <w:noProof w:val="0"/>
                <w:color w:val="000000"/>
                <w:sz w:val="18"/>
                <w:szCs w:val="18"/>
                <w:lang w:eastAsia="cs-CZ"/>
              </w:rPr>
            </w:pPr>
            <w:r w:rsidRPr="003406DE">
              <w:rPr>
                <w:rFonts w:eastAsia="Times New Roman"/>
                <w:noProof w:val="0"/>
                <w:color w:val="000000"/>
                <w:sz w:val="18"/>
                <w:szCs w:val="18"/>
                <w:lang w:eastAsia="cs-CZ"/>
              </w:rPr>
              <w:t>7</w:t>
            </w:r>
          </w:p>
        </w:tc>
        <w:tc>
          <w:tcPr>
            <w:tcW w:w="525"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center"/>
              <w:rPr>
                <w:rFonts w:eastAsia="Times New Roman"/>
                <w:noProof w:val="0"/>
                <w:color w:val="000000"/>
                <w:sz w:val="18"/>
                <w:szCs w:val="18"/>
                <w:lang w:eastAsia="cs-CZ"/>
              </w:rPr>
            </w:pPr>
            <w:r w:rsidRPr="003406DE">
              <w:rPr>
                <w:rFonts w:eastAsia="Times New Roman"/>
                <w:noProof w:val="0"/>
                <w:color w:val="000000"/>
                <w:sz w:val="18"/>
                <w:szCs w:val="18"/>
                <w:lang w:eastAsia="cs-CZ"/>
              </w:rPr>
              <w:t>30</w:t>
            </w:r>
          </w:p>
        </w:tc>
        <w:tc>
          <w:tcPr>
            <w:tcW w:w="912"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center"/>
              <w:rPr>
                <w:rFonts w:eastAsia="Times New Roman"/>
                <w:noProof w:val="0"/>
                <w:color w:val="000000"/>
                <w:sz w:val="18"/>
                <w:szCs w:val="18"/>
                <w:lang w:eastAsia="cs-CZ"/>
              </w:rPr>
            </w:pPr>
            <w:r w:rsidRPr="003406DE">
              <w:rPr>
                <w:rFonts w:eastAsia="Times New Roman"/>
                <w:noProof w:val="0"/>
                <w:color w:val="000000"/>
                <w:sz w:val="18"/>
                <w:szCs w:val="18"/>
                <w:lang w:eastAsia="cs-CZ"/>
              </w:rPr>
              <w:t>4A</w:t>
            </w:r>
          </w:p>
        </w:tc>
        <w:tc>
          <w:tcPr>
            <w:tcW w:w="681"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center"/>
              <w:rPr>
                <w:rFonts w:eastAsia="Times New Roman"/>
                <w:noProof w:val="0"/>
                <w:color w:val="000000"/>
                <w:sz w:val="18"/>
                <w:szCs w:val="18"/>
                <w:lang w:eastAsia="cs-CZ"/>
              </w:rPr>
            </w:pPr>
            <w:r w:rsidRPr="003406DE">
              <w:rPr>
                <w:rFonts w:eastAsia="Times New Roman"/>
                <w:noProof w:val="0"/>
                <w:color w:val="000000"/>
                <w:sz w:val="18"/>
                <w:szCs w:val="18"/>
                <w:lang w:eastAsia="cs-CZ"/>
              </w:rPr>
              <w:t>50</w:t>
            </w:r>
          </w:p>
        </w:tc>
        <w:tc>
          <w:tcPr>
            <w:tcW w:w="2066"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left"/>
              <w:rPr>
                <w:rFonts w:eastAsia="Times New Roman"/>
                <w:noProof w:val="0"/>
                <w:color w:val="000000"/>
                <w:sz w:val="18"/>
                <w:szCs w:val="18"/>
                <w:lang w:eastAsia="cs-CZ"/>
              </w:rPr>
            </w:pPr>
            <w:r w:rsidRPr="003406DE">
              <w:rPr>
                <w:rFonts w:eastAsia="Times New Roman"/>
                <w:noProof w:val="0"/>
                <w:color w:val="000000"/>
                <w:sz w:val="18"/>
                <w:szCs w:val="18"/>
                <w:lang w:eastAsia="cs-CZ"/>
              </w:rPr>
              <w:t>Vam Gor Ya Jo Ger Ew</w:t>
            </w:r>
          </w:p>
        </w:tc>
        <w:tc>
          <w:tcPr>
            <w:tcW w:w="1130"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left"/>
              <w:rPr>
                <w:rFonts w:eastAsia="Times New Roman"/>
                <w:noProof w:val="0"/>
                <w:color w:val="000000"/>
                <w:sz w:val="18"/>
                <w:szCs w:val="18"/>
                <w:lang w:eastAsia="cs-CZ"/>
              </w:rPr>
            </w:pPr>
            <w:r w:rsidRPr="003406DE">
              <w:rPr>
                <w:rFonts w:eastAsia="Times New Roman"/>
                <w:noProof w:val="0"/>
                <w:color w:val="000000"/>
                <w:sz w:val="18"/>
                <w:szCs w:val="18"/>
                <w:lang w:eastAsia="cs-CZ"/>
              </w:rPr>
              <w:t>pol. 12 m</w:t>
            </w:r>
          </w:p>
        </w:tc>
        <w:tc>
          <w:tcPr>
            <w:tcW w:w="1589"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left"/>
              <w:rPr>
                <w:rFonts w:eastAsia="Times New Roman"/>
                <w:noProof w:val="0"/>
                <w:color w:val="000000"/>
                <w:sz w:val="18"/>
                <w:szCs w:val="18"/>
                <w:lang w:eastAsia="cs-CZ"/>
              </w:rPr>
            </w:pPr>
            <w:r w:rsidRPr="003406DE">
              <w:rPr>
                <w:rFonts w:eastAsia="Times New Roman"/>
                <w:noProof w:val="0"/>
                <w:color w:val="000000"/>
                <w:sz w:val="18"/>
                <w:szCs w:val="18"/>
                <w:lang w:eastAsia="cs-CZ"/>
              </w:rPr>
              <w:t>ihned</w:t>
            </w:r>
          </w:p>
        </w:tc>
      </w:tr>
      <w:tr w:rsidR="004E570A" w:rsidRPr="003406DE" w:rsidTr="004113EB">
        <w:trPr>
          <w:trHeight w:val="244"/>
        </w:trPr>
        <w:tc>
          <w:tcPr>
            <w:tcW w:w="599"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3406DE" w:rsidRDefault="004E570A" w:rsidP="004113EB">
            <w:pPr>
              <w:spacing w:line="240" w:lineRule="auto"/>
              <w:jc w:val="center"/>
              <w:rPr>
                <w:rFonts w:eastAsia="Times New Roman"/>
                <w:noProof w:val="0"/>
                <w:color w:val="000000"/>
                <w:sz w:val="18"/>
                <w:szCs w:val="18"/>
                <w:lang w:eastAsia="cs-CZ"/>
              </w:rPr>
            </w:pPr>
            <w:r w:rsidRPr="003406DE">
              <w:rPr>
                <w:rFonts w:eastAsia="Times New Roman"/>
                <w:noProof w:val="0"/>
                <w:color w:val="000000"/>
                <w:sz w:val="18"/>
                <w:szCs w:val="18"/>
                <w:lang w:eastAsia="cs-CZ"/>
              </w:rPr>
              <w:t>VII</w:t>
            </w:r>
          </w:p>
        </w:tc>
        <w:tc>
          <w:tcPr>
            <w:tcW w:w="2194"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left"/>
              <w:rPr>
                <w:rFonts w:eastAsia="Times New Roman"/>
                <w:noProof w:val="0"/>
                <w:color w:val="000000"/>
                <w:sz w:val="18"/>
                <w:szCs w:val="18"/>
                <w:lang w:eastAsia="cs-CZ"/>
              </w:rPr>
            </w:pPr>
            <w:r w:rsidRPr="003406DE">
              <w:rPr>
                <w:rFonts w:eastAsia="Times New Roman"/>
                <w:noProof w:val="0"/>
                <w:color w:val="000000"/>
                <w:sz w:val="18"/>
                <w:szCs w:val="18"/>
                <w:lang w:eastAsia="cs-CZ"/>
              </w:rPr>
              <w:t>Prst smrti</w:t>
            </w:r>
          </w:p>
        </w:tc>
        <w:tc>
          <w:tcPr>
            <w:tcW w:w="604"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left"/>
              <w:rPr>
                <w:rFonts w:eastAsia="Times New Roman"/>
                <w:noProof w:val="0"/>
                <w:color w:val="000000"/>
                <w:sz w:val="18"/>
                <w:szCs w:val="18"/>
                <w:lang w:eastAsia="cs-CZ"/>
              </w:rPr>
            </w:pPr>
            <w:r w:rsidRPr="003406DE">
              <w:rPr>
                <w:rFonts w:eastAsia="Times New Roman"/>
                <w:noProof w:val="0"/>
                <w:color w:val="000000"/>
                <w:sz w:val="18"/>
                <w:szCs w:val="18"/>
                <w:lang w:eastAsia="cs-CZ"/>
              </w:rPr>
              <w:t>VI</w:t>
            </w:r>
          </w:p>
        </w:tc>
        <w:tc>
          <w:tcPr>
            <w:tcW w:w="398" w:type="dxa"/>
            <w:tcBorders>
              <w:top w:val="nil"/>
              <w:left w:val="nil"/>
              <w:bottom w:val="single" w:sz="4" w:space="0" w:color="auto"/>
              <w:right w:val="single" w:sz="4" w:space="0" w:color="auto"/>
            </w:tcBorders>
            <w:shd w:val="clear" w:color="auto" w:fill="auto"/>
            <w:noWrap/>
            <w:vAlign w:val="center"/>
            <w:hideMark/>
          </w:tcPr>
          <w:p w:rsidR="004E570A" w:rsidRPr="003406DE" w:rsidRDefault="004E570A" w:rsidP="004113EB">
            <w:pPr>
              <w:spacing w:line="240" w:lineRule="auto"/>
              <w:jc w:val="center"/>
              <w:rPr>
                <w:rFonts w:eastAsia="Times New Roman"/>
                <w:noProof w:val="0"/>
                <w:color w:val="000000"/>
                <w:sz w:val="18"/>
                <w:szCs w:val="18"/>
                <w:lang w:eastAsia="cs-CZ"/>
              </w:rPr>
            </w:pPr>
            <w:r w:rsidRPr="003406DE">
              <w:rPr>
                <w:rFonts w:eastAsia="Times New Roman"/>
                <w:noProof w:val="0"/>
                <w:color w:val="000000"/>
                <w:sz w:val="18"/>
                <w:szCs w:val="18"/>
                <w:lang w:eastAsia="cs-CZ"/>
              </w:rPr>
              <w:t>8</w:t>
            </w:r>
          </w:p>
        </w:tc>
        <w:tc>
          <w:tcPr>
            <w:tcW w:w="525"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center"/>
              <w:rPr>
                <w:rFonts w:eastAsia="Times New Roman"/>
                <w:noProof w:val="0"/>
                <w:color w:val="000000"/>
                <w:sz w:val="18"/>
                <w:szCs w:val="18"/>
                <w:lang w:eastAsia="cs-CZ"/>
              </w:rPr>
            </w:pPr>
            <w:r w:rsidRPr="003406DE">
              <w:rPr>
                <w:rFonts w:eastAsia="Times New Roman"/>
                <w:noProof w:val="0"/>
                <w:color w:val="000000"/>
                <w:sz w:val="18"/>
                <w:szCs w:val="18"/>
                <w:lang w:eastAsia="cs-CZ"/>
              </w:rPr>
              <w:t>42</w:t>
            </w:r>
          </w:p>
        </w:tc>
        <w:tc>
          <w:tcPr>
            <w:tcW w:w="912"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center"/>
              <w:rPr>
                <w:rFonts w:eastAsia="Times New Roman"/>
                <w:noProof w:val="0"/>
                <w:color w:val="000000"/>
                <w:sz w:val="18"/>
                <w:szCs w:val="18"/>
                <w:lang w:eastAsia="cs-CZ"/>
              </w:rPr>
            </w:pPr>
            <w:r w:rsidRPr="003406DE">
              <w:rPr>
                <w:rFonts w:eastAsia="Times New Roman"/>
                <w:noProof w:val="0"/>
                <w:color w:val="000000"/>
                <w:sz w:val="18"/>
                <w:szCs w:val="18"/>
                <w:lang w:eastAsia="cs-CZ"/>
              </w:rPr>
              <w:t>3A</w:t>
            </w:r>
          </w:p>
        </w:tc>
        <w:tc>
          <w:tcPr>
            <w:tcW w:w="681"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center"/>
              <w:rPr>
                <w:rFonts w:eastAsia="Times New Roman"/>
                <w:noProof w:val="0"/>
                <w:color w:val="000000"/>
                <w:sz w:val="18"/>
                <w:szCs w:val="18"/>
                <w:lang w:eastAsia="cs-CZ"/>
              </w:rPr>
            </w:pPr>
            <w:r w:rsidRPr="003406DE">
              <w:rPr>
                <w:rFonts w:eastAsia="Times New Roman"/>
                <w:noProof w:val="0"/>
                <w:color w:val="000000"/>
                <w:sz w:val="18"/>
                <w:szCs w:val="18"/>
                <w:lang w:eastAsia="cs-CZ"/>
              </w:rPr>
              <w:t>20</w:t>
            </w:r>
          </w:p>
        </w:tc>
        <w:tc>
          <w:tcPr>
            <w:tcW w:w="2066"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left"/>
              <w:rPr>
                <w:rFonts w:eastAsia="Times New Roman"/>
                <w:noProof w:val="0"/>
                <w:color w:val="000000"/>
                <w:sz w:val="18"/>
                <w:szCs w:val="18"/>
                <w:lang w:eastAsia="cs-CZ"/>
              </w:rPr>
            </w:pPr>
            <w:r w:rsidRPr="003406DE">
              <w:rPr>
                <w:rFonts w:eastAsia="Times New Roman"/>
                <w:noProof w:val="0"/>
                <w:color w:val="000000"/>
                <w:sz w:val="18"/>
                <w:szCs w:val="18"/>
                <w:lang w:eastAsia="cs-CZ"/>
              </w:rPr>
              <w:t>Vam Gor Ya Art Lagu Ew</w:t>
            </w:r>
          </w:p>
        </w:tc>
        <w:tc>
          <w:tcPr>
            <w:tcW w:w="1130"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left"/>
              <w:rPr>
                <w:rFonts w:eastAsia="Times New Roman"/>
                <w:noProof w:val="0"/>
                <w:color w:val="000000"/>
                <w:sz w:val="18"/>
                <w:szCs w:val="18"/>
                <w:lang w:eastAsia="cs-CZ"/>
              </w:rPr>
            </w:pPr>
            <w:r w:rsidRPr="003406DE">
              <w:rPr>
                <w:rFonts w:eastAsia="Times New Roman"/>
                <w:noProof w:val="0"/>
                <w:color w:val="000000"/>
                <w:sz w:val="18"/>
                <w:szCs w:val="18"/>
                <w:lang w:eastAsia="cs-CZ"/>
              </w:rPr>
              <w:t>1 tvor</w:t>
            </w:r>
          </w:p>
        </w:tc>
        <w:tc>
          <w:tcPr>
            <w:tcW w:w="1589"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left"/>
              <w:rPr>
                <w:rFonts w:eastAsia="Times New Roman"/>
                <w:noProof w:val="0"/>
                <w:color w:val="000000"/>
                <w:sz w:val="18"/>
                <w:szCs w:val="18"/>
                <w:lang w:eastAsia="cs-CZ"/>
              </w:rPr>
            </w:pPr>
            <w:r w:rsidRPr="003406DE">
              <w:rPr>
                <w:rFonts w:eastAsia="Times New Roman"/>
                <w:noProof w:val="0"/>
                <w:color w:val="000000"/>
                <w:sz w:val="18"/>
                <w:szCs w:val="18"/>
                <w:lang w:eastAsia="cs-CZ"/>
              </w:rPr>
              <w:t>ihned</w:t>
            </w:r>
          </w:p>
        </w:tc>
      </w:tr>
      <w:tr w:rsidR="004E570A" w:rsidRPr="003406DE" w:rsidTr="004113EB">
        <w:trPr>
          <w:trHeight w:val="244"/>
        </w:trPr>
        <w:tc>
          <w:tcPr>
            <w:tcW w:w="599"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3406DE" w:rsidRDefault="004E570A" w:rsidP="004113EB">
            <w:pPr>
              <w:spacing w:line="240" w:lineRule="auto"/>
              <w:jc w:val="center"/>
              <w:rPr>
                <w:rFonts w:eastAsia="Times New Roman"/>
                <w:noProof w:val="0"/>
                <w:color w:val="000000"/>
                <w:sz w:val="18"/>
                <w:szCs w:val="18"/>
                <w:lang w:eastAsia="cs-CZ"/>
              </w:rPr>
            </w:pPr>
            <w:r w:rsidRPr="003406DE">
              <w:rPr>
                <w:rFonts w:eastAsia="Times New Roman"/>
                <w:noProof w:val="0"/>
                <w:color w:val="000000"/>
                <w:sz w:val="18"/>
                <w:szCs w:val="18"/>
                <w:lang w:eastAsia="cs-CZ"/>
              </w:rPr>
              <w:t>VIII</w:t>
            </w:r>
          </w:p>
        </w:tc>
        <w:tc>
          <w:tcPr>
            <w:tcW w:w="2194"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left"/>
              <w:rPr>
                <w:rFonts w:eastAsia="Times New Roman"/>
                <w:noProof w:val="0"/>
                <w:color w:val="000000"/>
                <w:sz w:val="18"/>
                <w:szCs w:val="18"/>
                <w:lang w:eastAsia="cs-CZ"/>
              </w:rPr>
            </w:pPr>
            <w:r w:rsidRPr="003406DE">
              <w:rPr>
                <w:rFonts w:eastAsia="Times New Roman"/>
                <w:noProof w:val="0"/>
                <w:color w:val="000000"/>
                <w:sz w:val="18"/>
                <w:szCs w:val="18"/>
                <w:lang w:eastAsia="cs-CZ"/>
              </w:rPr>
              <w:t>Abi-Dalzimova kostka smrti</w:t>
            </w:r>
          </w:p>
        </w:tc>
        <w:tc>
          <w:tcPr>
            <w:tcW w:w="604"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left"/>
              <w:rPr>
                <w:rFonts w:eastAsia="Times New Roman"/>
                <w:noProof w:val="0"/>
                <w:color w:val="000000"/>
                <w:sz w:val="18"/>
                <w:szCs w:val="18"/>
                <w:lang w:eastAsia="cs-CZ"/>
              </w:rPr>
            </w:pPr>
            <w:r w:rsidRPr="003406DE">
              <w:rPr>
                <w:rFonts w:eastAsia="Times New Roman"/>
                <w:noProof w:val="0"/>
                <w:color w:val="000000"/>
                <w:sz w:val="18"/>
                <w:szCs w:val="18"/>
                <w:lang w:eastAsia="cs-CZ"/>
              </w:rPr>
              <w:t>VI</w:t>
            </w:r>
          </w:p>
        </w:tc>
        <w:tc>
          <w:tcPr>
            <w:tcW w:w="398" w:type="dxa"/>
            <w:tcBorders>
              <w:top w:val="nil"/>
              <w:left w:val="nil"/>
              <w:bottom w:val="single" w:sz="4" w:space="0" w:color="auto"/>
              <w:right w:val="single" w:sz="4" w:space="0" w:color="auto"/>
            </w:tcBorders>
            <w:shd w:val="clear" w:color="auto" w:fill="auto"/>
            <w:noWrap/>
            <w:vAlign w:val="center"/>
            <w:hideMark/>
          </w:tcPr>
          <w:p w:rsidR="004E570A" w:rsidRPr="003406DE" w:rsidRDefault="004E570A" w:rsidP="004113EB">
            <w:pPr>
              <w:spacing w:line="240" w:lineRule="auto"/>
              <w:jc w:val="center"/>
              <w:rPr>
                <w:rFonts w:eastAsia="Times New Roman"/>
                <w:noProof w:val="0"/>
                <w:color w:val="000000"/>
                <w:sz w:val="18"/>
                <w:szCs w:val="18"/>
                <w:lang w:eastAsia="cs-CZ"/>
              </w:rPr>
            </w:pPr>
            <w:r w:rsidRPr="003406DE">
              <w:rPr>
                <w:rFonts w:eastAsia="Times New Roman"/>
                <w:noProof w:val="0"/>
                <w:color w:val="000000"/>
                <w:sz w:val="18"/>
                <w:szCs w:val="18"/>
                <w:lang w:eastAsia="cs-CZ"/>
              </w:rPr>
              <w:t>9</w:t>
            </w:r>
          </w:p>
        </w:tc>
        <w:tc>
          <w:tcPr>
            <w:tcW w:w="525"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center"/>
              <w:rPr>
                <w:rFonts w:eastAsia="Times New Roman"/>
                <w:noProof w:val="0"/>
                <w:color w:val="000000"/>
                <w:sz w:val="18"/>
                <w:szCs w:val="18"/>
                <w:lang w:eastAsia="cs-CZ"/>
              </w:rPr>
            </w:pPr>
            <w:r w:rsidRPr="003406DE">
              <w:rPr>
                <w:rFonts w:eastAsia="Times New Roman"/>
                <w:noProof w:val="0"/>
                <w:color w:val="000000"/>
                <w:sz w:val="18"/>
                <w:szCs w:val="18"/>
                <w:lang w:eastAsia="cs-CZ"/>
              </w:rPr>
              <w:t>76</w:t>
            </w:r>
          </w:p>
        </w:tc>
        <w:tc>
          <w:tcPr>
            <w:tcW w:w="912"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center"/>
              <w:rPr>
                <w:rFonts w:eastAsia="Times New Roman"/>
                <w:noProof w:val="0"/>
                <w:color w:val="000000"/>
                <w:sz w:val="18"/>
                <w:szCs w:val="18"/>
                <w:lang w:eastAsia="cs-CZ"/>
              </w:rPr>
            </w:pPr>
            <w:r w:rsidRPr="003406DE">
              <w:rPr>
                <w:rFonts w:eastAsia="Times New Roman"/>
                <w:noProof w:val="0"/>
                <w:color w:val="000000"/>
                <w:sz w:val="18"/>
                <w:szCs w:val="18"/>
                <w:lang w:eastAsia="cs-CZ"/>
              </w:rPr>
              <w:t>5A</w:t>
            </w:r>
          </w:p>
        </w:tc>
        <w:tc>
          <w:tcPr>
            <w:tcW w:w="681"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center"/>
              <w:rPr>
                <w:rFonts w:eastAsia="Times New Roman"/>
                <w:noProof w:val="0"/>
                <w:color w:val="000000"/>
                <w:sz w:val="18"/>
                <w:szCs w:val="18"/>
                <w:lang w:eastAsia="cs-CZ"/>
              </w:rPr>
            </w:pPr>
            <w:r w:rsidRPr="003406DE">
              <w:rPr>
                <w:rFonts w:eastAsia="Times New Roman"/>
                <w:noProof w:val="0"/>
                <w:color w:val="000000"/>
                <w:sz w:val="18"/>
                <w:szCs w:val="18"/>
                <w:lang w:eastAsia="cs-CZ"/>
              </w:rPr>
              <w:t>50</w:t>
            </w:r>
          </w:p>
        </w:tc>
        <w:tc>
          <w:tcPr>
            <w:tcW w:w="2066"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left"/>
              <w:rPr>
                <w:rFonts w:eastAsia="Times New Roman"/>
                <w:noProof w:val="0"/>
                <w:color w:val="000000"/>
                <w:sz w:val="18"/>
                <w:szCs w:val="18"/>
                <w:lang w:eastAsia="cs-CZ"/>
              </w:rPr>
            </w:pPr>
            <w:r w:rsidRPr="003406DE">
              <w:rPr>
                <w:rFonts w:eastAsia="Times New Roman"/>
                <w:noProof w:val="0"/>
                <w:color w:val="000000"/>
                <w:sz w:val="18"/>
                <w:szCs w:val="18"/>
                <w:lang w:eastAsia="cs-CZ"/>
              </w:rPr>
              <w:t>Vam Gor Ful Jo Ger Ew</w:t>
            </w:r>
          </w:p>
        </w:tc>
        <w:tc>
          <w:tcPr>
            <w:tcW w:w="1130"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left"/>
              <w:rPr>
                <w:rFonts w:eastAsia="Times New Roman"/>
                <w:noProof w:val="0"/>
                <w:color w:val="000000"/>
                <w:sz w:val="18"/>
                <w:szCs w:val="18"/>
                <w:lang w:eastAsia="cs-CZ"/>
              </w:rPr>
            </w:pPr>
            <w:r w:rsidRPr="003406DE">
              <w:rPr>
                <w:rFonts w:eastAsia="Times New Roman"/>
                <w:noProof w:val="0"/>
                <w:color w:val="000000"/>
                <w:sz w:val="18"/>
                <w:szCs w:val="18"/>
                <w:lang w:eastAsia="cs-CZ"/>
              </w:rPr>
              <w:t>10x10x10 m</w:t>
            </w:r>
          </w:p>
        </w:tc>
        <w:tc>
          <w:tcPr>
            <w:tcW w:w="1589" w:type="dxa"/>
            <w:tcBorders>
              <w:top w:val="nil"/>
              <w:left w:val="nil"/>
              <w:bottom w:val="single" w:sz="4" w:space="0" w:color="auto"/>
              <w:right w:val="single" w:sz="4" w:space="0" w:color="auto"/>
            </w:tcBorders>
            <w:shd w:val="clear" w:color="auto" w:fill="auto"/>
            <w:noWrap/>
            <w:vAlign w:val="bottom"/>
            <w:hideMark/>
          </w:tcPr>
          <w:p w:rsidR="004E570A" w:rsidRPr="003406DE" w:rsidRDefault="004E570A" w:rsidP="004113EB">
            <w:pPr>
              <w:spacing w:line="240" w:lineRule="auto"/>
              <w:jc w:val="left"/>
              <w:rPr>
                <w:rFonts w:eastAsia="Times New Roman"/>
                <w:noProof w:val="0"/>
                <w:color w:val="000000"/>
                <w:sz w:val="18"/>
                <w:szCs w:val="18"/>
                <w:lang w:eastAsia="cs-CZ"/>
              </w:rPr>
            </w:pPr>
            <w:r w:rsidRPr="003406DE">
              <w:rPr>
                <w:rFonts w:eastAsia="Times New Roman"/>
                <w:noProof w:val="0"/>
                <w:color w:val="000000"/>
                <w:sz w:val="18"/>
                <w:szCs w:val="18"/>
                <w:lang w:eastAsia="cs-CZ"/>
              </w:rPr>
              <w:t>ihned</w:t>
            </w:r>
          </w:p>
        </w:tc>
      </w:tr>
    </w:tbl>
    <w:p w:rsidR="004E570A" w:rsidRPr="003406DE" w:rsidRDefault="004E570A" w:rsidP="004E570A">
      <w:pPr>
        <w:widowControl w:val="0"/>
        <w:spacing w:line="240" w:lineRule="auto"/>
        <w:rPr>
          <w:rFonts w:eastAsia="Times New Roman"/>
          <w:noProof w:val="0"/>
          <w:lang w:eastAsia="cs-CZ"/>
        </w:rPr>
      </w:pPr>
    </w:p>
    <w:p w:rsidR="004E570A" w:rsidRPr="003406DE" w:rsidRDefault="004E570A" w:rsidP="004E570A">
      <w:pPr>
        <w:pStyle w:val="DrDPolozka"/>
      </w:pPr>
      <w:r w:rsidRPr="003406DE">
        <w:rPr>
          <w:b/>
          <w:highlight w:val="yellow"/>
        </w:rPr>
        <w:t>Paprsek nemoci</w:t>
      </w:r>
      <w:r w:rsidRPr="003406DE">
        <w:t xml:space="preserve"> </w:t>
      </w:r>
      <w:r w:rsidRPr="003406DE">
        <w:rPr>
          <w:b/>
        </w:rPr>
        <w:t>[</w:t>
      </w:r>
      <w:r w:rsidRPr="003406DE">
        <w:rPr>
          <w:b/>
          <w:color w:val="C00000"/>
        </w:rPr>
        <w:t>L+H</w:t>
      </w:r>
      <w:r w:rsidRPr="003406DE">
        <w:rPr>
          <w:b/>
        </w:rPr>
        <w:t>]</w:t>
      </w:r>
      <w:r w:rsidRPr="003406DE">
        <w:t xml:space="preserve"> – paprsek odporné nazelenalé energie vyrazí k bytosti v dosahu. Sesilatel zaútočí na dálku útokem s e ZÚČ 7 a s opravou za zručnost. Bránit se lze jen štítem nebo uhnutím. Při zásahu si cíl hází proti pasti na nemoc a pokud neuspěje, bude na 1k6+1 dnů nakažen lehkou nemocí. Dále si pak hází proti jedu. Pokud neuspěje, utrpí zranění za 2k6 žt, v případě úspěchu poloviční.  </w:t>
      </w:r>
    </w:p>
    <w:p w:rsidR="004E570A" w:rsidRPr="003406DE" w:rsidRDefault="004E570A" w:rsidP="004E570A">
      <w:pPr>
        <w:pStyle w:val="DrDPolozka"/>
      </w:pPr>
      <w:r w:rsidRPr="003406DE">
        <w:rPr>
          <w:b/>
          <w:highlight w:val="yellow"/>
        </w:rPr>
        <w:t>Nákaza</w:t>
      </w:r>
      <w:r w:rsidRPr="003406DE">
        <w:rPr>
          <w:b/>
        </w:rPr>
        <w:t xml:space="preserve"> [</w:t>
      </w:r>
      <w:r w:rsidRPr="003406DE">
        <w:rPr>
          <w:b/>
          <w:color w:val="C00000"/>
        </w:rPr>
        <w:t>L</w:t>
      </w:r>
      <w:r w:rsidRPr="003406DE">
        <w:rPr>
          <w:b/>
        </w:rPr>
        <w:t>]</w:t>
      </w:r>
      <w:r w:rsidRPr="003406DE">
        <w:t xml:space="preserve"> – Nekrotická energie zaplaví cílového tvora, kterého sesilatel vidí v dosahu, a vysává z něj vlhkost a vitalitu. Cíl musí provést záchranný hod na odolnost. Při neúspěšném záchranném hodu utrpí nekrotické poškození 6k6, při úspěšném poloviční poškození. Toto kouzlo nemá žádný účinek na nemrtvé nebo konstrukty. Je-li cílem rostlinný tvor nebo magická rostlina, má na záchranný hod  postih -3 a kouzlo způsobí maximální poškození. Je-li cíleno na nemagickou rostlinu, která není tvorem, například strom nebo keř, neprovádí záchranný hod; jednoduše uschne a zemře.</w:t>
      </w:r>
    </w:p>
    <w:p w:rsidR="004E570A" w:rsidRPr="003406DE" w:rsidRDefault="004E570A" w:rsidP="004E570A">
      <w:pPr>
        <w:pStyle w:val="DrDPolozka"/>
      </w:pPr>
      <w:r w:rsidRPr="003406DE">
        <w:rPr>
          <w:b/>
          <w:highlight w:val="yellow"/>
        </w:rPr>
        <w:t>Tanec oběšenců</w:t>
      </w:r>
      <w:r w:rsidRPr="003406DE">
        <w:t xml:space="preserve"> </w:t>
      </w:r>
      <w:r w:rsidRPr="003406DE">
        <w:rPr>
          <w:b/>
        </w:rPr>
        <w:t>[</w:t>
      </w:r>
      <w:r w:rsidRPr="003406DE">
        <w:rPr>
          <w:b/>
          <w:color w:val="C00000"/>
        </w:rPr>
        <w:t>L</w:t>
      </w:r>
      <w:r w:rsidRPr="003406DE">
        <w:rPr>
          <w:b/>
        </w:rPr>
        <w:t xml:space="preserve">] </w:t>
      </w:r>
      <w:r w:rsidRPr="003406DE">
        <w:t>– Z vašich prstů vyskočí vlákna temné síly a probodnou až pět malých (A) nebo středních (B) mrtvol, které vidíte v dosahu. Každá mrtvola okamžitě vstane a stane se nemrtvou. Podle stavu zachovalosti těla se jedná o kostlivce nebo zombie. Za 1  akci lze těmto nemrtvým udělit telepatické pokyny (všem stejný příkaz), pokud se nacházejí do vzdálenosti 20 sáhů. Příkaz může být konkrétní (kam se přesunout, na koho útočit), nebo obecný (střežte tuto chodbu před všemi živými). Vydaným příkazem se budou řídit, dokud není splněn. Nemají-li žádný příkaz, nedělají nic jiného, než že se brání proti nepřátelským tvorům. Nemrtví jsou pod kontrolou sesilatele, dokud kouzlo neskončí, poté se opět stanou mrtvými.</w:t>
      </w:r>
    </w:p>
    <w:p w:rsidR="004E570A" w:rsidRPr="003406DE" w:rsidRDefault="004E570A" w:rsidP="004E570A">
      <w:pPr>
        <w:pStyle w:val="DrDPolozka"/>
      </w:pPr>
      <w:r w:rsidRPr="003406DE">
        <w:rPr>
          <w:b/>
          <w:highlight w:val="yellow"/>
        </w:rPr>
        <w:t>Ničivá vlna</w:t>
      </w:r>
      <w:r w:rsidRPr="003406DE">
        <w:rPr>
          <w:b/>
        </w:rPr>
        <w:t xml:space="preserve"> [</w:t>
      </w:r>
      <w:r w:rsidRPr="003406DE">
        <w:rPr>
          <w:b/>
          <w:color w:val="C00000"/>
        </w:rPr>
        <w:t>L</w:t>
      </w:r>
      <w:r w:rsidRPr="003406DE">
        <w:rPr>
          <w:b/>
        </w:rPr>
        <w:t>]</w:t>
      </w:r>
      <w:r w:rsidRPr="003406DE">
        <w:t xml:space="preserve"> – sesilatel udeří holí nebo rukou do země a vytvoří výbuch energie, která se od něj šíří kolem. Každá bytost (nikoho nelze vyjmout), v okruhu 4 sáhů, která se dotýká země, musí uspět v záchranném hodu na odolnost, jinak utrpí 4k6 nekrotického poškození a bude sražena na zem (Ležící). Tvor, který uspěje v záchranném hodu, dostane poloviční poškození a není sražen na zem.</w:t>
      </w:r>
    </w:p>
    <w:p w:rsidR="004E570A" w:rsidRPr="003406DE" w:rsidRDefault="004E570A" w:rsidP="004E570A">
      <w:pPr>
        <w:pStyle w:val="DrDPolozka"/>
      </w:pPr>
      <w:r w:rsidRPr="003406DE">
        <w:rPr>
          <w:b/>
          <w:highlight w:val="yellow"/>
        </w:rPr>
        <w:t>Negativní energie</w:t>
      </w:r>
      <w:r w:rsidRPr="003406DE">
        <w:rPr>
          <w:b/>
        </w:rPr>
        <w:t xml:space="preserve"> [</w:t>
      </w:r>
      <w:r w:rsidRPr="003406DE">
        <w:rPr>
          <w:b/>
          <w:color w:val="C00000"/>
        </w:rPr>
        <w:t>L</w:t>
      </w:r>
      <w:r w:rsidRPr="003406DE">
        <w:rPr>
          <w:b/>
        </w:rPr>
        <w:t xml:space="preserve">] </w:t>
      </w:r>
      <w:r w:rsidRPr="003406DE">
        <w:t>– sesilatel vyšle stuhy negativní energie na jednoho tvora, kterého vidí v dosahu. Pokud cíl není nemrtvý, musí provést záchranný hod odolnosti a při neúspěšném záchranném hodu obdrží 5k6 nekrotického (L) zranění, při úspěšném záchranném hodu poloviční. Cíl zabitý tímto poškozením se na začátku dalšího tahu zvedne jako zombie. Zombie pronásleduje jakéhokoli tvora, kterého vidí a který je k ní nejblíže. Statistiky zombie jsou dle bestiáře. Po skončení trvání kouzla se opět mění na mrtvého. Pokud kouzlo cílí na nemrtvého, cíl neprovádí záchranný hod. Ale namísto zranění získá 5k6 dočasných životů (po skočnčení kouzla stejný počet životů zase ztratí).</w:t>
      </w:r>
    </w:p>
    <w:p w:rsidR="004E570A" w:rsidRPr="003406DE" w:rsidRDefault="004E570A" w:rsidP="004E570A">
      <w:pPr>
        <w:pStyle w:val="DrDPolozka"/>
      </w:pPr>
      <w:r w:rsidRPr="003406DE">
        <w:rPr>
          <w:b/>
          <w:highlight w:val="yellow"/>
        </w:rPr>
        <w:t>Kruh smrti</w:t>
      </w:r>
      <w:r w:rsidRPr="003406DE">
        <w:t xml:space="preserve"> </w:t>
      </w:r>
      <w:r w:rsidRPr="003406DE">
        <w:rPr>
          <w:b/>
        </w:rPr>
        <w:t>[</w:t>
      </w:r>
      <w:r w:rsidRPr="003406DE">
        <w:rPr>
          <w:b/>
          <w:color w:val="C00000"/>
        </w:rPr>
        <w:t>L</w:t>
      </w:r>
      <w:r w:rsidRPr="003406DE">
        <w:rPr>
          <w:b/>
        </w:rPr>
        <w:t>]</w:t>
      </w:r>
      <w:r w:rsidRPr="003406DE">
        <w:t xml:space="preserve"> – ve válci o výšce a poloměru 12 sáhů, jehož střed se nachází na místtě, které sesilatel vidí v dosahu, se rozvlní negativní energie. Každý tvor v této oblasti musí provést záchranný hod na odolnost. Při neúspěšném záchranném hodu utrpí nekrotické (L) zranění za 8k6 žt, při úspěšném poloviční.  </w:t>
      </w:r>
    </w:p>
    <w:p w:rsidR="004E570A" w:rsidRPr="003406DE" w:rsidRDefault="004E570A" w:rsidP="004E570A">
      <w:pPr>
        <w:pStyle w:val="DrDPolozka"/>
      </w:pPr>
      <w:r w:rsidRPr="003406DE">
        <w:rPr>
          <w:b/>
          <w:highlight w:val="yellow"/>
        </w:rPr>
        <w:t>Prst smrti</w:t>
      </w:r>
      <w:r w:rsidRPr="003406DE">
        <w:t xml:space="preserve"> </w:t>
      </w:r>
      <w:r w:rsidRPr="003406DE">
        <w:rPr>
          <w:b/>
        </w:rPr>
        <w:t>[</w:t>
      </w:r>
      <w:r w:rsidRPr="003406DE">
        <w:rPr>
          <w:b/>
          <w:color w:val="C00000"/>
        </w:rPr>
        <w:t>L</w:t>
      </w:r>
      <w:r w:rsidRPr="003406DE">
        <w:rPr>
          <w:b/>
        </w:rPr>
        <w:t>]</w:t>
      </w:r>
      <w:r w:rsidRPr="003406DE">
        <w:t xml:space="preserve"> – sesilatel ukáže prstem na živou bytost, kterou vidí v dosahu, a vyšle negativní energii, která jí způsobí palčivou bolest. Cíl musí provést záchranný hod na odolnost. Při neúspěšném záchranném hodu utrpí 7k6 + 30 nekrotického (L) zranění, při úspěšném záchranném hodu poloviční. Humanoid zabitý tímto kouzlem povstane na začátku dalšího tahu jako zombie, která je trvale pod sesilatelovým velením a plní jeho slovní rozkazy, jak nejlépe umí.</w:t>
      </w:r>
    </w:p>
    <w:p w:rsidR="004E570A" w:rsidRPr="003406DE" w:rsidRDefault="004E570A" w:rsidP="004E570A">
      <w:pPr>
        <w:pStyle w:val="DrDPolozka"/>
      </w:pPr>
      <w:r w:rsidRPr="003406DE">
        <w:rPr>
          <w:b/>
          <w:highlight w:val="yellow"/>
        </w:rPr>
        <w:t>Abi-Dalzimova kostka smrti</w:t>
      </w:r>
      <w:r w:rsidRPr="003406DE">
        <w:rPr>
          <w:b/>
        </w:rPr>
        <w:t xml:space="preserve"> [</w:t>
      </w:r>
      <w:r w:rsidRPr="003406DE">
        <w:rPr>
          <w:b/>
          <w:color w:val="C00000"/>
        </w:rPr>
        <w:t>L</w:t>
      </w:r>
      <w:r w:rsidRPr="003406DE">
        <w:rPr>
          <w:b/>
        </w:rPr>
        <w:t>]</w:t>
      </w:r>
      <w:r w:rsidRPr="003406DE">
        <w:t xml:space="preserve"> – sesilatel odčerpá vlhkost z každého tvora v krychli o hraně 10 sáhů, která se objeví na místě, které vidí v dosahu. Každý tvor v této oblasti musí provést záchranný hod na odolnost. Konstrukty a nemrtví nejsou ovlivněni. Rostliny a vodní bytosti mají postih -3 k hodu. Při neúspěšném záchranném hodu utrpí tvor nekrotické (L) zranění za 12k6 žt, při úspěšném poloviční. Nemagické rostliny v oblasti, které nejsou tvory, jako jsou stromy a keře, uschnou a okamžitě zemřou.</w:t>
      </w:r>
    </w:p>
    <w:p w:rsidR="004E570A" w:rsidRPr="003406DE" w:rsidRDefault="004E570A" w:rsidP="004E570A">
      <w:pPr>
        <w:pStyle w:val="DrDPolozka"/>
        <w:rPr>
          <w:rFonts w:eastAsia="Calibri"/>
          <w:lang w:eastAsia="en-US"/>
        </w:rPr>
      </w:pPr>
    </w:p>
    <w:p w:rsidR="004E570A" w:rsidRDefault="004E570A" w:rsidP="004E570A">
      <w:pPr>
        <w:spacing w:after="160" w:line="259" w:lineRule="auto"/>
        <w:jc w:val="left"/>
        <w:rPr>
          <w:rFonts w:eastAsia="Times New Roman"/>
          <w:b/>
          <w:bCs/>
          <w:sz w:val="32"/>
          <w:szCs w:val="24"/>
          <w:u w:val="single"/>
        </w:rPr>
      </w:pPr>
      <w:r>
        <w:br w:type="page"/>
      </w:r>
    </w:p>
    <w:p w:rsidR="004E570A" w:rsidRDefault="004E570A" w:rsidP="004E570A">
      <w:pPr>
        <w:pStyle w:val="Nadpis2"/>
      </w:pPr>
      <w:bookmarkStart w:id="76" w:name="_Toc238547571"/>
      <w:r>
        <w:lastRenderedPageBreak/>
        <w:t>Ko</w:t>
      </w:r>
      <w:bookmarkStart w:id="77" w:name="Kouzla_utajeni"/>
      <w:bookmarkEnd w:id="77"/>
      <w:r>
        <w:t>uzla utajení</w:t>
      </w:r>
      <w:bookmarkEnd w:id="76"/>
    </w:p>
    <w:p w:rsidR="004E570A" w:rsidRDefault="004E570A" w:rsidP="004E570A">
      <w:r w:rsidRPr="00C02E79">
        <w:rPr>
          <w:b/>
          <w:u w:val="single"/>
        </w:rPr>
        <w:t>Pro</w:t>
      </w:r>
      <w:r>
        <w:t xml:space="preserve">: mág (základní), čaroděj, nekromant, runový mág, temný mág, elementalista, bojový mág (pokročilá), </w:t>
      </w:r>
    </w:p>
    <w:p w:rsidR="004E570A" w:rsidRDefault="004E570A" w:rsidP="004E570A">
      <w:r w:rsidRPr="00C02E79">
        <w:rPr>
          <w:b/>
          <w:u w:val="single"/>
        </w:rPr>
        <w:t>Barva</w:t>
      </w:r>
      <w:r>
        <w:t>: modrá (pro studium nutná dostatečná znalost čerpání této barvy)</w:t>
      </w:r>
    </w:p>
    <w:p w:rsidR="004E570A" w:rsidRDefault="004E570A" w:rsidP="004E570A">
      <w:r>
        <w:t xml:space="preserve">Nejspolehlivvější a neoblíbenější z iluzorních kouzel, které spolehlivě matou smysly (neověřuje se). Prohlédnout se dají pouze s použitím zvláštních schopností, kouzel či bardovy písně Pravé vidění. </w:t>
      </w:r>
    </w:p>
    <w:tbl>
      <w:tblPr>
        <w:tblW w:w="10483" w:type="dxa"/>
        <w:tblInd w:w="-5" w:type="dxa"/>
        <w:tblCellMar>
          <w:left w:w="70" w:type="dxa"/>
          <w:right w:w="70" w:type="dxa"/>
        </w:tblCellMar>
        <w:tblLook w:val="04A0" w:firstRow="1" w:lastRow="0" w:firstColumn="1" w:lastColumn="0" w:noHBand="0" w:noVBand="1"/>
      </w:tblPr>
      <w:tblGrid>
        <w:gridCol w:w="576"/>
        <w:gridCol w:w="2113"/>
        <w:gridCol w:w="612"/>
        <w:gridCol w:w="514"/>
        <w:gridCol w:w="549"/>
        <w:gridCol w:w="909"/>
        <w:gridCol w:w="740"/>
        <w:gridCol w:w="2071"/>
        <w:gridCol w:w="847"/>
        <w:gridCol w:w="1074"/>
        <w:gridCol w:w="478"/>
      </w:tblGrid>
      <w:tr w:rsidR="004E570A" w:rsidRPr="00C02E79" w:rsidTr="004113EB">
        <w:trPr>
          <w:trHeight w:val="232"/>
        </w:trPr>
        <w:tc>
          <w:tcPr>
            <w:tcW w:w="576"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4E570A" w:rsidRPr="00C02E79" w:rsidRDefault="004E570A" w:rsidP="004113EB">
            <w:pPr>
              <w:spacing w:line="240" w:lineRule="auto"/>
              <w:jc w:val="center"/>
              <w:rPr>
                <w:rFonts w:eastAsia="Times New Roman"/>
                <w:b/>
                <w:bCs/>
                <w:noProof w:val="0"/>
                <w:color w:val="000000"/>
                <w:sz w:val="18"/>
                <w:szCs w:val="18"/>
                <w:lang w:eastAsia="cs-CZ"/>
              </w:rPr>
            </w:pPr>
            <w:r w:rsidRPr="00C02E79">
              <w:rPr>
                <w:rFonts w:eastAsia="Times New Roman"/>
                <w:b/>
                <w:bCs/>
                <w:noProof w:val="0"/>
                <w:color w:val="000000"/>
                <w:sz w:val="18"/>
                <w:szCs w:val="18"/>
                <w:lang w:eastAsia="cs-CZ"/>
              </w:rPr>
              <w:t>Stup.</w:t>
            </w:r>
          </w:p>
        </w:tc>
        <w:tc>
          <w:tcPr>
            <w:tcW w:w="2113"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C02E79" w:rsidRDefault="004E570A" w:rsidP="004113EB">
            <w:pPr>
              <w:spacing w:line="240" w:lineRule="auto"/>
              <w:jc w:val="center"/>
              <w:rPr>
                <w:rFonts w:eastAsia="Times New Roman"/>
                <w:b/>
                <w:bCs/>
                <w:noProof w:val="0"/>
                <w:color w:val="000000"/>
                <w:sz w:val="18"/>
                <w:szCs w:val="18"/>
                <w:lang w:eastAsia="cs-CZ"/>
              </w:rPr>
            </w:pPr>
            <w:r w:rsidRPr="00C02E79">
              <w:rPr>
                <w:rFonts w:eastAsia="Times New Roman"/>
                <w:b/>
                <w:bCs/>
                <w:noProof w:val="0"/>
                <w:color w:val="000000"/>
                <w:sz w:val="18"/>
                <w:szCs w:val="18"/>
                <w:lang w:eastAsia="cs-CZ"/>
              </w:rPr>
              <w:t>Název</w:t>
            </w:r>
          </w:p>
        </w:tc>
        <w:tc>
          <w:tcPr>
            <w:tcW w:w="612"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C02E79" w:rsidRDefault="004E570A" w:rsidP="004113EB">
            <w:pPr>
              <w:spacing w:line="240" w:lineRule="auto"/>
              <w:jc w:val="center"/>
              <w:rPr>
                <w:rFonts w:eastAsia="Times New Roman"/>
                <w:b/>
                <w:bCs/>
                <w:noProof w:val="0"/>
                <w:color w:val="000000"/>
                <w:sz w:val="18"/>
                <w:szCs w:val="18"/>
                <w:lang w:eastAsia="cs-CZ"/>
              </w:rPr>
            </w:pPr>
            <w:r w:rsidRPr="00C02E79">
              <w:rPr>
                <w:rFonts w:eastAsia="Times New Roman"/>
                <w:b/>
                <w:bCs/>
                <w:noProof w:val="0"/>
                <w:color w:val="000000"/>
                <w:sz w:val="18"/>
                <w:szCs w:val="18"/>
                <w:lang w:eastAsia="cs-CZ"/>
              </w:rPr>
              <w:t>Obor</w:t>
            </w:r>
          </w:p>
        </w:tc>
        <w:tc>
          <w:tcPr>
            <w:tcW w:w="514"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C02E79" w:rsidRDefault="004E570A" w:rsidP="004113EB">
            <w:pPr>
              <w:spacing w:line="240" w:lineRule="auto"/>
              <w:jc w:val="center"/>
              <w:rPr>
                <w:rFonts w:eastAsia="Times New Roman"/>
                <w:b/>
                <w:bCs/>
                <w:noProof w:val="0"/>
                <w:color w:val="000000"/>
                <w:sz w:val="18"/>
                <w:szCs w:val="18"/>
                <w:lang w:eastAsia="cs-CZ"/>
              </w:rPr>
            </w:pPr>
            <w:r w:rsidRPr="00C02E79">
              <w:rPr>
                <w:rFonts w:eastAsia="Times New Roman"/>
                <w:b/>
                <w:bCs/>
                <w:noProof w:val="0"/>
                <w:color w:val="000000"/>
                <w:sz w:val="18"/>
                <w:szCs w:val="18"/>
                <w:lang w:eastAsia="cs-CZ"/>
              </w:rPr>
              <w:t>Nár.</w:t>
            </w:r>
          </w:p>
        </w:tc>
        <w:tc>
          <w:tcPr>
            <w:tcW w:w="549"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C02E79" w:rsidRDefault="004E570A" w:rsidP="004113EB">
            <w:pPr>
              <w:spacing w:line="240" w:lineRule="auto"/>
              <w:jc w:val="center"/>
              <w:rPr>
                <w:rFonts w:eastAsia="Times New Roman"/>
                <w:b/>
                <w:bCs/>
                <w:noProof w:val="0"/>
                <w:color w:val="000000"/>
                <w:sz w:val="18"/>
                <w:szCs w:val="18"/>
                <w:lang w:eastAsia="cs-CZ"/>
              </w:rPr>
            </w:pPr>
            <w:r w:rsidRPr="00C02E79">
              <w:rPr>
                <w:rFonts w:eastAsia="Times New Roman"/>
                <w:b/>
                <w:bCs/>
                <w:noProof w:val="0"/>
                <w:color w:val="000000"/>
                <w:sz w:val="18"/>
                <w:szCs w:val="18"/>
                <w:lang w:eastAsia="cs-CZ"/>
              </w:rPr>
              <w:t>Mg.</w:t>
            </w:r>
          </w:p>
        </w:tc>
        <w:tc>
          <w:tcPr>
            <w:tcW w:w="909"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C02E79" w:rsidRDefault="004E570A" w:rsidP="004113EB">
            <w:pPr>
              <w:spacing w:line="240" w:lineRule="auto"/>
              <w:jc w:val="center"/>
              <w:rPr>
                <w:rFonts w:eastAsia="Times New Roman"/>
                <w:b/>
                <w:bCs/>
                <w:noProof w:val="0"/>
                <w:color w:val="000000"/>
                <w:sz w:val="18"/>
                <w:szCs w:val="18"/>
                <w:lang w:eastAsia="cs-CZ"/>
              </w:rPr>
            </w:pPr>
            <w:r w:rsidRPr="00C02E79">
              <w:rPr>
                <w:rFonts w:eastAsia="Times New Roman"/>
                <w:b/>
                <w:bCs/>
                <w:noProof w:val="0"/>
                <w:color w:val="000000"/>
                <w:sz w:val="18"/>
                <w:szCs w:val="18"/>
                <w:lang w:eastAsia="cs-CZ"/>
              </w:rPr>
              <w:t>Vyvolání</w:t>
            </w:r>
          </w:p>
        </w:tc>
        <w:tc>
          <w:tcPr>
            <w:tcW w:w="740"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C02E79" w:rsidRDefault="004E570A" w:rsidP="004113EB">
            <w:pPr>
              <w:spacing w:line="240" w:lineRule="auto"/>
              <w:jc w:val="center"/>
              <w:rPr>
                <w:rFonts w:eastAsia="Times New Roman"/>
                <w:b/>
                <w:bCs/>
                <w:noProof w:val="0"/>
                <w:color w:val="000000"/>
                <w:sz w:val="18"/>
                <w:szCs w:val="18"/>
                <w:lang w:eastAsia="cs-CZ"/>
              </w:rPr>
            </w:pPr>
            <w:r w:rsidRPr="00C02E79">
              <w:rPr>
                <w:rFonts w:eastAsia="Times New Roman"/>
                <w:b/>
                <w:bCs/>
                <w:noProof w:val="0"/>
                <w:color w:val="000000"/>
                <w:sz w:val="18"/>
                <w:szCs w:val="18"/>
                <w:lang w:eastAsia="cs-CZ"/>
              </w:rPr>
              <w:t>Dosah</w:t>
            </w:r>
          </w:p>
        </w:tc>
        <w:tc>
          <w:tcPr>
            <w:tcW w:w="2071"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C02E79" w:rsidRDefault="004E570A" w:rsidP="004113EB">
            <w:pPr>
              <w:spacing w:line="240" w:lineRule="auto"/>
              <w:jc w:val="center"/>
              <w:rPr>
                <w:rFonts w:eastAsia="Times New Roman"/>
                <w:b/>
                <w:bCs/>
                <w:noProof w:val="0"/>
                <w:color w:val="000000"/>
                <w:sz w:val="18"/>
                <w:szCs w:val="18"/>
                <w:lang w:eastAsia="cs-CZ"/>
              </w:rPr>
            </w:pPr>
            <w:r w:rsidRPr="00C02E79">
              <w:rPr>
                <w:rFonts w:eastAsia="Times New Roman"/>
                <w:b/>
                <w:bCs/>
                <w:noProof w:val="0"/>
                <w:color w:val="000000"/>
                <w:sz w:val="18"/>
                <w:szCs w:val="18"/>
                <w:lang w:eastAsia="cs-CZ"/>
              </w:rPr>
              <w:t>Formule</w:t>
            </w:r>
          </w:p>
        </w:tc>
        <w:tc>
          <w:tcPr>
            <w:tcW w:w="847"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C02E79" w:rsidRDefault="004E570A" w:rsidP="004113EB">
            <w:pPr>
              <w:spacing w:line="240" w:lineRule="auto"/>
              <w:jc w:val="center"/>
              <w:rPr>
                <w:rFonts w:eastAsia="Times New Roman"/>
                <w:b/>
                <w:bCs/>
                <w:noProof w:val="0"/>
                <w:color w:val="000000"/>
                <w:sz w:val="18"/>
                <w:szCs w:val="18"/>
                <w:lang w:eastAsia="cs-CZ"/>
              </w:rPr>
            </w:pPr>
            <w:r w:rsidRPr="00C02E79">
              <w:rPr>
                <w:rFonts w:eastAsia="Times New Roman"/>
                <w:b/>
                <w:bCs/>
                <w:noProof w:val="0"/>
                <w:color w:val="000000"/>
                <w:sz w:val="18"/>
                <w:szCs w:val="18"/>
                <w:lang w:eastAsia="cs-CZ"/>
              </w:rPr>
              <w:t>Rozsah</w:t>
            </w:r>
          </w:p>
        </w:tc>
        <w:tc>
          <w:tcPr>
            <w:tcW w:w="1074"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C02E79" w:rsidRDefault="004E570A" w:rsidP="004113EB">
            <w:pPr>
              <w:spacing w:line="240" w:lineRule="auto"/>
              <w:jc w:val="center"/>
              <w:rPr>
                <w:rFonts w:eastAsia="Times New Roman"/>
                <w:b/>
                <w:bCs/>
                <w:noProof w:val="0"/>
                <w:color w:val="000000"/>
                <w:sz w:val="18"/>
                <w:szCs w:val="18"/>
                <w:lang w:eastAsia="cs-CZ"/>
              </w:rPr>
            </w:pPr>
            <w:r w:rsidRPr="00C02E79">
              <w:rPr>
                <w:rFonts w:eastAsia="Times New Roman"/>
                <w:b/>
                <w:bCs/>
                <w:noProof w:val="0"/>
                <w:color w:val="000000"/>
                <w:sz w:val="18"/>
                <w:szCs w:val="18"/>
                <w:lang w:eastAsia="cs-CZ"/>
              </w:rPr>
              <w:t>Trvání</w:t>
            </w:r>
          </w:p>
        </w:tc>
        <w:tc>
          <w:tcPr>
            <w:tcW w:w="478"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C02E79" w:rsidRDefault="004E570A" w:rsidP="004113EB">
            <w:pPr>
              <w:spacing w:line="240" w:lineRule="auto"/>
              <w:jc w:val="center"/>
              <w:rPr>
                <w:rFonts w:eastAsia="Times New Roman"/>
                <w:b/>
                <w:bCs/>
                <w:noProof w:val="0"/>
                <w:color w:val="000000"/>
                <w:sz w:val="18"/>
                <w:szCs w:val="18"/>
                <w:lang w:eastAsia="cs-CZ"/>
              </w:rPr>
            </w:pPr>
            <w:r w:rsidRPr="00C02E79">
              <w:rPr>
                <w:rFonts w:eastAsia="Times New Roman"/>
                <w:b/>
                <w:bCs/>
                <w:noProof w:val="0"/>
                <w:color w:val="000000"/>
                <w:sz w:val="18"/>
                <w:szCs w:val="18"/>
                <w:lang w:eastAsia="cs-CZ"/>
              </w:rPr>
              <w:t>Typ</w:t>
            </w:r>
          </w:p>
        </w:tc>
      </w:tr>
      <w:tr w:rsidR="004E570A" w:rsidRPr="00C02E79" w:rsidTr="004113EB">
        <w:trPr>
          <w:trHeight w:val="232"/>
        </w:trPr>
        <w:tc>
          <w:tcPr>
            <w:tcW w:w="576"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C02E79" w:rsidRDefault="004E570A" w:rsidP="004113EB">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I</w:t>
            </w:r>
          </w:p>
        </w:tc>
        <w:tc>
          <w:tcPr>
            <w:tcW w:w="2113" w:type="dxa"/>
            <w:tcBorders>
              <w:top w:val="nil"/>
              <w:left w:val="nil"/>
              <w:bottom w:val="single" w:sz="4" w:space="0" w:color="auto"/>
              <w:right w:val="single" w:sz="4" w:space="0" w:color="auto"/>
            </w:tcBorders>
            <w:shd w:val="clear" w:color="auto" w:fill="auto"/>
            <w:noWrap/>
            <w:vAlign w:val="bottom"/>
            <w:hideMark/>
          </w:tcPr>
          <w:p w:rsidR="004E570A" w:rsidRPr="00C02E79" w:rsidRDefault="004E570A" w:rsidP="004113EB">
            <w:pPr>
              <w:spacing w:line="240" w:lineRule="auto"/>
              <w:jc w:val="left"/>
              <w:rPr>
                <w:rFonts w:eastAsia="Times New Roman"/>
                <w:noProof w:val="0"/>
                <w:sz w:val="18"/>
                <w:szCs w:val="18"/>
                <w:lang w:eastAsia="cs-CZ"/>
              </w:rPr>
            </w:pPr>
            <w:r w:rsidRPr="00C02E79">
              <w:rPr>
                <w:rFonts w:eastAsia="Times New Roman"/>
                <w:noProof w:val="0"/>
                <w:sz w:val="18"/>
                <w:szCs w:val="18"/>
                <w:lang w:eastAsia="cs-CZ"/>
              </w:rPr>
              <w:t>Přestrojení</w:t>
            </w:r>
          </w:p>
        </w:tc>
        <w:tc>
          <w:tcPr>
            <w:tcW w:w="612"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ILU</w:t>
            </w:r>
          </w:p>
        </w:tc>
        <w:tc>
          <w:tcPr>
            <w:tcW w:w="514"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center"/>
              <w:rPr>
                <w:rFonts w:eastAsia="Times New Roman"/>
                <w:noProof w:val="0"/>
                <w:color w:val="C00000"/>
                <w:sz w:val="18"/>
                <w:szCs w:val="18"/>
                <w:lang w:eastAsia="cs-CZ"/>
              </w:rPr>
            </w:pPr>
            <w:r w:rsidRPr="00C02E79">
              <w:rPr>
                <w:rFonts w:eastAsia="Times New Roman"/>
                <w:noProof w:val="0"/>
                <w:color w:val="C00000"/>
                <w:sz w:val="18"/>
                <w:szCs w:val="18"/>
                <w:lang w:eastAsia="cs-CZ"/>
              </w:rPr>
              <w:t>11</w:t>
            </w:r>
          </w:p>
        </w:tc>
        <w:tc>
          <w:tcPr>
            <w:tcW w:w="549" w:type="dxa"/>
            <w:tcBorders>
              <w:top w:val="nil"/>
              <w:left w:val="nil"/>
              <w:bottom w:val="single" w:sz="4" w:space="0" w:color="auto"/>
              <w:right w:val="single" w:sz="4" w:space="0" w:color="auto"/>
            </w:tcBorders>
            <w:shd w:val="clear" w:color="auto" w:fill="auto"/>
            <w:noWrap/>
            <w:vAlign w:val="bottom"/>
            <w:hideMark/>
          </w:tcPr>
          <w:p w:rsidR="004E570A" w:rsidRPr="00C02E79" w:rsidRDefault="004E570A" w:rsidP="004113EB">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2</w:t>
            </w:r>
          </w:p>
        </w:tc>
        <w:tc>
          <w:tcPr>
            <w:tcW w:w="909" w:type="dxa"/>
            <w:tcBorders>
              <w:top w:val="nil"/>
              <w:left w:val="nil"/>
              <w:bottom w:val="single" w:sz="4" w:space="0" w:color="auto"/>
              <w:right w:val="single" w:sz="4" w:space="0" w:color="auto"/>
            </w:tcBorders>
            <w:shd w:val="clear" w:color="auto" w:fill="auto"/>
            <w:noWrap/>
            <w:vAlign w:val="bottom"/>
            <w:hideMark/>
          </w:tcPr>
          <w:p w:rsidR="004E570A" w:rsidRPr="00C02E79" w:rsidRDefault="004E570A" w:rsidP="004113EB">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1 A</w:t>
            </w:r>
          </w:p>
        </w:tc>
        <w:tc>
          <w:tcPr>
            <w:tcW w:w="740" w:type="dxa"/>
            <w:tcBorders>
              <w:top w:val="nil"/>
              <w:left w:val="nil"/>
              <w:bottom w:val="single" w:sz="4" w:space="0" w:color="auto"/>
              <w:right w:val="single" w:sz="4" w:space="0" w:color="auto"/>
            </w:tcBorders>
            <w:shd w:val="clear" w:color="auto" w:fill="auto"/>
            <w:noWrap/>
            <w:vAlign w:val="bottom"/>
            <w:hideMark/>
          </w:tcPr>
          <w:p w:rsidR="004E570A" w:rsidRPr="00C02E79" w:rsidRDefault="004E570A" w:rsidP="004113EB">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0</w:t>
            </w:r>
          </w:p>
        </w:tc>
        <w:tc>
          <w:tcPr>
            <w:tcW w:w="2071" w:type="dxa"/>
            <w:tcBorders>
              <w:top w:val="nil"/>
              <w:left w:val="nil"/>
              <w:bottom w:val="single" w:sz="4" w:space="0" w:color="auto"/>
              <w:right w:val="single" w:sz="4" w:space="0" w:color="auto"/>
            </w:tcBorders>
            <w:shd w:val="clear" w:color="auto" w:fill="auto"/>
            <w:noWrap/>
            <w:vAlign w:val="bottom"/>
            <w:hideMark/>
          </w:tcPr>
          <w:p w:rsidR="004E570A" w:rsidRPr="00C02E79" w:rsidRDefault="004E570A" w:rsidP="004113EB">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Ser Dain Des Neo</w:t>
            </w:r>
          </w:p>
        </w:tc>
        <w:tc>
          <w:tcPr>
            <w:tcW w:w="847" w:type="dxa"/>
            <w:tcBorders>
              <w:top w:val="nil"/>
              <w:left w:val="nil"/>
              <w:bottom w:val="single" w:sz="4" w:space="0" w:color="auto"/>
              <w:right w:val="single" w:sz="4" w:space="0" w:color="auto"/>
            </w:tcBorders>
            <w:shd w:val="clear" w:color="auto" w:fill="auto"/>
            <w:noWrap/>
            <w:vAlign w:val="bottom"/>
            <w:hideMark/>
          </w:tcPr>
          <w:p w:rsidR="004E570A" w:rsidRPr="00C02E79" w:rsidRDefault="004E570A" w:rsidP="004113EB">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sesilatel</w:t>
            </w:r>
          </w:p>
        </w:tc>
        <w:tc>
          <w:tcPr>
            <w:tcW w:w="1074" w:type="dxa"/>
            <w:tcBorders>
              <w:top w:val="nil"/>
              <w:left w:val="nil"/>
              <w:bottom w:val="single" w:sz="4" w:space="0" w:color="auto"/>
              <w:right w:val="single" w:sz="4" w:space="0" w:color="auto"/>
            </w:tcBorders>
            <w:shd w:val="clear" w:color="auto" w:fill="auto"/>
            <w:noWrap/>
            <w:vAlign w:val="bottom"/>
            <w:hideMark/>
          </w:tcPr>
          <w:p w:rsidR="004E570A" w:rsidRPr="00C02E79" w:rsidRDefault="004E570A" w:rsidP="004113EB">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1 hod.</w:t>
            </w:r>
          </w:p>
        </w:tc>
        <w:tc>
          <w:tcPr>
            <w:tcW w:w="478"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OK</w:t>
            </w:r>
          </w:p>
        </w:tc>
      </w:tr>
      <w:tr w:rsidR="004E570A" w:rsidRPr="00C02E79" w:rsidTr="004113EB">
        <w:trPr>
          <w:trHeight w:val="232"/>
        </w:trPr>
        <w:tc>
          <w:tcPr>
            <w:tcW w:w="576"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C02E79" w:rsidRDefault="004E570A" w:rsidP="004113EB">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II</w:t>
            </w:r>
          </w:p>
        </w:tc>
        <w:tc>
          <w:tcPr>
            <w:tcW w:w="2113"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Nevycítitelnost</w:t>
            </w:r>
          </w:p>
        </w:tc>
        <w:tc>
          <w:tcPr>
            <w:tcW w:w="612"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ILU</w:t>
            </w:r>
          </w:p>
        </w:tc>
        <w:tc>
          <w:tcPr>
            <w:tcW w:w="514"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12</w:t>
            </w:r>
          </w:p>
        </w:tc>
        <w:tc>
          <w:tcPr>
            <w:tcW w:w="549"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5</w:t>
            </w:r>
          </w:p>
        </w:tc>
        <w:tc>
          <w:tcPr>
            <w:tcW w:w="909"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3 A</w:t>
            </w:r>
          </w:p>
        </w:tc>
        <w:tc>
          <w:tcPr>
            <w:tcW w:w="740"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DOT</w:t>
            </w:r>
          </w:p>
        </w:tc>
        <w:tc>
          <w:tcPr>
            <w:tcW w:w="2071"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Zepf Dain Oh</w:t>
            </w:r>
          </w:p>
        </w:tc>
        <w:tc>
          <w:tcPr>
            <w:tcW w:w="847"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 xml:space="preserve">1 </w:t>
            </w:r>
            <w:r>
              <w:rPr>
                <w:rFonts w:eastAsia="Times New Roman"/>
                <w:noProof w:val="0"/>
                <w:color w:val="000000"/>
                <w:sz w:val="18"/>
                <w:szCs w:val="18"/>
                <w:lang w:eastAsia="cs-CZ"/>
              </w:rPr>
              <w:t>osoba</w:t>
            </w:r>
          </w:p>
        </w:tc>
        <w:tc>
          <w:tcPr>
            <w:tcW w:w="1074" w:type="dxa"/>
            <w:tcBorders>
              <w:top w:val="nil"/>
              <w:left w:val="nil"/>
              <w:bottom w:val="single" w:sz="4" w:space="0" w:color="auto"/>
              <w:right w:val="single" w:sz="4" w:space="0" w:color="auto"/>
            </w:tcBorders>
            <w:shd w:val="clear" w:color="auto" w:fill="auto"/>
            <w:vAlign w:val="center"/>
            <w:hideMark/>
          </w:tcPr>
          <w:p w:rsidR="004E570A" w:rsidRPr="00C02E79" w:rsidRDefault="004E570A" w:rsidP="004113EB">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24 hod</w:t>
            </w:r>
          </w:p>
        </w:tc>
        <w:tc>
          <w:tcPr>
            <w:tcW w:w="478"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OK</w:t>
            </w:r>
          </w:p>
        </w:tc>
      </w:tr>
      <w:tr w:rsidR="004E570A" w:rsidRPr="00C02E79" w:rsidTr="004113EB">
        <w:trPr>
          <w:trHeight w:val="232"/>
        </w:trPr>
        <w:tc>
          <w:tcPr>
            <w:tcW w:w="576"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C02E79" w:rsidRDefault="004E570A" w:rsidP="004113EB">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III</w:t>
            </w:r>
          </w:p>
        </w:tc>
        <w:tc>
          <w:tcPr>
            <w:tcW w:w="2113"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Neslyšitelnost</w:t>
            </w:r>
          </w:p>
        </w:tc>
        <w:tc>
          <w:tcPr>
            <w:tcW w:w="612"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ILU</w:t>
            </w:r>
          </w:p>
        </w:tc>
        <w:tc>
          <w:tcPr>
            <w:tcW w:w="514"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13</w:t>
            </w:r>
          </w:p>
        </w:tc>
        <w:tc>
          <w:tcPr>
            <w:tcW w:w="549"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6</w:t>
            </w:r>
          </w:p>
        </w:tc>
        <w:tc>
          <w:tcPr>
            <w:tcW w:w="909"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3 A</w:t>
            </w:r>
          </w:p>
        </w:tc>
        <w:tc>
          <w:tcPr>
            <w:tcW w:w="740"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DOT</w:t>
            </w:r>
          </w:p>
        </w:tc>
        <w:tc>
          <w:tcPr>
            <w:tcW w:w="2071"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Zepf Dain Zo</w:t>
            </w:r>
          </w:p>
        </w:tc>
        <w:tc>
          <w:tcPr>
            <w:tcW w:w="847"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 xml:space="preserve">1 </w:t>
            </w:r>
            <w:r>
              <w:rPr>
                <w:rFonts w:eastAsia="Times New Roman"/>
                <w:noProof w:val="0"/>
                <w:color w:val="000000"/>
                <w:sz w:val="18"/>
                <w:szCs w:val="18"/>
                <w:lang w:eastAsia="cs-CZ"/>
              </w:rPr>
              <w:t>osoba</w:t>
            </w:r>
          </w:p>
        </w:tc>
        <w:tc>
          <w:tcPr>
            <w:tcW w:w="1074" w:type="dxa"/>
            <w:tcBorders>
              <w:top w:val="nil"/>
              <w:left w:val="nil"/>
              <w:bottom w:val="single" w:sz="4" w:space="0" w:color="auto"/>
              <w:right w:val="single" w:sz="4" w:space="0" w:color="auto"/>
            </w:tcBorders>
            <w:shd w:val="clear" w:color="auto" w:fill="auto"/>
            <w:vAlign w:val="center"/>
            <w:hideMark/>
          </w:tcPr>
          <w:p w:rsidR="004E570A" w:rsidRPr="00C02E79" w:rsidRDefault="004E570A" w:rsidP="004113EB">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max. 24 hod</w:t>
            </w:r>
          </w:p>
        </w:tc>
        <w:tc>
          <w:tcPr>
            <w:tcW w:w="478"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OK</w:t>
            </w:r>
          </w:p>
        </w:tc>
      </w:tr>
      <w:tr w:rsidR="004E570A" w:rsidRPr="00C02E79" w:rsidTr="004113EB">
        <w:trPr>
          <w:trHeight w:val="232"/>
        </w:trPr>
        <w:tc>
          <w:tcPr>
            <w:tcW w:w="576"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C02E79" w:rsidRDefault="004E570A" w:rsidP="004113EB">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IV</w:t>
            </w:r>
          </w:p>
        </w:tc>
        <w:tc>
          <w:tcPr>
            <w:tcW w:w="2113"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Neviditelnost</w:t>
            </w:r>
          </w:p>
        </w:tc>
        <w:tc>
          <w:tcPr>
            <w:tcW w:w="612"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ILU</w:t>
            </w:r>
          </w:p>
        </w:tc>
        <w:tc>
          <w:tcPr>
            <w:tcW w:w="514"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14</w:t>
            </w:r>
          </w:p>
        </w:tc>
        <w:tc>
          <w:tcPr>
            <w:tcW w:w="549"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7</w:t>
            </w:r>
          </w:p>
        </w:tc>
        <w:tc>
          <w:tcPr>
            <w:tcW w:w="909"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3 A</w:t>
            </w:r>
          </w:p>
        </w:tc>
        <w:tc>
          <w:tcPr>
            <w:tcW w:w="740"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DOT</w:t>
            </w:r>
          </w:p>
        </w:tc>
        <w:tc>
          <w:tcPr>
            <w:tcW w:w="2071"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Gae Dain Des</w:t>
            </w:r>
          </w:p>
        </w:tc>
        <w:tc>
          <w:tcPr>
            <w:tcW w:w="847"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 xml:space="preserve">1 </w:t>
            </w:r>
            <w:r>
              <w:rPr>
                <w:rFonts w:eastAsia="Times New Roman"/>
                <w:noProof w:val="0"/>
                <w:color w:val="000000"/>
                <w:sz w:val="18"/>
                <w:szCs w:val="18"/>
                <w:lang w:eastAsia="cs-CZ"/>
              </w:rPr>
              <w:t>bytost</w:t>
            </w:r>
          </w:p>
        </w:tc>
        <w:tc>
          <w:tcPr>
            <w:tcW w:w="1074" w:type="dxa"/>
            <w:tcBorders>
              <w:top w:val="nil"/>
              <w:left w:val="nil"/>
              <w:bottom w:val="single" w:sz="4" w:space="0" w:color="auto"/>
              <w:right w:val="single" w:sz="4" w:space="0" w:color="auto"/>
            </w:tcBorders>
            <w:shd w:val="clear" w:color="auto" w:fill="auto"/>
            <w:vAlign w:val="center"/>
            <w:hideMark/>
          </w:tcPr>
          <w:p w:rsidR="004E570A" w:rsidRPr="00C02E79" w:rsidRDefault="004E570A" w:rsidP="004113EB">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max. 1 hod</w:t>
            </w:r>
          </w:p>
        </w:tc>
        <w:tc>
          <w:tcPr>
            <w:tcW w:w="478"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OK</w:t>
            </w:r>
          </w:p>
        </w:tc>
      </w:tr>
      <w:tr w:rsidR="004E570A" w:rsidRPr="00C02E79" w:rsidTr="004113EB">
        <w:trPr>
          <w:trHeight w:val="232"/>
        </w:trPr>
        <w:tc>
          <w:tcPr>
            <w:tcW w:w="576"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C02E79" w:rsidRDefault="004E570A" w:rsidP="004113EB">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V</w:t>
            </w:r>
          </w:p>
        </w:tc>
        <w:tc>
          <w:tcPr>
            <w:tcW w:w="2113" w:type="dxa"/>
            <w:tcBorders>
              <w:top w:val="nil"/>
              <w:left w:val="nil"/>
              <w:bottom w:val="single" w:sz="4" w:space="0" w:color="auto"/>
              <w:right w:val="single" w:sz="4" w:space="0" w:color="auto"/>
            </w:tcBorders>
            <w:shd w:val="clear" w:color="auto" w:fill="auto"/>
            <w:noWrap/>
            <w:vAlign w:val="bottom"/>
            <w:hideMark/>
          </w:tcPr>
          <w:p w:rsidR="004E570A" w:rsidRPr="00C02E79" w:rsidRDefault="004E570A" w:rsidP="004113EB">
            <w:pPr>
              <w:spacing w:line="240" w:lineRule="auto"/>
              <w:jc w:val="left"/>
              <w:rPr>
                <w:rFonts w:eastAsia="Times New Roman"/>
                <w:noProof w:val="0"/>
                <w:sz w:val="18"/>
                <w:szCs w:val="18"/>
                <w:lang w:eastAsia="cs-CZ"/>
              </w:rPr>
            </w:pPr>
            <w:r w:rsidRPr="00C02E79">
              <w:rPr>
                <w:rFonts w:eastAsia="Times New Roman"/>
                <w:noProof w:val="0"/>
                <w:sz w:val="18"/>
                <w:szCs w:val="18"/>
                <w:lang w:eastAsia="cs-CZ"/>
              </w:rPr>
              <w:t>Přestrojení II (Hromadné)</w:t>
            </w:r>
          </w:p>
        </w:tc>
        <w:tc>
          <w:tcPr>
            <w:tcW w:w="612"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ILU</w:t>
            </w:r>
          </w:p>
        </w:tc>
        <w:tc>
          <w:tcPr>
            <w:tcW w:w="514"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center"/>
              <w:rPr>
                <w:rFonts w:eastAsia="Times New Roman"/>
                <w:noProof w:val="0"/>
                <w:sz w:val="18"/>
                <w:szCs w:val="18"/>
                <w:lang w:eastAsia="cs-CZ"/>
              </w:rPr>
            </w:pPr>
            <w:r w:rsidRPr="00C02E79">
              <w:rPr>
                <w:rFonts w:eastAsia="Times New Roman"/>
                <w:noProof w:val="0"/>
                <w:sz w:val="18"/>
                <w:szCs w:val="18"/>
                <w:lang w:eastAsia="cs-CZ"/>
              </w:rPr>
              <w:t>15</w:t>
            </w:r>
          </w:p>
        </w:tc>
        <w:tc>
          <w:tcPr>
            <w:tcW w:w="549" w:type="dxa"/>
            <w:tcBorders>
              <w:top w:val="nil"/>
              <w:left w:val="nil"/>
              <w:bottom w:val="single" w:sz="4" w:space="0" w:color="auto"/>
              <w:right w:val="single" w:sz="4" w:space="0" w:color="auto"/>
            </w:tcBorders>
            <w:shd w:val="clear" w:color="auto" w:fill="auto"/>
            <w:noWrap/>
            <w:vAlign w:val="bottom"/>
            <w:hideMark/>
          </w:tcPr>
          <w:p w:rsidR="004E570A" w:rsidRPr="00C02E79" w:rsidRDefault="004E570A" w:rsidP="004113EB">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10</w:t>
            </w:r>
          </w:p>
        </w:tc>
        <w:tc>
          <w:tcPr>
            <w:tcW w:w="909" w:type="dxa"/>
            <w:tcBorders>
              <w:top w:val="nil"/>
              <w:left w:val="nil"/>
              <w:bottom w:val="single" w:sz="4" w:space="0" w:color="auto"/>
              <w:right w:val="single" w:sz="4" w:space="0" w:color="auto"/>
            </w:tcBorders>
            <w:shd w:val="clear" w:color="auto" w:fill="auto"/>
            <w:noWrap/>
            <w:vAlign w:val="bottom"/>
            <w:hideMark/>
          </w:tcPr>
          <w:p w:rsidR="004E570A" w:rsidRPr="00C02E79" w:rsidRDefault="004E570A" w:rsidP="004113EB">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3 A</w:t>
            </w:r>
          </w:p>
        </w:tc>
        <w:tc>
          <w:tcPr>
            <w:tcW w:w="740" w:type="dxa"/>
            <w:tcBorders>
              <w:top w:val="nil"/>
              <w:left w:val="nil"/>
              <w:bottom w:val="single" w:sz="4" w:space="0" w:color="auto"/>
              <w:right w:val="single" w:sz="4" w:space="0" w:color="auto"/>
            </w:tcBorders>
            <w:shd w:val="clear" w:color="auto" w:fill="auto"/>
            <w:noWrap/>
            <w:vAlign w:val="bottom"/>
            <w:hideMark/>
          </w:tcPr>
          <w:p w:rsidR="004E570A" w:rsidRPr="00C02E79" w:rsidRDefault="004E570A" w:rsidP="004113EB">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6</w:t>
            </w:r>
          </w:p>
        </w:tc>
        <w:tc>
          <w:tcPr>
            <w:tcW w:w="2071" w:type="dxa"/>
            <w:tcBorders>
              <w:top w:val="nil"/>
              <w:left w:val="nil"/>
              <w:bottom w:val="single" w:sz="4" w:space="0" w:color="auto"/>
              <w:right w:val="single" w:sz="4" w:space="0" w:color="auto"/>
            </w:tcBorders>
            <w:shd w:val="clear" w:color="auto" w:fill="auto"/>
            <w:noWrap/>
            <w:vAlign w:val="bottom"/>
            <w:hideMark/>
          </w:tcPr>
          <w:p w:rsidR="004E570A" w:rsidRPr="00C02E79" w:rsidRDefault="004E570A" w:rsidP="004113EB">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Ser Dain Des Neo Thorn</w:t>
            </w:r>
          </w:p>
        </w:tc>
        <w:tc>
          <w:tcPr>
            <w:tcW w:w="847" w:type="dxa"/>
            <w:tcBorders>
              <w:top w:val="nil"/>
              <w:left w:val="nil"/>
              <w:bottom w:val="single" w:sz="4" w:space="0" w:color="auto"/>
              <w:right w:val="single" w:sz="4" w:space="0" w:color="auto"/>
            </w:tcBorders>
            <w:shd w:val="clear" w:color="auto" w:fill="auto"/>
            <w:noWrap/>
            <w:vAlign w:val="bottom"/>
            <w:hideMark/>
          </w:tcPr>
          <w:p w:rsidR="004E570A" w:rsidRPr="00C02E79" w:rsidRDefault="004E570A" w:rsidP="004113EB">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až 6 osob</w:t>
            </w:r>
          </w:p>
        </w:tc>
        <w:tc>
          <w:tcPr>
            <w:tcW w:w="1074" w:type="dxa"/>
            <w:tcBorders>
              <w:top w:val="nil"/>
              <w:left w:val="nil"/>
              <w:bottom w:val="single" w:sz="4" w:space="0" w:color="auto"/>
              <w:right w:val="single" w:sz="4" w:space="0" w:color="auto"/>
            </w:tcBorders>
            <w:shd w:val="clear" w:color="auto" w:fill="auto"/>
            <w:noWrap/>
            <w:vAlign w:val="bottom"/>
            <w:hideMark/>
          </w:tcPr>
          <w:p w:rsidR="004E570A" w:rsidRPr="00C02E79" w:rsidRDefault="004E570A" w:rsidP="004113EB">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1 hod.</w:t>
            </w:r>
          </w:p>
        </w:tc>
        <w:tc>
          <w:tcPr>
            <w:tcW w:w="478"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OK</w:t>
            </w:r>
          </w:p>
        </w:tc>
      </w:tr>
      <w:tr w:rsidR="004E570A" w:rsidRPr="00C02E79" w:rsidTr="004113EB">
        <w:trPr>
          <w:trHeight w:val="232"/>
        </w:trPr>
        <w:tc>
          <w:tcPr>
            <w:tcW w:w="576"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C02E79" w:rsidRDefault="004E570A" w:rsidP="004113EB">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VI</w:t>
            </w:r>
          </w:p>
        </w:tc>
        <w:tc>
          <w:tcPr>
            <w:tcW w:w="2113" w:type="dxa"/>
            <w:tcBorders>
              <w:top w:val="nil"/>
              <w:left w:val="nil"/>
              <w:bottom w:val="single" w:sz="4" w:space="0" w:color="auto"/>
              <w:right w:val="single" w:sz="4" w:space="0" w:color="auto"/>
            </w:tcBorders>
            <w:shd w:val="clear" w:color="auto" w:fill="auto"/>
            <w:vAlign w:val="center"/>
            <w:hideMark/>
          </w:tcPr>
          <w:p w:rsidR="004E570A" w:rsidRPr="00C02E79" w:rsidRDefault="004E570A" w:rsidP="004113EB">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Nevycítitelnost II (Plošná)</w:t>
            </w:r>
          </w:p>
        </w:tc>
        <w:tc>
          <w:tcPr>
            <w:tcW w:w="612"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ILU</w:t>
            </w:r>
          </w:p>
        </w:tc>
        <w:tc>
          <w:tcPr>
            <w:tcW w:w="514"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center"/>
              <w:rPr>
                <w:rFonts w:eastAsia="Times New Roman"/>
                <w:noProof w:val="0"/>
                <w:color w:val="C00000"/>
                <w:sz w:val="18"/>
                <w:szCs w:val="18"/>
                <w:lang w:eastAsia="cs-CZ"/>
              </w:rPr>
            </w:pPr>
            <w:r w:rsidRPr="00C02E79">
              <w:rPr>
                <w:rFonts w:eastAsia="Times New Roman"/>
                <w:noProof w:val="0"/>
                <w:color w:val="C00000"/>
                <w:sz w:val="18"/>
                <w:szCs w:val="18"/>
                <w:lang w:eastAsia="cs-CZ"/>
              </w:rPr>
              <w:t>16</w:t>
            </w:r>
          </w:p>
        </w:tc>
        <w:tc>
          <w:tcPr>
            <w:tcW w:w="549"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9</w:t>
            </w:r>
          </w:p>
        </w:tc>
        <w:tc>
          <w:tcPr>
            <w:tcW w:w="909"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5 A</w:t>
            </w:r>
          </w:p>
        </w:tc>
        <w:tc>
          <w:tcPr>
            <w:tcW w:w="740"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32</w:t>
            </w:r>
          </w:p>
        </w:tc>
        <w:tc>
          <w:tcPr>
            <w:tcW w:w="2071"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Zepf Dain Oh Nov</w:t>
            </w:r>
          </w:p>
        </w:tc>
        <w:tc>
          <w:tcPr>
            <w:tcW w:w="847"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left"/>
              <w:rPr>
                <w:rFonts w:eastAsia="Times New Roman"/>
                <w:noProof w:val="0"/>
                <w:color w:val="000000"/>
                <w:sz w:val="18"/>
                <w:szCs w:val="18"/>
                <w:lang w:eastAsia="cs-CZ"/>
              </w:rPr>
            </w:pPr>
            <w:r>
              <w:rPr>
                <w:rFonts w:eastAsia="Times New Roman"/>
                <w:noProof w:val="0"/>
                <w:color w:val="000000"/>
                <w:sz w:val="18"/>
                <w:szCs w:val="18"/>
                <w:lang w:eastAsia="cs-CZ"/>
              </w:rPr>
              <w:t>4 sáhy</w:t>
            </w:r>
          </w:p>
        </w:tc>
        <w:tc>
          <w:tcPr>
            <w:tcW w:w="1074" w:type="dxa"/>
            <w:tcBorders>
              <w:top w:val="nil"/>
              <w:left w:val="nil"/>
              <w:bottom w:val="single" w:sz="4" w:space="0" w:color="auto"/>
              <w:right w:val="single" w:sz="4" w:space="0" w:color="auto"/>
            </w:tcBorders>
            <w:shd w:val="clear" w:color="auto" w:fill="auto"/>
            <w:vAlign w:val="center"/>
            <w:hideMark/>
          </w:tcPr>
          <w:p w:rsidR="004E570A" w:rsidRPr="00C02E79" w:rsidRDefault="004E570A" w:rsidP="004113EB">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24 hod</w:t>
            </w:r>
          </w:p>
        </w:tc>
        <w:tc>
          <w:tcPr>
            <w:tcW w:w="478"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OK</w:t>
            </w:r>
          </w:p>
        </w:tc>
      </w:tr>
      <w:tr w:rsidR="004E570A" w:rsidRPr="00C02E79" w:rsidTr="004113EB">
        <w:trPr>
          <w:trHeight w:val="232"/>
        </w:trPr>
        <w:tc>
          <w:tcPr>
            <w:tcW w:w="576"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C02E79" w:rsidRDefault="004E570A" w:rsidP="004113EB">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VII</w:t>
            </w:r>
          </w:p>
        </w:tc>
        <w:tc>
          <w:tcPr>
            <w:tcW w:w="2113" w:type="dxa"/>
            <w:tcBorders>
              <w:top w:val="nil"/>
              <w:left w:val="nil"/>
              <w:bottom w:val="single" w:sz="4" w:space="0" w:color="auto"/>
              <w:right w:val="single" w:sz="4" w:space="0" w:color="auto"/>
            </w:tcBorders>
            <w:shd w:val="clear" w:color="auto" w:fill="auto"/>
            <w:vAlign w:val="center"/>
            <w:hideMark/>
          </w:tcPr>
          <w:p w:rsidR="004E570A" w:rsidRPr="00C02E79" w:rsidRDefault="004E570A" w:rsidP="004113EB">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Neslyšitelnost II (Plošná)</w:t>
            </w:r>
          </w:p>
        </w:tc>
        <w:tc>
          <w:tcPr>
            <w:tcW w:w="612"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ILU</w:t>
            </w:r>
          </w:p>
        </w:tc>
        <w:tc>
          <w:tcPr>
            <w:tcW w:w="514"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center"/>
              <w:rPr>
                <w:rFonts w:eastAsia="Times New Roman"/>
                <w:noProof w:val="0"/>
                <w:color w:val="C00000"/>
                <w:sz w:val="18"/>
                <w:szCs w:val="18"/>
                <w:lang w:eastAsia="cs-CZ"/>
              </w:rPr>
            </w:pPr>
            <w:r w:rsidRPr="00C02E79">
              <w:rPr>
                <w:rFonts w:eastAsia="Times New Roman"/>
                <w:noProof w:val="0"/>
                <w:color w:val="C00000"/>
                <w:sz w:val="18"/>
                <w:szCs w:val="18"/>
                <w:lang w:eastAsia="cs-CZ"/>
              </w:rPr>
              <w:t>17</w:t>
            </w:r>
          </w:p>
        </w:tc>
        <w:tc>
          <w:tcPr>
            <w:tcW w:w="549"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10</w:t>
            </w:r>
          </w:p>
        </w:tc>
        <w:tc>
          <w:tcPr>
            <w:tcW w:w="909"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5 A</w:t>
            </w:r>
          </w:p>
        </w:tc>
        <w:tc>
          <w:tcPr>
            <w:tcW w:w="740"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32</w:t>
            </w:r>
          </w:p>
        </w:tc>
        <w:tc>
          <w:tcPr>
            <w:tcW w:w="2071"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Zepf Dain Zo Nov</w:t>
            </w:r>
          </w:p>
        </w:tc>
        <w:tc>
          <w:tcPr>
            <w:tcW w:w="847"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left"/>
              <w:rPr>
                <w:rFonts w:eastAsia="Times New Roman"/>
                <w:noProof w:val="0"/>
                <w:color w:val="000000"/>
                <w:sz w:val="18"/>
                <w:szCs w:val="18"/>
                <w:lang w:eastAsia="cs-CZ"/>
              </w:rPr>
            </w:pPr>
            <w:r>
              <w:rPr>
                <w:rFonts w:eastAsia="Times New Roman"/>
                <w:noProof w:val="0"/>
                <w:color w:val="000000"/>
                <w:sz w:val="18"/>
                <w:szCs w:val="18"/>
                <w:lang w:eastAsia="cs-CZ"/>
              </w:rPr>
              <w:t>4 sáhy</w:t>
            </w:r>
          </w:p>
        </w:tc>
        <w:tc>
          <w:tcPr>
            <w:tcW w:w="1074" w:type="dxa"/>
            <w:tcBorders>
              <w:top w:val="nil"/>
              <w:left w:val="nil"/>
              <w:bottom w:val="single" w:sz="4" w:space="0" w:color="auto"/>
              <w:right w:val="single" w:sz="4" w:space="0" w:color="auto"/>
            </w:tcBorders>
            <w:shd w:val="clear" w:color="auto" w:fill="auto"/>
            <w:vAlign w:val="center"/>
            <w:hideMark/>
          </w:tcPr>
          <w:p w:rsidR="004E570A" w:rsidRPr="00C02E79" w:rsidRDefault="004E570A" w:rsidP="004113EB">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max. 24 hod</w:t>
            </w:r>
          </w:p>
        </w:tc>
        <w:tc>
          <w:tcPr>
            <w:tcW w:w="478"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OK</w:t>
            </w:r>
          </w:p>
        </w:tc>
      </w:tr>
      <w:tr w:rsidR="004E570A" w:rsidRPr="00C02E79" w:rsidTr="004113EB">
        <w:trPr>
          <w:trHeight w:val="232"/>
        </w:trPr>
        <w:tc>
          <w:tcPr>
            <w:tcW w:w="576"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C02E79" w:rsidRDefault="004E570A" w:rsidP="004113EB">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VIII</w:t>
            </w:r>
          </w:p>
        </w:tc>
        <w:tc>
          <w:tcPr>
            <w:tcW w:w="2113" w:type="dxa"/>
            <w:tcBorders>
              <w:top w:val="nil"/>
              <w:left w:val="nil"/>
              <w:bottom w:val="single" w:sz="4" w:space="0" w:color="auto"/>
              <w:right w:val="single" w:sz="4" w:space="0" w:color="auto"/>
            </w:tcBorders>
            <w:shd w:val="clear" w:color="auto" w:fill="auto"/>
            <w:vAlign w:val="center"/>
            <w:hideMark/>
          </w:tcPr>
          <w:p w:rsidR="004E570A" w:rsidRPr="00C02E79" w:rsidRDefault="004E570A" w:rsidP="004113EB">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Neviditelnost II (Plošná)</w:t>
            </w:r>
          </w:p>
        </w:tc>
        <w:tc>
          <w:tcPr>
            <w:tcW w:w="612"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ILU</w:t>
            </w:r>
          </w:p>
        </w:tc>
        <w:tc>
          <w:tcPr>
            <w:tcW w:w="514"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center"/>
              <w:rPr>
                <w:rFonts w:eastAsia="Times New Roman"/>
                <w:noProof w:val="0"/>
                <w:color w:val="C00000"/>
                <w:sz w:val="18"/>
                <w:szCs w:val="18"/>
                <w:lang w:eastAsia="cs-CZ"/>
              </w:rPr>
            </w:pPr>
            <w:r w:rsidRPr="00C02E79">
              <w:rPr>
                <w:rFonts w:eastAsia="Times New Roman"/>
                <w:noProof w:val="0"/>
                <w:color w:val="C00000"/>
                <w:sz w:val="18"/>
                <w:szCs w:val="18"/>
                <w:lang w:eastAsia="cs-CZ"/>
              </w:rPr>
              <w:t>18</w:t>
            </w:r>
          </w:p>
        </w:tc>
        <w:tc>
          <w:tcPr>
            <w:tcW w:w="549"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11</w:t>
            </w:r>
          </w:p>
        </w:tc>
        <w:tc>
          <w:tcPr>
            <w:tcW w:w="909"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5 A</w:t>
            </w:r>
          </w:p>
        </w:tc>
        <w:tc>
          <w:tcPr>
            <w:tcW w:w="740"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32</w:t>
            </w:r>
          </w:p>
        </w:tc>
        <w:tc>
          <w:tcPr>
            <w:tcW w:w="2071"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Gae Dain Des Nov</w:t>
            </w:r>
          </w:p>
        </w:tc>
        <w:tc>
          <w:tcPr>
            <w:tcW w:w="847"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left"/>
              <w:rPr>
                <w:rFonts w:eastAsia="Times New Roman"/>
                <w:noProof w:val="0"/>
                <w:color w:val="000000"/>
                <w:sz w:val="18"/>
                <w:szCs w:val="18"/>
                <w:lang w:eastAsia="cs-CZ"/>
              </w:rPr>
            </w:pPr>
            <w:r>
              <w:rPr>
                <w:rFonts w:eastAsia="Times New Roman"/>
                <w:noProof w:val="0"/>
                <w:color w:val="000000"/>
                <w:sz w:val="18"/>
                <w:szCs w:val="18"/>
                <w:lang w:eastAsia="cs-CZ"/>
              </w:rPr>
              <w:t>4 sáhy</w:t>
            </w:r>
          </w:p>
        </w:tc>
        <w:tc>
          <w:tcPr>
            <w:tcW w:w="1074" w:type="dxa"/>
            <w:tcBorders>
              <w:top w:val="nil"/>
              <w:left w:val="nil"/>
              <w:bottom w:val="single" w:sz="4" w:space="0" w:color="auto"/>
              <w:right w:val="single" w:sz="4" w:space="0" w:color="auto"/>
            </w:tcBorders>
            <w:shd w:val="clear" w:color="auto" w:fill="auto"/>
            <w:vAlign w:val="center"/>
            <w:hideMark/>
          </w:tcPr>
          <w:p w:rsidR="004E570A" w:rsidRPr="00C02E79" w:rsidRDefault="004E570A" w:rsidP="004113EB">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max. 1 hod</w:t>
            </w:r>
          </w:p>
        </w:tc>
        <w:tc>
          <w:tcPr>
            <w:tcW w:w="478" w:type="dxa"/>
            <w:tcBorders>
              <w:top w:val="nil"/>
              <w:left w:val="nil"/>
              <w:bottom w:val="single" w:sz="4" w:space="0" w:color="auto"/>
              <w:right w:val="single" w:sz="4" w:space="0" w:color="auto"/>
            </w:tcBorders>
            <w:shd w:val="clear" w:color="auto" w:fill="auto"/>
            <w:noWrap/>
            <w:vAlign w:val="center"/>
            <w:hideMark/>
          </w:tcPr>
          <w:p w:rsidR="004E570A" w:rsidRPr="00C02E79" w:rsidRDefault="004E570A" w:rsidP="004113EB">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OK</w:t>
            </w:r>
          </w:p>
        </w:tc>
      </w:tr>
    </w:tbl>
    <w:p w:rsidR="004E570A" w:rsidRDefault="004E570A" w:rsidP="004E570A"/>
    <w:p w:rsidR="004E570A" w:rsidRDefault="004E570A" w:rsidP="004E570A">
      <w:pPr>
        <w:pStyle w:val="DrDPolozka"/>
      </w:pPr>
      <w:r w:rsidRPr="005C52D7">
        <w:rPr>
          <w:b/>
          <w:highlight w:val="yellow"/>
        </w:rPr>
        <w:t>Přestrojení</w:t>
      </w:r>
      <w:r w:rsidRPr="00135BDA">
        <w:t xml:space="preserve"> </w:t>
      </w:r>
      <w:r w:rsidRPr="00135BDA">
        <w:rPr>
          <w:b/>
        </w:rPr>
        <w:t>[</w:t>
      </w:r>
      <w:r w:rsidRPr="00135BDA">
        <w:rPr>
          <w:b/>
          <w:color w:val="C00000"/>
        </w:rPr>
        <w:t>-</w:t>
      </w:r>
      <w:r w:rsidRPr="00135BDA">
        <w:rPr>
          <w:b/>
        </w:rPr>
        <w:t>]</w:t>
      </w:r>
      <w:r>
        <w:rPr>
          <w:b/>
        </w:rPr>
        <w:t xml:space="preserve"> </w:t>
      </w:r>
      <w:r>
        <w:t xml:space="preserve">– sesilatel </w:t>
      </w:r>
      <w:r w:rsidRPr="00135BDA">
        <w:t>změní svůj vzhled k nepoznání. Změní si barvu očí, délku vlasů, účes, přičaruje/odčeruje vousy a změní si vzhled svého oblečení. Jedná se o iluzi, kterou lze odhalit pomocí hmatu (bonus +6 k hodu) a při pozorném sledování při úspěšném hodu proti pasti INT ~ 1</w:t>
      </w:r>
      <w:r>
        <w:t>5</w:t>
      </w:r>
      <w:r w:rsidRPr="00135BDA">
        <w:t xml:space="preserve">+CHAR sesilatele ~ 0. Kdo uspěje, vidí nezměněnou podobu. </w:t>
      </w:r>
    </w:p>
    <w:p w:rsidR="004E570A" w:rsidRPr="00135BDA" w:rsidRDefault="004E570A" w:rsidP="004E570A">
      <w:pPr>
        <w:pStyle w:val="DrDPolozka"/>
      </w:pPr>
      <w:r w:rsidRPr="005C52D7">
        <w:rPr>
          <w:b/>
          <w:highlight w:val="yellow"/>
        </w:rPr>
        <w:t>Nevycítitelnost</w:t>
      </w:r>
      <w:r w:rsidRPr="00135BDA">
        <w:t xml:space="preserve"> [</w:t>
      </w:r>
      <w:r>
        <w:rPr>
          <w:b/>
          <w:color w:val="C00000"/>
        </w:rPr>
        <w:t>-</w:t>
      </w:r>
      <w:r w:rsidRPr="00135BDA">
        <w:t>]</w:t>
      </w:r>
      <w:r>
        <w:t xml:space="preserve"> </w:t>
      </w:r>
      <w:r w:rsidRPr="00135BDA">
        <w:t xml:space="preserve">- Osoba, na niž bylo kouzlo sesláno a která s tím souhlasí, se stane po dobu trvání naprosto nevycítitelnou. Není možno ji vystopovat psy a ani jiným způsobem detekovat pomocí čichu. Kouzlo potlačí i pachy, které začnou působit až po jeho seslání (pot, parfém, zásah tchořem, ...) Spolu s osobou budou nevycítitelné také všechny věci, které má na sobě či u sebe, bez ohledu na to, zda je získala před nebo až po seslání kouzla. Osoba sama se také necítí, vnější pachy ale vnímá bez omezení. </w:t>
      </w:r>
    </w:p>
    <w:p w:rsidR="004E570A" w:rsidRPr="00135BDA" w:rsidRDefault="004E570A" w:rsidP="004E570A">
      <w:pPr>
        <w:pStyle w:val="DrDPolozka"/>
      </w:pPr>
      <w:r w:rsidRPr="005C52D7">
        <w:rPr>
          <w:b/>
          <w:highlight w:val="yellow"/>
        </w:rPr>
        <w:t>Neslyšitelnost</w:t>
      </w:r>
      <w:r w:rsidRPr="00135BDA">
        <w:t xml:space="preserve"> [</w:t>
      </w:r>
      <w:r>
        <w:rPr>
          <w:b/>
          <w:color w:val="C00000"/>
        </w:rPr>
        <w:t>-</w:t>
      </w:r>
      <w:r w:rsidRPr="00135BDA">
        <w:t>]</w:t>
      </w:r>
      <w:r>
        <w:t xml:space="preserve"> – </w:t>
      </w:r>
      <w:r w:rsidRPr="00135BDA">
        <w:t>Cíl kouzla se pohybuje naprosto neslyšně. Dveře nezaskřípou, schody nezavržou, zbroj nezařinčí. S modifikací jej ani kroll nenajde pomocí své zvláštní schopnosti. Neslyšitelnost pomine, pokud osoba promluví, začne kouzlit nebo uplyne doba trvání. Osoba sama se také neslyší, vnější zvuky ale vnímá bez omezení</w:t>
      </w:r>
    </w:p>
    <w:p w:rsidR="004E570A" w:rsidRPr="00135BDA" w:rsidRDefault="004E570A" w:rsidP="004E570A">
      <w:pPr>
        <w:pStyle w:val="DrDPolozka"/>
      </w:pPr>
      <w:r w:rsidRPr="005C52D7">
        <w:rPr>
          <w:b/>
          <w:highlight w:val="yellow"/>
        </w:rPr>
        <w:t>Neviditelnost</w:t>
      </w:r>
      <w:r w:rsidRPr="00135BDA">
        <w:t xml:space="preserve"> [</w:t>
      </w:r>
      <w:r>
        <w:rPr>
          <w:b/>
          <w:color w:val="C00000"/>
        </w:rPr>
        <w:t>-</w:t>
      </w:r>
      <w:r w:rsidRPr="00135BDA">
        <w:t>]</w:t>
      </w:r>
      <w:r>
        <w:rPr>
          <w:rFonts w:eastAsia="Calibri"/>
          <w:color w:val="0070C0"/>
          <w:szCs w:val="22"/>
          <w:lang w:eastAsia="en-US"/>
        </w:rPr>
        <w:t xml:space="preserve"> </w:t>
      </w:r>
      <w:r w:rsidRPr="00135BDA">
        <w:t xml:space="preserve">- Cílová </w:t>
      </w:r>
      <w:r>
        <w:t>bytost</w:t>
      </w:r>
      <w:r w:rsidRPr="00135BDA">
        <w:t xml:space="preserve"> se stane spolu se vším co má u sebe neviditelnou. Je však možné ji </w:t>
      </w:r>
      <w:r>
        <w:t>detekovat</w:t>
      </w:r>
      <w:r w:rsidRPr="00135BDA">
        <w:t xml:space="preserve"> </w:t>
      </w:r>
      <w:r>
        <w:t xml:space="preserve">termovizí, </w:t>
      </w:r>
      <w:r w:rsidRPr="00135BDA">
        <w:t xml:space="preserve">infraviděním a ultrasluchem. Postava může mluvit a manipulovat s předměty, nesmí však útočit, kouzlit ani používat zvláštní duševní schopnosti, jinak neviditelnost skončí. Neviditelná bytost nevidí sebe sama ani neviditelné předměty, které má u sebe. Nepůsobí na předměty, které postava vezme až po svém zneviditelnění (ty zůstavají pro všechny viditelné). </w:t>
      </w:r>
    </w:p>
    <w:p w:rsidR="004E570A" w:rsidRPr="00135BDA" w:rsidRDefault="004E570A" w:rsidP="004E570A">
      <w:pPr>
        <w:pStyle w:val="DrDPolozka"/>
      </w:pPr>
      <w:r w:rsidRPr="005C52D7">
        <w:rPr>
          <w:b/>
          <w:highlight w:val="yellow"/>
        </w:rPr>
        <w:t>Přestrojení II (Hromadné)</w:t>
      </w:r>
      <w:r w:rsidRPr="00135BDA">
        <w:t xml:space="preserve"> </w:t>
      </w:r>
      <w:r w:rsidRPr="00135BDA">
        <w:rPr>
          <w:b/>
        </w:rPr>
        <w:t>[</w:t>
      </w:r>
      <w:r w:rsidRPr="00135BDA">
        <w:rPr>
          <w:b/>
          <w:color w:val="C00000"/>
        </w:rPr>
        <w:t>-</w:t>
      </w:r>
      <w:r w:rsidRPr="00135BDA">
        <w:rPr>
          <w:b/>
        </w:rPr>
        <w:t xml:space="preserve">] </w:t>
      </w:r>
      <w:r w:rsidRPr="00135BDA">
        <w:t>–</w:t>
      </w:r>
      <w:r>
        <w:t xml:space="preserve"> </w:t>
      </w:r>
      <w:r w:rsidRPr="00135BDA">
        <w:t xml:space="preserve">pomocí zrakové iluze (hmatem nelze nahmatat) změní vzhled až 6 osob (humanoidů), kteří s tím souhlasí. Musí přitom zachovat výšku, rasu i obličej, ale může si změnit barvu očí, přičarovat/odčarovat vousy, změnit délku a barvu vlasů i účes, přičarovat jizvy či tetování. </w:t>
      </w:r>
    </w:p>
    <w:p w:rsidR="004E570A" w:rsidRPr="00135BDA" w:rsidRDefault="004E570A" w:rsidP="004E570A">
      <w:pPr>
        <w:pStyle w:val="DrDPolozka"/>
      </w:pPr>
      <w:r w:rsidRPr="00135BDA">
        <w:tab/>
        <w:t>Současně se změní i vzhled oblečení/zbroje/zbraní dle přání sesilatele. Jedná se ale jen o iluzi, kterou může prohlédnout (pak je vidí beze změny) ten, kdo se na ně pečlivě zadívá a us</w:t>
      </w:r>
      <w:r>
        <w:t>pěje v záchranném hodu  INT ~ 15</w:t>
      </w:r>
      <w:r w:rsidRPr="00135BDA">
        <w:t xml:space="preserve">+CHAR sesilatele ~ 0. </w:t>
      </w:r>
    </w:p>
    <w:p w:rsidR="004E570A" w:rsidRPr="00135BDA" w:rsidRDefault="004E570A" w:rsidP="004E570A">
      <w:pPr>
        <w:pStyle w:val="DrDPolozka"/>
      </w:pPr>
      <w:r w:rsidRPr="005C52D7">
        <w:rPr>
          <w:b/>
          <w:highlight w:val="yellow"/>
        </w:rPr>
        <w:t>Nevycítitelnost II (plošná)</w:t>
      </w:r>
      <w:r w:rsidRPr="00135BDA">
        <w:t xml:space="preserve"> [</w:t>
      </w:r>
      <w:r>
        <w:rPr>
          <w:b/>
          <w:color w:val="C00000"/>
        </w:rPr>
        <w:t>-</w:t>
      </w:r>
      <w:r w:rsidRPr="00135BDA">
        <w:t>]</w:t>
      </w:r>
      <w:r>
        <w:t xml:space="preserve"> –</w:t>
      </w:r>
      <w:r w:rsidRPr="00135BDA">
        <w:t xml:space="preserve"> </w:t>
      </w:r>
      <w:r>
        <w:t>Cílová osoba</w:t>
      </w:r>
      <w:r w:rsidRPr="00135BDA">
        <w:t xml:space="preserve"> a všichni</w:t>
      </w:r>
      <w:r>
        <w:t>,</w:t>
      </w:r>
      <w:r w:rsidRPr="00135BDA">
        <w:t xml:space="preserve"> kteří se nacházeli v okruhu </w:t>
      </w:r>
      <w:r>
        <w:t>4 sáhů</w:t>
      </w:r>
      <w:r w:rsidRPr="00135BDA">
        <w:t xml:space="preserve"> okolo n</w:t>
      </w:r>
      <w:r>
        <w:t>í,</w:t>
      </w:r>
      <w:r w:rsidRPr="00135BDA">
        <w:t xml:space="preserve"> se stanou neviycítitelnými za stejných podmínek jako u kouzla Nevycítitelnost. Kouzlo trvale přestane působit na ty, kdo se </w:t>
      </w:r>
      <w:r>
        <w:t>v</w:t>
      </w:r>
      <w:r w:rsidRPr="00135BDA">
        <w:t xml:space="preserve">zdálí z rozsahu kouzla. </w:t>
      </w:r>
    </w:p>
    <w:p w:rsidR="004E570A" w:rsidRPr="00135BDA" w:rsidRDefault="004E570A" w:rsidP="004E570A">
      <w:pPr>
        <w:pStyle w:val="DrDPolozka"/>
      </w:pPr>
      <w:r w:rsidRPr="005C52D7">
        <w:rPr>
          <w:b/>
          <w:highlight w:val="yellow"/>
        </w:rPr>
        <w:t>Neslyšitelnost II (plošná)</w:t>
      </w:r>
      <w:r w:rsidRPr="00135BDA">
        <w:t xml:space="preserve"> [</w:t>
      </w:r>
      <w:r>
        <w:rPr>
          <w:b/>
          <w:color w:val="C00000"/>
        </w:rPr>
        <w:t>-</w:t>
      </w:r>
      <w:r w:rsidRPr="00135BDA">
        <w:t>]</w:t>
      </w:r>
      <w:r>
        <w:t xml:space="preserve"> –</w:t>
      </w:r>
      <w:r w:rsidRPr="00135BDA">
        <w:t xml:space="preserve"> </w:t>
      </w:r>
      <w:r>
        <w:t xml:space="preserve">Cílová osoba </w:t>
      </w:r>
      <w:r w:rsidRPr="00135BDA">
        <w:t>a všichni</w:t>
      </w:r>
      <w:r>
        <w:t>,</w:t>
      </w:r>
      <w:r w:rsidRPr="00135BDA">
        <w:t xml:space="preserve"> kteří se nacházeli v okruhu </w:t>
      </w:r>
      <w:r>
        <w:t>4 sáhů</w:t>
      </w:r>
      <w:r w:rsidRPr="00135BDA">
        <w:t xml:space="preserve"> okolo n</w:t>
      </w:r>
      <w:r>
        <w:t>í,</w:t>
      </w:r>
      <w:r w:rsidRPr="00135BDA">
        <w:t xml:space="preserve"> se stanou neslyšitelnými za stejných podmínek jako u kouzla Neslyšitelnost, s tím rozdílem, že kdo se vzdálí od </w:t>
      </w:r>
      <w:r>
        <w:t>cíle</w:t>
      </w:r>
      <w:r w:rsidRPr="00135BDA">
        <w:t xml:space="preserve"> více než je rozsah kouzla, stane se trvale slyšitelným. Pomine-li neslyšitelnost pro osobu, která byla cílem kouzla, pomine i pro všechny ostatní. </w:t>
      </w:r>
    </w:p>
    <w:p w:rsidR="004E570A" w:rsidRPr="00135BDA" w:rsidRDefault="004E570A" w:rsidP="004E570A">
      <w:pPr>
        <w:pStyle w:val="DrDPolozka"/>
      </w:pPr>
      <w:r w:rsidRPr="005C52D7">
        <w:rPr>
          <w:b/>
          <w:highlight w:val="yellow"/>
        </w:rPr>
        <w:t>Neviditelnost II (plošná)</w:t>
      </w:r>
      <w:r w:rsidRPr="00135BDA">
        <w:rPr>
          <w:b/>
        </w:rPr>
        <w:t xml:space="preserve"> </w:t>
      </w:r>
      <w:r w:rsidRPr="00135BDA">
        <w:t>[</w:t>
      </w:r>
      <w:r>
        <w:rPr>
          <w:b/>
          <w:color w:val="C00000"/>
        </w:rPr>
        <w:t>-</w:t>
      </w:r>
      <w:r w:rsidRPr="00135BDA">
        <w:t>]</w:t>
      </w:r>
      <w:r>
        <w:t xml:space="preserve"> –</w:t>
      </w:r>
      <w:r w:rsidRPr="00135BDA">
        <w:t xml:space="preserve"> </w:t>
      </w:r>
      <w:r>
        <w:t xml:space="preserve">Cílová bytost </w:t>
      </w:r>
      <w:r w:rsidRPr="00135BDA">
        <w:t>a a všichni</w:t>
      </w:r>
      <w:r>
        <w:t>,</w:t>
      </w:r>
      <w:r w:rsidRPr="00135BDA">
        <w:t xml:space="preserve"> kteří se nacházeli v okruhu </w:t>
      </w:r>
      <w:r>
        <w:t>4 sáhů</w:t>
      </w:r>
      <w:r w:rsidRPr="00135BDA">
        <w:t xml:space="preserve"> okolo n</w:t>
      </w:r>
      <w:r>
        <w:t>í,</w:t>
      </w:r>
      <w:r w:rsidRPr="00135BDA">
        <w:t xml:space="preserve"> se stanou neviditelnými za stejných podmínek jako u kouzla Nevi</w:t>
      </w:r>
      <w:r>
        <w:t>di</w:t>
      </w:r>
      <w:r w:rsidRPr="00135BDA">
        <w:t>telnost, s tím rozdílem, že kdo se vzdálí od</w:t>
      </w:r>
      <w:r>
        <w:t xml:space="preserve"> cíle </w:t>
      </w:r>
      <w:r w:rsidRPr="00135BDA">
        <w:t xml:space="preserve">více než je rozsah kouzla, zviditelní. Stane-li se viditelnou bytost, na niž bylo sesláno, stanou se viditelnými i ostatní, zneviditelnění spolu s ní. </w:t>
      </w:r>
    </w:p>
    <w:p w:rsidR="004E570A" w:rsidRDefault="004E570A" w:rsidP="004E570A">
      <w:pPr>
        <w:spacing w:after="160" w:line="259" w:lineRule="auto"/>
        <w:jc w:val="left"/>
      </w:pPr>
      <w:r>
        <w:br w:type="page"/>
      </w:r>
    </w:p>
    <w:p w:rsidR="004E570A" w:rsidRPr="00B2603E" w:rsidRDefault="004E570A" w:rsidP="004E570A">
      <w:pPr>
        <w:pStyle w:val="Nadpis2"/>
        <w:rPr>
          <w:rFonts w:eastAsia="Calibri"/>
          <w:lang w:eastAsia="cs-CZ"/>
        </w:rPr>
      </w:pPr>
      <w:bookmarkStart w:id="78" w:name="_Toc238547575"/>
      <w:bookmarkEnd w:id="72"/>
      <w:r w:rsidRPr="00B2603E">
        <w:rPr>
          <w:rFonts w:eastAsia="Calibri"/>
          <w:lang w:eastAsia="cs-CZ"/>
        </w:rPr>
        <w:lastRenderedPageBreak/>
        <w:t>Ledová kouzla I</w:t>
      </w:r>
      <w:bookmarkEnd w:id="78"/>
      <w:r w:rsidRPr="00B2603E">
        <w:rPr>
          <w:rFonts w:eastAsia="Calibri"/>
          <w:lang w:eastAsia="cs-CZ"/>
        </w:rPr>
        <w:t xml:space="preserve"> </w:t>
      </w:r>
      <w:r>
        <w:rPr>
          <w:rFonts w:eastAsia="Calibri"/>
          <w:i/>
          <w:lang w:eastAsia="en-US"/>
        </w:rPr>
        <w:t xml:space="preserve"> </w:t>
      </w:r>
    </w:p>
    <w:p w:rsidR="004E570A" w:rsidRDefault="004E570A" w:rsidP="004E570A">
      <w:r w:rsidRPr="00C02E79">
        <w:rPr>
          <w:b/>
          <w:u w:val="single"/>
        </w:rPr>
        <w:t>Pro</w:t>
      </w:r>
      <w:r>
        <w:t>: čaroděj, mág, elementalista, bojový mág (základní), nekromant (</w:t>
      </w:r>
      <w:r w:rsidR="00480B9A">
        <w:t>základní</w:t>
      </w:r>
      <w:r>
        <w:t>)</w:t>
      </w:r>
    </w:p>
    <w:p w:rsidR="004E570A" w:rsidRDefault="004E570A" w:rsidP="004E570A">
      <w:r w:rsidRPr="00C02E79">
        <w:rPr>
          <w:b/>
          <w:u w:val="single"/>
        </w:rPr>
        <w:t>Barva</w:t>
      </w:r>
      <w:r>
        <w:t>: modrá (pro studium nutná dostatečná znalost čerpání této barvy)</w:t>
      </w:r>
    </w:p>
    <w:p w:rsidR="004E570A" w:rsidRPr="00B2603E" w:rsidRDefault="004E570A" w:rsidP="004E570A">
      <w:pPr>
        <w:widowControl w:val="0"/>
        <w:spacing w:line="240" w:lineRule="auto"/>
        <w:rPr>
          <w:rFonts w:eastAsia="Times New Roman"/>
          <w:noProof w:val="0"/>
          <w:lang w:eastAsia="cs-CZ"/>
        </w:rPr>
      </w:pPr>
      <w:r w:rsidRPr="00B2603E">
        <w:rPr>
          <w:rFonts w:eastAsia="Times New Roman"/>
          <w:noProof w:val="0"/>
          <w:lang w:eastAsia="cs-CZ"/>
        </w:rPr>
        <w:t>Jsou-li tato kouzla sesílána v zimě či v mrazivých severských oblastech, má sesilatel +1 na profesníček. Naopak v parném létě a na slunném</w:t>
      </w:r>
      <w:r>
        <w:rPr>
          <w:rFonts w:eastAsia="Times New Roman"/>
          <w:noProof w:val="0"/>
          <w:lang w:eastAsia="cs-CZ"/>
        </w:rPr>
        <w:t xml:space="preserve"> </w:t>
      </w:r>
      <w:r w:rsidRPr="00B2603E">
        <w:rPr>
          <w:rFonts w:eastAsia="Times New Roman"/>
          <w:noProof w:val="0"/>
          <w:lang w:eastAsia="cs-CZ"/>
        </w:rPr>
        <w:t xml:space="preserve">jihu má sesilatel postih -1 na profesníček.   </w:t>
      </w:r>
    </w:p>
    <w:tbl>
      <w:tblPr>
        <w:tblW w:w="10555" w:type="dxa"/>
        <w:tblCellMar>
          <w:left w:w="70" w:type="dxa"/>
          <w:right w:w="70" w:type="dxa"/>
        </w:tblCellMar>
        <w:tblLook w:val="04A0" w:firstRow="1" w:lastRow="0" w:firstColumn="1" w:lastColumn="0" w:noHBand="0" w:noVBand="1"/>
      </w:tblPr>
      <w:tblGrid>
        <w:gridCol w:w="610"/>
        <w:gridCol w:w="1699"/>
        <w:gridCol w:w="616"/>
        <w:gridCol w:w="542"/>
        <w:gridCol w:w="872"/>
        <w:gridCol w:w="929"/>
        <w:gridCol w:w="760"/>
        <w:gridCol w:w="1833"/>
        <w:gridCol w:w="1028"/>
        <w:gridCol w:w="1162"/>
        <w:gridCol w:w="504"/>
      </w:tblGrid>
      <w:tr w:rsidR="004E570A" w:rsidRPr="002D7791" w:rsidTr="004113EB">
        <w:trPr>
          <w:trHeight w:val="255"/>
        </w:trPr>
        <w:tc>
          <w:tcPr>
            <w:tcW w:w="61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4E570A" w:rsidRPr="002D7791" w:rsidRDefault="004E570A" w:rsidP="004113EB">
            <w:pPr>
              <w:spacing w:line="240" w:lineRule="auto"/>
              <w:jc w:val="center"/>
              <w:rPr>
                <w:rFonts w:eastAsia="Times New Roman"/>
                <w:b/>
                <w:bCs/>
                <w:noProof w:val="0"/>
                <w:color w:val="000000"/>
                <w:sz w:val="18"/>
                <w:szCs w:val="18"/>
                <w:lang w:eastAsia="cs-CZ"/>
              </w:rPr>
            </w:pPr>
            <w:r w:rsidRPr="002D7791">
              <w:rPr>
                <w:rFonts w:eastAsia="Times New Roman"/>
                <w:b/>
                <w:bCs/>
                <w:noProof w:val="0"/>
                <w:color w:val="000000"/>
                <w:sz w:val="18"/>
                <w:szCs w:val="18"/>
                <w:lang w:eastAsia="cs-CZ"/>
              </w:rPr>
              <w:t>Stup.</w:t>
            </w:r>
          </w:p>
        </w:tc>
        <w:tc>
          <w:tcPr>
            <w:tcW w:w="1699"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2D7791" w:rsidRDefault="004E570A" w:rsidP="004113EB">
            <w:pPr>
              <w:spacing w:line="240" w:lineRule="auto"/>
              <w:jc w:val="center"/>
              <w:rPr>
                <w:rFonts w:eastAsia="Times New Roman"/>
                <w:b/>
                <w:bCs/>
                <w:noProof w:val="0"/>
                <w:color w:val="000000"/>
                <w:sz w:val="18"/>
                <w:szCs w:val="18"/>
                <w:lang w:eastAsia="cs-CZ"/>
              </w:rPr>
            </w:pPr>
            <w:r w:rsidRPr="002D7791">
              <w:rPr>
                <w:rFonts w:eastAsia="Times New Roman"/>
                <w:b/>
                <w:bCs/>
                <w:noProof w:val="0"/>
                <w:color w:val="000000"/>
                <w:sz w:val="18"/>
                <w:szCs w:val="18"/>
                <w:lang w:eastAsia="cs-CZ"/>
              </w:rPr>
              <w:t>Název</w:t>
            </w:r>
          </w:p>
        </w:tc>
        <w:tc>
          <w:tcPr>
            <w:tcW w:w="616"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2D7791" w:rsidRDefault="004E570A" w:rsidP="004113EB">
            <w:pPr>
              <w:spacing w:line="240" w:lineRule="auto"/>
              <w:jc w:val="left"/>
              <w:rPr>
                <w:rFonts w:eastAsia="Times New Roman"/>
                <w:b/>
                <w:bCs/>
                <w:noProof w:val="0"/>
                <w:color w:val="000000"/>
                <w:sz w:val="18"/>
                <w:szCs w:val="18"/>
                <w:lang w:eastAsia="cs-CZ"/>
              </w:rPr>
            </w:pPr>
            <w:r w:rsidRPr="002D7791">
              <w:rPr>
                <w:rFonts w:eastAsia="Times New Roman"/>
                <w:b/>
                <w:bCs/>
                <w:noProof w:val="0"/>
                <w:color w:val="000000"/>
                <w:sz w:val="18"/>
                <w:szCs w:val="18"/>
                <w:lang w:eastAsia="cs-CZ"/>
              </w:rPr>
              <w:t>Obor</w:t>
            </w:r>
          </w:p>
        </w:tc>
        <w:tc>
          <w:tcPr>
            <w:tcW w:w="542"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2D7791" w:rsidRDefault="004E570A" w:rsidP="004113EB">
            <w:pPr>
              <w:spacing w:line="240" w:lineRule="auto"/>
              <w:jc w:val="center"/>
              <w:rPr>
                <w:rFonts w:eastAsia="Times New Roman"/>
                <w:b/>
                <w:bCs/>
                <w:noProof w:val="0"/>
                <w:color w:val="000000"/>
                <w:sz w:val="18"/>
                <w:szCs w:val="18"/>
                <w:lang w:eastAsia="cs-CZ"/>
              </w:rPr>
            </w:pPr>
            <w:r w:rsidRPr="002D7791">
              <w:rPr>
                <w:rFonts w:eastAsia="Times New Roman"/>
                <w:b/>
                <w:bCs/>
                <w:noProof w:val="0"/>
                <w:color w:val="000000"/>
                <w:sz w:val="18"/>
                <w:szCs w:val="18"/>
                <w:lang w:eastAsia="cs-CZ"/>
              </w:rPr>
              <w:t>Nár.</w:t>
            </w:r>
          </w:p>
        </w:tc>
        <w:tc>
          <w:tcPr>
            <w:tcW w:w="872"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2D7791" w:rsidRDefault="004E570A" w:rsidP="004113EB">
            <w:pPr>
              <w:spacing w:line="240" w:lineRule="auto"/>
              <w:jc w:val="center"/>
              <w:rPr>
                <w:rFonts w:eastAsia="Times New Roman"/>
                <w:b/>
                <w:bCs/>
                <w:noProof w:val="0"/>
                <w:color w:val="000000"/>
                <w:sz w:val="18"/>
                <w:szCs w:val="18"/>
                <w:lang w:eastAsia="cs-CZ"/>
              </w:rPr>
            </w:pPr>
            <w:r w:rsidRPr="002D7791">
              <w:rPr>
                <w:rFonts w:eastAsia="Times New Roman"/>
                <w:b/>
                <w:bCs/>
                <w:noProof w:val="0"/>
                <w:color w:val="000000"/>
                <w:sz w:val="18"/>
                <w:szCs w:val="18"/>
                <w:lang w:eastAsia="cs-CZ"/>
              </w:rPr>
              <w:t>Mg.</w:t>
            </w:r>
          </w:p>
        </w:tc>
        <w:tc>
          <w:tcPr>
            <w:tcW w:w="929"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2D7791" w:rsidRDefault="004E570A" w:rsidP="004113EB">
            <w:pPr>
              <w:spacing w:line="240" w:lineRule="auto"/>
              <w:jc w:val="center"/>
              <w:rPr>
                <w:rFonts w:eastAsia="Times New Roman"/>
                <w:b/>
                <w:bCs/>
                <w:noProof w:val="0"/>
                <w:color w:val="000000"/>
                <w:sz w:val="18"/>
                <w:szCs w:val="18"/>
                <w:lang w:eastAsia="cs-CZ"/>
              </w:rPr>
            </w:pPr>
            <w:r w:rsidRPr="002D7791">
              <w:rPr>
                <w:rFonts w:eastAsia="Times New Roman"/>
                <w:b/>
                <w:bCs/>
                <w:noProof w:val="0"/>
                <w:color w:val="000000"/>
                <w:sz w:val="18"/>
                <w:szCs w:val="18"/>
                <w:lang w:eastAsia="cs-CZ"/>
              </w:rPr>
              <w:t>Vyvolání</w:t>
            </w:r>
          </w:p>
        </w:tc>
        <w:tc>
          <w:tcPr>
            <w:tcW w:w="760"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2D7791" w:rsidRDefault="004E570A" w:rsidP="004113EB">
            <w:pPr>
              <w:spacing w:line="240" w:lineRule="auto"/>
              <w:jc w:val="center"/>
              <w:rPr>
                <w:rFonts w:eastAsia="Times New Roman"/>
                <w:b/>
                <w:bCs/>
                <w:noProof w:val="0"/>
                <w:color w:val="000000"/>
                <w:sz w:val="18"/>
                <w:szCs w:val="18"/>
                <w:lang w:eastAsia="cs-CZ"/>
              </w:rPr>
            </w:pPr>
            <w:r w:rsidRPr="002D7791">
              <w:rPr>
                <w:rFonts w:eastAsia="Times New Roman"/>
                <w:b/>
                <w:bCs/>
                <w:noProof w:val="0"/>
                <w:color w:val="000000"/>
                <w:sz w:val="18"/>
                <w:szCs w:val="18"/>
                <w:lang w:eastAsia="cs-CZ"/>
              </w:rPr>
              <w:t>Dosah</w:t>
            </w:r>
          </w:p>
        </w:tc>
        <w:tc>
          <w:tcPr>
            <w:tcW w:w="1833"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2D7791" w:rsidRDefault="004E570A" w:rsidP="004113EB">
            <w:pPr>
              <w:spacing w:line="240" w:lineRule="auto"/>
              <w:jc w:val="center"/>
              <w:rPr>
                <w:rFonts w:eastAsia="Times New Roman"/>
                <w:b/>
                <w:bCs/>
                <w:noProof w:val="0"/>
                <w:color w:val="000000"/>
                <w:sz w:val="18"/>
                <w:szCs w:val="18"/>
                <w:lang w:eastAsia="cs-CZ"/>
              </w:rPr>
            </w:pPr>
            <w:r w:rsidRPr="002D7791">
              <w:rPr>
                <w:rFonts w:eastAsia="Times New Roman"/>
                <w:b/>
                <w:bCs/>
                <w:noProof w:val="0"/>
                <w:color w:val="000000"/>
                <w:sz w:val="18"/>
                <w:szCs w:val="18"/>
                <w:lang w:eastAsia="cs-CZ"/>
              </w:rPr>
              <w:t>Formule</w:t>
            </w:r>
          </w:p>
        </w:tc>
        <w:tc>
          <w:tcPr>
            <w:tcW w:w="1028"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2D7791" w:rsidRDefault="004E570A" w:rsidP="004113EB">
            <w:pPr>
              <w:spacing w:line="240" w:lineRule="auto"/>
              <w:jc w:val="center"/>
              <w:rPr>
                <w:rFonts w:eastAsia="Times New Roman"/>
                <w:b/>
                <w:bCs/>
                <w:noProof w:val="0"/>
                <w:color w:val="000000"/>
                <w:sz w:val="18"/>
                <w:szCs w:val="18"/>
                <w:lang w:eastAsia="cs-CZ"/>
              </w:rPr>
            </w:pPr>
            <w:r w:rsidRPr="002D7791">
              <w:rPr>
                <w:rFonts w:eastAsia="Times New Roman"/>
                <w:b/>
                <w:bCs/>
                <w:noProof w:val="0"/>
                <w:color w:val="000000"/>
                <w:sz w:val="18"/>
                <w:szCs w:val="18"/>
                <w:lang w:eastAsia="cs-CZ"/>
              </w:rPr>
              <w:t>Rozsah</w:t>
            </w:r>
          </w:p>
        </w:tc>
        <w:tc>
          <w:tcPr>
            <w:tcW w:w="1162"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2D7791" w:rsidRDefault="004E570A" w:rsidP="004113EB">
            <w:pPr>
              <w:spacing w:line="240" w:lineRule="auto"/>
              <w:jc w:val="center"/>
              <w:rPr>
                <w:rFonts w:eastAsia="Times New Roman"/>
                <w:b/>
                <w:bCs/>
                <w:noProof w:val="0"/>
                <w:color w:val="000000"/>
                <w:sz w:val="18"/>
                <w:szCs w:val="18"/>
                <w:lang w:eastAsia="cs-CZ"/>
              </w:rPr>
            </w:pPr>
            <w:r w:rsidRPr="002D7791">
              <w:rPr>
                <w:rFonts w:eastAsia="Times New Roman"/>
                <w:b/>
                <w:bCs/>
                <w:noProof w:val="0"/>
                <w:color w:val="000000"/>
                <w:sz w:val="18"/>
                <w:szCs w:val="18"/>
                <w:lang w:eastAsia="cs-CZ"/>
              </w:rPr>
              <w:t>Trvání</w:t>
            </w:r>
          </w:p>
        </w:tc>
        <w:tc>
          <w:tcPr>
            <w:tcW w:w="504"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2D7791" w:rsidRDefault="004E570A" w:rsidP="004113EB">
            <w:pPr>
              <w:spacing w:line="240" w:lineRule="auto"/>
              <w:jc w:val="center"/>
              <w:rPr>
                <w:rFonts w:eastAsia="Times New Roman"/>
                <w:b/>
                <w:bCs/>
                <w:noProof w:val="0"/>
                <w:color w:val="000000"/>
                <w:sz w:val="18"/>
                <w:szCs w:val="18"/>
                <w:lang w:eastAsia="cs-CZ"/>
              </w:rPr>
            </w:pPr>
            <w:r w:rsidRPr="002D7791">
              <w:rPr>
                <w:rFonts w:eastAsia="Times New Roman"/>
                <w:b/>
                <w:bCs/>
                <w:noProof w:val="0"/>
                <w:color w:val="000000"/>
                <w:sz w:val="18"/>
                <w:szCs w:val="18"/>
                <w:lang w:eastAsia="cs-CZ"/>
              </w:rPr>
              <w:t>Typ</w:t>
            </w:r>
          </w:p>
        </w:tc>
      </w:tr>
      <w:tr w:rsidR="004E570A" w:rsidRPr="002D7791" w:rsidTr="004113EB">
        <w:trPr>
          <w:trHeight w:val="255"/>
        </w:trPr>
        <w:tc>
          <w:tcPr>
            <w:tcW w:w="610"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2D7791" w:rsidRDefault="004E570A" w:rsidP="004113EB">
            <w:pPr>
              <w:spacing w:line="240" w:lineRule="auto"/>
              <w:jc w:val="center"/>
              <w:rPr>
                <w:rFonts w:eastAsia="Times New Roman"/>
                <w:noProof w:val="0"/>
                <w:color w:val="000000"/>
                <w:sz w:val="18"/>
                <w:szCs w:val="18"/>
                <w:lang w:eastAsia="cs-CZ"/>
              </w:rPr>
            </w:pPr>
            <w:r w:rsidRPr="002D7791">
              <w:rPr>
                <w:rFonts w:eastAsia="Times New Roman"/>
                <w:noProof w:val="0"/>
                <w:color w:val="000000"/>
                <w:sz w:val="18"/>
                <w:szCs w:val="18"/>
                <w:lang w:eastAsia="cs-CZ"/>
              </w:rPr>
              <w:t>I</w:t>
            </w:r>
          </w:p>
        </w:tc>
        <w:tc>
          <w:tcPr>
            <w:tcW w:w="1699"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left"/>
              <w:rPr>
                <w:rFonts w:eastAsia="Times New Roman"/>
                <w:noProof w:val="0"/>
                <w:color w:val="000000"/>
                <w:sz w:val="18"/>
                <w:szCs w:val="18"/>
                <w:lang w:eastAsia="cs-CZ"/>
              </w:rPr>
            </w:pPr>
            <w:r w:rsidRPr="002D7791">
              <w:rPr>
                <w:rFonts w:eastAsia="Times New Roman"/>
                <w:noProof w:val="0"/>
                <w:color w:val="000000"/>
                <w:sz w:val="18"/>
                <w:szCs w:val="18"/>
                <w:lang w:eastAsia="cs-CZ"/>
              </w:rPr>
              <w:t>Kousání mrazu</w:t>
            </w:r>
          </w:p>
        </w:tc>
        <w:tc>
          <w:tcPr>
            <w:tcW w:w="616" w:type="dxa"/>
            <w:tcBorders>
              <w:top w:val="nil"/>
              <w:left w:val="nil"/>
              <w:bottom w:val="nil"/>
              <w:right w:val="single" w:sz="4" w:space="0" w:color="auto"/>
            </w:tcBorders>
            <w:shd w:val="clear" w:color="auto" w:fill="auto"/>
            <w:noWrap/>
            <w:vAlign w:val="bottom"/>
            <w:hideMark/>
          </w:tcPr>
          <w:p w:rsidR="004E570A" w:rsidRPr="002D7791" w:rsidRDefault="004E570A" w:rsidP="004113EB">
            <w:pPr>
              <w:spacing w:line="240" w:lineRule="auto"/>
              <w:jc w:val="left"/>
              <w:rPr>
                <w:rFonts w:eastAsia="Times New Roman"/>
                <w:noProof w:val="0"/>
                <w:color w:val="000000"/>
                <w:sz w:val="18"/>
                <w:szCs w:val="18"/>
                <w:lang w:eastAsia="cs-CZ"/>
              </w:rPr>
            </w:pPr>
            <w:r w:rsidRPr="002D7791">
              <w:rPr>
                <w:rFonts w:eastAsia="Times New Roman"/>
                <w:noProof w:val="0"/>
                <w:color w:val="000000"/>
                <w:sz w:val="18"/>
                <w:szCs w:val="18"/>
                <w:lang w:eastAsia="cs-CZ"/>
              </w:rPr>
              <w:t>ZAK</w:t>
            </w:r>
          </w:p>
        </w:tc>
        <w:tc>
          <w:tcPr>
            <w:tcW w:w="542" w:type="dxa"/>
            <w:tcBorders>
              <w:top w:val="nil"/>
              <w:left w:val="nil"/>
              <w:bottom w:val="single" w:sz="4" w:space="0" w:color="auto"/>
              <w:right w:val="single" w:sz="4" w:space="0" w:color="auto"/>
            </w:tcBorders>
            <w:shd w:val="clear" w:color="auto" w:fill="auto"/>
            <w:noWrap/>
            <w:vAlign w:val="center"/>
            <w:hideMark/>
          </w:tcPr>
          <w:p w:rsidR="004E570A" w:rsidRPr="002D7791" w:rsidRDefault="004E570A" w:rsidP="004113EB">
            <w:pPr>
              <w:spacing w:line="240" w:lineRule="auto"/>
              <w:jc w:val="center"/>
              <w:rPr>
                <w:rFonts w:eastAsia="Times New Roman"/>
                <w:noProof w:val="0"/>
                <w:color w:val="000000"/>
                <w:sz w:val="18"/>
                <w:szCs w:val="18"/>
                <w:lang w:eastAsia="cs-CZ"/>
              </w:rPr>
            </w:pPr>
            <w:r w:rsidRPr="002D7791">
              <w:rPr>
                <w:rFonts w:eastAsia="Times New Roman"/>
                <w:noProof w:val="0"/>
                <w:color w:val="000000"/>
                <w:sz w:val="18"/>
                <w:szCs w:val="18"/>
                <w:lang w:eastAsia="cs-CZ"/>
              </w:rPr>
              <w:t>11</w:t>
            </w:r>
          </w:p>
        </w:tc>
        <w:tc>
          <w:tcPr>
            <w:tcW w:w="872"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center"/>
              <w:rPr>
                <w:rFonts w:eastAsia="Times New Roman"/>
                <w:noProof w:val="0"/>
                <w:color w:val="000000"/>
                <w:sz w:val="18"/>
                <w:szCs w:val="18"/>
                <w:lang w:eastAsia="cs-CZ"/>
              </w:rPr>
            </w:pPr>
            <w:r w:rsidRPr="002D7791">
              <w:rPr>
                <w:rFonts w:eastAsia="Times New Roman"/>
                <w:noProof w:val="0"/>
                <w:color w:val="000000"/>
                <w:sz w:val="18"/>
                <w:szCs w:val="18"/>
                <w:lang w:eastAsia="cs-CZ"/>
              </w:rPr>
              <w:t>3</w:t>
            </w:r>
          </w:p>
        </w:tc>
        <w:tc>
          <w:tcPr>
            <w:tcW w:w="929"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center"/>
              <w:rPr>
                <w:rFonts w:eastAsia="Times New Roman"/>
                <w:noProof w:val="0"/>
                <w:color w:val="000000"/>
                <w:sz w:val="18"/>
                <w:szCs w:val="18"/>
                <w:lang w:eastAsia="cs-CZ"/>
              </w:rPr>
            </w:pPr>
            <w:r w:rsidRPr="002D7791">
              <w:rPr>
                <w:rFonts w:eastAsia="Times New Roman"/>
                <w:noProof w:val="0"/>
                <w:color w:val="000000"/>
                <w:sz w:val="18"/>
                <w:szCs w:val="18"/>
                <w:lang w:eastAsia="cs-CZ"/>
              </w:rPr>
              <w:t>2A</w:t>
            </w:r>
          </w:p>
        </w:tc>
        <w:tc>
          <w:tcPr>
            <w:tcW w:w="760"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center"/>
              <w:rPr>
                <w:rFonts w:eastAsia="Times New Roman"/>
                <w:noProof w:val="0"/>
                <w:color w:val="000000"/>
                <w:sz w:val="18"/>
                <w:szCs w:val="18"/>
                <w:lang w:eastAsia="cs-CZ"/>
              </w:rPr>
            </w:pPr>
            <w:r w:rsidRPr="002D7791">
              <w:rPr>
                <w:rFonts w:eastAsia="Times New Roman"/>
                <w:noProof w:val="0"/>
                <w:color w:val="000000"/>
                <w:sz w:val="18"/>
                <w:szCs w:val="18"/>
                <w:lang w:eastAsia="cs-CZ"/>
              </w:rPr>
              <w:t>0</w:t>
            </w:r>
          </w:p>
        </w:tc>
        <w:tc>
          <w:tcPr>
            <w:tcW w:w="1833"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left"/>
              <w:rPr>
                <w:rFonts w:eastAsia="Times New Roman"/>
                <w:noProof w:val="0"/>
                <w:color w:val="000000"/>
                <w:sz w:val="18"/>
                <w:szCs w:val="18"/>
                <w:lang w:eastAsia="cs-CZ"/>
              </w:rPr>
            </w:pPr>
            <w:r w:rsidRPr="002D7791">
              <w:rPr>
                <w:rFonts w:eastAsia="Times New Roman"/>
                <w:noProof w:val="0"/>
                <w:color w:val="000000"/>
                <w:sz w:val="18"/>
                <w:szCs w:val="18"/>
                <w:lang w:eastAsia="cs-CZ"/>
              </w:rPr>
              <w:t>Ulm Ku</w:t>
            </w:r>
          </w:p>
        </w:tc>
        <w:tc>
          <w:tcPr>
            <w:tcW w:w="1028"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left"/>
              <w:rPr>
                <w:rFonts w:eastAsia="Times New Roman"/>
                <w:noProof w:val="0"/>
                <w:color w:val="000000"/>
                <w:sz w:val="18"/>
                <w:szCs w:val="18"/>
                <w:lang w:eastAsia="cs-CZ"/>
              </w:rPr>
            </w:pPr>
            <w:r w:rsidRPr="002D7791">
              <w:rPr>
                <w:rFonts w:eastAsia="Times New Roman"/>
                <w:noProof w:val="0"/>
                <w:color w:val="000000"/>
                <w:sz w:val="18"/>
                <w:szCs w:val="18"/>
                <w:lang w:eastAsia="cs-CZ"/>
              </w:rPr>
              <w:t>1 bytost</w:t>
            </w:r>
          </w:p>
        </w:tc>
        <w:tc>
          <w:tcPr>
            <w:tcW w:w="1162"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left"/>
              <w:rPr>
                <w:rFonts w:eastAsia="Times New Roman"/>
                <w:noProof w:val="0"/>
                <w:color w:val="000000"/>
                <w:sz w:val="18"/>
                <w:szCs w:val="18"/>
                <w:lang w:eastAsia="cs-CZ"/>
              </w:rPr>
            </w:pPr>
            <w:r w:rsidRPr="002D7791">
              <w:rPr>
                <w:rFonts w:eastAsia="Times New Roman"/>
                <w:noProof w:val="0"/>
                <w:color w:val="000000"/>
                <w:sz w:val="18"/>
                <w:szCs w:val="18"/>
                <w:lang w:eastAsia="cs-CZ"/>
              </w:rPr>
              <w:t>1 kolo</w:t>
            </w:r>
          </w:p>
        </w:tc>
        <w:tc>
          <w:tcPr>
            <w:tcW w:w="504" w:type="dxa"/>
            <w:tcBorders>
              <w:top w:val="nil"/>
              <w:left w:val="nil"/>
              <w:bottom w:val="nil"/>
              <w:right w:val="single" w:sz="4" w:space="0" w:color="auto"/>
            </w:tcBorders>
            <w:shd w:val="clear" w:color="auto" w:fill="auto"/>
            <w:noWrap/>
            <w:vAlign w:val="center"/>
            <w:hideMark/>
          </w:tcPr>
          <w:p w:rsidR="004E570A" w:rsidRPr="002D7791" w:rsidRDefault="004E570A" w:rsidP="004113EB">
            <w:pPr>
              <w:spacing w:line="240" w:lineRule="auto"/>
              <w:jc w:val="left"/>
              <w:rPr>
                <w:rFonts w:eastAsia="Times New Roman"/>
                <w:noProof w:val="0"/>
                <w:color w:val="000000"/>
                <w:sz w:val="18"/>
                <w:szCs w:val="18"/>
                <w:lang w:eastAsia="cs-CZ"/>
              </w:rPr>
            </w:pPr>
            <w:r w:rsidRPr="002D7791">
              <w:rPr>
                <w:rFonts w:eastAsia="Times New Roman"/>
                <w:noProof w:val="0"/>
                <w:color w:val="000000"/>
                <w:sz w:val="18"/>
                <w:szCs w:val="18"/>
                <w:lang w:eastAsia="cs-CZ"/>
              </w:rPr>
              <w:t>OK</w:t>
            </w:r>
          </w:p>
        </w:tc>
      </w:tr>
      <w:tr w:rsidR="004E570A" w:rsidRPr="002D7791" w:rsidTr="004113EB">
        <w:trPr>
          <w:trHeight w:val="255"/>
        </w:trPr>
        <w:tc>
          <w:tcPr>
            <w:tcW w:w="610"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2D7791" w:rsidRDefault="004E570A" w:rsidP="004113EB">
            <w:pPr>
              <w:spacing w:line="240" w:lineRule="auto"/>
              <w:jc w:val="center"/>
              <w:rPr>
                <w:rFonts w:eastAsia="Times New Roman"/>
                <w:noProof w:val="0"/>
                <w:color w:val="000000"/>
                <w:sz w:val="18"/>
                <w:szCs w:val="18"/>
                <w:lang w:eastAsia="cs-CZ"/>
              </w:rPr>
            </w:pPr>
            <w:r w:rsidRPr="002D7791">
              <w:rPr>
                <w:rFonts w:eastAsia="Times New Roman"/>
                <w:noProof w:val="0"/>
                <w:color w:val="000000"/>
                <w:sz w:val="18"/>
                <w:szCs w:val="18"/>
                <w:lang w:eastAsia="cs-CZ"/>
              </w:rPr>
              <w:t>II</w:t>
            </w:r>
          </w:p>
        </w:tc>
        <w:tc>
          <w:tcPr>
            <w:tcW w:w="1699"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left"/>
              <w:rPr>
                <w:rFonts w:eastAsia="Times New Roman"/>
                <w:noProof w:val="0"/>
                <w:color w:val="000000"/>
                <w:sz w:val="18"/>
                <w:szCs w:val="18"/>
                <w:lang w:eastAsia="cs-CZ"/>
              </w:rPr>
            </w:pPr>
            <w:r w:rsidRPr="002D7791">
              <w:rPr>
                <w:rFonts w:eastAsia="Times New Roman"/>
                <w:noProof w:val="0"/>
                <w:color w:val="000000"/>
                <w:sz w:val="18"/>
                <w:szCs w:val="18"/>
                <w:lang w:eastAsia="cs-CZ"/>
              </w:rPr>
              <w:t>Kluziště</w:t>
            </w:r>
          </w:p>
        </w:tc>
        <w:tc>
          <w:tcPr>
            <w:tcW w:w="616" w:type="dxa"/>
            <w:tcBorders>
              <w:top w:val="single" w:sz="4" w:space="0" w:color="auto"/>
              <w:left w:val="nil"/>
              <w:bottom w:val="nil"/>
              <w:right w:val="single" w:sz="4" w:space="0" w:color="auto"/>
            </w:tcBorders>
            <w:shd w:val="clear" w:color="auto" w:fill="auto"/>
            <w:noWrap/>
            <w:vAlign w:val="bottom"/>
            <w:hideMark/>
          </w:tcPr>
          <w:p w:rsidR="004E570A" w:rsidRPr="002D7791" w:rsidRDefault="004E570A" w:rsidP="004113EB">
            <w:pPr>
              <w:spacing w:line="240" w:lineRule="auto"/>
              <w:jc w:val="left"/>
              <w:rPr>
                <w:rFonts w:eastAsia="Times New Roman"/>
                <w:noProof w:val="0"/>
                <w:color w:val="000000"/>
                <w:sz w:val="18"/>
                <w:szCs w:val="18"/>
                <w:lang w:eastAsia="cs-CZ"/>
              </w:rPr>
            </w:pPr>
            <w:r w:rsidRPr="002D7791">
              <w:rPr>
                <w:rFonts w:eastAsia="Times New Roman"/>
                <w:noProof w:val="0"/>
                <w:color w:val="000000"/>
                <w:sz w:val="18"/>
                <w:szCs w:val="18"/>
                <w:lang w:eastAsia="cs-CZ"/>
              </w:rPr>
              <w:t>ZAK</w:t>
            </w:r>
          </w:p>
        </w:tc>
        <w:tc>
          <w:tcPr>
            <w:tcW w:w="542" w:type="dxa"/>
            <w:tcBorders>
              <w:top w:val="nil"/>
              <w:left w:val="nil"/>
              <w:bottom w:val="single" w:sz="4" w:space="0" w:color="auto"/>
              <w:right w:val="single" w:sz="4" w:space="0" w:color="auto"/>
            </w:tcBorders>
            <w:shd w:val="clear" w:color="auto" w:fill="auto"/>
            <w:noWrap/>
            <w:vAlign w:val="center"/>
            <w:hideMark/>
          </w:tcPr>
          <w:p w:rsidR="004E570A" w:rsidRPr="002D7791" w:rsidRDefault="004E570A" w:rsidP="004113EB">
            <w:pPr>
              <w:spacing w:line="240" w:lineRule="auto"/>
              <w:jc w:val="center"/>
              <w:rPr>
                <w:rFonts w:eastAsia="Times New Roman"/>
                <w:noProof w:val="0"/>
                <w:color w:val="000000"/>
                <w:sz w:val="18"/>
                <w:szCs w:val="18"/>
                <w:lang w:eastAsia="cs-CZ"/>
              </w:rPr>
            </w:pPr>
            <w:r w:rsidRPr="002D7791">
              <w:rPr>
                <w:rFonts w:eastAsia="Times New Roman"/>
                <w:noProof w:val="0"/>
                <w:color w:val="000000"/>
                <w:sz w:val="18"/>
                <w:szCs w:val="18"/>
                <w:lang w:eastAsia="cs-CZ"/>
              </w:rPr>
              <w:t>12</w:t>
            </w:r>
          </w:p>
        </w:tc>
        <w:tc>
          <w:tcPr>
            <w:tcW w:w="872"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center"/>
              <w:rPr>
                <w:rFonts w:eastAsia="Times New Roman"/>
                <w:noProof w:val="0"/>
                <w:color w:val="000000"/>
                <w:sz w:val="18"/>
                <w:szCs w:val="18"/>
                <w:lang w:eastAsia="cs-CZ"/>
              </w:rPr>
            </w:pPr>
            <w:r w:rsidRPr="002D7791">
              <w:rPr>
                <w:rFonts w:eastAsia="Times New Roman"/>
                <w:noProof w:val="0"/>
                <w:color w:val="000000"/>
                <w:sz w:val="18"/>
                <w:szCs w:val="18"/>
                <w:lang w:eastAsia="cs-CZ"/>
              </w:rPr>
              <w:t>3</w:t>
            </w:r>
          </w:p>
        </w:tc>
        <w:tc>
          <w:tcPr>
            <w:tcW w:w="929"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center"/>
              <w:rPr>
                <w:rFonts w:eastAsia="Times New Roman"/>
                <w:noProof w:val="0"/>
                <w:color w:val="000000"/>
                <w:sz w:val="18"/>
                <w:szCs w:val="18"/>
                <w:lang w:eastAsia="cs-CZ"/>
              </w:rPr>
            </w:pPr>
            <w:r w:rsidRPr="002D7791">
              <w:rPr>
                <w:rFonts w:eastAsia="Times New Roman"/>
                <w:noProof w:val="0"/>
                <w:color w:val="000000"/>
                <w:sz w:val="18"/>
                <w:szCs w:val="18"/>
                <w:lang w:eastAsia="cs-CZ"/>
              </w:rPr>
              <w:t>3A</w:t>
            </w:r>
          </w:p>
        </w:tc>
        <w:tc>
          <w:tcPr>
            <w:tcW w:w="760"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center"/>
              <w:rPr>
                <w:rFonts w:eastAsia="Times New Roman"/>
                <w:noProof w:val="0"/>
                <w:color w:val="000000"/>
                <w:sz w:val="18"/>
                <w:szCs w:val="18"/>
                <w:lang w:eastAsia="cs-CZ"/>
              </w:rPr>
            </w:pPr>
            <w:r w:rsidRPr="002D7791">
              <w:rPr>
                <w:rFonts w:eastAsia="Times New Roman"/>
                <w:noProof w:val="0"/>
                <w:color w:val="000000"/>
                <w:sz w:val="18"/>
                <w:szCs w:val="18"/>
                <w:lang w:eastAsia="cs-CZ"/>
              </w:rPr>
              <w:t>15</w:t>
            </w:r>
          </w:p>
        </w:tc>
        <w:tc>
          <w:tcPr>
            <w:tcW w:w="1833"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left"/>
              <w:rPr>
                <w:rFonts w:eastAsia="Times New Roman"/>
                <w:noProof w:val="0"/>
                <w:color w:val="000000"/>
                <w:sz w:val="18"/>
                <w:szCs w:val="18"/>
                <w:lang w:eastAsia="cs-CZ"/>
              </w:rPr>
            </w:pPr>
            <w:r w:rsidRPr="002D7791">
              <w:rPr>
                <w:rFonts w:eastAsia="Times New Roman"/>
                <w:noProof w:val="0"/>
                <w:color w:val="000000"/>
                <w:sz w:val="18"/>
                <w:szCs w:val="18"/>
                <w:lang w:eastAsia="cs-CZ"/>
              </w:rPr>
              <w:t>Ulm Ku Vi</w:t>
            </w:r>
          </w:p>
        </w:tc>
        <w:tc>
          <w:tcPr>
            <w:tcW w:w="1028"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left"/>
              <w:rPr>
                <w:rFonts w:eastAsia="Times New Roman"/>
                <w:noProof w:val="0"/>
                <w:color w:val="000000"/>
                <w:sz w:val="18"/>
                <w:szCs w:val="18"/>
                <w:lang w:eastAsia="cs-CZ"/>
              </w:rPr>
            </w:pPr>
            <w:r w:rsidRPr="002D7791">
              <w:rPr>
                <w:rFonts w:eastAsia="Times New Roman"/>
                <w:noProof w:val="0"/>
                <w:color w:val="000000"/>
                <w:sz w:val="18"/>
                <w:szCs w:val="18"/>
                <w:lang w:eastAsia="cs-CZ"/>
              </w:rPr>
              <w:t>4x4 sáhy</w:t>
            </w:r>
          </w:p>
        </w:tc>
        <w:tc>
          <w:tcPr>
            <w:tcW w:w="1162"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left"/>
              <w:rPr>
                <w:rFonts w:eastAsia="Times New Roman"/>
                <w:noProof w:val="0"/>
                <w:color w:val="000000"/>
                <w:sz w:val="18"/>
                <w:szCs w:val="18"/>
                <w:lang w:eastAsia="cs-CZ"/>
              </w:rPr>
            </w:pPr>
            <w:r w:rsidRPr="002D7791">
              <w:rPr>
                <w:rFonts w:eastAsia="Times New Roman"/>
                <w:noProof w:val="0"/>
                <w:color w:val="000000"/>
                <w:sz w:val="18"/>
                <w:szCs w:val="18"/>
                <w:lang w:eastAsia="cs-CZ"/>
              </w:rPr>
              <w:t>2 SM</w:t>
            </w:r>
          </w:p>
        </w:tc>
        <w:tc>
          <w:tcPr>
            <w:tcW w:w="504" w:type="dxa"/>
            <w:tcBorders>
              <w:top w:val="single" w:sz="4" w:space="0" w:color="auto"/>
              <w:left w:val="nil"/>
              <w:bottom w:val="nil"/>
              <w:right w:val="single" w:sz="4" w:space="0" w:color="auto"/>
            </w:tcBorders>
            <w:shd w:val="clear" w:color="auto" w:fill="auto"/>
            <w:noWrap/>
            <w:vAlign w:val="center"/>
            <w:hideMark/>
          </w:tcPr>
          <w:p w:rsidR="004E570A" w:rsidRPr="002D7791" w:rsidRDefault="004E570A" w:rsidP="004113EB">
            <w:pPr>
              <w:spacing w:line="240" w:lineRule="auto"/>
              <w:jc w:val="left"/>
              <w:rPr>
                <w:rFonts w:eastAsia="Times New Roman"/>
                <w:noProof w:val="0"/>
                <w:color w:val="000000"/>
                <w:sz w:val="18"/>
                <w:szCs w:val="18"/>
                <w:lang w:eastAsia="cs-CZ"/>
              </w:rPr>
            </w:pPr>
            <w:r w:rsidRPr="002D7791">
              <w:rPr>
                <w:rFonts w:eastAsia="Times New Roman"/>
                <w:noProof w:val="0"/>
                <w:color w:val="000000"/>
                <w:sz w:val="18"/>
                <w:szCs w:val="18"/>
                <w:lang w:eastAsia="cs-CZ"/>
              </w:rPr>
              <w:t>OK</w:t>
            </w:r>
          </w:p>
        </w:tc>
      </w:tr>
      <w:tr w:rsidR="004E570A" w:rsidRPr="002D7791" w:rsidTr="004113EB">
        <w:trPr>
          <w:trHeight w:val="255"/>
        </w:trPr>
        <w:tc>
          <w:tcPr>
            <w:tcW w:w="610"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2D7791" w:rsidRDefault="004E570A" w:rsidP="004113EB">
            <w:pPr>
              <w:spacing w:line="240" w:lineRule="auto"/>
              <w:jc w:val="center"/>
              <w:rPr>
                <w:rFonts w:eastAsia="Times New Roman"/>
                <w:noProof w:val="0"/>
                <w:color w:val="000000"/>
                <w:sz w:val="18"/>
                <w:szCs w:val="18"/>
                <w:lang w:eastAsia="cs-CZ"/>
              </w:rPr>
            </w:pPr>
            <w:r w:rsidRPr="002D7791">
              <w:rPr>
                <w:rFonts w:eastAsia="Times New Roman"/>
                <w:noProof w:val="0"/>
                <w:color w:val="000000"/>
                <w:sz w:val="18"/>
                <w:szCs w:val="18"/>
                <w:lang w:eastAsia="cs-CZ"/>
              </w:rPr>
              <w:t>III</w:t>
            </w:r>
          </w:p>
        </w:tc>
        <w:tc>
          <w:tcPr>
            <w:tcW w:w="1699"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left"/>
              <w:rPr>
                <w:rFonts w:eastAsia="Times New Roman"/>
                <w:noProof w:val="0"/>
                <w:color w:val="000000"/>
                <w:sz w:val="18"/>
                <w:szCs w:val="18"/>
                <w:lang w:eastAsia="cs-CZ"/>
              </w:rPr>
            </w:pPr>
            <w:r w:rsidRPr="002D7791">
              <w:rPr>
                <w:rFonts w:eastAsia="Times New Roman"/>
                <w:noProof w:val="0"/>
                <w:color w:val="000000"/>
                <w:sz w:val="18"/>
                <w:szCs w:val="18"/>
                <w:lang w:eastAsia="cs-CZ"/>
              </w:rPr>
              <w:t>Ledový paprsek</w:t>
            </w:r>
          </w:p>
        </w:tc>
        <w:tc>
          <w:tcPr>
            <w:tcW w:w="616" w:type="dxa"/>
            <w:tcBorders>
              <w:top w:val="single" w:sz="4" w:space="0" w:color="auto"/>
              <w:left w:val="nil"/>
              <w:bottom w:val="nil"/>
              <w:right w:val="single" w:sz="4" w:space="0" w:color="auto"/>
            </w:tcBorders>
            <w:shd w:val="clear" w:color="auto" w:fill="auto"/>
            <w:noWrap/>
            <w:vAlign w:val="bottom"/>
            <w:hideMark/>
          </w:tcPr>
          <w:p w:rsidR="004E570A" w:rsidRPr="002D7791" w:rsidRDefault="004E570A" w:rsidP="004113EB">
            <w:pPr>
              <w:spacing w:line="240" w:lineRule="auto"/>
              <w:jc w:val="left"/>
              <w:rPr>
                <w:rFonts w:eastAsia="Times New Roman"/>
                <w:noProof w:val="0"/>
                <w:color w:val="000000"/>
                <w:sz w:val="18"/>
                <w:szCs w:val="18"/>
                <w:lang w:eastAsia="cs-CZ"/>
              </w:rPr>
            </w:pPr>
            <w:r w:rsidRPr="002D7791">
              <w:rPr>
                <w:rFonts w:eastAsia="Times New Roman"/>
                <w:noProof w:val="0"/>
                <w:color w:val="000000"/>
                <w:sz w:val="18"/>
                <w:szCs w:val="18"/>
                <w:lang w:eastAsia="cs-CZ"/>
              </w:rPr>
              <w:t>ZAK</w:t>
            </w:r>
          </w:p>
        </w:tc>
        <w:tc>
          <w:tcPr>
            <w:tcW w:w="542" w:type="dxa"/>
            <w:tcBorders>
              <w:top w:val="nil"/>
              <w:left w:val="nil"/>
              <w:bottom w:val="single" w:sz="4" w:space="0" w:color="auto"/>
              <w:right w:val="single" w:sz="4" w:space="0" w:color="auto"/>
            </w:tcBorders>
            <w:shd w:val="clear" w:color="auto" w:fill="auto"/>
            <w:noWrap/>
            <w:vAlign w:val="center"/>
            <w:hideMark/>
          </w:tcPr>
          <w:p w:rsidR="004E570A" w:rsidRPr="002D7791" w:rsidRDefault="004E570A" w:rsidP="004113EB">
            <w:pPr>
              <w:spacing w:line="240" w:lineRule="auto"/>
              <w:jc w:val="center"/>
              <w:rPr>
                <w:rFonts w:eastAsia="Times New Roman"/>
                <w:noProof w:val="0"/>
                <w:color w:val="000000"/>
                <w:sz w:val="18"/>
                <w:szCs w:val="18"/>
                <w:lang w:eastAsia="cs-CZ"/>
              </w:rPr>
            </w:pPr>
            <w:r w:rsidRPr="002D7791">
              <w:rPr>
                <w:rFonts w:eastAsia="Times New Roman"/>
                <w:noProof w:val="0"/>
                <w:color w:val="000000"/>
                <w:sz w:val="18"/>
                <w:szCs w:val="18"/>
                <w:lang w:eastAsia="cs-CZ"/>
              </w:rPr>
              <w:t>13</w:t>
            </w:r>
          </w:p>
        </w:tc>
        <w:tc>
          <w:tcPr>
            <w:tcW w:w="872"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center"/>
              <w:rPr>
                <w:rFonts w:eastAsia="Times New Roman"/>
                <w:noProof w:val="0"/>
                <w:color w:val="000000"/>
                <w:sz w:val="18"/>
                <w:szCs w:val="18"/>
                <w:lang w:eastAsia="cs-CZ"/>
              </w:rPr>
            </w:pPr>
            <w:r w:rsidRPr="002D7791">
              <w:rPr>
                <w:rFonts w:eastAsia="Times New Roman"/>
                <w:noProof w:val="0"/>
                <w:color w:val="000000"/>
                <w:sz w:val="18"/>
                <w:szCs w:val="18"/>
                <w:lang w:eastAsia="cs-CZ"/>
              </w:rPr>
              <w:t>2+4/ks</w:t>
            </w:r>
          </w:p>
        </w:tc>
        <w:tc>
          <w:tcPr>
            <w:tcW w:w="929"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center"/>
              <w:rPr>
                <w:rFonts w:eastAsia="Times New Roman"/>
                <w:noProof w:val="0"/>
                <w:color w:val="000000"/>
                <w:sz w:val="18"/>
                <w:szCs w:val="18"/>
                <w:lang w:eastAsia="cs-CZ"/>
              </w:rPr>
            </w:pPr>
            <w:r w:rsidRPr="002D7791">
              <w:rPr>
                <w:rFonts w:eastAsia="Times New Roman"/>
                <w:noProof w:val="0"/>
                <w:color w:val="000000"/>
                <w:sz w:val="18"/>
                <w:szCs w:val="18"/>
                <w:lang w:eastAsia="cs-CZ"/>
              </w:rPr>
              <w:t>2A</w:t>
            </w:r>
          </w:p>
        </w:tc>
        <w:tc>
          <w:tcPr>
            <w:tcW w:w="760"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center"/>
              <w:rPr>
                <w:rFonts w:eastAsia="Times New Roman"/>
                <w:noProof w:val="0"/>
                <w:color w:val="000000"/>
                <w:sz w:val="18"/>
                <w:szCs w:val="18"/>
                <w:lang w:eastAsia="cs-CZ"/>
              </w:rPr>
            </w:pPr>
            <w:r w:rsidRPr="002D7791">
              <w:rPr>
                <w:rFonts w:eastAsia="Times New Roman"/>
                <w:noProof w:val="0"/>
                <w:color w:val="000000"/>
                <w:sz w:val="18"/>
                <w:szCs w:val="18"/>
                <w:lang w:eastAsia="cs-CZ"/>
              </w:rPr>
              <w:t>10</w:t>
            </w:r>
          </w:p>
        </w:tc>
        <w:tc>
          <w:tcPr>
            <w:tcW w:w="1833"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left"/>
              <w:rPr>
                <w:rFonts w:eastAsia="Times New Roman"/>
                <w:noProof w:val="0"/>
                <w:color w:val="000000"/>
                <w:sz w:val="18"/>
                <w:szCs w:val="18"/>
                <w:lang w:eastAsia="cs-CZ"/>
              </w:rPr>
            </w:pPr>
            <w:r w:rsidRPr="002D7791">
              <w:rPr>
                <w:rFonts w:eastAsia="Times New Roman"/>
                <w:noProof w:val="0"/>
                <w:color w:val="000000"/>
                <w:sz w:val="18"/>
                <w:szCs w:val="18"/>
                <w:lang w:eastAsia="cs-CZ"/>
              </w:rPr>
              <w:t>Ulm Gor</w:t>
            </w:r>
          </w:p>
        </w:tc>
        <w:tc>
          <w:tcPr>
            <w:tcW w:w="1028"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left"/>
              <w:rPr>
                <w:rFonts w:eastAsia="Times New Roman"/>
                <w:noProof w:val="0"/>
                <w:color w:val="000000"/>
                <w:sz w:val="18"/>
                <w:szCs w:val="18"/>
                <w:lang w:eastAsia="cs-CZ"/>
              </w:rPr>
            </w:pPr>
            <w:r w:rsidRPr="002D7791">
              <w:rPr>
                <w:rFonts w:eastAsia="Times New Roman"/>
                <w:noProof w:val="0"/>
                <w:color w:val="000000"/>
                <w:sz w:val="18"/>
                <w:szCs w:val="18"/>
                <w:lang w:eastAsia="cs-CZ"/>
              </w:rPr>
              <w:t>1 tvor</w:t>
            </w:r>
          </w:p>
        </w:tc>
        <w:tc>
          <w:tcPr>
            <w:tcW w:w="1162"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left"/>
              <w:rPr>
                <w:rFonts w:eastAsia="Times New Roman"/>
                <w:noProof w:val="0"/>
                <w:color w:val="000000"/>
                <w:sz w:val="18"/>
                <w:szCs w:val="18"/>
                <w:lang w:eastAsia="cs-CZ"/>
              </w:rPr>
            </w:pPr>
            <w:r w:rsidRPr="002D7791">
              <w:rPr>
                <w:rFonts w:eastAsia="Times New Roman"/>
                <w:noProof w:val="0"/>
                <w:color w:val="000000"/>
                <w:sz w:val="18"/>
                <w:szCs w:val="18"/>
                <w:lang w:eastAsia="cs-CZ"/>
              </w:rPr>
              <w:t>ihned</w:t>
            </w:r>
          </w:p>
        </w:tc>
        <w:tc>
          <w:tcPr>
            <w:tcW w:w="504" w:type="dxa"/>
            <w:tcBorders>
              <w:top w:val="single" w:sz="4" w:space="0" w:color="auto"/>
              <w:left w:val="nil"/>
              <w:bottom w:val="nil"/>
              <w:right w:val="single" w:sz="4" w:space="0" w:color="auto"/>
            </w:tcBorders>
            <w:shd w:val="clear" w:color="auto" w:fill="auto"/>
            <w:noWrap/>
            <w:vAlign w:val="center"/>
            <w:hideMark/>
          </w:tcPr>
          <w:p w:rsidR="004E570A" w:rsidRPr="002D7791" w:rsidRDefault="004E570A" w:rsidP="004113EB">
            <w:pPr>
              <w:spacing w:line="240" w:lineRule="auto"/>
              <w:jc w:val="left"/>
              <w:rPr>
                <w:rFonts w:eastAsia="Times New Roman"/>
                <w:noProof w:val="0"/>
                <w:color w:val="000000"/>
                <w:sz w:val="18"/>
                <w:szCs w:val="18"/>
                <w:lang w:eastAsia="cs-CZ"/>
              </w:rPr>
            </w:pPr>
            <w:r w:rsidRPr="002D7791">
              <w:rPr>
                <w:rFonts w:eastAsia="Times New Roman"/>
                <w:noProof w:val="0"/>
                <w:color w:val="000000"/>
                <w:sz w:val="18"/>
                <w:szCs w:val="18"/>
                <w:lang w:eastAsia="cs-CZ"/>
              </w:rPr>
              <w:t>OK</w:t>
            </w:r>
          </w:p>
        </w:tc>
      </w:tr>
      <w:tr w:rsidR="004E570A" w:rsidRPr="002D7791" w:rsidTr="004113EB">
        <w:trPr>
          <w:trHeight w:val="255"/>
        </w:trPr>
        <w:tc>
          <w:tcPr>
            <w:tcW w:w="610"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2D7791" w:rsidRDefault="004E570A" w:rsidP="004113EB">
            <w:pPr>
              <w:spacing w:line="240" w:lineRule="auto"/>
              <w:jc w:val="center"/>
              <w:rPr>
                <w:rFonts w:eastAsia="Times New Roman"/>
                <w:noProof w:val="0"/>
                <w:color w:val="000000"/>
                <w:sz w:val="18"/>
                <w:szCs w:val="18"/>
                <w:lang w:eastAsia="cs-CZ"/>
              </w:rPr>
            </w:pPr>
            <w:r w:rsidRPr="002D7791">
              <w:rPr>
                <w:rFonts w:eastAsia="Times New Roman"/>
                <w:noProof w:val="0"/>
                <w:color w:val="000000"/>
                <w:sz w:val="18"/>
                <w:szCs w:val="18"/>
                <w:lang w:eastAsia="cs-CZ"/>
              </w:rPr>
              <w:t>IV</w:t>
            </w:r>
          </w:p>
        </w:tc>
        <w:tc>
          <w:tcPr>
            <w:tcW w:w="1699"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left"/>
              <w:rPr>
                <w:rFonts w:eastAsia="Times New Roman"/>
                <w:noProof w:val="0"/>
                <w:color w:val="000000"/>
                <w:sz w:val="18"/>
                <w:szCs w:val="18"/>
                <w:lang w:eastAsia="cs-CZ"/>
              </w:rPr>
            </w:pPr>
            <w:r w:rsidRPr="002D7791">
              <w:rPr>
                <w:rFonts w:eastAsia="Times New Roman"/>
                <w:noProof w:val="0"/>
                <w:color w:val="000000"/>
                <w:sz w:val="18"/>
                <w:szCs w:val="18"/>
                <w:lang w:eastAsia="cs-CZ"/>
              </w:rPr>
              <w:t>Ledový plášť</w:t>
            </w:r>
          </w:p>
        </w:tc>
        <w:tc>
          <w:tcPr>
            <w:tcW w:w="616" w:type="dxa"/>
            <w:tcBorders>
              <w:top w:val="single" w:sz="4" w:space="0" w:color="auto"/>
              <w:left w:val="nil"/>
              <w:bottom w:val="nil"/>
              <w:right w:val="single" w:sz="4" w:space="0" w:color="auto"/>
            </w:tcBorders>
            <w:shd w:val="clear" w:color="auto" w:fill="auto"/>
            <w:noWrap/>
            <w:vAlign w:val="bottom"/>
            <w:hideMark/>
          </w:tcPr>
          <w:p w:rsidR="004E570A" w:rsidRPr="002D7791" w:rsidRDefault="004E570A" w:rsidP="004113EB">
            <w:pPr>
              <w:spacing w:line="240" w:lineRule="auto"/>
              <w:jc w:val="left"/>
              <w:rPr>
                <w:rFonts w:eastAsia="Times New Roman"/>
                <w:noProof w:val="0"/>
                <w:color w:val="000000"/>
                <w:sz w:val="18"/>
                <w:szCs w:val="18"/>
                <w:lang w:eastAsia="cs-CZ"/>
              </w:rPr>
            </w:pPr>
            <w:r w:rsidRPr="002D7791">
              <w:rPr>
                <w:rFonts w:eastAsia="Times New Roman"/>
                <w:noProof w:val="0"/>
                <w:color w:val="000000"/>
                <w:sz w:val="18"/>
                <w:szCs w:val="18"/>
                <w:lang w:eastAsia="cs-CZ"/>
              </w:rPr>
              <w:t>ILU</w:t>
            </w:r>
          </w:p>
        </w:tc>
        <w:tc>
          <w:tcPr>
            <w:tcW w:w="542" w:type="dxa"/>
            <w:tcBorders>
              <w:top w:val="nil"/>
              <w:left w:val="nil"/>
              <w:bottom w:val="single" w:sz="4" w:space="0" w:color="auto"/>
              <w:right w:val="single" w:sz="4" w:space="0" w:color="auto"/>
            </w:tcBorders>
            <w:shd w:val="clear" w:color="auto" w:fill="auto"/>
            <w:noWrap/>
            <w:vAlign w:val="center"/>
            <w:hideMark/>
          </w:tcPr>
          <w:p w:rsidR="004E570A" w:rsidRPr="002D7791" w:rsidRDefault="004E570A" w:rsidP="004113EB">
            <w:pPr>
              <w:spacing w:line="240" w:lineRule="auto"/>
              <w:jc w:val="center"/>
              <w:rPr>
                <w:rFonts w:eastAsia="Times New Roman"/>
                <w:noProof w:val="0"/>
                <w:color w:val="000000"/>
                <w:sz w:val="18"/>
                <w:szCs w:val="18"/>
                <w:lang w:eastAsia="cs-CZ"/>
              </w:rPr>
            </w:pPr>
            <w:r w:rsidRPr="002D7791">
              <w:rPr>
                <w:rFonts w:eastAsia="Times New Roman"/>
                <w:noProof w:val="0"/>
                <w:color w:val="000000"/>
                <w:sz w:val="18"/>
                <w:szCs w:val="18"/>
                <w:lang w:eastAsia="cs-CZ"/>
              </w:rPr>
              <w:t>15</w:t>
            </w:r>
          </w:p>
        </w:tc>
        <w:tc>
          <w:tcPr>
            <w:tcW w:w="872"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center"/>
              <w:rPr>
                <w:rFonts w:eastAsia="Times New Roman"/>
                <w:noProof w:val="0"/>
                <w:color w:val="000000"/>
                <w:sz w:val="18"/>
                <w:szCs w:val="18"/>
                <w:lang w:eastAsia="cs-CZ"/>
              </w:rPr>
            </w:pPr>
            <w:r w:rsidRPr="002D7791">
              <w:rPr>
                <w:rFonts w:eastAsia="Times New Roman"/>
                <w:noProof w:val="0"/>
                <w:color w:val="000000"/>
                <w:sz w:val="18"/>
                <w:szCs w:val="18"/>
                <w:lang w:eastAsia="cs-CZ"/>
              </w:rPr>
              <w:t>8</w:t>
            </w:r>
          </w:p>
        </w:tc>
        <w:tc>
          <w:tcPr>
            <w:tcW w:w="929"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center"/>
              <w:rPr>
                <w:rFonts w:eastAsia="Times New Roman"/>
                <w:noProof w:val="0"/>
                <w:color w:val="000000"/>
                <w:sz w:val="18"/>
                <w:szCs w:val="18"/>
                <w:lang w:eastAsia="cs-CZ"/>
              </w:rPr>
            </w:pPr>
            <w:r w:rsidRPr="002D7791">
              <w:rPr>
                <w:rFonts w:eastAsia="Times New Roman"/>
                <w:noProof w:val="0"/>
                <w:color w:val="000000"/>
                <w:sz w:val="18"/>
                <w:szCs w:val="18"/>
                <w:lang w:eastAsia="cs-CZ"/>
              </w:rPr>
              <w:t>3A</w:t>
            </w:r>
          </w:p>
        </w:tc>
        <w:tc>
          <w:tcPr>
            <w:tcW w:w="760"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center"/>
              <w:rPr>
                <w:rFonts w:eastAsia="Times New Roman"/>
                <w:noProof w:val="0"/>
                <w:color w:val="000000"/>
                <w:sz w:val="18"/>
                <w:szCs w:val="18"/>
                <w:lang w:eastAsia="cs-CZ"/>
              </w:rPr>
            </w:pPr>
            <w:r w:rsidRPr="002D7791">
              <w:rPr>
                <w:rFonts w:eastAsia="Times New Roman"/>
                <w:noProof w:val="0"/>
                <w:color w:val="000000"/>
                <w:sz w:val="18"/>
                <w:szCs w:val="18"/>
                <w:lang w:eastAsia="cs-CZ"/>
              </w:rPr>
              <w:t>DOT</w:t>
            </w:r>
          </w:p>
        </w:tc>
        <w:tc>
          <w:tcPr>
            <w:tcW w:w="1833"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left"/>
              <w:rPr>
                <w:rFonts w:eastAsia="Times New Roman"/>
                <w:noProof w:val="0"/>
                <w:color w:val="000000"/>
                <w:sz w:val="18"/>
                <w:szCs w:val="18"/>
                <w:lang w:eastAsia="cs-CZ"/>
              </w:rPr>
            </w:pPr>
            <w:r w:rsidRPr="002D7791">
              <w:rPr>
                <w:rFonts w:eastAsia="Times New Roman"/>
                <w:noProof w:val="0"/>
                <w:color w:val="000000"/>
                <w:sz w:val="18"/>
                <w:szCs w:val="18"/>
                <w:lang w:eastAsia="cs-CZ"/>
              </w:rPr>
              <w:t>Ulm Ku Ya</w:t>
            </w:r>
          </w:p>
        </w:tc>
        <w:tc>
          <w:tcPr>
            <w:tcW w:w="1028"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left"/>
              <w:rPr>
                <w:rFonts w:eastAsia="Times New Roman"/>
                <w:noProof w:val="0"/>
                <w:color w:val="000000"/>
                <w:sz w:val="18"/>
                <w:szCs w:val="18"/>
                <w:lang w:eastAsia="cs-CZ"/>
              </w:rPr>
            </w:pPr>
            <w:r w:rsidRPr="002D7791">
              <w:rPr>
                <w:rFonts w:eastAsia="Times New Roman"/>
                <w:noProof w:val="0"/>
                <w:color w:val="000000"/>
                <w:sz w:val="18"/>
                <w:szCs w:val="18"/>
                <w:lang w:eastAsia="cs-CZ"/>
              </w:rPr>
              <w:t>1 tvor</w:t>
            </w:r>
          </w:p>
        </w:tc>
        <w:tc>
          <w:tcPr>
            <w:tcW w:w="1162"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left"/>
              <w:rPr>
                <w:rFonts w:eastAsia="Times New Roman"/>
                <w:noProof w:val="0"/>
                <w:color w:val="000000"/>
                <w:sz w:val="18"/>
                <w:szCs w:val="18"/>
                <w:lang w:eastAsia="cs-CZ"/>
              </w:rPr>
            </w:pPr>
            <w:r w:rsidRPr="002D7791">
              <w:rPr>
                <w:rFonts w:eastAsia="Times New Roman"/>
                <w:noProof w:val="0"/>
                <w:color w:val="000000"/>
                <w:sz w:val="18"/>
                <w:szCs w:val="18"/>
                <w:lang w:eastAsia="cs-CZ"/>
              </w:rPr>
              <w:t>1k6 směn</w:t>
            </w:r>
          </w:p>
        </w:tc>
        <w:tc>
          <w:tcPr>
            <w:tcW w:w="504" w:type="dxa"/>
            <w:tcBorders>
              <w:top w:val="single" w:sz="4" w:space="0" w:color="auto"/>
              <w:left w:val="nil"/>
              <w:bottom w:val="nil"/>
              <w:right w:val="single" w:sz="4" w:space="0" w:color="auto"/>
            </w:tcBorders>
            <w:shd w:val="clear" w:color="auto" w:fill="auto"/>
            <w:noWrap/>
            <w:vAlign w:val="center"/>
            <w:hideMark/>
          </w:tcPr>
          <w:p w:rsidR="004E570A" w:rsidRPr="002D7791" w:rsidRDefault="004E570A" w:rsidP="004113EB">
            <w:pPr>
              <w:spacing w:line="240" w:lineRule="auto"/>
              <w:jc w:val="left"/>
              <w:rPr>
                <w:rFonts w:eastAsia="Times New Roman"/>
                <w:noProof w:val="0"/>
                <w:color w:val="000000"/>
                <w:sz w:val="18"/>
                <w:szCs w:val="18"/>
                <w:lang w:eastAsia="cs-CZ"/>
              </w:rPr>
            </w:pPr>
            <w:r w:rsidRPr="002D7791">
              <w:rPr>
                <w:rFonts w:eastAsia="Times New Roman"/>
                <w:noProof w:val="0"/>
                <w:color w:val="000000"/>
                <w:sz w:val="18"/>
                <w:szCs w:val="18"/>
                <w:lang w:eastAsia="cs-CZ"/>
              </w:rPr>
              <w:t>OK</w:t>
            </w:r>
          </w:p>
        </w:tc>
      </w:tr>
      <w:tr w:rsidR="004E570A" w:rsidRPr="002D7791" w:rsidTr="004113EB">
        <w:trPr>
          <w:trHeight w:val="255"/>
        </w:trPr>
        <w:tc>
          <w:tcPr>
            <w:tcW w:w="610"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2D7791" w:rsidRDefault="004E570A" w:rsidP="004113EB">
            <w:pPr>
              <w:spacing w:line="240" w:lineRule="auto"/>
              <w:jc w:val="center"/>
              <w:rPr>
                <w:rFonts w:eastAsia="Times New Roman"/>
                <w:noProof w:val="0"/>
                <w:color w:val="000000"/>
                <w:sz w:val="18"/>
                <w:szCs w:val="18"/>
                <w:lang w:eastAsia="cs-CZ"/>
              </w:rPr>
            </w:pPr>
            <w:r w:rsidRPr="002D7791">
              <w:rPr>
                <w:rFonts w:eastAsia="Times New Roman"/>
                <w:noProof w:val="0"/>
                <w:color w:val="000000"/>
                <w:sz w:val="18"/>
                <w:szCs w:val="18"/>
                <w:lang w:eastAsia="cs-CZ"/>
              </w:rPr>
              <w:t>V</w:t>
            </w:r>
          </w:p>
        </w:tc>
        <w:tc>
          <w:tcPr>
            <w:tcW w:w="1699"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left"/>
              <w:rPr>
                <w:rFonts w:eastAsia="Times New Roman"/>
                <w:noProof w:val="0"/>
                <w:color w:val="000000"/>
                <w:sz w:val="18"/>
                <w:szCs w:val="18"/>
                <w:lang w:eastAsia="cs-CZ"/>
              </w:rPr>
            </w:pPr>
            <w:r w:rsidRPr="002D7791">
              <w:rPr>
                <w:rFonts w:eastAsia="Times New Roman"/>
                <w:noProof w:val="0"/>
                <w:color w:val="000000"/>
                <w:sz w:val="18"/>
                <w:szCs w:val="18"/>
                <w:lang w:eastAsia="cs-CZ"/>
              </w:rPr>
              <w:t>Ledové brýle</w:t>
            </w:r>
          </w:p>
        </w:tc>
        <w:tc>
          <w:tcPr>
            <w:tcW w:w="616" w:type="dxa"/>
            <w:tcBorders>
              <w:top w:val="single" w:sz="4" w:space="0" w:color="auto"/>
              <w:left w:val="nil"/>
              <w:bottom w:val="nil"/>
              <w:right w:val="single" w:sz="4" w:space="0" w:color="auto"/>
            </w:tcBorders>
            <w:shd w:val="clear" w:color="auto" w:fill="auto"/>
            <w:noWrap/>
            <w:vAlign w:val="bottom"/>
            <w:hideMark/>
          </w:tcPr>
          <w:p w:rsidR="004E570A" w:rsidRPr="002D7791" w:rsidRDefault="004E570A" w:rsidP="004113EB">
            <w:pPr>
              <w:spacing w:line="240" w:lineRule="auto"/>
              <w:jc w:val="left"/>
              <w:rPr>
                <w:rFonts w:eastAsia="Times New Roman"/>
                <w:noProof w:val="0"/>
                <w:color w:val="000000"/>
                <w:sz w:val="18"/>
                <w:szCs w:val="18"/>
                <w:lang w:eastAsia="cs-CZ"/>
              </w:rPr>
            </w:pPr>
            <w:r w:rsidRPr="002D7791">
              <w:rPr>
                <w:rFonts w:eastAsia="Times New Roman"/>
                <w:noProof w:val="0"/>
                <w:color w:val="000000"/>
                <w:sz w:val="18"/>
                <w:szCs w:val="18"/>
                <w:lang w:eastAsia="cs-CZ"/>
              </w:rPr>
              <w:t>ILU</w:t>
            </w:r>
          </w:p>
        </w:tc>
        <w:tc>
          <w:tcPr>
            <w:tcW w:w="542" w:type="dxa"/>
            <w:tcBorders>
              <w:top w:val="nil"/>
              <w:left w:val="nil"/>
              <w:bottom w:val="single" w:sz="4" w:space="0" w:color="auto"/>
              <w:right w:val="single" w:sz="4" w:space="0" w:color="auto"/>
            </w:tcBorders>
            <w:shd w:val="clear" w:color="auto" w:fill="auto"/>
            <w:noWrap/>
            <w:vAlign w:val="center"/>
            <w:hideMark/>
          </w:tcPr>
          <w:p w:rsidR="004E570A" w:rsidRPr="002D7791" w:rsidRDefault="004E570A" w:rsidP="004113EB">
            <w:pPr>
              <w:spacing w:line="240" w:lineRule="auto"/>
              <w:jc w:val="center"/>
              <w:rPr>
                <w:rFonts w:eastAsia="Times New Roman"/>
                <w:noProof w:val="0"/>
                <w:color w:val="000000"/>
                <w:sz w:val="18"/>
                <w:szCs w:val="18"/>
                <w:lang w:eastAsia="cs-CZ"/>
              </w:rPr>
            </w:pPr>
            <w:r w:rsidRPr="002D7791">
              <w:rPr>
                <w:rFonts w:eastAsia="Times New Roman"/>
                <w:noProof w:val="0"/>
                <w:color w:val="000000"/>
                <w:sz w:val="18"/>
                <w:szCs w:val="18"/>
                <w:lang w:eastAsia="cs-CZ"/>
              </w:rPr>
              <w:t>16</w:t>
            </w:r>
          </w:p>
        </w:tc>
        <w:tc>
          <w:tcPr>
            <w:tcW w:w="872"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center"/>
              <w:rPr>
                <w:rFonts w:eastAsia="Times New Roman"/>
                <w:noProof w:val="0"/>
                <w:color w:val="000000"/>
                <w:sz w:val="18"/>
                <w:szCs w:val="18"/>
                <w:lang w:eastAsia="cs-CZ"/>
              </w:rPr>
            </w:pPr>
            <w:r w:rsidRPr="002D7791">
              <w:rPr>
                <w:rFonts w:eastAsia="Times New Roman"/>
                <w:noProof w:val="0"/>
                <w:color w:val="000000"/>
                <w:sz w:val="18"/>
                <w:szCs w:val="18"/>
                <w:lang w:eastAsia="cs-CZ"/>
              </w:rPr>
              <w:t>10</w:t>
            </w:r>
          </w:p>
        </w:tc>
        <w:tc>
          <w:tcPr>
            <w:tcW w:w="929"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center"/>
              <w:rPr>
                <w:rFonts w:eastAsia="Times New Roman"/>
                <w:noProof w:val="0"/>
                <w:color w:val="000000"/>
                <w:sz w:val="18"/>
                <w:szCs w:val="18"/>
                <w:lang w:eastAsia="cs-CZ"/>
              </w:rPr>
            </w:pPr>
            <w:r w:rsidRPr="002D7791">
              <w:rPr>
                <w:rFonts w:eastAsia="Times New Roman"/>
                <w:noProof w:val="0"/>
                <w:color w:val="000000"/>
                <w:sz w:val="18"/>
                <w:szCs w:val="18"/>
                <w:lang w:eastAsia="cs-CZ"/>
              </w:rPr>
              <w:t>3A</w:t>
            </w:r>
          </w:p>
        </w:tc>
        <w:tc>
          <w:tcPr>
            <w:tcW w:w="760"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center"/>
              <w:rPr>
                <w:rFonts w:eastAsia="Times New Roman"/>
                <w:noProof w:val="0"/>
                <w:color w:val="000000"/>
                <w:sz w:val="18"/>
                <w:szCs w:val="18"/>
                <w:lang w:eastAsia="cs-CZ"/>
              </w:rPr>
            </w:pPr>
            <w:r w:rsidRPr="002D7791">
              <w:rPr>
                <w:rFonts w:eastAsia="Times New Roman"/>
                <w:noProof w:val="0"/>
                <w:color w:val="000000"/>
                <w:sz w:val="18"/>
                <w:szCs w:val="18"/>
                <w:lang w:eastAsia="cs-CZ"/>
              </w:rPr>
              <w:t>10</w:t>
            </w:r>
          </w:p>
        </w:tc>
        <w:tc>
          <w:tcPr>
            <w:tcW w:w="1833"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left"/>
              <w:rPr>
                <w:rFonts w:eastAsia="Times New Roman"/>
                <w:noProof w:val="0"/>
                <w:color w:val="000000"/>
                <w:sz w:val="18"/>
                <w:szCs w:val="18"/>
                <w:lang w:eastAsia="cs-CZ"/>
              </w:rPr>
            </w:pPr>
            <w:r w:rsidRPr="002D7791">
              <w:rPr>
                <w:rFonts w:eastAsia="Times New Roman"/>
                <w:noProof w:val="0"/>
                <w:color w:val="000000"/>
                <w:sz w:val="18"/>
                <w:szCs w:val="18"/>
                <w:lang w:eastAsia="cs-CZ"/>
              </w:rPr>
              <w:t>Ulm Gor Des</w:t>
            </w:r>
          </w:p>
        </w:tc>
        <w:tc>
          <w:tcPr>
            <w:tcW w:w="1028"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left"/>
              <w:rPr>
                <w:rFonts w:eastAsia="Times New Roman"/>
                <w:noProof w:val="0"/>
                <w:color w:val="000000"/>
                <w:sz w:val="18"/>
                <w:szCs w:val="18"/>
                <w:lang w:eastAsia="cs-CZ"/>
              </w:rPr>
            </w:pPr>
            <w:r w:rsidRPr="002D7791">
              <w:rPr>
                <w:rFonts w:eastAsia="Times New Roman"/>
                <w:noProof w:val="0"/>
                <w:color w:val="000000"/>
                <w:sz w:val="18"/>
                <w:szCs w:val="18"/>
                <w:lang w:eastAsia="cs-CZ"/>
              </w:rPr>
              <w:t>1 tvor</w:t>
            </w:r>
          </w:p>
        </w:tc>
        <w:tc>
          <w:tcPr>
            <w:tcW w:w="1162"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left"/>
              <w:rPr>
                <w:rFonts w:eastAsia="Times New Roman"/>
                <w:noProof w:val="0"/>
                <w:color w:val="000000"/>
                <w:sz w:val="18"/>
                <w:szCs w:val="18"/>
                <w:lang w:eastAsia="cs-CZ"/>
              </w:rPr>
            </w:pPr>
            <w:r w:rsidRPr="002D7791">
              <w:rPr>
                <w:rFonts w:eastAsia="Times New Roman"/>
                <w:noProof w:val="0"/>
                <w:color w:val="000000"/>
                <w:sz w:val="18"/>
                <w:szCs w:val="18"/>
                <w:lang w:eastAsia="cs-CZ"/>
              </w:rPr>
              <w:t>1k6 směn</w:t>
            </w:r>
          </w:p>
        </w:tc>
        <w:tc>
          <w:tcPr>
            <w:tcW w:w="504" w:type="dxa"/>
            <w:tcBorders>
              <w:top w:val="single" w:sz="4" w:space="0" w:color="auto"/>
              <w:left w:val="nil"/>
              <w:bottom w:val="nil"/>
              <w:right w:val="single" w:sz="4" w:space="0" w:color="auto"/>
            </w:tcBorders>
            <w:shd w:val="clear" w:color="auto" w:fill="auto"/>
            <w:noWrap/>
            <w:vAlign w:val="center"/>
            <w:hideMark/>
          </w:tcPr>
          <w:p w:rsidR="004E570A" w:rsidRPr="002D7791" w:rsidRDefault="004E570A" w:rsidP="004113EB">
            <w:pPr>
              <w:spacing w:line="240" w:lineRule="auto"/>
              <w:jc w:val="left"/>
              <w:rPr>
                <w:rFonts w:eastAsia="Times New Roman"/>
                <w:noProof w:val="0"/>
                <w:color w:val="000000"/>
                <w:sz w:val="18"/>
                <w:szCs w:val="18"/>
                <w:lang w:eastAsia="cs-CZ"/>
              </w:rPr>
            </w:pPr>
            <w:r w:rsidRPr="002D7791">
              <w:rPr>
                <w:rFonts w:eastAsia="Times New Roman"/>
                <w:noProof w:val="0"/>
                <w:color w:val="000000"/>
                <w:sz w:val="18"/>
                <w:szCs w:val="18"/>
                <w:lang w:eastAsia="cs-CZ"/>
              </w:rPr>
              <w:t>OK</w:t>
            </w:r>
          </w:p>
        </w:tc>
      </w:tr>
      <w:tr w:rsidR="004E570A" w:rsidRPr="002D7791" w:rsidTr="004113EB">
        <w:trPr>
          <w:trHeight w:val="255"/>
        </w:trPr>
        <w:tc>
          <w:tcPr>
            <w:tcW w:w="610"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2D7791" w:rsidRDefault="004E570A" w:rsidP="004113EB">
            <w:pPr>
              <w:spacing w:line="240" w:lineRule="auto"/>
              <w:jc w:val="center"/>
              <w:rPr>
                <w:rFonts w:eastAsia="Times New Roman"/>
                <w:noProof w:val="0"/>
                <w:color w:val="000000"/>
                <w:sz w:val="18"/>
                <w:szCs w:val="18"/>
                <w:lang w:eastAsia="cs-CZ"/>
              </w:rPr>
            </w:pPr>
            <w:r w:rsidRPr="002D7791">
              <w:rPr>
                <w:rFonts w:eastAsia="Times New Roman"/>
                <w:noProof w:val="0"/>
                <w:color w:val="000000"/>
                <w:sz w:val="18"/>
                <w:szCs w:val="18"/>
                <w:lang w:eastAsia="cs-CZ"/>
              </w:rPr>
              <w:t>VI</w:t>
            </w:r>
          </w:p>
        </w:tc>
        <w:tc>
          <w:tcPr>
            <w:tcW w:w="1699"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left"/>
              <w:rPr>
                <w:rFonts w:eastAsia="Times New Roman"/>
                <w:noProof w:val="0"/>
                <w:color w:val="000000"/>
                <w:sz w:val="18"/>
                <w:szCs w:val="18"/>
                <w:lang w:eastAsia="cs-CZ"/>
              </w:rPr>
            </w:pPr>
            <w:r w:rsidRPr="002D7791">
              <w:rPr>
                <w:rFonts w:eastAsia="Times New Roman"/>
                <w:noProof w:val="0"/>
                <w:color w:val="000000"/>
                <w:sz w:val="18"/>
                <w:szCs w:val="18"/>
                <w:lang w:eastAsia="cs-CZ"/>
              </w:rPr>
              <w:t>Zchlaď</w:t>
            </w:r>
          </w:p>
        </w:tc>
        <w:tc>
          <w:tcPr>
            <w:tcW w:w="616" w:type="dxa"/>
            <w:tcBorders>
              <w:top w:val="single" w:sz="4" w:space="0" w:color="auto"/>
              <w:left w:val="nil"/>
              <w:bottom w:val="nil"/>
              <w:right w:val="single" w:sz="4" w:space="0" w:color="auto"/>
            </w:tcBorders>
            <w:shd w:val="clear" w:color="auto" w:fill="auto"/>
            <w:noWrap/>
            <w:vAlign w:val="bottom"/>
            <w:hideMark/>
          </w:tcPr>
          <w:p w:rsidR="004E570A" w:rsidRPr="002D7791" w:rsidRDefault="004E570A" w:rsidP="004113EB">
            <w:pPr>
              <w:spacing w:line="240" w:lineRule="auto"/>
              <w:jc w:val="left"/>
              <w:rPr>
                <w:rFonts w:eastAsia="Times New Roman"/>
                <w:noProof w:val="0"/>
                <w:color w:val="000000"/>
                <w:sz w:val="18"/>
                <w:szCs w:val="18"/>
                <w:lang w:eastAsia="cs-CZ"/>
              </w:rPr>
            </w:pPr>
            <w:r w:rsidRPr="002D7791">
              <w:rPr>
                <w:rFonts w:eastAsia="Times New Roman"/>
                <w:noProof w:val="0"/>
                <w:color w:val="000000"/>
                <w:sz w:val="18"/>
                <w:szCs w:val="18"/>
                <w:lang w:eastAsia="cs-CZ"/>
              </w:rPr>
              <w:t>ZAK</w:t>
            </w:r>
          </w:p>
        </w:tc>
        <w:tc>
          <w:tcPr>
            <w:tcW w:w="542" w:type="dxa"/>
            <w:tcBorders>
              <w:top w:val="nil"/>
              <w:left w:val="nil"/>
              <w:bottom w:val="single" w:sz="4" w:space="0" w:color="auto"/>
              <w:right w:val="single" w:sz="4" w:space="0" w:color="auto"/>
            </w:tcBorders>
            <w:shd w:val="clear" w:color="auto" w:fill="auto"/>
            <w:noWrap/>
            <w:vAlign w:val="center"/>
            <w:hideMark/>
          </w:tcPr>
          <w:p w:rsidR="004E570A" w:rsidRPr="002D7791" w:rsidRDefault="004E570A" w:rsidP="004113EB">
            <w:pPr>
              <w:spacing w:line="240" w:lineRule="auto"/>
              <w:jc w:val="center"/>
              <w:rPr>
                <w:rFonts w:eastAsia="Times New Roman"/>
                <w:noProof w:val="0"/>
                <w:color w:val="000000"/>
                <w:sz w:val="18"/>
                <w:szCs w:val="18"/>
                <w:lang w:eastAsia="cs-CZ"/>
              </w:rPr>
            </w:pPr>
            <w:r w:rsidRPr="002D7791">
              <w:rPr>
                <w:rFonts w:eastAsia="Times New Roman"/>
                <w:noProof w:val="0"/>
                <w:color w:val="000000"/>
                <w:sz w:val="18"/>
                <w:szCs w:val="18"/>
                <w:lang w:eastAsia="cs-CZ"/>
              </w:rPr>
              <w:t>14</w:t>
            </w:r>
          </w:p>
        </w:tc>
        <w:tc>
          <w:tcPr>
            <w:tcW w:w="872"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center"/>
              <w:rPr>
                <w:rFonts w:eastAsia="Times New Roman"/>
                <w:noProof w:val="0"/>
                <w:color w:val="000000"/>
                <w:sz w:val="18"/>
                <w:szCs w:val="18"/>
                <w:lang w:eastAsia="cs-CZ"/>
              </w:rPr>
            </w:pPr>
            <w:r w:rsidRPr="002D7791">
              <w:rPr>
                <w:rFonts w:eastAsia="Times New Roman"/>
                <w:noProof w:val="0"/>
                <w:color w:val="000000"/>
                <w:sz w:val="18"/>
                <w:szCs w:val="18"/>
                <w:lang w:eastAsia="cs-CZ"/>
              </w:rPr>
              <w:t>6+ÚR</w:t>
            </w:r>
          </w:p>
        </w:tc>
        <w:tc>
          <w:tcPr>
            <w:tcW w:w="929"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center"/>
              <w:rPr>
                <w:rFonts w:eastAsia="Times New Roman"/>
                <w:noProof w:val="0"/>
                <w:color w:val="000000"/>
                <w:sz w:val="18"/>
                <w:szCs w:val="18"/>
                <w:lang w:eastAsia="cs-CZ"/>
              </w:rPr>
            </w:pPr>
            <w:r w:rsidRPr="002D7791">
              <w:rPr>
                <w:rFonts w:eastAsia="Times New Roman"/>
                <w:noProof w:val="0"/>
                <w:color w:val="000000"/>
                <w:sz w:val="18"/>
                <w:szCs w:val="18"/>
                <w:lang w:eastAsia="cs-CZ"/>
              </w:rPr>
              <w:t>3A</w:t>
            </w:r>
          </w:p>
        </w:tc>
        <w:tc>
          <w:tcPr>
            <w:tcW w:w="760"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center"/>
              <w:rPr>
                <w:rFonts w:eastAsia="Times New Roman"/>
                <w:noProof w:val="0"/>
                <w:color w:val="000000"/>
                <w:sz w:val="18"/>
                <w:szCs w:val="18"/>
                <w:lang w:eastAsia="cs-CZ"/>
              </w:rPr>
            </w:pPr>
            <w:r w:rsidRPr="002D7791">
              <w:rPr>
                <w:rFonts w:eastAsia="Times New Roman"/>
                <w:noProof w:val="0"/>
                <w:color w:val="000000"/>
                <w:sz w:val="18"/>
                <w:szCs w:val="18"/>
                <w:lang w:eastAsia="cs-CZ"/>
              </w:rPr>
              <w:t>4</w:t>
            </w:r>
          </w:p>
        </w:tc>
        <w:tc>
          <w:tcPr>
            <w:tcW w:w="1833"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left"/>
              <w:rPr>
                <w:rFonts w:eastAsia="Times New Roman"/>
                <w:noProof w:val="0"/>
                <w:color w:val="000000"/>
                <w:sz w:val="18"/>
                <w:szCs w:val="18"/>
                <w:lang w:eastAsia="cs-CZ"/>
              </w:rPr>
            </w:pPr>
            <w:r w:rsidRPr="002D7791">
              <w:rPr>
                <w:rFonts w:eastAsia="Times New Roman"/>
                <w:noProof w:val="0"/>
                <w:color w:val="000000"/>
                <w:sz w:val="18"/>
                <w:szCs w:val="18"/>
                <w:lang w:eastAsia="cs-CZ"/>
              </w:rPr>
              <w:t>Ulm Ku Des</w:t>
            </w:r>
          </w:p>
        </w:tc>
        <w:tc>
          <w:tcPr>
            <w:tcW w:w="1028"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left"/>
              <w:rPr>
                <w:rFonts w:eastAsia="Times New Roman"/>
                <w:noProof w:val="0"/>
                <w:color w:val="000000"/>
                <w:sz w:val="18"/>
                <w:szCs w:val="18"/>
                <w:lang w:eastAsia="cs-CZ"/>
              </w:rPr>
            </w:pPr>
            <w:r w:rsidRPr="002D7791">
              <w:rPr>
                <w:rFonts w:eastAsia="Times New Roman"/>
                <w:noProof w:val="0"/>
                <w:color w:val="000000"/>
                <w:sz w:val="18"/>
                <w:szCs w:val="18"/>
                <w:lang w:eastAsia="cs-CZ"/>
              </w:rPr>
              <w:t>1 tvor</w:t>
            </w:r>
          </w:p>
        </w:tc>
        <w:tc>
          <w:tcPr>
            <w:tcW w:w="1162"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left"/>
              <w:rPr>
                <w:rFonts w:eastAsia="Times New Roman"/>
                <w:noProof w:val="0"/>
                <w:color w:val="000000"/>
                <w:sz w:val="18"/>
                <w:szCs w:val="18"/>
                <w:lang w:eastAsia="cs-CZ"/>
              </w:rPr>
            </w:pPr>
            <w:r w:rsidRPr="002D7791">
              <w:rPr>
                <w:rFonts w:eastAsia="Times New Roman"/>
                <w:noProof w:val="0"/>
                <w:color w:val="000000"/>
                <w:sz w:val="18"/>
                <w:szCs w:val="18"/>
                <w:lang w:eastAsia="cs-CZ"/>
              </w:rPr>
              <w:t>2k6+10 kol</w:t>
            </w:r>
          </w:p>
        </w:tc>
        <w:tc>
          <w:tcPr>
            <w:tcW w:w="504" w:type="dxa"/>
            <w:tcBorders>
              <w:top w:val="single" w:sz="4" w:space="0" w:color="auto"/>
              <w:left w:val="nil"/>
              <w:bottom w:val="nil"/>
              <w:right w:val="single" w:sz="4" w:space="0" w:color="auto"/>
            </w:tcBorders>
            <w:shd w:val="clear" w:color="auto" w:fill="auto"/>
            <w:noWrap/>
            <w:vAlign w:val="center"/>
            <w:hideMark/>
          </w:tcPr>
          <w:p w:rsidR="004E570A" w:rsidRPr="002D7791" w:rsidRDefault="004E570A" w:rsidP="004113EB">
            <w:pPr>
              <w:spacing w:line="240" w:lineRule="auto"/>
              <w:jc w:val="left"/>
              <w:rPr>
                <w:rFonts w:eastAsia="Times New Roman"/>
                <w:noProof w:val="0"/>
                <w:color w:val="000000"/>
                <w:sz w:val="18"/>
                <w:szCs w:val="18"/>
                <w:lang w:eastAsia="cs-CZ"/>
              </w:rPr>
            </w:pPr>
            <w:r w:rsidRPr="002D7791">
              <w:rPr>
                <w:rFonts w:eastAsia="Times New Roman"/>
                <w:noProof w:val="0"/>
                <w:color w:val="000000"/>
                <w:sz w:val="18"/>
                <w:szCs w:val="18"/>
                <w:lang w:eastAsia="cs-CZ"/>
              </w:rPr>
              <w:t>OK</w:t>
            </w:r>
          </w:p>
        </w:tc>
      </w:tr>
      <w:tr w:rsidR="004E570A" w:rsidRPr="002D7791" w:rsidTr="004113EB">
        <w:trPr>
          <w:trHeight w:val="255"/>
        </w:trPr>
        <w:tc>
          <w:tcPr>
            <w:tcW w:w="610"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2D7791" w:rsidRDefault="004E570A" w:rsidP="004113EB">
            <w:pPr>
              <w:spacing w:line="240" w:lineRule="auto"/>
              <w:jc w:val="center"/>
              <w:rPr>
                <w:rFonts w:eastAsia="Times New Roman"/>
                <w:noProof w:val="0"/>
                <w:color w:val="000000"/>
                <w:sz w:val="18"/>
                <w:szCs w:val="18"/>
                <w:lang w:eastAsia="cs-CZ"/>
              </w:rPr>
            </w:pPr>
            <w:r w:rsidRPr="002D7791">
              <w:rPr>
                <w:rFonts w:eastAsia="Times New Roman"/>
                <w:noProof w:val="0"/>
                <w:color w:val="000000"/>
                <w:sz w:val="18"/>
                <w:szCs w:val="18"/>
                <w:lang w:eastAsia="cs-CZ"/>
              </w:rPr>
              <w:t>VII</w:t>
            </w:r>
          </w:p>
        </w:tc>
        <w:tc>
          <w:tcPr>
            <w:tcW w:w="1699"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left"/>
              <w:rPr>
                <w:rFonts w:eastAsia="Times New Roman"/>
                <w:noProof w:val="0"/>
                <w:color w:val="000000"/>
                <w:sz w:val="18"/>
                <w:szCs w:val="18"/>
                <w:lang w:eastAsia="cs-CZ"/>
              </w:rPr>
            </w:pPr>
            <w:r w:rsidRPr="002D7791">
              <w:rPr>
                <w:rFonts w:eastAsia="Times New Roman"/>
                <w:noProof w:val="0"/>
                <w:color w:val="000000"/>
                <w:sz w:val="18"/>
                <w:szCs w:val="18"/>
                <w:lang w:eastAsia="cs-CZ"/>
              </w:rPr>
              <w:t>Ledová smršť</w:t>
            </w:r>
          </w:p>
        </w:tc>
        <w:tc>
          <w:tcPr>
            <w:tcW w:w="616" w:type="dxa"/>
            <w:tcBorders>
              <w:top w:val="single" w:sz="4" w:space="0" w:color="auto"/>
              <w:left w:val="nil"/>
              <w:bottom w:val="nil"/>
              <w:right w:val="single" w:sz="4" w:space="0" w:color="auto"/>
            </w:tcBorders>
            <w:shd w:val="clear" w:color="auto" w:fill="auto"/>
            <w:noWrap/>
            <w:vAlign w:val="bottom"/>
            <w:hideMark/>
          </w:tcPr>
          <w:p w:rsidR="004E570A" w:rsidRPr="002D7791" w:rsidRDefault="004E570A" w:rsidP="004113EB">
            <w:pPr>
              <w:spacing w:line="240" w:lineRule="auto"/>
              <w:jc w:val="left"/>
              <w:rPr>
                <w:rFonts w:eastAsia="Times New Roman"/>
                <w:noProof w:val="0"/>
                <w:color w:val="000000"/>
                <w:sz w:val="18"/>
                <w:szCs w:val="18"/>
                <w:lang w:eastAsia="cs-CZ"/>
              </w:rPr>
            </w:pPr>
            <w:r w:rsidRPr="002D7791">
              <w:rPr>
                <w:rFonts w:eastAsia="Times New Roman"/>
                <w:noProof w:val="0"/>
                <w:color w:val="000000"/>
                <w:sz w:val="18"/>
                <w:szCs w:val="18"/>
                <w:lang w:eastAsia="cs-CZ"/>
              </w:rPr>
              <w:t>ZAK</w:t>
            </w:r>
          </w:p>
        </w:tc>
        <w:tc>
          <w:tcPr>
            <w:tcW w:w="542" w:type="dxa"/>
            <w:tcBorders>
              <w:top w:val="nil"/>
              <w:left w:val="nil"/>
              <w:bottom w:val="single" w:sz="4" w:space="0" w:color="auto"/>
              <w:right w:val="single" w:sz="4" w:space="0" w:color="auto"/>
            </w:tcBorders>
            <w:shd w:val="clear" w:color="auto" w:fill="auto"/>
            <w:noWrap/>
            <w:vAlign w:val="center"/>
            <w:hideMark/>
          </w:tcPr>
          <w:p w:rsidR="004E570A" w:rsidRPr="002D7791" w:rsidRDefault="004E570A" w:rsidP="004113EB">
            <w:pPr>
              <w:spacing w:line="240" w:lineRule="auto"/>
              <w:jc w:val="center"/>
              <w:rPr>
                <w:rFonts w:eastAsia="Times New Roman"/>
                <w:noProof w:val="0"/>
                <w:color w:val="000000"/>
                <w:sz w:val="18"/>
                <w:szCs w:val="18"/>
                <w:lang w:eastAsia="cs-CZ"/>
              </w:rPr>
            </w:pPr>
            <w:r w:rsidRPr="002D7791">
              <w:rPr>
                <w:rFonts w:eastAsia="Times New Roman"/>
                <w:noProof w:val="0"/>
                <w:color w:val="000000"/>
                <w:sz w:val="18"/>
                <w:szCs w:val="18"/>
                <w:lang w:eastAsia="cs-CZ"/>
              </w:rPr>
              <w:t>17</w:t>
            </w:r>
          </w:p>
        </w:tc>
        <w:tc>
          <w:tcPr>
            <w:tcW w:w="872"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center"/>
              <w:rPr>
                <w:rFonts w:eastAsia="Times New Roman"/>
                <w:noProof w:val="0"/>
                <w:color w:val="000000"/>
                <w:sz w:val="18"/>
                <w:szCs w:val="18"/>
                <w:lang w:eastAsia="cs-CZ"/>
              </w:rPr>
            </w:pPr>
            <w:r w:rsidRPr="002D7791">
              <w:rPr>
                <w:rFonts w:eastAsia="Times New Roman"/>
                <w:noProof w:val="0"/>
                <w:color w:val="000000"/>
                <w:sz w:val="18"/>
                <w:szCs w:val="18"/>
                <w:lang w:eastAsia="cs-CZ"/>
              </w:rPr>
              <w:t>20</w:t>
            </w:r>
          </w:p>
        </w:tc>
        <w:tc>
          <w:tcPr>
            <w:tcW w:w="929"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center"/>
              <w:rPr>
                <w:rFonts w:eastAsia="Times New Roman"/>
                <w:noProof w:val="0"/>
                <w:color w:val="000000"/>
                <w:sz w:val="18"/>
                <w:szCs w:val="18"/>
                <w:lang w:eastAsia="cs-CZ"/>
              </w:rPr>
            </w:pPr>
            <w:r w:rsidRPr="002D7791">
              <w:rPr>
                <w:rFonts w:eastAsia="Times New Roman"/>
                <w:noProof w:val="0"/>
                <w:color w:val="000000"/>
                <w:sz w:val="18"/>
                <w:szCs w:val="18"/>
                <w:lang w:eastAsia="cs-CZ"/>
              </w:rPr>
              <w:t>3A</w:t>
            </w:r>
          </w:p>
        </w:tc>
        <w:tc>
          <w:tcPr>
            <w:tcW w:w="760"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center"/>
              <w:rPr>
                <w:rFonts w:eastAsia="Times New Roman"/>
                <w:noProof w:val="0"/>
                <w:color w:val="000000"/>
                <w:sz w:val="18"/>
                <w:szCs w:val="18"/>
                <w:lang w:eastAsia="cs-CZ"/>
              </w:rPr>
            </w:pPr>
            <w:r w:rsidRPr="002D7791">
              <w:rPr>
                <w:rFonts w:eastAsia="Times New Roman"/>
                <w:noProof w:val="0"/>
                <w:color w:val="000000"/>
                <w:sz w:val="18"/>
                <w:szCs w:val="18"/>
                <w:lang w:eastAsia="cs-CZ"/>
              </w:rPr>
              <w:t>12</w:t>
            </w:r>
          </w:p>
        </w:tc>
        <w:tc>
          <w:tcPr>
            <w:tcW w:w="1833"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left"/>
              <w:rPr>
                <w:rFonts w:eastAsia="Times New Roman"/>
                <w:noProof w:val="0"/>
                <w:color w:val="000000"/>
                <w:sz w:val="18"/>
                <w:szCs w:val="18"/>
                <w:lang w:eastAsia="cs-CZ"/>
              </w:rPr>
            </w:pPr>
            <w:r w:rsidRPr="002D7791">
              <w:rPr>
                <w:rFonts w:eastAsia="Times New Roman"/>
                <w:noProof w:val="0"/>
                <w:color w:val="000000"/>
                <w:sz w:val="18"/>
                <w:szCs w:val="18"/>
                <w:lang w:eastAsia="cs-CZ"/>
              </w:rPr>
              <w:t>Ulm Gor Ful</w:t>
            </w:r>
          </w:p>
        </w:tc>
        <w:tc>
          <w:tcPr>
            <w:tcW w:w="1028"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left"/>
              <w:rPr>
                <w:rFonts w:eastAsia="Times New Roman"/>
                <w:noProof w:val="0"/>
                <w:color w:val="000000"/>
                <w:sz w:val="18"/>
                <w:szCs w:val="18"/>
                <w:lang w:eastAsia="cs-CZ"/>
              </w:rPr>
            </w:pPr>
            <w:r w:rsidRPr="002D7791">
              <w:rPr>
                <w:rFonts w:eastAsia="Times New Roman"/>
                <w:noProof w:val="0"/>
                <w:color w:val="000000"/>
                <w:sz w:val="18"/>
                <w:szCs w:val="18"/>
                <w:lang w:eastAsia="cs-CZ"/>
              </w:rPr>
              <w:t>až 6 tvorů</w:t>
            </w:r>
          </w:p>
        </w:tc>
        <w:tc>
          <w:tcPr>
            <w:tcW w:w="1162"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left"/>
              <w:rPr>
                <w:rFonts w:eastAsia="Times New Roman"/>
                <w:noProof w:val="0"/>
                <w:color w:val="000000"/>
                <w:sz w:val="18"/>
                <w:szCs w:val="18"/>
                <w:lang w:eastAsia="cs-CZ"/>
              </w:rPr>
            </w:pPr>
            <w:r w:rsidRPr="002D7791">
              <w:rPr>
                <w:rFonts w:eastAsia="Times New Roman"/>
                <w:noProof w:val="0"/>
                <w:color w:val="000000"/>
                <w:sz w:val="18"/>
                <w:szCs w:val="18"/>
                <w:lang w:eastAsia="cs-CZ"/>
              </w:rPr>
              <w:t>ihned, 1 kolo</w:t>
            </w:r>
          </w:p>
        </w:tc>
        <w:tc>
          <w:tcPr>
            <w:tcW w:w="504" w:type="dxa"/>
            <w:tcBorders>
              <w:top w:val="single" w:sz="4" w:space="0" w:color="auto"/>
              <w:left w:val="nil"/>
              <w:bottom w:val="nil"/>
              <w:right w:val="single" w:sz="4" w:space="0" w:color="auto"/>
            </w:tcBorders>
            <w:shd w:val="clear" w:color="auto" w:fill="auto"/>
            <w:noWrap/>
            <w:vAlign w:val="center"/>
            <w:hideMark/>
          </w:tcPr>
          <w:p w:rsidR="004E570A" w:rsidRPr="002D7791" w:rsidRDefault="004E570A" w:rsidP="004113EB">
            <w:pPr>
              <w:spacing w:line="240" w:lineRule="auto"/>
              <w:jc w:val="left"/>
              <w:rPr>
                <w:rFonts w:eastAsia="Times New Roman"/>
                <w:noProof w:val="0"/>
                <w:color w:val="000000"/>
                <w:sz w:val="18"/>
                <w:szCs w:val="18"/>
                <w:lang w:eastAsia="cs-CZ"/>
              </w:rPr>
            </w:pPr>
            <w:r w:rsidRPr="002D7791">
              <w:rPr>
                <w:rFonts w:eastAsia="Times New Roman"/>
                <w:noProof w:val="0"/>
                <w:color w:val="000000"/>
                <w:sz w:val="18"/>
                <w:szCs w:val="18"/>
                <w:lang w:eastAsia="cs-CZ"/>
              </w:rPr>
              <w:t>OK</w:t>
            </w:r>
          </w:p>
        </w:tc>
      </w:tr>
      <w:tr w:rsidR="004E570A" w:rsidRPr="002D7791" w:rsidTr="004113EB">
        <w:trPr>
          <w:trHeight w:val="255"/>
        </w:trPr>
        <w:tc>
          <w:tcPr>
            <w:tcW w:w="610"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2D7791" w:rsidRDefault="004E570A" w:rsidP="004113EB">
            <w:pPr>
              <w:spacing w:line="240" w:lineRule="auto"/>
              <w:jc w:val="center"/>
              <w:rPr>
                <w:rFonts w:eastAsia="Times New Roman"/>
                <w:noProof w:val="0"/>
                <w:color w:val="000000"/>
                <w:sz w:val="18"/>
                <w:szCs w:val="18"/>
                <w:lang w:eastAsia="cs-CZ"/>
              </w:rPr>
            </w:pPr>
            <w:r w:rsidRPr="002D7791">
              <w:rPr>
                <w:rFonts w:eastAsia="Times New Roman"/>
                <w:noProof w:val="0"/>
                <w:color w:val="000000"/>
                <w:sz w:val="18"/>
                <w:szCs w:val="18"/>
                <w:lang w:eastAsia="cs-CZ"/>
              </w:rPr>
              <w:t>VIII</w:t>
            </w:r>
          </w:p>
        </w:tc>
        <w:tc>
          <w:tcPr>
            <w:tcW w:w="1699"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left"/>
              <w:rPr>
                <w:rFonts w:eastAsia="Times New Roman"/>
                <w:noProof w:val="0"/>
                <w:color w:val="000000"/>
                <w:sz w:val="18"/>
                <w:szCs w:val="18"/>
                <w:lang w:eastAsia="cs-CZ"/>
              </w:rPr>
            </w:pPr>
            <w:r w:rsidRPr="002D7791">
              <w:rPr>
                <w:rFonts w:eastAsia="Times New Roman"/>
                <w:noProof w:val="0"/>
                <w:color w:val="000000"/>
                <w:sz w:val="18"/>
                <w:szCs w:val="18"/>
                <w:lang w:eastAsia="cs-CZ"/>
              </w:rPr>
              <w:t>Ledová vlna</w:t>
            </w:r>
          </w:p>
        </w:tc>
        <w:tc>
          <w:tcPr>
            <w:tcW w:w="616" w:type="dxa"/>
            <w:tcBorders>
              <w:top w:val="single" w:sz="4" w:space="0" w:color="auto"/>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left"/>
              <w:rPr>
                <w:rFonts w:eastAsia="Times New Roman"/>
                <w:noProof w:val="0"/>
                <w:color w:val="000000"/>
                <w:sz w:val="18"/>
                <w:szCs w:val="18"/>
                <w:lang w:eastAsia="cs-CZ"/>
              </w:rPr>
            </w:pPr>
            <w:r w:rsidRPr="002D7791">
              <w:rPr>
                <w:rFonts w:eastAsia="Times New Roman"/>
                <w:noProof w:val="0"/>
                <w:color w:val="000000"/>
                <w:sz w:val="18"/>
                <w:szCs w:val="18"/>
                <w:lang w:eastAsia="cs-CZ"/>
              </w:rPr>
              <w:t>ZAK</w:t>
            </w:r>
          </w:p>
        </w:tc>
        <w:tc>
          <w:tcPr>
            <w:tcW w:w="542" w:type="dxa"/>
            <w:tcBorders>
              <w:top w:val="nil"/>
              <w:left w:val="nil"/>
              <w:bottom w:val="single" w:sz="4" w:space="0" w:color="auto"/>
              <w:right w:val="single" w:sz="4" w:space="0" w:color="auto"/>
            </w:tcBorders>
            <w:shd w:val="clear" w:color="auto" w:fill="auto"/>
            <w:noWrap/>
            <w:vAlign w:val="center"/>
            <w:hideMark/>
          </w:tcPr>
          <w:p w:rsidR="004E570A" w:rsidRPr="002D7791" w:rsidRDefault="004E570A" w:rsidP="004113EB">
            <w:pPr>
              <w:spacing w:line="240" w:lineRule="auto"/>
              <w:jc w:val="center"/>
              <w:rPr>
                <w:rFonts w:eastAsia="Times New Roman"/>
                <w:noProof w:val="0"/>
                <w:color w:val="000000"/>
                <w:sz w:val="18"/>
                <w:szCs w:val="18"/>
                <w:lang w:eastAsia="cs-CZ"/>
              </w:rPr>
            </w:pPr>
            <w:r w:rsidRPr="002D7791">
              <w:rPr>
                <w:rFonts w:eastAsia="Times New Roman"/>
                <w:noProof w:val="0"/>
                <w:color w:val="000000"/>
                <w:sz w:val="18"/>
                <w:szCs w:val="18"/>
                <w:lang w:eastAsia="cs-CZ"/>
              </w:rPr>
              <w:t>18</w:t>
            </w:r>
          </w:p>
        </w:tc>
        <w:tc>
          <w:tcPr>
            <w:tcW w:w="872"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center"/>
              <w:rPr>
                <w:rFonts w:eastAsia="Times New Roman"/>
                <w:noProof w:val="0"/>
                <w:color w:val="000000"/>
                <w:sz w:val="18"/>
                <w:szCs w:val="18"/>
                <w:lang w:eastAsia="cs-CZ"/>
              </w:rPr>
            </w:pPr>
            <w:r w:rsidRPr="002D7791">
              <w:rPr>
                <w:rFonts w:eastAsia="Times New Roman"/>
                <w:noProof w:val="0"/>
                <w:color w:val="000000"/>
                <w:sz w:val="18"/>
                <w:szCs w:val="18"/>
                <w:lang w:eastAsia="cs-CZ"/>
              </w:rPr>
              <w:t>34</w:t>
            </w:r>
          </w:p>
        </w:tc>
        <w:tc>
          <w:tcPr>
            <w:tcW w:w="929"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center"/>
              <w:rPr>
                <w:rFonts w:eastAsia="Times New Roman"/>
                <w:noProof w:val="0"/>
                <w:color w:val="000000"/>
                <w:sz w:val="18"/>
                <w:szCs w:val="18"/>
                <w:lang w:eastAsia="cs-CZ"/>
              </w:rPr>
            </w:pPr>
            <w:r w:rsidRPr="002D7791">
              <w:rPr>
                <w:rFonts w:eastAsia="Times New Roman"/>
                <w:noProof w:val="0"/>
                <w:color w:val="000000"/>
                <w:sz w:val="18"/>
                <w:szCs w:val="18"/>
                <w:lang w:eastAsia="cs-CZ"/>
              </w:rPr>
              <w:t>5A</w:t>
            </w:r>
          </w:p>
        </w:tc>
        <w:tc>
          <w:tcPr>
            <w:tcW w:w="760"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center"/>
              <w:rPr>
                <w:rFonts w:eastAsia="Times New Roman"/>
                <w:noProof w:val="0"/>
                <w:color w:val="000000"/>
                <w:sz w:val="18"/>
                <w:szCs w:val="18"/>
                <w:lang w:eastAsia="cs-CZ"/>
              </w:rPr>
            </w:pPr>
            <w:r w:rsidRPr="002D7791">
              <w:rPr>
                <w:rFonts w:eastAsia="Times New Roman"/>
                <w:noProof w:val="0"/>
                <w:color w:val="000000"/>
                <w:sz w:val="18"/>
                <w:szCs w:val="18"/>
                <w:lang w:eastAsia="cs-CZ"/>
              </w:rPr>
              <w:t>0</w:t>
            </w:r>
          </w:p>
        </w:tc>
        <w:tc>
          <w:tcPr>
            <w:tcW w:w="1833"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left"/>
              <w:rPr>
                <w:rFonts w:eastAsia="Times New Roman"/>
                <w:noProof w:val="0"/>
                <w:color w:val="000000"/>
                <w:sz w:val="18"/>
                <w:szCs w:val="18"/>
                <w:lang w:eastAsia="cs-CZ"/>
              </w:rPr>
            </w:pPr>
            <w:r w:rsidRPr="002D7791">
              <w:rPr>
                <w:rFonts w:eastAsia="Times New Roman"/>
                <w:noProof w:val="0"/>
                <w:color w:val="000000"/>
                <w:sz w:val="18"/>
                <w:szCs w:val="18"/>
                <w:lang w:eastAsia="cs-CZ"/>
              </w:rPr>
              <w:t>Ulm Gor Ful Nov</w:t>
            </w:r>
          </w:p>
        </w:tc>
        <w:tc>
          <w:tcPr>
            <w:tcW w:w="1028"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left"/>
              <w:rPr>
                <w:rFonts w:eastAsia="Times New Roman"/>
                <w:noProof w:val="0"/>
                <w:color w:val="000000"/>
                <w:sz w:val="18"/>
                <w:szCs w:val="18"/>
                <w:lang w:eastAsia="cs-CZ"/>
              </w:rPr>
            </w:pPr>
            <w:r w:rsidRPr="002D7791">
              <w:rPr>
                <w:rFonts w:eastAsia="Times New Roman"/>
                <w:noProof w:val="0"/>
                <w:color w:val="000000"/>
                <w:sz w:val="18"/>
                <w:szCs w:val="18"/>
                <w:lang w:eastAsia="cs-CZ"/>
              </w:rPr>
              <w:t>úr. x 3m</w:t>
            </w:r>
          </w:p>
        </w:tc>
        <w:tc>
          <w:tcPr>
            <w:tcW w:w="1162" w:type="dxa"/>
            <w:tcBorders>
              <w:top w:val="nil"/>
              <w:left w:val="nil"/>
              <w:bottom w:val="single" w:sz="4" w:space="0" w:color="auto"/>
              <w:right w:val="single" w:sz="4" w:space="0" w:color="auto"/>
            </w:tcBorders>
            <w:shd w:val="clear" w:color="auto" w:fill="auto"/>
            <w:noWrap/>
            <w:vAlign w:val="bottom"/>
            <w:hideMark/>
          </w:tcPr>
          <w:p w:rsidR="004E570A" w:rsidRPr="002D7791" w:rsidRDefault="004E570A" w:rsidP="004113EB">
            <w:pPr>
              <w:spacing w:line="240" w:lineRule="auto"/>
              <w:jc w:val="left"/>
              <w:rPr>
                <w:rFonts w:eastAsia="Times New Roman"/>
                <w:noProof w:val="0"/>
                <w:color w:val="000000"/>
                <w:sz w:val="18"/>
                <w:szCs w:val="18"/>
                <w:lang w:eastAsia="cs-CZ"/>
              </w:rPr>
            </w:pPr>
            <w:r w:rsidRPr="002D7791">
              <w:rPr>
                <w:rFonts w:eastAsia="Times New Roman"/>
                <w:noProof w:val="0"/>
                <w:color w:val="000000"/>
                <w:sz w:val="18"/>
                <w:szCs w:val="18"/>
                <w:lang w:eastAsia="cs-CZ"/>
              </w:rPr>
              <w:t>ihned</w:t>
            </w:r>
          </w:p>
        </w:tc>
        <w:tc>
          <w:tcPr>
            <w:tcW w:w="504" w:type="dxa"/>
            <w:tcBorders>
              <w:top w:val="single" w:sz="4" w:space="0" w:color="auto"/>
              <w:left w:val="nil"/>
              <w:bottom w:val="single" w:sz="4" w:space="0" w:color="auto"/>
              <w:right w:val="single" w:sz="4" w:space="0" w:color="auto"/>
            </w:tcBorders>
            <w:shd w:val="clear" w:color="auto" w:fill="auto"/>
            <w:noWrap/>
            <w:vAlign w:val="center"/>
            <w:hideMark/>
          </w:tcPr>
          <w:p w:rsidR="004E570A" w:rsidRPr="002D7791" w:rsidRDefault="004E570A" w:rsidP="004113EB">
            <w:pPr>
              <w:spacing w:line="240" w:lineRule="auto"/>
              <w:jc w:val="left"/>
              <w:rPr>
                <w:rFonts w:eastAsia="Times New Roman"/>
                <w:noProof w:val="0"/>
                <w:color w:val="000000"/>
                <w:sz w:val="18"/>
                <w:szCs w:val="18"/>
                <w:lang w:eastAsia="cs-CZ"/>
              </w:rPr>
            </w:pPr>
            <w:r w:rsidRPr="002D7791">
              <w:rPr>
                <w:rFonts w:eastAsia="Times New Roman"/>
                <w:noProof w:val="0"/>
                <w:color w:val="000000"/>
                <w:sz w:val="18"/>
                <w:szCs w:val="18"/>
                <w:lang w:eastAsia="cs-CZ"/>
              </w:rPr>
              <w:t>OK</w:t>
            </w:r>
          </w:p>
        </w:tc>
      </w:tr>
    </w:tbl>
    <w:p w:rsidR="004E570A" w:rsidRPr="00B2603E" w:rsidRDefault="004E570A" w:rsidP="004E570A">
      <w:pPr>
        <w:widowControl w:val="0"/>
        <w:spacing w:line="240" w:lineRule="auto"/>
        <w:jc w:val="center"/>
        <w:rPr>
          <w:rFonts w:eastAsia="Times New Roman"/>
          <w:noProof w:val="0"/>
          <w:lang w:eastAsia="cs-CZ"/>
        </w:rPr>
      </w:pPr>
    </w:p>
    <w:p w:rsidR="004E570A" w:rsidRPr="00B2603E" w:rsidRDefault="004E570A" w:rsidP="004E570A">
      <w:pPr>
        <w:pStyle w:val="DrDPolozka"/>
      </w:pPr>
      <w:r w:rsidRPr="00B2603E">
        <w:rPr>
          <w:b/>
          <w:highlight w:val="yellow"/>
        </w:rPr>
        <w:t>Kousání mrazu</w:t>
      </w:r>
      <w:r w:rsidRPr="00B2603E">
        <w:rPr>
          <w:b/>
        </w:rPr>
        <w:t xml:space="preserve"> </w:t>
      </w:r>
      <w:r w:rsidRPr="00B2603E">
        <w:rPr>
          <w:b/>
          <w:lang w:val="en-US"/>
        </w:rPr>
        <w:t>[</w:t>
      </w:r>
      <w:r w:rsidRPr="00B2603E">
        <w:rPr>
          <w:b/>
          <w:color w:val="C00000"/>
          <w:lang w:val="en-US"/>
        </w:rPr>
        <w:t>O</w:t>
      </w:r>
      <w:r w:rsidRPr="00B2603E">
        <w:rPr>
          <w:b/>
          <w:lang w:val="en-US"/>
        </w:rPr>
        <w:t>]</w:t>
      </w:r>
      <w:r>
        <w:rPr>
          <w:rFonts w:eastAsia="Calibri"/>
          <w:color w:val="0070C0"/>
          <w:szCs w:val="22"/>
          <w:lang w:val="en-US" w:eastAsia="en-US"/>
        </w:rPr>
        <w:t xml:space="preserve"> </w:t>
      </w:r>
      <w:r w:rsidRPr="00B2603E">
        <w:rPr>
          <w:rFonts w:eastAsia="Calibri"/>
          <w:b/>
          <w:szCs w:val="22"/>
          <w:lang w:val="en-US" w:eastAsia="en-US"/>
        </w:rPr>
        <w:t xml:space="preserve"> </w:t>
      </w:r>
      <w:r w:rsidRPr="00B2603E">
        <w:t xml:space="preserve">- jeden tvor, kterého sesilatel vidí v dosahu, bude zasažen znecitlivujícím mrazem. Cíl musí provést záchranný hod na otužilost. Pokud neuspěje, utrpí zranění mrazem (O) za 1k6 žt má do konce příštího tahu postih -3 k hodům na útok.  Uspěje-li, je zranění poloviční a není nijak jinak postižen. </w:t>
      </w:r>
    </w:p>
    <w:p w:rsidR="004E570A" w:rsidRPr="00B2603E" w:rsidRDefault="004E570A" w:rsidP="004E570A">
      <w:pPr>
        <w:pStyle w:val="DrDPolozka"/>
      </w:pPr>
      <w:r w:rsidRPr="00B2603E">
        <w:rPr>
          <w:b/>
          <w:highlight w:val="yellow"/>
        </w:rPr>
        <w:t>Kluziště</w:t>
      </w:r>
      <w:r w:rsidRPr="00B2603E">
        <w:t xml:space="preserve">  </w:t>
      </w:r>
      <w:r w:rsidRPr="00B2603E">
        <w:rPr>
          <w:b/>
          <w:lang w:val="en-US"/>
        </w:rPr>
        <w:t>[</w:t>
      </w:r>
      <w:r w:rsidRPr="00B2603E">
        <w:rPr>
          <w:b/>
          <w:color w:val="C00000"/>
          <w:lang w:val="en-US"/>
        </w:rPr>
        <w:t>O</w:t>
      </w:r>
      <w:r w:rsidRPr="00B2603E">
        <w:rPr>
          <w:b/>
          <w:lang w:val="en-US"/>
        </w:rPr>
        <w:t xml:space="preserve">] </w:t>
      </w:r>
      <w:r>
        <w:rPr>
          <w:rFonts w:eastAsia="Calibri"/>
          <w:color w:val="0070C0"/>
          <w:szCs w:val="22"/>
          <w:lang w:val="en-US" w:eastAsia="en-US"/>
        </w:rPr>
        <w:t xml:space="preserve"> </w:t>
      </w:r>
      <w:r w:rsidRPr="00B2603E">
        <w:rPr>
          <w:rFonts w:eastAsia="Calibri"/>
          <w:b/>
          <w:szCs w:val="22"/>
          <w:lang w:eastAsia="en-US"/>
        </w:rPr>
        <w:t xml:space="preserve"> </w:t>
      </w:r>
      <w:r w:rsidRPr="00B2603E">
        <w:t xml:space="preserve">- na zvoleném místě v dosahu kouzla, které se nachází v „oblasti mrazu“ se vytvoří 1 coul silná vrstva ledu a ploše až 4x4 sáhy. Kdokoliv se po němpohybuje a neuspěje v hodu na pasti Atletika ~ 10 ~ 0, uklouzne, upadne (stav Ležící) a ztratí 1k3 stínových životů. Kdokoliv zde bojuje, si musí házet na konci každého kola boje a past je pro něj o 5 vyšší. Kouzlo trvá 2 směny, poté led roztává či přetrvává dle podmínek panujících v okolí. </w:t>
      </w:r>
    </w:p>
    <w:p w:rsidR="004E570A" w:rsidRPr="00B2603E" w:rsidRDefault="004E570A" w:rsidP="004E570A">
      <w:pPr>
        <w:pStyle w:val="DrDPolozka"/>
      </w:pPr>
      <w:r w:rsidRPr="00B2603E">
        <w:rPr>
          <w:b/>
          <w:highlight w:val="yellow"/>
        </w:rPr>
        <w:t>Ledový paprsek</w:t>
      </w:r>
      <w:r w:rsidRPr="00B2603E">
        <w:t xml:space="preserve"> </w:t>
      </w:r>
      <w:r w:rsidRPr="00B2603E">
        <w:rPr>
          <w:b/>
        </w:rPr>
        <w:t>[</w:t>
      </w:r>
      <w:r w:rsidRPr="00B2603E">
        <w:rPr>
          <w:b/>
          <w:color w:val="C00000"/>
        </w:rPr>
        <w:t>O</w:t>
      </w:r>
      <w:r w:rsidRPr="00B2603E">
        <w:rPr>
          <w:b/>
        </w:rPr>
        <w:t>]</w:t>
      </w:r>
      <w:r>
        <w:rPr>
          <w:b/>
        </w:rPr>
        <w:t xml:space="preserve"> </w:t>
      </w:r>
      <w:r w:rsidRPr="00B2603E">
        <w:rPr>
          <w:b/>
        </w:rPr>
        <w:t xml:space="preserve"> </w:t>
      </w:r>
      <w:r w:rsidRPr="00B2603E">
        <w:t xml:space="preserve">- sesilatel ukáže prstem na zvolený cíl. Z ruky mu vystřelí paprsek modré barvy. ÚČ paprsku je 12+VOL sesilatele (plus hod na útok). Cíl, který neuhne, nebo se neukryje za štítem (nelze se bránit zbraní), bude zraněn za 2k6+2 žt mrazem (O) a v dalším kole bude mít postih -1 na iniciativu. Za každé další 4 mg roste způsobené zranění 1k6+2, ale postih na INI se už nezvyšuje.   </w:t>
      </w:r>
    </w:p>
    <w:p w:rsidR="004E570A" w:rsidRPr="00B2603E" w:rsidRDefault="004E570A" w:rsidP="004E570A">
      <w:pPr>
        <w:pStyle w:val="DrDPolozka"/>
      </w:pPr>
      <w:r w:rsidRPr="00B2603E">
        <w:rPr>
          <w:b/>
          <w:highlight w:val="yellow"/>
        </w:rPr>
        <w:t>Ledový plášť</w:t>
      </w:r>
      <w:r w:rsidRPr="00B2603E">
        <w:t xml:space="preserve"> </w:t>
      </w:r>
      <w:r w:rsidRPr="00B2603E">
        <w:rPr>
          <w:b/>
          <w:lang w:val="en-US"/>
        </w:rPr>
        <w:t>[</w:t>
      </w:r>
      <w:r w:rsidRPr="00B2603E">
        <w:rPr>
          <w:b/>
          <w:color w:val="C00000"/>
          <w:lang w:val="en-US"/>
        </w:rPr>
        <w:t>O</w:t>
      </w:r>
      <w:r w:rsidRPr="00B2603E">
        <w:rPr>
          <w:b/>
          <w:lang w:val="en-US"/>
        </w:rPr>
        <w:t>]</w:t>
      </w:r>
      <w:r>
        <w:rPr>
          <w:b/>
          <w:lang w:val="en-US"/>
        </w:rPr>
        <w:t xml:space="preserve"> </w:t>
      </w:r>
      <w:r w:rsidRPr="00B2603E">
        <w:t xml:space="preserve">- Tělesná teplota postavy se zdánlivě přizpůsobí jejímu nejbližšímu okolí. Není ji proto možné vysledovat pomocí infravidění. Kouzlo je 100% účinné, pokud se postava nepohybuje, z 90% účinné, pokud se pohybuje krokem a ze 60% účinné, pokud běží. </w:t>
      </w:r>
    </w:p>
    <w:p w:rsidR="004E570A" w:rsidRPr="00B2603E" w:rsidRDefault="004E570A" w:rsidP="004E570A">
      <w:pPr>
        <w:pStyle w:val="DrDPolozka"/>
      </w:pPr>
      <w:r w:rsidRPr="00B2603E">
        <w:rPr>
          <w:rFonts w:eastAsia="Calibri"/>
          <w:b/>
          <w:szCs w:val="22"/>
          <w:highlight w:val="yellow"/>
          <w:lang w:eastAsia="en-US"/>
        </w:rPr>
        <w:t>Ledové brýle</w:t>
      </w:r>
      <w:r w:rsidRPr="00B2603E">
        <w:rPr>
          <w:rFonts w:eastAsia="Calibri"/>
          <w:szCs w:val="22"/>
          <w:lang w:eastAsia="en-US"/>
        </w:rPr>
        <w:t xml:space="preserve">  [</w:t>
      </w:r>
      <w:r w:rsidRPr="00B2603E">
        <w:rPr>
          <w:rFonts w:eastAsia="Calibri"/>
          <w:b/>
          <w:color w:val="C00000"/>
          <w:szCs w:val="22"/>
          <w:lang w:eastAsia="en-US"/>
        </w:rPr>
        <w:t>O</w:t>
      </w:r>
      <w:r w:rsidRPr="00B2603E">
        <w:rPr>
          <w:rFonts w:eastAsia="Calibri"/>
          <w:szCs w:val="22"/>
          <w:lang w:eastAsia="en-US"/>
        </w:rPr>
        <w:t>]  - Tvor, na nějž bylo toto kouzlo sesláno ztratí na dobu dle síly kouzla schopnost infravidění. Pokud není schopen jiného vidění, bude na tuto dobu oslepen.</w:t>
      </w:r>
    </w:p>
    <w:p w:rsidR="004E570A" w:rsidRPr="00B2603E" w:rsidRDefault="004E570A" w:rsidP="004E570A">
      <w:pPr>
        <w:pStyle w:val="DrDPolozka"/>
      </w:pPr>
      <w:r w:rsidRPr="00B2603E">
        <w:rPr>
          <w:b/>
          <w:highlight w:val="yellow"/>
        </w:rPr>
        <w:t>Zchlaď</w:t>
      </w:r>
      <w:r w:rsidRPr="00B2603E">
        <w:t xml:space="preserve">  [</w:t>
      </w:r>
      <w:r w:rsidRPr="00B2603E">
        <w:rPr>
          <w:b/>
          <w:color w:val="C00000"/>
        </w:rPr>
        <w:t>O</w:t>
      </w:r>
      <w:r w:rsidRPr="00B2603E">
        <w:t>]</w:t>
      </w:r>
      <w:r w:rsidRPr="00B2603E">
        <w:rPr>
          <w:b/>
        </w:rPr>
        <w:t xml:space="preserve"> </w:t>
      </w:r>
      <w:r w:rsidRPr="00B2603E">
        <w:t xml:space="preserve">- cíl kouzla se hází proti pasti ODL ~ 12+CHAR sesilatele ~ 0 a pokud neuspěje, bude po dobu trvání kouzla Zpomalený o 3 (postih -3 k RCH a na INI). </w:t>
      </w:r>
    </w:p>
    <w:p w:rsidR="004E570A" w:rsidRPr="00B2603E" w:rsidRDefault="004E570A" w:rsidP="004E570A">
      <w:pPr>
        <w:pStyle w:val="DrDPolozka"/>
      </w:pPr>
      <w:r w:rsidRPr="00B2603E">
        <w:rPr>
          <w:b/>
          <w:highlight w:val="yellow"/>
        </w:rPr>
        <w:t>Ledová smršť</w:t>
      </w:r>
      <w:r w:rsidRPr="00B2603E">
        <w:t xml:space="preserve"> [</w:t>
      </w:r>
      <w:r w:rsidRPr="00B2603E">
        <w:rPr>
          <w:b/>
          <w:color w:val="C00000"/>
        </w:rPr>
        <w:t>O</w:t>
      </w:r>
      <w:r w:rsidRPr="00B2603E">
        <w:t>]</w:t>
      </w:r>
      <w:r>
        <w:t xml:space="preserve"> </w:t>
      </w:r>
      <w:r w:rsidRPr="00B2603E">
        <w:t>– Zvolené cíle budou zasaženy ledovým poryvem, který je zraní za 2k6 žt. V následujícím kole budou mít navíc postih -2 na iniciativu. Postavy nesmí být od sesilatele odděleny žádnou neprostupnou překážkou či živým tvorem(který není cílem) a sesilatel na ně musí vidět (tj. nesmí být za jeho zády).</w:t>
      </w:r>
    </w:p>
    <w:p w:rsidR="004E570A" w:rsidRPr="00B2603E" w:rsidRDefault="004E570A" w:rsidP="004E570A">
      <w:pPr>
        <w:pStyle w:val="DrDPolozka"/>
      </w:pPr>
      <w:r w:rsidRPr="00B2603E">
        <w:rPr>
          <w:b/>
          <w:highlight w:val="yellow"/>
        </w:rPr>
        <w:t>Ledová vlna</w:t>
      </w:r>
      <w:r w:rsidRPr="00B2603E">
        <w:t xml:space="preserve"> [</w:t>
      </w:r>
      <w:r w:rsidRPr="00B2603E">
        <w:rPr>
          <w:b/>
          <w:color w:val="C00000"/>
        </w:rPr>
        <w:t>O</w:t>
      </w:r>
      <w:r w:rsidRPr="00B2603E">
        <w:t xml:space="preserve">] - vlna mrazivého vzduchu obklopí sesilatele (on sám zraněn není) a bude se rychlostí 30 sáhů za kolo šířit až do vzdálenosti dané rozsahem kouzla či „oblastí mrazu“ (podle toho, co je menší). Vlna zasáhne všechny v oblasti válce o výšce 2 sáhy a o daném poloměru. Všichni zasažení utrpí zranění mrazem za 4k10 žt a mají navíc v příštím kole postih -3 na iniciativu.  </w:t>
      </w:r>
    </w:p>
    <w:p w:rsidR="004E570A" w:rsidRPr="00B2603E" w:rsidRDefault="004E570A" w:rsidP="004E570A">
      <w:pPr>
        <w:ind w:left="284" w:hanging="284"/>
        <w:rPr>
          <w:rFonts w:eastAsia="Calibri"/>
          <w:noProof w:val="0"/>
          <w:lang w:eastAsia="en-US"/>
        </w:rPr>
      </w:pPr>
    </w:p>
    <w:p w:rsidR="004E570A" w:rsidRPr="00B2603E" w:rsidRDefault="004E570A" w:rsidP="004E570A">
      <w:pPr>
        <w:rPr>
          <w:rFonts w:eastAsia="Calibri"/>
          <w:noProof w:val="0"/>
          <w:lang w:eastAsia="en-US"/>
        </w:rPr>
      </w:pPr>
    </w:p>
    <w:p w:rsidR="004E570A" w:rsidRPr="00156B62" w:rsidRDefault="00F13044" w:rsidP="004E570A">
      <w:pPr>
        <w:pStyle w:val="Nadpis2"/>
        <w:rPr>
          <w:rFonts w:eastAsia="Calibri"/>
          <w:lang w:eastAsia="en-US"/>
        </w:rPr>
      </w:pPr>
      <w:r w:rsidRPr="00F13044">
        <w:rPr>
          <w:rFonts w:ascii="Calibri" w:eastAsia="Calibri" w:hAnsi="Calibri"/>
          <w:noProof w:val="0"/>
          <w:sz w:val="22"/>
          <w:szCs w:val="22"/>
          <w:lang w:eastAsia="cs-CZ"/>
        </w:rPr>
        <w:br w:type="page"/>
      </w:r>
      <w:bookmarkStart w:id="79" w:name="_Toc238547580"/>
      <w:bookmarkStart w:id="80" w:name="Ochranna_kouzla_1"/>
      <w:r w:rsidR="004E570A" w:rsidRPr="00156B62">
        <w:rPr>
          <w:rFonts w:eastAsia="Calibri"/>
          <w:lang w:eastAsia="en-US"/>
        </w:rPr>
        <w:lastRenderedPageBreak/>
        <w:t>N</w:t>
      </w:r>
      <w:bookmarkStart w:id="81" w:name="Nekromancie_1"/>
      <w:r w:rsidR="004E570A" w:rsidRPr="00156B62">
        <w:rPr>
          <w:rFonts w:eastAsia="Calibri"/>
          <w:lang w:eastAsia="en-US"/>
        </w:rPr>
        <w:t>ekrom</w:t>
      </w:r>
      <w:bookmarkEnd w:id="81"/>
      <w:r w:rsidR="004E570A" w:rsidRPr="00156B62">
        <w:rPr>
          <w:rFonts w:eastAsia="Calibri"/>
          <w:lang w:eastAsia="en-US"/>
        </w:rPr>
        <w:t>ancie I</w:t>
      </w:r>
      <w:bookmarkEnd w:id="79"/>
      <w:r w:rsidR="004E570A" w:rsidRPr="00156B62">
        <w:rPr>
          <w:rFonts w:eastAsia="Calibri"/>
          <w:lang w:eastAsia="en-US"/>
        </w:rPr>
        <w:t xml:space="preserve"> </w:t>
      </w:r>
    </w:p>
    <w:p w:rsidR="004E570A" w:rsidRDefault="004E570A" w:rsidP="004E570A">
      <w:r w:rsidRPr="00C02E79">
        <w:rPr>
          <w:b/>
          <w:u w:val="single"/>
        </w:rPr>
        <w:t>Pro</w:t>
      </w:r>
      <w:r>
        <w:t xml:space="preserve">: nekromant (základní), temný mág (pokročilá) </w:t>
      </w:r>
    </w:p>
    <w:p w:rsidR="004E570A" w:rsidRDefault="004E570A" w:rsidP="004E570A">
      <w:r w:rsidRPr="00C02E79">
        <w:rPr>
          <w:b/>
          <w:u w:val="single"/>
        </w:rPr>
        <w:t>Barva</w:t>
      </w:r>
      <w:r>
        <w:t>: černá (pro studium nutná dostatečná znalost čerpání této barvy)</w:t>
      </w:r>
    </w:p>
    <w:p w:rsidR="004E570A" w:rsidRPr="00156B62" w:rsidRDefault="004E570A" w:rsidP="004E570A">
      <w:pPr>
        <w:widowControl w:val="0"/>
        <w:spacing w:line="240" w:lineRule="auto"/>
        <w:rPr>
          <w:rFonts w:ascii="Arial" w:eastAsia="Times New Roman" w:hAnsi="Arial"/>
          <w:b/>
          <w:noProof w:val="0"/>
          <w:lang w:eastAsia="cs-CZ"/>
        </w:rPr>
      </w:pPr>
      <w:r w:rsidRPr="00156B62">
        <w:rPr>
          <w:rFonts w:eastAsia="Times New Roman"/>
          <w:b/>
          <w:noProof w:val="0"/>
          <w:lang w:eastAsia="cs-CZ"/>
        </w:rPr>
        <w:t xml:space="preserve">Oživ </w:t>
      </w:r>
      <w:r w:rsidRPr="00156B62">
        <w:rPr>
          <w:rFonts w:eastAsia="Times New Roman"/>
          <w:noProof w:val="0"/>
          <w:lang w:eastAsia="cs-CZ"/>
        </w:rPr>
        <w:t xml:space="preserve">kostlivce; zombii; ghůla ... </w:t>
      </w:r>
      <w:r w:rsidRPr="00156B62">
        <w:rPr>
          <w:rFonts w:ascii="Arial" w:eastAsia="Times New Roman" w:hAnsi="Arial"/>
          <w:b/>
          <w:noProof w:val="0"/>
          <w:lang w:eastAsia="cs-CZ"/>
        </w:rPr>
        <w:t>[L]</w:t>
      </w:r>
    </w:p>
    <w:p w:rsidR="004E570A" w:rsidRPr="00156B62" w:rsidRDefault="004E570A" w:rsidP="004E570A">
      <w:pPr>
        <w:widowControl w:val="0"/>
        <w:spacing w:line="240" w:lineRule="auto"/>
        <w:ind w:firstLine="709"/>
        <w:rPr>
          <w:rFonts w:eastAsia="Times New Roman"/>
          <w:noProof w:val="0"/>
          <w:lang w:eastAsia="cs-CZ"/>
        </w:rPr>
      </w:pPr>
      <w:r w:rsidRPr="00156B62">
        <w:rPr>
          <w:rFonts w:eastAsia="Times New Roman"/>
          <w:noProof w:val="0"/>
          <w:lang w:eastAsia="cs-CZ"/>
        </w:rPr>
        <w:t xml:space="preserve">Základní žvtsch nemrtvého je uvedena v tabulce. Žvtsch je možné zvýšit, ale stojí to více mg. </w:t>
      </w:r>
    </w:p>
    <w:p w:rsidR="004E570A" w:rsidRPr="00156B62" w:rsidRDefault="004E570A" w:rsidP="004E570A">
      <w:pPr>
        <w:widowControl w:val="0"/>
        <w:spacing w:line="240" w:lineRule="auto"/>
        <w:rPr>
          <w:rFonts w:eastAsia="Times New Roman"/>
          <w:noProof w:val="0"/>
          <w:lang w:eastAsia="cs-CZ"/>
        </w:rPr>
      </w:pPr>
      <w:r w:rsidRPr="00156B62">
        <w:rPr>
          <w:rFonts w:eastAsia="Times New Roman"/>
          <w:noProof w:val="0"/>
          <w:lang w:eastAsia="cs-CZ"/>
        </w:rPr>
        <w:tab/>
        <w:t xml:space="preserve">Žvtsch oživeného nemrtvého nemůže být vyšší, než úroveň sesilatele, který jej oživil. </w:t>
      </w:r>
    </w:p>
    <w:p w:rsidR="004E570A" w:rsidRPr="00156B62" w:rsidRDefault="004E570A" w:rsidP="004E570A">
      <w:pPr>
        <w:widowControl w:val="0"/>
        <w:spacing w:line="240" w:lineRule="auto"/>
        <w:rPr>
          <w:rFonts w:eastAsia="Times New Roman"/>
          <w:noProof w:val="0"/>
          <w:lang w:eastAsia="cs-CZ"/>
        </w:rPr>
      </w:pPr>
      <w:r w:rsidRPr="00156B62">
        <w:rPr>
          <w:rFonts w:eastAsia="Times New Roman"/>
          <w:noProof w:val="0"/>
          <w:lang w:eastAsia="cs-CZ"/>
        </w:rPr>
        <w:tab/>
        <w:t>Pro oživení nemrtvých musí být splněny specifické podmínky, týkající se oživovaného těla. Přehledně je shrnuje tabulka. Vždy platí, že tělo musí být kompaktní. Není-li musí si sesilatel pomoci kouzlem Zcelení těla.</w:t>
      </w:r>
    </w:p>
    <w:p w:rsidR="004E570A" w:rsidRPr="00156B62" w:rsidRDefault="004E570A" w:rsidP="004E570A">
      <w:pPr>
        <w:widowControl w:val="0"/>
        <w:spacing w:line="240" w:lineRule="auto"/>
        <w:rPr>
          <w:rFonts w:eastAsia="Times New Roman"/>
          <w:noProof w:val="0"/>
          <w:lang w:eastAsia="cs-CZ"/>
        </w:rPr>
      </w:pPr>
    </w:p>
    <w:tbl>
      <w:tblPr>
        <w:tblW w:w="10749" w:type="dxa"/>
        <w:tblCellMar>
          <w:left w:w="70" w:type="dxa"/>
          <w:right w:w="70" w:type="dxa"/>
        </w:tblCellMar>
        <w:tblLook w:val="04A0" w:firstRow="1" w:lastRow="0" w:firstColumn="1" w:lastColumn="0" w:noHBand="0" w:noVBand="1"/>
      </w:tblPr>
      <w:tblGrid>
        <w:gridCol w:w="485"/>
        <w:gridCol w:w="1227"/>
        <w:gridCol w:w="556"/>
        <w:gridCol w:w="489"/>
        <w:gridCol w:w="746"/>
        <w:gridCol w:w="826"/>
        <w:gridCol w:w="626"/>
        <w:gridCol w:w="2170"/>
        <w:gridCol w:w="705"/>
        <w:gridCol w:w="676"/>
        <w:gridCol w:w="455"/>
        <w:gridCol w:w="1788"/>
      </w:tblGrid>
      <w:tr w:rsidR="004E570A" w:rsidRPr="00033FAE" w:rsidTr="004113EB">
        <w:trPr>
          <w:trHeight w:val="290"/>
        </w:trPr>
        <w:tc>
          <w:tcPr>
            <w:tcW w:w="485"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4E570A" w:rsidRPr="00033FAE" w:rsidRDefault="004E570A" w:rsidP="004113EB">
            <w:pPr>
              <w:spacing w:line="240" w:lineRule="auto"/>
              <w:jc w:val="center"/>
              <w:rPr>
                <w:rFonts w:eastAsia="Times New Roman"/>
                <w:b/>
                <w:bCs/>
                <w:noProof w:val="0"/>
                <w:color w:val="000000"/>
                <w:sz w:val="18"/>
                <w:szCs w:val="18"/>
                <w:lang w:eastAsia="cs-CZ"/>
              </w:rPr>
            </w:pPr>
            <w:r w:rsidRPr="00033FAE">
              <w:rPr>
                <w:rFonts w:eastAsia="Times New Roman"/>
                <w:b/>
                <w:bCs/>
                <w:noProof w:val="0"/>
                <w:color w:val="000000"/>
                <w:sz w:val="18"/>
                <w:szCs w:val="18"/>
                <w:lang w:eastAsia="cs-CZ"/>
              </w:rPr>
              <w:t>St.</w:t>
            </w:r>
          </w:p>
        </w:tc>
        <w:tc>
          <w:tcPr>
            <w:tcW w:w="1227"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033FAE" w:rsidRDefault="004E570A" w:rsidP="004113EB">
            <w:pPr>
              <w:spacing w:line="240" w:lineRule="auto"/>
              <w:jc w:val="center"/>
              <w:rPr>
                <w:rFonts w:eastAsia="Times New Roman"/>
                <w:b/>
                <w:bCs/>
                <w:noProof w:val="0"/>
                <w:color w:val="000000"/>
                <w:sz w:val="18"/>
                <w:szCs w:val="18"/>
                <w:lang w:eastAsia="cs-CZ"/>
              </w:rPr>
            </w:pPr>
            <w:r w:rsidRPr="00033FAE">
              <w:rPr>
                <w:rFonts w:eastAsia="Times New Roman"/>
                <w:b/>
                <w:bCs/>
                <w:noProof w:val="0"/>
                <w:color w:val="000000"/>
                <w:sz w:val="18"/>
                <w:szCs w:val="18"/>
                <w:lang w:eastAsia="cs-CZ"/>
              </w:rPr>
              <w:t>Nemrtvý</w:t>
            </w:r>
          </w:p>
        </w:tc>
        <w:tc>
          <w:tcPr>
            <w:tcW w:w="556"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033FAE" w:rsidRDefault="004E570A" w:rsidP="004113EB">
            <w:pPr>
              <w:spacing w:line="240" w:lineRule="auto"/>
              <w:jc w:val="left"/>
              <w:rPr>
                <w:rFonts w:eastAsia="Times New Roman"/>
                <w:b/>
                <w:bCs/>
                <w:noProof w:val="0"/>
                <w:color w:val="000000"/>
                <w:sz w:val="18"/>
                <w:szCs w:val="18"/>
                <w:lang w:eastAsia="cs-CZ"/>
              </w:rPr>
            </w:pPr>
            <w:r w:rsidRPr="00033FAE">
              <w:rPr>
                <w:rFonts w:eastAsia="Times New Roman"/>
                <w:b/>
                <w:bCs/>
                <w:noProof w:val="0"/>
                <w:color w:val="000000"/>
                <w:sz w:val="18"/>
                <w:szCs w:val="18"/>
                <w:lang w:eastAsia="cs-CZ"/>
              </w:rPr>
              <w:t>Obor</w:t>
            </w:r>
          </w:p>
        </w:tc>
        <w:tc>
          <w:tcPr>
            <w:tcW w:w="489"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033FAE" w:rsidRDefault="004E570A" w:rsidP="004113EB">
            <w:pPr>
              <w:spacing w:line="240" w:lineRule="auto"/>
              <w:jc w:val="center"/>
              <w:rPr>
                <w:rFonts w:eastAsia="Times New Roman"/>
                <w:b/>
                <w:bCs/>
                <w:noProof w:val="0"/>
                <w:color w:val="000000"/>
                <w:sz w:val="18"/>
                <w:szCs w:val="18"/>
                <w:lang w:eastAsia="cs-CZ"/>
              </w:rPr>
            </w:pPr>
            <w:r w:rsidRPr="00033FAE">
              <w:rPr>
                <w:rFonts w:eastAsia="Times New Roman"/>
                <w:b/>
                <w:bCs/>
                <w:noProof w:val="0"/>
                <w:color w:val="000000"/>
                <w:sz w:val="18"/>
                <w:szCs w:val="18"/>
                <w:lang w:eastAsia="cs-CZ"/>
              </w:rPr>
              <w:t>Nár.</w:t>
            </w:r>
          </w:p>
        </w:tc>
        <w:tc>
          <w:tcPr>
            <w:tcW w:w="746"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033FAE" w:rsidRDefault="004E570A" w:rsidP="004113EB">
            <w:pPr>
              <w:spacing w:line="240" w:lineRule="auto"/>
              <w:jc w:val="center"/>
              <w:rPr>
                <w:rFonts w:eastAsia="Times New Roman"/>
                <w:b/>
                <w:bCs/>
                <w:noProof w:val="0"/>
                <w:color w:val="000000"/>
                <w:sz w:val="18"/>
                <w:szCs w:val="18"/>
                <w:lang w:eastAsia="cs-CZ"/>
              </w:rPr>
            </w:pPr>
            <w:r w:rsidRPr="00033FAE">
              <w:rPr>
                <w:rFonts w:eastAsia="Times New Roman"/>
                <w:b/>
                <w:bCs/>
                <w:noProof w:val="0"/>
                <w:color w:val="000000"/>
                <w:sz w:val="18"/>
                <w:szCs w:val="18"/>
                <w:lang w:eastAsia="cs-CZ"/>
              </w:rPr>
              <w:t>Mg. B/+</w:t>
            </w:r>
          </w:p>
        </w:tc>
        <w:tc>
          <w:tcPr>
            <w:tcW w:w="826"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033FAE" w:rsidRDefault="004E570A" w:rsidP="004113EB">
            <w:pPr>
              <w:spacing w:line="240" w:lineRule="auto"/>
              <w:jc w:val="center"/>
              <w:rPr>
                <w:rFonts w:eastAsia="Times New Roman"/>
                <w:b/>
                <w:bCs/>
                <w:noProof w:val="0"/>
                <w:color w:val="000000"/>
                <w:sz w:val="18"/>
                <w:szCs w:val="18"/>
                <w:lang w:eastAsia="cs-CZ"/>
              </w:rPr>
            </w:pPr>
            <w:r w:rsidRPr="00033FAE">
              <w:rPr>
                <w:rFonts w:eastAsia="Times New Roman"/>
                <w:b/>
                <w:bCs/>
                <w:noProof w:val="0"/>
                <w:color w:val="000000"/>
                <w:sz w:val="18"/>
                <w:szCs w:val="18"/>
                <w:lang w:eastAsia="cs-CZ"/>
              </w:rPr>
              <w:t>Vyvol. K</w:t>
            </w:r>
          </w:p>
        </w:tc>
        <w:tc>
          <w:tcPr>
            <w:tcW w:w="626"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033FAE" w:rsidRDefault="004E570A" w:rsidP="004113EB">
            <w:pPr>
              <w:spacing w:line="240" w:lineRule="auto"/>
              <w:jc w:val="center"/>
              <w:rPr>
                <w:rFonts w:eastAsia="Times New Roman"/>
                <w:b/>
                <w:bCs/>
                <w:noProof w:val="0"/>
                <w:color w:val="000000"/>
                <w:sz w:val="18"/>
                <w:szCs w:val="18"/>
                <w:lang w:eastAsia="cs-CZ"/>
              </w:rPr>
            </w:pPr>
            <w:r w:rsidRPr="00033FAE">
              <w:rPr>
                <w:rFonts w:eastAsia="Times New Roman"/>
                <w:b/>
                <w:bCs/>
                <w:noProof w:val="0"/>
                <w:color w:val="000000"/>
                <w:sz w:val="18"/>
                <w:szCs w:val="18"/>
                <w:lang w:eastAsia="cs-CZ"/>
              </w:rPr>
              <w:t>Dosah</w:t>
            </w:r>
          </w:p>
        </w:tc>
        <w:tc>
          <w:tcPr>
            <w:tcW w:w="2170"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033FAE" w:rsidRDefault="004E570A" w:rsidP="004113EB">
            <w:pPr>
              <w:spacing w:line="240" w:lineRule="auto"/>
              <w:jc w:val="center"/>
              <w:rPr>
                <w:rFonts w:eastAsia="Times New Roman"/>
                <w:b/>
                <w:bCs/>
                <w:noProof w:val="0"/>
                <w:color w:val="000000"/>
                <w:sz w:val="18"/>
                <w:szCs w:val="18"/>
                <w:lang w:eastAsia="cs-CZ"/>
              </w:rPr>
            </w:pPr>
            <w:r w:rsidRPr="00033FAE">
              <w:rPr>
                <w:rFonts w:eastAsia="Times New Roman"/>
                <w:b/>
                <w:bCs/>
                <w:noProof w:val="0"/>
                <w:color w:val="000000"/>
                <w:sz w:val="18"/>
                <w:szCs w:val="18"/>
                <w:lang w:eastAsia="cs-CZ"/>
              </w:rPr>
              <w:t>Formule</w:t>
            </w:r>
          </w:p>
        </w:tc>
        <w:tc>
          <w:tcPr>
            <w:tcW w:w="705"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033FAE" w:rsidRDefault="004E570A" w:rsidP="004113EB">
            <w:pPr>
              <w:spacing w:line="240" w:lineRule="auto"/>
              <w:jc w:val="center"/>
              <w:rPr>
                <w:rFonts w:eastAsia="Times New Roman"/>
                <w:b/>
                <w:bCs/>
                <w:noProof w:val="0"/>
                <w:color w:val="000000"/>
                <w:sz w:val="18"/>
                <w:szCs w:val="18"/>
                <w:lang w:eastAsia="cs-CZ"/>
              </w:rPr>
            </w:pPr>
            <w:r w:rsidRPr="00033FAE">
              <w:rPr>
                <w:rFonts w:eastAsia="Times New Roman"/>
                <w:b/>
                <w:bCs/>
                <w:noProof w:val="0"/>
                <w:color w:val="000000"/>
                <w:sz w:val="18"/>
                <w:szCs w:val="18"/>
                <w:lang w:eastAsia="cs-CZ"/>
              </w:rPr>
              <w:t>Žvtsch</w:t>
            </w:r>
          </w:p>
        </w:tc>
        <w:tc>
          <w:tcPr>
            <w:tcW w:w="676"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033FAE" w:rsidRDefault="004E570A" w:rsidP="004113EB">
            <w:pPr>
              <w:spacing w:line="240" w:lineRule="auto"/>
              <w:jc w:val="center"/>
              <w:rPr>
                <w:rFonts w:eastAsia="Times New Roman"/>
                <w:b/>
                <w:bCs/>
                <w:noProof w:val="0"/>
                <w:color w:val="000000"/>
                <w:sz w:val="18"/>
                <w:szCs w:val="18"/>
                <w:lang w:eastAsia="cs-CZ"/>
              </w:rPr>
            </w:pPr>
            <w:r w:rsidRPr="00033FAE">
              <w:rPr>
                <w:rFonts w:eastAsia="Times New Roman"/>
                <w:b/>
                <w:bCs/>
                <w:noProof w:val="0"/>
                <w:color w:val="000000"/>
                <w:sz w:val="18"/>
                <w:szCs w:val="18"/>
                <w:lang w:eastAsia="cs-CZ"/>
              </w:rPr>
              <w:t>Trvání</w:t>
            </w:r>
          </w:p>
        </w:tc>
        <w:tc>
          <w:tcPr>
            <w:tcW w:w="455"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033FAE" w:rsidRDefault="004E570A" w:rsidP="004113EB">
            <w:pPr>
              <w:spacing w:line="240" w:lineRule="auto"/>
              <w:jc w:val="center"/>
              <w:rPr>
                <w:rFonts w:eastAsia="Times New Roman"/>
                <w:b/>
                <w:bCs/>
                <w:noProof w:val="0"/>
                <w:color w:val="000000"/>
                <w:sz w:val="18"/>
                <w:szCs w:val="18"/>
                <w:lang w:eastAsia="cs-CZ"/>
              </w:rPr>
            </w:pPr>
            <w:r w:rsidRPr="00033FAE">
              <w:rPr>
                <w:rFonts w:eastAsia="Times New Roman"/>
                <w:b/>
                <w:bCs/>
                <w:noProof w:val="0"/>
                <w:color w:val="000000"/>
                <w:sz w:val="18"/>
                <w:szCs w:val="18"/>
                <w:lang w:eastAsia="cs-CZ"/>
              </w:rPr>
              <w:t>Typ</w:t>
            </w:r>
          </w:p>
        </w:tc>
        <w:tc>
          <w:tcPr>
            <w:tcW w:w="1788"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033FAE" w:rsidRDefault="004E570A" w:rsidP="004113EB">
            <w:pPr>
              <w:spacing w:line="240" w:lineRule="auto"/>
              <w:jc w:val="center"/>
              <w:rPr>
                <w:rFonts w:eastAsia="Times New Roman"/>
                <w:b/>
                <w:bCs/>
                <w:noProof w:val="0"/>
                <w:color w:val="000000"/>
                <w:sz w:val="18"/>
                <w:szCs w:val="18"/>
                <w:lang w:eastAsia="cs-CZ"/>
              </w:rPr>
            </w:pPr>
            <w:r w:rsidRPr="00033FAE">
              <w:rPr>
                <w:rFonts w:eastAsia="Times New Roman"/>
                <w:b/>
                <w:bCs/>
                <w:noProof w:val="0"/>
                <w:color w:val="000000"/>
                <w:sz w:val="18"/>
                <w:szCs w:val="18"/>
                <w:lang w:eastAsia="cs-CZ"/>
              </w:rPr>
              <w:t>Požadavek</w:t>
            </w:r>
          </w:p>
        </w:tc>
      </w:tr>
      <w:tr w:rsidR="004E570A" w:rsidRPr="00033FAE" w:rsidTr="004113EB">
        <w:trPr>
          <w:trHeight w:val="290"/>
        </w:trPr>
        <w:tc>
          <w:tcPr>
            <w:tcW w:w="485"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I</w:t>
            </w:r>
          </w:p>
        </w:tc>
        <w:tc>
          <w:tcPr>
            <w:tcW w:w="1227"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Oživ kostlivce</w:t>
            </w:r>
          </w:p>
        </w:tc>
        <w:tc>
          <w:tcPr>
            <w:tcW w:w="556"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NEK</w:t>
            </w:r>
          </w:p>
        </w:tc>
        <w:tc>
          <w:tcPr>
            <w:tcW w:w="489" w:type="dxa"/>
            <w:tcBorders>
              <w:top w:val="nil"/>
              <w:left w:val="nil"/>
              <w:bottom w:val="single" w:sz="4" w:space="0" w:color="auto"/>
              <w:right w:val="single" w:sz="4" w:space="0" w:color="auto"/>
            </w:tcBorders>
            <w:shd w:val="clear" w:color="auto" w:fill="auto"/>
            <w:noWrap/>
            <w:vAlign w:val="center"/>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11</w:t>
            </w:r>
          </w:p>
        </w:tc>
        <w:tc>
          <w:tcPr>
            <w:tcW w:w="746"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sz w:val="18"/>
                <w:szCs w:val="18"/>
                <w:lang w:eastAsia="cs-CZ"/>
              </w:rPr>
            </w:pPr>
            <w:r w:rsidRPr="00033FAE">
              <w:rPr>
                <w:rFonts w:eastAsia="Times New Roman"/>
                <w:noProof w:val="0"/>
                <w:sz w:val="18"/>
                <w:szCs w:val="18"/>
                <w:lang w:eastAsia="cs-CZ"/>
              </w:rPr>
              <w:t>6 (5)</w:t>
            </w:r>
          </w:p>
        </w:tc>
        <w:tc>
          <w:tcPr>
            <w:tcW w:w="826"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10 K</w:t>
            </w:r>
          </w:p>
        </w:tc>
        <w:tc>
          <w:tcPr>
            <w:tcW w:w="626"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DOT</w:t>
            </w:r>
          </w:p>
        </w:tc>
        <w:tc>
          <w:tcPr>
            <w:tcW w:w="217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Vam Neta Oh</w:t>
            </w:r>
          </w:p>
        </w:tc>
        <w:tc>
          <w:tcPr>
            <w:tcW w:w="705"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sz w:val="18"/>
                <w:szCs w:val="18"/>
                <w:lang w:eastAsia="cs-CZ"/>
              </w:rPr>
            </w:pPr>
            <w:r w:rsidRPr="00033FAE">
              <w:rPr>
                <w:rFonts w:eastAsia="Times New Roman"/>
                <w:noProof w:val="0"/>
                <w:sz w:val="18"/>
                <w:szCs w:val="18"/>
                <w:lang w:eastAsia="cs-CZ"/>
              </w:rPr>
              <w:t>1</w:t>
            </w:r>
          </w:p>
        </w:tc>
        <w:tc>
          <w:tcPr>
            <w:tcW w:w="676"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stále</w:t>
            </w:r>
          </w:p>
        </w:tc>
        <w:tc>
          <w:tcPr>
            <w:tcW w:w="455" w:type="dxa"/>
            <w:tcBorders>
              <w:top w:val="nil"/>
              <w:left w:val="nil"/>
              <w:bottom w:val="nil"/>
              <w:right w:val="single" w:sz="4" w:space="0" w:color="auto"/>
            </w:tcBorders>
            <w:shd w:val="clear" w:color="auto" w:fill="auto"/>
            <w:noWrap/>
            <w:vAlign w:val="center"/>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R</w:t>
            </w:r>
          </w:p>
        </w:tc>
        <w:tc>
          <w:tcPr>
            <w:tcW w:w="1788"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kostra</w:t>
            </w:r>
          </w:p>
        </w:tc>
      </w:tr>
      <w:tr w:rsidR="004E570A" w:rsidRPr="00033FAE" w:rsidTr="004113EB">
        <w:trPr>
          <w:trHeight w:val="290"/>
        </w:trPr>
        <w:tc>
          <w:tcPr>
            <w:tcW w:w="485"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II</w:t>
            </w:r>
          </w:p>
        </w:tc>
        <w:tc>
          <w:tcPr>
            <w:tcW w:w="1227"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Oživ zombii</w:t>
            </w:r>
          </w:p>
        </w:tc>
        <w:tc>
          <w:tcPr>
            <w:tcW w:w="556"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NEK</w:t>
            </w:r>
          </w:p>
        </w:tc>
        <w:tc>
          <w:tcPr>
            <w:tcW w:w="489" w:type="dxa"/>
            <w:tcBorders>
              <w:top w:val="nil"/>
              <w:left w:val="nil"/>
              <w:bottom w:val="single" w:sz="4" w:space="0" w:color="auto"/>
              <w:right w:val="single" w:sz="4" w:space="0" w:color="auto"/>
            </w:tcBorders>
            <w:shd w:val="clear" w:color="auto" w:fill="auto"/>
            <w:noWrap/>
            <w:vAlign w:val="center"/>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12</w:t>
            </w:r>
          </w:p>
        </w:tc>
        <w:tc>
          <w:tcPr>
            <w:tcW w:w="746"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sz w:val="18"/>
                <w:szCs w:val="18"/>
                <w:lang w:eastAsia="cs-CZ"/>
              </w:rPr>
            </w:pPr>
            <w:r w:rsidRPr="00033FAE">
              <w:rPr>
                <w:rFonts w:eastAsia="Times New Roman"/>
                <w:noProof w:val="0"/>
                <w:sz w:val="18"/>
                <w:szCs w:val="18"/>
                <w:lang w:eastAsia="cs-CZ"/>
              </w:rPr>
              <w:t>9 (3)</w:t>
            </w:r>
          </w:p>
        </w:tc>
        <w:tc>
          <w:tcPr>
            <w:tcW w:w="826"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20 K</w:t>
            </w:r>
          </w:p>
        </w:tc>
        <w:tc>
          <w:tcPr>
            <w:tcW w:w="626"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DOT</w:t>
            </w:r>
          </w:p>
        </w:tc>
        <w:tc>
          <w:tcPr>
            <w:tcW w:w="217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Vam Neta Ful Neo</w:t>
            </w:r>
          </w:p>
        </w:tc>
        <w:tc>
          <w:tcPr>
            <w:tcW w:w="705"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sz w:val="18"/>
                <w:szCs w:val="18"/>
                <w:lang w:eastAsia="cs-CZ"/>
              </w:rPr>
            </w:pPr>
            <w:r w:rsidRPr="00033FAE">
              <w:rPr>
                <w:rFonts w:eastAsia="Times New Roman"/>
                <w:noProof w:val="0"/>
                <w:sz w:val="18"/>
                <w:szCs w:val="18"/>
                <w:lang w:eastAsia="cs-CZ"/>
              </w:rPr>
              <w:t>2</w:t>
            </w:r>
          </w:p>
        </w:tc>
        <w:tc>
          <w:tcPr>
            <w:tcW w:w="676"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stále</w:t>
            </w:r>
          </w:p>
        </w:tc>
        <w:tc>
          <w:tcPr>
            <w:tcW w:w="455" w:type="dxa"/>
            <w:tcBorders>
              <w:top w:val="single" w:sz="4" w:space="0" w:color="auto"/>
              <w:left w:val="nil"/>
              <w:bottom w:val="nil"/>
              <w:right w:val="single" w:sz="4" w:space="0" w:color="auto"/>
            </w:tcBorders>
            <w:shd w:val="clear" w:color="auto" w:fill="auto"/>
            <w:noWrap/>
            <w:vAlign w:val="center"/>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R</w:t>
            </w:r>
          </w:p>
        </w:tc>
        <w:tc>
          <w:tcPr>
            <w:tcW w:w="1788"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rozkládající se tělo</w:t>
            </w:r>
          </w:p>
        </w:tc>
      </w:tr>
      <w:tr w:rsidR="004E570A" w:rsidRPr="00033FAE" w:rsidTr="004113EB">
        <w:trPr>
          <w:trHeight w:val="290"/>
        </w:trPr>
        <w:tc>
          <w:tcPr>
            <w:tcW w:w="485"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III</w:t>
            </w:r>
          </w:p>
        </w:tc>
        <w:tc>
          <w:tcPr>
            <w:tcW w:w="1227"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Oživ ghůla</w:t>
            </w:r>
          </w:p>
        </w:tc>
        <w:tc>
          <w:tcPr>
            <w:tcW w:w="556"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NEK</w:t>
            </w:r>
          </w:p>
        </w:tc>
        <w:tc>
          <w:tcPr>
            <w:tcW w:w="489" w:type="dxa"/>
            <w:tcBorders>
              <w:top w:val="nil"/>
              <w:left w:val="nil"/>
              <w:bottom w:val="single" w:sz="4" w:space="0" w:color="auto"/>
              <w:right w:val="single" w:sz="4" w:space="0" w:color="auto"/>
            </w:tcBorders>
            <w:shd w:val="clear" w:color="auto" w:fill="auto"/>
            <w:noWrap/>
            <w:vAlign w:val="center"/>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13</w:t>
            </w:r>
          </w:p>
        </w:tc>
        <w:tc>
          <w:tcPr>
            <w:tcW w:w="746"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sz w:val="18"/>
                <w:szCs w:val="18"/>
                <w:lang w:eastAsia="cs-CZ"/>
              </w:rPr>
            </w:pPr>
            <w:r w:rsidRPr="00033FAE">
              <w:rPr>
                <w:rFonts w:eastAsia="Times New Roman"/>
                <w:noProof w:val="0"/>
                <w:sz w:val="18"/>
                <w:szCs w:val="18"/>
                <w:lang w:eastAsia="cs-CZ"/>
              </w:rPr>
              <w:t>15 (6)</w:t>
            </w:r>
          </w:p>
        </w:tc>
        <w:tc>
          <w:tcPr>
            <w:tcW w:w="826"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30 K</w:t>
            </w:r>
          </w:p>
        </w:tc>
        <w:tc>
          <w:tcPr>
            <w:tcW w:w="626"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DOT</w:t>
            </w:r>
          </w:p>
        </w:tc>
        <w:tc>
          <w:tcPr>
            <w:tcW w:w="217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Vam Neta Ful Jo</w:t>
            </w:r>
          </w:p>
        </w:tc>
        <w:tc>
          <w:tcPr>
            <w:tcW w:w="705"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sz w:val="18"/>
                <w:szCs w:val="18"/>
                <w:lang w:eastAsia="cs-CZ"/>
              </w:rPr>
            </w:pPr>
            <w:r w:rsidRPr="00033FAE">
              <w:rPr>
                <w:rFonts w:eastAsia="Times New Roman"/>
                <w:noProof w:val="0"/>
                <w:sz w:val="18"/>
                <w:szCs w:val="18"/>
                <w:lang w:eastAsia="cs-CZ"/>
              </w:rPr>
              <w:t>3</w:t>
            </w:r>
          </w:p>
        </w:tc>
        <w:tc>
          <w:tcPr>
            <w:tcW w:w="676"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stále</w:t>
            </w:r>
          </w:p>
        </w:tc>
        <w:tc>
          <w:tcPr>
            <w:tcW w:w="455" w:type="dxa"/>
            <w:tcBorders>
              <w:top w:val="single" w:sz="4" w:space="0" w:color="auto"/>
              <w:left w:val="nil"/>
              <w:bottom w:val="nil"/>
              <w:right w:val="single" w:sz="4" w:space="0" w:color="auto"/>
            </w:tcBorders>
            <w:shd w:val="clear" w:color="auto" w:fill="auto"/>
            <w:noWrap/>
            <w:vAlign w:val="center"/>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R</w:t>
            </w:r>
          </w:p>
        </w:tc>
        <w:tc>
          <w:tcPr>
            <w:tcW w:w="1788"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zachovalé tělo</w:t>
            </w:r>
          </w:p>
        </w:tc>
      </w:tr>
      <w:tr w:rsidR="004E570A" w:rsidRPr="00033FAE" w:rsidTr="004113EB">
        <w:trPr>
          <w:trHeight w:val="290"/>
        </w:trPr>
        <w:tc>
          <w:tcPr>
            <w:tcW w:w="485"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IV</w:t>
            </w:r>
          </w:p>
        </w:tc>
        <w:tc>
          <w:tcPr>
            <w:tcW w:w="1227"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Oživ ducha</w:t>
            </w:r>
          </w:p>
        </w:tc>
        <w:tc>
          <w:tcPr>
            <w:tcW w:w="556"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NEK</w:t>
            </w:r>
          </w:p>
        </w:tc>
        <w:tc>
          <w:tcPr>
            <w:tcW w:w="489" w:type="dxa"/>
            <w:tcBorders>
              <w:top w:val="nil"/>
              <w:left w:val="nil"/>
              <w:bottom w:val="single" w:sz="4" w:space="0" w:color="auto"/>
              <w:right w:val="single" w:sz="4" w:space="0" w:color="auto"/>
            </w:tcBorders>
            <w:shd w:val="clear" w:color="auto" w:fill="auto"/>
            <w:noWrap/>
            <w:vAlign w:val="center"/>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14</w:t>
            </w:r>
          </w:p>
        </w:tc>
        <w:tc>
          <w:tcPr>
            <w:tcW w:w="746"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sz w:val="18"/>
                <w:szCs w:val="18"/>
                <w:lang w:eastAsia="cs-CZ"/>
              </w:rPr>
            </w:pPr>
            <w:r w:rsidRPr="00033FAE">
              <w:rPr>
                <w:rFonts w:eastAsia="Times New Roman"/>
                <w:noProof w:val="0"/>
                <w:sz w:val="18"/>
                <w:szCs w:val="18"/>
                <w:lang w:eastAsia="cs-CZ"/>
              </w:rPr>
              <w:t>27 (7)</w:t>
            </w:r>
          </w:p>
        </w:tc>
        <w:tc>
          <w:tcPr>
            <w:tcW w:w="826"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1 SM</w:t>
            </w:r>
          </w:p>
        </w:tc>
        <w:tc>
          <w:tcPr>
            <w:tcW w:w="626"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DOT</w:t>
            </w:r>
          </w:p>
        </w:tc>
        <w:tc>
          <w:tcPr>
            <w:tcW w:w="217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Vam Neta Ful Art Thorn</w:t>
            </w:r>
          </w:p>
        </w:tc>
        <w:tc>
          <w:tcPr>
            <w:tcW w:w="705"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sz w:val="18"/>
                <w:szCs w:val="18"/>
                <w:lang w:eastAsia="cs-CZ"/>
              </w:rPr>
            </w:pPr>
            <w:r w:rsidRPr="00033FAE">
              <w:rPr>
                <w:rFonts w:eastAsia="Times New Roman"/>
                <w:noProof w:val="0"/>
                <w:sz w:val="18"/>
                <w:szCs w:val="18"/>
                <w:lang w:eastAsia="cs-CZ"/>
              </w:rPr>
              <w:t>4</w:t>
            </w:r>
          </w:p>
        </w:tc>
        <w:tc>
          <w:tcPr>
            <w:tcW w:w="676"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stále</w:t>
            </w:r>
          </w:p>
        </w:tc>
        <w:tc>
          <w:tcPr>
            <w:tcW w:w="455" w:type="dxa"/>
            <w:tcBorders>
              <w:top w:val="single" w:sz="4" w:space="0" w:color="auto"/>
              <w:left w:val="nil"/>
              <w:bottom w:val="nil"/>
              <w:right w:val="single" w:sz="4" w:space="0" w:color="auto"/>
            </w:tcBorders>
            <w:shd w:val="clear" w:color="auto" w:fill="auto"/>
            <w:noWrap/>
            <w:vAlign w:val="center"/>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R</w:t>
            </w:r>
          </w:p>
        </w:tc>
        <w:tc>
          <w:tcPr>
            <w:tcW w:w="1788"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čerstvá mrtvola</w:t>
            </w:r>
          </w:p>
        </w:tc>
      </w:tr>
      <w:tr w:rsidR="004E570A" w:rsidRPr="00033FAE" w:rsidTr="004113EB">
        <w:trPr>
          <w:trHeight w:val="290"/>
        </w:trPr>
        <w:tc>
          <w:tcPr>
            <w:tcW w:w="485"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V</w:t>
            </w:r>
          </w:p>
        </w:tc>
        <w:tc>
          <w:tcPr>
            <w:tcW w:w="1227"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Oživ stín</w:t>
            </w:r>
          </w:p>
        </w:tc>
        <w:tc>
          <w:tcPr>
            <w:tcW w:w="556"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NEK</w:t>
            </w:r>
          </w:p>
        </w:tc>
        <w:tc>
          <w:tcPr>
            <w:tcW w:w="489" w:type="dxa"/>
            <w:tcBorders>
              <w:top w:val="nil"/>
              <w:left w:val="nil"/>
              <w:bottom w:val="single" w:sz="4" w:space="0" w:color="auto"/>
              <w:right w:val="single" w:sz="4" w:space="0" w:color="auto"/>
            </w:tcBorders>
            <w:shd w:val="clear" w:color="auto" w:fill="auto"/>
            <w:noWrap/>
            <w:vAlign w:val="center"/>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15</w:t>
            </w:r>
          </w:p>
        </w:tc>
        <w:tc>
          <w:tcPr>
            <w:tcW w:w="746"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sz w:val="18"/>
                <w:szCs w:val="18"/>
                <w:lang w:eastAsia="cs-CZ"/>
              </w:rPr>
            </w:pPr>
            <w:r w:rsidRPr="00033FAE">
              <w:rPr>
                <w:rFonts w:eastAsia="Times New Roman"/>
                <w:noProof w:val="0"/>
                <w:sz w:val="18"/>
                <w:szCs w:val="18"/>
                <w:lang w:eastAsia="cs-CZ"/>
              </w:rPr>
              <w:t>36 (7)</w:t>
            </w:r>
          </w:p>
        </w:tc>
        <w:tc>
          <w:tcPr>
            <w:tcW w:w="826"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2 SM</w:t>
            </w:r>
          </w:p>
        </w:tc>
        <w:tc>
          <w:tcPr>
            <w:tcW w:w="626"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DOT</w:t>
            </w:r>
          </w:p>
        </w:tc>
        <w:tc>
          <w:tcPr>
            <w:tcW w:w="217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Vam Neta Ful Art Man</w:t>
            </w:r>
          </w:p>
        </w:tc>
        <w:tc>
          <w:tcPr>
            <w:tcW w:w="705"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sz w:val="18"/>
                <w:szCs w:val="18"/>
                <w:lang w:eastAsia="cs-CZ"/>
              </w:rPr>
            </w:pPr>
            <w:r w:rsidRPr="00033FAE">
              <w:rPr>
                <w:rFonts w:eastAsia="Times New Roman"/>
                <w:noProof w:val="0"/>
                <w:sz w:val="18"/>
                <w:szCs w:val="18"/>
                <w:lang w:eastAsia="cs-CZ"/>
              </w:rPr>
              <w:t>5</w:t>
            </w:r>
          </w:p>
        </w:tc>
        <w:tc>
          <w:tcPr>
            <w:tcW w:w="676"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stále</w:t>
            </w:r>
          </w:p>
        </w:tc>
        <w:tc>
          <w:tcPr>
            <w:tcW w:w="455" w:type="dxa"/>
            <w:tcBorders>
              <w:top w:val="single" w:sz="4" w:space="0" w:color="auto"/>
              <w:left w:val="nil"/>
              <w:bottom w:val="nil"/>
              <w:right w:val="single" w:sz="4" w:space="0" w:color="auto"/>
            </w:tcBorders>
            <w:shd w:val="clear" w:color="auto" w:fill="auto"/>
            <w:noWrap/>
            <w:vAlign w:val="center"/>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R</w:t>
            </w:r>
          </w:p>
        </w:tc>
        <w:tc>
          <w:tcPr>
            <w:tcW w:w="1788"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krev živého tvora</w:t>
            </w:r>
          </w:p>
        </w:tc>
      </w:tr>
      <w:tr w:rsidR="004E570A" w:rsidRPr="00033FAE" w:rsidTr="004113EB">
        <w:trPr>
          <w:trHeight w:val="290"/>
        </w:trPr>
        <w:tc>
          <w:tcPr>
            <w:tcW w:w="485"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VI</w:t>
            </w:r>
          </w:p>
        </w:tc>
        <w:tc>
          <w:tcPr>
            <w:tcW w:w="1227"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Oživ přízrak</w:t>
            </w:r>
          </w:p>
        </w:tc>
        <w:tc>
          <w:tcPr>
            <w:tcW w:w="556"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NEK</w:t>
            </w:r>
          </w:p>
        </w:tc>
        <w:tc>
          <w:tcPr>
            <w:tcW w:w="489" w:type="dxa"/>
            <w:tcBorders>
              <w:top w:val="nil"/>
              <w:left w:val="nil"/>
              <w:bottom w:val="single" w:sz="4" w:space="0" w:color="auto"/>
              <w:right w:val="single" w:sz="4" w:space="0" w:color="auto"/>
            </w:tcBorders>
            <w:shd w:val="clear" w:color="auto" w:fill="auto"/>
            <w:noWrap/>
            <w:vAlign w:val="center"/>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16</w:t>
            </w:r>
          </w:p>
        </w:tc>
        <w:tc>
          <w:tcPr>
            <w:tcW w:w="746"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sz w:val="18"/>
                <w:szCs w:val="18"/>
                <w:lang w:eastAsia="cs-CZ"/>
              </w:rPr>
            </w:pPr>
            <w:r w:rsidRPr="00033FAE">
              <w:rPr>
                <w:rFonts w:eastAsia="Times New Roman"/>
                <w:noProof w:val="0"/>
                <w:sz w:val="18"/>
                <w:szCs w:val="18"/>
                <w:lang w:eastAsia="cs-CZ"/>
              </w:rPr>
              <w:t>42 (8)</w:t>
            </w:r>
          </w:p>
        </w:tc>
        <w:tc>
          <w:tcPr>
            <w:tcW w:w="826"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2 SM</w:t>
            </w:r>
          </w:p>
        </w:tc>
        <w:tc>
          <w:tcPr>
            <w:tcW w:w="626"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DOT</w:t>
            </w:r>
          </w:p>
        </w:tc>
        <w:tc>
          <w:tcPr>
            <w:tcW w:w="217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Vam Neta Ful Art Ethel</w:t>
            </w:r>
          </w:p>
        </w:tc>
        <w:tc>
          <w:tcPr>
            <w:tcW w:w="705"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sz w:val="18"/>
                <w:szCs w:val="18"/>
                <w:lang w:eastAsia="cs-CZ"/>
              </w:rPr>
            </w:pPr>
            <w:r w:rsidRPr="00033FAE">
              <w:rPr>
                <w:rFonts w:eastAsia="Times New Roman"/>
                <w:noProof w:val="0"/>
                <w:sz w:val="18"/>
                <w:szCs w:val="18"/>
                <w:lang w:eastAsia="cs-CZ"/>
              </w:rPr>
              <w:t>6</w:t>
            </w:r>
          </w:p>
        </w:tc>
        <w:tc>
          <w:tcPr>
            <w:tcW w:w="676"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stále</w:t>
            </w:r>
          </w:p>
        </w:tc>
        <w:tc>
          <w:tcPr>
            <w:tcW w:w="455" w:type="dxa"/>
            <w:tcBorders>
              <w:top w:val="single" w:sz="4" w:space="0" w:color="auto"/>
              <w:left w:val="nil"/>
              <w:bottom w:val="nil"/>
              <w:right w:val="single" w:sz="4" w:space="0" w:color="auto"/>
            </w:tcBorders>
            <w:shd w:val="clear" w:color="auto" w:fill="auto"/>
            <w:noWrap/>
            <w:vAlign w:val="center"/>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R</w:t>
            </w:r>
          </w:p>
        </w:tc>
        <w:tc>
          <w:tcPr>
            <w:tcW w:w="1788"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humanoidní tělo</w:t>
            </w:r>
          </w:p>
        </w:tc>
      </w:tr>
      <w:tr w:rsidR="004E570A" w:rsidRPr="00033FAE" w:rsidTr="004113EB">
        <w:trPr>
          <w:trHeight w:val="290"/>
        </w:trPr>
        <w:tc>
          <w:tcPr>
            <w:tcW w:w="485"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VII</w:t>
            </w:r>
          </w:p>
        </w:tc>
        <w:tc>
          <w:tcPr>
            <w:tcW w:w="1227"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Oživ mumii</w:t>
            </w:r>
          </w:p>
        </w:tc>
        <w:tc>
          <w:tcPr>
            <w:tcW w:w="556"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NEK</w:t>
            </w:r>
          </w:p>
        </w:tc>
        <w:tc>
          <w:tcPr>
            <w:tcW w:w="489" w:type="dxa"/>
            <w:tcBorders>
              <w:top w:val="nil"/>
              <w:left w:val="nil"/>
              <w:bottom w:val="single" w:sz="4" w:space="0" w:color="auto"/>
              <w:right w:val="single" w:sz="4" w:space="0" w:color="auto"/>
            </w:tcBorders>
            <w:shd w:val="clear" w:color="auto" w:fill="auto"/>
            <w:noWrap/>
            <w:vAlign w:val="center"/>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17</w:t>
            </w:r>
          </w:p>
        </w:tc>
        <w:tc>
          <w:tcPr>
            <w:tcW w:w="746"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sz w:val="18"/>
                <w:szCs w:val="18"/>
                <w:lang w:eastAsia="cs-CZ"/>
              </w:rPr>
            </w:pPr>
            <w:r w:rsidRPr="00033FAE">
              <w:rPr>
                <w:rFonts w:eastAsia="Times New Roman"/>
                <w:noProof w:val="0"/>
                <w:sz w:val="18"/>
                <w:szCs w:val="18"/>
                <w:lang w:eastAsia="cs-CZ"/>
              </w:rPr>
              <w:t>48 (9)</w:t>
            </w:r>
          </w:p>
        </w:tc>
        <w:tc>
          <w:tcPr>
            <w:tcW w:w="826"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3 SM</w:t>
            </w:r>
          </w:p>
        </w:tc>
        <w:tc>
          <w:tcPr>
            <w:tcW w:w="626"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DOT</w:t>
            </w:r>
          </w:p>
        </w:tc>
        <w:tc>
          <w:tcPr>
            <w:tcW w:w="217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Vam Neta Ful Art Ger Bro</w:t>
            </w:r>
          </w:p>
        </w:tc>
        <w:tc>
          <w:tcPr>
            <w:tcW w:w="705"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sz w:val="18"/>
                <w:szCs w:val="18"/>
                <w:lang w:eastAsia="cs-CZ"/>
              </w:rPr>
            </w:pPr>
            <w:r w:rsidRPr="00033FAE">
              <w:rPr>
                <w:rFonts w:eastAsia="Times New Roman"/>
                <w:noProof w:val="0"/>
                <w:sz w:val="18"/>
                <w:szCs w:val="18"/>
                <w:lang w:eastAsia="cs-CZ"/>
              </w:rPr>
              <w:t>7</w:t>
            </w:r>
          </w:p>
        </w:tc>
        <w:tc>
          <w:tcPr>
            <w:tcW w:w="676"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stále</w:t>
            </w:r>
          </w:p>
        </w:tc>
        <w:tc>
          <w:tcPr>
            <w:tcW w:w="455" w:type="dxa"/>
            <w:tcBorders>
              <w:top w:val="single" w:sz="4" w:space="0" w:color="auto"/>
              <w:left w:val="nil"/>
              <w:bottom w:val="nil"/>
              <w:right w:val="single" w:sz="4" w:space="0" w:color="auto"/>
            </w:tcBorders>
            <w:shd w:val="clear" w:color="auto" w:fill="auto"/>
            <w:noWrap/>
            <w:vAlign w:val="center"/>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R</w:t>
            </w:r>
          </w:p>
        </w:tc>
        <w:tc>
          <w:tcPr>
            <w:tcW w:w="1788"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mumifikované tělo</w:t>
            </w:r>
          </w:p>
        </w:tc>
      </w:tr>
      <w:tr w:rsidR="004E570A" w:rsidRPr="00033FAE" w:rsidTr="004113EB">
        <w:trPr>
          <w:trHeight w:val="290"/>
        </w:trPr>
        <w:tc>
          <w:tcPr>
            <w:tcW w:w="485"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VIII</w:t>
            </w:r>
          </w:p>
        </w:tc>
        <w:tc>
          <w:tcPr>
            <w:tcW w:w="1227"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Oživ fexta</w:t>
            </w:r>
          </w:p>
        </w:tc>
        <w:tc>
          <w:tcPr>
            <w:tcW w:w="556"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NEK</w:t>
            </w:r>
          </w:p>
        </w:tc>
        <w:tc>
          <w:tcPr>
            <w:tcW w:w="489" w:type="dxa"/>
            <w:tcBorders>
              <w:top w:val="nil"/>
              <w:left w:val="nil"/>
              <w:bottom w:val="single" w:sz="4" w:space="0" w:color="auto"/>
              <w:right w:val="single" w:sz="4" w:space="0" w:color="auto"/>
            </w:tcBorders>
            <w:shd w:val="clear" w:color="auto" w:fill="auto"/>
            <w:noWrap/>
            <w:vAlign w:val="center"/>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18</w:t>
            </w:r>
          </w:p>
        </w:tc>
        <w:tc>
          <w:tcPr>
            <w:tcW w:w="746"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sz w:val="18"/>
                <w:szCs w:val="18"/>
                <w:lang w:eastAsia="cs-CZ"/>
              </w:rPr>
            </w:pPr>
            <w:r w:rsidRPr="00033FAE">
              <w:rPr>
                <w:rFonts w:eastAsia="Times New Roman"/>
                <w:noProof w:val="0"/>
                <w:sz w:val="18"/>
                <w:szCs w:val="18"/>
                <w:lang w:eastAsia="cs-CZ"/>
              </w:rPr>
              <w:t>60 (10)</w:t>
            </w:r>
          </w:p>
        </w:tc>
        <w:tc>
          <w:tcPr>
            <w:tcW w:w="826"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1 hod</w:t>
            </w:r>
          </w:p>
        </w:tc>
        <w:tc>
          <w:tcPr>
            <w:tcW w:w="626"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DOT</w:t>
            </w:r>
          </w:p>
        </w:tc>
        <w:tc>
          <w:tcPr>
            <w:tcW w:w="217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Vam Neta Ful Art Ethel Ew</w:t>
            </w:r>
          </w:p>
        </w:tc>
        <w:tc>
          <w:tcPr>
            <w:tcW w:w="705"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sz w:val="18"/>
                <w:szCs w:val="18"/>
                <w:lang w:eastAsia="cs-CZ"/>
              </w:rPr>
            </w:pPr>
            <w:r w:rsidRPr="00033FAE">
              <w:rPr>
                <w:rFonts w:eastAsia="Times New Roman"/>
                <w:noProof w:val="0"/>
                <w:sz w:val="18"/>
                <w:szCs w:val="18"/>
                <w:lang w:eastAsia="cs-CZ"/>
              </w:rPr>
              <w:t>8</w:t>
            </w:r>
          </w:p>
        </w:tc>
        <w:tc>
          <w:tcPr>
            <w:tcW w:w="676"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stále</w:t>
            </w:r>
          </w:p>
        </w:tc>
        <w:tc>
          <w:tcPr>
            <w:tcW w:w="455" w:type="dxa"/>
            <w:tcBorders>
              <w:top w:val="single" w:sz="4" w:space="0" w:color="auto"/>
              <w:left w:val="nil"/>
              <w:bottom w:val="single" w:sz="4" w:space="0" w:color="auto"/>
              <w:right w:val="single" w:sz="4" w:space="0" w:color="auto"/>
            </w:tcBorders>
            <w:shd w:val="clear" w:color="auto" w:fill="auto"/>
            <w:noWrap/>
            <w:vAlign w:val="center"/>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R</w:t>
            </w:r>
          </w:p>
        </w:tc>
        <w:tc>
          <w:tcPr>
            <w:tcW w:w="1788"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mrtvý magik s Int&gt;14</w:t>
            </w:r>
          </w:p>
        </w:tc>
      </w:tr>
    </w:tbl>
    <w:p w:rsidR="004E570A" w:rsidRPr="00156B62" w:rsidRDefault="004E570A" w:rsidP="004E570A">
      <w:pPr>
        <w:widowControl w:val="0"/>
        <w:spacing w:line="240" w:lineRule="auto"/>
        <w:jc w:val="center"/>
        <w:rPr>
          <w:rFonts w:eastAsia="Times New Roman"/>
          <w:noProof w:val="0"/>
          <w:lang w:eastAsia="cs-CZ"/>
        </w:rPr>
      </w:pPr>
    </w:p>
    <w:p w:rsidR="004E570A" w:rsidRPr="00156B62" w:rsidRDefault="004E570A" w:rsidP="004E570A">
      <w:pPr>
        <w:pStyle w:val="DrDPolozka"/>
      </w:pPr>
      <w:r w:rsidRPr="00156B62">
        <w:rPr>
          <w:b/>
          <w:highlight w:val="yellow"/>
          <w:u w:val="single"/>
        </w:rPr>
        <w:t>Kostlivec</w:t>
      </w:r>
      <w:r w:rsidRPr="00156B62">
        <w:t xml:space="preserve"> - Jsou to oživené kostry lidí (či jiných humanoidů), koní, zvířat či dokonce draků. Humanoidní kostry mohou používat zbraně a jsou v tom poměrně zdatné. Zvířecí a dračí kostry při boji používají jako zbraně své zuby a pařáty. Kostry jezdeckých zvířat mohou nést náklad. Patří mezi nejspolehlivější a nejoblíbenější sesilatelovy pomocníky. </w:t>
      </w:r>
    </w:p>
    <w:p w:rsidR="004E570A" w:rsidRPr="00156B62" w:rsidRDefault="004E570A" w:rsidP="004E570A">
      <w:pPr>
        <w:pStyle w:val="DrDPolozka"/>
      </w:pPr>
      <w:r w:rsidRPr="00156B62">
        <w:rPr>
          <w:b/>
          <w:highlight w:val="yellow"/>
          <w:u w:val="single"/>
        </w:rPr>
        <w:t>Zombie</w:t>
      </w:r>
      <w:r w:rsidRPr="00156B62">
        <w:t xml:space="preserve"> - Jsou to oživené mrtvoly, jejichž postupný rozpad pokračuje. Šíří kolem sebe mrtvolný zápach, takže jen těžko někoho překvapí, ačkoliv se jinak pohybují poměrně tiše. Jsou mdlého ducha a od pohledu útočí na vše živé. Pohybují se pomalu a trhavými pohyby. Jejich síla spočívá především ve velkých počtech.   </w:t>
      </w:r>
    </w:p>
    <w:p w:rsidR="004E570A" w:rsidRPr="00156B62" w:rsidRDefault="004E570A" w:rsidP="004E570A">
      <w:pPr>
        <w:pStyle w:val="DrDPolozka"/>
      </w:pPr>
      <w:r w:rsidRPr="00156B62">
        <w:rPr>
          <w:b/>
          <w:highlight w:val="yellow"/>
          <w:u w:val="single"/>
        </w:rPr>
        <w:t>Ghůl</w:t>
      </w:r>
      <w:r w:rsidRPr="00156B62">
        <w:t xml:space="preserve"> - Jsou vysocí, nápadně štíhlí, mají šedivou až nahnědlou pokožku a ostré zuby, vhodné k trhání masa. Bývají zdatnými běžci a mohou být využiti jako poslové. Nejsou příliš inteligentní, ale pro plnění zadaných úkolů je jejich inteligence dostačující. Mají pud sebezáchovy, ale na přímý rozkaz pro svého pána i padnou. Mohou používat zbraně, ale častěji bojují pařáty. </w:t>
      </w:r>
    </w:p>
    <w:p w:rsidR="004E570A" w:rsidRPr="00156B62" w:rsidRDefault="004E570A" w:rsidP="004E570A">
      <w:pPr>
        <w:pStyle w:val="DrDPolozka"/>
      </w:pPr>
      <w:r w:rsidRPr="00156B62">
        <w:rPr>
          <w:b/>
          <w:highlight w:val="yellow"/>
          <w:u w:val="single"/>
        </w:rPr>
        <w:t>Duch</w:t>
      </w:r>
      <w:r w:rsidRPr="00156B62">
        <w:t xml:space="preserve"> - Jsou nehmotní, což znemožňuje jejich využití pro jakoukoliv fyzickou práci. Na druhou stranu jim to umožňuje procházet ne příliš silnými stěnami. Jsou poměrně inteligentní, mohou komunikovat. Jsou svázání s tělem, ze kterého byli oživeni. Obáváni jsou především pro svoji schopnost při úspěšném zásahu snížit úroveň oběti o 1. </w:t>
      </w:r>
    </w:p>
    <w:p w:rsidR="004E570A" w:rsidRPr="00156B62" w:rsidRDefault="004E570A" w:rsidP="004E570A">
      <w:pPr>
        <w:pStyle w:val="DrDPolozka"/>
      </w:pPr>
      <w:r w:rsidRPr="00156B62">
        <w:rPr>
          <w:b/>
          <w:highlight w:val="yellow"/>
          <w:u w:val="single"/>
        </w:rPr>
        <w:t>Stín</w:t>
      </w:r>
      <w:r w:rsidRPr="00156B62">
        <w:t xml:space="preserve"> - Jsou podobně jako duch nehmotní a vypadají jako temný stín, odrážející se na stěnách, který však nepatří žádné postavě. Sluneční světlo je pro ně smrtící, v temnotách však dokáží být velmi nebezpečným protivníkem. Nejen proto, že jsou inteligentní a zákeřní, ale i proto, že jejich zásah dokáže snížit stupeň síly oběti o 1. </w:t>
      </w:r>
    </w:p>
    <w:p w:rsidR="004E570A" w:rsidRPr="00156B62" w:rsidRDefault="004E570A" w:rsidP="004E570A">
      <w:pPr>
        <w:pStyle w:val="DrDPolozka"/>
      </w:pPr>
      <w:r w:rsidRPr="00156B62">
        <w:rPr>
          <w:b/>
          <w:highlight w:val="yellow"/>
          <w:u w:val="single"/>
        </w:rPr>
        <w:t>Přízrak</w:t>
      </w:r>
      <w:r w:rsidRPr="00156B62">
        <w:rPr>
          <w:u w:val="single"/>
        </w:rPr>
        <w:t xml:space="preserve"> </w:t>
      </w:r>
      <w:r w:rsidRPr="00156B62">
        <w:t xml:space="preserve">- Bez šatů vypadají jako postava, černá jako sama noc, jen jejich oči žhnou rudým světlem. Zpravidla nosí dlouhé pláště s kápí, zakrývající jejich skutečnou podobu. Jsou svázáni s určitým předmětem (zbraní, prstenem,…). Na rozdíl od ducha jsou hmotní a mohou používat zbraně. Často však raději využijí své pařáty, jejichž zásah dokáže snížit úroveň oběti o 1. Tvoří zpravidla osobní stráž sesilatele, nebo jej zastupují a po dobu jeho nepřítomnosti velí nižším nemrtvým.  </w:t>
      </w:r>
    </w:p>
    <w:p w:rsidR="004E570A" w:rsidRPr="00156B62" w:rsidRDefault="004E570A" w:rsidP="004E570A">
      <w:pPr>
        <w:pStyle w:val="DrDPolozka"/>
      </w:pPr>
      <w:r w:rsidRPr="00156B62">
        <w:rPr>
          <w:b/>
          <w:highlight w:val="yellow"/>
          <w:u w:val="single"/>
        </w:rPr>
        <w:t>Mumie</w:t>
      </w:r>
      <w:r w:rsidRPr="00156B62">
        <w:t xml:space="preserve"> - Je vyschlá mrtvola se svraštělou kůží. Pohled na ni bývá tak děsivý, že dokáže ochromit slabší postavy. Je silná a obratná. Může ovládat nižší nemrtvé. V případě smrti svého pána si často zakládá vlastní panství. </w:t>
      </w:r>
    </w:p>
    <w:p w:rsidR="004E570A" w:rsidRPr="00156B62" w:rsidRDefault="004E570A" w:rsidP="004E570A">
      <w:pPr>
        <w:pStyle w:val="DrDPolozka"/>
      </w:pPr>
      <w:r w:rsidRPr="00156B62">
        <w:rPr>
          <w:b/>
          <w:highlight w:val="yellow"/>
          <w:u w:val="single"/>
        </w:rPr>
        <w:t>Fext (Lich</w:t>
      </w:r>
      <w:r w:rsidRPr="00156B62">
        <w:rPr>
          <w:b/>
          <w:u w:val="single"/>
        </w:rPr>
        <w:t>)</w:t>
      </w:r>
      <w:r w:rsidRPr="00156B62">
        <w:t xml:space="preserve"> - Je elitou mezi základními nemrtvými. Jejich tvář má šedavou barvu a hlava připomíná lebku, pokrytou seschlou kůží, se zbytky vlasů. Nemají žádnou mimiku a jejich ruce jsou změněny v pařáty, které při zásahu mohou způsobit strašlivou nákazu, snižující vlastnosti. Po smrti stvořitele zpravidla pokračují v jeho díle a snaží se napodobit jeho zvyky. Jsou schopni kouzlit. </w:t>
      </w:r>
    </w:p>
    <w:p w:rsidR="004E570A" w:rsidRPr="00156B62" w:rsidRDefault="004E570A" w:rsidP="004E570A">
      <w:pPr>
        <w:widowControl w:val="0"/>
        <w:spacing w:line="240" w:lineRule="auto"/>
        <w:rPr>
          <w:rFonts w:eastAsia="Times New Roman"/>
          <w:noProof w:val="0"/>
          <w:lang w:eastAsia="cs-CZ"/>
        </w:rPr>
      </w:pPr>
    </w:p>
    <w:p w:rsidR="004E570A" w:rsidRPr="00156B62" w:rsidRDefault="004E570A" w:rsidP="004E570A">
      <w:pPr>
        <w:widowControl w:val="0"/>
        <w:spacing w:line="240" w:lineRule="auto"/>
        <w:rPr>
          <w:rFonts w:eastAsia="Times New Roman"/>
          <w:noProof w:val="0"/>
          <w:lang w:eastAsia="cs-CZ"/>
        </w:rPr>
      </w:pPr>
    </w:p>
    <w:p w:rsidR="004E570A" w:rsidRPr="00156B62" w:rsidRDefault="004E570A" w:rsidP="004E570A">
      <w:pPr>
        <w:widowControl w:val="0"/>
        <w:spacing w:line="240" w:lineRule="auto"/>
        <w:rPr>
          <w:rFonts w:eastAsia="Times New Roman"/>
          <w:noProof w:val="0"/>
          <w:lang w:eastAsia="cs-CZ"/>
        </w:rPr>
      </w:pPr>
    </w:p>
    <w:p w:rsidR="004E570A" w:rsidRPr="00156B62" w:rsidRDefault="004E570A" w:rsidP="004E570A">
      <w:pPr>
        <w:pStyle w:val="Nadpis2"/>
        <w:rPr>
          <w:rFonts w:eastAsia="Calibri"/>
          <w:lang w:eastAsia="en-US"/>
        </w:rPr>
      </w:pPr>
      <w:r w:rsidRPr="00156B62">
        <w:rPr>
          <w:rFonts w:ascii="Calibri" w:eastAsia="Calibri" w:hAnsi="Calibri"/>
          <w:sz w:val="22"/>
          <w:szCs w:val="22"/>
          <w:lang w:eastAsia="en-US"/>
        </w:rPr>
        <w:br w:type="page"/>
      </w:r>
      <w:bookmarkStart w:id="82" w:name="_Nekromancie_II"/>
      <w:bookmarkStart w:id="83" w:name="_Toc238547581"/>
      <w:bookmarkEnd w:id="82"/>
      <w:r w:rsidRPr="00156B62">
        <w:rPr>
          <w:rFonts w:eastAsia="Calibri"/>
          <w:lang w:eastAsia="en-US"/>
        </w:rPr>
        <w:lastRenderedPageBreak/>
        <w:t>Ne</w:t>
      </w:r>
      <w:bookmarkStart w:id="84" w:name="Nekromancie_2"/>
      <w:r w:rsidRPr="00156B62">
        <w:rPr>
          <w:rFonts w:eastAsia="Calibri"/>
          <w:lang w:eastAsia="en-US"/>
        </w:rPr>
        <w:t>kro</w:t>
      </w:r>
      <w:bookmarkEnd w:id="84"/>
      <w:r w:rsidRPr="00156B62">
        <w:rPr>
          <w:rFonts w:eastAsia="Calibri"/>
          <w:lang w:eastAsia="en-US"/>
        </w:rPr>
        <w:t>mancie II</w:t>
      </w:r>
      <w:bookmarkEnd w:id="83"/>
    </w:p>
    <w:p w:rsidR="004E570A" w:rsidRDefault="004E570A" w:rsidP="004E570A">
      <w:r w:rsidRPr="00C02E79">
        <w:rPr>
          <w:b/>
          <w:u w:val="single"/>
        </w:rPr>
        <w:t>Pro</w:t>
      </w:r>
      <w:r>
        <w:t xml:space="preserve">: nekromant (pokročilá), </w:t>
      </w:r>
    </w:p>
    <w:p w:rsidR="004E570A" w:rsidRDefault="004E570A" w:rsidP="004E570A">
      <w:r w:rsidRPr="00C02E79">
        <w:rPr>
          <w:b/>
          <w:u w:val="single"/>
        </w:rPr>
        <w:t>Barva</w:t>
      </w:r>
      <w:r>
        <w:t>: černá (pro studium nutná dostatečná znalost čerpání této barvy)</w:t>
      </w:r>
    </w:p>
    <w:p w:rsidR="004E570A" w:rsidRDefault="004E570A" w:rsidP="004E570A">
      <w:pPr>
        <w:widowControl w:val="0"/>
        <w:spacing w:line="240" w:lineRule="auto"/>
        <w:rPr>
          <w:rFonts w:eastAsia="Times New Roman"/>
          <w:noProof w:val="0"/>
          <w:lang w:eastAsia="cs-CZ"/>
        </w:rPr>
      </w:pPr>
      <w:r w:rsidRPr="004A6E57">
        <w:rPr>
          <w:b/>
          <w:u w:val="single"/>
        </w:rPr>
        <w:t>Navazující</w:t>
      </w:r>
      <w:r>
        <w:t>: Navazuje na blok Nekromancie I. Pro studium nutná znalost alespoň 4 kouzel z předchozího bloku.</w:t>
      </w:r>
      <w:r w:rsidRPr="00156B62">
        <w:rPr>
          <w:rFonts w:eastAsia="Times New Roman"/>
          <w:noProof w:val="0"/>
          <w:lang w:eastAsia="cs-CZ"/>
        </w:rPr>
        <w:tab/>
      </w:r>
    </w:p>
    <w:p w:rsidR="004E570A" w:rsidRDefault="004E570A" w:rsidP="004E570A">
      <w:pPr>
        <w:widowControl w:val="0"/>
        <w:spacing w:line="240" w:lineRule="auto"/>
        <w:rPr>
          <w:rFonts w:ascii="Arial" w:eastAsia="Times New Roman" w:hAnsi="Arial"/>
          <w:b/>
          <w:noProof w:val="0"/>
          <w:lang w:eastAsia="cs-CZ"/>
        </w:rPr>
      </w:pPr>
      <w:r w:rsidRPr="00156B62">
        <w:rPr>
          <w:rFonts w:eastAsia="Times New Roman"/>
          <w:b/>
          <w:noProof w:val="0"/>
          <w:lang w:eastAsia="cs-CZ"/>
        </w:rPr>
        <w:t>Oživ …</w:t>
      </w:r>
      <w:r w:rsidRPr="00156B62">
        <w:rPr>
          <w:rFonts w:eastAsia="Times New Roman"/>
          <w:noProof w:val="0"/>
          <w:lang w:eastAsia="cs-CZ"/>
        </w:rPr>
        <w:t xml:space="preserve"> </w:t>
      </w:r>
      <w:r w:rsidRPr="00156B62">
        <w:rPr>
          <w:rFonts w:ascii="Arial" w:eastAsia="Times New Roman" w:hAnsi="Arial"/>
          <w:b/>
          <w:noProof w:val="0"/>
          <w:lang w:eastAsia="cs-CZ"/>
        </w:rPr>
        <w:t>[L]</w:t>
      </w:r>
    </w:p>
    <w:p w:rsidR="004E570A" w:rsidRPr="00156B62" w:rsidRDefault="004E570A" w:rsidP="004E570A">
      <w:pPr>
        <w:widowControl w:val="0"/>
        <w:spacing w:line="240" w:lineRule="auto"/>
        <w:rPr>
          <w:rFonts w:eastAsia="Times New Roman"/>
          <w:noProof w:val="0"/>
          <w:lang w:eastAsia="cs-CZ"/>
        </w:rPr>
      </w:pPr>
      <w:r w:rsidRPr="00156B62">
        <w:rPr>
          <w:rFonts w:eastAsia="Times New Roman"/>
          <w:noProof w:val="0"/>
          <w:lang w:eastAsia="cs-CZ"/>
        </w:rPr>
        <w:t xml:space="preserve">Tito nemrtví slouží jako nikdy neusínající strážci nebo prostředek terorizování okolí. Jejich vlastnosti jsou popsány níže. </w:t>
      </w:r>
    </w:p>
    <w:p w:rsidR="004E570A" w:rsidRPr="00156B62" w:rsidRDefault="004E570A" w:rsidP="004E570A">
      <w:pPr>
        <w:widowControl w:val="0"/>
        <w:spacing w:line="240" w:lineRule="auto"/>
        <w:rPr>
          <w:rFonts w:ascii="Arial" w:eastAsia="Times New Roman" w:hAnsi="Arial"/>
          <w:b/>
          <w:noProof w:val="0"/>
          <w:lang w:eastAsia="cs-CZ"/>
        </w:rPr>
      </w:pPr>
      <w:r w:rsidRPr="00156B62">
        <w:rPr>
          <w:rFonts w:eastAsia="Times New Roman"/>
          <w:noProof w:val="0"/>
          <w:lang w:eastAsia="cs-CZ"/>
        </w:rPr>
        <w:t>Životaschopnost a požadavky na oživení nemrtvých shrnuje tabulka.</w:t>
      </w:r>
    </w:p>
    <w:tbl>
      <w:tblPr>
        <w:tblW w:w="11099" w:type="dxa"/>
        <w:tblInd w:w="-453" w:type="dxa"/>
        <w:tblCellMar>
          <w:left w:w="70" w:type="dxa"/>
          <w:right w:w="70" w:type="dxa"/>
        </w:tblCellMar>
        <w:tblLook w:val="04A0" w:firstRow="1" w:lastRow="0" w:firstColumn="1" w:lastColumn="0" w:noHBand="0" w:noVBand="1"/>
      </w:tblPr>
      <w:tblGrid>
        <w:gridCol w:w="480"/>
        <w:gridCol w:w="1640"/>
        <w:gridCol w:w="551"/>
        <w:gridCol w:w="485"/>
        <w:gridCol w:w="740"/>
        <w:gridCol w:w="820"/>
        <w:gridCol w:w="621"/>
        <w:gridCol w:w="2160"/>
        <w:gridCol w:w="700"/>
        <w:gridCol w:w="671"/>
        <w:gridCol w:w="451"/>
        <w:gridCol w:w="1780"/>
      </w:tblGrid>
      <w:tr w:rsidR="004E570A" w:rsidRPr="00033FAE" w:rsidTr="004113EB">
        <w:trPr>
          <w:trHeight w:val="300"/>
        </w:trPr>
        <w:tc>
          <w:tcPr>
            <w:tcW w:w="48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4E570A" w:rsidRPr="00033FAE" w:rsidRDefault="004E570A" w:rsidP="004113EB">
            <w:pPr>
              <w:spacing w:line="240" w:lineRule="auto"/>
              <w:jc w:val="center"/>
              <w:rPr>
                <w:rFonts w:eastAsia="Times New Roman"/>
                <w:b/>
                <w:bCs/>
                <w:noProof w:val="0"/>
                <w:color w:val="000000"/>
                <w:sz w:val="18"/>
                <w:szCs w:val="18"/>
                <w:lang w:eastAsia="cs-CZ"/>
              </w:rPr>
            </w:pPr>
            <w:r w:rsidRPr="00033FAE">
              <w:rPr>
                <w:rFonts w:eastAsia="Times New Roman"/>
                <w:b/>
                <w:bCs/>
                <w:noProof w:val="0"/>
                <w:color w:val="000000"/>
                <w:sz w:val="18"/>
                <w:szCs w:val="18"/>
                <w:lang w:eastAsia="cs-CZ"/>
              </w:rPr>
              <w:t>St.</w:t>
            </w:r>
          </w:p>
        </w:tc>
        <w:tc>
          <w:tcPr>
            <w:tcW w:w="1640"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033FAE" w:rsidRDefault="004E570A" w:rsidP="004113EB">
            <w:pPr>
              <w:spacing w:line="240" w:lineRule="auto"/>
              <w:jc w:val="center"/>
              <w:rPr>
                <w:rFonts w:eastAsia="Times New Roman"/>
                <w:b/>
                <w:bCs/>
                <w:noProof w:val="0"/>
                <w:color w:val="000000"/>
                <w:sz w:val="18"/>
                <w:szCs w:val="18"/>
                <w:lang w:eastAsia="cs-CZ"/>
              </w:rPr>
            </w:pPr>
            <w:r w:rsidRPr="00033FAE">
              <w:rPr>
                <w:rFonts w:eastAsia="Times New Roman"/>
                <w:b/>
                <w:bCs/>
                <w:noProof w:val="0"/>
                <w:color w:val="000000"/>
                <w:sz w:val="18"/>
                <w:szCs w:val="18"/>
                <w:lang w:eastAsia="cs-CZ"/>
              </w:rPr>
              <w:t>Nemrtvý</w:t>
            </w:r>
          </w:p>
        </w:tc>
        <w:tc>
          <w:tcPr>
            <w:tcW w:w="551"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033FAE" w:rsidRDefault="004E570A" w:rsidP="004113EB">
            <w:pPr>
              <w:spacing w:line="240" w:lineRule="auto"/>
              <w:jc w:val="left"/>
              <w:rPr>
                <w:rFonts w:eastAsia="Times New Roman"/>
                <w:b/>
                <w:bCs/>
                <w:noProof w:val="0"/>
                <w:color w:val="000000"/>
                <w:sz w:val="18"/>
                <w:szCs w:val="18"/>
                <w:lang w:eastAsia="cs-CZ"/>
              </w:rPr>
            </w:pPr>
            <w:r w:rsidRPr="00033FAE">
              <w:rPr>
                <w:rFonts w:eastAsia="Times New Roman"/>
                <w:b/>
                <w:bCs/>
                <w:noProof w:val="0"/>
                <w:color w:val="000000"/>
                <w:sz w:val="18"/>
                <w:szCs w:val="18"/>
                <w:lang w:eastAsia="cs-CZ"/>
              </w:rPr>
              <w:t>Obor</w:t>
            </w:r>
          </w:p>
        </w:tc>
        <w:tc>
          <w:tcPr>
            <w:tcW w:w="485"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033FAE" w:rsidRDefault="004E570A" w:rsidP="004113EB">
            <w:pPr>
              <w:spacing w:line="240" w:lineRule="auto"/>
              <w:jc w:val="center"/>
              <w:rPr>
                <w:rFonts w:eastAsia="Times New Roman"/>
                <w:b/>
                <w:bCs/>
                <w:noProof w:val="0"/>
                <w:color w:val="000000"/>
                <w:sz w:val="18"/>
                <w:szCs w:val="18"/>
                <w:lang w:eastAsia="cs-CZ"/>
              </w:rPr>
            </w:pPr>
            <w:r w:rsidRPr="00033FAE">
              <w:rPr>
                <w:rFonts w:eastAsia="Times New Roman"/>
                <w:b/>
                <w:bCs/>
                <w:noProof w:val="0"/>
                <w:color w:val="000000"/>
                <w:sz w:val="18"/>
                <w:szCs w:val="18"/>
                <w:lang w:eastAsia="cs-CZ"/>
              </w:rPr>
              <w:t>Nár.</w:t>
            </w:r>
          </w:p>
        </w:tc>
        <w:tc>
          <w:tcPr>
            <w:tcW w:w="740"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033FAE" w:rsidRDefault="004E570A" w:rsidP="004113EB">
            <w:pPr>
              <w:spacing w:line="240" w:lineRule="auto"/>
              <w:jc w:val="center"/>
              <w:rPr>
                <w:rFonts w:eastAsia="Times New Roman"/>
                <w:b/>
                <w:bCs/>
                <w:noProof w:val="0"/>
                <w:color w:val="000000"/>
                <w:sz w:val="18"/>
                <w:szCs w:val="18"/>
                <w:lang w:eastAsia="cs-CZ"/>
              </w:rPr>
            </w:pPr>
            <w:r w:rsidRPr="00033FAE">
              <w:rPr>
                <w:rFonts w:eastAsia="Times New Roman"/>
                <w:b/>
                <w:bCs/>
                <w:noProof w:val="0"/>
                <w:color w:val="000000"/>
                <w:sz w:val="18"/>
                <w:szCs w:val="18"/>
                <w:lang w:eastAsia="cs-CZ"/>
              </w:rPr>
              <w:t>Mg. B/+</w:t>
            </w:r>
          </w:p>
        </w:tc>
        <w:tc>
          <w:tcPr>
            <w:tcW w:w="820"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033FAE" w:rsidRDefault="004E570A" w:rsidP="004113EB">
            <w:pPr>
              <w:spacing w:line="240" w:lineRule="auto"/>
              <w:jc w:val="center"/>
              <w:rPr>
                <w:rFonts w:eastAsia="Times New Roman"/>
                <w:b/>
                <w:bCs/>
                <w:noProof w:val="0"/>
                <w:color w:val="000000"/>
                <w:sz w:val="18"/>
                <w:szCs w:val="18"/>
                <w:lang w:eastAsia="cs-CZ"/>
              </w:rPr>
            </w:pPr>
            <w:r w:rsidRPr="00033FAE">
              <w:rPr>
                <w:rFonts w:eastAsia="Times New Roman"/>
                <w:b/>
                <w:bCs/>
                <w:noProof w:val="0"/>
                <w:color w:val="000000"/>
                <w:sz w:val="18"/>
                <w:szCs w:val="18"/>
                <w:lang w:eastAsia="cs-CZ"/>
              </w:rPr>
              <w:t>Vyvol. K</w:t>
            </w:r>
          </w:p>
        </w:tc>
        <w:tc>
          <w:tcPr>
            <w:tcW w:w="621"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033FAE" w:rsidRDefault="004E570A" w:rsidP="004113EB">
            <w:pPr>
              <w:spacing w:line="240" w:lineRule="auto"/>
              <w:jc w:val="center"/>
              <w:rPr>
                <w:rFonts w:eastAsia="Times New Roman"/>
                <w:b/>
                <w:bCs/>
                <w:noProof w:val="0"/>
                <w:color w:val="000000"/>
                <w:sz w:val="18"/>
                <w:szCs w:val="18"/>
                <w:lang w:eastAsia="cs-CZ"/>
              </w:rPr>
            </w:pPr>
            <w:r w:rsidRPr="00033FAE">
              <w:rPr>
                <w:rFonts w:eastAsia="Times New Roman"/>
                <w:b/>
                <w:bCs/>
                <w:noProof w:val="0"/>
                <w:color w:val="000000"/>
                <w:sz w:val="18"/>
                <w:szCs w:val="18"/>
                <w:lang w:eastAsia="cs-CZ"/>
              </w:rPr>
              <w:t>Dosah</w:t>
            </w:r>
          </w:p>
        </w:tc>
        <w:tc>
          <w:tcPr>
            <w:tcW w:w="2160"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033FAE" w:rsidRDefault="004E570A" w:rsidP="004113EB">
            <w:pPr>
              <w:spacing w:line="240" w:lineRule="auto"/>
              <w:jc w:val="center"/>
              <w:rPr>
                <w:rFonts w:eastAsia="Times New Roman"/>
                <w:b/>
                <w:bCs/>
                <w:noProof w:val="0"/>
                <w:color w:val="000000"/>
                <w:sz w:val="18"/>
                <w:szCs w:val="18"/>
                <w:lang w:eastAsia="cs-CZ"/>
              </w:rPr>
            </w:pPr>
            <w:r w:rsidRPr="00033FAE">
              <w:rPr>
                <w:rFonts w:eastAsia="Times New Roman"/>
                <w:b/>
                <w:bCs/>
                <w:noProof w:val="0"/>
                <w:color w:val="000000"/>
                <w:sz w:val="18"/>
                <w:szCs w:val="18"/>
                <w:lang w:eastAsia="cs-CZ"/>
              </w:rPr>
              <w:t>Formule</w:t>
            </w:r>
          </w:p>
        </w:tc>
        <w:tc>
          <w:tcPr>
            <w:tcW w:w="700"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033FAE" w:rsidRDefault="004E570A" w:rsidP="004113EB">
            <w:pPr>
              <w:spacing w:line="240" w:lineRule="auto"/>
              <w:jc w:val="center"/>
              <w:rPr>
                <w:rFonts w:eastAsia="Times New Roman"/>
                <w:b/>
                <w:bCs/>
                <w:noProof w:val="0"/>
                <w:color w:val="000000"/>
                <w:sz w:val="18"/>
                <w:szCs w:val="18"/>
                <w:lang w:eastAsia="cs-CZ"/>
              </w:rPr>
            </w:pPr>
            <w:r w:rsidRPr="00033FAE">
              <w:rPr>
                <w:rFonts w:eastAsia="Times New Roman"/>
                <w:b/>
                <w:bCs/>
                <w:noProof w:val="0"/>
                <w:color w:val="000000"/>
                <w:sz w:val="18"/>
                <w:szCs w:val="18"/>
                <w:lang w:eastAsia="cs-CZ"/>
              </w:rPr>
              <w:t>Žvtsch</w:t>
            </w:r>
          </w:p>
        </w:tc>
        <w:tc>
          <w:tcPr>
            <w:tcW w:w="671"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033FAE" w:rsidRDefault="004E570A" w:rsidP="004113EB">
            <w:pPr>
              <w:spacing w:line="240" w:lineRule="auto"/>
              <w:jc w:val="center"/>
              <w:rPr>
                <w:rFonts w:eastAsia="Times New Roman"/>
                <w:b/>
                <w:bCs/>
                <w:noProof w:val="0"/>
                <w:color w:val="000000"/>
                <w:sz w:val="18"/>
                <w:szCs w:val="18"/>
                <w:lang w:eastAsia="cs-CZ"/>
              </w:rPr>
            </w:pPr>
            <w:r w:rsidRPr="00033FAE">
              <w:rPr>
                <w:rFonts w:eastAsia="Times New Roman"/>
                <w:b/>
                <w:bCs/>
                <w:noProof w:val="0"/>
                <w:color w:val="000000"/>
                <w:sz w:val="18"/>
                <w:szCs w:val="18"/>
                <w:lang w:eastAsia="cs-CZ"/>
              </w:rPr>
              <w:t>Trvání</w:t>
            </w:r>
          </w:p>
        </w:tc>
        <w:tc>
          <w:tcPr>
            <w:tcW w:w="451"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033FAE" w:rsidRDefault="004E570A" w:rsidP="004113EB">
            <w:pPr>
              <w:spacing w:line="240" w:lineRule="auto"/>
              <w:jc w:val="center"/>
              <w:rPr>
                <w:rFonts w:eastAsia="Times New Roman"/>
                <w:b/>
                <w:bCs/>
                <w:noProof w:val="0"/>
                <w:color w:val="000000"/>
                <w:sz w:val="18"/>
                <w:szCs w:val="18"/>
                <w:lang w:eastAsia="cs-CZ"/>
              </w:rPr>
            </w:pPr>
            <w:r w:rsidRPr="00033FAE">
              <w:rPr>
                <w:rFonts w:eastAsia="Times New Roman"/>
                <w:b/>
                <w:bCs/>
                <w:noProof w:val="0"/>
                <w:color w:val="000000"/>
                <w:sz w:val="18"/>
                <w:szCs w:val="18"/>
                <w:lang w:eastAsia="cs-CZ"/>
              </w:rPr>
              <w:t>Typ</w:t>
            </w:r>
          </w:p>
        </w:tc>
        <w:tc>
          <w:tcPr>
            <w:tcW w:w="1780"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033FAE" w:rsidRDefault="004E570A" w:rsidP="004113EB">
            <w:pPr>
              <w:spacing w:line="240" w:lineRule="auto"/>
              <w:jc w:val="center"/>
              <w:rPr>
                <w:rFonts w:eastAsia="Times New Roman"/>
                <w:b/>
                <w:bCs/>
                <w:noProof w:val="0"/>
                <w:color w:val="000000"/>
                <w:sz w:val="18"/>
                <w:szCs w:val="18"/>
                <w:lang w:eastAsia="cs-CZ"/>
              </w:rPr>
            </w:pPr>
            <w:r w:rsidRPr="00033FAE">
              <w:rPr>
                <w:rFonts w:eastAsia="Times New Roman"/>
                <w:b/>
                <w:bCs/>
                <w:noProof w:val="0"/>
                <w:color w:val="000000"/>
                <w:sz w:val="18"/>
                <w:szCs w:val="18"/>
                <w:lang w:eastAsia="cs-CZ"/>
              </w:rPr>
              <w:t>Požadavek</w:t>
            </w:r>
          </w:p>
        </w:tc>
      </w:tr>
      <w:tr w:rsidR="004E570A" w:rsidRPr="00033FAE" w:rsidTr="004113EB">
        <w:trPr>
          <w:trHeight w:val="300"/>
        </w:trPr>
        <w:tc>
          <w:tcPr>
            <w:tcW w:w="480"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I</w:t>
            </w:r>
          </w:p>
        </w:tc>
        <w:tc>
          <w:tcPr>
            <w:tcW w:w="164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Oživ zjevení</w:t>
            </w:r>
          </w:p>
        </w:tc>
        <w:tc>
          <w:tcPr>
            <w:tcW w:w="551"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NEK</w:t>
            </w:r>
          </w:p>
        </w:tc>
        <w:tc>
          <w:tcPr>
            <w:tcW w:w="485" w:type="dxa"/>
            <w:tcBorders>
              <w:top w:val="nil"/>
              <w:left w:val="nil"/>
              <w:bottom w:val="single" w:sz="4" w:space="0" w:color="auto"/>
              <w:right w:val="single" w:sz="4" w:space="0" w:color="auto"/>
            </w:tcBorders>
            <w:shd w:val="clear" w:color="auto" w:fill="auto"/>
            <w:noWrap/>
            <w:vAlign w:val="center"/>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12</w:t>
            </w:r>
          </w:p>
        </w:tc>
        <w:tc>
          <w:tcPr>
            <w:tcW w:w="74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sz w:val="18"/>
                <w:szCs w:val="18"/>
                <w:lang w:eastAsia="cs-CZ"/>
              </w:rPr>
            </w:pPr>
            <w:r w:rsidRPr="00033FAE">
              <w:rPr>
                <w:rFonts w:eastAsia="Times New Roman"/>
                <w:noProof w:val="0"/>
                <w:sz w:val="18"/>
                <w:szCs w:val="18"/>
                <w:lang w:eastAsia="cs-CZ"/>
              </w:rPr>
              <w:t>12 (4)</w:t>
            </w:r>
          </w:p>
        </w:tc>
        <w:tc>
          <w:tcPr>
            <w:tcW w:w="82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1 SM</w:t>
            </w:r>
          </w:p>
        </w:tc>
        <w:tc>
          <w:tcPr>
            <w:tcW w:w="621"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DOT</w:t>
            </w:r>
          </w:p>
        </w:tc>
        <w:tc>
          <w:tcPr>
            <w:tcW w:w="216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Vam Gor Ful Art Eoh</w:t>
            </w:r>
          </w:p>
        </w:tc>
        <w:tc>
          <w:tcPr>
            <w:tcW w:w="70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sz w:val="18"/>
                <w:szCs w:val="18"/>
                <w:lang w:eastAsia="cs-CZ"/>
              </w:rPr>
            </w:pPr>
            <w:r w:rsidRPr="00033FAE">
              <w:rPr>
                <w:rFonts w:eastAsia="Times New Roman"/>
                <w:noProof w:val="0"/>
                <w:sz w:val="18"/>
                <w:szCs w:val="18"/>
                <w:lang w:eastAsia="cs-CZ"/>
              </w:rPr>
              <w:t>3</w:t>
            </w:r>
          </w:p>
        </w:tc>
        <w:tc>
          <w:tcPr>
            <w:tcW w:w="671"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stále</w:t>
            </w:r>
          </w:p>
        </w:tc>
        <w:tc>
          <w:tcPr>
            <w:tcW w:w="451" w:type="dxa"/>
            <w:tcBorders>
              <w:top w:val="nil"/>
              <w:left w:val="nil"/>
              <w:bottom w:val="nil"/>
              <w:right w:val="single" w:sz="4" w:space="0" w:color="auto"/>
            </w:tcBorders>
            <w:shd w:val="clear" w:color="auto" w:fill="auto"/>
            <w:noWrap/>
            <w:vAlign w:val="center"/>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R</w:t>
            </w:r>
          </w:p>
        </w:tc>
        <w:tc>
          <w:tcPr>
            <w:tcW w:w="178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čerstvá krev</w:t>
            </w:r>
          </w:p>
        </w:tc>
      </w:tr>
      <w:tr w:rsidR="004E570A" w:rsidRPr="00033FAE" w:rsidTr="004113EB">
        <w:trPr>
          <w:trHeight w:val="300"/>
        </w:trPr>
        <w:tc>
          <w:tcPr>
            <w:tcW w:w="480"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II</w:t>
            </w:r>
          </w:p>
        </w:tc>
        <w:tc>
          <w:tcPr>
            <w:tcW w:w="164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Oživ běs krvavý</w:t>
            </w:r>
          </w:p>
        </w:tc>
        <w:tc>
          <w:tcPr>
            <w:tcW w:w="551"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NEK</w:t>
            </w:r>
          </w:p>
        </w:tc>
        <w:tc>
          <w:tcPr>
            <w:tcW w:w="485" w:type="dxa"/>
            <w:tcBorders>
              <w:top w:val="nil"/>
              <w:left w:val="nil"/>
              <w:bottom w:val="single" w:sz="4" w:space="0" w:color="auto"/>
              <w:right w:val="single" w:sz="4" w:space="0" w:color="auto"/>
            </w:tcBorders>
            <w:shd w:val="clear" w:color="auto" w:fill="auto"/>
            <w:noWrap/>
            <w:vAlign w:val="center"/>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13</w:t>
            </w:r>
          </w:p>
        </w:tc>
        <w:tc>
          <w:tcPr>
            <w:tcW w:w="74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sz w:val="18"/>
                <w:szCs w:val="18"/>
                <w:lang w:eastAsia="cs-CZ"/>
              </w:rPr>
            </w:pPr>
            <w:r w:rsidRPr="00033FAE">
              <w:rPr>
                <w:rFonts w:eastAsia="Times New Roman"/>
                <w:noProof w:val="0"/>
                <w:sz w:val="18"/>
                <w:szCs w:val="18"/>
                <w:lang w:eastAsia="cs-CZ"/>
              </w:rPr>
              <w:t>21 (7)</w:t>
            </w:r>
          </w:p>
        </w:tc>
        <w:tc>
          <w:tcPr>
            <w:tcW w:w="82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1 hod</w:t>
            </w:r>
          </w:p>
        </w:tc>
        <w:tc>
          <w:tcPr>
            <w:tcW w:w="621"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DOT</w:t>
            </w:r>
          </w:p>
        </w:tc>
        <w:tc>
          <w:tcPr>
            <w:tcW w:w="216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Vam Gor Ful Art Thorn</w:t>
            </w:r>
          </w:p>
        </w:tc>
        <w:tc>
          <w:tcPr>
            <w:tcW w:w="70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sz w:val="18"/>
                <w:szCs w:val="18"/>
                <w:lang w:eastAsia="cs-CZ"/>
              </w:rPr>
            </w:pPr>
            <w:r w:rsidRPr="00033FAE">
              <w:rPr>
                <w:rFonts w:eastAsia="Times New Roman"/>
                <w:noProof w:val="0"/>
                <w:sz w:val="18"/>
                <w:szCs w:val="18"/>
                <w:lang w:eastAsia="cs-CZ"/>
              </w:rPr>
              <w:t>4</w:t>
            </w:r>
          </w:p>
        </w:tc>
        <w:tc>
          <w:tcPr>
            <w:tcW w:w="671"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stále</w:t>
            </w:r>
          </w:p>
        </w:tc>
        <w:tc>
          <w:tcPr>
            <w:tcW w:w="451" w:type="dxa"/>
            <w:tcBorders>
              <w:top w:val="single" w:sz="4" w:space="0" w:color="auto"/>
              <w:left w:val="nil"/>
              <w:bottom w:val="nil"/>
              <w:right w:val="single" w:sz="4" w:space="0" w:color="auto"/>
            </w:tcBorders>
            <w:shd w:val="clear" w:color="auto" w:fill="auto"/>
            <w:noWrap/>
            <w:vAlign w:val="center"/>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R</w:t>
            </w:r>
          </w:p>
        </w:tc>
        <w:tc>
          <w:tcPr>
            <w:tcW w:w="178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mrtvola, místo masakru</w:t>
            </w:r>
          </w:p>
        </w:tc>
      </w:tr>
      <w:tr w:rsidR="004E570A" w:rsidRPr="00033FAE" w:rsidTr="004113EB">
        <w:trPr>
          <w:trHeight w:val="300"/>
        </w:trPr>
        <w:tc>
          <w:tcPr>
            <w:tcW w:w="480"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III</w:t>
            </w:r>
          </w:p>
        </w:tc>
        <w:tc>
          <w:tcPr>
            <w:tcW w:w="164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Oživ běh bahenní</w:t>
            </w:r>
          </w:p>
        </w:tc>
        <w:tc>
          <w:tcPr>
            <w:tcW w:w="551"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NEK</w:t>
            </w:r>
          </w:p>
        </w:tc>
        <w:tc>
          <w:tcPr>
            <w:tcW w:w="485" w:type="dxa"/>
            <w:tcBorders>
              <w:top w:val="nil"/>
              <w:left w:val="nil"/>
              <w:bottom w:val="single" w:sz="4" w:space="0" w:color="auto"/>
              <w:right w:val="single" w:sz="4" w:space="0" w:color="auto"/>
            </w:tcBorders>
            <w:shd w:val="clear" w:color="auto" w:fill="auto"/>
            <w:noWrap/>
            <w:vAlign w:val="center"/>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14</w:t>
            </w:r>
          </w:p>
        </w:tc>
        <w:tc>
          <w:tcPr>
            <w:tcW w:w="74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sz w:val="18"/>
                <w:szCs w:val="18"/>
                <w:lang w:eastAsia="cs-CZ"/>
              </w:rPr>
            </w:pPr>
            <w:r w:rsidRPr="00033FAE">
              <w:rPr>
                <w:rFonts w:eastAsia="Times New Roman"/>
                <w:noProof w:val="0"/>
                <w:sz w:val="18"/>
                <w:szCs w:val="18"/>
                <w:lang w:eastAsia="cs-CZ"/>
              </w:rPr>
              <w:t>30 (8)</w:t>
            </w:r>
          </w:p>
        </w:tc>
        <w:tc>
          <w:tcPr>
            <w:tcW w:w="82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2 hod</w:t>
            </w:r>
          </w:p>
        </w:tc>
        <w:tc>
          <w:tcPr>
            <w:tcW w:w="621"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DOT</w:t>
            </w:r>
          </w:p>
        </w:tc>
        <w:tc>
          <w:tcPr>
            <w:tcW w:w="216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Vam Gor Ful Art Man</w:t>
            </w:r>
          </w:p>
        </w:tc>
        <w:tc>
          <w:tcPr>
            <w:tcW w:w="70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sz w:val="18"/>
                <w:szCs w:val="18"/>
                <w:lang w:eastAsia="cs-CZ"/>
              </w:rPr>
            </w:pPr>
            <w:r w:rsidRPr="00033FAE">
              <w:rPr>
                <w:rFonts w:eastAsia="Times New Roman"/>
                <w:noProof w:val="0"/>
                <w:sz w:val="18"/>
                <w:szCs w:val="18"/>
                <w:lang w:eastAsia="cs-CZ"/>
              </w:rPr>
              <w:t>5</w:t>
            </w:r>
          </w:p>
        </w:tc>
        <w:tc>
          <w:tcPr>
            <w:tcW w:w="671"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stále</w:t>
            </w:r>
          </w:p>
        </w:tc>
        <w:tc>
          <w:tcPr>
            <w:tcW w:w="451" w:type="dxa"/>
            <w:tcBorders>
              <w:top w:val="single" w:sz="4" w:space="0" w:color="auto"/>
              <w:left w:val="nil"/>
              <w:bottom w:val="nil"/>
              <w:right w:val="single" w:sz="4" w:space="0" w:color="auto"/>
            </w:tcBorders>
            <w:shd w:val="clear" w:color="auto" w:fill="auto"/>
            <w:noWrap/>
            <w:vAlign w:val="center"/>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R</w:t>
            </w:r>
          </w:p>
        </w:tc>
        <w:tc>
          <w:tcPr>
            <w:tcW w:w="178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utonulý, bažiny</w:t>
            </w:r>
          </w:p>
        </w:tc>
      </w:tr>
      <w:tr w:rsidR="004E570A" w:rsidRPr="00033FAE" w:rsidTr="004113EB">
        <w:trPr>
          <w:trHeight w:val="300"/>
        </w:trPr>
        <w:tc>
          <w:tcPr>
            <w:tcW w:w="480"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IV</w:t>
            </w:r>
          </w:p>
        </w:tc>
        <w:tc>
          <w:tcPr>
            <w:tcW w:w="164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Oživ běs zrcadlový</w:t>
            </w:r>
          </w:p>
        </w:tc>
        <w:tc>
          <w:tcPr>
            <w:tcW w:w="551"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NEK</w:t>
            </w:r>
          </w:p>
        </w:tc>
        <w:tc>
          <w:tcPr>
            <w:tcW w:w="485" w:type="dxa"/>
            <w:tcBorders>
              <w:top w:val="nil"/>
              <w:left w:val="nil"/>
              <w:bottom w:val="single" w:sz="4" w:space="0" w:color="auto"/>
              <w:right w:val="single" w:sz="4" w:space="0" w:color="auto"/>
            </w:tcBorders>
            <w:shd w:val="clear" w:color="auto" w:fill="auto"/>
            <w:noWrap/>
            <w:vAlign w:val="center"/>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15</w:t>
            </w:r>
          </w:p>
        </w:tc>
        <w:tc>
          <w:tcPr>
            <w:tcW w:w="74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sz w:val="18"/>
                <w:szCs w:val="18"/>
                <w:lang w:eastAsia="cs-CZ"/>
              </w:rPr>
            </w:pPr>
            <w:r w:rsidRPr="00033FAE">
              <w:rPr>
                <w:rFonts w:eastAsia="Times New Roman"/>
                <w:noProof w:val="0"/>
                <w:sz w:val="18"/>
                <w:szCs w:val="18"/>
                <w:lang w:eastAsia="cs-CZ"/>
              </w:rPr>
              <w:t>36 (9)</w:t>
            </w:r>
          </w:p>
        </w:tc>
        <w:tc>
          <w:tcPr>
            <w:tcW w:w="82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3 hod</w:t>
            </w:r>
          </w:p>
        </w:tc>
        <w:tc>
          <w:tcPr>
            <w:tcW w:w="621"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DOT</w:t>
            </w:r>
          </w:p>
        </w:tc>
        <w:tc>
          <w:tcPr>
            <w:tcW w:w="216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Vam Gor Ful Art Ger</w:t>
            </w:r>
          </w:p>
        </w:tc>
        <w:tc>
          <w:tcPr>
            <w:tcW w:w="70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sz w:val="18"/>
                <w:szCs w:val="18"/>
                <w:lang w:eastAsia="cs-CZ"/>
              </w:rPr>
            </w:pPr>
            <w:r w:rsidRPr="00033FAE">
              <w:rPr>
                <w:rFonts w:eastAsia="Times New Roman"/>
                <w:noProof w:val="0"/>
                <w:sz w:val="18"/>
                <w:szCs w:val="18"/>
                <w:lang w:eastAsia="cs-CZ"/>
              </w:rPr>
              <w:t>6</w:t>
            </w:r>
          </w:p>
        </w:tc>
        <w:tc>
          <w:tcPr>
            <w:tcW w:w="671"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stále</w:t>
            </w:r>
          </w:p>
        </w:tc>
        <w:tc>
          <w:tcPr>
            <w:tcW w:w="451" w:type="dxa"/>
            <w:tcBorders>
              <w:top w:val="single" w:sz="4" w:space="0" w:color="auto"/>
              <w:left w:val="nil"/>
              <w:bottom w:val="nil"/>
              <w:right w:val="single" w:sz="4" w:space="0" w:color="auto"/>
            </w:tcBorders>
            <w:shd w:val="clear" w:color="auto" w:fill="auto"/>
            <w:noWrap/>
            <w:vAlign w:val="center"/>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R</w:t>
            </w:r>
          </w:p>
        </w:tc>
        <w:tc>
          <w:tcPr>
            <w:tcW w:w="178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čerstvá mrtvola, zrcadlo</w:t>
            </w:r>
          </w:p>
        </w:tc>
      </w:tr>
      <w:tr w:rsidR="004E570A" w:rsidRPr="00033FAE" w:rsidTr="004113EB">
        <w:trPr>
          <w:trHeight w:val="300"/>
        </w:trPr>
        <w:tc>
          <w:tcPr>
            <w:tcW w:w="480"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V</w:t>
            </w:r>
          </w:p>
        </w:tc>
        <w:tc>
          <w:tcPr>
            <w:tcW w:w="164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Oživ běs skučící</w:t>
            </w:r>
          </w:p>
        </w:tc>
        <w:tc>
          <w:tcPr>
            <w:tcW w:w="551"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NEK</w:t>
            </w:r>
          </w:p>
        </w:tc>
        <w:tc>
          <w:tcPr>
            <w:tcW w:w="485" w:type="dxa"/>
            <w:tcBorders>
              <w:top w:val="nil"/>
              <w:left w:val="nil"/>
              <w:bottom w:val="single" w:sz="4" w:space="0" w:color="auto"/>
              <w:right w:val="single" w:sz="4" w:space="0" w:color="auto"/>
            </w:tcBorders>
            <w:shd w:val="clear" w:color="auto" w:fill="auto"/>
            <w:noWrap/>
            <w:vAlign w:val="center"/>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16</w:t>
            </w:r>
          </w:p>
        </w:tc>
        <w:tc>
          <w:tcPr>
            <w:tcW w:w="74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sz w:val="18"/>
                <w:szCs w:val="18"/>
                <w:lang w:eastAsia="cs-CZ"/>
              </w:rPr>
            </w:pPr>
            <w:r w:rsidRPr="00033FAE">
              <w:rPr>
                <w:rFonts w:eastAsia="Times New Roman"/>
                <w:noProof w:val="0"/>
                <w:sz w:val="18"/>
                <w:szCs w:val="18"/>
                <w:lang w:eastAsia="cs-CZ"/>
              </w:rPr>
              <w:t>54 (10)</w:t>
            </w:r>
          </w:p>
        </w:tc>
        <w:tc>
          <w:tcPr>
            <w:tcW w:w="82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6 hod</w:t>
            </w:r>
          </w:p>
        </w:tc>
        <w:tc>
          <w:tcPr>
            <w:tcW w:w="621"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DOT</w:t>
            </w:r>
          </w:p>
        </w:tc>
        <w:tc>
          <w:tcPr>
            <w:tcW w:w="216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Vam Gor Ful Art Lagu</w:t>
            </w:r>
          </w:p>
        </w:tc>
        <w:tc>
          <w:tcPr>
            <w:tcW w:w="70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sz w:val="18"/>
                <w:szCs w:val="18"/>
                <w:lang w:eastAsia="cs-CZ"/>
              </w:rPr>
            </w:pPr>
            <w:r w:rsidRPr="00033FAE">
              <w:rPr>
                <w:rFonts w:eastAsia="Times New Roman"/>
                <w:noProof w:val="0"/>
                <w:sz w:val="18"/>
                <w:szCs w:val="18"/>
                <w:lang w:eastAsia="cs-CZ"/>
              </w:rPr>
              <w:t>7</w:t>
            </w:r>
          </w:p>
        </w:tc>
        <w:tc>
          <w:tcPr>
            <w:tcW w:w="671"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stále</w:t>
            </w:r>
          </w:p>
        </w:tc>
        <w:tc>
          <w:tcPr>
            <w:tcW w:w="451" w:type="dxa"/>
            <w:tcBorders>
              <w:top w:val="single" w:sz="4" w:space="0" w:color="auto"/>
              <w:left w:val="nil"/>
              <w:bottom w:val="nil"/>
              <w:right w:val="single" w:sz="4" w:space="0" w:color="auto"/>
            </w:tcBorders>
            <w:shd w:val="clear" w:color="auto" w:fill="auto"/>
            <w:noWrap/>
            <w:vAlign w:val="center"/>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R</w:t>
            </w:r>
          </w:p>
        </w:tc>
        <w:tc>
          <w:tcPr>
            <w:tcW w:w="178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lebka, netopýr</w:t>
            </w:r>
          </w:p>
        </w:tc>
      </w:tr>
      <w:tr w:rsidR="004E570A" w:rsidRPr="00033FAE" w:rsidTr="004113EB">
        <w:trPr>
          <w:trHeight w:val="300"/>
        </w:trPr>
        <w:tc>
          <w:tcPr>
            <w:tcW w:w="480"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VI</w:t>
            </w:r>
          </w:p>
        </w:tc>
        <w:tc>
          <w:tcPr>
            <w:tcW w:w="164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Oživ moírara požírače</w:t>
            </w:r>
          </w:p>
        </w:tc>
        <w:tc>
          <w:tcPr>
            <w:tcW w:w="551"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NEK</w:t>
            </w:r>
          </w:p>
        </w:tc>
        <w:tc>
          <w:tcPr>
            <w:tcW w:w="485" w:type="dxa"/>
            <w:tcBorders>
              <w:top w:val="nil"/>
              <w:left w:val="nil"/>
              <w:bottom w:val="single" w:sz="4" w:space="0" w:color="auto"/>
              <w:right w:val="single" w:sz="4" w:space="0" w:color="auto"/>
            </w:tcBorders>
            <w:shd w:val="clear" w:color="auto" w:fill="auto"/>
            <w:noWrap/>
            <w:vAlign w:val="center"/>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17</w:t>
            </w:r>
          </w:p>
        </w:tc>
        <w:tc>
          <w:tcPr>
            <w:tcW w:w="74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sz w:val="18"/>
                <w:szCs w:val="18"/>
                <w:lang w:eastAsia="cs-CZ"/>
              </w:rPr>
            </w:pPr>
            <w:r w:rsidRPr="00033FAE">
              <w:rPr>
                <w:rFonts w:eastAsia="Times New Roman"/>
                <w:noProof w:val="0"/>
                <w:sz w:val="18"/>
                <w:szCs w:val="18"/>
                <w:lang w:eastAsia="cs-CZ"/>
              </w:rPr>
              <w:t>78 (11)</w:t>
            </w:r>
          </w:p>
        </w:tc>
        <w:tc>
          <w:tcPr>
            <w:tcW w:w="82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12 hod</w:t>
            </w:r>
          </w:p>
        </w:tc>
        <w:tc>
          <w:tcPr>
            <w:tcW w:w="621"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DOT</w:t>
            </w:r>
          </w:p>
        </w:tc>
        <w:tc>
          <w:tcPr>
            <w:tcW w:w="216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Vam Gor Ful Art Ethel</w:t>
            </w:r>
          </w:p>
        </w:tc>
        <w:tc>
          <w:tcPr>
            <w:tcW w:w="70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sz w:val="18"/>
                <w:szCs w:val="18"/>
                <w:lang w:eastAsia="cs-CZ"/>
              </w:rPr>
            </w:pPr>
            <w:r w:rsidRPr="00033FAE">
              <w:rPr>
                <w:rFonts w:eastAsia="Times New Roman"/>
                <w:noProof w:val="0"/>
                <w:sz w:val="18"/>
                <w:szCs w:val="18"/>
                <w:lang w:eastAsia="cs-CZ"/>
              </w:rPr>
              <w:t>8</w:t>
            </w:r>
          </w:p>
        </w:tc>
        <w:tc>
          <w:tcPr>
            <w:tcW w:w="671"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stále</w:t>
            </w:r>
          </w:p>
        </w:tc>
        <w:tc>
          <w:tcPr>
            <w:tcW w:w="451" w:type="dxa"/>
            <w:tcBorders>
              <w:top w:val="single" w:sz="4" w:space="0" w:color="auto"/>
              <w:left w:val="nil"/>
              <w:bottom w:val="nil"/>
              <w:right w:val="single" w:sz="4" w:space="0" w:color="auto"/>
            </w:tcBorders>
            <w:shd w:val="clear" w:color="auto" w:fill="auto"/>
            <w:noWrap/>
            <w:vAlign w:val="center"/>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R</w:t>
            </w:r>
          </w:p>
        </w:tc>
        <w:tc>
          <w:tcPr>
            <w:tcW w:w="178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místo hromadné smrti</w:t>
            </w:r>
          </w:p>
        </w:tc>
      </w:tr>
      <w:tr w:rsidR="004E570A" w:rsidRPr="00033FAE" w:rsidTr="004113EB">
        <w:trPr>
          <w:trHeight w:val="300"/>
        </w:trPr>
        <w:tc>
          <w:tcPr>
            <w:tcW w:w="480"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VII</w:t>
            </w:r>
          </w:p>
        </w:tc>
        <w:tc>
          <w:tcPr>
            <w:tcW w:w="164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Oživ spektru</w:t>
            </w:r>
          </w:p>
        </w:tc>
        <w:tc>
          <w:tcPr>
            <w:tcW w:w="551"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NEK</w:t>
            </w:r>
          </w:p>
        </w:tc>
        <w:tc>
          <w:tcPr>
            <w:tcW w:w="485" w:type="dxa"/>
            <w:tcBorders>
              <w:top w:val="nil"/>
              <w:left w:val="nil"/>
              <w:bottom w:val="single" w:sz="4" w:space="0" w:color="auto"/>
              <w:right w:val="single" w:sz="4" w:space="0" w:color="auto"/>
            </w:tcBorders>
            <w:shd w:val="clear" w:color="auto" w:fill="auto"/>
            <w:noWrap/>
            <w:vAlign w:val="center"/>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18</w:t>
            </w:r>
          </w:p>
        </w:tc>
        <w:tc>
          <w:tcPr>
            <w:tcW w:w="74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sz w:val="18"/>
                <w:szCs w:val="18"/>
                <w:lang w:eastAsia="cs-CZ"/>
              </w:rPr>
            </w:pPr>
            <w:r w:rsidRPr="00033FAE">
              <w:rPr>
                <w:rFonts w:eastAsia="Times New Roman"/>
                <w:noProof w:val="0"/>
                <w:sz w:val="18"/>
                <w:szCs w:val="18"/>
                <w:lang w:eastAsia="cs-CZ"/>
              </w:rPr>
              <w:t>84 (12)</w:t>
            </w:r>
          </w:p>
        </w:tc>
        <w:tc>
          <w:tcPr>
            <w:tcW w:w="82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2 hod</w:t>
            </w:r>
          </w:p>
        </w:tc>
        <w:tc>
          <w:tcPr>
            <w:tcW w:w="621"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DOT</w:t>
            </w:r>
          </w:p>
        </w:tc>
        <w:tc>
          <w:tcPr>
            <w:tcW w:w="216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Vam Neta Ful Art Ethel Kath</w:t>
            </w:r>
          </w:p>
        </w:tc>
        <w:tc>
          <w:tcPr>
            <w:tcW w:w="70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sz w:val="18"/>
                <w:szCs w:val="18"/>
                <w:lang w:eastAsia="cs-CZ"/>
              </w:rPr>
            </w:pPr>
            <w:r w:rsidRPr="00033FAE">
              <w:rPr>
                <w:rFonts w:eastAsia="Times New Roman"/>
                <w:noProof w:val="0"/>
                <w:sz w:val="18"/>
                <w:szCs w:val="18"/>
                <w:lang w:eastAsia="cs-CZ"/>
              </w:rPr>
              <w:t>9</w:t>
            </w:r>
          </w:p>
        </w:tc>
        <w:tc>
          <w:tcPr>
            <w:tcW w:w="671"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stále</w:t>
            </w:r>
          </w:p>
        </w:tc>
        <w:tc>
          <w:tcPr>
            <w:tcW w:w="451" w:type="dxa"/>
            <w:tcBorders>
              <w:top w:val="single" w:sz="4" w:space="0" w:color="auto"/>
              <w:left w:val="nil"/>
              <w:bottom w:val="nil"/>
              <w:right w:val="single" w:sz="4" w:space="0" w:color="auto"/>
            </w:tcBorders>
            <w:shd w:val="clear" w:color="auto" w:fill="auto"/>
            <w:noWrap/>
            <w:vAlign w:val="center"/>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R</w:t>
            </w:r>
          </w:p>
        </w:tc>
        <w:tc>
          <w:tcPr>
            <w:tcW w:w="178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mrtvola ženy</w:t>
            </w:r>
          </w:p>
        </w:tc>
      </w:tr>
      <w:tr w:rsidR="004E570A" w:rsidRPr="00033FAE" w:rsidTr="004113EB">
        <w:trPr>
          <w:trHeight w:val="300"/>
        </w:trPr>
        <w:tc>
          <w:tcPr>
            <w:tcW w:w="480"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VIII</w:t>
            </w:r>
          </w:p>
        </w:tc>
        <w:tc>
          <w:tcPr>
            <w:tcW w:w="164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Oživ upíra</w:t>
            </w:r>
          </w:p>
        </w:tc>
        <w:tc>
          <w:tcPr>
            <w:tcW w:w="551"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NEK</w:t>
            </w:r>
          </w:p>
        </w:tc>
        <w:tc>
          <w:tcPr>
            <w:tcW w:w="485" w:type="dxa"/>
            <w:tcBorders>
              <w:top w:val="nil"/>
              <w:left w:val="nil"/>
              <w:bottom w:val="single" w:sz="4" w:space="0" w:color="auto"/>
              <w:right w:val="single" w:sz="4" w:space="0" w:color="auto"/>
            </w:tcBorders>
            <w:shd w:val="clear" w:color="auto" w:fill="auto"/>
            <w:noWrap/>
            <w:vAlign w:val="center"/>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19</w:t>
            </w:r>
          </w:p>
        </w:tc>
        <w:tc>
          <w:tcPr>
            <w:tcW w:w="74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sz w:val="18"/>
                <w:szCs w:val="18"/>
                <w:lang w:eastAsia="cs-CZ"/>
              </w:rPr>
            </w:pPr>
            <w:r w:rsidRPr="00033FAE">
              <w:rPr>
                <w:rFonts w:eastAsia="Times New Roman"/>
                <w:noProof w:val="0"/>
                <w:sz w:val="18"/>
                <w:szCs w:val="18"/>
                <w:lang w:eastAsia="cs-CZ"/>
              </w:rPr>
              <w:t>90 (12)</w:t>
            </w:r>
          </w:p>
        </w:tc>
        <w:tc>
          <w:tcPr>
            <w:tcW w:w="82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6 hod</w:t>
            </w:r>
          </w:p>
        </w:tc>
        <w:tc>
          <w:tcPr>
            <w:tcW w:w="621"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DOT</w:t>
            </w:r>
          </w:p>
        </w:tc>
        <w:tc>
          <w:tcPr>
            <w:tcW w:w="216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Vam Neta Ful Art Ethel Sar</w:t>
            </w:r>
          </w:p>
        </w:tc>
        <w:tc>
          <w:tcPr>
            <w:tcW w:w="70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sz w:val="18"/>
                <w:szCs w:val="18"/>
                <w:lang w:eastAsia="cs-CZ"/>
              </w:rPr>
            </w:pPr>
            <w:r w:rsidRPr="00033FAE">
              <w:rPr>
                <w:rFonts w:eastAsia="Times New Roman"/>
                <w:noProof w:val="0"/>
                <w:sz w:val="18"/>
                <w:szCs w:val="18"/>
                <w:lang w:eastAsia="cs-CZ"/>
              </w:rPr>
              <w:t>10</w:t>
            </w:r>
          </w:p>
        </w:tc>
        <w:tc>
          <w:tcPr>
            <w:tcW w:w="671"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stále</w:t>
            </w:r>
          </w:p>
        </w:tc>
        <w:tc>
          <w:tcPr>
            <w:tcW w:w="451" w:type="dxa"/>
            <w:tcBorders>
              <w:top w:val="single" w:sz="4" w:space="0" w:color="auto"/>
              <w:left w:val="nil"/>
              <w:bottom w:val="single" w:sz="4" w:space="0" w:color="auto"/>
              <w:right w:val="single" w:sz="4" w:space="0" w:color="auto"/>
            </w:tcBorders>
            <w:shd w:val="clear" w:color="auto" w:fill="auto"/>
            <w:noWrap/>
            <w:vAlign w:val="center"/>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R</w:t>
            </w:r>
          </w:p>
        </w:tc>
        <w:tc>
          <w:tcPr>
            <w:tcW w:w="178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mrtvola 6.úr.+,Int 16+</w:t>
            </w:r>
          </w:p>
        </w:tc>
      </w:tr>
    </w:tbl>
    <w:p w:rsidR="004E570A" w:rsidRPr="00156B62" w:rsidRDefault="004E570A" w:rsidP="004E570A">
      <w:pPr>
        <w:widowControl w:val="0"/>
        <w:spacing w:line="240" w:lineRule="auto"/>
        <w:rPr>
          <w:rFonts w:eastAsia="Times New Roman"/>
          <w:noProof w:val="0"/>
          <w:lang w:eastAsia="cs-CZ"/>
        </w:rPr>
      </w:pPr>
    </w:p>
    <w:p w:rsidR="004E570A" w:rsidRPr="00156B62" w:rsidRDefault="004E570A" w:rsidP="004E570A">
      <w:pPr>
        <w:pStyle w:val="DrDPolozka"/>
      </w:pPr>
      <w:r w:rsidRPr="00156B62">
        <w:rPr>
          <w:b/>
          <w:highlight w:val="yellow"/>
          <w:u w:val="single"/>
        </w:rPr>
        <w:t>Zjevení</w:t>
      </w:r>
      <w:r w:rsidRPr="00156B62">
        <w:t xml:space="preserve"> - Jsou to přízračné postavy, které je snadné si splést s duchem. Slouží pro zastrašení příliš zvědavých vesničanů a slabších dobrodruhů. Může pronášet věty, které mu sesilatel při stvoření uloží do paměti a zjevovat se za předem daných okolností (po setmění, při otevření dveří, při vstupu živých bytostí apod.). Nemá hmotnou podstatu a zbraně i kouzla jím procházejí. Nevyžaduje od sesilatele ovládací magenergii. </w:t>
      </w:r>
    </w:p>
    <w:p w:rsidR="004E570A" w:rsidRPr="00156B62" w:rsidRDefault="004E570A" w:rsidP="004E570A">
      <w:pPr>
        <w:pStyle w:val="DrDPolozka"/>
      </w:pPr>
      <w:r w:rsidRPr="00156B62">
        <w:rPr>
          <w:b/>
          <w:highlight w:val="yellow"/>
          <w:u w:val="single"/>
        </w:rPr>
        <w:t>Krvavý běs</w:t>
      </w:r>
      <w:r w:rsidRPr="00156B62">
        <w:rPr>
          <w:b/>
          <w:u w:val="single"/>
        </w:rPr>
        <w:t xml:space="preserve"> </w:t>
      </w:r>
      <w:r w:rsidRPr="00156B62">
        <w:t xml:space="preserve">- jsou to takové rychlejší zombie, z nichž neustále odkapává krev, která ale po dopadu na zem zase mizí. Jejich hlavní nebezpečnost spočívá v tom, že po potřísnění jejich krví se postava může změnit v berserka a začít kolem sebe mlátit hlava nehlava. Oživit je možné je pouze na místech, kde bylo prolito velké množství krve. </w:t>
      </w:r>
    </w:p>
    <w:p w:rsidR="004E570A" w:rsidRPr="00156B62" w:rsidRDefault="004E570A" w:rsidP="004E570A">
      <w:pPr>
        <w:pStyle w:val="DrDPolozka"/>
      </w:pPr>
      <w:r w:rsidRPr="00156B62">
        <w:rPr>
          <w:b/>
          <w:u w:val="single"/>
        </w:rPr>
        <w:t>Bahenní běs</w:t>
      </w:r>
      <w:r w:rsidRPr="00156B62">
        <w:t xml:space="preserve"> - Je to rozkládající se mrtvola utonulce, obalená bahnem, na těle mohou cizopasit pijavice a drobní močáloví tvorové. Přes den se ukrývají v bahně a v noci se vynořují na povrch. Mohou být oživeni pouze v bažinách, z těla utonulého či udušeného. Močál nemohou opustit. </w:t>
      </w:r>
    </w:p>
    <w:p w:rsidR="004E570A" w:rsidRPr="00156B62" w:rsidRDefault="004E570A" w:rsidP="004E570A">
      <w:pPr>
        <w:pStyle w:val="DrDPolozka"/>
      </w:pPr>
      <w:r w:rsidRPr="00156B62">
        <w:t>Zpravidla číhá ukryt v bahně. Jakmile se však přiblíží živý tvor, pokusí se jej uchopit, stáhnout do hlubin močálu a tam utopit. Může útočit i pařáty, ale tohoto útoku využívá spíše zřídka</w:t>
      </w:r>
    </w:p>
    <w:p w:rsidR="004E570A" w:rsidRPr="00156B62" w:rsidRDefault="004E570A" w:rsidP="004E570A">
      <w:pPr>
        <w:pStyle w:val="DrDPolozka"/>
        <w:rPr>
          <w:sz w:val="16"/>
          <w:szCs w:val="16"/>
        </w:rPr>
      </w:pPr>
      <w:r w:rsidRPr="00156B62">
        <w:rPr>
          <w:b/>
          <w:u w:val="single"/>
        </w:rPr>
        <w:t>Zrcadlový běs</w:t>
      </w:r>
      <w:r w:rsidRPr="00156B62">
        <w:t xml:space="preserve"> - Při oživování vstoupí duch zemřelého do zrcadla, které je u něj umístěno.</w:t>
      </w:r>
      <w:r w:rsidRPr="00156B62">
        <w:rPr>
          <w:sz w:val="16"/>
          <w:szCs w:val="16"/>
        </w:rPr>
        <w:t xml:space="preserve"> </w:t>
      </w:r>
    </w:p>
    <w:p w:rsidR="004E570A" w:rsidRPr="00156B62" w:rsidRDefault="004E570A" w:rsidP="004E570A">
      <w:pPr>
        <w:pStyle w:val="DrDPolozka"/>
      </w:pPr>
      <w:r w:rsidRPr="00156B62">
        <w:tab/>
        <w:t xml:space="preserve">Je neviditelný, lze jej spatřit pouze v zrcadle - vypadá jako rozpadající se humanoid v cárech oděvu s pařáty místo rukou. Zraňuje hrůzou – postava musí vidět (v zrcadle) jak na ni útočí. </w:t>
      </w:r>
    </w:p>
    <w:p w:rsidR="004E570A" w:rsidRPr="00156B62" w:rsidRDefault="004E570A" w:rsidP="004E570A">
      <w:pPr>
        <w:pStyle w:val="DrDPolozka"/>
      </w:pPr>
      <w:r w:rsidRPr="00156B62">
        <w:tab/>
        <w:t xml:space="preserve">Je-li zničeno zrcadlo a jeho obraz se nemá v čem odrážet, s kvílením se rozplyne. </w:t>
      </w:r>
    </w:p>
    <w:p w:rsidR="004E570A" w:rsidRPr="00156B62" w:rsidRDefault="004E570A" w:rsidP="004E570A">
      <w:pPr>
        <w:pStyle w:val="DrDPolozka"/>
      </w:pPr>
      <w:r w:rsidRPr="00156B62">
        <w:rPr>
          <w:b/>
          <w:u w:val="single"/>
        </w:rPr>
        <w:t>Skučící běs</w:t>
      </w:r>
      <w:r w:rsidRPr="00156B62">
        <w:t xml:space="preserve"> - má podobu deformované, svrasklá hlavy či lebky s netopýřími křídly. Má velké, žluté zářící oči. Vydává děsivé, táhlé skučení. K útoku používá svých čelistí, které jsou vybaveny ostrými zuby.</w:t>
      </w:r>
    </w:p>
    <w:p w:rsidR="004E570A" w:rsidRPr="00156B62" w:rsidRDefault="004E570A" w:rsidP="004E570A">
      <w:pPr>
        <w:pStyle w:val="DrDPolozka"/>
      </w:pPr>
      <w:r w:rsidRPr="00156B62">
        <w:t xml:space="preserve">Jeho skučení vyvolává pocit zmaru a beznaděje, který přerůstá v totální apatii. Apatická postava (která neuspěla v hodu proti pasti) si sedne na zem a nereaguje na žádné vnější podněty. </w:t>
      </w:r>
    </w:p>
    <w:p w:rsidR="004E570A" w:rsidRPr="00156B62" w:rsidRDefault="004E570A" w:rsidP="004E570A">
      <w:pPr>
        <w:pStyle w:val="DrDPolozka"/>
      </w:pPr>
      <w:r w:rsidRPr="00156B62">
        <w:t xml:space="preserve">Od velikosti C je možné využít jako neinteligentní leteckou nestvůru. </w:t>
      </w:r>
    </w:p>
    <w:p w:rsidR="004E570A" w:rsidRPr="00156B62" w:rsidRDefault="004E570A" w:rsidP="004E570A">
      <w:pPr>
        <w:pStyle w:val="DrDPolozka"/>
      </w:pPr>
      <w:r w:rsidRPr="00156B62">
        <w:rPr>
          <w:b/>
          <w:u w:val="single"/>
        </w:rPr>
        <w:t>Moírar – požírač</w:t>
      </w:r>
      <w:r w:rsidRPr="00156B62">
        <w:t xml:space="preserve"> - Má podobu větrného víru, ve kterém se zjevují hrůzou pokřivené obličeje. V jeho přítomnosti je slyšet sténání a kvílení.</w:t>
      </w:r>
      <w:r w:rsidRPr="00156B62">
        <w:rPr>
          <w:rFonts w:ascii="Arial" w:hAnsi="Arial"/>
          <w:sz w:val="24"/>
        </w:rPr>
        <w:t xml:space="preserve"> </w:t>
      </w:r>
      <w:r w:rsidRPr="00156B62">
        <w:t>Lze oživit jen za svitu měsíce na místě hromadných úmrtí (popraviště, bojiště, vypálené město) a to nejpozději tolik let po masakru, kolik je sesilatelova úroveň. Vzniká sesbíráním pozůstalých emocí - nenávisti, strachu a bolesti.</w:t>
      </w:r>
    </w:p>
    <w:p w:rsidR="004E570A" w:rsidRPr="00156B62" w:rsidRDefault="004E570A" w:rsidP="004E570A">
      <w:pPr>
        <w:pStyle w:val="DrDPolozka"/>
      </w:pPr>
      <w:r w:rsidRPr="00156B62">
        <w:tab/>
        <w:t xml:space="preserve">Při boji dotekem snižuje odolnost. Klesne-li tato na 0, postava umírá a moírar pohltí její duši, čímž vzroste jeho žvtsch o 1. </w:t>
      </w:r>
    </w:p>
    <w:p w:rsidR="004E570A" w:rsidRPr="00156B62" w:rsidRDefault="004E570A" w:rsidP="004E570A">
      <w:pPr>
        <w:pStyle w:val="DrDPolozka"/>
      </w:pPr>
      <w:r w:rsidRPr="00156B62">
        <w:rPr>
          <w:b/>
          <w:u w:val="single"/>
        </w:rPr>
        <w:t>Spektra</w:t>
      </w:r>
      <w:r w:rsidRPr="00156B62">
        <w:t xml:space="preserve"> - Má přízračné, nicméně však hmotné tělo, jehož nejvýraznějším znakem jsou obrovité, šavlovitě zahnuté drápy. Ty jí sice znemožňují používat jiné zbraně (a vykonávat činnosti vyžadující manuální zručnost), ale samy mají vlastnost nejlepších ocelových zbraní. Při zásahu navíc dokážou snížit úroveň oběti o 1. </w:t>
      </w:r>
    </w:p>
    <w:p w:rsidR="004E570A" w:rsidRPr="00156B62" w:rsidRDefault="004E570A" w:rsidP="004E570A">
      <w:pPr>
        <w:pStyle w:val="DrDPolozka"/>
      </w:pPr>
      <w:r w:rsidRPr="00156B62">
        <w:rPr>
          <w:b/>
          <w:u w:val="single"/>
        </w:rPr>
        <w:t>Upír</w:t>
      </w:r>
      <w:r w:rsidRPr="00156B62">
        <w:rPr>
          <w:u w:val="single"/>
        </w:rPr>
        <w:t xml:space="preserve"> </w:t>
      </w:r>
      <w:r w:rsidRPr="00156B62">
        <w:t xml:space="preserve">- je absolutní špička mezi nemrtvými. V lidské podobě připomíná člověka s hladkou, nápadně bílou pletí. V upíří podobě jim vyjedou v ústech dva výrazné špičáky, oči se podlijí krví a ruce se změní ve strašlivé pařáty. Dokáží se změnit ještě do dvou podob  - netopýra a oblaku mlhy. Jsou natolik inteligentní a těžko ovladatelní, že pro sesilatele bývají spíše rádcem a společníkem, než oddaným služebníkem. Jejich kousnutí dokáže snížit úroveň oběti o 2. Mají vlastní magenergii a mohou kouzlit. Kromě nižších nemrtvých dokáží ovládat také některá zvířata, především netopýry a vlky. Slunce pro ně může být smrtící. </w:t>
      </w:r>
    </w:p>
    <w:p w:rsidR="004E570A" w:rsidRPr="00156B62" w:rsidRDefault="004E570A" w:rsidP="004E570A">
      <w:pPr>
        <w:widowControl w:val="0"/>
        <w:spacing w:line="240" w:lineRule="auto"/>
        <w:rPr>
          <w:rFonts w:eastAsia="Times New Roman"/>
          <w:noProof w:val="0"/>
          <w:lang w:eastAsia="cs-CZ"/>
        </w:rPr>
      </w:pPr>
    </w:p>
    <w:p w:rsidR="004E570A" w:rsidRPr="00156B62" w:rsidRDefault="004E570A" w:rsidP="004E570A">
      <w:pPr>
        <w:widowControl w:val="0"/>
        <w:spacing w:line="240" w:lineRule="auto"/>
        <w:rPr>
          <w:rFonts w:eastAsia="Times New Roman"/>
          <w:noProof w:val="0"/>
          <w:lang w:eastAsia="cs-CZ"/>
        </w:rPr>
      </w:pPr>
    </w:p>
    <w:p w:rsidR="004E570A" w:rsidRPr="00156B62" w:rsidRDefault="004E570A" w:rsidP="004E570A">
      <w:pPr>
        <w:widowControl w:val="0"/>
        <w:spacing w:line="240" w:lineRule="auto"/>
        <w:rPr>
          <w:rFonts w:eastAsia="Times New Roman"/>
          <w:noProof w:val="0"/>
          <w:lang w:eastAsia="cs-CZ"/>
        </w:rPr>
      </w:pPr>
    </w:p>
    <w:p w:rsidR="004E570A" w:rsidRDefault="004E570A" w:rsidP="004E570A">
      <w:pPr>
        <w:spacing w:after="160" w:line="259" w:lineRule="auto"/>
        <w:jc w:val="left"/>
        <w:rPr>
          <w:rFonts w:eastAsia="Calibri"/>
          <w:b/>
          <w:noProof w:val="0"/>
          <w:sz w:val="28"/>
          <w:szCs w:val="28"/>
          <w:u w:val="single"/>
          <w:lang w:eastAsia="en-US"/>
        </w:rPr>
      </w:pPr>
      <w:r>
        <w:rPr>
          <w:rFonts w:eastAsia="Calibri"/>
          <w:b/>
          <w:noProof w:val="0"/>
          <w:sz w:val="28"/>
          <w:szCs w:val="28"/>
          <w:u w:val="single"/>
          <w:lang w:eastAsia="en-US"/>
        </w:rPr>
        <w:br w:type="page"/>
      </w:r>
    </w:p>
    <w:p w:rsidR="004E570A" w:rsidRPr="00156B62" w:rsidRDefault="004E570A" w:rsidP="004E570A">
      <w:pPr>
        <w:pStyle w:val="Nadpis2"/>
        <w:rPr>
          <w:rFonts w:eastAsia="Calibri"/>
          <w:lang w:eastAsia="en-US"/>
        </w:rPr>
      </w:pPr>
      <w:bookmarkStart w:id="85" w:name="_Toc238547582"/>
      <w:r w:rsidRPr="00156B62">
        <w:rPr>
          <w:rFonts w:eastAsia="Calibri"/>
          <w:lang w:eastAsia="en-US"/>
        </w:rPr>
        <w:lastRenderedPageBreak/>
        <w:t>Ne</w:t>
      </w:r>
      <w:bookmarkStart w:id="86" w:name="Nekromancie_3"/>
      <w:r w:rsidRPr="00156B62">
        <w:rPr>
          <w:rFonts w:eastAsia="Calibri"/>
          <w:lang w:eastAsia="en-US"/>
        </w:rPr>
        <w:t>kro</w:t>
      </w:r>
      <w:bookmarkEnd w:id="86"/>
      <w:r w:rsidRPr="00156B62">
        <w:rPr>
          <w:rFonts w:eastAsia="Calibri"/>
          <w:lang w:eastAsia="en-US"/>
        </w:rPr>
        <w:t>mancie III</w:t>
      </w:r>
      <w:bookmarkEnd w:id="85"/>
      <w:r>
        <w:rPr>
          <w:rFonts w:eastAsia="Calibri"/>
          <w:lang w:eastAsia="en-US"/>
        </w:rPr>
        <w:t xml:space="preserve"> </w:t>
      </w:r>
    </w:p>
    <w:p w:rsidR="004E570A" w:rsidRDefault="004E570A" w:rsidP="004E570A">
      <w:r w:rsidRPr="00C02E79">
        <w:rPr>
          <w:b/>
          <w:u w:val="single"/>
        </w:rPr>
        <w:t>Pro</w:t>
      </w:r>
      <w:r>
        <w:t xml:space="preserve">: nekromant (mistrovská), </w:t>
      </w:r>
    </w:p>
    <w:p w:rsidR="004E570A" w:rsidRDefault="004E570A" w:rsidP="004E570A">
      <w:r w:rsidRPr="00C02E79">
        <w:rPr>
          <w:b/>
          <w:u w:val="single"/>
        </w:rPr>
        <w:t>Barva</w:t>
      </w:r>
      <w:r>
        <w:t>: černá (pro studium nutná dostatečná znalost čerpání této barvy)</w:t>
      </w:r>
    </w:p>
    <w:p w:rsidR="004E570A" w:rsidRDefault="004E570A" w:rsidP="004E570A">
      <w:pPr>
        <w:widowControl w:val="0"/>
        <w:spacing w:line="240" w:lineRule="auto"/>
        <w:rPr>
          <w:rFonts w:eastAsia="Times New Roman"/>
          <w:noProof w:val="0"/>
          <w:lang w:eastAsia="cs-CZ"/>
        </w:rPr>
      </w:pPr>
      <w:r w:rsidRPr="004A6E57">
        <w:rPr>
          <w:b/>
          <w:u w:val="single"/>
        </w:rPr>
        <w:t>Navazující</w:t>
      </w:r>
      <w:r>
        <w:t>: Navazuje na blok Nekromancie II. Pro studium nutná znalost alespoň 4 kouzel z předchozího bloku.</w:t>
      </w:r>
      <w:r w:rsidRPr="00156B62">
        <w:rPr>
          <w:rFonts w:eastAsia="Times New Roman"/>
          <w:noProof w:val="0"/>
          <w:lang w:eastAsia="cs-CZ"/>
        </w:rPr>
        <w:tab/>
      </w:r>
    </w:p>
    <w:p w:rsidR="004E570A" w:rsidRDefault="004E570A" w:rsidP="004E570A">
      <w:pPr>
        <w:widowControl w:val="0"/>
        <w:spacing w:line="240" w:lineRule="auto"/>
        <w:rPr>
          <w:rFonts w:eastAsia="Times New Roman"/>
          <w:noProof w:val="0"/>
          <w:lang w:eastAsia="cs-CZ"/>
        </w:rPr>
      </w:pPr>
      <w:r w:rsidRPr="00156B62">
        <w:rPr>
          <w:rFonts w:eastAsia="Times New Roman"/>
          <w:noProof w:val="0"/>
          <w:lang w:eastAsia="cs-CZ"/>
        </w:rPr>
        <w:t xml:space="preserve">Předpokladem je znalost kouzla z Nekromancie I na stejném stupni (tj. oživení základního nemrtvého stejného druhu). </w:t>
      </w:r>
    </w:p>
    <w:p w:rsidR="004E570A" w:rsidRPr="00156B62" w:rsidRDefault="004E570A" w:rsidP="004E570A">
      <w:pPr>
        <w:widowControl w:val="0"/>
        <w:spacing w:line="240" w:lineRule="auto"/>
        <w:rPr>
          <w:rFonts w:eastAsia="Times New Roman"/>
          <w:noProof w:val="0"/>
          <w:lang w:eastAsia="cs-CZ"/>
        </w:rPr>
      </w:pPr>
      <w:r w:rsidRPr="00156B62">
        <w:rPr>
          <w:rFonts w:eastAsia="Times New Roman"/>
          <w:i/>
          <w:noProof w:val="0"/>
          <w:lang w:eastAsia="cs-CZ"/>
        </w:rPr>
        <w:t>Další předpoklady jsou popsány u schopnosti Nekromancie III</w:t>
      </w:r>
      <w:r w:rsidRPr="00156B62">
        <w:rPr>
          <w:rFonts w:eastAsia="Times New Roman"/>
          <w:noProof w:val="0"/>
          <w:lang w:eastAsia="cs-CZ"/>
        </w:rPr>
        <w:t xml:space="preserve">. </w:t>
      </w:r>
    </w:p>
    <w:p w:rsidR="004E570A" w:rsidRPr="00156B62" w:rsidRDefault="004E570A" w:rsidP="004E570A">
      <w:pPr>
        <w:widowControl w:val="0"/>
        <w:spacing w:line="240" w:lineRule="auto"/>
        <w:rPr>
          <w:rFonts w:eastAsia="Times New Roman"/>
          <w:noProof w:val="0"/>
          <w:lang w:eastAsia="cs-CZ"/>
        </w:rPr>
      </w:pPr>
      <w:r w:rsidRPr="00156B62">
        <w:rPr>
          <w:rFonts w:eastAsia="Times New Roman"/>
          <w:noProof w:val="0"/>
          <w:lang w:eastAsia="cs-CZ"/>
        </w:rPr>
        <w:t>Pokud není uvedeno jinak, platí pro kouzlo pa</w:t>
      </w:r>
      <w:r>
        <w:rPr>
          <w:rFonts w:eastAsia="Times New Roman"/>
          <w:noProof w:val="0"/>
          <w:lang w:eastAsia="cs-CZ"/>
        </w:rPr>
        <w:t xml:space="preserve">rametry jako u Nekromancie I. </w:t>
      </w:r>
      <w:r>
        <w:rPr>
          <w:rFonts w:eastAsia="Times New Roman"/>
          <w:noProof w:val="0"/>
          <w:lang w:eastAsia="cs-CZ"/>
        </w:rPr>
        <w:tab/>
      </w:r>
    </w:p>
    <w:tbl>
      <w:tblPr>
        <w:tblW w:w="10508" w:type="dxa"/>
        <w:tblCellMar>
          <w:left w:w="70" w:type="dxa"/>
          <w:right w:w="70" w:type="dxa"/>
        </w:tblCellMar>
        <w:tblLook w:val="04A0" w:firstRow="1" w:lastRow="0" w:firstColumn="1" w:lastColumn="0" w:noHBand="0" w:noVBand="1"/>
      </w:tblPr>
      <w:tblGrid>
        <w:gridCol w:w="472"/>
        <w:gridCol w:w="1288"/>
        <w:gridCol w:w="551"/>
        <w:gridCol w:w="485"/>
        <w:gridCol w:w="724"/>
        <w:gridCol w:w="801"/>
        <w:gridCol w:w="621"/>
        <w:gridCol w:w="2144"/>
        <w:gridCol w:w="1307"/>
        <w:gridCol w:w="859"/>
        <w:gridCol w:w="451"/>
        <w:gridCol w:w="880"/>
      </w:tblGrid>
      <w:tr w:rsidR="004E570A" w:rsidRPr="00033FAE" w:rsidTr="004113EB">
        <w:trPr>
          <w:trHeight w:val="274"/>
        </w:trPr>
        <w:tc>
          <w:tcPr>
            <w:tcW w:w="472"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4E570A" w:rsidRPr="00033FAE" w:rsidRDefault="004E570A" w:rsidP="004113EB">
            <w:pPr>
              <w:spacing w:line="240" w:lineRule="auto"/>
              <w:jc w:val="center"/>
              <w:rPr>
                <w:rFonts w:eastAsia="Times New Roman"/>
                <w:b/>
                <w:bCs/>
                <w:noProof w:val="0"/>
                <w:color w:val="000000"/>
                <w:sz w:val="18"/>
                <w:szCs w:val="18"/>
                <w:lang w:eastAsia="cs-CZ"/>
              </w:rPr>
            </w:pPr>
            <w:r w:rsidRPr="00033FAE">
              <w:rPr>
                <w:rFonts w:eastAsia="Times New Roman"/>
                <w:b/>
                <w:bCs/>
                <w:noProof w:val="0"/>
                <w:color w:val="000000"/>
                <w:sz w:val="18"/>
                <w:szCs w:val="18"/>
                <w:lang w:eastAsia="cs-CZ"/>
              </w:rPr>
              <w:t>St.</w:t>
            </w:r>
          </w:p>
        </w:tc>
        <w:tc>
          <w:tcPr>
            <w:tcW w:w="1288"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033FAE" w:rsidRDefault="004E570A" w:rsidP="004113EB">
            <w:pPr>
              <w:spacing w:line="240" w:lineRule="auto"/>
              <w:jc w:val="center"/>
              <w:rPr>
                <w:rFonts w:eastAsia="Times New Roman"/>
                <w:b/>
                <w:bCs/>
                <w:noProof w:val="0"/>
                <w:color w:val="000000"/>
                <w:sz w:val="18"/>
                <w:szCs w:val="18"/>
                <w:lang w:eastAsia="cs-CZ"/>
              </w:rPr>
            </w:pPr>
            <w:r w:rsidRPr="00033FAE">
              <w:rPr>
                <w:rFonts w:eastAsia="Times New Roman"/>
                <w:b/>
                <w:bCs/>
                <w:noProof w:val="0"/>
                <w:color w:val="000000"/>
                <w:sz w:val="18"/>
                <w:szCs w:val="18"/>
                <w:lang w:eastAsia="cs-CZ"/>
              </w:rPr>
              <w:t>Nemrtvý</w:t>
            </w:r>
          </w:p>
        </w:tc>
        <w:tc>
          <w:tcPr>
            <w:tcW w:w="539"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033FAE" w:rsidRDefault="004E570A" w:rsidP="004113EB">
            <w:pPr>
              <w:spacing w:line="240" w:lineRule="auto"/>
              <w:jc w:val="left"/>
              <w:rPr>
                <w:rFonts w:eastAsia="Times New Roman"/>
                <w:b/>
                <w:bCs/>
                <w:noProof w:val="0"/>
                <w:color w:val="000000"/>
                <w:sz w:val="18"/>
                <w:szCs w:val="18"/>
                <w:lang w:eastAsia="cs-CZ"/>
              </w:rPr>
            </w:pPr>
            <w:r w:rsidRPr="00033FAE">
              <w:rPr>
                <w:rFonts w:eastAsia="Times New Roman"/>
                <w:b/>
                <w:bCs/>
                <w:noProof w:val="0"/>
                <w:color w:val="000000"/>
                <w:sz w:val="18"/>
                <w:szCs w:val="18"/>
                <w:lang w:eastAsia="cs-CZ"/>
              </w:rPr>
              <w:t>Obor</w:t>
            </w:r>
          </w:p>
        </w:tc>
        <w:tc>
          <w:tcPr>
            <w:tcW w:w="475"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033FAE" w:rsidRDefault="004E570A" w:rsidP="004113EB">
            <w:pPr>
              <w:spacing w:line="240" w:lineRule="auto"/>
              <w:jc w:val="center"/>
              <w:rPr>
                <w:rFonts w:eastAsia="Times New Roman"/>
                <w:b/>
                <w:bCs/>
                <w:noProof w:val="0"/>
                <w:color w:val="000000"/>
                <w:sz w:val="18"/>
                <w:szCs w:val="18"/>
                <w:lang w:eastAsia="cs-CZ"/>
              </w:rPr>
            </w:pPr>
            <w:r w:rsidRPr="00033FAE">
              <w:rPr>
                <w:rFonts w:eastAsia="Times New Roman"/>
                <w:b/>
                <w:bCs/>
                <w:noProof w:val="0"/>
                <w:color w:val="000000"/>
                <w:sz w:val="18"/>
                <w:szCs w:val="18"/>
                <w:lang w:eastAsia="cs-CZ"/>
              </w:rPr>
              <w:t>Nár.</w:t>
            </w:r>
          </w:p>
        </w:tc>
        <w:tc>
          <w:tcPr>
            <w:tcW w:w="724"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033FAE" w:rsidRDefault="004E570A" w:rsidP="004113EB">
            <w:pPr>
              <w:spacing w:line="240" w:lineRule="auto"/>
              <w:jc w:val="center"/>
              <w:rPr>
                <w:rFonts w:eastAsia="Times New Roman"/>
                <w:b/>
                <w:bCs/>
                <w:noProof w:val="0"/>
                <w:color w:val="000000"/>
                <w:sz w:val="18"/>
                <w:szCs w:val="18"/>
                <w:lang w:eastAsia="cs-CZ"/>
              </w:rPr>
            </w:pPr>
            <w:r w:rsidRPr="00033FAE">
              <w:rPr>
                <w:rFonts w:eastAsia="Times New Roman"/>
                <w:b/>
                <w:bCs/>
                <w:noProof w:val="0"/>
                <w:color w:val="000000"/>
                <w:sz w:val="18"/>
                <w:szCs w:val="18"/>
                <w:lang w:eastAsia="cs-CZ"/>
              </w:rPr>
              <w:t>Mg. B/+</w:t>
            </w:r>
          </w:p>
        </w:tc>
        <w:tc>
          <w:tcPr>
            <w:tcW w:w="801"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033FAE" w:rsidRDefault="004E570A" w:rsidP="004113EB">
            <w:pPr>
              <w:spacing w:line="240" w:lineRule="auto"/>
              <w:jc w:val="center"/>
              <w:rPr>
                <w:rFonts w:eastAsia="Times New Roman"/>
                <w:b/>
                <w:bCs/>
                <w:noProof w:val="0"/>
                <w:color w:val="000000"/>
                <w:sz w:val="18"/>
                <w:szCs w:val="18"/>
                <w:lang w:eastAsia="cs-CZ"/>
              </w:rPr>
            </w:pPr>
            <w:r w:rsidRPr="00033FAE">
              <w:rPr>
                <w:rFonts w:eastAsia="Times New Roman"/>
                <w:b/>
                <w:bCs/>
                <w:noProof w:val="0"/>
                <w:color w:val="000000"/>
                <w:sz w:val="18"/>
                <w:szCs w:val="18"/>
                <w:lang w:eastAsia="cs-CZ"/>
              </w:rPr>
              <w:t>Vyvol. K</w:t>
            </w:r>
          </w:p>
        </w:tc>
        <w:tc>
          <w:tcPr>
            <w:tcW w:w="608"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033FAE" w:rsidRDefault="004E570A" w:rsidP="004113EB">
            <w:pPr>
              <w:spacing w:line="240" w:lineRule="auto"/>
              <w:jc w:val="center"/>
              <w:rPr>
                <w:rFonts w:eastAsia="Times New Roman"/>
                <w:b/>
                <w:bCs/>
                <w:noProof w:val="0"/>
                <w:color w:val="000000"/>
                <w:sz w:val="18"/>
                <w:szCs w:val="18"/>
                <w:lang w:eastAsia="cs-CZ"/>
              </w:rPr>
            </w:pPr>
            <w:r w:rsidRPr="00033FAE">
              <w:rPr>
                <w:rFonts w:eastAsia="Times New Roman"/>
                <w:b/>
                <w:bCs/>
                <w:noProof w:val="0"/>
                <w:color w:val="000000"/>
                <w:sz w:val="18"/>
                <w:szCs w:val="18"/>
                <w:lang w:eastAsia="cs-CZ"/>
              </w:rPr>
              <w:t>Dosah</w:t>
            </w:r>
          </w:p>
        </w:tc>
        <w:tc>
          <w:tcPr>
            <w:tcW w:w="2144"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033FAE" w:rsidRDefault="004E570A" w:rsidP="004113EB">
            <w:pPr>
              <w:spacing w:line="240" w:lineRule="auto"/>
              <w:jc w:val="center"/>
              <w:rPr>
                <w:rFonts w:eastAsia="Times New Roman"/>
                <w:b/>
                <w:bCs/>
                <w:noProof w:val="0"/>
                <w:color w:val="000000"/>
                <w:sz w:val="18"/>
                <w:szCs w:val="18"/>
                <w:lang w:eastAsia="cs-CZ"/>
              </w:rPr>
            </w:pPr>
            <w:r w:rsidRPr="00033FAE">
              <w:rPr>
                <w:rFonts w:eastAsia="Times New Roman"/>
                <w:b/>
                <w:bCs/>
                <w:noProof w:val="0"/>
                <w:color w:val="000000"/>
                <w:sz w:val="18"/>
                <w:szCs w:val="18"/>
                <w:lang w:eastAsia="cs-CZ"/>
              </w:rPr>
              <w:t>Formule</w:t>
            </w:r>
          </w:p>
        </w:tc>
        <w:tc>
          <w:tcPr>
            <w:tcW w:w="1275"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033FAE" w:rsidRDefault="004E570A" w:rsidP="004113EB">
            <w:pPr>
              <w:spacing w:line="240" w:lineRule="auto"/>
              <w:jc w:val="center"/>
              <w:rPr>
                <w:rFonts w:eastAsia="Times New Roman"/>
                <w:b/>
                <w:bCs/>
                <w:noProof w:val="0"/>
                <w:color w:val="000000"/>
                <w:sz w:val="18"/>
                <w:szCs w:val="18"/>
                <w:lang w:eastAsia="cs-CZ"/>
              </w:rPr>
            </w:pPr>
            <w:r w:rsidRPr="00033FAE">
              <w:rPr>
                <w:rFonts w:eastAsia="Times New Roman"/>
                <w:b/>
                <w:bCs/>
                <w:noProof w:val="0"/>
                <w:color w:val="000000"/>
                <w:sz w:val="18"/>
                <w:szCs w:val="18"/>
                <w:lang w:eastAsia="cs-CZ"/>
              </w:rPr>
              <w:t>Pomůcka</w:t>
            </w:r>
          </w:p>
        </w:tc>
        <w:tc>
          <w:tcPr>
            <w:tcW w:w="859"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033FAE" w:rsidRDefault="004E570A" w:rsidP="004113EB">
            <w:pPr>
              <w:spacing w:line="240" w:lineRule="auto"/>
              <w:jc w:val="center"/>
              <w:rPr>
                <w:rFonts w:eastAsia="Times New Roman"/>
                <w:b/>
                <w:bCs/>
                <w:noProof w:val="0"/>
                <w:color w:val="000000"/>
                <w:sz w:val="18"/>
                <w:szCs w:val="18"/>
                <w:lang w:eastAsia="cs-CZ"/>
              </w:rPr>
            </w:pPr>
            <w:r w:rsidRPr="00033FAE">
              <w:rPr>
                <w:rFonts w:eastAsia="Times New Roman"/>
                <w:b/>
                <w:bCs/>
                <w:noProof w:val="0"/>
                <w:color w:val="000000"/>
                <w:sz w:val="18"/>
                <w:szCs w:val="18"/>
                <w:lang w:eastAsia="cs-CZ"/>
              </w:rPr>
              <w:t>Trvání</w:t>
            </w:r>
          </w:p>
        </w:tc>
        <w:tc>
          <w:tcPr>
            <w:tcW w:w="443"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033FAE" w:rsidRDefault="004E570A" w:rsidP="004113EB">
            <w:pPr>
              <w:spacing w:line="240" w:lineRule="auto"/>
              <w:jc w:val="center"/>
              <w:rPr>
                <w:rFonts w:eastAsia="Times New Roman"/>
                <w:b/>
                <w:bCs/>
                <w:noProof w:val="0"/>
                <w:color w:val="000000"/>
                <w:sz w:val="18"/>
                <w:szCs w:val="18"/>
                <w:lang w:eastAsia="cs-CZ"/>
              </w:rPr>
            </w:pPr>
            <w:r w:rsidRPr="00033FAE">
              <w:rPr>
                <w:rFonts w:eastAsia="Times New Roman"/>
                <w:b/>
                <w:bCs/>
                <w:noProof w:val="0"/>
                <w:color w:val="000000"/>
                <w:sz w:val="18"/>
                <w:szCs w:val="18"/>
                <w:lang w:eastAsia="cs-CZ"/>
              </w:rPr>
              <w:t>Typ</w:t>
            </w:r>
          </w:p>
        </w:tc>
        <w:tc>
          <w:tcPr>
            <w:tcW w:w="880"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033FAE" w:rsidRDefault="004E570A" w:rsidP="004113EB">
            <w:pPr>
              <w:spacing w:line="240" w:lineRule="auto"/>
              <w:jc w:val="center"/>
              <w:rPr>
                <w:rFonts w:eastAsia="Times New Roman"/>
                <w:b/>
                <w:bCs/>
                <w:noProof w:val="0"/>
                <w:color w:val="000000"/>
                <w:sz w:val="18"/>
                <w:szCs w:val="18"/>
                <w:lang w:eastAsia="cs-CZ"/>
              </w:rPr>
            </w:pPr>
            <w:r w:rsidRPr="00033FAE">
              <w:rPr>
                <w:rFonts w:eastAsia="Times New Roman"/>
                <w:b/>
                <w:bCs/>
                <w:noProof w:val="0"/>
                <w:color w:val="000000"/>
                <w:sz w:val="18"/>
                <w:szCs w:val="18"/>
                <w:lang w:eastAsia="cs-CZ"/>
              </w:rPr>
              <w:t>Trv. MAX</w:t>
            </w:r>
          </w:p>
        </w:tc>
      </w:tr>
      <w:tr w:rsidR="004E570A" w:rsidRPr="00033FAE" w:rsidTr="004113EB">
        <w:trPr>
          <w:trHeight w:val="274"/>
        </w:trPr>
        <w:tc>
          <w:tcPr>
            <w:tcW w:w="472"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I</w:t>
            </w:r>
          </w:p>
        </w:tc>
        <w:tc>
          <w:tcPr>
            <w:tcW w:w="1288"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Dračí kostlivec</w:t>
            </w:r>
          </w:p>
        </w:tc>
        <w:tc>
          <w:tcPr>
            <w:tcW w:w="539"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NEK</w:t>
            </w:r>
          </w:p>
        </w:tc>
        <w:tc>
          <w:tcPr>
            <w:tcW w:w="475" w:type="dxa"/>
            <w:tcBorders>
              <w:top w:val="nil"/>
              <w:left w:val="nil"/>
              <w:bottom w:val="single" w:sz="4" w:space="0" w:color="auto"/>
              <w:right w:val="single" w:sz="4" w:space="0" w:color="auto"/>
            </w:tcBorders>
            <w:shd w:val="clear" w:color="auto" w:fill="auto"/>
            <w:noWrap/>
            <w:vAlign w:val="center"/>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13</w:t>
            </w:r>
          </w:p>
        </w:tc>
        <w:tc>
          <w:tcPr>
            <w:tcW w:w="724"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sz w:val="18"/>
                <w:szCs w:val="18"/>
                <w:lang w:eastAsia="cs-CZ"/>
              </w:rPr>
            </w:pPr>
            <w:r w:rsidRPr="00033FAE">
              <w:rPr>
                <w:rFonts w:eastAsia="Times New Roman"/>
                <w:noProof w:val="0"/>
                <w:sz w:val="18"/>
                <w:szCs w:val="18"/>
                <w:lang w:eastAsia="cs-CZ"/>
              </w:rPr>
              <w:t>6 / 6</w:t>
            </w:r>
          </w:p>
        </w:tc>
        <w:tc>
          <w:tcPr>
            <w:tcW w:w="801"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žvtsch x 1</w:t>
            </w:r>
          </w:p>
        </w:tc>
        <w:tc>
          <w:tcPr>
            <w:tcW w:w="608"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8</w:t>
            </w:r>
          </w:p>
        </w:tc>
        <w:tc>
          <w:tcPr>
            <w:tcW w:w="2144"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Vam Neta Oh Neo</w:t>
            </w:r>
          </w:p>
        </w:tc>
        <w:tc>
          <w:tcPr>
            <w:tcW w:w="1275"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Dračí zub</w:t>
            </w:r>
          </w:p>
        </w:tc>
        <w:tc>
          <w:tcPr>
            <w:tcW w:w="859"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1 hod.</w:t>
            </w:r>
          </w:p>
        </w:tc>
        <w:tc>
          <w:tcPr>
            <w:tcW w:w="443" w:type="dxa"/>
            <w:tcBorders>
              <w:top w:val="nil"/>
              <w:left w:val="nil"/>
              <w:bottom w:val="nil"/>
              <w:right w:val="single" w:sz="4" w:space="0" w:color="auto"/>
            </w:tcBorders>
            <w:shd w:val="clear" w:color="auto" w:fill="auto"/>
            <w:noWrap/>
            <w:vAlign w:val="center"/>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OK</w:t>
            </w:r>
          </w:p>
        </w:tc>
        <w:tc>
          <w:tcPr>
            <w:tcW w:w="88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1 den</w:t>
            </w:r>
          </w:p>
        </w:tc>
      </w:tr>
      <w:tr w:rsidR="004E570A" w:rsidRPr="00033FAE" w:rsidTr="004113EB">
        <w:trPr>
          <w:trHeight w:val="274"/>
        </w:trPr>
        <w:tc>
          <w:tcPr>
            <w:tcW w:w="472"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II</w:t>
            </w:r>
          </w:p>
        </w:tc>
        <w:tc>
          <w:tcPr>
            <w:tcW w:w="1288"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Morová zombie</w:t>
            </w:r>
          </w:p>
        </w:tc>
        <w:tc>
          <w:tcPr>
            <w:tcW w:w="539"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NEK</w:t>
            </w:r>
          </w:p>
        </w:tc>
        <w:tc>
          <w:tcPr>
            <w:tcW w:w="475" w:type="dxa"/>
            <w:tcBorders>
              <w:top w:val="nil"/>
              <w:left w:val="nil"/>
              <w:bottom w:val="single" w:sz="4" w:space="0" w:color="auto"/>
              <w:right w:val="single" w:sz="4" w:space="0" w:color="auto"/>
            </w:tcBorders>
            <w:shd w:val="clear" w:color="auto" w:fill="auto"/>
            <w:noWrap/>
            <w:vAlign w:val="center"/>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14</w:t>
            </w:r>
          </w:p>
        </w:tc>
        <w:tc>
          <w:tcPr>
            <w:tcW w:w="724"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sz w:val="18"/>
                <w:szCs w:val="18"/>
                <w:lang w:eastAsia="cs-CZ"/>
              </w:rPr>
            </w:pPr>
            <w:r w:rsidRPr="00033FAE">
              <w:rPr>
                <w:rFonts w:eastAsia="Times New Roman"/>
                <w:noProof w:val="0"/>
                <w:sz w:val="18"/>
                <w:szCs w:val="18"/>
                <w:lang w:eastAsia="cs-CZ"/>
              </w:rPr>
              <w:t>12 / 6</w:t>
            </w:r>
          </w:p>
        </w:tc>
        <w:tc>
          <w:tcPr>
            <w:tcW w:w="801"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žvtsch x 2</w:t>
            </w:r>
          </w:p>
        </w:tc>
        <w:tc>
          <w:tcPr>
            <w:tcW w:w="608"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8</w:t>
            </w:r>
          </w:p>
        </w:tc>
        <w:tc>
          <w:tcPr>
            <w:tcW w:w="2144"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Vam Neta Ful Neo Eoh</w:t>
            </w:r>
          </w:p>
        </w:tc>
        <w:tc>
          <w:tcPr>
            <w:tcW w:w="1275"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Vak trpoře</w:t>
            </w:r>
          </w:p>
        </w:tc>
        <w:tc>
          <w:tcPr>
            <w:tcW w:w="859"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1 hod.</w:t>
            </w:r>
          </w:p>
        </w:tc>
        <w:tc>
          <w:tcPr>
            <w:tcW w:w="443" w:type="dxa"/>
            <w:tcBorders>
              <w:top w:val="single" w:sz="4" w:space="0" w:color="auto"/>
              <w:left w:val="nil"/>
              <w:bottom w:val="nil"/>
              <w:right w:val="single" w:sz="4" w:space="0" w:color="auto"/>
            </w:tcBorders>
            <w:shd w:val="clear" w:color="auto" w:fill="auto"/>
            <w:noWrap/>
            <w:vAlign w:val="center"/>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OK</w:t>
            </w:r>
          </w:p>
        </w:tc>
        <w:tc>
          <w:tcPr>
            <w:tcW w:w="88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1 den</w:t>
            </w:r>
          </w:p>
        </w:tc>
      </w:tr>
      <w:tr w:rsidR="004E570A" w:rsidRPr="00033FAE" w:rsidTr="004113EB">
        <w:trPr>
          <w:trHeight w:val="274"/>
        </w:trPr>
        <w:tc>
          <w:tcPr>
            <w:tcW w:w="472"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III</w:t>
            </w:r>
          </w:p>
        </w:tc>
        <w:tc>
          <w:tcPr>
            <w:tcW w:w="1288"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Ještěří ghůl</w:t>
            </w:r>
          </w:p>
        </w:tc>
        <w:tc>
          <w:tcPr>
            <w:tcW w:w="539"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NEK</w:t>
            </w:r>
          </w:p>
        </w:tc>
        <w:tc>
          <w:tcPr>
            <w:tcW w:w="475" w:type="dxa"/>
            <w:tcBorders>
              <w:top w:val="nil"/>
              <w:left w:val="nil"/>
              <w:bottom w:val="single" w:sz="4" w:space="0" w:color="auto"/>
              <w:right w:val="single" w:sz="4" w:space="0" w:color="auto"/>
            </w:tcBorders>
            <w:shd w:val="clear" w:color="auto" w:fill="auto"/>
            <w:noWrap/>
            <w:vAlign w:val="center"/>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15</w:t>
            </w:r>
          </w:p>
        </w:tc>
        <w:tc>
          <w:tcPr>
            <w:tcW w:w="724"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sz w:val="18"/>
                <w:szCs w:val="18"/>
                <w:lang w:eastAsia="cs-CZ"/>
              </w:rPr>
            </w:pPr>
            <w:r w:rsidRPr="00033FAE">
              <w:rPr>
                <w:rFonts w:eastAsia="Times New Roman"/>
                <w:noProof w:val="0"/>
                <w:sz w:val="18"/>
                <w:szCs w:val="18"/>
                <w:lang w:eastAsia="cs-CZ"/>
              </w:rPr>
              <w:t>16 / 5</w:t>
            </w:r>
          </w:p>
        </w:tc>
        <w:tc>
          <w:tcPr>
            <w:tcW w:w="801"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žvtsch x 3</w:t>
            </w:r>
          </w:p>
        </w:tc>
        <w:tc>
          <w:tcPr>
            <w:tcW w:w="608"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8</w:t>
            </w:r>
          </w:p>
        </w:tc>
        <w:tc>
          <w:tcPr>
            <w:tcW w:w="2144"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Vam Neta Ful Jo Eoh</w:t>
            </w:r>
          </w:p>
        </w:tc>
        <w:tc>
          <w:tcPr>
            <w:tcW w:w="1275"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Šupina baziliška</w:t>
            </w:r>
          </w:p>
        </w:tc>
        <w:tc>
          <w:tcPr>
            <w:tcW w:w="859"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1 hod.</w:t>
            </w:r>
          </w:p>
        </w:tc>
        <w:tc>
          <w:tcPr>
            <w:tcW w:w="443" w:type="dxa"/>
            <w:tcBorders>
              <w:top w:val="single" w:sz="4" w:space="0" w:color="auto"/>
              <w:left w:val="nil"/>
              <w:bottom w:val="nil"/>
              <w:right w:val="single" w:sz="4" w:space="0" w:color="auto"/>
            </w:tcBorders>
            <w:shd w:val="clear" w:color="auto" w:fill="auto"/>
            <w:noWrap/>
            <w:vAlign w:val="center"/>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OK</w:t>
            </w:r>
          </w:p>
        </w:tc>
        <w:tc>
          <w:tcPr>
            <w:tcW w:w="88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1 den</w:t>
            </w:r>
          </w:p>
        </w:tc>
      </w:tr>
      <w:tr w:rsidR="004E570A" w:rsidRPr="00033FAE" w:rsidTr="004113EB">
        <w:trPr>
          <w:trHeight w:val="274"/>
        </w:trPr>
        <w:tc>
          <w:tcPr>
            <w:tcW w:w="472"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IV</w:t>
            </w:r>
          </w:p>
        </w:tc>
        <w:tc>
          <w:tcPr>
            <w:tcW w:w="1288"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Ječící duch</w:t>
            </w:r>
          </w:p>
        </w:tc>
        <w:tc>
          <w:tcPr>
            <w:tcW w:w="539"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NEK</w:t>
            </w:r>
          </w:p>
        </w:tc>
        <w:tc>
          <w:tcPr>
            <w:tcW w:w="475" w:type="dxa"/>
            <w:tcBorders>
              <w:top w:val="nil"/>
              <w:left w:val="nil"/>
              <w:bottom w:val="single" w:sz="4" w:space="0" w:color="auto"/>
              <w:right w:val="single" w:sz="4" w:space="0" w:color="auto"/>
            </w:tcBorders>
            <w:shd w:val="clear" w:color="auto" w:fill="auto"/>
            <w:noWrap/>
            <w:vAlign w:val="center"/>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16</w:t>
            </w:r>
          </w:p>
        </w:tc>
        <w:tc>
          <w:tcPr>
            <w:tcW w:w="724"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sz w:val="18"/>
                <w:szCs w:val="18"/>
                <w:lang w:eastAsia="cs-CZ"/>
              </w:rPr>
            </w:pPr>
            <w:r w:rsidRPr="00033FAE">
              <w:rPr>
                <w:rFonts w:eastAsia="Times New Roman"/>
                <w:noProof w:val="0"/>
                <w:sz w:val="18"/>
                <w:szCs w:val="18"/>
                <w:lang w:eastAsia="cs-CZ"/>
              </w:rPr>
              <w:t>28 / 7</w:t>
            </w:r>
          </w:p>
        </w:tc>
        <w:tc>
          <w:tcPr>
            <w:tcW w:w="801"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žvtsch x 4</w:t>
            </w:r>
          </w:p>
        </w:tc>
        <w:tc>
          <w:tcPr>
            <w:tcW w:w="608"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8</w:t>
            </w:r>
          </w:p>
        </w:tc>
        <w:tc>
          <w:tcPr>
            <w:tcW w:w="2144"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Vam Neta Ful Cra Thorn Ew</w:t>
            </w:r>
          </w:p>
        </w:tc>
        <w:tc>
          <w:tcPr>
            <w:tcW w:w="1275"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Plátek vřesku</w:t>
            </w:r>
          </w:p>
        </w:tc>
        <w:tc>
          <w:tcPr>
            <w:tcW w:w="859"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1 hod.</w:t>
            </w:r>
          </w:p>
        </w:tc>
        <w:tc>
          <w:tcPr>
            <w:tcW w:w="443" w:type="dxa"/>
            <w:tcBorders>
              <w:top w:val="single" w:sz="4" w:space="0" w:color="auto"/>
              <w:left w:val="nil"/>
              <w:bottom w:val="nil"/>
              <w:right w:val="single" w:sz="4" w:space="0" w:color="auto"/>
            </w:tcBorders>
            <w:shd w:val="clear" w:color="auto" w:fill="auto"/>
            <w:noWrap/>
            <w:vAlign w:val="center"/>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OK</w:t>
            </w:r>
          </w:p>
        </w:tc>
        <w:tc>
          <w:tcPr>
            <w:tcW w:w="88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1 den</w:t>
            </w:r>
          </w:p>
        </w:tc>
      </w:tr>
      <w:tr w:rsidR="004E570A" w:rsidRPr="00033FAE" w:rsidTr="004113EB">
        <w:trPr>
          <w:trHeight w:val="274"/>
        </w:trPr>
        <w:tc>
          <w:tcPr>
            <w:tcW w:w="472"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V</w:t>
            </w:r>
          </w:p>
        </w:tc>
        <w:tc>
          <w:tcPr>
            <w:tcW w:w="1288"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Oživ vlastní stín</w:t>
            </w:r>
          </w:p>
        </w:tc>
        <w:tc>
          <w:tcPr>
            <w:tcW w:w="539"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NEK</w:t>
            </w:r>
          </w:p>
        </w:tc>
        <w:tc>
          <w:tcPr>
            <w:tcW w:w="475" w:type="dxa"/>
            <w:tcBorders>
              <w:top w:val="nil"/>
              <w:left w:val="nil"/>
              <w:bottom w:val="single" w:sz="4" w:space="0" w:color="auto"/>
              <w:right w:val="single" w:sz="4" w:space="0" w:color="auto"/>
            </w:tcBorders>
            <w:shd w:val="clear" w:color="auto" w:fill="auto"/>
            <w:noWrap/>
            <w:vAlign w:val="center"/>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17</w:t>
            </w:r>
          </w:p>
        </w:tc>
        <w:tc>
          <w:tcPr>
            <w:tcW w:w="724"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sz w:val="18"/>
                <w:szCs w:val="18"/>
                <w:lang w:eastAsia="cs-CZ"/>
              </w:rPr>
            </w:pPr>
            <w:r w:rsidRPr="00033FAE">
              <w:rPr>
                <w:rFonts w:eastAsia="Times New Roman"/>
                <w:noProof w:val="0"/>
                <w:sz w:val="18"/>
                <w:szCs w:val="18"/>
                <w:lang w:eastAsia="cs-CZ"/>
              </w:rPr>
              <w:t>34 / 8</w:t>
            </w:r>
          </w:p>
        </w:tc>
        <w:tc>
          <w:tcPr>
            <w:tcW w:w="801"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žvtsch x 5</w:t>
            </w:r>
          </w:p>
        </w:tc>
        <w:tc>
          <w:tcPr>
            <w:tcW w:w="608"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8</w:t>
            </w:r>
          </w:p>
        </w:tc>
        <w:tc>
          <w:tcPr>
            <w:tcW w:w="2144"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Vam Neta Ful Cra Man Ew</w:t>
            </w:r>
          </w:p>
        </w:tc>
        <w:tc>
          <w:tcPr>
            <w:tcW w:w="1275"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Vlastní krev</w:t>
            </w:r>
          </w:p>
        </w:tc>
        <w:tc>
          <w:tcPr>
            <w:tcW w:w="859"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2 hod.</w:t>
            </w:r>
          </w:p>
        </w:tc>
        <w:tc>
          <w:tcPr>
            <w:tcW w:w="443" w:type="dxa"/>
            <w:tcBorders>
              <w:top w:val="single" w:sz="4" w:space="0" w:color="auto"/>
              <w:left w:val="nil"/>
              <w:bottom w:val="nil"/>
              <w:right w:val="single" w:sz="4" w:space="0" w:color="auto"/>
            </w:tcBorders>
            <w:shd w:val="clear" w:color="auto" w:fill="auto"/>
            <w:noWrap/>
            <w:vAlign w:val="center"/>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OK</w:t>
            </w:r>
          </w:p>
        </w:tc>
        <w:tc>
          <w:tcPr>
            <w:tcW w:w="88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2 dny</w:t>
            </w:r>
          </w:p>
        </w:tc>
      </w:tr>
      <w:tr w:rsidR="004E570A" w:rsidRPr="00033FAE" w:rsidTr="004113EB">
        <w:trPr>
          <w:trHeight w:val="274"/>
        </w:trPr>
        <w:tc>
          <w:tcPr>
            <w:tcW w:w="472"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VI</w:t>
            </w:r>
          </w:p>
        </w:tc>
        <w:tc>
          <w:tcPr>
            <w:tcW w:w="1288"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Ohnivý přízrak</w:t>
            </w:r>
          </w:p>
        </w:tc>
        <w:tc>
          <w:tcPr>
            <w:tcW w:w="539"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NEK</w:t>
            </w:r>
          </w:p>
        </w:tc>
        <w:tc>
          <w:tcPr>
            <w:tcW w:w="475" w:type="dxa"/>
            <w:tcBorders>
              <w:top w:val="nil"/>
              <w:left w:val="nil"/>
              <w:bottom w:val="single" w:sz="4" w:space="0" w:color="auto"/>
              <w:right w:val="single" w:sz="4" w:space="0" w:color="auto"/>
            </w:tcBorders>
            <w:shd w:val="clear" w:color="auto" w:fill="auto"/>
            <w:noWrap/>
            <w:vAlign w:val="center"/>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18</w:t>
            </w:r>
          </w:p>
        </w:tc>
        <w:tc>
          <w:tcPr>
            <w:tcW w:w="724"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sz w:val="18"/>
                <w:szCs w:val="18"/>
                <w:lang w:eastAsia="cs-CZ"/>
              </w:rPr>
            </w:pPr>
            <w:r w:rsidRPr="00033FAE">
              <w:rPr>
                <w:rFonts w:eastAsia="Times New Roman"/>
                <w:noProof w:val="0"/>
                <w:sz w:val="18"/>
                <w:szCs w:val="18"/>
                <w:lang w:eastAsia="cs-CZ"/>
              </w:rPr>
              <w:t>40 / 8</w:t>
            </w:r>
          </w:p>
        </w:tc>
        <w:tc>
          <w:tcPr>
            <w:tcW w:w="801"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žvtsch x 6</w:t>
            </w:r>
          </w:p>
        </w:tc>
        <w:tc>
          <w:tcPr>
            <w:tcW w:w="608"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8</w:t>
            </w:r>
          </w:p>
        </w:tc>
        <w:tc>
          <w:tcPr>
            <w:tcW w:w="2144"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Vam Neta Ful Cra Ethel Ew</w:t>
            </w:r>
          </w:p>
        </w:tc>
        <w:tc>
          <w:tcPr>
            <w:tcW w:w="1275"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Olej+oheň</w:t>
            </w:r>
          </w:p>
        </w:tc>
        <w:tc>
          <w:tcPr>
            <w:tcW w:w="859"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2 hod.</w:t>
            </w:r>
          </w:p>
        </w:tc>
        <w:tc>
          <w:tcPr>
            <w:tcW w:w="443" w:type="dxa"/>
            <w:tcBorders>
              <w:top w:val="single" w:sz="4" w:space="0" w:color="auto"/>
              <w:left w:val="nil"/>
              <w:bottom w:val="nil"/>
              <w:right w:val="single" w:sz="4" w:space="0" w:color="auto"/>
            </w:tcBorders>
            <w:shd w:val="clear" w:color="auto" w:fill="auto"/>
            <w:noWrap/>
            <w:vAlign w:val="center"/>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OK</w:t>
            </w:r>
          </w:p>
        </w:tc>
        <w:tc>
          <w:tcPr>
            <w:tcW w:w="88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2 dny</w:t>
            </w:r>
          </w:p>
        </w:tc>
      </w:tr>
      <w:tr w:rsidR="004E570A" w:rsidRPr="00033FAE" w:rsidTr="004113EB">
        <w:trPr>
          <w:trHeight w:val="274"/>
        </w:trPr>
        <w:tc>
          <w:tcPr>
            <w:tcW w:w="472"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VII</w:t>
            </w:r>
          </w:p>
        </w:tc>
        <w:tc>
          <w:tcPr>
            <w:tcW w:w="1288"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Písečná mumie</w:t>
            </w:r>
          </w:p>
        </w:tc>
        <w:tc>
          <w:tcPr>
            <w:tcW w:w="539"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NEK</w:t>
            </w:r>
          </w:p>
        </w:tc>
        <w:tc>
          <w:tcPr>
            <w:tcW w:w="475" w:type="dxa"/>
            <w:tcBorders>
              <w:top w:val="nil"/>
              <w:left w:val="nil"/>
              <w:bottom w:val="single" w:sz="4" w:space="0" w:color="auto"/>
              <w:right w:val="single" w:sz="4" w:space="0" w:color="auto"/>
            </w:tcBorders>
            <w:shd w:val="clear" w:color="auto" w:fill="auto"/>
            <w:noWrap/>
            <w:vAlign w:val="center"/>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19</w:t>
            </w:r>
          </w:p>
        </w:tc>
        <w:tc>
          <w:tcPr>
            <w:tcW w:w="724"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sz w:val="18"/>
                <w:szCs w:val="18"/>
                <w:lang w:eastAsia="cs-CZ"/>
              </w:rPr>
            </w:pPr>
            <w:r w:rsidRPr="00033FAE">
              <w:rPr>
                <w:rFonts w:eastAsia="Times New Roman"/>
                <w:noProof w:val="0"/>
                <w:sz w:val="18"/>
                <w:szCs w:val="18"/>
                <w:lang w:eastAsia="cs-CZ"/>
              </w:rPr>
              <w:t>48 / 8</w:t>
            </w:r>
          </w:p>
        </w:tc>
        <w:tc>
          <w:tcPr>
            <w:tcW w:w="801"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žvtsch x 7</w:t>
            </w:r>
          </w:p>
        </w:tc>
        <w:tc>
          <w:tcPr>
            <w:tcW w:w="608"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8</w:t>
            </w:r>
          </w:p>
        </w:tc>
        <w:tc>
          <w:tcPr>
            <w:tcW w:w="2144"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Vam Neta Ful Cra Ger Ew</w:t>
            </w:r>
          </w:p>
        </w:tc>
        <w:tc>
          <w:tcPr>
            <w:tcW w:w="1275"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Písek</w:t>
            </w:r>
          </w:p>
        </w:tc>
        <w:tc>
          <w:tcPr>
            <w:tcW w:w="859"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4 hod.</w:t>
            </w:r>
          </w:p>
        </w:tc>
        <w:tc>
          <w:tcPr>
            <w:tcW w:w="443" w:type="dxa"/>
            <w:tcBorders>
              <w:top w:val="single" w:sz="4" w:space="0" w:color="auto"/>
              <w:left w:val="nil"/>
              <w:bottom w:val="nil"/>
              <w:right w:val="single" w:sz="4" w:space="0" w:color="auto"/>
            </w:tcBorders>
            <w:shd w:val="clear" w:color="auto" w:fill="auto"/>
            <w:noWrap/>
            <w:vAlign w:val="center"/>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OK</w:t>
            </w:r>
          </w:p>
        </w:tc>
        <w:tc>
          <w:tcPr>
            <w:tcW w:w="88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4 dny</w:t>
            </w:r>
          </w:p>
        </w:tc>
      </w:tr>
      <w:tr w:rsidR="004E570A" w:rsidRPr="00033FAE" w:rsidTr="004113EB">
        <w:trPr>
          <w:trHeight w:val="274"/>
        </w:trPr>
        <w:tc>
          <w:tcPr>
            <w:tcW w:w="472"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VIII</w:t>
            </w:r>
          </w:p>
        </w:tc>
        <w:tc>
          <w:tcPr>
            <w:tcW w:w="1288"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Zrcadlový lich</w:t>
            </w:r>
          </w:p>
        </w:tc>
        <w:tc>
          <w:tcPr>
            <w:tcW w:w="539"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NEK</w:t>
            </w:r>
          </w:p>
        </w:tc>
        <w:tc>
          <w:tcPr>
            <w:tcW w:w="475" w:type="dxa"/>
            <w:tcBorders>
              <w:top w:val="nil"/>
              <w:left w:val="nil"/>
              <w:bottom w:val="single" w:sz="4" w:space="0" w:color="auto"/>
              <w:right w:val="single" w:sz="4" w:space="0" w:color="auto"/>
            </w:tcBorders>
            <w:shd w:val="clear" w:color="auto" w:fill="auto"/>
            <w:noWrap/>
            <w:vAlign w:val="center"/>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20</w:t>
            </w:r>
          </w:p>
        </w:tc>
        <w:tc>
          <w:tcPr>
            <w:tcW w:w="724"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sz w:val="18"/>
                <w:szCs w:val="18"/>
                <w:lang w:eastAsia="cs-CZ"/>
              </w:rPr>
            </w:pPr>
            <w:r w:rsidRPr="00033FAE">
              <w:rPr>
                <w:rFonts w:eastAsia="Times New Roman"/>
                <w:noProof w:val="0"/>
                <w:sz w:val="18"/>
                <w:szCs w:val="18"/>
                <w:lang w:eastAsia="cs-CZ"/>
              </w:rPr>
              <w:t>60 / 9</w:t>
            </w:r>
          </w:p>
        </w:tc>
        <w:tc>
          <w:tcPr>
            <w:tcW w:w="801"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žvtsch x 8</w:t>
            </w:r>
          </w:p>
        </w:tc>
        <w:tc>
          <w:tcPr>
            <w:tcW w:w="608"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8</w:t>
            </w:r>
          </w:p>
        </w:tc>
        <w:tc>
          <w:tcPr>
            <w:tcW w:w="2144"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Vam Neta Ful Jo Ethel Ew</w:t>
            </w:r>
          </w:p>
        </w:tc>
        <w:tc>
          <w:tcPr>
            <w:tcW w:w="1275"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Zrcadlo+vl.krev</w:t>
            </w:r>
          </w:p>
        </w:tc>
        <w:tc>
          <w:tcPr>
            <w:tcW w:w="859"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7 hod.</w:t>
            </w:r>
          </w:p>
        </w:tc>
        <w:tc>
          <w:tcPr>
            <w:tcW w:w="443" w:type="dxa"/>
            <w:tcBorders>
              <w:top w:val="single" w:sz="4" w:space="0" w:color="auto"/>
              <w:left w:val="nil"/>
              <w:bottom w:val="single" w:sz="4" w:space="0" w:color="auto"/>
              <w:right w:val="single" w:sz="4" w:space="0" w:color="auto"/>
            </w:tcBorders>
            <w:shd w:val="clear" w:color="auto" w:fill="auto"/>
            <w:noWrap/>
            <w:vAlign w:val="center"/>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OK</w:t>
            </w:r>
          </w:p>
        </w:tc>
        <w:tc>
          <w:tcPr>
            <w:tcW w:w="88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sz w:val="18"/>
                <w:szCs w:val="18"/>
                <w:lang w:eastAsia="cs-CZ"/>
              </w:rPr>
            </w:pPr>
            <w:r w:rsidRPr="00033FAE">
              <w:rPr>
                <w:rFonts w:eastAsia="Times New Roman"/>
                <w:noProof w:val="0"/>
                <w:sz w:val="18"/>
                <w:szCs w:val="18"/>
                <w:lang w:eastAsia="cs-CZ"/>
              </w:rPr>
              <w:t>7 dnů</w:t>
            </w:r>
          </w:p>
        </w:tc>
      </w:tr>
    </w:tbl>
    <w:p w:rsidR="004E570A" w:rsidRPr="00156B62" w:rsidRDefault="004E570A" w:rsidP="004E570A">
      <w:pPr>
        <w:pStyle w:val="DrDPolozka"/>
      </w:pPr>
      <w:r w:rsidRPr="00156B62">
        <w:rPr>
          <w:rFonts w:eastAsia="Calibri"/>
        </w:rPr>
        <w:tab/>
      </w:r>
      <w:r w:rsidRPr="00156B62">
        <w:rPr>
          <w:rFonts w:eastAsia="Calibri"/>
        </w:rPr>
        <w:tab/>
      </w:r>
    </w:p>
    <w:p w:rsidR="004E570A" w:rsidRPr="00156B62" w:rsidRDefault="004E570A" w:rsidP="004E570A">
      <w:pPr>
        <w:pStyle w:val="DrDPolozka"/>
        <w:rPr>
          <w:rFonts w:eastAsia="Calibri"/>
        </w:rPr>
      </w:pPr>
      <w:r w:rsidRPr="00156B62">
        <w:rPr>
          <w:rFonts w:eastAsia="Calibri"/>
          <w:b/>
          <w:highlight w:val="yellow"/>
        </w:rPr>
        <w:t>Oživ dračího kostlivce</w:t>
      </w:r>
      <w:r w:rsidRPr="00156B62">
        <w:rPr>
          <w:rFonts w:eastAsia="Calibri"/>
          <w:b/>
        </w:rPr>
        <w:t xml:space="preserve"> [L] </w:t>
      </w:r>
      <w:r w:rsidRPr="00156B62">
        <w:rPr>
          <w:rFonts w:eastAsia="Calibri"/>
        </w:rPr>
        <w:t xml:space="preserve">- z dračího zubu hozeného na podlahu vyroste humanoidní kostlivec velikosti B. Má žvtsch 1 a lepší základní parametry: SIL = 13 / 1, OBR = 12/0, ZRČ = 12 / 0. Boj s jakoukoliv zbraní ovládá průměrně. Je však pouze dočasný a po uplynutí doby trvání kouzla se rozplyne. </w:t>
      </w:r>
    </w:p>
    <w:p w:rsidR="004E570A" w:rsidRPr="00156B62" w:rsidRDefault="004E570A" w:rsidP="004E570A">
      <w:pPr>
        <w:pStyle w:val="DrDPolozka"/>
        <w:rPr>
          <w:rFonts w:eastAsia="Calibri"/>
        </w:rPr>
      </w:pPr>
      <w:r w:rsidRPr="00156B62">
        <w:rPr>
          <w:rFonts w:eastAsia="Calibri"/>
          <w:b/>
          <w:highlight w:val="yellow"/>
        </w:rPr>
        <w:t>Oživ morovou zombii</w:t>
      </w:r>
      <w:r w:rsidRPr="00156B62">
        <w:rPr>
          <w:rFonts w:eastAsia="Calibri"/>
          <w:b/>
        </w:rPr>
        <w:t xml:space="preserve"> [L] </w:t>
      </w:r>
      <w:r w:rsidRPr="00156B62">
        <w:rPr>
          <w:rFonts w:eastAsia="Calibri"/>
        </w:rPr>
        <w:t xml:space="preserve">- z plynového vaku hozeného na podlahu vyroste zombie, z jejíhož těla stoupají nalezenalé, nakažlivé výpary. Šířit mohou libovolnou chorobu zvolenou sesilatelem. Oblíbené jsou především spalničky, úplavice, černý kašel a mor. Jsou ale pouze dočasné a po uplynutí doby trvání kouzla se rozplyne.  </w:t>
      </w:r>
    </w:p>
    <w:p w:rsidR="004E570A" w:rsidRPr="00156B62" w:rsidRDefault="004E570A" w:rsidP="004E570A">
      <w:pPr>
        <w:pStyle w:val="DrDPolozka"/>
        <w:rPr>
          <w:rFonts w:eastAsia="Calibri"/>
        </w:rPr>
      </w:pPr>
      <w:r w:rsidRPr="00156B62">
        <w:rPr>
          <w:rFonts w:eastAsia="Calibri"/>
          <w:b/>
          <w:highlight w:val="yellow"/>
        </w:rPr>
        <w:t>Oživ ještěřího ghůla</w:t>
      </w:r>
      <w:r w:rsidRPr="00156B62">
        <w:rPr>
          <w:rFonts w:eastAsia="Calibri"/>
          <w:b/>
        </w:rPr>
        <w:t xml:space="preserve"> [L] </w:t>
      </w:r>
      <w:r w:rsidRPr="00156B62">
        <w:rPr>
          <w:rFonts w:eastAsia="Calibri"/>
        </w:rPr>
        <w:t xml:space="preserve">- z baziliščí šupiny hozené na podlahu vyroste ghůl velikosti C a žvtsch 3. Ghůl má kůži porostlou šupinami (které mu dávají KZ = 5), ještěří hlavu a ocas.   </w:t>
      </w:r>
    </w:p>
    <w:p w:rsidR="004E570A" w:rsidRPr="00156B62" w:rsidRDefault="004E570A" w:rsidP="004E570A">
      <w:pPr>
        <w:pStyle w:val="DrDPolozka"/>
        <w:rPr>
          <w:rFonts w:eastAsia="Calibri"/>
        </w:rPr>
      </w:pPr>
      <w:r w:rsidRPr="00156B62">
        <w:rPr>
          <w:rFonts w:eastAsia="Calibri"/>
        </w:rPr>
        <w:tab/>
        <w:t xml:space="preserve">Ghůl je ale pouze dočasný a po uplynutí doby trvání kouzla se rozplyne. Boj beze zbraně ovládá Dobře (se všemi zbraněmi špatně) a má bonus +1 k OU.  </w:t>
      </w:r>
    </w:p>
    <w:p w:rsidR="004E570A" w:rsidRPr="00156B62" w:rsidRDefault="004E570A" w:rsidP="004E570A">
      <w:pPr>
        <w:pStyle w:val="DrDPolozka"/>
        <w:rPr>
          <w:rFonts w:eastAsia="Calibri"/>
        </w:rPr>
      </w:pPr>
      <w:r w:rsidRPr="00156B62">
        <w:rPr>
          <w:rFonts w:eastAsia="Calibri"/>
          <w:b/>
          <w:highlight w:val="yellow"/>
        </w:rPr>
        <w:t>Oživ posedajícího ducha</w:t>
      </w:r>
      <w:r w:rsidRPr="00156B62">
        <w:rPr>
          <w:rFonts w:eastAsia="Calibri"/>
          <w:b/>
        </w:rPr>
        <w:t xml:space="preserve"> [L]</w:t>
      </w:r>
      <w:r w:rsidRPr="00156B62">
        <w:rPr>
          <w:rFonts w:eastAsia="Calibri"/>
        </w:rPr>
        <w:t xml:space="preserve"> -  z plátku (čerstvého či sušeného) houby vřesku, položeného na podlhalu, vystoupí duch libovolné velikosti. Duch neútočí a nemůže se pohnout z místa. Za předem sesilatelem specifikovaných okolností (např. při spatření světla) začne vydávat pronikavé vřeštění. Duch je pouze dočasný a po uplynutí doby trvání kouzla (je tím kratší, čím silnějšímu slunci je vystaven) se rozplyne. Sluneční světlo jej ale nezraňuje.</w:t>
      </w:r>
    </w:p>
    <w:p w:rsidR="004E570A" w:rsidRPr="00156B62" w:rsidRDefault="004E570A" w:rsidP="004E570A">
      <w:pPr>
        <w:pStyle w:val="DrDPolozka"/>
        <w:rPr>
          <w:rFonts w:eastAsia="Calibri"/>
        </w:rPr>
      </w:pPr>
      <w:r w:rsidRPr="00156B62">
        <w:rPr>
          <w:rFonts w:eastAsia="Calibri"/>
          <w:b/>
          <w:highlight w:val="yellow"/>
        </w:rPr>
        <w:t>Oživ vlastní stín</w:t>
      </w:r>
      <w:r w:rsidRPr="00156B62">
        <w:rPr>
          <w:rFonts w:eastAsia="Calibri"/>
          <w:b/>
        </w:rPr>
        <w:t xml:space="preserve"> [L]</w:t>
      </w:r>
      <w:r w:rsidRPr="00156B62">
        <w:rPr>
          <w:rFonts w:eastAsia="Calibri"/>
        </w:rPr>
        <w:t xml:space="preserve"> -  sesilatel při seslání nechá svou krev kapat na svůj stín. Ten se pak oddělí od těla (po dobu trvání kouzla sesilatel nevrhá žádný stín). Stín má jeho podobu. Sesilatel vidí a vnímá vše, co jeho stín (pokud se na to soustředí, jinak vnímá svými smysly) a to bez ohledu na vzdálenost, která je dělí. Má jej také vždy plně pod kontrolou. Zranění způsobené stínu (s výjimkou zranění od slunečního světla) se projeví i na sesilateli a to okamžitou ztrátou stínových životů.  Parametry: jsou stejné jako u klasického stínu</w:t>
      </w:r>
    </w:p>
    <w:p w:rsidR="004E570A" w:rsidRPr="00156B62" w:rsidRDefault="004E570A" w:rsidP="004E570A">
      <w:pPr>
        <w:pStyle w:val="DrDPolozka"/>
        <w:rPr>
          <w:rFonts w:eastAsia="Calibri"/>
        </w:rPr>
      </w:pPr>
      <w:r w:rsidRPr="00156B62">
        <w:rPr>
          <w:rFonts w:eastAsia="Calibri"/>
          <w:b/>
        </w:rPr>
        <w:t>Oživ ohnivý přízrak [L]</w:t>
      </w:r>
      <w:r w:rsidRPr="00156B62">
        <w:rPr>
          <w:rFonts w:eastAsia="Calibri"/>
        </w:rPr>
        <w:t xml:space="preserve"> -  sesilatel zapálí během sesílání kaluž oleje, rozlitou po podlaze. Z plamenů vystoupí přízrak, ověnčený plameny, který se od klasického liší v několika detailech – není svázán s žádným předmětem. Je imunní vůči ohni a ohnivým kouzlům (G0, K0) a při úspěšném zásahu zraní navíc popálením za 1-6 žt (G). Tento přízrak nenosí šaty ani nemůže mít u sebe nic hořlavého (ihned by to zapálil).  </w:t>
      </w:r>
    </w:p>
    <w:p w:rsidR="004E570A" w:rsidRPr="00156B62" w:rsidRDefault="004E570A" w:rsidP="004E570A">
      <w:pPr>
        <w:pStyle w:val="DrDPolozka"/>
        <w:rPr>
          <w:rFonts w:eastAsia="Calibri"/>
        </w:rPr>
      </w:pPr>
      <w:r w:rsidRPr="00156B62">
        <w:rPr>
          <w:rFonts w:eastAsia="Calibri"/>
          <w:b/>
        </w:rPr>
        <w:t xml:space="preserve">Oživ písečnou mumii [L] </w:t>
      </w:r>
      <w:r w:rsidRPr="00156B62">
        <w:rPr>
          <w:rFonts w:eastAsia="Calibri"/>
        </w:rPr>
        <w:t xml:space="preserve">-  sesilatel během seslání rozhodí do vzduchu pytlík s pískem. Z vířícího písku (jehož množství se znásobí) se zformuje postava. Tato postava má sníženou zranitelnosti a může „protékat“ malými otvory. V ostatních parametrech se podobá běžné mumii. </w:t>
      </w:r>
    </w:p>
    <w:p w:rsidR="004E570A" w:rsidRPr="00156B62" w:rsidRDefault="004E570A" w:rsidP="004E570A">
      <w:pPr>
        <w:pStyle w:val="DrDPolozka"/>
        <w:rPr>
          <w:rFonts w:eastAsia="Calibri"/>
        </w:rPr>
      </w:pPr>
      <w:r w:rsidRPr="00156B62">
        <w:rPr>
          <w:rFonts w:eastAsia="Calibri"/>
          <w:b/>
        </w:rPr>
        <w:t xml:space="preserve">Oživ zrcadlového licha [L] </w:t>
      </w:r>
      <w:r w:rsidRPr="00156B62">
        <w:rPr>
          <w:rFonts w:eastAsia="Calibri"/>
        </w:rPr>
        <w:t xml:space="preserve">-  sesilatel nechá během seslání skapat vlastní krev na zrcadlo, které pak zakryje, aby na něj nedopadalo světlo. Kouzlo se plně aktivuje (a čas se začne odpočítávat) až v okamžiku, kdy na zrcadlo dopadne sluneční světlo, nebo když je rozbito. Tehdy ze zrcadla vystoupí sesilatelův dvojník, který má parametry fexta a sníženou zranitelnost. </w:t>
      </w:r>
    </w:p>
    <w:p w:rsidR="004E570A" w:rsidRPr="00156B62" w:rsidRDefault="004E570A" w:rsidP="004E570A">
      <w:pPr>
        <w:spacing w:line="240" w:lineRule="auto"/>
        <w:ind w:left="284" w:hanging="284"/>
        <w:jc w:val="left"/>
        <w:rPr>
          <w:rFonts w:eastAsia="Calibri"/>
          <w:noProof w:val="0"/>
          <w:lang w:eastAsia="en-US"/>
        </w:rPr>
      </w:pPr>
    </w:p>
    <w:p w:rsidR="004E570A" w:rsidRPr="00156B62" w:rsidRDefault="004E570A" w:rsidP="004E570A">
      <w:pPr>
        <w:spacing w:line="240" w:lineRule="auto"/>
        <w:jc w:val="left"/>
        <w:rPr>
          <w:rFonts w:eastAsia="Calibri"/>
          <w:noProof w:val="0"/>
          <w:lang w:eastAsia="en-US"/>
        </w:rPr>
      </w:pPr>
    </w:p>
    <w:p w:rsidR="004E570A" w:rsidRPr="00156B62" w:rsidRDefault="004E570A" w:rsidP="004E570A">
      <w:pPr>
        <w:jc w:val="left"/>
        <w:rPr>
          <w:rFonts w:eastAsia="Calibri"/>
          <w:noProof w:val="0"/>
          <w:lang w:eastAsia="en-US"/>
        </w:rPr>
      </w:pPr>
    </w:p>
    <w:p w:rsidR="004E570A" w:rsidRPr="00156B62" w:rsidRDefault="004E570A" w:rsidP="004E570A">
      <w:pPr>
        <w:pStyle w:val="Nadpis2"/>
        <w:rPr>
          <w:rFonts w:eastAsia="Calibri"/>
          <w:lang w:eastAsia="cs-CZ"/>
        </w:rPr>
      </w:pPr>
      <w:r w:rsidRPr="00156B62">
        <w:rPr>
          <w:sz w:val="24"/>
          <w:lang w:eastAsia="cs-CZ"/>
        </w:rPr>
        <w:br w:type="page"/>
      </w:r>
      <w:bookmarkStart w:id="87" w:name="_Nekromancie_IV"/>
      <w:bookmarkStart w:id="88" w:name="_Toc238547583"/>
      <w:bookmarkEnd w:id="87"/>
      <w:r w:rsidRPr="00156B62">
        <w:rPr>
          <w:rFonts w:eastAsia="Calibri"/>
          <w:lang w:eastAsia="cs-CZ"/>
        </w:rPr>
        <w:lastRenderedPageBreak/>
        <w:t>Ne</w:t>
      </w:r>
      <w:bookmarkStart w:id="89" w:name="Nekromancie_4"/>
      <w:r w:rsidRPr="00156B62">
        <w:rPr>
          <w:rFonts w:eastAsia="Calibri"/>
          <w:lang w:eastAsia="cs-CZ"/>
        </w:rPr>
        <w:t>kro</w:t>
      </w:r>
      <w:bookmarkEnd w:id="89"/>
      <w:r w:rsidRPr="00156B62">
        <w:rPr>
          <w:rFonts w:eastAsia="Calibri"/>
          <w:lang w:eastAsia="cs-CZ"/>
        </w:rPr>
        <w:t>mancie IV</w:t>
      </w:r>
      <w:bookmarkEnd w:id="88"/>
      <w:r>
        <w:rPr>
          <w:rFonts w:eastAsia="Calibri"/>
          <w:i/>
          <w:lang w:eastAsia="en-US"/>
        </w:rPr>
        <w:t xml:space="preserve"> </w:t>
      </w:r>
    </w:p>
    <w:p w:rsidR="004E570A" w:rsidRDefault="004E570A" w:rsidP="004E570A">
      <w:r w:rsidRPr="00C02E79">
        <w:rPr>
          <w:b/>
          <w:u w:val="single"/>
        </w:rPr>
        <w:t>Pro</w:t>
      </w:r>
      <w:r>
        <w:t xml:space="preserve">: nekromant (mistrovská), </w:t>
      </w:r>
    </w:p>
    <w:p w:rsidR="004E570A" w:rsidRDefault="004E570A" w:rsidP="004E570A">
      <w:r w:rsidRPr="00C02E79">
        <w:rPr>
          <w:b/>
          <w:u w:val="single"/>
        </w:rPr>
        <w:t>Barva</w:t>
      </w:r>
      <w:r>
        <w:t>: černá (pro studium nutná dostatečná znalost čerpání této barvy)</w:t>
      </w:r>
    </w:p>
    <w:p w:rsidR="004E570A" w:rsidRDefault="004E570A" w:rsidP="004E570A">
      <w:pPr>
        <w:widowControl w:val="0"/>
        <w:spacing w:line="240" w:lineRule="auto"/>
        <w:rPr>
          <w:rFonts w:eastAsia="Times New Roman"/>
          <w:noProof w:val="0"/>
          <w:lang w:eastAsia="cs-CZ"/>
        </w:rPr>
      </w:pPr>
      <w:r w:rsidRPr="004A6E57">
        <w:rPr>
          <w:b/>
          <w:u w:val="single"/>
        </w:rPr>
        <w:t>Navazující</w:t>
      </w:r>
      <w:r>
        <w:t>: Navazuje na blok Nekromancie III. Pro studium nutná znalost alespoň 4 kouzel z předchozího bloku.</w:t>
      </w:r>
      <w:r w:rsidRPr="00156B62">
        <w:rPr>
          <w:rFonts w:eastAsia="Times New Roman"/>
          <w:noProof w:val="0"/>
          <w:lang w:eastAsia="cs-CZ"/>
        </w:rPr>
        <w:tab/>
      </w:r>
    </w:p>
    <w:p w:rsidR="004E570A" w:rsidRPr="00156B62" w:rsidRDefault="004E570A" w:rsidP="004E570A">
      <w:pPr>
        <w:spacing w:line="240" w:lineRule="auto"/>
        <w:rPr>
          <w:rFonts w:eastAsia="Times New Roman"/>
          <w:noProof w:val="0"/>
          <w:lang w:eastAsia="cs-CZ"/>
        </w:rPr>
      </w:pPr>
      <w:r w:rsidRPr="00156B62">
        <w:rPr>
          <w:rFonts w:eastAsia="Times New Roman"/>
          <w:noProof w:val="0"/>
          <w:lang w:eastAsia="cs-CZ"/>
        </w:rPr>
        <w:t>Další informace a předpoklady j</w:t>
      </w:r>
      <w:r>
        <w:rPr>
          <w:rFonts w:eastAsia="Times New Roman"/>
          <w:noProof w:val="0"/>
          <w:lang w:eastAsia="cs-CZ"/>
        </w:rPr>
        <w:t>s</w:t>
      </w:r>
      <w:r w:rsidRPr="00156B62">
        <w:rPr>
          <w:rFonts w:eastAsia="Times New Roman"/>
          <w:noProof w:val="0"/>
          <w:lang w:eastAsia="cs-CZ"/>
        </w:rPr>
        <w:t xml:space="preserve">ou uvedeny u schopnosti Otevření brány Temnot. </w:t>
      </w:r>
      <w:r>
        <w:rPr>
          <w:rFonts w:eastAsia="Times New Roman"/>
          <w:noProof w:val="0"/>
          <w:lang w:eastAsia="cs-CZ"/>
        </w:rPr>
        <w:t>Tajné nauky!</w:t>
      </w:r>
    </w:p>
    <w:p w:rsidR="004E570A" w:rsidRPr="00156B62" w:rsidRDefault="004E570A" w:rsidP="004E570A">
      <w:pPr>
        <w:widowControl w:val="0"/>
        <w:spacing w:line="240" w:lineRule="auto"/>
        <w:rPr>
          <w:rFonts w:eastAsia="Times New Roman"/>
          <w:noProof w:val="0"/>
          <w:lang w:eastAsia="cs-CZ"/>
        </w:rPr>
      </w:pPr>
      <w:r w:rsidRPr="00156B62">
        <w:rPr>
          <w:rFonts w:eastAsia="Times New Roman"/>
          <w:noProof w:val="0"/>
          <w:lang w:eastAsia="cs-CZ"/>
        </w:rPr>
        <w:t>Všechna kouzla mají Rozsah: 1 nemrtvý a Trvání: stále.</w:t>
      </w:r>
    </w:p>
    <w:tbl>
      <w:tblPr>
        <w:tblW w:w="10524" w:type="dxa"/>
        <w:tblCellMar>
          <w:left w:w="70" w:type="dxa"/>
          <w:right w:w="70" w:type="dxa"/>
        </w:tblCellMar>
        <w:tblLook w:val="04A0" w:firstRow="1" w:lastRow="0" w:firstColumn="1" w:lastColumn="0" w:noHBand="0" w:noVBand="1"/>
      </w:tblPr>
      <w:tblGrid>
        <w:gridCol w:w="509"/>
        <w:gridCol w:w="1401"/>
        <w:gridCol w:w="584"/>
        <w:gridCol w:w="514"/>
        <w:gridCol w:w="785"/>
        <w:gridCol w:w="882"/>
        <w:gridCol w:w="659"/>
        <w:gridCol w:w="2080"/>
        <w:gridCol w:w="743"/>
        <w:gridCol w:w="934"/>
        <w:gridCol w:w="478"/>
        <w:gridCol w:w="955"/>
      </w:tblGrid>
      <w:tr w:rsidR="004E570A" w:rsidRPr="00033FAE" w:rsidTr="004113EB">
        <w:trPr>
          <w:trHeight w:val="255"/>
        </w:trPr>
        <w:tc>
          <w:tcPr>
            <w:tcW w:w="509"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4E570A" w:rsidRPr="00033FAE" w:rsidRDefault="004E570A" w:rsidP="004113EB">
            <w:pPr>
              <w:spacing w:line="240" w:lineRule="auto"/>
              <w:jc w:val="center"/>
              <w:rPr>
                <w:rFonts w:eastAsia="Times New Roman"/>
                <w:b/>
                <w:bCs/>
                <w:noProof w:val="0"/>
                <w:color w:val="000000"/>
                <w:sz w:val="18"/>
                <w:szCs w:val="18"/>
                <w:lang w:eastAsia="cs-CZ"/>
              </w:rPr>
            </w:pPr>
            <w:r w:rsidRPr="00033FAE">
              <w:rPr>
                <w:rFonts w:eastAsia="Times New Roman"/>
                <w:b/>
                <w:bCs/>
                <w:noProof w:val="0"/>
                <w:color w:val="000000"/>
                <w:sz w:val="18"/>
                <w:szCs w:val="18"/>
                <w:lang w:eastAsia="cs-CZ"/>
              </w:rPr>
              <w:t>St.</w:t>
            </w:r>
          </w:p>
        </w:tc>
        <w:tc>
          <w:tcPr>
            <w:tcW w:w="1401"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033FAE" w:rsidRDefault="004E570A" w:rsidP="004113EB">
            <w:pPr>
              <w:spacing w:line="240" w:lineRule="auto"/>
              <w:jc w:val="center"/>
              <w:rPr>
                <w:rFonts w:eastAsia="Times New Roman"/>
                <w:b/>
                <w:bCs/>
                <w:noProof w:val="0"/>
                <w:color w:val="000000"/>
                <w:sz w:val="18"/>
                <w:szCs w:val="18"/>
                <w:lang w:eastAsia="cs-CZ"/>
              </w:rPr>
            </w:pPr>
            <w:r w:rsidRPr="00033FAE">
              <w:rPr>
                <w:rFonts w:eastAsia="Times New Roman"/>
                <w:b/>
                <w:bCs/>
                <w:noProof w:val="0"/>
                <w:color w:val="000000"/>
                <w:sz w:val="18"/>
                <w:szCs w:val="18"/>
                <w:lang w:eastAsia="cs-CZ"/>
              </w:rPr>
              <w:t>Nemrtvý</w:t>
            </w:r>
          </w:p>
        </w:tc>
        <w:tc>
          <w:tcPr>
            <w:tcW w:w="584"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033FAE" w:rsidRDefault="004E570A" w:rsidP="004113EB">
            <w:pPr>
              <w:spacing w:line="240" w:lineRule="auto"/>
              <w:jc w:val="left"/>
              <w:rPr>
                <w:rFonts w:eastAsia="Times New Roman"/>
                <w:b/>
                <w:bCs/>
                <w:noProof w:val="0"/>
                <w:color w:val="000000"/>
                <w:sz w:val="18"/>
                <w:szCs w:val="18"/>
                <w:lang w:eastAsia="cs-CZ"/>
              </w:rPr>
            </w:pPr>
            <w:r w:rsidRPr="00033FAE">
              <w:rPr>
                <w:rFonts w:eastAsia="Times New Roman"/>
                <w:b/>
                <w:bCs/>
                <w:noProof w:val="0"/>
                <w:color w:val="000000"/>
                <w:sz w:val="18"/>
                <w:szCs w:val="18"/>
                <w:lang w:eastAsia="cs-CZ"/>
              </w:rPr>
              <w:t>Obor</w:t>
            </w:r>
          </w:p>
        </w:tc>
        <w:tc>
          <w:tcPr>
            <w:tcW w:w="514"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033FAE" w:rsidRDefault="004E570A" w:rsidP="004113EB">
            <w:pPr>
              <w:spacing w:line="240" w:lineRule="auto"/>
              <w:jc w:val="center"/>
              <w:rPr>
                <w:rFonts w:eastAsia="Times New Roman"/>
                <w:b/>
                <w:bCs/>
                <w:noProof w:val="0"/>
                <w:color w:val="000000"/>
                <w:sz w:val="18"/>
                <w:szCs w:val="18"/>
                <w:lang w:eastAsia="cs-CZ"/>
              </w:rPr>
            </w:pPr>
            <w:r w:rsidRPr="00033FAE">
              <w:rPr>
                <w:rFonts w:eastAsia="Times New Roman"/>
                <w:b/>
                <w:bCs/>
                <w:noProof w:val="0"/>
                <w:color w:val="000000"/>
                <w:sz w:val="18"/>
                <w:szCs w:val="18"/>
                <w:lang w:eastAsia="cs-CZ"/>
              </w:rPr>
              <w:t>Nár.</w:t>
            </w:r>
          </w:p>
        </w:tc>
        <w:tc>
          <w:tcPr>
            <w:tcW w:w="785"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033FAE" w:rsidRDefault="004E570A" w:rsidP="004113EB">
            <w:pPr>
              <w:spacing w:line="240" w:lineRule="auto"/>
              <w:jc w:val="center"/>
              <w:rPr>
                <w:rFonts w:eastAsia="Times New Roman"/>
                <w:b/>
                <w:bCs/>
                <w:noProof w:val="0"/>
                <w:color w:val="000000"/>
                <w:sz w:val="18"/>
                <w:szCs w:val="18"/>
                <w:lang w:eastAsia="cs-CZ"/>
              </w:rPr>
            </w:pPr>
            <w:r w:rsidRPr="00033FAE">
              <w:rPr>
                <w:rFonts w:eastAsia="Times New Roman"/>
                <w:b/>
                <w:bCs/>
                <w:noProof w:val="0"/>
                <w:color w:val="000000"/>
                <w:sz w:val="18"/>
                <w:szCs w:val="18"/>
                <w:lang w:eastAsia="cs-CZ"/>
              </w:rPr>
              <w:t>Mg.</w:t>
            </w:r>
          </w:p>
        </w:tc>
        <w:tc>
          <w:tcPr>
            <w:tcW w:w="882"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033FAE" w:rsidRDefault="004E570A" w:rsidP="004113EB">
            <w:pPr>
              <w:spacing w:line="240" w:lineRule="auto"/>
              <w:jc w:val="center"/>
              <w:rPr>
                <w:rFonts w:eastAsia="Times New Roman"/>
                <w:b/>
                <w:bCs/>
                <w:noProof w:val="0"/>
                <w:color w:val="000000"/>
                <w:sz w:val="18"/>
                <w:szCs w:val="18"/>
                <w:lang w:eastAsia="cs-CZ"/>
              </w:rPr>
            </w:pPr>
            <w:r w:rsidRPr="00033FAE">
              <w:rPr>
                <w:rFonts w:eastAsia="Times New Roman"/>
                <w:b/>
                <w:bCs/>
                <w:noProof w:val="0"/>
                <w:color w:val="000000"/>
                <w:sz w:val="18"/>
                <w:szCs w:val="18"/>
                <w:lang w:eastAsia="cs-CZ"/>
              </w:rPr>
              <w:t>Vyvolání</w:t>
            </w:r>
          </w:p>
        </w:tc>
        <w:tc>
          <w:tcPr>
            <w:tcW w:w="659"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033FAE" w:rsidRDefault="004E570A" w:rsidP="004113EB">
            <w:pPr>
              <w:spacing w:line="240" w:lineRule="auto"/>
              <w:jc w:val="center"/>
              <w:rPr>
                <w:rFonts w:eastAsia="Times New Roman"/>
                <w:b/>
                <w:bCs/>
                <w:noProof w:val="0"/>
                <w:color w:val="000000"/>
                <w:sz w:val="18"/>
                <w:szCs w:val="18"/>
                <w:lang w:eastAsia="cs-CZ"/>
              </w:rPr>
            </w:pPr>
            <w:r w:rsidRPr="00033FAE">
              <w:rPr>
                <w:rFonts w:eastAsia="Times New Roman"/>
                <w:b/>
                <w:bCs/>
                <w:noProof w:val="0"/>
                <w:color w:val="000000"/>
                <w:sz w:val="18"/>
                <w:szCs w:val="18"/>
                <w:lang w:eastAsia="cs-CZ"/>
              </w:rPr>
              <w:t>Dosah</w:t>
            </w:r>
          </w:p>
        </w:tc>
        <w:tc>
          <w:tcPr>
            <w:tcW w:w="2080"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033FAE" w:rsidRDefault="004E570A" w:rsidP="004113EB">
            <w:pPr>
              <w:spacing w:line="240" w:lineRule="auto"/>
              <w:jc w:val="center"/>
              <w:rPr>
                <w:rFonts w:eastAsia="Times New Roman"/>
                <w:b/>
                <w:bCs/>
                <w:noProof w:val="0"/>
                <w:color w:val="000000"/>
                <w:sz w:val="18"/>
                <w:szCs w:val="18"/>
                <w:lang w:eastAsia="cs-CZ"/>
              </w:rPr>
            </w:pPr>
            <w:r w:rsidRPr="00033FAE">
              <w:rPr>
                <w:rFonts w:eastAsia="Times New Roman"/>
                <w:b/>
                <w:bCs/>
                <w:noProof w:val="0"/>
                <w:color w:val="000000"/>
                <w:sz w:val="18"/>
                <w:szCs w:val="18"/>
                <w:lang w:eastAsia="cs-CZ"/>
              </w:rPr>
              <w:t>Formule</w:t>
            </w:r>
          </w:p>
        </w:tc>
        <w:tc>
          <w:tcPr>
            <w:tcW w:w="743"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033FAE" w:rsidRDefault="004E570A" w:rsidP="004113EB">
            <w:pPr>
              <w:spacing w:line="240" w:lineRule="auto"/>
              <w:jc w:val="center"/>
              <w:rPr>
                <w:rFonts w:eastAsia="Times New Roman"/>
                <w:b/>
                <w:bCs/>
                <w:noProof w:val="0"/>
                <w:color w:val="000000"/>
                <w:sz w:val="18"/>
                <w:szCs w:val="18"/>
                <w:lang w:eastAsia="cs-CZ"/>
              </w:rPr>
            </w:pPr>
            <w:r w:rsidRPr="00033FAE">
              <w:rPr>
                <w:rFonts w:eastAsia="Times New Roman"/>
                <w:b/>
                <w:bCs/>
                <w:noProof w:val="0"/>
                <w:color w:val="000000"/>
                <w:sz w:val="18"/>
                <w:szCs w:val="18"/>
                <w:lang w:eastAsia="cs-CZ"/>
              </w:rPr>
              <w:t>Žvtsch</w:t>
            </w:r>
          </w:p>
        </w:tc>
        <w:tc>
          <w:tcPr>
            <w:tcW w:w="934"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033FAE" w:rsidRDefault="004E570A" w:rsidP="004113EB">
            <w:pPr>
              <w:spacing w:line="240" w:lineRule="auto"/>
              <w:jc w:val="center"/>
              <w:rPr>
                <w:rFonts w:eastAsia="Times New Roman"/>
                <w:b/>
                <w:bCs/>
                <w:noProof w:val="0"/>
                <w:color w:val="000000"/>
                <w:sz w:val="18"/>
                <w:szCs w:val="18"/>
                <w:lang w:eastAsia="cs-CZ"/>
              </w:rPr>
            </w:pPr>
            <w:r w:rsidRPr="00033FAE">
              <w:rPr>
                <w:rFonts w:eastAsia="Times New Roman"/>
                <w:b/>
                <w:bCs/>
                <w:noProof w:val="0"/>
                <w:color w:val="000000"/>
                <w:sz w:val="18"/>
                <w:szCs w:val="18"/>
                <w:lang w:eastAsia="cs-CZ"/>
              </w:rPr>
              <w:t>Četnost</w:t>
            </w:r>
          </w:p>
        </w:tc>
        <w:tc>
          <w:tcPr>
            <w:tcW w:w="478"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033FAE" w:rsidRDefault="004E570A" w:rsidP="004113EB">
            <w:pPr>
              <w:spacing w:line="240" w:lineRule="auto"/>
              <w:jc w:val="center"/>
              <w:rPr>
                <w:rFonts w:eastAsia="Times New Roman"/>
                <w:b/>
                <w:bCs/>
                <w:noProof w:val="0"/>
                <w:color w:val="000000"/>
                <w:sz w:val="18"/>
                <w:szCs w:val="18"/>
                <w:lang w:eastAsia="cs-CZ"/>
              </w:rPr>
            </w:pPr>
            <w:r w:rsidRPr="00033FAE">
              <w:rPr>
                <w:rFonts w:eastAsia="Times New Roman"/>
                <w:b/>
                <w:bCs/>
                <w:noProof w:val="0"/>
                <w:color w:val="000000"/>
                <w:sz w:val="18"/>
                <w:szCs w:val="18"/>
                <w:lang w:eastAsia="cs-CZ"/>
              </w:rPr>
              <w:t>Typ</w:t>
            </w:r>
          </w:p>
        </w:tc>
        <w:tc>
          <w:tcPr>
            <w:tcW w:w="955"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033FAE" w:rsidRDefault="004E570A" w:rsidP="004113EB">
            <w:pPr>
              <w:spacing w:line="240" w:lineRule="auto"/>
              <w:jc w:val="center"/>
              <w:rPr>
                <w:rFonts w:eastAsia="Times New Roman"/>
                <w:b/>
                <w:bCs/>
                <w:noProof w:val="0"/>
                <w:color w:val="000000"/>
                <w:sz w:val="18"/>
                <w:szCs w:val="18"/>
                <w:lang w:eastAsia="cs-CZ"/>
              </w:rPr>
            </w:pPr>
            <w:r w:rsidRPr="00033FAE">
              <w:rPr>
                <w:rFonts w:eastAsia="Times New Roman"/>
                <w:b/>
                <w:bCs/>
                <w:noProof w:val="0"/>
                <w:color w:val="000000"/>
                <w:sz w:val="18"/>
                <w:szCs w:val="18"/>
                <w:lang w:eastAsia="cs-CZ"/>
              </w:rPr>
              <w:t>Ztráta žt</w:t>
            </w:r>
          </w:p>
        </w:tc>
      </w:tr>
      <w:tr w:rsidR="004E570A" w:rsidRPr="00033FAE" w:rsidTr="004113EB">
        <w:trPr>
          <w:trHeight w:val="255"/>
        </w:trPr>
        <w:tc>
          <w:tcPr>
            <w:tcW w:w="509"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I</w:t>
            </w:r>
          </w:p>
        </w:tc>
        <w:tc>
          <w:tcPr>
            <w:tcW w:w="1401"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Orghis</w:t>
            </w:r>
          </w:p>
        </w:tc>
        <w:tc>
          <w:tcPr>
            <w:tcW w:w="584"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NEK</w:t>
            </w:r>
          </w:p>
        </w:tc>
        <w:tc>
          <w:tcPr>
            <w:tcW w:w="514" w:type="dxa"/>
            <w:tcBorders>
              <w:top w:val="nil"/>
              <w:left w:val="nil"/>
              <w:bottom w:val="single" w:sz="4" w:space="0" w:color="auto"/>
              <w:right w:val="single" w:sz="4" w:space="0" w:color="auto"/>
            </w:tcBorders>
            <w:shd w:val="clear" w:color="auto" w:fill="auto"/>
            <w:noWrap/>
            <w:vAlign w:val="center"/>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14</w:t>
            </w:r>
          </w:p>
        </w:tc>
        <w:tc>
          <w:tcPr>
            <w:tcW w:w="785"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8</w:t>
            </w:r>
          </w:p>
        </w:tc>
        <w:tc>
          <w:tcPr>
            <w:tcW w:w="882"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3 SM</w:t>
            </w:r>
          </w:p>
        </w:tc>
        <w:tc>
          <w:tcPr>
            <w:tcW w:w="659"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10</w:t>
            </w:r>
          </w:p>
        </w:tc>
        <w:tc>
          <w:tcPr>
            <w:tcW w:w="208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Vam Ir Ful Art</w:t>
            </w:r>
          </w:p>
        </w:tc>
        <w:tc>
          <w:tcPr>
            <w:tcW w:w="743"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2</w:t>
            </w:r>
          </w:p>
        </w:tc>
        <w:tc>
          <w:tcPr>
            <w:tcW w:w="934"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1 hod.</w:t>
            </w:r>
          </w:p>
        </w:tc>
        <w:tc>
          <w:tcPr>
            <w:tcW w:w="478" w:type="dxa"/>
            <w:tcBorders>
              <w:top w:val="nil"/>
              <w:left w:val="nil"/>
              <w:bottom w:val="nil"/>
              <w:right w:val="single" w:sz="4" w:space="0" w:color="auto"/>
            </w:tcBorders>
            <w:shd w:val="clear" w:color="auto" w:fill="auto"/>
            <w:noWrap/>
            <w:vAlign w:val="center"/>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R</w:t>
            </w:r>
          </w:p>
        </w:tc>
        <w:tc>
          <w:tcPr>
            <w:tcW w:w="955"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 xml:space="preserve"> -4 žt</w:t>
            </w:r>
          </w:p>
        </w:tc>
      </w:tr>
      <w:tr w:rsidR="004E570A" w:rsidRPr="00033FAE" w:rsidTr="004113EB">
        <w:trPr>
          <w:trHeight w:val="255"/>
        </w:trPr>
        <w:tc>
          <w:tcPr>
            <w:tcW w:w="509"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II</w:t>
            </w:r>
          </w:p>
        </w:tc>
        <w:tc>
          <w:tcPr>
            <w:tcW w:w="1401"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Potulný duch</w:t>
            </w:r>
          </w:p>
        </w:tc>
        <w:tc>
          <w:tcPr>
            <w:tcW w:w="584"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NEK</w:t>
            </w:r>
          </w:p>
        </w:tc>
        <w:tc>
          <w:tcPr>
            <w:tcW w:w="514" w:type="dxa"/>
            <w:tcBorders>
              <w:top w:val="nil"/>
              <w:left w:val="nil"/>
              <w:bottom w:val="single" w:sz="4" w:space="0" w:color="auto"/>
              <w:right w:val="single" w:sz="4" w:space="0" w:color="auto"/>
            </w:tcBorders>
            <w:shd w:val="clear" w:color="auto" w:fill="auto"/>
            <w:noWrap/>
            <w:vAlign w:val="center"/>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15</w:t>
            </w:r>
          </w:p>
        </w:tc>
        <w:tc>
          <w:tcPr>
            <w:tcW w:w="785"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20</w:t>
            </w:r>
          </w:p>
        </w:tc>
        <w:tc>
          <w:tcPr>
            <w:tcW w:w="882"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3 SM</w:t>
            </w:r>
          </w:p>
        </w:tc>
        <w:tc>
          <w:tcPr>
            <w:tcW w:w="659"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10</w:t>
            </w:r>
          </w:p>
        </w:tc>
        <w:tc>
          <w:tcPr>
            <w:tcW w:w="208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Vam Ir Ful Cra Eoh</w:t>
            </w:r>
          </w:p>
        </w:tc>
        <w:tc>
          <w:tcPr>
            <w:tcW w:w="743"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3</w:t>
            </w:r>
          </w:p>
        </w:tc>
        <w:tc>
          <w:tcPr>
            <w:tcW w:w="934"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2 hod.</w:t>
            </w:r>
          </w:p>
        </w:tc>
        <w:tc>
          <w:tcPr>
            <w:tcW w:w="478" w:type="dxa"/>
            <w:tcBorders>
              <w:top w:val="single" w:sz="4" w:space="0" w:color="auto"/>
              <w:left w:val="nil"/>
              <w:bottom w:val="nil"/>
              <w:right w:val="single" w:sz="4" w:space="0" w:color="auto"/>
            </w:tcBorders>
            <w:shd w:val="clear" w:color="auto" w:fill="auto"/>
            <w:noWrap/>
            <w:vAlign w:val="center"/>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R</w:t>
            </w:r>
          </w:p>
        </w:tc>
        <w:tc>
          <w:tcPr>
            <w:tcW w:w="955"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-6 žt</w:t>
            </w:r>
          </w:p>
        </w:tc>
      </w:tr>
      <w:tr w:rsidR="004E570A" w:rsidRPr="00033FAE" w:rsidTr="004113EB">
        <w:trPr>
          <w:trHeight w:val="255"/>
        </w:trPr>
        <w:tc>
          <w:tcPr>
            <w:tcW w:w="509"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III</w:t>
            </w:r>
          </w:p>
        </w:tc>
        <w:tc>
          <w:tcPr>
            <w:tcW w:w="1401"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Vlk přízračný</w:t>
            </w:r>
          </w:p>
        </w:tc>
        <w:tc>
          <w:tcPr>
            <w:tcW w:w="584"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NEK</w:t>
            </w:r>
          </w:p>
        </w:tc>
        <w:tc>
          <w:tcPr>
            <w:tcW w:w="514" w:type="dxa"/>
            <w:tcBorders>
              <w:top w:val="nil"/>
              <w:left w:val="nil"/>
              <w:bottom w:val="single" w:sz="4" w:space="0" w:color="auto"/>
              <w:right w:val="single" w:sz="4" w:space="0" w:color="auto"/>
            </w:tcBorders>
            <w:shd w:val="clear" w:color="auto" w:fill="auto"/>
            <w:noWrap/>
            <w:vAlign w:val="center"/>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16</w:t>
            </w:r>
          </w:p>
        </w:tc>
        <w:tc>
          <w:tcPr>
            <w:tcW w:w="785"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28</w:t>
            </w:r>
          </w:p>
        </w:tc>
        <w:tc>
          <w:tcPr>
            <w:tcW w:w="882"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3 SM</w:t>
            </w:r>
          </w:p>
        </w:tc>
        <w:tc>
          <w:tcPr>
            <w:tcW w:w="659"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10</w:t>
            </w:r>
          </w:p>
        </w:tc>
        <w:tc>
          <w:tcPr>
            <w:tcW w:w="208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Vam Ir Ful Cra Thorn</w:t>
            </w:r>
          </w:p>
        </w:tc>
        <w:tc>
          <w:tcPr>
            <w:tcW w:w="743"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4</w:t>
            </w:r>
          </w:p>
        </w:tc>
        <w:tc>
          <w:tcPr>
            <w:tcW w:w="934"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4 hod.</w:t>
            </w:r>
          </w:p>
        </w:tc>
        <w:tc>
          <w:tcPr>
            <w:tcW w:w="478" w:type="dxa"/>
            <w:tcBorders>
              <w:top w:val="single" w:sz="4" w:space="0" w:color="auto"/>
              <w:left w:val="nil"/>
              <w:bottom w:val="nil"/>
              <w:right w:val="single" w:sz="4" w:space="0" w:color="auto"/>
            </w:tcBorders>
            <w:shd w:val="clear" w:color="auto" w:fill="auto"/>
            <w:noWrap/>
            <w:vAlign w:val="center"/>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R</w:t>
            </w:r>
          </w:p>
        </w:tc>
        <w:tc>
          <w:tcPr>
            <w:tcW w:w="955"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-8 žt</w:t>
            </w:r>
          </w:p>
        </w:tc>
      </w:tr>
      <w:tr w:rsidR="004E570A" w:rsidRPr="00033FAE" w:rsidTr="004113EB">
        <w:trPr>
          <w:trHeight w:val="255"/>
        </w:trPr>
        <w:tc>
          <w:tcPr>
            <w:tcW w:w="509"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IV</w:t>
            </w:r>
          </w:p>
        </w:tc>
        <w:tc>
          <w:tcPr>
            <w:tcW w:w="1401"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Bánší</w:t>
            </w:r>
          </w:p>
        </w:tc>
        <w:tc>
          <w:tcPr>
            <w:tcW w:w="584"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NEK</w:t>
            </w:r>
          </w:p>
        </w:tc>
        <w:tc>
          <w:tcPr>
            <w:tcW w:w="514" w:type="dxa"/>
            <w:tcBorders>
              <w:top w:val="nil"/>
              <w:left w:val="nil"/>
              <w:bottom w:val="single" w:sz="4" w:space="0" w:color="auto"/>
              <w:right w:val="single" w:sz="4" w:space="0" w:color="auto"/>
            </w:tcBorders>
            <w:shd w:val="clear" w:color="auto" w:fill="auto"/>
            <w:noWrap/>
            <w:vAlign w:val="center"/>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17</w:t>
            </w:r>
          </w:p>
        </w:tc>
        <w:tc>
          <w:tcPr>
            <w:tcW w:w="785"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36</w:t>
            </w:r>
          </w:p>
        </w:tc>
        <w:tc>
          <w:tcPr>
            <w:tcW w:w="882"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3 SM</w:t>
            </w:r>
          </w:p>
        </w:tc>
        <w:tc>
          <w:tcPr>
            <w:tcW w:w="659"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10</w:t>
            </w:r>
          </w:p>
        </w:tc>
        <w:tc>
          <w:tcPr>
            <w:tcW w:w="208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Vam Ir Ful Cra Man</w:t>
            </w:r>
          </w:p>
        </w:tc>
        <w:tc>
          <w:tcPr>
            <w:tcW w:w="743"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5</w:t>
            </w:r>
          </w:p>
        </w:tc>
        <w:tc>
          <w:tcPr>
            <w:tcW w:w="934"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8 hod.</w:t>
            </w:r>
          </w:p>
        </w:tc>
        <w:tc>
          <w:tcPr>
            <w:tcW w:w="478" w:type="dxa"/>
            <w:tcBorders>
              <w:top w:val="single" w:sz="4" w:space="0" w:color="auto"/>
              <w:left w:val="nil"/>
              <w:bottom w:val="nil"/>
              <w:right w:val="single" w:sz="4" w:space="0" w:color="auto"/>
            </w:tcBorders>
            <w:shd w:val="clear" w:color="auto" w:fill="auto"/>
            <w:noWrap/>
            <w:vAlign w:val="center"/>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R</w:t>
            </w:r>
          </w:p>
        </w:tc>
        <w:tc>
          <w:tcPr>
            <w:tcW w:w="955"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-10 žt</w:t>
            </w:r>
          </w:p>
        </w:tc>
      </w:tr>
      <w:tr w:rsidR="004E570A" w:rsidRPr="00033FAE" w:rsidTr="004113EB">
        <w:trPr>
          <w:trHeight w:val="255"/>
        </w:trPr>
        <w:tc>
          <w:tcPr>
            <w:tcW w:w="509"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V</w:t>
            </w:r>
          </w:p>
        </w:tc>
        <w:tc>
          <w:tcPr>
            <w:tcW w:w="1401"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Graveir</w:t>
            </w:r>
          </w:p>
        </w:tc>
        <w:tc>
          <w:tcPr>
            <w:tcW w:w="584"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NEK</w:t>
            </w:r>
          </w:p>
        </w:tc>
        <w:tc>
          <w:tcPr>
            <w:tcW w:w="514" w:type="dxa"/>
            <w:tcBorders>
              <w:top w:val="nil"/>
              <w:left w:val="nil"/>
              <w:bottom w:val="single" w:sz="4" w:space="0" w:color="auto"/>
              <w:right w:val="single" w:sz="4" w:space="0" w:color="auto"/>
            </w:tcBorders>
            <w:shd w:val="clear" w:color="auto" w:fill="auto"/>
            <w:noWrap/>
            <w:vAlign w:val="center"/>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18</w:t>
            </w:r>
          </w:p>
        </w:tc>
        <w:tc>
          <w:tcPr>
            <w:tcW w:w="785"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42</w:t>
            </w:r>
          </w:p>
        </w:tc>
        <w:tc>
          <w:tcPr>
            <w:tcW w:w="882"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3 SM</w:t>
            </w:r>
          </w:p>
        </w:tc>
        <w:tc>
          <w:tcPr>
            <w:tcW w:w="659"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10</w:t>
            </w:r>
          </w:p>
        </w:tc>
        <w:tc>
          <w:tcPr>
            <w:tcW w:w="208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Vam Ir Ful Cra Ger</w:t>
            </w:r>
          </w:p>
        </w:tc>
        <w:tc>
          <w:tcPr>
            <w:tcW w:w="743"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6</w:t>
            </w:r>
          </w:p>
        </w:tc>
        <w:tc>
          <w:tcPr>
            <w:tcW w:w="934"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12 hod.</w:t>
            </w:r>
          </w:p>
        </w:tc>
        <w:tc>
          <w:tcPr>
            <w:tcW w:w="478" w:type="dxa"/>
            <w:tcBorders>
              <w:top w:val="single" w:sz="4" w:space="0" w:color="auto"/>
              <w:left w:val="nil"/>
              <w:bottom w:val="nil"/>
              <w:right w:val="single" w:sz="4" w:space="0" w:color="auto"/>
            </w:tcBorders>
            <w:shd w:val="clear" w:color="auto" w:fill="auto"/>
            <w:noWrap/>
            <w:vAlign w:val="center"/>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R</w:t>
            </w:r>
          </w:p>
        </w:tc>
        <w:tc>
          <w:tcPr>
            <w:tcW w:w="955"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-12 žt</w:t>
            </w:r>
          </w:p>
        </w:tc>
      </w:tr>
      <w:tr w:rsidR="004E570A" w:rsidRPr="00033FAE" w:rsidTr="004113EB">
        <w:trPr>
          <w:trHeight w:val="255"/>
        </w:trPr>
        <w:tc>
          <w:tcPr>
            <w:tcW w:w="509"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VI</w:t>
            </w:r>
          </w:p>
        </w:tc>
        <w:tc>
          <w:tcPr>
            <w:tcW w:w="1401"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Tonulec</w:t>
            </w:r>
          </w:p>
        </w:tc>
        <w:tc>
          <w:tcPr>
            <w:tcW w:w="584"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NEK</w:t>
            </w:r>
          </w:p>
        </w:tc>
        <w:tc>
          <w:tcPr>
            <w:tcW w:w="514" w:type="dxa"/>
            <w:tcBorders>
              <w:top w:val="nil"/>
              <w:left w:val="nil"/>
              <w:bottom w:val="single" w:sz="4" w:space="0" w:color="auto"/>
              <w:right w:val="single" w:sz="4" w:space="0" w:color="auto"/>
            </w:tcBorders>
            <w:shd w:val="clear" w:color="auto" w:fill="auto"/>
            <w:noWrap/>
            <w:vAlign w:val="center"/>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19</w:t>
            </w:r>
          </w:p>
        </w:tc>
        <w:tc>
          <w:tcPr>
            <w:tcW w:w="785"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50</w:t>
            </w:r>
          </w:p>
        </w:tc>
        <w:tc>
          <w:tcPr>
            <w:tcW w:w="882"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3 SM</w:t>
            </w:r>
          </w:p>
        </w:tc>
        <w:tc>
          <w:tcPr>
            <w:tcW w:w="659"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10</w:t>
            </w:r>
          </w:p>
        </w:tc>
        <w:tc>
          <w:tcPr>
            <w:tcW w:w="208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Vam Ir Ful Cra Lagu</w:t>
            </w:r>
          </w:p>
        </w:tc>
        <w:tc>
          <w:tcPr>
            <w:tcW w:w="743"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7</w:t>
            </w:r>
          </w:p>
        </w:tc>
        <w:tc>
          <w:tcPr>
            <w:tcW w:w="934"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1 den</w:t>
            </w:r>
          </w:p>
        </w:tc>
        <w:tc>
          <w:tcPr>
            <w:tcW w:w="478" w:type="dxa"/>
            <w:tcBorders>
              <w:top w:val="single" w:sz="4" w:space="0" w:color="auto"/>
              <w:left w:val="nil"/>
              <w:bottom w:val="nil"/>
              <w:right w:val="single" w:sz="4" w:space="0" w:color="auto"/>
            </w:tcBorders>
            <w:shd w:val="clear" w:color="auto" w:fill="auto"/>
            <w:noWrap/>
            <w:vAlign w:val="center"/>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R</w:t>
            </w:r>
          </w:p>
        </w:tc>
        <w:tc>
          <w:tcPr>
            <w:tcW w:w="955"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-14 žt</w:t>
            </w:r>
          </w:p>
        </w:tc>
      </w:tr>
      <w:tr w:rsidR="004E570A" w:rsidRPr="00033FAE" w:rsidTr="004113EB">
        <w:trPr>
          <w:trHeight w:val="255"/>
        </w:trPr>
        <w:tc>
          <w:tcPr>
            <w:tcW w:w="509"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VII</w:t>
            </w:r>
          </w:p>
        </w:tc>
        <w:tc>
          <w:tcPr>
            <w:tcW w:w="1401"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Bažina</w:t>
            </w:r>
          </w:p>
        </w:tc>
        <w:tc>
          <w:tcPr>
            <w:tcW w:w="584"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NEK</w:t>
            </w:r>
          </w:p>
        </w:tc>
        <w:tc>
          <w:tcPr>
            <w:tcW w:w="514" w:type="dxa"/>
            <w:tcBorders>
              <w:top w:val="nil"/>
              <w:left w:val="nil"/>
              <w:bottom w:val="single" w:sz="4" w:space="0" w:color="auto"/>
              <w:right w:val="single" w:sz="4" w:space="0" w:color="auto"/>
            </w:tcBorders>
            <w:shd w:val="clear" w:color="auto" w:fill="auto"/>
            <w:noWrap/>
            <w:vAlign w:val="center"/>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20</w:t>
            </w:r>
          </w:p>
        </w:tc>
        <w:tc>
          <w:tcPr>
            <w:tcW w:w="785"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60</w:t>
            </w:r>
          </w:p>
        </w:tc>
        <w:tc>
          <w:tcPr>
            <w:tcW w:w="882"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3 SM</w:t>
            </w:r>
          </w:p>
        </w:tc>
        <w:tc>
          <w:tcPr>
            <w:tcW w:w="659"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10</w:t>
            </w:r>
          </w:p>
        </w:tc>
        <w:tc>
          <w:tcPr>
            <w:tcW w:w="208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Vam Ir Ful Cra Ethel</w:t>
            </w:r>
          </w:p>
        </w:tc>
        <w:tc>
          <w:tcPr>
            <w:tcW w:w="743"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8</w:t>
            </w:r>
          </w:p>
        </w:tc>
        <w:tc>
          <w:tcPr>
            <w:tcW w:w="934"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2 dny</w:t>
            </w:r>
          </w:p>
        </w:tc>
        <w:tc>
          <w:tcPr>
            <w:tcW w:w="478" w:type="dxa"/>
            <w:tcBorders>
              <w:top w:val="single" w:sz="4" w:space="0" w:color="auto"/>
              <w:left w:val="nil"/>
              <w:bottom w:val="nil"/>
              <w:right w:val="single" w:sz="4" w:space="0" w:color="auto"/>
            </w:tcBorders>
            <w:shd w:val="clear" w:color="auto" w:fill="auto"/>
            <w:noWrap/>
            <w:vAlign w:val="center"/>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R</w:t>
            </w:r>
          </w:p>
        </w:tc>
        <w:tc>
          <w:tcPr>
            <w:tcW w:w="955"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-16 žt</w:t>
            </w:r>
          </w:p>
        </w:tc>
      </w:tr>
      <w:tr w:rsidR="004E570A" w:rsidRPr="00033FAE" w:rsidTr="004113EB">
        <w:trPr>
          <w:trHeight w:val="255"/>
        </w:trPr>
        <w:tc>
          <w:tcPr>
            <w:tcW w:w="509"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VIII</w:t>
            </w:r>
          </w:p>
        </w:tc>
        <w:tc>
          <w:tcPr>
            <w:tcW w:w="1401"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Noční můra</w:t>
            </w:r>
          </w:p>
        </w:tc>
        <w:tc>
          <w:tcPr>
            <w:tcW w:w="584"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NEK</w:t>
            </w:r>
          </w:p>
        </w:tc>
        <w:tc>
          <w:tcPr>
            <w:tcW w:w="514" w:type="dxa"/>
            <w:tcBorders>
              <w:top w:val="nil"/>
              <w:left w:val="nil"/>
              <w:bottom w:val="single" w:sz="4" w:space="0" w:color="auto"/>
              <w:right w:val="single" w:sz="4" w:space="0" w:color="auto"/>
            </w:tcBorders>
            <w:shd w:val="clear" w:color="auto" w:fill="auto"/>
            <w:noWrap/>
            <w:vAlign w:val="center"/>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21</w:t>
            </w:r>
          </w:p>
        </w:tc>
        <w:tc>
          <w:tcPr>
            <w:tcW w:w="785"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70</w:t>
            </w:r>
          </w:p>
        </w:tc>
        <w:tc>
          <w:tcPr>
            <w:tcW w:w="882"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3 SM</w:t>
            </w:r>
          </w:p>
        </w:tc>
        <w:tc>
          <w:tcPr>
            <w:tcW w:w="659"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10</w:t>
            </w:r>
          </w:p>
        </w:tc>
        <w:tc>
          <w:tcPr>
            <w:tcW w:w="2080"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Vam Ir Ful Cra Eoh Sar</w:t>
            </w:r>
          </w:p>
        </w:tc>
        <w:tc>
          <w:tcPr>
            <w:tcW w:w="743"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9</w:t>
            </w:r>
          </w:p>
        </w:tc>
        <w:tc>
          <w:tcPr>
            <w:tcW w:w="934"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4 dny</w:t>
            </w:r>
          </w:p>
        </w:tc>
        <w:tc>
          <w:tcPr>
            <w:tcW w:w="478" w:type="dxa"/>
            <w:tcBorders>
              <w:top w:val="single" w:sz="4" w:space="0" w:color="auto"/>
              <w:left w:val="nil"/>
              <w:bottom w:val="single" w:sz="4" w:space="0" w:color="auto"/>
              <w:right w:val="single" w:sz="4" w:space="0" w:color="auto"/>
            </w:tcBorders>
            <w:shd w:val="clear" w:color="auto" w:fill="auto"/>
            <w:noWrap/>
            <w:vAlign w:val="center"/>
            <w:hideMark/>
          </w:tcPr>
          <w:p w:rsidR="004E570A" w:rsidRPr="00033FAE" w:rsidRDefault="004E570A" w:rsidP="004113EB">
            <w:pPr>
              <w:spacing w:line="240" w:lineRule="auto"/>
              <w:jc w:val="left"/>
              <w:rPr>
                <w:rFonts w:eastAsia="Times New Roman"/>
                <w:noProof w:val="0"/>
                <w:color w:val="000000"/>
                <w:sz w:val="18"/>
                <w:szCs w:val="18"/>
                <w:lang w:eastAsia="cs-CZ"/>
              </w:rPr>
            </w:pPr>
            <w:r w:rsidRPr="00033FAE">
              <w:rPr>
                <w:rFonts w:eastAsia="Times New Roman"/>
                <w:noProof w:val="0"/>
                <w:color w:val="000000"/>
                <w:sz w:val="18"/>
                <w:szCs w:val="18"/>
                <w:lang w:eastAsia="cs-CZ"/>
              </w:rPr>
              <w:t>R</w:t>
            </w:r>
          </w:p>
        </w:tc>
        <w:tc>
          <w:tcPr>
            <w:tcW w:w="955" w:type="dxa"/>
            <w:tcBorders>
              <w:top w:val="nil"/>
              <w:left w:val="nil"/>
              <w:bottom w:val="single" w:sz="4" w:space="0" w:color="auto"/>
              <w:right w:val="single" w:sz="4" w:space="0" w:color="auto"/>
            </w:tcBorders>
            <w:shd w:val="clear" w:color="auto" w:fill="auto"/>
            <w:noWrap/>
            <w:vAlign w:val="bottom"/>
            <w:hideMark/>
          </w:tcPr>
          <w:p w:rsidR="004E570A" w:rsidRPr="00033FAE" w:rsidRDefault="004E570A" w:rsidP="004113EB">
            <w:pPr>
              <w:spacing w:line="240" w:lineRule="auto"/>
              <w:jc w:val="center"/>
              <w:rPr>
                <w:rFonts w:eastAsia="Times New Roman"/>
                <w:noProof w:val="0"/>
                <w:color w:val="000000"/>
                <w:sz w:val="18"/>
                <w:szCs w:val="18"/>
                <w:lang w:eastAsia="cs-CZ"/>
              </w:rPr>
            </w:pPr>
            <w:r w:rsidRPr="00033FAE">
              <w:rPr>
                <w:rFonts w:eastAsia="Times New Roman"/>
                <w:noProof w:val="0"/>
                <w:color w:val="000000"/>
                <w:sz w:val="18"/>
                <w:szCs w:val="18"/>
                <w:lang w:eastAsia="cs-CZ"/>
              </w:rPr>
              <w:t>-18 žt</w:t>
            </w:r>
          </w:p>
        </w:tc>
      </w:tr>
    </w:tbl>
    <w:p w:rsidR="004E570A" w:rsidRPr="00156B62" w:rsidRDefault="004E570A" w:rsidP="004E570A">
      <w:pPr>
        <w:pStyle w:val="DrDPolozka"/>
        <w:rPr>
          <w:b/>
          <w:sz w:val="24"/>
        </w:rPr>
      </w:pPr>
      <w:r w:rsidRPr="00156B62">
        <w:rPr>
          <w:rFonts w:eastAsia="Calibri"/>
          <w:b/>
        </w:rPr>
        <w:t xml:space="preserve">Povolej orghise </w:t>
      </w:r>
      <w:r w:rsidRPr="00156B62">
        <w:rPr>
          <w:rFonts w:eastAsia="Calibri"/>
          <w:b/>
          <w:szCs w:val="22"/>
        </w:rPr>
        <w:t xml:space="preserve">[-] </w:t>
      </w:r>
      <w:r w:rsidRPr="00156B62">
        <w:rPr>
          <w:rFonts w:eastAsia="Calibri"/>
        </w:rPr>
        <w:t xml:space="preserve">-  je poměrně malý jen asi 60 cl vysoký. Má humanoidní rysy (2 nohy, 2 ruce) a nesmírně hubené tělo. Je to jen kostra obalená nazelenalou kůží. Nohy i ruce jsou ukočeny dvama úchopovými drápy. Hlava má zvířecí tvar s velkými otvory na oči a s tlamičkou s ostými zuby. Jejich síla spočívá v počtu a organizovaných loveckých smečkách. </w:t>
      </w:r>
    </w:p>
    <w:p w:rsidR="004E570A" w:rsidRPr="00156B62" w:rsidRDefault="004E570A" w:rsidP="004E570A">
      <w:pPr>
        <w:pStyle w:val="DrDPolozka"/>
        <w:rPr>
          <w:rFonts w:eastAsia="Calibri"/>
        </w:rPr>
      </w:pPr>
      <w:r w:rsidRPr="00156B62">
        <w:rPr>
          <w:rFonts w:eastAsia="Calibri"/>
          <w:b/>
        </w:rPr>
        <w:t xml:space="preserve">Povolej potulného ducha </w:t>
      </w:r>
      <w:r w:rsidRPr="00156B62">
        <w:rPr>
          <w:rFonts w:eastAsia="Calibri"/>
          <w:b/>
          <w:szCs w:val="22"/>
        </w:rPr>
        <w:t>[-]</w:t>
      </w:r>
      <w:r w:rsidRPr="00156B62">
        <w:rPr>
          <w:rFonts w:eastAsia="Calibri"/>
        </w:rPr>
        <w:t xml:space="preserve">-  podobá se běžnému duchovi, ale je mnohem zákeřnější. Má částečnou schopnost telepatie a bere  na sebe podobu někoho, kdo byl oběti dobře znám a snaží se vyvolat dojem, že chce jí chce předat zprávu ze záhrobí. Jakmile se mu podaří přiblížit na dosah, útočí. </w:t>
      </w:r>
    </w:p>
    <w:p w:rsidR="004E570A" w:rsidRPr="00156B62" w:rsidRDefault="004E570A" w:rsidP="004E570A">
      <w:pPr>
        <w:pStyle w:val="DrDPolozka"/>
        <w:rPr>
          <w:rFonts w:eastAsia="Calibri"/>
        </w:rPr>
      </w:pPr>
      <w:r w:rsidRPr="00156B62">
        <w:rPr>
          <w:rFonts w:eastAsia="Calibri"/>
          <w:b/>
        </w:rPr>
        <w:t xml:space="preserve">Povolej přízračného vlka </w:t>
      </w:r>
      <w:r w:rsidRPr="00156B62">
        <w:rPr>
          <w:rFonts w:eastAsia="Calibri"/>
          <w:b/>
          <w:szCs w:val="22"/>
        </w:rPr>
        <w:t>[-]</w:t>
      </w:r>
      <w:r w:rsidRPr="00156B62">
        <w:rPr>
          <w:rFonts w:eastAsia="Calibri"/>
        </w:rPr>
        <w:t xml:space="preserve">- Mohutný černý vlk, jehož obrysy jsou temnější, než samotná noc, která ho ukrývá. Za svitu měsíce může být namodralý až přízračný. Má hustou dlouhou srst a výrazné, rudě zářící oči. Na nohou má velké drápy. Na rozdíl od běžného vlka je inteligentní a schopný používat magii. </w:t>
      </w:r>
    </w:p>
    <w:p w:rsidR="004E570A" w:rsidRPr="00156B62" w:rsidRDefault="004E570A" w:rsidP="004E570A">
      <w:pPr>
        <w:pStyle w:val="DrDPolozka"/>
        <w:rPr>
          <w:b/>
          <w:sz w:val="24"/>
        </w:rPr>
      </w:pPr>
      <w:r w:rsidRPr="00156B62">
        <w:rPr>
          <w:rFonts w:eastAsia="Calibri"/>
          <w:b/>
        </w:rPr>
        <w:t xml:space="preserve">Povolej bánší </w:t>
      </w:r>
      <w:r w:rsidRPr="00156B62">
        <w:rPr>
          <w:rFonts w:eastAsia="Calibri"/>
          <w:b/>
          <w:szCs w:val="22"/>
        </w:rPr>
        <w:t>[-]</w:t>
      </w:r>
      <w:r w:rsidRPr="00156B62">
        <w:rPr>
          <w:rFonts w:eastAsia="Calibri"/>
        </w:rPr>
        <w:t xml:space="preserve">- Vzhledem připomíná až chorobně štíhlou, starší, vrásčitou ženu, v roztrhaných šedivých šatech a s rozcuchanou hřívou dlouhých šedivých vlasů. Má prázdné ruce a žádné viditelné zbraně. Vypadá jako ztělesnění chudoby a nemohoucnosti. Opak je však pravdou a především její křik je smrtící zbraní. </w:t>
      </w:r>
    </w:p>
    <w:p w:rsidR="004E570A" w:rsidRPr="00156B62" w:rsidRDefault="004E570A" w:rsidP="004E570A">
      <w:pPr>
        <w:pStyle w:val="DrDPolozka"/>
        <w:rPr>
          <w:rFonts w:eastAsia="Calibri"/>
        </w:rPr>
      </w:pPr>
      <w:r w:rsidRPr="00156B62">
        <w:rPr>
          <w:rFonts w:eastAsia="Calibri"/>
          <w:b/>
        </w:rPr>
        <w:t xml:space="preserve">Povolej graveira </w:t>
      </w:r>
      <w:r w:rsidRPr="00156B62">
        <w:rPr>
          <w:rFonts w:eastAsia="Calibri"/>
          <w:b/>
          <w:szCs w:val="22"/>
        </w:rPr>
        <w:t>[-]</w:t>
      </w:r>
      <w:r w:rsidRPr="00156B62">
        <w:rPr>
          <w:rFonts w:eastAsia="Calibri"/>
        </w:rPr>
        <w:t xml:space="preserve">- má statné, svalnaté tělo a když se narovná, může mít výšku až 2,5 sáhu. Jeho kůže má kovový lesk, Na zádech mu v oblasti páteře vyrůstají ze zad výrazné kostní výrůstky hnědé barvy. Má široká ústa plná ostrých zubů. Jeho pařáty jsou mimořádně dlouhé. Místo očí má temné důlky na jejichž dně skomírají fialová světýlka. V mnohém se podobá ghůlovi, je však mnohem nebezpečnější. </w:t>
      </w:r>
    </w:p>
    <w:p w:rsidR="004E570A" w:rsidRPr="00156B62" w:rsidRDefault="004E570A" w:rsidP="004E570A">
      <w:pPr>
        <w:pStyle w:val="DrDPolozka"/>
        <w:rPr>
          <w:rFonts w:eastAsia="Calibri"/>
        </w:rPr>
      </w:pPr>
      <w:r w:rsidRPr="00156B62">
        <w:rPr>
          <w:rFonts w:eastAsia="Calibri"/>
          <w:b/>
        </w:rPr>
        <w:t xml:space="preserve">Povolej tonulce </w:t>
      </w:r>
      <w:r w:rsidRPr="00156B62">
        <w:rPr>
          <w:rFonts w:eastAsia="Calibri"/>
          <w:b/>
          <w:szCs w:val="22"/>
        </w:rPr>
        <w:t>[-]</w:t>
      </w:r>
      <w:r w:rsidRPr="00156B62">
        <w:rPr>
          <w:rFonts w:eastAsia="Calibri"/>
        </w:rPr>
        <w:t xml:space="preserve">- Humanoidní tvor bez vlasů i chlupů, zato obalený černým bahnem. Oděný je v zetlelých zbytcích oblečení. Ruce má zakončeny pařáty, mezi prsty na bosých nohou má plovací blány. Jeho oči září nepřirozeným světlem. Pod krkem má vak, připomínající žabí bradu. Jejich přirozeným prostředím je bahno či kalná voda. </w:t>
      </w:r>
    </w:p>
    <w:p w:rsidR="004E570A" w:rsidRPr="00156B62" w:rsidRDefault="004E570A" w:rsidP="004E570A">
      <w:pPr>
        <w:pStyle w:val="DrDPolozka"/>
        <w:rPr>
          <w:rFonts w:eastAsia="Calibri"/>
        </w:rPr>
      </w:pPr>
      <w:r w:rsidRPr="00156B62">
        <w:rPr>
          <w:rFonts w:eastAsia="Calibri"/>
          <w:b/>
        </w:rPr>
        <w:t xml:space="preserve">Povolej bažinu </w:t>
      </w:r>
      <w:r w:rsidRPr="00156B62">
        <w:rPr>
          <w:rFonts w:eastAsia="Calibri"/>
          <w:b/>
          <w:szCs w:val="22"/>
        </w:rPr>
        <w:t>[-]</w:t>
      </w:r>
      <w:r w:rsidRPr="00156B62">
        <w:rPr>
          <w:rFonts w:eastAsia="Calibri"/>
        </w:rPr>
        <w:t>- kulovitá plocha o průměru asi 5 sáhů. Pohybuje se pod povrchem terénu. Když se vynoří, náhle se místo dosavadního terénu objeví hlubové bahno, které rychle stahuje všechny, kdo se tam nacházeli, do hlubiny. Bahno v okamžení dokáže pohltit a během krátké chvíle zcela rozleptat kůži, maso i šlachy.</w:t>
      </w:r>
    </w:p>
    <w:p w:rsidR="004E570A" w:rsidRPr="00156B62" w:rsidRDefault="004E570A" w:rsidP="004E570A">
      <w:pPr>
        <w:pStyle w:val="DrDPolozka"/>
        <w:rPr>
          <w:rFonts w:eastAsia="Calibri"/>
        </w:rPr>
      </w:pPr>
      <w:r w:rsidRPr="00156B62">
        <w:rPr>
          <w:rFonts w:eastAsia="Calibri"/>
          <w:b/>
        </w:rPr>
        <w:t xml:space="preserve">Povolej noční můru </w:t>
      </w:r>
      <w:r w:rsidRPr="00156B62">
        <w:rPr>
          <w:rFonts w:eastAsia="Calibri"/>
          <w:b/>
          <w:szCs w:val="22"/>
        </w:rPr>
        <w:t xml:space="preserve">[-] </w:t>
      </w:r>
      <w:r w:rsidRPr="00156B62">
        <w:rPr>
          <w:rFonts w:eastAsia="Calibri"/>
        </w:rPr>
        <w:t xml:space="preserve">- Má podobu statného černého hřebce, který má místo hřívy, ohonu i nad kopyty hořící plameny. Živí se strachem a k jeho vyvolání účinně využívá magii. </w:t>
      </w:r>
    </w:p>
    <w:p w:rsidR="004E570A" w:rsidRPr="00156B62" w:rsidRDefault="004E570A" w:rsidP="004E570A">
      <w:pPr>
        <w:spacing w:line="240" w:lineRule="auto"/>
        <w:ind w:left="284" w:hanging="284"/>
        <w:rPr>
          <w:rFonts w:eastAsia="Calibri"/>
          <w:noProof w:val="0"/>
          <w:lang w:eastAsia="en-US"/>
        </w:rPr>
      </w:pPr>
    </w:p>
    <w:p w:rsidR="004E570A" w:rsidRPr="00156B62" w:rsidRDefault="004E570A" w:rsidP="004E570A">
      <w:pPr>
        <w:pStyle w:val="Nadpis2"/>
        <w:rPr>
          <w:rFonts w:eastAsia="Calibri"/>
          <w:lang w:eastAsia="cs-CZ"/>
        </w:rPr>
      </w:pPr>
      <w:r w:rsidRPr="00156B62">
        <w:rPr>
          <w:sz w:val="24"/>
          <w:lang w:eastAsia="cs-CZ"/>
        </w:rPr>
        <w:br w:type="page"/>
      </w:r>
      <w:bookmarkStart w:id="90" w:name="_Nekromancie_V"/>
      <w:bookmarkStart w:id="91" w:name="_Toc238547584"/>
      <w:bookmarkEnd w:id="90"/>
      <w:r w:rsidRPr="00156B62">
        <w:rPr>
          <w:rFonts w:eastAsia="Calibri"/>
          <w:lang w:eastAsia="cs-CZ"/>
        </w:rPr>
        <w:lastRenderedPageBreak/>
        <w:t>Nek</w:t>
      </w:r>
      <w:bookmarkStart w:id="92" w:name="Nekromancie_5"/>
      <w:r w:rsidRPr="00156B62">
        <w:rPr>
          <w:rFonts w:eastAsia="Calibri"/>
          <w:lang w:eastAsia="cs-CZ"/>
        </w:rPr>
        <w:t>ro</w:t>
      </w:r>
      <w:bookmarkEnd w:id="92"/>
      <w:r w:rsidRPr="00156B62">
        <w:rPr>
          <w:rFonts w:eastAsia="Calibri"/>
          <w:lang w:eastAsia="cs-CZ"/>
        </w:rPr>
        <w:t>mancie V</w:t>
      </w:r>
      <w:bookmarkEnd w:id="91"/>
      <w:r>
        <w:rPr>
          <w:rFonts w:eastAsia="Calibri"/>
          <w:i/>
          <w:lang w:eastAsia="en-US"/>
        </w:rPr>
        <w:t xml:space="preserve"> </w:t>
      </w:r>
    </w:p>
    <w:p w:rsidR="004E570A" w:rsidRDefault="004E570A" w:rsidP="004E570A">
      <w:r w:rsidRPr="00C02E79">
        <w:rPr>
          <w:b/>
          <w:u w:val="single"/>
        </w:rPr>
        <w:t>Pro</w:t>
      </w:r>
      <w:r>
        <w:t xml:space="preserve">: nekromant (legendární), </w:t>
      </w:r>
    </w:p>
    <w:p w:rsidR="004E570A" w:rsidRDefault="004E570A" w:rsidP="004E570A">
      <w:r w:rsidRPr="00C02E79">
        <w:rPr>
          <w:b/>
          <w:u w:val="single"/>
        </w:rPr>
        <w:t>Barva</w:t>
      </w:r>
      <w:r>
        <w:t>: černá (pro studium nutná dostatečná znalost čerpání této barvy)</w:t>
      </w:r>
    </w:p>
    <w:p w:rsidR="004E570A" w:rsidRDefault="004E570A" w:rsidP="004E570A">
      <w:pPr>
        <w:widowControl w:val="0"/>
        <w:spacing w:line="240" w:lineRule="auto"/>
        <w:rPr>
          <w:rFonts w:eastAsia="Times New Roman"/>
          <w:noProof w:val="0"/>
          <w:lang w:eastAsia="cs-CZ"/>
        </w:rPr>
      </w:pPr>
      <w:r w:rsidRPr="004A6E57">
        <w:rPr>
          <w:b/>
          <w:u w:val="single"/>
        </w:rPr>
        <w:t>Navazující</w:t>
      </w:r>
      <w:r>
        <w:t>: Navazuje na blok Nekromancie IV. Pro studium nutná znalost alespoň 4 kouzel z předchozího bloku.</w:t>
      </w:r>
      <w:r w:rsidRPr="00156B62">
        <w:rPr>
          <w:rFonts w:eastAsia="Times New Roman"/>
          <w:noProof w:val="0"/>
          <w:lang w:eastAsia="cs-CZ"/>
        </w:rPr>
        <w:tab/>
      </w:r>
    </w:p>
    <w:p w:rsidR="004E570A" w:rsidRPr="00156B62" w:rsidRDefault="004E570A" w:rsidP="004E570A">
      <w:pPr>
        <w:spacing w:line="240" w:lineRule="auto"/>
        <w:rPr>
          <w:rFonts w:eastAsia="Times New Roman"/>
          <w:noProof w:val="0"/>
          <w:lang w:eastAsia="cs-CZ"/>
        </w:rPr>
      </w:pPr>
      <w:r w:rsidRPr="00156B62">
        <w:rPr>
          <w:rFonts w:eastAsia="Times New Roman"/>
          <w:noProof w:val="0"/>
          <w:lang w:eastAsia="cs-CZ"/>
        </w:rPr>
        <w:t>Další informace a předpoklady j</w:t>
      </w:r>
      <w:r>
        <w:rPr>
          <w:rFonts w:eastAsia="Times New Roman"/>
          <w:noProof w:val="0"/>
          <w:lang w:eastAsia="cs-CZ"/>
        </w:rPr>
        <w:t>s</w:t>
      </w:r>
      <w:r w:rsidRPr="00156B62">
        <w:rPr>
          <w:rFonts w:eastAsia="Times New Roman"/>
          <w:noProof w:val="0"/>
          <w:lang w:eastAsia="cs-CZ"/>
        </w:rPr>
        <w:t xml:space="preserve">ou uvedeny u schopnosti Otevření brány Temnot. </w:t>
      </w:r>
      <w:r>
        <w:rPr>
          <w:rFonts w:eastAsia="Times New Roman"/>
          <w:noProof w:val="0"/>
          <w:lang w:eastAsia="cs-CZ"/>
        </w:rPr>
        <w:t>Tajné nauky!</w:t>
      </w:r>
    </w:p>
    <w:p w:rsidR="004E570A" w:rsidRPr="004909B2" w:rsidRDefault="004E570A" w:rsidP="004E570A">
      <w:pPr>
        <w:widowControl w:val="0"/>
        <w:spacing w:line="240" w:lineRule="auto"/>
        <w:rPr>
          <w:rFonts w:eastAsia="Times New Roman"/>
          <w:noProof w:val="0"/>
          <w:lang w:eastAsia="cs-CZ"/>
        </w:rPr>
      </w:pPr>
      <w:r w:rsidRPr="00156B62">
        <w:rPr>
          <w:rFonts w:eastAsia="Times New Roman"/>
          <w:noProof w:val="0"/>
          <w:lang w:eastAsia="cs-CZ"/>
        </w:rPr>
        <w:t>Všechna kouzla mají Roz</w:t>
      </w:r>
      <w:r>
        <w:rPr>
          <w:rFonts w:eastAsia="Times New Roman"/>
          <w:noProof w:val="0"/>
          <w:lang w:eastAsia="cs-CZ"/>
        </w:rPr>
        <w:t>sah: 1 nemrtvý a Trvání: stále.</w:t>
      </w:r>
    </w:p>
    <w:tbl>
      <w:tblPr>
        <w:tblW w:w="10585" w:type="dxa"/>
        <w:tblCellMar>
          <w:left w:w="70" w:type="dxa"/>
          <w:right w:w="70" w:type="dxa"/>
        </w:tblCellMar>
        <w:tblLook w:val="04A0" w:firstRow="1" w:lastRow="0" w:firstColumn="1" w:lastColumn="0" w:noHBand="0" w:noVBand="1"/>
      </w:tblPr>
      <w:tblGrid>
        <w:gridCol w:w="512"/>
        <w:gridCol w:w="1409"/>
        <w:gridCol w:w="588"/>
        <w:gridCol w:w="517"/>
        <w:gridCol w:w="790"/>
        <w:gridCol w:w="887"/>
        <w:gridCol w:w="663"/>
        <w:gridCol w:w="2092"/>
        <w:gridCol w:w="747"/>
        <w:gridCol w:w="939"/>
        <w:gridCol w:w="481"/>
        <w:gridCol w:w="960"/>
      </w:tblGrid>
      <w:tr w:rsidR="004E570A" w:rsidRPr="004909B2" w:rsidTr="004113EB">
        <w:trPr>
          <w:trHeight w:val="245"/>
        </w:trPr>
        <w:tc>
          <w:tcPr>
            <w:tcW w:w="512"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4E570A" w:rsidRPr="004909B2" w:rsidRDefault="004E570A" w:rsidP="004113EB">
            <w:pPr>
              <w:spacing w:line="240" w:lineRule="auto"/>
              <w:jc w:val="center"/>
              <w:rPr>
                <w:rFonts w:eastAsia="Times New Roman"/>
                <w:b/>
                <w:bCs/>
                <w:noProof w:val="0"/>
                <w:color w:val="000000"/>
                <w:sz w:val="18"/>
                <w:szCs w:val="18"/>
                <w:lang w:eastAsia="cs-CZ"/>
              </w:rPr>
            </w:pPr>
            <w:r w:rsidRPr="004909B2">
              <w:rPr>
                <w:rFonts w:eastAsia="Times New Roman"/>
                <w:b/>
                <w:bCs/>
                <w:noProof w:val="0"/>
                <w:color w:val="000000"/>
                <w:sz w:val="18"/>
                <w:szCs w:val="18"/>
                <w:lang w:eastAsia="cs-CZ"/>
              </w:rPr>
              <w:t>St.</w:t>
            </w:r>
          </w:p>
        </w:tc>
        <w:tc>
          <w:tcPr>
            <w:tcW w:w="1409"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4909B2" w:rsidRDefault="004E570A" w:rsidP="004113EB">
            <w:pPr>
              <w:spacing w:line="240" w:lineRule="auto"/>
              <w:jc w:val="center"/>
              <w:rPr>
                <w:rFonts w:eastAsia="Times New Roman"/>
                <w:b/>
                <w:bCs/>
                <w:noProof w:val="0"/>
                <w:color w:val="000000"/>
                <w:sz w:val="18"/>
                <w:szCs w:val="18"/>
                <w:lang w:eastAsia="cs-CZ"/>
              </w:rPr>
            </w:pPr>
            <w:r w:rsidRPr="004909B2">
              <w:rPr>
                <w:rFonts w:eastAsia="Times New Roman"/>
                <w:b/>
                <w:bCs/>
                <w:noProof w:val="0"/>
                <w:color w:val="000000"/>
                <w:sz w:val="18"/>
                <w:szCs w:val="18"/>
                <w:lang w:eastAsia="cs-CZ"/>
              </w:rPr>
              <w:t>Nemrtvý</w:t>
            </w:r>
          </w:p>
        </w:tc>
        <w:tc>
          <w:tcPr>
            <w:tcW w:w="588"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4909B2" w:rsidRDefault="004E570A" w:rsidP="004113EB">
            <w:pPr>
              <w:spacing w:line="240" w:lineRule="auto"/>
              <w:jc w:val="left"/>
              <w:rPr>
                <w:rFonts w:eastAsia="Times New Roman"/>
                <w:b/>
                <w:bCs/>
                <w:noProof w:val="0"/>
                <w:color w:val="000000"/>
                <w:sz w:val="18"/>
                <w:szCs w:val="18"/>
                <w:lang w:eastAsia="cs-CZ"/>
              </w:rPr>
            </w:pPr>
            <w:r w:rsidRPr="004909B2">
              <w:rPr>
                <w:rFonts w:eastAsia="Times New Roman"/>
                <w:b/>
                <w:bCs/>
                <w:noProof w:val="0"/>
                <w:color w:val="000000"/>
                <w:sz w:val="18"/>
                <w:szCs w:val="18"/>
                <w:lang w:eastAsia="cs-CZ"/>
              </w:rPr>
              <w:t>Obor</w:t>
            </w:r>
          </w:p>
        </w:tc>
        <w:tc>
          <w:tcPr>
            <w:tcW w:w="517"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4909B2" w:rsidRDefault="004E570A" w:rsidP="004113EB">
            <w:pPr>
              <w:spacing w:line="240" w:lineRule="auto"/>
              <w:jc w:val="center"/>
              <w:rPr>
                <w:rFonts w:eastAsia="Times New Roman"/>
                <w:b/>
                <w:bCs/>
                <w:noProof w:val="0"/>
                <w:color w:val="000000"/>
                <w:sz w:val="18"/>
                <w:szCs w:val="18"/>
                <w:lang w:eastAsia="cs-CZ"/>
              </w:rPr>
            </w:pPr>
            <w:r w:rsidRPr="004909B2">
              <w:rPr>
                <w:rFonts w:eastAsia="Times New Roman"/>
                <w:b/>
                <w:bCs/>
                <w:noProof w:val="0"/>
                <w:color w:val="000000"/>
                <w:sz w:val="18"/>
                <w:szCs w:val="18"/>
                <w:lang w:eastAsia="cs-CZ"/>
              </w:rPr>
              <w:t>Nár.</w:t>
            </w:r>
          </w:p>
        </w:tc>
        <w:tc>
          <w:tcPr>
            <w:tcW w:w="790"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4909B2" w:rsidRDefault="004E570A" w:rsidP="004113EB">
            <w:pPr>
              <w:spacing w:line="240" w:lineRule="auto"/>
              <w:jc w:val="center"/>
              <w:rPr>
                <w:rFonts w:eastAsia="Times New Roman"/>
                <w:b/>
                <w:bCs/>
                <w:noProof w:val="0"/>
                <w:color w:val="000000"/>
                <w:sz w:val="18"/>
                <w:szCs w:val="18"/>
                <w:lang w:eastAsia="cs-CZ"/>
              </w:rPr>
            </w:pPr>
            <w:r w:rsidRPr="004909B2">
              <w:rPr>
                <w:rFonts w:eastAsia="Times New Roman"/>
                <w:b/>
                <w:bCs/>
                <w:noProof w:val="0"/>
                <w:color w:val="000000"/>
                <w:sz w:val="18"/>
                <w:szCs w:val="18"/>
                <w:lang w:eastAsia="cs-CZ"/>
              </w:rPr>
              <w:t>Mg.</w:t>
            </w:r>
          </w:p>
        </w:tc>
        <w:tc>
          <w:tcPr>
            <w:tcW w:w="887"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4909B2" w:rsidRDefault="004E570A" w:rsidP="004113EB">
            <w:pPr>
              <w:spacing w:line="240" w:lineRule="auto"/>
              <w:jc w:val="center"/>
              <w:rPr>
                <w:rFonts w:eastAsia="Times New Roman"/>
                <w:b/>
                <w:bCs/>
                <w:noProof w:val="0"/>
                <w:color w:val="000000"/>
                <w:sz w:val="18"/>
                <w:szCs w:val="18"/>
                <w:lang w:eastAsia="cs-CZ"/>
              </w:rPr>
            </w:pPr>
            <w:r w:rsidRPr="004909B2">
              <w:rPr>
                <w:rFonts w:eastAsia="Times New Roman"/>
                <w:b/>
                <w:bCs/>
                <w:noProof w:val="0"/>
                <w:color w:val="000000"/>
                <w:sz w:val="18"/>
                <w:szCs w:val="18"/>
                <w:lang w:eastAsia="cs-CZ"/>
              </w:rPr>
              <w:t>Vyvolání</w:t>
            </w:r>
          </w:p>
        </w:tc>
        <w:tc>
          <w:tcPr>
            <w:tcW w:w="663"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4909B2" w:rsidRDefault="004E570A" w:rsidP="004113EB">
            <w:pPr>
              <w:spacing w:line="240" w:lineRule="auto"/>
              <w:jc w:val="center"/>
              <w:rPr>
                <w:rFonts w:eastAsia="Times New Roman"/>
                <w:b/>
                <w:bCs/>
                <w:noProof w:val="0"/>
                <w:color w:val="000000"/>
                <w:sz w:val="18"/>
                <w:szCs w:val="18"/>
                <w:lang w:eastAsia="cs-CZ"/>
              </w:rPr>
            </w:pPr>
            <w:r w:rsidRPr="004909B2">
              <w:rPr>
                <w:rFonts w:eastAsia="Times New Roman"/>
                <w:b/>
                <w:bCs/>
                <w:noProof w:val="0"/>
                <w:color w:val="000000"/>
                <w:sz w:val="18"/>
                <w:szCs w:val="18"/>
                <w:lang w:eastAsia="cs-CZ"/>
              </w:rPr>
              <w:t>Dosah</w:t>
            </w:r>
          </w:p>
        </w:tc>
        <w:tc>
          <w:tcPr>
            <w:tcW w:w="2092"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4909B2" w:rsidRDefault="004E570A" w:rsidP="004113EB">
            <w:pPr>
              <w:spacing w:line="240" w:lineRule="auto"/>
              <w:jc w:val="center"/>
              <w:rPr>
                <w:rFonts w:eastAsia="Times New Roman"/>
                <w:b/>
                <w:bCs/>
                <w:noProof w:val="0"/>
                <w:color w:val="000000"/>
                <w:sz w:val="18"/>
                <w:szCs w:val="18"/>
                <w:lang w:eastAsia="cs-CZ"/>
              </w:rPr>
            </w:pPr>
            <w:r w:rsidRPr="004909B2">
              <w:rPr>
                <w:rFonts w:eastAsia="Times New Roman"/>
                <w:b/>
                <w:bCs/>
                <w:noProof w:val="0"/>
                <w:color w:val="000000"/>
                <w:sz w:val="18"/>
                <w:szCs w:val="18"/>
                <w:lang w:eastAsia="cs-CZ"/>
              </w:rPr>
              <w:t>Formule</w:t>
            </w:r>
          </w:p>
        </w:tc>
        <w:tc>
          <w:tcPr>
            <w:tcW w:w="747"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4909B2" w:rsidRDefault="004E570A" w:rsidP="004113EB">
            <w:pPr>
              <w:spacing w:line="240" w:lineRule="auto"/>
              <w:jc w:val="center"/>
              <w:rPr>
                <w:rFonts w:eastAsia="Times New Roman"/>
                <w:b/>
                <w:bCs/>
                <w:noProof w:val="0"/>
                <w:color w:val="000000"/>
                <w:sz w:val="18"/>
                <w:szCs w:val="18"/>
                <w:lang w:eastAsia="cs-CZ"/>
              </w:rPr>
            </w:pPr>
            <w:r w:rsidRPr="004909B2">
              <w:rPr>
                <w:rFonts w:eastAsia="Times New Roman"/>
                <w:b/>
                <w:bCs/>
                <w:noProof w:val="0"/>
                <w:color w:val="000000"/>
                <w:sz w:val="18"/>
                <w:szCs w:val="18"/>
                <w:lang w:eastAsia="cs-CZ"/>
              </w:rPr>
              <w:t>Žvtsch</w:t>
            </w:r>
          </w:p>
        </w:tc>
        <w:tc>
          <w:tcPr>
            <w:tcW w:w="939"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4909B2" w:rsidRDefault="004E570A" w:rsidP="004113EB">
            <w:pPr>
              <w:spacing w:line="240" w:lineRule="auto"/>
              <w:jc w:val="center"/>
              <w:rPr>
                <w:rFonts w:eastAsia="Times New Roman"/>
                <w:b/>
                <w:bCs/>
                <w:noProof w:val="0"/>
                <w:color w:val="000000"/>
                <w:sz w:val="18"/>
                <w:szCs w:val="18"/>
                <w:lang w:eastAsia="cs-CZ"/>
              </w:rPr>
            </w:pPr>
            <w:r w:rsidRPr="004909B2">
              <w:rPr>
                <w:rFonts w:eastAsia="Times New Roman"/>
                <w:b/>
                <w:bCs/>
                <w:noProof w:val="0"/>
                <w:color w:val="000000"/>
                <w:sz w:val="18"/>
                <w:szCs w:val="18"/>
                <w:lang w:eastAsia="cs-CZ"/>
              </w:rPr>
              <w:t>Četnost</w:t>
            </w:r>
          </w:p>
        </w:tc>
        <w:tc>
          <w:tcPr>
            <w:tcW w:w="481"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4909B2" w:rsidRDefault="004E570A" w:rsidP="004113EB">
            <w:pPr>
              <w:spacing w:line="240" w:lineRule="auto"/>
              <w:jc w:val="center"/>
              <w:rPr>
                <w:rFonts w:eastAsia="Times New Roman"/>
                <w:b/>
                <w:bCs/>
                <w:noProof w:val="0"/>
                <w:color w:val="000000"/>
                <w:sz w:val="18"/>
                <w:szCs w:val="18"/>
                <w:lang w:eastAsia="cs-CZ"/>
              </w:rPr>
            </w:pPr>
            <w:r w:rsidRPr="004909B2">
              <w:rPr>
                <w:rFonts w:eastAsia="Times New Roman"/>
                <w:b/>
                <w:bCs/>
                <w:noProof w:val="0"/>
                <w:color w:val="000000"/>
                <w:sz w:val="18"/>
                <w:szCs w:val="18"/>
                <w:lang w:eastAsia="cs-CZ"/>
              </w:rPr>
              <w:t>Typ</w:t>
            </w:r>
          </w:p>
        </w:tc>
        <w:tc>
          <w:tcPr>
            <w:tcW w:w="960"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4909B2" w:rsidRDefault="004E570A" w:rsidP="004113EB">
            <w:pPr>
              <w:spacing w:line="240" w:lineRule="auto"/>
              <w:jc w:val="center"/>
              <w:rPr>
                <w:rFonts w:eastAsia="Times New Roman"/>
                <w:b/>
                <w:bCs/>
                <w:noProof w:val="0"/>
                <w:color w:val="000000"/>
                <w:sz w:val="18"/>
                <w:szCs w:val="18"/>
                <w:lang w:eastAsia="cs-CZ"/>
              </w:rPr>
            </w:pPr>
            <w:r w:rsidRPr="004909B2">
              <w:rPr>
                <w:rFonts w:eastAsia="Times New Roman"/>
                <w:b/>
                <w:bCs/>
                <w:noProof w:val="0"/>
                <w:color w:val="000000"/>
                <w:sz w:val="18"/>
                <w:szCs w:val="18"/>
                <w:lang w:eastAsia="cs-CZ"/>
              </w:rPr>
              <w:t>Ztráta žt</w:t>
            </w:r>
          </w:p>
        </w:tc>
      </w:tr>
      <w:tr w:rsidR="004E570A" w:rsidRPr="004909B2" w:rsidTr="004113EB">
        <w:trPr>
          <w:trHeight w:val="245"/>
        </w:trPr>
        <w:tc>
          <w:tcPr>
            <w:tcW w:w="512"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I</w:t>
            </w:r>
          </w:p>
        </w:tc>
        <w:tc>
          <w:tcPr>
            <w:tcW w:w="1409"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Mlha hřbitovní</w:t>
            </w:r>
          </w:p>
        </w:tc>
        <w:tc>
          <w:tcPr>
            <w:tcW w:w="588"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NEK</w:t>
            </w:r>
          </w:p>
        </w:tc>
        <w:tc>
          <w:tcPr>
            <w:tcW w:w="517" w:type="dxa"/>
            <w:tcBorders>
              <w:top w:val="nil"/>
              <w:left w:val="nil"/>
              <w:bottom w:val="single" w:sz="4" w:space="0" w:color="auto"/>
              <w:right w:val="single" w:sz="4" w:space="0" w:color="auto"/>
            </w:tcBorders>
            <w:shd w:val="clear" w:color="auto" w:fill="auto"/>
            <w:noWrap/>
            <w:vAlign w:val="center"/>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15</w:t>
            </w:r>
          </w:p>
        </w:tc>
        <w:tc>
          <w:tcPr>
            <w:tcW w:w="790"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75</w:t>
            </w:r>
          </w:p>
        </w:tc>
        <w:tc>
          <w:tcPr>
            <w:tcW w:w="887"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3 SM</w:t>
            </w:r>
          </w:p>
        </w:tc>
        <w:tc>
          <w:tcPr>
            <w:tcW w:w="663"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10</w:t>
            </w:r>
          </w:p>
        </w:tc>
        <w:tc>
          <w:tcPr>
            <w:tcW w:w="2092"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Vam Ir Ful Cra Ger Sar</w:t>
            </w:r>
          </w:p>
        </w:tc>
        <w:tc>
          <w:tcPr>
            <w:tcW w:w="747"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10</w:t>
            </w:r>
          </w:p>
        </w:tc>
        <w:tc>
          <w:tcPr>
            <w:tcW w:w="939"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1 týden</w:t>
            </w:r>
          </w:p>
        </w:tc>
        <w:tc>
          <w:tcPr>
            <w:tcW w:w="481" w:type="dxa"/>
            <w:tcBorders>
              <w:top w:val="nil"/>
              <w:left w:val="nil"/>
              <w:bottom w:val="nil"/>
              <w:right w:val="single" w:sz="4" w:space="0" w:color="auto"/>
            </w:tcBorders>
            <w:shd w:val="clear" w:color="auto" w:fill="auto"/>
            <w:noWrap/>
            <w:vAlign w:val="center"/>
            <w:hideMark/>
          </w:tcPr>
          <w:p w:rsidR="004E570A" w:rsidRPr="004909B2" w:rsidRDefault="004E570A" w:rsidP="004113EB">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R</w:t>
            </w:r>
          </w:p>
        </w:tc>
        <w:tc>
          <w:tcPr>
            <w:tcW w:w="960"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-20 žt</w:t>
            </w:r>
          </w:p>
        </w:tc>
      </w:tr>
      <w:tr w:rsidR="004E570A" w:rsidRPr="004909B2" w:rsidTr="004113EB">
        <w:trPr>
          <w:trHeight w:val="245"/>
        </w:trPr>
        <w:tc>
          <w:tcPr>
            <w:tcW w:w="512"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II</w:t>
            </w:r>
          </w:p>
        </w:tc>
        <w:tc>
          <w:tcPr>
            <w:tcW w:w="1409"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Zloděj duší</w:t>
            </w:r>
          </w:p>
        </w:tc>
        <w:tc>
          <w:tcPr>
            <w:tcW w:w="588"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NEK</w:t>
            </w:r>
          </w:p>
        </w:tc>
        <w:tc>
          <w:tcPr>
            <w:tcW w:w="517" w:type="dxa"/>
            <w:tcBorders>
              <w:top w:val="nil"/>
              <w:left w:val="nil"/>
              <w:bottom w:val="single" w:sz="4" w:space="0" w:color="auto"/>
              <w:right w:val="single" w:sz="4" w:space="0" w:color="auto"/>
            </w:tcBorders>
            <w:shd w:val="clear" w:color="auto" w:fill="auto"/>
            <w:noWrap/>
            <w:vAlign w:val="center"/>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16</w:t>
            </w:r>
          </w:p>
        </w:tc>
        <w:tc>
          <w:tcPr>
            <w:tcW w:w="790"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85</w:t>
            </w:r>
          </w:p>
        </w:tc>
        <w:tc>
          <w:tcPr>
            <w:tcW w:w="887"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3 SM</w:t>
            </w:r>
          </w:p>
        </w:tc>
        <w:tc>
          <w:tcPr>
            <w:tcW w:w="663"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10</w:t>
            </w:r>
          </w:p>
        </w:tc>
        <w:tc>
          <w:tcPr>
            <w:tcW w:w="2092"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Vam Ir Ful Cra Lagu Sar</w:t>
            </w:r>
          </w:p>
        </w:tc>
        <w:tc>
          <w:tcPr>
            <w:tcW w:w="747"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11</w:t>
            </w:r>
          </w:p>
        </w:tc>
        <w:tc>
          <w:tcPr>
            <w:tcW w:w="939"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2 týdny</w:t>
            </w:r>
          </w:p>
        </w:tc>
        <w:tc>
          <w:tcPr>
            <w:tcW w:w="481" w:type="dxa"/>
            <w:tcBorders>
              <w:top w:val="single" w:sz="4" w:space="0" w:color="auto"/>
              <w:left w:val="nil"/>
              <w:bottom w:val="nil"/>
              <w:right w:val="single" w:sz="4" w:space="0" w:color="auto"/>
            </w:tcBorders>
            <w:shd w:val="clear" w:color="auto" w:fill="auto"/>
            <w:noWrap/>
            <w:vAlign w:val="center"/>
            <w:hideMark/>
          </w:tcPr>
          <w:p w:rsidR="004E570A" w:rsidRPr="004909B2" w:rsidRDefault="004E570A" w:rsidP="004113EB">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R</w:t>
            </w:r>
          </w:p>
        </w:tc>
        <w:tc>
          <w:tcPr>
            <w:tcW w:w="960"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-22 žt</w:t>
            </w:r>
          </w:p>
        </w:tc>
      </w:tr>
      <w:tr w:rsidR="004E570A" w:rsidRPr="004909B2" w:rsidTr="004113EB">
        <w:trPr>
          <w:trHeight w:val="245"/>
        </w:trPr>
        <w:tc>
          <w:tcPr>
            <w:tcW w:w="512"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III</w:t>
            </w:r>
          </w:p>
        </w:tc>
        <w:tc>
          <w:tcPr>
            <w:tcW w:w="1409"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Bruxa</w:t>
            </w:r>
          </w:p>
        </w:tc>
        <w:tc>
          <w:tcPr>
            <w:tcW w:w="588"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NEK</w:t>
            </w:r>
          </w:p>
        </w:tc>
        <w:tc>
          <w:tcPr>
            <w:tcW w:w="517" w:type="dxa"/>
            <w:tcBorders>
              <w:top w:val="nil"/>
              <w:left w:val="nil"/>
              <w:bottom w:val="single" w:sz="4" w:space="0" w:color="auto"/>
              <w:right w:val="single" w:sz="4" w:space="0" w:color="auto"/>
            </w:tcBorders>
            <w:shd w:val="clear" w:color="auto" w:fill="auto"/>
            <w:noWrap/>
            <w:vAlign w:val="center"/>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17</w:t>
            </w:r>
          </w:p>
        </w:tc>
        <w:tc>
          <w:tcPr>
            <w:tcW w:w="790"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100</w:t>
            </w:r>
          </w:p>
        </w:tc>
        <w:tc>
          <w:tcPr>
            <w:tcW w:w="887"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3 SM</w:t>
            </w:r>
          </w:p>
        </w:tc>
        <w:tc>
          <w:tcPr>
            <w:tcW w:w="663"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10</w:t>
            </w:r>
          </w:p>
        </w:tc>
        <w:tc>
          <w:tcPr>
            <w:tcW w:w="2092"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Vam Ir Ful Cra Ethel Sar</w:t>
            </w:r>
          </w:p>
        </w:tc>
        <w:tc>
          <w:tcPr>
            <w:tcW w:w="747"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12</w:t>
            </w:r>
          </w:p>
        </w:tc>
        <w:tc>
          <w:tcPr>
            <w:tcW w:w="939"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1 měsíc</w:t>
            </w:r>
          </w:p>
        </w:tc>
        <w:tc>
          <w:tcPr>
            <w:tcW w:w="481" w:type="dxa"/>
            <w:tcBorders>
              <w:top w:val="single" w:sz="4" w:space="0" w:color="auto"/>
              <w:left w:val="nil"/>
              <w:bottom w:val="nil"/>
              <w:right w:val="single" w:sz="4" w:space="0" w:color="auto"/>
            </w:tcBorders>
            <w:shd w:val="clear" w:color="auto" w:fill="auto"/>
            <w:noWrap/>
            <w:vAlign w:val="center"/>
            <w:hideMark/>
          </w:tcPr>
          <w:p w:rsidR="004E570A" w:rsidRPr="004909B2" w:rsidRDefault="004E570A" w:rsidP="004113EB">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R</w:t>
            </w:r>
          </w:p>
        </w:tc>
        <w:tc>
          <w:tcPr>
            <w:tcW w:w="960"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-24 žt</w:t>
            </w:r>
          </w:p>
        </w:tc>
      </w:tr>
      <w:tr w:rsidR="004E570A" w:rsidRPr="004909B2" w:rsidTr="004113EB">
        <w:trPr>
          <w:trHeight w:val="245"/>
        </w:trPr>
        <w:tc>
          <w:tcPr>
            <w:tcW w:w="512"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IV</w:t>
            </w:r>
          </w:p>
        </w:tc>
        <w:tc>
          <w:tcPr>
            <w:tcW w:w="1409"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Narak</w:t>
            </w:r>
          </w:p>
        </w:tc>
        <w:tc>
          <w:tcPr>
            <w:tcW w:w="588"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NEK</w:t>
            </w:r>
          </w:p>
        </w:tc>
        <w:tc>
          <w:tcPr>
            <w:tcW w:w="517" w:type="dxa"/>
            <w:tcBorders>
              <w:top w:val="nil"/>
              <w:left w:val="nil"/>
              <w:bottom w:val="single" w:sz="4" w:space="0" w:color="auto"/>
              <w:right w:val="single" w:sz="4" w:space="0" w:color="auto"/>
            </w:tcBorders>
            <w:shd w:val="clear" w:color="auto" w:fill="auto"/>
            <w:noWrap/>
            <w:vAlign w:val="center"/>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18</w:t>
            </w:r>
          </w:p>
        </w:tc>
        <w:tc>
          <w:tcPr>
            <w:tcW w:w="790"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110</w:t>
            </w:r>
          </w:p>
        </w:tc>
        <w:tc>
          <w:tcPr>
            <w:tcW w:w="887"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3 SM</w:t>
            </w:r>
          </w:p>
        </w:tc>
        <w:tc>
          <w:tcPr>
            <w:tcW w:w="663"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10</w:t>
            </w:r>
          </w:p>
        </w:tc>
        <w:tc>
          <w:tcPr>
            <w:tcW w:w="2092"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Vam Ir Ful Art Eoh Sar</w:t>
            </w:r>
          </w:p>
        </w:tc>
        <w:tc>
          <w:tcPr>
            <w:tcW w:w="747"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13</w:t>
            </w:r>
          </w:p>
        </w:tc>
        <w:tc>
          <w:tcPr>
            <w:tcW w:w="939"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2 měsíce</w:t>
            </w:r>
          </w:p>
        </w:tc>
        <w:tc>
          <w:tcPr>
            <w:tcW w:w="481" w:type="dxa"/>
            <w:tcBorders>
              <w:top w:val="single" w:sz="4" w:space="0" w:color="auto"/>
              <w:left w:val="nil"/>
              <w:bottom w:val="nil"/>
              <w:right w:val="single" w:sz="4" w:space="0" w:color="auto"/>
            </w:tcBorders>
            <w:shd w:val="clear" w:color="auto" w:fill="auto"/>
            <w:noWrap/>
            <w:vAlign w:val="center"/>
            <w:hideMark/>
          </w:tcPr>
          <w:p w:rsidR="004E570A" w:rsidRPr="004909B2" w:rsidRDefault="004E570A" w:rsidP="004113EB">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R</w:t>
            </w:r>
          </w:p>
        </w:tc>
        <w:tc>
          <w:tcPr>
            <w:tcW w:w="960"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-26 žt</w:t>
            </w:r>
          </w:p>
        </w:tc>
      </w:tr>
      <w:tr w:rsidR="004E570A" w:rsidRPr="004909B2" w:rsidTr="004113EB">
        <w:trPr>
          <w:trHeight w:val="245"/>
        </w:trPr>
        <w:tc>
          <w:tcPr>
            <w:tcW w:w="512"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V</w:t>
            </w:r>
          </w:p>
        </w:tc>
        <w:tc>
          <w:tcPr>
            <w:tcW w:w="1409"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Loď duchů</w:t>
            </w:r>
          </w:p>
        </w:tc>
        <w:tc>
          <w:tcPr>
            <w:tcW w:w="588"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NEK</w:t>
            </w:r>
          </w:p>
        </w:tc>
        <w:tc>
          <w:tcPr>
            <w:tcW w:w="517" w:type="dxa"/>
            <w:tcBorders>
              <w:top w:val="nil"/>
              <w:left w:val="nil"/>
              <w:bottom w:val="single" w:sz="4" w:space="0" w:color="auto"/>
              <w:right w:val="single" w:sz="4" w:space="0" w:color="auto"/>
            </w:tcBorders>
            <w:shd w:val="clear" w:color="auto" w:fill="auto"/>
            <w:noWrap/>
            <w:vAlign w:val="center"/>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19</w:t>
            </w:r>
          </w:p>
        </w:tc>
        <w:tc>
          <w:tcPr>
            <w:tcW w:w="790"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120</w:t>
            </w:r>
          </w:p>
        </w:tc>
        <w:tc>
          <w:tcPr>
            <w:tcW w:w="887"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3 SM</w:t>
            </w:r>
          </w:p>
        </w:tc>
        <w:tc>
          <w:tcPr>
            <w:tcW w:w="663"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10</w:t>
            </w:r>
          </w:p>
        </w:tc>
        <w:tc>
          <w:tcPr>
            <w:tcW w:w="2092"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Vam Ir Ful Art Thorn Sar</w:t>
            </w:r>
          </w:p>
        </w:tc>
        <w:tc>
          <w:tcPr>
            <w:tcW w:w="747"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14</w:t>
            </w:r>
          </w:p>
        </w:tc>
        <w:tc>
          <w:tcPr>
            <w:tcW w:w="939"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3 měsíce</w:t>
            </w:r>
          </w:p>
        </w:tc>
        <w:tc>
          <w:tcPr>
            <w:tcW w:w="481" w:type="dxa"/>
            <w:tcBorders>
              <w:top w:val="single" w:sz="4" w:space="0" w:color="auto"/>
              <w:left w:val="nil"/>
              <w:bottom w:val="nil"/>
              <w:right w:val="single" w:sz="4" w:space="0" w:color="auto"/>
            </w:tcBorders>
            <w:shd w:val="clear" w:color="auto" w:fill="auto"/>
            <w:noWrap/>
            <w:vAlign w:val="center"/>
            <w:hideMark/>
          </w:tcPr>
          <w:p w:rsidR="004E570A" w:rsidRPr="004909B2" w:rsidRDefault="004E570A" w:rsidP="004113EB">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R</w:t>
            </w:r>
          </w:p>
        </w:tc>
        <w:tc>
          <w:tcPr>
            <w:tcW w:w="960"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-28 žt</w:t>
            </w:r>
          </w:p>
        </w:tc>
      </w:tr>
      <w:tr w:rsidR="004E570A" w:rsidRPr="004909B2" w:rsidTr="004113EB">
        <w:trPr>
          <w:trHeight w:val="245"/>
        </w:trPr>
        <w:tc>
          <w:tcPr>
            <w:tcW w:w="512"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VI</w:t>
            </w:r>
          </w:p>
        </w:tc>
        <w:tc>
          <w:tcPr>
            <w:tcW w:w="1409"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Jezdec zkázy</w:t>
            </w:r>
          </w:p>
        </w:tc>
        <w:tc>
          <w:tcPr>
            <w:tcW w:w="588"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NEK</w:t>
            </w:r>
          </w:p>
        </w:tc>
        <w:tc>
          <w:tcPr>
            <w:tcW w:w="517" w:type="dxa"/>
            <w:tcBorders>
              <w:top w:val="nil"/>
              <w:left w:val="nil"/>
              <w:bottom w:val="single" w:sz="4" w:space="0" w:color="auto"/>
              <w:right w:val="single" w:sz="4" w:space="0" w:color="auto"/>
            </w:tcBorders>
            <w:shd w:val="clear" w:color="auto" w:fill="auto"/>
            <w:noWrap/>
            <w:vAlign w:val="center"/>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20</w:t>
            </w:r>
          </w:p>
        </w:tc>
        <w:tc>
          <w:tcPr>
            <w:tcW w:w="790"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130</w:t>
            </w:r>
          </w:p>
        </w:tc>
        <w:tc>
          <w:tcPr>
            <w:tcW w:w="887"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3 SM</w:t>
            </w:r>
          </w:p>
        </w:tc>
        <w:tc>
          <w:tcPr>
            <w:tcW w:w="663"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10</w:t>
            </w:r>
          </w:p>
        </w:tc>
        <w:tc>
          <w:tcPr>
            <w:tcW w:w="2092"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Var Ir Ful Art Ger Sar</w:t>
            </w:r>
          </w:p>
        </w:tc>
        <w:tc>
          <w:tcPr>
            <w:tcW w:w="747"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15</w:t>
            </w:r>
          </w:p>
        </w:tc>
        <w:tc>
          <w:tcPr>
            <w:tcW w:w="939"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4 měsíce</w:t>
            </w:r>
          </w:p>
        </w:tc>
        <w:tc>
          <w:tcPr>
            <w:tcW w:w="481" w:type="dxa"/>
            <w:tcBorders>
              <w:top w:val="single" w:sz="4" w:space="0" w:color="auto"/>
              <w:left w:val="nil"/>
              <w:bottom w:val="nil"/>
              <w:right w:val="single" w:sz="4" w:space="0" w:color="auto"/>
            </w:tcBorders>
            <w:shd w:val="clear" w:color="auto" w:fill="auto"/>
            <w:noWrap/>
            <w:vAlign w:val="center"/>
            <w:hideMark/>
          </w:tcPr>
          <w:p w:rsidR="004E570A" w:rsidRPr="004909B2" w:rsidRDefault="004E570A" w:rsidP="004113EB">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R</w:t>
            </w:r>
          </w:p>
        </w:tc>
        <w:tc>
          <w:tcPr>
            <w:tcW w:w="960"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-30 žt</w:t>
            </w:r>
          </w:p>
        </w:tc>
      </w:tr>
      <w:tr w:rsidR="004E570A" w:rsidRPr="004909B2" w:rsidTr="004113EB">
        <w:trPr>
          <w:trHeight w:val="245"/>
        </w:trPr>
        <w:tc>
          <w:tcPr>
            <w:tcW w:w="512"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VII</w:t>
            </w:r>
          </w:p>
        </w:tc>
        <w:tc>
          <w:tcPr>
            <w:tcW w:w="1409"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Drak přízračný</w:t>
            </w:r>
          </w:p>
        </w:tc>
        <w:tc>
          <w:tcPr>
            <w:tcW w:w="588"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NEK</w:t>
            </w:r>
          </w:p>
        </w:tc>
        <w:tc>
          <w:tcPr>
            <w:tcW w:w="517" w:type="dxa"/>
            <w:tcBorders>
              <w:top w:val="nil"/>
              <w:left w:val="nil"/>
              <w:bottom w:val="single" w:sz="4" w:space="0" w:color="auto"/>
              <w:right w:val="single" w:sz="4" w:space="0" w:color="auto"/>
            </w:tcBorders>
            <w:shd w:val="clear" w:color="auto" w:fill="auto"/>
            <w:noWrap/>
            <w:vAlign w:val="center"/>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21</w:t>
            </w:r>
          </w:p>
        </w:tc>
        <w:tc>
          <w:tcPr>
            <w:tcW w:w="790"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140</w:t>
            </w:r>
          </w:p>
        </w:tc>
        <w:tc>
          <w:tcPr>
            <w:tcW w:w="887"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3 SM</w:t>
            </w:r>
          </w:p>
        </w:tc>
        <w:tc>
          <w:tcPr>
            <w:tcW w:w="663"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10</w:t>
            </w:r>
          </w:p>
        </w:tc>
        <w:tc>
          <w:tcPr>
            <w:tcW w:w="2092"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Vam Ir Ful Art Lagu Sar</w:t>
            </w:r>
          </w:p>
        </w:tc>
        <w:tc>
          <w:tcPr>
            <w:tcW w:w="747"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16</w:t>
            </w:r>
          </w:p>
        </w:tc>
        <w:tc>
          <w:tcPr>
            <w:tcW w:w="939"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6 měsíců</w:t>
            </w:r>
          </w:p>
        </w:tc>
        <w:tc>
          <w:tcPr>
            <w:tcW w:w="481" w:type="dxa"/>
            <w:tcBorders>
              <w:top w:val="single" w:sz="4" w:space="0" w:color="auto"/>
              <w:left w:val="nil"/>
              <w:bottom w:val="nil"/>
              <w:right w:val="single" w:sz="4" w:space="0" w:color="auto"/>
            </w:tcBorders>
            <w:shd w:val="clear" w:color="auto" w:fill="auto"/>
            <w:noWrap/>
            <w:vAlign w:val="center"/>
            <w:hideMark/>
          </w:tcPr>
          <w:p w:rsidR="004E570A" w:rsidRPr="004909B2" w:rsidRDefault="004E570A" w:rsidP="004113EB">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R</w:t>
            </w:r>
          </w:p>
        </w:tc>
        <w:tc>
          <w:tcPr>
            <w:tcW w:w="960"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-32 žt</w:t>
            </w:r>
          </w:p>
        </w:tc>
      </w:tr>
      <w:tr w:rsidR="004E570A" w:rsidRPr="004909B2" w:rsidTr="004113EB">
        <w:trPr>
          <w:trHeight w:val="245"/>
        </w:trPr>
        <w:tc>
          <w:tcPr>
            <w:tcW w:w="512"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VIII</w:t>
            </w:r>
          </w:p>
        </w:tc>
        <w:tc>
          <w:tcPr>
            <w:tcW w:w="1409"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Sekáč (Goorel)</w:t>
            </w:r>
          </w:p>
        </w:tc>
        <w:tc>
          <w:tcPr>
            <w:tcW w:w="588"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NEK</w:t>
            </w:r>
          </w:p>
        </w:tc>
        <w:tc>
          <w:tcPr>
            <w:tcW w:w="517" w:type="dxa"/>
            <w:tcBorders>
              <w:top w:val="nil"/>
              <w:left w:val="nil"/>
              <w:bottom w:val="single" w:sz="4" w:space="0" w:color="auto"/>
              <w:right w:val="single" w:sz="4" w:space="0" w:color="auto"/>
            </w:tcBorders>
            <w:shd w:val="clear" w:color="auto" w:fill="auto"/>
            <w:noWrap/>
            <w:vAlign w:val="center"/>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22</w:t>
            </w:r>
          </w:p>
        </w:tc>
        <w:tc>
          <w:tcPr>
            <w:tcW w:w="790"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150</w:t>
            </w:r>
          </w:p>
        </w:tc>
        <w:tc>
          <w:tcPr>
            <w:tcW w:w="887"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3 SM</w:t>
            </w:r>
          </w:p>
        </w:tc>
        <w:tc>
          <w:tcPr>
            <w:tcW w:w="663"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10</w:t>
            </w:r>
          </w:p>
        </w:tc>
        <w:tc>
          <w:tcPr>
            <w:tcW w:w="2092"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Vam Ir Ful Art Ethel Sar</w:t>
            </w:r>
          </w:p>
        </w:tc>
        <w:tc>
          <w:tcPr>
            <w:tcW w:w="747"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17</w:t>
            </w:r>
          </w:p>
        </w:tc>
        <w:tc>
          <w:tcPr>
            <w:tcW w:w="939"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1 rok</w:t>
            </w:r>
          </w:p>
        </w:tc>
        <w:tc>
          <w:tcPr>
            <w:tcW w:w="481" w:type="dxa"/>
            <w:tcBorders>
              <w:top w:val="single" w:sz="4" w:space="0" w:color="auto"/>
              <w:left w:val="nil"/>
              <w:bottom w:val="single" w:sz="4" w:space="0" w:color="auto"/>
              <w:right w:val="single" w:sz="4" w:space="0" w:color="auto"/>
            </w:tcBorders>
            <w:shd w:val="clear" w:color="auto" w:fill="auto"/>
            <w:noWrap/>
            <w:vAlign w:val="center"/>
            <w:hideMark/>
          </w:tcPr>
          <w:p w:rsidR="004E570A" w:rsidRPr="004909B2" w:rsidRDefault="004E570A" w:rsidP="004113EB">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R</w:t>
            </w:r>
          </w:p>
        </w:tc>
        <w:tc>
          <w:tcPr>
            <w:tcW w:w="960" w:type="dxa"/>
            <w:tcBorders>
              <w:top w:val="nil"/>
              <w:left w:val="nil"/>
              <w:bottom w:val="single" w:sz="4" w:space="0" w:color="auto"/>
              <w:right w:val="single" w:sz="4" w:space="0" w:color="auto"/>
            </w:tcBorders>
            <w:shd w:val="clear" w:color="auto" w:fill="auto"/>
            <w:noWrap/>
            <w:vAlign w:val="bottom"/>
            <w:hideMark/>
          </w:tcPr>
          <w:p w:rsidR="004E570A" w:rsidRPr="004909B2" w:rsidRDefault="004E570A" w:rsidP="004113EB">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-34 žt</w:t>
            </w:r>
          </w:p>
        </w:tc>
      </w:tr>
    </w:tbl>
    <w:p w:rsidR="004E570A" w:rsidRPr="00156B62" w:rsidRDefault="004E570A" w:rsidP="004E570A">
      <w:pPr>
        <w:pStyle w:val="DrDPolozka"/>
        <w:rPr>
          <w:rFonts w:eastAsia="Calibri"/>
        </w:rPr>
      </w:pPr>
      <w:r w:rsidRPr="00156B62">
        <w:rPr>
          <w:rFonts w:eastAsia="Calibri"/>
          <w:b/>
        </w:rPr>
        <w:t xml:space="preserve">Povolej hřbitovní mlhu </w:t>
      </w:r>
      <w:r w:rsidRPr="00156B62">
        <w:rPr>
          <w:rFonts w:eastAsia="Calibri"/>
          <w:b/>
          <w:szCs w:val="22"/>
        </w:rPr>
        <w:t>[-]</w:t>
      </w:r>
      <w:r w:rsidRPr="00156B62">
        <w:rPr>
          <w:rFonts w:eastAsia="Calibri"/>
        </w:rPr>
        <w:t xml:space="preserve">- Hustá, bílá mlha v níž není vidět dál, než na pár kroků, ale zato se v ní ozývají různé zvuky. Mlha má poloměr 10-25 sáhů a na výšku dosahuje asi 4-10 sáhů. Nebezpečná je především svou schopností kouzlit – ovládá iluze a základní nekromancii. </w:t>
      </w:r>
    </w:p>
    <w:p w:rsidR="004E570A" w:rsidRPr="00156B62" w:rsidRDefault="004E570A" w:rsidP="004E570A">
      <w:pPr>
        <w:pStyle w:val="DrDPolozka"/>
        <w:rPr>
          <w:rFonts w:eastAsia="Calibri"/>
        </w:rPr>
      </w:pPr>
      <w:r w:rsidRPr="00156B62">
        <w:rPr>
          <w:rFonts w:eastAsia="Calibri"/>
          <w:b/>
        </w:rPr>
        <w:t xml:space="preserve">Povolej zloděje duší </w:t>
      </w:r>
      <w:r w:rsidRPr="00156B62">
        <w:rPr>
          <w:rFonts w:eastAsia="Calibri"/>
          <w:b/>
          <w:szCs w:val="22"/>
        </w:rPr>
        <w:t>[-]</w:t>
      </w:r>
      <w:r w:rsidRPr="00156B62">
        <w:rPr>
          <w:rFonts w:eastAsia="Calibri"/>
        </w:rPr>
        <w:t>- Bílý, mlžný oblak, v němž se zjevují bolestí a hrůzou pokroucené obličeje. Oblak je obklopen namodralou září a jeho tvar je proměnlivý. Může přijmout podobu jakéhokoliv tvora, kterého za svého „neživota“ zabil a pohltil jeho duši. Své podoby použítá jen k tomu, aby se nepoznán dostal k oběti, srazil ji pod mez vyřazení a poté z ní (ve své přirozené podobě) dotekem vysál všechnu životní energii a přidal její duši do své sbírky.</w:t>
      </w:r>
    </w:p>
    <w:p w:rsidR="004E570A" w:rsidRPr="00156B62" w:rsidRDefault="004E570A" w:rsidP="004E570A">
      <w:pPr>
        <w:pStyle w:val="DrDPolozka"/>
        <w:rPr>
          <w:rFonts w:eastAsia="Calibri"/>
        </w:rPr>
      </w:pPr>
      <w:r w:rsidRPr="00156B62">
        <w:rPr>
          <w:rFonts w:eastAsia="Calibri"/>
          <w:b/>
        </w:rPr>
        <w:t xml:space="preserve">Povolej bruxuí </w:t>
      </w:r>
      <w:r w:rsidRPr="00156B62">
        <w:rPr>
          <w:rFonts w:eastAsia="Calibri"/>
          <w:b/>
          <w:szCs w:val="22"/>
        </w:rPr>
        <w:t>[-]</w:t>
      </w:r>
      <w:r>
        <w:rPr>
          <w:rFonts w:eastAsia="Calibri"/>
          <w:b/>
          <w:szCs w:val="22"/>
        </w:rPr>
        <w:t xml:space="preserve"> </w:t>
      </w:r>
      <w:r w:rsidRPr="00156B62">
        <w:rPr>
          <w:rFonts w:eastAsia="Calibri"/>
        </w:rPr>
        <w:t xml:space="preserve">– je blízkou příbuznou upírů. Bere na sebe podobu mladé dívky s bledou pletí. Během jednoho kola se ale dokáže změnit do podoby upíří. Její mocnou zbraní je křik, který působí jako zvuková vlna se silou beranidla. </w:t>
      </w:r>
    </w:p>
    <w:p w:rsidR="004E570A" w:rsidRPr="00156B62" w:rsidRDefault="004E570A" w:rsidP="004E570A">
      <w:pPr>
        <w:pStyle w:val="DrDPolozka"/>
        <w:rPr>
          <w:rFonts w:eastAsia="Calibri"/>
        </w:rPr>
      </w:pPr>
      <w:r w:rsidRPr="00156B62">
        <w:rPr>
          <w:rFonts w:eastAsia="Calibri"/>
          <w:b/>
        </w:rPr>
        <w:t xml:space="preserve">Povolej naraka </w:t>
      </w:r>
      <w:r w:rsidRPr="00156B62">
        <w:rPr>
          <w:rFonts w:eastAsia="Calibri"/>
          <w:b/>
          <w:szCs w:val="22"/>
        </w:rPr>
        <w:t>[-]</w:t>
      </w:r>
      <w:r>
        <w:rPr>
          <w:rFonts w:eastAsia="Calibri"/>
          <w:b/>
          <w:szCs w:val="22"/>
        </w:rPr>
        <w:t xml:space="preserve"> </w:t>
      </w:r>
      <w:r w:rsidRPr="00156B62">
        <w:rPr>
          <w:rFonts w:eastAsia="Calibri"/>
        </w:rPr>
        <w:t xml:space="preserve">– takřka tři sáhy vysoká, velmi hubená postavy s černou hrubou kůží a hlavou bez vlasů, zahalená do něčeho, co vypadá jako plášť obtočený kolem těla, ale ve skutečnosti jsou to křídla, podobná netopýřím. Ústa má o něco větší než lidé a plná ostrých zubů. Oči má temné, hluboko zapadlé. Kromě horního páru paží, který je schopen pouze manipulace s křídly, má ještě jeden pár rukou, zakončených dlouhými pařáty. </w:t>
      </w:r>
    </w:p>
    <w:p w:rsidR="004E570A" w:rsidRPr="00156B62" w:rsidRDefault="004E570A" w:rsidP="004E570A">
      <w:pPr>
        <w:pStyle w:val="DrDPolozka"/>
        <w:rPr>
          <w:rFonts w:eastAsia="Calibri"/>
        </w:rPr>
      </w:pPr>
      <w:r w:rsidRPr="00156B62">
        <w:rPr>
          <w:rFonts w:eastAsia="Calibri"/>
          <w:b/>
        </w:rPr>
        <w:t xml:space="preserve">Povolej loď duchů </w:t>
      </w:r>
      <w:r w:rsidRPr="00156B62">
        <w:rPr>
          <w:rFonts w:eastAsia="Calibri"/>
          <w:b/>
          <w:szCs w:val="22"/>
        </w:rPr>
        <w:t>[-]</w:t>
      </w:r>
      <w:r>
        <w:rPr>
          <w:rFonts w:eastAsia="Calibri"/>
          <w:b/>
          <w:szCs w:val="22"/>
        </w:rPr>
        <w:t xml:space="preserve"> </w:t>
      </w:r>
      <w:r w:rsidRPr="00156B62">
        <w:rPr>
          <w:rFonts w:eastAsia="Calibri"/>
        </w:rPr>
        <w:t xml:space="preserve">– Loď s plachtami plnými děr. Plný děr je i trup lodi. Je nepochopitelné, jak se vůbec může udržet na vodě. Trup lodi je obklopek světélkujícím, nazelenalým, fosforeskujícím světlem. Na palubě lodi se pohybují přízračné postavy. Okolí lodi je jakoby zahaleno v mlze. Sesilatel ji může použít k přepravě. </w:t>
      </w:r>
    </w:p>
    <w:p w:rsidR="004E570A" w:rsidRPr="00156B62" w:rsidRDefault="004E570A" w:rsidP="004E570A">
      <w:pPr>
        <w:pStyle w:val="DrDPolozka"/>
        <w:rPr>
          <w:rFonts w:eastAsia="Calibri"/>
        </w:rPr>
      </w:pPr>
      <w:r w:rsidRPr="00156B62">
        <w:rPr>
          <w:rFonts w:eastAsia="Calibri"/>
          <w:b/>
        </w:rPr>
        <w:t xml:space="preserve">Povolej jezdce zkázy </w:t>
      </w:r>
      <w:r w:rsidRPr="00156B62">
        <w:rPr>
          <w:rFonts w:eastAsia="Calibri"/>
          <w:b/>
          <w:szCs w:val="22"/>
        </w:rPr>
        <w:t>[-]</w:t>
      </w:r>
      <w:r>
        <w:rPr>
          <w:rFonts w:eastAsia="Calibri"/>
          <w:b/>
          <w:szCs w:val="22"/>
        </w:rPr>
        <w:t xml:space="preserve"> </w:t>
      </w:r>
      <w:r w:rsidRPr="00156B62">
        <w:rPr>
          <w:rFonts w:eastAsia="Calibri"/>
        </w:rPr>
        <w:t xml:space="preserve">– Mohutný jezdec na statném černém koni, kterému od nozder šlehají plameny a vystupuje dým a od kopit odletují jiskry. Je větší než odpovídá lidské velikosti (sám jezdec má asi 2,4 sáhu na výšku). Obklopen je nazelenalou září, která se pak táhne za ním a vytváří něco jako ocas komety. Ti které on či jeho následovníci zabijí se mění na nemrtvé a slepě jej následují. </w:t>
      </w:r>
    </w:p>
    <w:p w:rsidR="004E570A" w:rsidRPr="00156B62" w:rsidRDefault="004E570A" w:rsidP="004E570A">
      <w:pPr>
        <w:pStyle w:val="DrDPolozka"/>
        <w:rPr>
          <w:rFonts w:eastAsia="Calibri"/>
        </w:rPr>
      </w:pPr>
      <w:r w:rsidRPr="00156B62">
        <w:rPr>
          <w:rFonts w:eastAsia="Calibri"/>
          <w:b/>
        </w:rPr>
        <w:t xml:space="preserve">Povolej přízračného draka </w:t>
      </w:r>
      <w:r w:rsidRPr="00156B62">
        <w:rPr>
          <w:rFonts w:eastAsia="Calibri"/>
          <w:b/>
          <w:szCs w:val="22"/>
        </w:rPr>
        <w:t>[-]</w:t>
      </w:r>
      <w:r>
        <w:rPr>
          <w:rFonts w:eastAsia="Calibri"/>
          <w:b/>
          <w:szCs w:val="22"/>
        </w:rPr>
        <w:t xml:space="preserve"> </w:t>
      </w:r>
      <w:r w:rsidRPr="00156B62">
        <w:rPr>
          <w:rFonts w:eastAsia="Calibri"/>
        </w:rPr>
        <w:t xml:space="preserve">– S ocasem je dlouhý asi 30 sáhů. Jeho dračí kostrou a potrhanými křídly prosvítá světlo. Přesto se zdá, jako by jeho kostra byla potažena mlžnou, bledě světélkující esencí. V jeho lebce jsou prázdné černé důlky. Jeho ocas je poset jako hřeby ostrými kostěnými výrůstky. Nemá dračí dech, zato hojně využívá kouzel. </w:t>
      </w:r>
    </w:p>
    <w:p w:rsidR="004E570A" w:rsidRPr="00156B62" w:rsidRDefault="004E570A" w:rsidP="004E570A">
      <w:pPr>
        <w:pStyle w:val="DrDPolozka"/>
        <w:rPr>
          <w:rFonts w:eastAsia="Calibri"/>
        </w:rPr>
      </w:pPr>
      <w:r w:rsidRPr="00156B62">
        <w:rPr>
          <w:rFonts w:eastAsia="Calibri"/>
          <w:b/>
        </w:rPr>
        <w:t xml:space="preserve">Povolej sekáče </w:t>
      </w:r>
      <w:r w:rsidRPr="00156B62">
        <w:rPr>
          <w:rFonts w:eastAsia="Calibri"/>
          <w:b/>
          <w:szCs w:val="22"/>
        </w:rPr>
        <w:t>[-]</w:t>
      </w:r>
      <w:r>
        <w:rPr>
          <w:rFonts w:eastAsia="Calibri"/>
          <w:b/>
          <w:szCs w:val="22"/>
        </w:rPr>
        <w:t xml:space="preserve"> </w:t>
      </w:r>
      <w:r w:rsidRPr="00156B62">
        <w:rPr>
          <w:rFonts w:eastAsia="Calibri"/>
        </w:rPr>
        <w:t xml:space="preserve">– Postava, lehce přes 2 sáhy vysoká, zahalená v černém plášti s kápí, pod níž jsou vidět jen nejasné obrysy. Kdo mu však pohlédne do tváře, spatří kostějnou lebku, u níž jako by někdo prohodil barvy – kosti jsou černé, zatímco oční důlky jsou zality bílým světlem. Ruka v rukavici svírá prohnutou násadu kosy, jejíž ostří září namodralým světlem.  Nejsou patrné žádné nohy, bytost jako by se u země rozplývala. Jeho kosa je smrtící zbraní a navíc je schopen kouzlit. </w:t>
      </w:r>
    </w:p>
    <w:p w:rsidR="004E570A" w:rsidRPr="00156B62" w:rsidRDefault="004E570A" w:rsidP="004E570A">
      <w:pPr>
        <w:spacing w:line="240" w:lineRule="auto"/>
        <w:rPr>
          <w:rFonts w:eastAsia="Calibri"/>
          <w:noProof w:val="0"/>
          <w:lang w:eastAsia="en-US"/>
        </w:rPr>
      </w:pPr>
    </w:p>
    <w:p w:rsidR="004E570A" w:rsidRPr="00156B62" w:rsidRDefault="004E570A" w:rsidP="004E570A">
      <w:pPr>
        <w:spacing w:line="240" w:lineRule="auto"/>
        <w:rPr>
          <w:rFonts w:eastAsia="Calibri"/>
          <w:noProof w:val="0"/>
          <w:lang w:eastAsia="en-US"/>
        </w:rPr>
      </w:pPr>
    </w:p>
    <w:p w:rsidR="004E570A" w:rsidRPr="00156B62" w:rsidRDefault="004E570A" w:rsidP="004E570A">
      <w:pPr>
        <w:spacing w:line="240" w:lineRule="auto"/>
        <w:rPr>
          <w:rFonts w:eastAsia="Calibri"/>
          <w:noProof w:val="0"/>
          <w:lang w:eastAsia="en-US"/>
        </w:rPr>
      </w:pPr>
    </w:p>
    <w:p w:rsidR="004E570A" w:rsidRPr="00156B62" w:rsidRDefault="004E570A" w:rsidP="004E570A">
      <w:pPr>
        <w:spacing w:line="240" w:lineRule="auto"/>
        <w:rPr>
          <w:rFonts w:eastAsia="Calibri"/>
          <w:noProof w:val="0"/>
          <w:lang w:eastAsia="en-US"/>
        </w:rPr>
      </w:pPr>
    </w:p>
    <w:p w:rsidR="004E570A" w:rsidRPr="00156B62" w:rsidRDefault="004E570A" w:rsidP="004E570A">
      <w:pPr>
        <w:spacing w:line="240" w:lineRule="auto"/>
        <w:rPr>
          <w:rFonts w:eastAsia="Calibri"/>
          <w:noProof w:val="0"/>
          <w:lang w:eastAsia="en-US"/>
        </w:rPr>
      </w:pPr>
    </w:p>
    <w:p w:rsidR="004E570A" w:rsidRPr="00156B62" w:rsidRDefault="004E570A" w:rsidP="004E570A">
      <w:pPr>
        <w:widowControl w:val="0"/>
        <w:spacing w:line="240" w:lineRule="auto"/>
        <w:outlineLvl w:val="1"/>
        <w:rPr>
          <w:rFonts w:eastAsia="Calibri"/>
          <w:b/>
          <w:noProof w:val="0"/>
          <w:sz w:val="28"/>
          <w:szCs w:val="28"/>
          <w:u w:val="single"/>
          <w:lang w:eastAsia="cs-CZ"/>
        </w:rPr>
      </w:pPr>
      <w:r w:rsidRPr="00156B62">
        <w:rPr>
          <w:rFonts w:ascii="Calibri" w:eastAsia="Calibri" w:hAnsi="Calibri"/>
          <w:noProof w:val="0"/>
          <w:sz w:val="22"/>
          <w:szCs w:val="22"/>
          <w:lang w:eastAsia="cs-CZ"/>
        </w:rPr>
        <w:br w:type="page"/>
      </w:r>
    </w:p>
    <w:p w:rsidR="004E570A" w:rsidRPr="00B2603E" w:rsidRDefault="004E570A" w:rsidP="004E570A">
      <w:pPr>
        <w:pStyle w:val="Nadpis2"/>
        <w:rPr>
          <w:rFonts w:eastAsia="Calibri"/>
          <w:lang w:eastAsia="cs-CZ"/>
        </w:rPr>
      </w:pPr>
      <w:bookmarkStart w:id="93" w:name="_Toc238547589"/>
      <w:bookmarkEnd w:id="80"/>
      <w:r w:rsidRPr="00B2603E">
        <w:rPr>
          <w:rFonts w:eastAsia="Calibri"/>
          <w:lang w:eastAsia="cs-CZ"/>
        </w:rPr>
        <w:lastRenderedPageBreak/>
        <w:t>Ochranná kouzla I</w:t>
      </w:r>
      <w:bookmarkEnd w:id="93"/>
      <w:r>
        <w:rPr>
          <w:rFonts w:eastAsia="Calibri"/>
          <w:i/>
          <w:lang w:eastAsia="en-US"/>
        </w:rPr>
        <w:t xml:space="preserve"> </w:t>
      </w:r>
    </w:p>
    <w:p w:rsidR="004E570A" w:rsidRDefault="004E570A" w:rsidP="004E570A">
      <w:r w:rsidRPr="00C02E79">
        <w:rPr>
          <w:b/>
          <w:u w:val="single"/>
        </w:rPr>
        <w:t>Pro</w:t>
      </w:r>
      <w:r>
        <w:t xml:space="preserve">: čaroděj, runový mág, temný mág, bojový mág (základní), mág, nekromant, elementalista (pokročilá) </w:t>
      </w:r>
    </w:p>
    <w:p w:rsidR="004E570A" w:rsidRDefault="004E570A" w:rsidP="004E570A">
      <w:r w:rsidRPr="00C02E79">
        <w:rPr>
          <w:b/>
          <w:u w:val="single"/>
        </w:rPr>
        <w:t>Barva</w:t>
      </w:r>
      <w:r>
        <w:t>: modrá (pro studium nutná dostatečná znalost čerpání této barvy)</w:t>
      </w:r>
    </w:p>
    <w:p w:rsidR="004E570A" w:rsidRPr="00B2603E" w:rsidRDefault="004E570A" w:rsidP="004E570A">
      <w:pPr>
        <w:widowControl w:val="0"/>
        <w:spacing w:line="240" w:lineRule="auto"/>
        <w:rPr>
          <w:rFonts w:eastAsia="Times New Roman"/>
          <w:noProof w:val="0"/>
          <w:lang w:eastAsia="cs-CZ"/>
        </w:rPr>
      </w:pPr>
      <w:r w:rsidRPr="00B2603E">
        <w:rPr>
          <w:rFonts w:eastAsia="Times New Roman"/>
          <w:noProof w:val="0"/>
          <w:lang w:eastAsia="cs-CZ"/>
        </w:rPr>
        <w:t xml:space="preserve">Pomáhají přežít a odolat nejrůznějším nebezpečím. </w:t>
      </w:r>
    </w:p>
    <w:tbl>
      <w:tblPr>
        <w:tblW w:w="10488" w:type="dxa"/>
        <w:tblCellMar>
          <w:left w:w="70" w:type="dxa"/>
          <w:right w:w="70" w:type="dxa"/>
        </w:tblCellMar>
        <w:tblLook w:val="04A0" w:firstRow="1" w:lastRow="0" w:firstColumn="1" w:lastColumn="0" w:noHBand="0" w:noVBand="1"/>
      </w:tblPr>
      <w:tblGrid>
        <w:gridCol w:w="628"/>
        <w:gridCol w:w="1703"/>
        <w:gridCol w:w="645"/>
        <w:gridCol w:w="558"/>
        <w:gridCol w:w="898"/>
        <w:gridCol w:w="956"/>
        <w:gridCol w:w="714"/>
        <w:gridCol w:w="1934"/>
        <w:gridCol w:w="1059"/>
        <w:gridCol w:w="874"/>
        <w:gridCol w:w="519"/>
      </w:tblGrid>
      <w:tr w:rsidR="004E570A" w:rsidRPr="00744B54" w:rsidTr="004113EB">
        <w:trPr>
          <w:trHeight w:val="255"/>
        </w:trPr>
        <w:tc>
          <w:tcPr>
            <w:tcW w:w="628"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4E570A" w:rsidRPr="00744B54" w:rsidRDefault="004E570A" w:rsidP="004113EB">
            <w:pPr>
              <w:spacing w:line="240" w:lineRule="auto"/>
              <w:jc w:val="center"/>
              <w:rPr>
                <w:rFonts w:eastAsia="Times New Roman"/>
                <w:b/>
                <w:bCs/>
                <w:noProof w:val="0"/>
                <w:color w:val="000000"/>
                <w:sz w:val="18"/>
                <w:szCs w:val="18"/>
                <w:lang w:eastAsia="cs-CZ"/>
              </w:rPr>
            </w:pPr>
            <w:r w:rsidRPr="00744B54">
              <w:rPr>
                <w:rFonts w:eastAsia="Times New Roman"/>
                <w:b/>
                <w:bCs/>
                <w:noProof w:val="0"/>
                <w:color w:val="000000"/>
                <w:sz w:val="18"/>
                <w:szCs w:val="18"/>
                <w:lang w:eastAsia="cs-CZ"/>
              </w:rPr>
              <w:t>Stup.</w:t>
            </w:r>
          </w:p>
        </w:tc>
        <w:tc>
          <w:tcPr>
            <w:tcW w:w="1703"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744B54" w:rsidRDefault="004E570A" w:rsidP="004113EB">
            <w:pPr>
              <w:spacing w:line="240" w:lineRule="auto"/>
              <w:jc w:val="center"/>
              <w:rPr>
                <w:rFonts w:eastAsia="Times New Roman"/>
                <w:b/>
                <w:bCs/>
                <w:noProof w:val="0"/>
                <w:color w:val="000000"/>
                <w:sz w:val="18"/>
                <w:szCs w:val="18"/>
                <w:lang w:eastAsia="cs-CZ"/>
              </w:rPr>
            </w:pPr>
            <w:r w:rsidRPr="00744B54">
              <w:rPr>
                <w:rFonts w:eastAsia="Times New Roman"/>
                <w:b/>
                <w:bCs/>
                <w:noProof w:val="0"/>
                <w:color w:val="000000"/>
                <w:sz w:val="18"/>
                <w:szCs w:val="18"/>
                <w:lang w:eastAsia="cs-CZ"/>
              </w:rPr>
              <w:t>Název</w:t>
            </w:r>
          </w:p>
        </w:tc>
        <w:tc>
          <w:tcPr>
            <w:tcW w:w="645"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744B54" w:rsidRDefault="004E570A" w:rsidP="004113EB">
            <w:pPr>
              <w:spacing w:line="240" w:lineRule="auto"/>
              <w:jc w:val="left"/>
              <w:rPr>
                <w:rFonts w:eastAsia="Times New Roman"/>
                <w:b/>
                <w:bCs/>
                <w:noProof w:val="0"/>
                <w:color w:val="000000"/>
                <w:sz w:val="18"/>
                <w:szCs w:val="18"/>
                <w:lang w:eastAsia="cs-CZ"/>
              </w:rPr>
            </w:pPr>
            <w:r w:rsidRPr="00744B54">
              <w:rPr>
                <w:rFonts w:eastAsia="Times New Roman"/>
                <w:b/>
                <w:bCs/>
                <w:noProof w:val="0"/>
                <w:color w:val="000000"/>
                <w:sz w:val="18"/>
                <w:szCs w:val="18"/>
                <w:lang w:eastAsia="cs-CZ"/>
              </w:rPr>
              <w:t>Obor</w:t>
            </w:r>
          </w:p>
        </w:tc>
        <w:tc>
          <w:tcPr>
            <w:tcW w:w="558"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744B54" w:rsidRDefault="004E570A" w:rsidP="004113EB">
            <w:pPr>
              <w:spacing w:line="240" w:lineRule="auto"/>
              <w:jc w:val="center"/>
              <w:rPr>
                <w:rFonts w:eastAsia="Times New Roman"/>
                <w:b/>
                <w:bCs/>
                <w:noProof w:val="0"/>
                <w:color w:val="000000"/>
                <w:sz w:val="18"/>
                <w:szCs w:val="18"/>
                <w:lang w:eastAsia="cs-CZ"/>
              </w:rPr>
            </w:pPr>
            <w:r w:rsidRPr="00744B54">
              <w:rPr>
                <w:rFonts w:eastAsia="Times New Roman"/>
                <w:b/>
                <w:bCs/>
                <w:noProof w:val="0"/>
                <w:color w:val="000000"/>
                <w:sz w:val="18"/>
                <w:szCs w:val="18"/>
                <w:lang w:eastAsia="cs-CZ"/>
              </w:rPr>
              <w:t>Nár.</w:t>
            </w:r>
          </w:p>
        </w:tc>
        <w:tc>
          <w:tcPr>
            <w:tcW w:w="898"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744B54" w:rsidRDefault="004E570A" w:rsidP="004113EB">
            <w:pPr>
              <w:spacing w:line="240" w:lineRule="auto"/>
              <w:jc w:val="center"/>
              <w:rPr>
                <w:rFonts w:eastAsia="Times New Roman"/>
                <w:b/>
                <w:bCs/>
                <w:noProof w:val="0"/>
                <w:color w:val="000000"/>
                <w:sz w:val="18"/>
                <w:szCs w:val="18"/>
                <w:lang w:eastAsia="cs-CZ"/>
              </w:rPr>
            </w:pPr>
            <w:r w:rsidRPr="00744B54">
              <w:rPr>
                <w:rFonts w:eastAsia="Times New Roman"/>
                <w:b/>
                <w:bCs/>
                <w:noProof w:val="0"/>
                <w:color w:val="000000"/>
                <w:sz w:val="18"/>
                <w:szCs w:val="18"/>
                <w:lang w:eastAsia="cs-CZ"/>
              </w:rPr>
              <w:t>Mag.</w:t>
            </w:r>
          </w:p>
        </w:tc>
        <w:tc>
          <w:tcPr>
            <w:tcW w:w="956"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744B54" w:rsidRDefault="004E570A" w:rsidP="004113EB">
            <w:pPr>
              <w:spacing w:line="240" w:lineRule="auto"/>
              <w:jc w:val="center"/>
              <w:rPr>
                <w:rFonts w:eastAsia="Times New Roman"/>
                <w:b/>
                <w:bCs/>
                <w:noProof w:val="0"/>
                <w:color w:val="000000"/>
                <w:sz w:val="18"/>
                <w:szCs w:val="18"/>
                <w:lang w:eastAsia="cs-CZ"/>
              </w:rPr>
            </w:pPr>
            <w:r w:rsidRPr="00744B54">
              <w:rPr>
                <w:rFonts w:eastAsia="Times New Roman"/>
                <w:b/>
                <w:bCs/>
                <w:noProof w:val="0"/>
                <w:color w:val="000000"/>
                <w:sz w:val="18"/>
                <w:szCs w:val="18"/>
                <w:lang w:eastAsia="cs-CZ"/>
              </w:rPr>
              <w:t>Vyvolání</w:t>
            </w:r>
          </w:p>
        </w:tc>
        <w:tc>
          <w:tcPr>
            <w:tcW w:w="714"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744B54" w:rsidRDefault="004E570A" w:rsidP="004113EB">
            <w:pPr>
              <w:spacing w:line="240" w:lineRule="auto"/>
              <w:jc w:val="center"/>
              <w:rPr>
                <w:rFonts w:eastAsia="Times New Roman"/>
                <w:b/>
                <w:bCs/>
                <w:noProof w:val="0"/>
                <w:color w:val="000000"/>
                <w:sz w:val="18"/>
                <w:szCs w:val="18"/>
                <w:lang w:eastAsia="cs-CZ"/>
              </w:rPr>
            </w:pPr>
            <w:r w:rsidRPr="00744B54">
              <w:rPr>
                <w:rFonts w:eastAsia="Times New Roman"/>
                <w:b/>
                <w:bCs/>
                <w:noProof w:val="0"/>
                <w:color w:val="000000"/>
                <w:sz w:val="18"/>
                <w:szCs w:val="18"/>
                <w:lang w:eastAsia="cs-CZ"/>
              </w:rPr>
              <w:t>Dosah</w:t>
            </w:r>
          </w:p>
        </w:tc>
        <w:tc>
          <w:tcPr>
            <w:tcW w:w="1934"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744B54" w:rsidRDefault="004E570A" w:rsidP="004113EB">
            <w:pPr>
              <w:spacing w:line="240" w:lineRule="auto"/>
              <w:jc w:val="center"/>
              <w:rPr>
                <w:rFonts w:eastAsia="Times New Roman"/>
                <w:b/>
                <w:bCs/>
                <w:noProof w:val="0"/>
                <w:color w:val="000000"/>
                <w:sz w:val="18"/>
                <w:szCs w:val="18"/>
                <w:lang w:eastAsia="cs-CZ"/>
              </w:rPr>
            </w:pPr>
            <w:r w:rsidRPr="00744B54">
              <w:rPr>
                <w:rFonts w:eastAsia="Times New Roman"/>
                <w:b/>
                <w:bCs/>
                <w:noProof w:val="0"/>
                <w:color w:val="000000"/>
                <w:sz w:val="18"/>
                <w:szCs w:val="18"/>
                <w:lang w:eastAsia="cs-CZ"/>
              </w:rPr>
              <w:t>Formule</w:t>
            </w:r>
          </w:p>
        </w:tc>
        <w:tc>
          <w:tcPr>
            <w:tcW w:w="1059"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744B54" w:rsidRDefault="004E570A" w:rsidP="004113EB">
            <w:pPr>
              <w:spacing w:line="240" w:lineRule="auto"/>
              <w:jc w:val="center"/>
              <w:rPr>
                <w:rFonts w:eastAsia="Times New Roman"/>
                <w:b/>
                <w:bCs/>
                <w:noProof w:val="0"/>
                <w:color w:val="000000"/>
                <w:sz w:val="18"/>
                <w:szCs w:val="18"/>
                <w:lang w:eastAsia="cs-CZ"/>
              </w:rPr>
            </w:pPr>
            <w:r w:rsidRPr="00744B54">
              <w:rPr>
                <w:rFonts w:eastAsia="Times New Roman"/>
                <w:b/>
                <w:bCs/>
                <w:noProof w:val="0"/>
                <w:color w:val="000000"/>
                <w:sz w:val="18"/>
                <w:szCs w:val="18"/>
                <w:lang w:eastAsia="cs-CZ"/>
              </w:rPr>
              <w:t>Rozsah</w:t>
            </w:r>
          </w:p>
        </w:tc>
        <w:tc>
          <w:tcPr>
            <w:tcW w:w="874"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744B54" w:rsidRDefault="004E570A" w:rsidP="004113EB">
            <w:pPr>
              <w:spacing w:line="240" w:lineRule="auto"/>
              <w:jc w:val="center"/>
              <w:rPr>
                <w:rFonts w:eastAsia="Times New Roman"/>
                <w:b/>
                <w:bCs/>
                <w:noProof w:val="0"/>
                <w:color w:val="000000"/>
                <w:sz w:val="18"/>
                <w:szCs w:val="18"/>
                <w:lang w:eastAsia="cs-CZ"/>
              </w:rPr>
            </w:pPr>
            <w:r w:rsidRPr="00744B54">
              <w:rPr>
                <w:rFonts w:eastAsia="Times New Roman"/>
                <w:b/>
                <w:bCs/>
                <w:noProof w:val="0"/>
                <w:color w:val="000000"/>
                <w:sz w:val="18"/>
                <w:szCs w:val="18"/>
                <w:lang w:eastAsia="cs-CZ"/>
              </w:rPr>
              <w:t>Trvání</w:t>
            </w:r>
          </w:p>
        </w:tc>
        <w:tc>
          <w:tcPr>
            <w:tcW w:w="519"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744B54" w:rsidRDefault="004E570A" w:rsidP="004113EB">
            <w:pPr>
              <w:spacing w:line="240" w:lineRule="auto"/>
              <w:jc w:val="center"/>
              <w:rPr>
                <w:rFonts w:eastAsia="Times New Roman"/>
                <w:b/>
                <w:bCs/>
                <w:noProof w:val="0"/>
                <w:color w:val="000000"/>
                <w:sz w:val="18"/>
                <w:szCs w:val="18"/>
                <w:lang w:eastAsia="cs-CZ"/>
              </w:rPr>
            </w:pPr>
            <w:r w:rsidRPr="00744B54">
              <w:rPr>
                <w:rFonts w:eastAsia="Times New Roman"/>
                <w:b/>
                <w:bCs/>
                <w:noProof w:val="0"/>
                <w:color w:val="000000"/>
                <w:sz w:val="18"/>
                <w:szCs w:val="18"/>
                <w:lang w:eastAsia="cs-CZ"/>
              </w:rPr>
              <w:t>Typ</w:t>
            </w:r>
          </w:p>
        </w:tc>
      </w:tr>
      <w:tr w:rsidR="004E570A" w:rsidRPr="00744B54" w:rsidTr="004113EB">
        <w:trPr>
          <w:trHeight w:val="255"/>
        </w:trPr>
        <w:tc>
          <w:tcPr>
            <w:tcW w:w="628"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744B54" w:rsidRDefault="004E570A" w:rsidP="004113EB">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I</w:t>
            </w:r>
          </w:p>
        </w:tc>
        <w:tc>
          <w:tcPr>
            <w:tcW w:w="1703" w:type="dxa"/>
            <w:tcBorders>
              <w:top w:val="nil"/>
              <w:left w:val="nil"/>
              <w:bottom w:val="nil"/>
              <w:right w:val="single" w:sz="4" w:space="0" w:color="auto"/>
            </w:tcBorders>
            <w:shd w:val="clear" w:color="auto" w:fill="auto"/>
            <w:noWrap/>
            <w:vAlign w:val="center"/>
            <w:hideMark/>
          </w:tcPr>
          <w:p w:rsidR="004E570A" w:rsidRPr="00744B54" w:rsidRDefault="004E570A" w:rsidP="004113EB">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Magický štít</w:t>
            </w:r>
          </w:p>
        </w:tc>
        <w:tc>
          <w:tcPr>
            <w:tcW w:w="645" w:type="dxa"/>
            <w:tcBorders>
              <w:top w:val="nil"/>
              <w:left w:val="nil"/>
              <w:bottom w:val="nil"/>
              <w:right w:val="single" w:sz="4" w:space="0" w:color="auto"/>
            </w:tcBorders>
            <w:shd w:val="clear" w:color="auto" w:fill="auto"/>
            <w:noWrap/>
            <w:vAlign w:val="center"/>
            <w:hideMark/>
          </w:tcPr>
          <w:p w:rsidR="004E570A" w:rsidRPr="00744B54" w:rsidRDefault="004E570A" w:rsidP="004113EB">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VYM</w:t>
            </w:r>
          </w:p>
        </w:tc>
        <w:tc>
          <w:tcPr>
            <w:tcW w:w="558" w:type="dxa"/>
            <w:tcBorders>
              <w:top w:val="nil"/>
              <w:left w:val="nil"/>
              <w:bottom w:val="single" w:sz="4" w:space="0" w:color="auto"/>
              <w:right w:val="single" w:sz="4" w:space="0" w:color="auto"/>
            </w:tcBorders>
            <w:shd w:val="clear" w:color="auto" w:fill="auto"/>
            <w:noWrap/>
            <w:vAlign w:val="center"/>
            <w:hideMark/>
          </w:tcPr>
          <w:p w:rsidR="004E570A" w:rsidRPr="00744B54" w:rsidRDefault="004E570A" w:rsidP="004113EB">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11</w:t>
            </w:r>
          </w:p>
        </w:tc>
        <w:tc>
          <w:tcPr>
            <w:tcW w:w="898" w:type="dxa"/>
            <w:tcBorders>
              <w:top w:val="nil"/>
              <w:left w:val="nil"/>
              <w:bottom w:val="single" w:sz="4" w:space="0" w:color="auto"/>
              <w:right w:val="single" w:sz="4" w:space="0" w:color="auto"/>
            </w:tcBorders>
            <w:shd w:val="clear" w:color="auto" w:fill="auto"/>
            <w:noWrap/>
            <w:vAlign w:val="bottom"/>
            <w:hideMark/>
          </w:tcPr>
          <w:p w:rsidR="004E570A" w:rsidRPr="00744B54" w:rsidRDefault="004E570A" w:rsidP="004113EB">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1+1/K</w:t>
            </w:r>
          </w:p>
        </w:tc>
        <w:tc>
          <w:tcPr>
            <w:tcW w:w="956" w:type="dxa"/>
            <w:tcBorders>
              <w:top w:val="nil"/>
              <w:left w:val="nil"/>
              <w:bottom w:val="nil"/>
              <w:right w:val="single" w:sz="4" w:space="0" w:color="auto"/>
            </w:tcBorders>
            <w:shd w:val="clear" w:color="auto" w:fill="auto"/>
            <w:noWrap/>
            <w:vAlign w:val="center"/>
            <w:hideMark/>
          </w:tcPr>
          <w:p w:rsidR="004E570A" w:rsidRPr="00744B54" w:rsidRDefault="004E570A" w:rsidP="004113EB">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2A</w:t>
            </w:r>
          </w:p>
        </w:tc>
        <w:tc>
          <w:tcPr>
            <w:tcW w:w="714" w:type="dxa"/>
            <w:tcBorders>
              <w:top w:val="nil"/>
              <w:left w:val="nil"/>
              <w:bottom w:val="nil"/>
              <w:right w:val="single" w:sz="4" w:space="0" w:color="auto"/>
            </w:tcBorders>
            <w:shd w:val="clear" w:color="auto" w:fill="auto"/>
            <w:noWrap/>
            <w:vAlign w:val="center"/>
            <w:hideMark/>
          </w:tcPr>
          <w:p w:rsidR="004E570A" w:rsidRPr="00744B54" w:rsidRDefault="004E570A" w:rsidP="004113EB">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0</w:t>
            </w:r>
          </w:p>
        </w:tc>
        <w:tc>
          <w:tcPr>
            <w:tcW w:w="1934" w:type="dxa"/>
            <w:tcBorders>
              <w:top w:val="nil"/>
              <w:left w:val="nil"/>
              <w:bottom w:val="nil"/>
              <w:right w:val="single" w:sz="4" w:space="0" w:color="auto"/>
            </w:tcBorders>
            <w:shd w:val="clear" w:color="auto" w:fill="auto"/>
            <w:noWrap/>
            <w:vAlign w:val="center"/>
            <w:hideMark/>
          </w:tcPr>
          <w:p w:rsidR="004E570A" w:rsidRPr="00744B54" w:rsidRDefault="004E570A" w:rsidP="004113EB">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Shiv Dain</w:t>
            </w:r>
          </w:p>
        </w:tc>
        <w:tc>
          <w:tcPr>
            <w:tcW w:w="1059" w:type="dxa"/>
            <w:tcBorders>
              <w:top w:val="nil"/>
              <w:left w:val="nil"/>
              <w:bottom w:val="nil"/>
              <w:right w:val="single" w:sz="4" w:space="0" w:color="auto"/>
            </w:tcBorders>
            <w:shd w:val="clear" w:color="auto" w:fill="auto"/>
            <w:noWrap/>
            <w:vAlign w:val="center"/>
            <w:hideMark/>
          </w:tcPr>
          <w:p w:rsidR="004E570A" w:rsidRPr="00744B54" w:rsidRDefault="004E570A" w:rsidP="004113EB">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sesilatel</w:t>
            </w:r>
          </w:p>
        </w:tc>
        <w:tc>
          <w:tcPr>
            <w:tcW w:w="874" w:type="dxa"/>
            <w:tcBorders>
              <w:top w:val="nil"/>
              <w:left w:val="nil"/>
              <w:bottom w:val="nil"/>
              <w:right w:val="single" w:sz="4" w:space="0" w:color="auto"/>
            </w:tcBorders>
            <w:shd w:val="clear" w:color="auto" w:fill="auto"/>
            <w:vAlign w:val="center"/>
            <w:hideMark/>
          </w:tcPr>
          <w:p w:rsidR="004E570A" w:rsidRPr="00744B54" w:rsidRDefault="004E570A" w:rsidP="004113EB">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dle mg.</w:t>
            </w:r>
          </w:p>
        </w:tc>
        <w:tc>
          <w:tcPr>
            <w:tcW w:w="519" w:type="dxa"/>
            <w:tcBorders>
              <w:top w:val="nil"/>
              <w:left w:val="nil"/>
              <w:bottom w:val="nil"/>
              <w:right w:val="single" w:sz="4" w:space="0" w:color="auto"/>
            </w:tcBorders>
            <w:shd w:val="clear" w:color="auto" w:fill="auto"/>
            <w:noWrap/>
            <w:vAlign w:val="center"/>
            <w:hideMark/>
          </w:tcPr>
          <w:p w:rsidR="004E570A" w:rsidRPr="00744B54" w:rsidRDefault="004E570A" w:rsidP="004113EB">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T</w:t>
            </w:r>
          </w:p>
        </w:tc>
      </w:tr>
      <w:tr w:rsidR="004E570A" w:rsidRPr="00744B54" w:rsidTr="004113EB">
        <w:trPr>
          <w:trHeight w:val="255"/>
        </w:trPr>
        <w:tc>
          <w:tcPr>
            <w:tcW w:w="628"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744B54" w:rsidRDefault="004E570A" w:rsidP="004113EB">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II</w:t>
            </w:r>
          </w:p>
        </w:tc>
        <w:tc>
          <w:tcPr>
            <w:tcW w:w="1703" w:type="dxa"/>
            <w:tcBorders>
              <w:top w:val="single" w:sz="4" w:space="0" w:color="auto"/>
              <w:left w:val="nil"/>
              <w:bottom w:val="nil"/>
              <w:right w:val="single" w:sz="4" w:space="0" w:color="auto"/>
            </w:tcBorders>
            <w:shd w:val="clear" w:color="auto" w:fill="auto"/>
            <w:noWrap/>
            <w:vAlign w:val="center"/>
            <w:hideMark/>
          </w:tcPr>
          <w:p w:rsidR="004E570A" w:rsidRPr="00744B54" w:rsidRDefault="004E570A" w:rsidP="004113EB">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Clona myšlenek</w:t>
            </w:r>
          </w:p>
        </w:tc>
        <w:tc>
          <w:tcPr>
            <w:tcW w:w="645" w:type="dxa"/>
            <w:tcBorders>
              <w:top w:val="single" w:sz="4" w:space="0" w:color="auto"/>
              <w:left w:val="nil"/>
              <w:bottom w:val="nil"/>
              <w:right w:val="single" w:sz="4" w:space="0" w:color="auto"/>
            </w:tcBorders>
            <w:shd w:val="clear" w:color="auto" w:fill="auto"/>
            <w:noWrap/>
            <w:vAlign w:val="center"/>
            <w:hideMark/>
          </w:tcPr>
          <w:p w:rsidR="004E570A" w:rsidRPr="00744B54" w:rsidRDefault="004E570A" w:rsidP="004113EB">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VYM</w:t>
            </w:r>
          </w:p>
        </w:tc>
        <w:tc>
          <w:tcPr>
            <w:tcW w:w="558" w:type="dxa"/>
            <w:tcBorders>
              <w:top w:val="nil"/>
              <w:left w:val="nil"/>
              <w:bottom w:val="single" w:sz="4" w:space="0" w:color="auto"/>
              <w:right w:val="single" w:sz="4" w:space="0" w:color="auto"/>
            </w:tcBorders>
            <w:shd w:val="clear" w:color="auto" w:fill="auto"/>
            <w:noWrap/>
            <w:vAlign w:val="center"/>
            <w:hideMark/>
          </w:tcPr>
          <w:p w:rsidR="004E570A" w:rsidRPr="00744B54" w:rsidRDefault="004E570A" w:rsidP="004113EB">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12</w:t>
            </w:r>
          </w:p>
        </w:tc>
        <w:tc>
          <w:tcPr>
            <w:tcW w:w="898" w:type="dxa"/>
            <w:tcBorders>
              <w:top w:val="nil"/>
              <w:left w:val="nil"/>
              <w:bottom w:val="single" w:sz="4" w:space="0" w:color="auto"/>
              <w:right w:val="single" w:sz="4" w:space="0" w:color="auto"/>
            </w:tcBorders>
            <w:shd w:val="clear" w:color="auto" w:fill="auto"/>
            <w:noWrap/>
            <w:vAlign w:val="bottom"/>
            <w:hideMark/>
          </w:tcPr>
          <w:p w:rsidR="004E570A" w:rsidRPr="00744B54" w:rsidRDefault="004E570A" w:rsidP="004113EB">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3 /SM</w:t>
            </w:r>
          </w:p>
        </w:tc>
        <w:tc>
          <w:tcPr>
            <w:tcW w:w="956" w:type="dxa"/>
            <w:tcBorders>
              <w:top w:val="single" w:sz="4" w:space="0" w:color="auto"/>
              <w:left w:val="nil"/>
              <w:bottom w:val="nil"/>
              <w:right w:val="single" w:sz="4" w:space="0" w:color="auto"/>
            </w:tcBorders>
            <w:shd w:val="clear" w:color="auto" w:fill="auto"/>
            <w:noWrap/>
            <w:vAlign w:val="center"/>
            <w:hideMark/>
          </w:tcPr>
          <w:p w:rsidR="004E570A" w:rsidRPr="00744B54" w:rsidRDefault="004E570A" w:rsidP="004113EB">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5A</w:t>
            </w:r>
          </w:p>
        </w:tc>
        <w:tc>
          <w:tcPr>
            <w:tcW w:w="714" w:type="dxa"/>
            <w:tcBorders>
              <w:top w:val="single" w:sz="4" w:space="0" w:color="auto"/>
              <w:left w:val="nil"/>
              <w:bottom w:val="nil"/>
              <w:right w:val="single" w:sz="4" w:space="0" w:color="auto"/>
            </w:tcBorders>
            <w:shd w:val="clear" w:color="auto" w:fill="auto"/>
            <w:noWrap/>
            <w:vAlign w:val="center"/>
            <w:hideMark/>
          </w:tcPr>
          <w:p w:rsidR="004E570A" w:rsidRPr="00744B54" w:rsidRDefault="004E570A" w:rsidP="004113EB">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DOT</w:t>
            </w:r>
          </w:p>
        </w:tc>
        <w:tc>
          <w:tcPr>
            <w:tcW w:w="1934" w:type="dxa"/>
            <w:tcBorders>
              <w:top w:val="single" w:sz="4" w:space="0" w:color="auto"/>
              <w:left w:val="nil"/>
              <w:bottom w:val="nil"/>
              <w:right w:val="single" w:sz="4" w:space="0" w:color="auto"/>
            </w:tcBorders>
            <w:shd w:val="clear" w:color="auto" w:fill="auto"/>
            <w:noWrap/>
            <w:vAlign w:val="center"/>
            <w:hideMark/>
          </w:tcPr>
          <w:p w:rsidR="004E570A" w:rsidRPr="00744B54" w:rsidRDefault="004E570A" w:rsidP="004113EB">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Gae Dain Zo Ape</w:t>
            </w:r>
          </w:p>
        </w:tc>
        <w:tc>
          <w:tcPr>
            <w:tcW w:w="1059" w:type="dxa"/>
            <w:tcBorders>
              <w:top w:val="single" w:sz="4" w:space="0" w:color="auto"/>
              <w:left w:val="nil"/>
              <w:bottom w:val="nil"/>
              <w:right w:val="single" w:sz="4" w:space="0" w:color="auto"/>
            </w:tcBorders>
            <w:shd w:val="clear" w:color="auto" w:fill="auto"/>
            <w:noWrap/>
            <w:vAlign w:val="center"/>
            <w:hideMark/>
          </w:tcPr>
          <w:p w:rsidR="004E570A" w:rsidRPr="00744B54" w:rsidRDefault="004E570A" w:rsidP="004113EB">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1 živý tvor</w:t>
            </w:r>
          </w:p>
        </w:tc>
        <w:tc>
          <w:tcPr>
            <w:tcW w:w="874" w:type="dxa"/>
            <w:tcBorders>
              <w:top w:val="single" w:sz="4" w:space="0" w:color="auto"/>
              <w:left w:val="nil"/>
              <w:bottom w:val="nil"/>
              <w:right w:val="single" w:sz="4" w:space="0" w:color="auto"/>
            </w:tcBorders>
            <w:shd w:val="clear" w:color="auto" w:fill="auto"/>
            <w:vAlign w:val="center"/>
            <w:hideMark/>
          </w:tcPr>
          <w:p w:rsidR="004E570A" w:rsidRPr="00744B54" w:rsidRDefault="004E570A" w:rsidP="004113EB">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dle mg.</w:t>
            </w:r>
          </w:p>
        </w:tc>
        <w:tc>
          <w:tcPr>
            <w:tcW w:w="519" w:type="dxa"/>
            <w:tcBorders>
              <w:top w:val="single" w:sz="4" w:space="0" w:color="auto"/>
              <w:left w:val="nil"/>
              <w:bottom w:val="nil"/>
              <w:right w:val="single" w:sz="4" w:space="0" w:color="auto"/>
            </w:tcBorders>
            <w:shd w:val="clear" w:color="auto" w:fill="auto"/>
            <w:noWrap/>
            <w:vAlign w:val="center"/>
            <w:hideMark/>
          </w:tcPr>
          <w:p w:rsidR="004E570A" w:rsidRPr="00744B54" w:rsidRDefault="004E570A" w:rsidP="004113EB">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OK</w:t>
            </w:r>
          </w:p>
        </w:tc>
      </w:tr>
      <w:tr w:rsidR="004E570A" w:rsidRPr="00744B54" w:rsidTr="004113EB">
        <w:trPr>
          <w:trHeight w:val="255"/>
        </w:trPr>
        <w:tc>
          <w:tcPr>
            <w:tcW w:w="628"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744B54" w:rsidRDefault="004E570A" w:rsidP="004113EB">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III</w:t>
            </w:r>
          </w:p>
        </w:tc>
        <w:tc>
          <w:tcPr>
            <w:tcW w:w="1703" w:type="dxa"/>
            <w:tcBorders>
              <w:top w:val="single" w:sz="4" w:space="0" w:color="auto"/>
              <w:left w:val="nil"/>
              <w:bottom w:val="nil"/>
              <w:right w:val="single" w:sz="4" w:space="0" w:color="auto"/>
            </w:tcBorders>
            <w:shd w:val="clear" w:color="auto" w:fill="auto"/>
            <w:noWrap/>
            <w:vAlign w:val="center"/>
            <w:hideMark/>
          </w:tcPr>
          <w:p w:rsidR="004E570A" w:rsidRPr="00744B54" w:rsidRDefault="004E570A" w:rsidP="004113EB">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Neviditelná zbroj</w:t>
            </w:r>
          </w:p>
        </w:tc>
        <w:tc>
          <w:tcPr>
            <w:tcW w:w="645" w:type="dxa"/>
            <w:tcBorders>
              <w:top w:val="single" w:sz="4" w:space="0" w:color="auto"/>
              <w:left w:val="nil"/>
              <w:bottom w:val="nil"/>
              <w:right w:val="single" w:sz="4" w:space="0" w:color="auto"/>
            </w:tcBorders>
            <w:shd w:val="clear" w:color="auto" w:fill="auto"/>
            <w:noWrap/>
            <w:vAlign w:val="center"/>
            <w:hideMark/>
          </w:tcPr>
          <w:p w:rsidR="004E570A" w:rsidRPr="00744B54" w:rsidRDefault="004E570A" w:rsidP="004113EB">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VYM</w:t>
            </w:r>
          </w:p>
        </w:tc>
        <w:tc>
          <w:tcPr>
            <w:tcW w:w="558" w:type="dxa"/>
            <w:tcBorders>
              <w:top w:val="nil"/>
              <w:left w:val="nil"/>
              <w:bottom w:val="single" w:sz="4" w:space="0" w:color="auto"/>
              <w:right w:val="single" w:sz="4" w:space="0" w:color="auto"/>
            </w:tcBorders>
            <w:shd w:val="clear" w:color="auto" w:fill="auto"/>
            <w:noWrap/>
            <w:vAlign w:val="center"/>
            <w:hideMark/>
          </w:tcPr>
          <w:p w:rsidR="004E570A" w:rsidRPr="00744B54" w:rsidRDefault="004E570A" w:rsidP="004113EB">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13</w:t>
            </w:r>
          </w:p>
        </w:tc>
        <w:tc>
          <w:tcPr>
            <w:tcW w:w="898" w:type="dxa"/>
            <w:tcBorders>
              <w:top w:val="nil"/>
              <w:left w:val="nil"/>
              <w:bottom w:val="single" w:sz="4" w:space="0" w:color="auto"/>
              <w:right w:val="single" w:sz="4" w:space="0" w:color="auto"/>
            </w:tcBorders>
            <w:shd w:val="clear" w:color="auto" w:fill="auto"/>
            <w:noWrap/>
            <w:vAlign w:val="bottom"/>
            <w:hideMark/>
          </w:tcPr>
          <w:p w:rsidR="004E570A" w:rsidRPr="00744B54" w:rsidRDefault="004E570A" w:rsidP="004113EB">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3 / +1</w:t>
            </w:r>
          </w:p>
        </w:tc>
        <w:tc>
          <w:tcPr>
            <w:tcW w:w="956" w:type="dxa"/>
            <w:tcBorders>
              <w:top w:val="single" w:sz="4" w:space="0" w:color="auto"/>
              <w:left w:val="nil"/>
              <w:bottom w:val="nil"/>
              <w:right w:val="single" w:sz="4" w:space="0" w:color="auto"/>
            </w:tcBorders>
            <w:shd w:val="clear" w:color="auto" w:fill="auto"/>
            <w:noWrap/>
            <w:vAlign w:val="center"/>
            <w:hideMark/>
          </w:tcPr>
          <w:p w:rsidR="004E570A" w:rsidRPr="00744B54" w:rsidRDefault="004E570A" w:rsidP="004113EB">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3A</w:t>
            </w:r>
          </w:p>
        </w:tc>
        <w:tc>
          <w:tcPr>
            <w:tcW w:w="714" w:type="dxa"/>
            <w:tcBorders>
              <w:top w:val="single" w:sz="4" w:space="0" w:color="auto"/>
              <w:left w:val="nil"/>
              <w:bottom w:val="nil"/>
              <w:right w:val="single" w:sz="4" w:space="0" w:color="auto"/>
            </w:tcBorders>
            <w:shd w:val="clear" w:color="auto" w:fill="auto"/>
            <w:noWrap/>
            <w:vAlign w:val="center"/>
            <w:hideMark/>
          </w:tcPr>
          <w:p w:rsidR="004E570A" w:rsidRPr="00744B54" w:rsidRDefault="004E570A" w:rsidP="004113EB">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0</w:t>
            </w:r>
          </w:p>
        </w:tc>
        <w:tc>
          <w:tcPr>
            <w:tcW w:w="1934" w:type="dxa"/>
            <w:tcBorders>
              <w:top w:val="single" w:sz="4" w:space="0" w:color="auto"/>
              <w:left w:val="nil"/>
              <w:bottom w:val="nil"/>
              <w:right w:val="single" w:sz="4" w:space="0" w:color="auto"/>
            </w:tcBorders>
            <w:shd w:val="clear" w:color="auto" w:fill="auto"/>
            <w:noWrap/>
            <w:vAlign w:val="center"/>
            <w:hideMark/>
          </w:tcPr>
          <w:p w:rsidR="004E570A" w:rsidRPr="00744B54" w:rsidRDefault="004E570A" w:rsidP="004113EB">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Zepf Dain Ya</w:t>
            </w:r>
          </w:p>
        </w:tc>
        <w:tc>
          <w:tcPr>
            <w:tcW w:w="1059" w:type="dxa"/>
            <w:tcBorders>
              <w:top w:val="single" w:sz="4" w:space="0" w:color="auto"/>
              <w:left w:val="nil"/>
              <w:bottom w:val="nil"/>
              <w:right w:val="single" w:sz="4" w:space="0" w:color="auto"/>
            </w:tcBorders>
            <w:shd w:val="clear" w:color="auto" w:fill="auto"/>
            <w:noWrap/>
            <w:vAlign w:val="center"/>
            <w:hideMark/>
          </w:tcPr>
          <w:p w:rsidR="004E570A" w:rsidRPr="00744B54" w:rsidRDefault="004E570A" w:rsidP="004113EB">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sesilatel</w:t>
            </w:r>
          </w:p>
        </w:tc>
        <w:tc>
          <w:tcPr>
            <w:tcW w:w="874" w:type="dxa"/>
            <w:tcBorders>
              <w:top w:val="single" w:sz="4" w:space="0" w:color="auto"/>
              <w:left w:val="nil"/>
              <w:bottom w:val="nil"/>
              <w:right w:val="single" w:sz="4" w:space="0" w:color="auto"/>
            </w:tcBorders>
            <w:shd w:val="clear" w:color="auto" w:fill="auto"/>
            <w:vAlign w:val="center"/>
            <w:hideMark/>
          </w:tcPr>
          <w:p w:rsidR="004E570A" w:rsidRPr="00744B54" w:rsidRDefault="004E570A" w:rsidP="004113EB">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1 SM</w:t>
            </w:r>
          </w:p>
        </w:tc>
        <w:tc>
          <w:tcPr>
            <w:tcW w:w="519" w:type="dxa"/>
            <w:tcBorders>
              <w:top w:val="single" w:sz="4" w:space="0" w:color="auto"/>
              <w:left w:val="nil"/>
              <w:bottom w:val="nil"/>
              <w:right w:val="single" w:sz="4" w:space="0" w:color="auto"/>
            </w:tcBorders>
            <w:shd w:val="clear" w:color="auto" w:fill="auto"/>
            <w:noWrap/>
            <w:vAlign w:val="center"/>
            <w:hideMark/>
          </w:tcPr>
          <w:p w:rsidR="004E570A" w:rsidRPr="00744B54" w:rsidRDefault="004E570A" w:rsidP="004113EB">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OK</w:t>
            </w:r>
          </w:p>
        </w:tc>
      </w:tr>
      <w:tr w:rsidR="004E570A" w:rsidRPr="00744B54" w:rsidTr="004113EB">
        <w:trPr>
          <w:trHeight w:val="255"/>
        </w:trPr>
        <w:tc>
          <w:tcPr>
            <w:tcW w:w="628"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744B54" w:rsidRDefault="004E570A" w:rsidP="004113EB">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IV</w:t>
            </w:r>
          </w:p>
        </w:tc>
        <w:tc>
          <w:tcPr>
            <w:tcW w:w="1703" w:type="dxa"/>
            <w:tcBorders>
              <w:top w:val="single" w:sz="4" w:space="0" w:color="auto"/>
              <w:left w:val="nil"/>
              <w:bottom w:val="nil"/>
              <w:right w:val="single" w:sz="4" w:space="0" w:color="auto"/>
            </w:tcBorders>
            <w:shd w:val="clear" w:color="auto" w:fill="auto"/>
            <w:noWrap/>
            <w:vAlign w:val="center"/>
            <w:hideMark/>
          </w:tcPr>
          <w:p w:rsidR="004E570A" w:rsidRPr="00744B54" w:rsidRDefault="004E570A" w:rsidP="004113EB">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Ochrana před šípy</w:t>
            </w:r>
          </w:p>
        </w:tc>
        <w:tc>
          <w:tcPr>
            <w:tcW w:w="645" w:type="dxa"/>
            <w:tcBorders>
              <w:top w:val="single" w:sz="4" w:space="0" w:color="auto"/>
              <w:left w:val="nil"/>
              <w:bottom w:val="nil"/>
              <w:right w:val="single" w:sz="4" w:space="0" w:color="auto"/>
            </w:tcBorders>
            <w:shd w:val="clear" w:color="auto" w:fill="auto"/>
            <w:noWrap/>
            <w:vAlign w:val="center"/>
            <w:hideMark/>
          </w:tcPr>
          <w:p w:rsidR="004E570A" w:rsidRPr="00744B54" w:rsidRDefault="004E570A" w:rsidP="004113EB">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VYM</w:t>
            </w:r>
          </w:p>
        </w:tc>
        <w:tc>
          <w:tcPr>
            <w:tcW w:w="558" w:type="dxa"/>
            <w:tcBorders>
              <w:top w:val="nil"/>
              <w:left w:val="nil"/>
              <w:bottom w:val="single" w:sz="4" w:space="0" w:color="auto"/>
              <w:right w:val="single" w:sz="4" w:space="0" w:color="auto"/>
            </w:tcBorders>
            <w:shd w:val="clear" w:color="auto" w:fill="auto"/>
            <w:noWrap/>
            <w:vAlign w:val="center"/>
            <w:hideMark/>
          </w:tcPr>
          <w:p w:rsidR="004E570A" w:rsidRPr="00744B54" w:rsidRDefault="004E570A" w:rsidP="004113EB">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14</w:t>
            </w:r>
          </w:p>
        </w:tc>
        <w:tc>
          <w:tcPr>
            <w:tcW w:w="898" w:type="dxa"/>
            <w:tcBorders>
              <w:top w:val="nil"/>
              <w:left w:val="nil"/>
              <w:bottom w:val="single" w:sz="4" w:space="0" w:color="auto"/>
              <w:right w:val="single" w:sz="4" w:space="0" w:color="auto"/>
            </w:tcBorders>
            <w:shd w:val="clear" w:color="auto" w:fill="auto"/>
            <w:noWrap/>
            <w:vAlign w:val="bottom"/>
            <w:hideMark/>
          </w:tcPr>
          <w:p w:rsidR="004E570A" w:rsidRPr="00744B54" w:rsidRDefault="004E570A" w:rsidP="004113EB">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9</w:t>
            </w:r>
          </w:p>
        </w:tc>
        <w:tc>
          <w:tcPr>
            <w:tcW w:w="956" w:type="dxa"/>
            <w:tcBorders>
              <w:top w:val="single" w:sz="4" w:space="0" w:color="auto"/>
              <w:left w:val="nil"/>
              <w:bottom w:val="nil"/>
              <w:right w:val="single" w:sz="4" w:space="0" w:color="auto"/>
            </w:tcBorders>
            <w:shd w:val="clear" w:color="auto" w:fill="auto"/>
            <w:noWrap/>
            <w:vAlign w:val="center"/>
            <w:hideMark/>
          </w:tcPr>
          <w:p w:rsidR="004E570A" w:rsidRPr="00744B54" w:rsidRDefault="004E570A" w:rsidP="004113EB">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5A</w:t>
            </w:r>
          </w:p>
        </w:tc>
        <w:tc>
          <w:tcPr>
            <w:tcW w:w="714" w:type="dxa"/>
            <w:tcBorders>
              <w:top w:val="single" w:sz="4" w:space="0" w:color="auto"/>
              <w:left w:val="nil"/>
              <w:bottom w:val="nil"/>
              <w:right w:val="single" w:sz="4" w:space="0" w:color="auto"/>
            </w:tcBorders>
            <w:shd w:val="clear" w:color="auto" w:fill="auto"/>
            <w:noWrap/>
            <w:vAlign w:val="center"/>
            <w:hideMark/>
          </w:tcPr>
          <w:p w:rsidR="004E570A" w:rsidRPr="00744B54" w:rsidRDefault="004E570A" w:rsidP="004113EB">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0</w:t>
            </w:r>
          </w:p>
        </w:tc>
        <w:tc>
          <w:tcPr>
            <w:tcW w:w="1934" w:type="dxa"/>
            <w:tcBorders>
              <w:top w:val="single" w:sz="4" w:space="0" w:color="auto"/>
              <w:left w:val="nil"/>
              <w:bottom w:val="nil"/>
              <w:right w:val="single" w:sz="4" w:space="0" w:color="auto"/>
            </w:tcBorders>
            <w:shd w:val="clear" w:color="auto" w:fill="auto"/>
            <w:noWrap/>
            <w:vAlign w:val="center"/>
            <w:hideMark/>
          </w:tcPr>
          <w:p w:rsidR="004E570A" w:rsidRPr="00744B54" w:rsidRDefault="004E570A" w:rsidP="004113EB">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Zepf Dain Ya Neo</w:t>
            </w:r>
          </w:p>
        </w:tc>
        <w:tc>
          <w:tcPr>
            <w:tcW w:w="1059" w:type="dxa"/>
            <w:tcBorders>
              <w:top w:val="single" w:sz="4" w:space="0" w:color="auto"/>
              <w:left w:val="nil"/>
              <w:bottom w:val="nil"/>
              <w:right w:val="single" w:sz="4" w:space="0" w:color="auto"/>
            </w:tcBorders>
            <w:shd w:val="clear" w:color="auto" w:fill="auto"/>
            <w:noWrap/>
            <w:vAlign w:val="center"/>
            <w:hideMark/>
          </w:tcPr>
          <w:p w:rsidR="004E570A" w:rsidRPr="00744B54" w:rsidRDefault="004E570A" w:rsidP="004113EB">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pol. 5 m</w:t>
            </w:r>
          </w:p>
        </w:tc>
        <w:tc>
          <w:tcPr>
            <w:tcW w:w="874" w:type="dxa"/>
            <w:tcBorders>
              <w:top w:val="single" w:sz="4" w:space="0" w:color="auto"/>
              <w:left w:val="nil"/>
              <w:bottom w:val="nil"/>
              <w:right w:val="single" w:sz="4" w:space="0" w:color="auto"/>
            </w:tcBorders>
            <w:shd w:val="clear" w:color="auto" w:fill="auto"/>
            <w:vAlign w:val="center"/>
            <w:hideMark/>
          </w:tcPr>
          <w:p w:rsidR="004E570A" w:rsidRPr="00744B54" w:rsidRDefault="004E570A" w:rsidP="004113EB">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1 hod.</w:t>
            </w:r>
          </w:p>
        </w:tc>
        <w:tc>
          <w:tcPr>
            <w:tcW w:w="519" w:type="dxa"/>
            <w:tcBorders>
              <w:top w:val="single" w:sz="4" w:space="0" w:color="auto"/>
              <w:left w:val="nil"/>
              <w:bottom w:val="nil"/>
              <w:right w:val="single" w:sz="4" w:space="0" w:color="auto"/>
            </w:tcBorders>
            <w:shd w:val="clear" w:color="auto" w:fill="auto"/>
            <w:noWrap/>
            <w:vAlign w:val="center"/>
            <w:hideMark/>
          </w:tcPr>
          <w:p w:rsidR="004E570A" w:rsidRPr="00744B54" w:rsidRDefault="004E570A" w:rsidP="004113EB">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OK</w:t>
            </w:r>
          </w:p>
        </w:tc>
      </w:tr>
      <w:tr w:rsidR="004E570A" w:rsidRPr="00744B54" w:rsidTr="004113EB">
        <w:trPr>
          <w:trHeight w:val="255"/>
        </w:trPr>
        <w:tc>
          <w:tcPr>
            <w:tcW w:w="628"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744B54" w:rsidRDefault="004E570A" w:rsidP="004113EB">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V</w:t>
            </w:r>
          </w:p>
        </w:tc>
        <w:tc>
          <w:tcPr>
            <w:tcW w:w="1703" w:type="dxa"/>
            <w:tcBorders>
              <w:top w:val="single" w:sz="4" w:space="0" w:color="auto"/>
              <w:left w:val="nil"/>
              <w:bottom w:val="nil"/>
              <w:right w:val="single" w:sz="4" w:space="0" w:color="auto"/>
            </w:tcBorders>
            <w:shd w:val="clear" w:color="auto" w:fill="auto"/>
            <w:noWrap/>
            <w:vAlign w:val="center"/>
            <w:hideMark/>
          </w:tcPr>
          <w:p w:rsidR="004E570A" w:rsidRPr="00744B54" w:rsidRDefault="004E570A" w:rsidP="004113EB">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Kouzelná rušička</w:t>
            </w:r>
          </w:p>
        </w:tc>
        <w:tc>
          <w:tcPr>
            <w:tcW w:w="645" w:type="dxa"/>
            <w:tcBorders>
              <w:top w:val="single" w:sz="4" w:space="0" w:color="auto"/>
              <w:left w:val="nil"/>
              <w:bottom w:val="nil"/>
              <w:right w:val="single" w:sz="4" w:space="0" w:color="auto"/>
            </w:tcBorders>
            <w:shd w:val="clear" w:color="auto" w:fill="auto"/>
            <w:noWrap/>
            <w:vAlign w:val="center"/>
            <w:hideMark/>
          </w:tcPr>
          <w:p w:rsidR="004E570A" w:rsidRPr="00744B54" w:rsidRDefault="004E570A" w:rsidP="004113EB">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VYM</w:t>
            </w:r>
          </w:p>
        </w:tc>
        <w:tc>
          <w:tcPr>
            <w:tcW w:w="558" w:type="dxa"/>
            <w:tcBorders>
              <w:top w:val="nil"/>
              <w:left w:val="nil"/>
              <w:bottom w:val="single" w:sz="4" w:space="0" w:color="auto"/>
              <w:right w:val="single" w:sz="4" w:space="0" w:color="auto"/>
            </w:tcBorders>
            <w:shd w:val="clear" w:color="auto" w:fill="auto"/>
            <w:noWrap/>
            <w:vAlign w:val="center"/>
            <w:hideMark/>
          </w:tcPr>
          <w:p w:rsidR="004E570A" w:rsidRPr="00744B54" w:rsidRDefault="004E570A" w:rsidP="004113EB">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15</w:t>
            </w:r>
          </w:p>
        </w:tc>
        <w:tc>
          <w:tcPr>
            <w:tcW w:w="898" w:type="dxa"/>
            <w:tcBorders>
              <w:top w:val="nil"/>
              <w:left w:val="nil"/>
              <w:bottom w:val="single" w:sz="4" w:space="0" w:color="auto"/>
              <w:right w:val="single" w:sz="4" w:space="0" w:color="auto"/>
            </w:tcBorders>
            <w:shd w:val="clear" w:color="auto" w:fill="auto"/>
            <w:noWrap/>
            <w:vAlign w:val="bottom"/>
            <w:hideMark/>
          </w:tcPr>
          <w:p w:rsidR="004E570A" w:rsidRPr="00744B54" w:rsidRDefault="004E570A" w:rsidP="004113EB">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15</w:t>
            </w:r>
          </w:p>
        </w:tc>
        <w:tc>
          <w:tcPr>
            <w:tcW w:w="956" w:type="dxa"/>
            <w:tcBorders>
              <w:top w:val="single" w:sz="4" w:space="0" w:color="auto"/>
              <w:left w:val="nil"/>
              <w:bottom w:val="nil"/>
              <w:right w:val="single" w:sz="4" w:space="0" w:color="auto"/>
            </w:tcBorders>
            <w:shd w:val="clear" w:color="auto" w:fill="auto"/>
            <w:noWrap/>
            <w:vAlign w:val="center"/>
            <w:hideMark/>
          </w:tcPr>
          <w:p w:rsidR="004E570A" w:rsidRPr="00744B54" w:rsidRDefault="004E570A" w:rsidP="004113EB">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4A</w:t>
            </w:r>
          </w:p>
        </w:tc>
        <w:tc>
          <w:tcPr>
            <w:tcW w:w="714" w:type="dxa"/>
            <w:tcBorders>
              <w:top w:val="single" w:sz="4" w:space="0" w:color="auto"/>
              <w:left w:val="nil"/>
              <w:bottom w:val="nil"/>
              <w:right w:val="single" w:sz="4" w:space="0" w:color="auto"/>
            </w:tcBorders>
            <w:shd w:val="clear" w:color="auto" w:fill="auto"/>
            <w:noWrap/>
            <w:vAlign w:val="center"/>
            <w:hideMark/>
          </w:tcPr>
          <w:p w:rsidR="004E570A" w:rsidRPr="00744B54" w:rsidRDefault="004E570A" w:rsidP="004113EB">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0</w:t>
            </w:r>
          </w:p>
        </w:tc>
        <w:tc>
          <w:tcPr>
            <w:tcW w:w="1934" w:type="dxa"/>
            <w:tcBorders>
              <w:top w:val="single" w:sz="4" w:space="0" w:color="auto"/>
              <w:left w:val="nil"/>
              <w:bottom w:val="nil"/>
              <w:right w:val="single" w:sz="4" w:space="0" w:color="auto"/>
            </w:tcBorders>
            <w:shd w:val="clear" w:color="auto" w:fill="auto"/>
            <w:noWrap/>
            <w:vAlign w:val="center"/>
            <w:hideMark/>
          </w:tcPr>
          <w:p w:rsidR="004E570A" w:rsidRPr="00744B54" w:rsidRDefault="004E570A" w:rsidP="004113EB">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Zepf Ra Zo Neo</w:t>
            </w:r>
          </w:p>
        </w:tc>
        <w:tc>
          <w:tcPr>
            <w:tcW w:w="1059" w:type="dxa"/>
            <w:tcBorders>
              <w:top w:val="single" w:sz="4" w:space="0" w:color="auto"/>
              <w:left w:val="nil"/>
              <w:bottom w:val="nil"/>
              <w:right w:val="single" w:sz="4" w:space="0" w:color="auto"/>
            </w:tcBorders>
            <w:shd w:val="clear" w:color="auto" w:fill="auto"/>
            <w:noWrap/>
            <w:vAlign w:val="center"/>
            <w:hideMark/>
          </w:tcPr>
          <w:p w:rsidR="004E570A" w:rsidRPr="00744B54" w:rsidRDefault="004E570A" w:rsidP="004113EB">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pol. 15 m</w:t>
            </w:r>
          </w:p>
        </w:tc>
        <w:tc>
          <w:tcPr>
            <w:tcW w:w="874" w:type="dxa"/>
            <w:tcBorders>
              <w:top w:val="single" w:sz="4" w:space="0" w:color="auto"/>
              <w:left w:val="nil"/>
              <w:bottom w:val="nil"/>
              <w:right w:val="single" w:sz="4" w:space="0" w:color="auto"/>
            </w:tcBorders>
            <w:shd w:val="clear" w:color="auto" w:fill="auto"/>
            <w:vAlign w:val="center"/>
            <w:hideMark/>
          </w:tcPr>
          <w:p w:rsidR="004E570A" w:rsidRPr="00744B54" w:rsidRDefault="004E570A" w:rsidP="004113EB">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3k10 K</w:t>
            </w:r>
          </w:p>
        </w:tc>
        <w:tc>
          <w:tcPr>
            <w:tcW w:w="519" w:type="dxa"/>
            <w:tcBorders>
              <w:top w:val="single" w:sz="4" w:space="0" w:color="auto"/>
              <w:left w:val="nil"/>
              <w:bottom w:val="nil"/>
              <w:right w:val="single" w:sz="4" w:space="0" w:color="auto"/>
            </w:tcBorders>
            <w:shd w:val="clear" w:color="auto" w:fill="auto"/>
            <w:noWrap/>
            <w:vAlign w:val="center"/>
            <w:hideMark/>
          </w:tcPr>
          <w:p w:rsidR="004E570A" w:rsidRPr="00744B54" w:rsidRDefault="004E570A" w:rsidP="004113EB">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OK</w:t>
            </w:r>
          </w:p>
        </w:tc>
      </w:tr>
      <w:tr w:rsidR="004E570A" w:rsidRPr="00744B54" w:rsidTr="004113EB">
        <w:trPr>
          <w:trHeight w:val="255"/>
        </w:trPr>
        <w:tc>
          <w:tcPr>
            <w:tcW w:w="628"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744B54" w:rsidRDefault="004E570A" w:rsidP="004113EB">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VI</w:t>
            </w:r>
          </w:p>
        </w:tc>
        <w:tc>
          <w:tcPr>
            <w:tcW w:w="1703" w:type="dxa"/>
            <w:tcBorders>
              <w:top w:val="single" w:sz="4" w:space="0" w:color="auto"/>
              <w:left w:val="nil"/>
              <w:bottom w:val="nil"/>
              <w:right w:val="single" w:sz="4" w:space="0" w:color="auto"/>
            </w:tcBorders>
            <w:shd w:val="clear" w:color="auto" w:fill="auto"/>
            <w:noWrap/>
            <w:vAlign w:val="center"/>
            <w:hideMark/>
          </w:tcPr>
          <w:p w:rsidR="004E570A" w:rsidRPr="00744B54" w:rsidRDefault="004E570A" w:rsidP="004113EB">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Pavéza</w:t>
            </w:r>
          </w:p>
        </w:tc>
        <w:tc>
          <w:tcPr>
            <w:tcW w:w="645" w:type="dxa"/>
            <w:tcBorders>
              <w:top w:val="single" w:sz="4" w:space="0" w:color="auto"/>
              <w:left w:val="nil"/>
              <w:bottom w:val="nil"/>
              <w:right w:val="single" w:sz="4" w:space="0" w:color="auto"/>
            </w:tcBorders>
            <w:shd w:val="clear" w:color="auto" w:fill="auto"/>
            <w:noWrap/>
            <w:vAlign w:val="center"/>
            <w:hideMark/>
          </w:tcPr>
          <w:p w:rsidR="004E570A" w:rsidRPr="00744B54" w:rsidRDefault="004E570A" w:rsidP="004113EB">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VYM</w:t>
            </w:r>
          </w:p>
        </w:tc>
        <w:tc>
          <w:tcPr>
            <w:tcW w:w="558" w:type="dxa"/>
            <w:tcBorders>
              <w:top w:val="nil"/>
              <w:left w:val="nil"/>
              <w:bottom w:val="single" w:sz="4" w:space="0" w:color="auto"/>
              <w:right w:val="single" w:sz="4" w:space="0" w:color="auto"/>
            </w:tcBorders>
            <w:shd w:val="clear" w:color="auto" w:fill="auto"/>
            <w:noWrap/>
            <w:vAlign w:val="center"/>
            <w:hideMark/>
          </w:tcPr>
          <w:p w:rsidR="004E570A" w:rsidRPr="00744B54" w:rsidRDefault="004E570A" w:rsidP="004113EB">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16</w:t>
            </w:r>
          </w:p>
        </w:tc>
        <w:tc>
          <w:tcPr>
            <w:tcW w:w="898" w:type="dxa"/>
            <w:tcBorders>
              <w:top w:val="nil"/>
              <w:left w:val="nil"/>
              <w:bottom w:val="single" w:sz="4" w:space="0" w:color="auto"/>
              <w:right w:val="single" w:sz="4" w:space="0" w:color="auto"/>
            </w:tcBorders>
            <w:shd w:val="clear" w:color="auto" w:fill="auto"/>
            <w:noWrap/>
            <w:vAlign w:val="bottom"/>
            <w:hideMark/>
          </w:tcPr>
          <w:p w:rsidR="004E570A" w:rsidRPr="00744B54" w:rsidRDefault="004E570A" w:rsidP="004113EB">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X</w:t>
            </w:r>
          </w:p>
        </w:tc>
        <w:tc>
          <w:tcPr>
            <w:tcW w:w="956" w:type="dxa"/>
            <w:tcBorders>
              <w:top w:val="single" w:sz="4" w:space="0" w:color="auto"/>
              <w:left w:val="nil"/>
              <w:bottom w:val="nil"/>
              <w:right w:val="single" w:sz="4" w:space="0" w:color="auto"/>
            </w:tcBorders>
            <w:shd w:val="clear" w:color="auto" w:fill="auto"/>
            <w:noWrap/>
            <w:vAlign w:val="center"/>
            <w:hideMark/>
          </w:tcPr>
          <w:p w:rsidR="004E570A" w:rsidRPr="00744B54" w:rsidRDefault="004E570A" w:rsidP="004113EB">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3A</w:t>
            </w:r>
          </w:p>
        </w:tc>
        <w:tc>
          <w:tcPr>
            <w:tcW w:w="714" w:type="dxa"/>
            <w:tcBorders>
              <w:top w:val="single" w:sz="4" w:space="0" w:color="auto"/>
              <w:left w:val="nil"/>
              <w:bottom w:val="nil"/>
              <w:right w:val="single" w:sz="4" w:space="0" w:color="auto"/>
            </w:tcBorders>
            <w:shd w:val="clear" w:color="auto" w:fill="auto"/>
            <w:noWrap/>
            <w:vAlign w:val="center"/>
            <w:hideMark/>
          </w:tcPr>
          <w:p w:rsidR="004E570A" w:rsidRPr="00744B54" w:rsidRDefault="004E570A" w:rsidP="004113EB">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0</w:t>
            </w:r>
          </w:p>
        </w:tc>
        <w:tc>
          <w:tcPr>
            <w:tcW w:w="1934" w:type="dxa"/>
            <w:tcBorders>
              <w:top w:val="single" w:sz="4" w:space="0" w:color="auto"/>
              <w:left w:val="nil"/>
              <w:bottom w:val="nil"/>
              <w:right w:val="single" w:sz="4" w:space="0" w:color="auto"/>
            </w:tcBorders>
            <w:shd w:val="clear" w:color="auto" w:fill="auto"/>
            <w:noWrap/>
            <w:vAlign w:val="center"/>
            <w:hideMark/>
          </w:tcPr>
          <w:p w:rsidR="004E570A" w:rsidRPr="00744B54" w:rsidRDefault="004E570A" w:rsidP="004113EB">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Zepf Ir Ya Jo Eoh</w:t>
            </w:r>
          </w:p>
        </w:tc>
        <w:tc>
          <w:tcPr>
            <w:tcW w:w="1059" w:type="dxa"/>
            <w:tcBorders>
              <w:top w:val="single" w:sz="4" w:space="0" w:color="auto"/>
              <w:left w:val="nil"/>
              <w:bottom w:val="nil"/>
              <w:right w:val="single" w:sz="4" w:space="0" w:color="auto"/>
            </w:tcBorders>
            <w:shd w:val="clear" w:color="auto" w:fill="auto"/>
            <w:noWrap/>
            <w:vAlign w:val="center"/>
            <w:hideMark/>
          </w:tcPr>
          <w:p w:rsidR="004E570A" w:rsidRPr="00744B54" w:rsidRDefault="004E570A" w:rsidP="004113EB">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2,5x1,5 m</w:t>
            </w:r>
          </w:p>
        </w:tc>
        <w:tc>
          <w:tcPr>
            <w:tcW w:w="874" w:type="dxa"/>
            <w:tcBorders>
              <w:top w:val="single" w:sz="4" w:space="0" w:color="auto"/>
              <w:left w:val="nil"/>
              <w:bottom w:val="nil"/>
              <w:right w:val="single" w:sz="4" w:space="0" w:color="auto"/>
            </w:tcBorders>
            <w:shd w:val="clear" w:color="auto" w:fill="auto"/>
            <w:vAlign w:val="center"/>
            <w:hideMark/>
          </w:tcPr>
          <w:p w:rsidR="004E570A" w:rsidRPr="00744B54" w:rsidRDefault="004E570A" w:rsidP="004113EB">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6 kol</w:t>
            </w:r>
          </w:p>
        </w:tc>
        <w:tc>
          <w:tcPr>
            <w:tcW w:w="519" w:type="dxa"/>
            <w:tcBorders>
              <w:top w:val="single" w:sz="4" w:space="0" w:color="auto"/>
              <w:left w:val="nil"/>
              <w:bottom w:val="nil"/>
              <w:right w:val="single" w:sz="4" w:space="0" w:color="auto"/>
            </w:tcBorders>
            <w:shd w:val="clear" w:color="auto" w:fill="auto"/>
            <w:noWrap/>
            <w:vAlign w:val="center"/>
            <w:hideMark/>
          </w:tcPr>
          <w:p w:rsidR="004E570A" w:rsidRPr="00744B54" w:rsidRDefault="004E570A" w:rsidP="004113EB">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OK</w:t>
            </w:r>
          </w:p>
        </w:tc>
      </w:tr>
      <w:tr w:rsidR="004E570A" w:rsidRPr="00744B54" w:rsidTr="004113EB">
        <w:trPr>
          <w:trHeight w:val="255"/>
        </w:trPr>
        <w:tc>
          <w:tcPr>
            <w:tcW w:w="628"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744B54" w:rsidRDefault="004E570A" w:rsidP="004113EB">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VII</w:t>
            </w:r>
          </w:p>
        </w:tc>
        <w:tc>
          <w:tcPr>
            <w:tcW w:w="1703" w:type="dxa"/>
            <w:tcBorders>
              <w:top w:val="single" w:sz="4" w:space="0" w:color="auto"/>
              <w:left w:val="nil"/>
              <w:bottom w:val="single" w:sz="4" w:space="0" w:color="auto"/>
              <w:right w:val="single" w:sz="4" w:space="0" w:color="auto"/>
            </w:tcBorders>
            <w:shd w:val="clear" w:color="auto" w:fill="auto"/>
            <w:noWrap/>
            <w:vAlign w:val="bottom"/>
            <w:hideMark/>
          </w:tcPr>
          <w:p w:rsidR="004E570A" w:rsidRPr="00744B54" w:rsidRDefault="004E570A" w:rsidP="004113EB">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 xml:space="preserve">Otilukova koule </w:t>
            </w:r>
          </w:p>
        </w:tc>
        <w:tc>
          <w:tcPr>
            <w:tcW w:w="645" w:type="dxa"/>
            <w:tcBorders>
              <w:top w:val="single" w:sz="4" w:space="0" w:color="auto"/>
              <w:left w:val="nil"/>
              <w:bottom w:val="single" w:sz="4" w:space="0" w:color="auto"/>
              <w:right w:val="single" w:sz="4" w:space="0" w:color="auto"/>
            </w:tcBorders>
            <w:shd w:val="clear" w:color="auto" w:fill="auto"/>
            <w:noWrap/>
            <w:vAlign w:val="bottom"/>
            <w:hideMark/>
          </w:tcPr>
          <w:p w:rsidR="004E570A" w:rsidRPr="00744B54" w:rsidRDefault="004E570A" w:rsidP="004113EB">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VYM</w:t>
            </w:r>
          </w:p>
        </w:tc>
        <w:tc>
          <w:tcPr>
            <w:tcW w:w="558" w:type="dxa"/>
            <w:tcBorders>
              <w:top w:val="nil"/>
              <w:left w:val="nil"/>
              <w:bottom w:val="single" w:sz="4" w:space="0" w:color="auto"/>
              <w:right w:val="single" w:sz="4" w:space="0" w:color="auto"/>
            </w:tcBorders>
            <w:shd w:val="clear" w:color="auto" w:fill="auto"/>
            <w:noWrap/>
            <w:vAlign w:val="center"/>
            <w:hideMark/>
          </w:tcPr>
          <w:p w:rsidR="004E570A" w:rsidRPr="00744B54" w:rsidRDefault="004E570A" w:rsidP="004113EB">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17</w:t>
            </w:r>
          </w:p>
        </w:tc>
        <w:tc>
          <w:tcPr>
            <w:tcW w:w="898" w:type="dxa"/>
            <w:tcBorders>
              <w:top w:val="nil"/>
              <w:left w:val="nil"/>
              <w:bottom w:val="single" w:sz="4" w:space="0" w:color="auto"/>
              <w:right w:val="single" w:sz="4" w:space="0" w:color="auto"/>
            </w:tcBorders>
            <w:shd w:val="clear" w:color="auto" w:fill="auto"/>
            <w:noWrap/>
            <w:vAlign w:val="bottom"/>
            <w:hideMark/>
          </w:tcPr>
          <w:p w:rsidR="004E570A" w:rsidRPr="00744B54" w:rsidRDefault="004E570A" w:rsidP="004113EB">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20</w:t>
            </w:r>
          </w:p>
        </w:tc>
        <w:tc>
          <w:tcPr>
            <w:tcW w:w="956" w:type="dxa"/>
            <w:tcBorders>
              <w:top w:val="single" w:sz="4" w:space="0" w:color="auto"/>
              <w:left w:val="nil"/>
              <w:bottom w:val="single" w:sz="4" w:space="0" w:color="auto"/>
              <w:right w:val="single" w:sz="4" w:space="0" w:color="auto"/>
            </w:tcBorders>
            <w:shd w:val="clear" w:color="auto" w:fill="auto"/>
            <w:noWrap/>
            <w:vAlign w:val="bottom"/>
            <w:hideMark/>
          </w:tcPr>
          <w:p w:rsidR="004E570A" w:rsidRPr="00744B54" w:rsidRDefault="004E570A" w:rsidP="004113EB">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3A</w:t>
            </w:r>
          </w:p>
        </w:tc>
        <w:tc>
          <w:tcPr>
            <w:tcW w:w="714" w:type="dxa"/>
            <w:tcBorders>
              <w:top w:val="single" w:sz="4" w:space="0" w:color="auto"/>
              <w:left w:val="nil"/>
              <w:bottom w:val="single" w:sz="4" w:space="0" w:color="auto"/>
              <w:right w:val="single" w:sz="4" w:space="0" w:color="auto"/>
            </w:tcBorders>
            <w:shd w:val="clear" w:color="auto" w:fill="auto"/>
            <w:noWrap/>
            <w:vAlign w:val="bottom"/>
            <w:hideMark/>
          </w:tcPr>
          <w:p w:rsidR="004E570A" w:rsidRPr="00744B54" w:rsidRDefault="004E570A" w:rsidP="004113EB">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10</w:t>
            </w:r>
          </w:p>
        </w:tc>
        <w:tc>
          <w:tcPr>
            <w:tcW w:w="1934" w:type="dxa"/>
            <w:tcBorders>
              <w:top w:val="single" w:sz="4" w:space="0" w:color="auto"/>
              <w:left w:val="nil"/>
              <w:bottom w:val="single" w:sz="4" w:space="0" w:color="auto"/>
              <w:right w:val="single" w:sz="4" w:space="0" w:color="auto"/>
            </w:tcBorders>
            <w:shd w:val="clear" w:color="auto" w:fill="auto"/>
            <w:noWrap/>
            <w:vAlign w:val="bottom"/>
            <w:hideMark/>
          </w:tcPr>
          <w:p w:rsidR="004E570A" w:rsidRPr="00744B54" w:rsidRDefault="004E570A" w:rsidP="004113EB">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Ser Dain Ya Art</w:t>
            </w:r>
          </w:p>
        </w:tc>
        <w:tc>
          <w:tcPr>
            <w:tcW w:w="1059" w:type="dxa"/>
            <w:tcBorders>
              <w:top w:val="single" w:sz="4" w:space="0" w:color="auto"/>
              <w:left w:val="nil"/>
              <w:bottom w:val="single" w:sz="4" w:space="0" w:color="auto"/>
              <w:right w:val="single" w:sz="4" w:space="0" w:color="auto"/>
            </w:tcBorders>
            <w:shd w:val="clear" w:color="auto" w:fill="auto"/>
            <w:noWrap/>
            <w:vAlign w:val="bottom"/>
            <w:hideMark/>
          </w:tcPr>
          <w:p w:rsidR="004E570A" w:rsidRPr="00744B54" w:rsidRDefault="004E570A" w:rsidP="004113EB">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1 tvor/věc</w:t>
            </w:r>
          </w:p>
        </w:tc>
        <w:tc>
          <w:tcPr>
            <w:tcW w:w="874" w:type="dxa"/>
            <w:tcBorders>
              <w:top w:val="single" w:sz="4" w:space="0" w:color="auto"/>
              <w:left w:val="nil"/>
              <w:bottom w:val="single" w:sz="4" w:space="0" w:color="auto"/>
              <w:right w:val="single" w:sz="4" w:space="0" w:color="auto"/>
            </w:tcBorders>
            <w:shd w:val="clear" w:color="auto" w:fill="auto"/>
            <w:noWrap/>
            <w:vAlign w:val="bottom"/>
            <w:hideMark/>
          </w:tcPr>
          <w:p w:rsidR="004E570A" w:rsidRPr="00744B54" w:rsidRDefault="004E570A" w:rsidP="004113EB">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6 kol</w:t>
            </w:r>
          </w:p>
        </w:tc>
        <w:tc>
          <w:tcPr>
            <w:tcW w:w="519" w:type="dxa"/>
            <w:tcBorders>
              <w:top w:val="single" w:sz="4" w:space="0" w:color="auto"/>
              <w:left w:val="nil"/>
              <w:bottom w:val="nil"/>
              <w:right w:val="single" w:sz="4" w:space="0" w:color="auto"/>
            </w:tcBorders>
            <w:shd w:val="clear" w:color="auto" w:fill="auto"/>
            <w:noWrap/>
            <w:vAlign w:val="center"/>
            <w:hideMark/>
          </w:tcPr>
          <w:p w:rsidR="004E570A" w:rsidRPr="00744B54" w:rsidRDefault="004E570A" w:rsidP="004113EB">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OK</w:t>
            </w:r>
          </w:p>
        </w:tc>
      </w:tr>
      <w:tr w:rsidR="004E570A" w:rsidRPr="00744B54" w:rsidTr="004113EB">
        <w:trPr>
          <w:trHeight w:val="255"/>
        </w:trPr>
        <w:tc>
          <w:tcPr>
            <w:tcW w:w="628"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744B54" w:rsidRDefault="004E570A" w:rsidP="004113EB">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VIII</w:t>
            </w:r>
          </w:p>
        </w:tc>
        <w:tc>
          <w:tcPr>
            <w:tcW w:w="1703" w:type="dxa"/>
            <w:tcBorders>
              <w:top w:val="nil"/>
              <w:left w:val="nil"/>
              <w:bottom w:val="single" w:sz="4" w:space="0" w:color="auto"/>
              <w:right w:val="single" w:sz="4" w:space="0" w:color="auto"/>
            </w:tcBorders>
            <w:shd w:val="clear" w:color="auto" w:fill="auto"/>
            <w:noWrap/>
            <w:vAlign w:val="center"/>
            <w:hideMark/>
          </w:tcPr>
          <w:p w:rsidR="004E570A" w:rsidRPr="00744B54" w:rsidRDefault="004E570A" w:rsidP="004113EB">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Povolej bytost</w:t>
            </w:r>
          </w:p>
        </w:tc>
        <w:tc>
          <w:tcPr>
            <w:tcW w:w="645" w:type="dxa"/>
            <w:tcBorders>
              <w:top w:val="nil"/>
              <w:left w:val="nil"/>
              <w:bottom w:val="single" w:sz="4" w:space="0" w:color="auto"/>
              <w:right w:val="single" w:sz="4" w:space="0" w:color="auto"/>
            </w:tcBorders>
            <w:shd w:val="clear" w:color="auto" w:fill="auto"/>
            <w:noWrap/>
            <w:vAlign w:val="center"/>
            <w:hideMark/>
          </w:tcPr>
          <w:p w:rsidR="004E570A" w:rsidRPr="00744B54" w:rsidRDefault="004E570A" w:rsidP="004113EB">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VYV</w:t>
            </w:r>
          </w:p>
        </w:tc>
        <w:tc>
          <w:tcPr>
            <w:tcW w:w="558" w:type="dxa"/>
            <w:tcBorders>
              <w:top w:val="nil"/>
              <w:left w:val="nil"/>
              <w:bottom w:val="single" w:sz="4" w:space="0" w:color="auto"/>
              <w:right w:val="single" w:sz="4" w:space="0" w:color="auto"/>
            </w:tcBorders>
            <w:shd w:val="clear" w:color="auto" w:fill="auto"/>
            <w:noWrap/>
            <w:vAlign w:val="center"/>
            <w:hideMark/>
          </w:tcPr>
          <w:p w:rsidR="004E570A" w:rsidRPr="00744B54" w:rsidRDefault="004E570A" w:rsidP="004113EB">
            <w:pPr>
              <w:spacing w:line="240" w:lineRule="auto"/>
              <w:jc w:val="center"/>
              <w:rPr>
                <w:rFonts w:eastAsia="Times New Roman"/>
                <w:noProof w:val="0"/>
                <w:color w:val="C00000"/>
                <w:sz w:val="18"/>
                <w:szCs w:val="18"/>
                <w:lang w:eastAsia="cs-CZ"/>
              </w:rPr>
            </w:pPr>
            <w:r w:rsidRPr="00744B54">
              <w:rPr>
                <w:rFonts w:eastAsia="Times New Roman"/>
                <w:noProof w:val="0"/>
                <w:color w:val="C00000"/>
                <w:sz w:val="18"/>
                <w:szCs w:val="18"/>
                <w:lang w:eastAsia="cs-CZ"/>
              </w:rPr>
              <w:t>18</w:t>
            </w:r>
          </w:p>
        </w:tc>
        <w:tc>
          <w:tcPr>
            <w:tcW w:w="898" w:type="dxa"/>
            <w:tcBorders>
              <w:top w:val="nil"/>
              <w:left w:val="nil"/>
              <w:bottom w:val="single" w:sz="4" w:space="0" w:color="auto"/>
              <w:right w:val="single" w:sz="4" w:space="0" w:color="auto"/>
            </w:tcBorders>
            <w:shd w:val="clear" w:color="auto" w:fill="auto"/>
            <w:noWrap/>
            <w:vAlign w:val="center"/>
            <w:hideMark/>
          </w:tcPr>
          <w:p w:rsidR="004E570A" w:rsidRPr="00744B54" w:rsidRDefault="004E570A" w:rsidP="004113EB">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30</w:t>
            </w:r>
          </w:p>
        </w:tc>
        <w:tc>
          <w:tcPr>
            <w:tcW w:w="956" w:type="dxa"/>
            <w:tcBorders>
              <w:top w:val="nil"/>
              <w:left w:val="nil"/>
              <w:bottom w:val="single" w:sz="4" w:space="0" w:color="auto"/>
              <w:right w:val="single" w:sz="4" w:space="0" w:color="auto"/>
            </w:tcBorders>
            <w:shd w:val="clear" w:color="auto" w:fill="auto"/>
            <w:noWrap/>
            <w:vAlign w:val="center"/>
            <w:hideMark/>
          </w:tcPr>
          <w:p w:rsidR="004E570A" w:rsidRPr="00744B54" w:rsidRDefault="004E570A" w:rsidP="004113EB">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3 K</w:t>
            </w:r>
          </w:p>
        </w:tc>
        <w:tc>
          <w:tcPr>
            <w:tcW w:w="714" w:type="dxa"/>
            <w:tcBorders>
              <w:top w:val="nil"/>
              <w:left w:val="nil"/>
              <w:bottom w:val="single" w:sz="4" w:space="0" w:color="auto"/>
              <w:right w:val="single" w:sz="4" w:space="0" w:color="auto"/>
            </w:tcBorders>
            <w:shd w:val="clear" w:color="auto" w:fill="auto"/>
            <w:noWrap/>
            <w:vAlign w:val="center"/>
            <w:hideMark/>
          </w:tcPr>
          <w:p w:rsidR="004E570A" w:rsidRPr="00744B54" w:rsidRDefault="004E570A" w:rsidP="004113EB">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100</w:t>
            </w:r>
          </w:p>
        </w:tc>
        <w:tc>
          <w:tcPr>
            <w:tcW w:w="1934" w:type="dxa"/>
            <w:tcBorders>
              <w:top w:val="nil"/>
              <w:left w:val="nil"/>
              <w:bottom w:val="single" w:sz="4" w:space="0" w:color="auto"/>
              <w:right w:val="single" w:sz="4" w:space="0" w:color="auto"/>
            </w:tcBorders>
            <w:shd w:val="clear" w:color="auto" w:fill="auto"/>
            <w:noWrap/>
            <w:vAlign w:val="center"/>
            <w:hideMark/>
          </w:tcPr>
          <w:p w:rsidR="004E570A" w:rsidRPr="00744B54" w:rsidRDefault="004E570A" w:rsidP="004113EB">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Ser Gor Ya Art Lagu</w:t>
            </w:r>
          </w:p>
        </w:tc>
        <w:tc>
          <w:tcPr>
            <w:tcW w:w="1059" w:type="dxa"/>
            <w:tcBorders>
              <w:top w:val="nil"/>
              <w:left w:val="nil"/>
              <w:bottom w:val="single" w:sz="4" w:space="0" w:color="auto"/>
              <w:right w:val="single" w:sz="4" w:space="0" w:color="auto"/>
            </w:tcBorders>
            <w:shd w:val="clear" w:color="auto" w:fill="auto"/>
            <w:noWrap/>
            <w:vAlign w:val="center"/>
            <w:hideMark/>
          </w:tcPr>
          <w:p w:rsidR="004E570A" w:rsidRPr="00744B54" w:rsidRDefault="004E570A" w:rsidP="004113EB">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1 bytost</w:t>
            </w:r>
          </w:p>
        </w:tc>
        <w:tc>
          <w:tcPr>
            <w:tcW w:w="874" w:type="dxa"/>
            <w:tcBorders>
              <w:top w:val="nil"/>
              <w:left w:val="nil"/>
              <w:bottom w:val="single" w:sz="4" w:space="0" w:color="auto"/>
              <w:right w:val="single" w:sz="4" w:space="0" w:color="auto"/>
            </w:tcBorders>
            <w:shd w:val="clear" w:color="auto" w:fill="auto"/>
            <w:vAlign w:val="center"/>
            <w:hideMark/>
          </w:tcPr>
          <w:p w:rsidR="004E570A" w:rsidRPr="00744B54" w:rsidRDefault="004E570A" w:rsidP="004113EB">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20 kol</w:t>
            </w:r>
          </w:p>
        </w:tc>
        <w:tc>
          <w:tcPr>
            <w:tcW w:w="519" w:type="dxa"/>
            <w:tcBorders>
              <w:top w:val="single" w:sz="4" w:space="0" w:color="auto"/>
              <w:left w:val="nil"/>
              <w:bottom w:val="single" w:sz="4" w:space="0" w:color="auto"/>
              <w:right w:val="single" w:sz="4" w:space="0" w:color="auto"/>
            </w:tcBorders>
            <w:shd w:val="clear" w:color="auto" w:fill="auto"/>
            <w:noWrap/>
            <w:vAlign w:val="center"/>
            <w:hideMark/>
          </w:tcPr>
          <w:p w:rsidR="004E570A" w:rsidRPr="00744B54" w:rsidRDefault="004E570A" w:rsidP="004113EB">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OK</w:t>
            </w:r>
          </w:p>
        </w:tc>
      </w:tr>
    </w:tbl>
    <w:p w:rsidR="004E570A" w:rsidRPr="00B2603E" w:rsidRDefault="004E570A" w:rsidP="004E570A">
      <w:pPr>
        <w:widowControl w:val="0"/>
        <w:spacing w:line="240" w:lineRule="auto"/>
        <w:jc w:val="left"/>
        <w:rPr>
          <w:rFonts w:eastAsia="Times New Roman"/>
          <w:b/>
          <w:noProof w:val="0"/>
          <w:lang w:eastAsia="cs-CZ"/>
        </w:rPr>
      </w:pPr>
    </w:p>
    <w:p w:rsidR="004E570A" w:rsidRPr="00B2603E" w:rsidRDefault="004E570A" w:rsidP="004E570A">
      <w:pPr>
        <w:pStyle w:val="DrDPolozka"/>
      </w:pPr>
      <w:r w:rsidRPr="00B2603E">
        <w:rPr>
          <w:b/>
          <w:highlight w:val="yellow"/>
        </w:rPr>
        <w:t>Magický štít</w:t>
      </w:r>
      <w:r w:rsidRPr="00B2603E">
        <w:t xml:space="preserve"> [</w:t>
      </w:r>
      <w:r w:rsidRPr="00B2603E">
        <w:rPr>
          <w:b/>
          <w:color w:val="C00000"/>
        </w:rPr>
        <w:t>L</w:t>
      </w:r>
      <w:r w:rsidRPr="00B2603E">
        <w:t xml:space="preserve">] -  kouzlo vytvoří před sesilatelem neviditelnou bariéru, která se po dobu trvání pohybuje (a otáčí) spolu s ním (i při použití teleportačních kouzel) a má následující vlastnosti:: </w:t>
      </w:r>
    </w:p>
    <w:p w:rsidR="004E570A" w:rsidRPr="00B2603E" w:rsidRDefault="004E570A" w:rsidP="004E570A">
      <w:pPr>
        <w:pStyle w:val="DrDPolozka"/>
      </w:pPr>
      <w:r w:rsidRPr="00B2603E">
        <w:t>1. Pravděpodobnost zásahu sesilatele bleskem klesá na 1/2</w:t>
      </w:r>
    </w:p>
    <w:p w:rsidR="004E570A" w:rsidRPr="00B2603E" w:rsidRDefault="004E570A" w:rsidP="004E570A">
      <w:pPr>
        <w:pStyle w:val="DrDPolozka"/>
      </w:pPr>
      <w:r w:rsidRPr="00B2603E">
        <w:t>2. KZ proti dračímu dechu roste o 9</w:t>
      </w:r>
    </w:p>
    <w:p w:rsidR="004E570A" w:rsidRPr="00B2603E" w:rsidRDefault="004E570A" w:rsidP="004E570A">
      <w:pPr>
        <w:pStyle w:val="DrDPolozka"/>
      </w:pPr>
      <w:r w:rsidRPr="00B2603E">
        <w:t>3. KZ proti střelným, vrhacím zbraním a explozím roste o 7</w:t>
      </w:r>
    </w:p>
    <w:p w:rsidR="004E570A" w:rsidRPr="00B2603E" w:rsidRDefault="004E570A" w:rsidP="004E570A">
      <w:pPr>
        <w:pStyle w:val="DrDPolozka"/>
      </w:pPr>
      <w:r w:rsidRPr="00B2603E">
        <w:t>4. KZ proti útokům tváří v tvář roste o 5</w:t>
      </w:r>
    </w:p>
    <w:p w:rsidR="004E570A" w:rsidRPr="00B2603E" w:rsidRDefault="004E570A" w:rsidP="004E570A">
      <w:pPr>
        <w:pStyle w:val="DrDPolozka"/>
      </w:pPr>
      <w:r w:rsidRPr="00B2603E">
        <w:rPr>
          <w:rFonts w:eastAsia="Calibri"/>
          <w:szCs w:val="22"/>
          <w:lang w:eastAsia="en-US"/>
        </w:rPr>
        <w:t xml:space="preserve">Vztahuje se pouze na útoky vedené zepředu. Působí i na útoky opačným směrem (nezvyšuje ale protistraně KZ, nýbrž snižuje o danou hodnotu sesilatelovo ÚČ).  </w:t>
      </w:r>
    </w:p>
    <w:p w:rsidR="004E570A" w:rsidRPr="00B2603E" w:rsidRDefault="004E570A" w:rsidP="004E570A">
      <w:pPr>
        <w:pStyle w:val="DrDPolozka"/>
      </w:pPr>
      <w:r w:rsidRPr="00B2603E">
        <w:rPr>
          <w:b/>
          <w:highlight w:val="yellow"/>
        </w:rPr>
        <w:t>Clona myšlenek</w:t>
      </w:r>
      <w:r w:rsidRPr="00B2603E">
        <w:t xml:space="preserve"> [</w:t>
      </w:r>
      <w:r w:rsidRPr="00B2603E">
        <w:rPr>
          <w:b/>
          <w:color w:val="C00000"/>
        </w:rPr>
        <w:t>M</w:t>
      </w:r>
      <w:r w:rsidRPr="00B2603E">
        <w:t>] - Kouzlo spolehlivě chrání proti nepovolené telepatii, hraničářským psychickým kouzlům a kouzlu Čtení myšlenek. Dává také bonus +1 proti kouzlu Kouzelná rušička a proti kouzelnickým psychickým kouzlům.</w:t>
      </w:r>
    </w:p>
    <w:p w:rsidR="004E570A" w:rsidRPr="00B2603E" w:rsidRDefault="004E570A" w:rsidP="004E570A">
      <w:pPr>
        <w:pStyle w:val="DrDPolozka"/>
      </w:pPr>
      <w:r w:rsidRPr="00B2603E">
        <w:rPr>
          <w:b/>
          <w:highlight w:val="yellow"/>
        </w:rPr>
        <w:t>Neviditelná zbroj</w:t>
      </w:r>
      <w:r w:rsidRPr="00B2603E">
        <w:t xml:space="preserve"> [</w:t>
      </w:r>
      <w:r w:rsidRPr="00B2603E">
        <w:rPr>
          <w:b/>
          <w:color w:val="C00000"/>
        </w:rPr>
        <w:t>L</w:t>
      </w:r>
      <w:r w:rsidRPr="00B2603E">
        <w:t xml:space="preserve">] - </w:t>
      </w:r>
      <w:r w:rsidRPr="00744B54">
        <w:t xml:space="preserve">tělo sesilatele obklopí neviditelná zbroj s KZ </w:t>
      </w:r>
      <w:r>
        <w:t>dle magenergie, maximálně však 7</w:t>
      </w:r>
      <w:r w:rsidRPr="00744B54">
        <w:t>. Zbroj nechrání proti kouzlům, ohni, jedům apod. Zbroj nijak nebrání v pohybu ani jinak sesilatele neomezuje. (Pokud si sesilatel oblékne zbroj, platí vyšší KZ, vzájemně se nekumuluje.)</w:t>
      </w:r>
      <w:r>
        <w:t xml:space="preserve"> </w:t>
      </w:r>
    </w:p>
    <w:p w:rsidR="004E570A" w:rsidRPr="00B2603E" w:rsidRDefault="004E570A" w:rsidP="004E570A">
      <w:pPr>
        <w:pStyle w:val="DrDPolozka"/>
      </w:pPr>
      <w:r w:rsidRPr="00B2603E">
        <w:rPr>
          <w:b/>
          <w:highlight w:val="yellow"/>
        </w:rPr>
        <w:t>Ochrana před šípy</w:t>
      </w:r>
      <w:r w:rsidRPr="00B2603E">
        <w:t xml:space="preserve"> [</w:t>
      </w:r>
      <w:r w:rsidRPr="00B2603E">
        <w:rPr>
          <w:b/>
          <w:color w:val="C00000"/>
        </w:rPr>
        <w:t>-</w:t>
      </w:r>
      <w:r w:rsidRPr="00B2603E">
        <w:t>]</w:t>
      </w:r>
      <w:r>
        <w:t xml:space="preserve"> </w:t>
      </w:r>
      <w:r w:rsidRPr="00B2603E">
        <w:t xml:space="preserve">- Kolem sesilatele se vytvoří neviditelná bariéra, která odkloní všechny šípy a podobné malé střely vystřelené vně bariéry. Neúčinkuje proti kouzelným střelám. Brání i střelbě zevnitř. Pohybuje se spolu s sesilatelem. </w:t>
      </w:r>
    </w:p>
    <w:p w:rsidR="004E570A" w:rsidRPr="00B2603E" w:rsidRDefault="004E570A" w:rsidP="004E570A">
      <w:pPr>
        <w:pStyle w:val="DrDPolozka"/>
      </w:pPr>
      <w:r w:rsidRPr="00B2603E">
        <w:tab/>
        <w:t>Bariéra prochází neživým materiálem. Živé tvory pouze obklopuje a to z vnitřní strany (tj. tvor stojící na hranici bariéry nebude před střelbou zvenčí chráněn, před střelbou dovnitř a zevnitř ano)</w:t>
      </w:r>
    </w:p>
    <w:p w:rsidR="004E570A" w:rsidRPr="00B2603E" w:rsidRDefault="004E570A" w:rsidP="004E570A">
      <w:pPr>
        <w:pStyle w:val="DrDPolozka"/>
      </w:pPr>
      <w:r w:rsidRPr="00B2603E">
        <w:rPr>
          <w:b/>
          <w:highlight w:val="yellow"/>
        </w:rPr>
        <w:t>Kouzelná rušička</w:t>
      </w:r>
      <w:r w:rsidRPr="00B2603E">
        <w:t xml:space="preserve"> [</w:t>
      </w:r>
      <w:r w:rsidRPr="00B2603E">
        <w:rPr>
          <w:b/>
          <w:color w:val="C00000"/>
        </w:rPr>
        <w:t>M</w:t>
      </w:r>
      <w:r w:rsidRPr="00B2603E">
        <w:t xml:space="preserve"> ]</w:t>
      </w:r>
      <w:r>
        <w:t xml:space="preserve"> </w:t>
      </w:r>
      <w:r w:rsidRPr="00B2603E">
        <w:t xml:space="preserve">- Všichni (není možno nikoho vyloučit) tvorové v okruhu kolem sesilatele (ten sám si proti pasti nehází), kteří neuspějí proti pasti INT+bÚr ~ 12+bÚr sesilate ~ 0, uslyší po dobu trvání kouzla temné hučení v hlavě. Nebudou schopni seslat jakékoliv kouzlo a všechna kouzla vyžadující soustředění budou přerušena. Kromě toho budou mít na hody vyžadující inteligenci postih -3. </w:t>
      </w:r>
    </w:p>
    <w:p w:rsidR="004E570A" w:rsidRPr="00B2603E" w:rsidRDefault="004E570A" w:rsidP="004E570A">
      <w:pPr>
        <w:pStyle w:val="DrDPolozka"/>
      </w:pPr>
      <w:r w:rsidRPr="00B2603E">
        <w:tab/>
        <w:t xml:space="preserve">Kouzlo zasáhne tvory v dosahu a trvá, i pokud se z tohoto okruhu vzdálí. Naopak nepůsobí na tvory, kteří do okruhu přijdou až po seslání kouzla. Na trvání kouzla si hází sesilatel a je společné pro všechny postižené. </w:t>
      </w:r>
    </w:p>
    <w:p w:rsidR="004E570A" w:rsidRPr="00B2603E" w:rsidRDefault="004E570A" w:rsidP="004E570A">
      <w:pPr>
        <w:pStyle w:val="DrDPolozka"/>
      </w:pPr>
      <w:r w:rsidRPr="00B2603E">
        <w:rPr>
          <w:b/>
          <w:highlight w:val="yellow"/>
        </w:rPr>
        <w:t>Pavéza</w:t>
      </w:r>
      <w:r w:rsidRPr="00B2603E">
        <w:t xml:space="preserve"> [</w:t>
      </w:r>
      <w:r w:rsidRPr="00B2603E">
        <w:rPr>
          <w:b/>
          <w:color w:val="C00000"/>
        </w:rPr>
        <w:t>L</w:t>
      </w:r>
      <w:r w:rsidRPr="00B2603E">
        <w:t xml:space="preserve">] - Vytvoří před sesilatelem magickou bariéru. Ta zastaví jakýkoliv fyzický útok se silou (ÚČ) 3X nebo méně. (Silnější útoky procházejí). Zastaví také zaklínadla, na které bylo použito méně než X mg, avšak silnější projdou bez zábran.  Kromě kouzel, která sesílá sám na sebe, má sesilatel po dobu trvání postih -2 k hodům na profesníček, pokud jde o kouzla sesílaná dotekem a -5 pokud jde o kouzla s delším dosahem.   </w:t>
      </w:r>
    </w:p>
    <w:p w:rsidR="004E570A" w:rsidRPr="00B2603E" w:rsidRDefault="004E570A" w:rsidP="004E570A">
      <w:pPr>
        <w:pStyle w:val="DrDPolozka"/>
      </w:pPr>
      <w:r w:rsidRPr="00B2603E">
        <w:rPr>
          <w:b/>
          <w:highlight w:val="yellow"/>
        </w:rPr>
        <w:t>Otilukova koule</w:t>
      </w:r>
      <w:r w:rsidRPr="00B2603E">
        <w:rPr>
          <w:b/>
        </w:rPr>
        <w:t xml:space="preserve"> </w:t>
      </w:r>
      <w:r w:rsidRPr="00B2603E">
        <w:rPr>
          <w:b/>
          <w:lang w:val="en-US"/>
        </w:rPr>
        <w:t>[</w:t>
      </w:r>
      <w:r w:rsidRPr="00B2603E">
        <w:rPr>
          <w:b/>
          <w:color w:val="C00000"/>
          <w:lang w:val="en-US"/>
        </w:rPr>
        <w:t>-</w:t>
      </w:r>
      <w:r w:rsidRPr="00B2603E">
        <w:rPr>
          <w:b/>
          <w:lang w:val="en-US"/>
        </w:rPr>
        <w:t>]</w:t>
      </w:r>
      <w:r w:rsidRPr="00B2603E">
        <w:t>– mihotavá koule magické síly obklopí cílovou bytost nebo předmět až velké velikosti (C) v dosahu a na dobu tr</w:t>
      </w:r>
      <w:r>
        <w:t>v</w:t>
      </w:r>
      <w:r w:rsidRPr="00B2603E">
        <w:t xml:space="preserve">ání jej uvězní. Tvor, který s tím nesouhlasí, musí provést záchranný hod na obratnost. Uspěje-li, kouzlo se mine účinkem. </w:t>
      </w:r>
    </w:p>
    <w:p w:rsidR="004E570A" w:rsidRPr="00B2603E" w:rsidRDefault="004E570A" w:rsidP="004E570A">
      <w:pPr>
        <w:pStyle w:val="DrDPolozka"/>
      </w:pPr>
      <w:r w:rsidRPr="00B2603E">
        <w:t>Nic - ani fyzické předměty, energie nebo jiné kouzelné efekty - nemůže bariérou projít dovnitř ani ven, ačkoli tvor v kouli může dýchat. Koule je imunní vůči veškerému poškození. Tvor nebo předmět uvnitř nemůže být poškozen útoky nebo efekty pocházejícími zvenčí, stejně tak tvor uvnitř koule nemůže poškodit nic mimo ni.</w:t>
      </w:r>
    </w:p>
    <w:p w:rsidR="004E570A" w:rsidRDefault="004E570A" w:rsidP="004E570A">
      <w:pPr>
        <w:pStyle w:val="DrDPolozka"/>
      </w:pPr>
      <w:r w:rsidRPr="00B2603E">
        <w:t>Koule nic neváží a je právě tak velká, aby se do ní vešel tvor nebo předmět uvnitř. Uzavřený tvor může použít své akce k tomu, aby se přitlačil ke stěnám koule, a tak se koulí kutálet rychlostí až polovinou rychlosti chůze tvora (z kopce rychlostí běhu). Stejně tak mohou kouli zvednout a přemístit jiní tvorové.</w:t>
      </w:r>
    </w:p>
    <w:p w:rsidR="004E570A" w:rsidRPr="00B2603E" w:rsidRDefault="004E570A" w:rsidP="004E570A">
      <w:pPr>
        <w:pStyle w:val="DrDPolozka"/>
      </w:pPr>
      <w:r w:rsidRPr="00B2603E">
        <w:rPr>
          <w:b/>
          <w:highlight w:val="yellow"/>
        </w:rPr>
        <w:t>Povolej bytost</w:t>
      </w:r>
      <w:r w:rsidRPr="00B2603E">
        <w:t xml:space="preserve"> [</w:t>
      </w:r>
      <w:r w:rsidRPr="00B2603E">
        <w:rPr>
          <w:b/>
          <w:color w:val="C00000"/>
        </w:rPr>
        <w:t>C</w:t>
      </w:r>
      <w:r w:rsidRPr="00B2603E">
        <w:t>]</w:t>
      </w:r>
      <w:r w:rsidRPr="00B2603E">
        <w:rPr>
          <w:rFonts w:eastAsia="Calibri"/>
          <w:b/>
          <w:szCs w:val="22"/>
          <w:lang w:eastAsia="en-US"/>
        </w:rPr>
        <w:t xml:space="preserve"> </w:t>
      </w:r>
      <w:r w:rsidRPr="00B2603E">
        <w:t>- Sesilatel takto může stvořit jednu magickou bytost na svou obranu. Bytost může vypadat různě, vždy je ale přízračná, přesto však hmotná a její žvtsch bude max. taková, jako je úroveň sesilatele. Má OČ 3 / 4 a ÚČ 7 / 4. Velikost a další údaje o bytosti zná PJ. Bytost zaútočí na sesilatelem zvolené tvory. Příkazy bytosti sesilatel zadá při vyvolání, dále ji už neovládá. Pokud bytost zahyne, je zde šance rovnající se 6+žvtsch bytosti – úr. sesilatele %, že sesilatel zahyne spolu s ní.</w:t>
      </w:r>
      <w:r>
        <w:t xml:space="preserve"> </w:t>
      </w:r>
    </w:p>
    <w:p w:rsidR="004E570A" w:rsidRDefault="004E570A" w:rsidP="00480B9A">
      <w:pPr>
        <w:pStyle w:val="Nadpis2"/>
        <w:rPr>
          <w:rFonts w:eastAsia="Calibri"/>
          <w:b w:val="0"/>
          <w:noProof w:val="0"/>
          <w:sz w:val="28"/>
          <w:szCs w:val="28"/>
          <w:lang w:eastAsia="cs-CZ"/>
        </w:rPr>
      </w:pPr>
      <w:r w:rsidRPr="00B2603E">
        <w:rPr>
          <w:rFonts w:ascii="Calibri" w:eastAsia="Calibri" w:hAnsi="Calibri"/>
          <w:sz w:val="22"/>
          <w:szCs w:val="22"/>
          <w:lang w:eastAsia="cs-CZ"/>
        </w:rPr>
        <w:br w:type="page"/>
      </w:r>
      <w:bookmarkStart w:id="94" w:name="_Ochranná_kouzla_II"/>
      <w:bookmarkEnd w:id="94"/>
    </w:p>
    <w:p w:rsidR="004E570A" w:rsidRPr="00F13044" w:rsidRDefault="004E570A" w:rsidP="004E570A">
      <w:pPr>
        <w:pStyle w:val="Nadpis2"/>
        <w:rPr>
          <w:rFonts w:eastAsia="Calibri"/>
          <w:lang w:eastAsia="cs-CZ"/>
        </w:rPr>
      </w:pPr>
      <w:bookmarkStart w:id="95" w:name="_Toc238547594"/>
      <w:r w:rsidRPr="00F13044">
        <w:rPr>
          <w:rFonts w:eastAsia="Calibri"/>
          <w:lang w:eastAsia="cs-CZ"/>
        </w:rPr>
        <w:lastRenderedPageBreak/>
        <w:t xml:space="preserve">Práce se </w:t>
      </w:r>
      <w:bookmarkStart w:id="96" w:name="Prace_s_nemrtvymi_1"/>
      <w:bookmarkEnd w:id="96"/>
      <w:r w:rsidRPr="00F13044">
        <w:rPr>
          <w:rFonts w:eastAsia="Calibri"/>
          <w:lang w:eastAsia="cs-CZ"/>
        </w:rPr>
        <w:t>(ne)mrtvými I</w:t>
      </w:r>
      <w:bookmarkEnd w:id="95"/>
      <w:r w:rsidRPr="00F13044">
        <w:rPr>
          <w:rFonts w:eastAsia="Calibri"/>
          <w:lang w:eastAsia="cs-CZ"/>
        </w:rPr>
        <w:t xml:space="preserve"> </w:t>
      </w:r>
    </w:p>
    <w:p w:rsidR="004E570A" w:rsidRDefault="004E570A" w:rsidP="004E570A">
      <w:r w:rsidRPr="00C02E79">
        <w:rPr>
          <w:b/>
          <w:u w:val="single"/>
        </w:rPr>
        <w:t>Pro</w:t>
      </w:r>
      <w:r>
        <w:t xml:space="preserve">: nekromant (základní), </w:t>
      </w:r>
    </w:p>
    <w:p w:rsidR="004E570A" w:rsidRDefault="004E570A" w:rsidP="004E570A">
      <w:r w:rsidRPr="00C02E79">
        <w:rPr>
          <w:b/>
          <w:u w:val="single"/>
        </w:rPr>
        <w:t>Barva</w:t>
      </w:r>
      <w:r>
        <w:t>: černá (pro studium nutná dostatečná znalost čerpání této barvy)</w:t>
      </w:r>
    </w:p>
    <w:p w:rsidR="004E570A" w:rsidRPr="00F13044" w:rsidRDefault="004E570A" w:rsidP="004E570A">
      <w:pPr>
        <w:widowControl w:val="0"/>
        <w:spacing w:line="240" w:lineRule="auto"/>
        <w:rPr>
          <w:rFonts w:eastAsia="Times New Roman"/>
          <w:noProof w:val="0"/>
          <w:lang w:eastAsia="cs-CZ"/>
        </w:rPr>
      </w:pPr>
      <w:r w:rsidRPr="00F13044">
        <w:rPr>
          <w:rFonts w:eastAsia="Times New Roman"/>
          <w:noProof w:val="0"/>
          <w:lang w:eastAsia="cs-CZ"/>
        </w:rPr>
        <w:t>Je zaměřena na usnadnění práci s</w:t>
      </w:r>
      <w:r>
        <w:rPr>
          <w:rFonts w:eastAsia="Times New Roman"/>
          <w:noProof w:val="0"/>
          <w:lang w:eastAsia="cs-CZ"/>
        </w:rPr>
        <w:t> mrtvými a</w:t>
      </w:r>
      <w:r w:rsidRPr="00F13044">
        <w:rPr>
          <w:rFonts w:eastAsia="Times New Roman"/>
          <w:noProof w:val="0"/>
          <w:lang w:eastAsia="cs-CZ"/>
        </w:rPr>
        <w:t xml:space="preserve"> nemrtvými. </w:t>
      </w:r>
    </w:p>
    <w:tbl>
      <w:tblPr>
        <w:tblW w:w="10670" w:type="dxa"/>
        <w:tblCellMar>
          <w:left w:w="70" w:type="dxa"/>
          <w:right w:w="70" w:type="dxa"/>
        </w:tblCellMar>
        <w:tblLook w:val="04A0" w:firstRow="1" w:lastRow="0" w:firstColumn="1" w:lastColumn="0" w:noHBand="0" w:noVBand="1"/>
      </w:tblPr>
      <w:tblGrid>
        <w:gridCol w:w="637"/>
        <w:gridCol w:w="1757"/>
        <w:gridCol w:w="655"/>
        <w:gridCol w:w="566"/>
        <w:gridCol w:w="911"/>
        <w:gridCol w:w="970"/>
        <w:gridCol w:w="725"/>
        <w:gridCol w:w="1962"/>
        <w:gridCol w:w="1074"/>
        <w:gridCol w:w="887"/>
        <w:gridCol w:w="526"/>
      </w:tblGrid>
      <w:tr w:rsidR="004E570A" w:rsidRPr="00437005" w:rsidTr="004113EB">
        <w:trPr>
          <w:trHeight w:val="204"/>
        </w:trPr>
        <w:tc>
          <w:tcPr>
            <w:tcW w:w="637"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4E570A" w:rsidRPr="00437005" w:rsidRDefault="004E570A" w:rsidP="004113EB">
            <w:pPr>
              <w:spacing w:line="240" w:lineRule="auto"/>
              <w:jc w:val="center"/>
              <w:rPr>
                <w:rFonts w:eastAsia="Times New Roman"/>
                <w:b/>
                <w:bCs/>
                <w:noProof w:val="0"/>
                <w:color w:val="000000"/>
                <w:sz w:val="18"/>
                <w:szCs w:val="18"/>
                <w:lang w:eastAsia="cs-CZ"/>
              </w:rPr>
            </w:pPr>
            <w:r w:rsidRPr="00437005">
              <w:rPr>
                <w:rFonts w:eastAsia="Times New Roman"/>
                <w:b/>
                <w:bCs/>
                <w:noProof w:val="0"/>
                <w:color w:val="000000"/>
                <w:sz w:val="18"/>
                <w:szCs w:val="18"/>
                <w:lang w:eastAsia="cs-CZ"/>
              </w:rPr>
              <w:t>Stup.</w:t>
            </w:r>
          </w:p>
        </w:tc>
        <w:tc>
          <w:tcPr>
            <w:tcW w:w="1757"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437005" w:rsidRDefault="004E570A" w:rsidP="004113EB">
            <w:pPr>
              <w:spacing w:line="240" w:lineRule="auto"/>
              <w:jc w:val="center"/>
              <w:rPr>
                <w:rFonts w:eastAsia="Times New Roman"/>
                <w:b/>
                <w:bCs/>
                <w:noProof w:val="0"/>
                <w:color w:val="000000"/>
                <w:sz w:val="18"/>
                <w:szCs w:val="18"/>
                <w:lang w:eastAsia="cs-CZ"/>
              </w:rPr>
            </w:pPr>
            <w:r w:rsidRPr="00437005">
              <w:rPr>
                <w:rFonts w:eastAsia="Times New Roman"/>
                <w:b/>
                <w:bCs/>
                <w:noProof w:val="0"/>
                <w:color w:val="000000"/>
                <w:sz w:val="18"/>
                <w:szCs w:val="18"/>
                <w:lang w:eastAsia="cs-CZ"/>
              </w:rPr>
              <w:t>Název</w:t>
            </w:r>
          </w:p>
        </w:tc>
        <w:tc>
          <w:tcPr>
            <w:tcW w:w="655"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437005" w:rsidRDefault="004E570A" w:rsidP="004113EB">
            <w:pPr>
              <w:spacing w:line="240" w:lineRule="auto"/>
              <w:jc w:val="left"/>
              <w:rPr>
                <w:rFonts w:eastAsia="Times New Roman"/>
                <w:b/>
                <w:bCs/>
                <w:noProof w:val="0"/>
                <w:color w:val="000000"/>
                <w:sz w:val="18"/>
                <w:szCs w:val="18"/>
                <w:lang w:eastAsia="cs-CZ"/>
              </w:rPr>
            </w:pPr>
            <w:r w:rsidRPr="00437005">
              <w:rPr>
                <w:rFonts w:eastAsia="Times New Roman"/>
                <w:b/>
                <w:bCs/>
                <w:noProof w:val="0"/>
                <w:color w:val="000000"/>
                <w:sz w:val="18"/>
                <w:szCs w:val="18"/>
                <w:lang w:eastAsia="cs-CZ"/>
              </w:rPr>
              <w:t>Obor</w:t>
            </w:r>
          </w:p>
        </w:tc>
        <w:tc>
          <w:tcPr>
            <w:tcW w:w="566"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437005" w:rsidRDefault="004E570A" w:rsidP="004113EB">
            <w:pPr>
              <w:spacing w:line="240" w:lineRule="auto"/>
              <w:jc w:val="center"/>
              <w:rPr>
                <w:rFonts w:eastAsia="Times New Roman"/>
                <w:b/>
                <w:bCs/>
                <w:noProof w:val="0"/>
                <w:color w:val="000000"/>
                <w:sz w:val="18"/>
                <w:szCs w:val="18"/>
                <w:lang w:eastAsia="cs-CZ"/>
              </w:rPr>
            </w:pPr>
            <w:r w:rsidRPr="00437005">
              <w:rPr>
                <w:rFonts w:eastAsia="Times New Roman"/>
                <w:b/>
                <w:bCs/>
                <w:noProof w:val="0"/>
                <w:color w:val="000000"/>
                <w:sz w:val="18"/>
                <w:szCs w:val="18"/>
                <w:lang w:eastAsia="cs-CZ"/>
              </w:rPr>
              <w:t>Nár.</w:t>
            </w:r>
          </w:p>
        </w:tc>
        <w:tc>
          <w:tcPr>
            <w:tcW w:w="911"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437005" w:rsidRDefault="004E570A" w:rsidP="004113EB">
            <w:pPr>
              <w:spacing w:line="240" w:lineRule="auto"/>
              <w:jc w:val="center"/>
              <w:rPr>
                <w:rFonts w:eastAsia="Times New Roman"/>
                <w:b/>
                <w:bCs/>
                <w:noProof w:val="0"/>
                <w:color w:val="000000"/>
                <w:sz w:val="18"/>
                <w:szCs w:val="18"/>
                <w:lang w:eastAsia="cs-CZ"/>
              </w:rPr>
            </w:pPr>
            <w:r w:rsidRPr="00437005">
              <w:rPr>
                <w:rFonts w:eastAsia="Times New Roman"/>
                <w:b/>
                <w:bCs/>
                <w:noProof w:val="0"/>
                <w:color w:val="000000"/>
                <w:sz w:val="18"/>
                <w:szCs w:val="18"/>
                <w:lang w:eastAsia="cs-CZ"/>
              </w:rPr>
              <w:t>Mg.</w:t>
            </w:r>
          </w:p>
        </w:tc>
        <w:tc>
          <w:tcPr>
            <w:tcW w:w="970"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437005" w:rsidRDefault="004E570A" w:rsidP="004113EB">
            <w:pPr>
              <w:spacing w:line="240" w:lineRule="auto"/>
              <w:jc w:val="center"/>
              <w:rPr>
                <w:rFonts w:eastAsia="Times New Roman"/>
                <w:b/>
                <w:bCs/>
                <w:noProof w:val="0"/>
                <w:color w:val="000000"/>
                <w:sz w:val="18"/>
                <w:szCs w:val="18"/>
                <w:lang w:eastAsia="cs-CZ"/>
              </w:rPr>
            </w:pPr>
            <w:r w:rsidRPr="00437005">
              <w:rPr>
                <w:rFonts w:eastAsia="Times New Roman"/>
                <w:b/>
                <w:bCs/>
                <w:noProof w:val="0"/>
                <w:color w:val="000000"/>
                <w:sz w:val="18"/>
                <w:szCs w:val="18"/>
                <w:lang w:eastAsia="cs-CZ"/>
              </w:rPr>
              <w:t>Vyvolání</w:t>
            </w:r>
          </w:p>
        </w:tc>
        <w:tc>
          <w:tcPr>
            <w:tcW w:w="725"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437005" w:rsidRDefault="004E570A" w:rsidP="004113EB">
            <w:pPr>
              <w:spacing w:line="240" w:lineRule="auto"/>
              <w:jc w:val="center"/>
              <w:rPr>
                <w:rFonts w:eastAsia="Times New Roman"/>
                <w:b/>
                <w:bCs/>
                <w:noProof w:val="0"/>
                <w:color w:val="000000"/>
                <w:sz w:val="18"/>
                <w:szCs w:val="18"/>
                <w:lang w:eastAsia="cs-CZ"/>
              </w:rPr>
            </w:pPr>
            <w:r w:rsidRPr="00437005">
              <w:rPr>
                <w:rFonts w:eastAsia="Times New Roman"/>
                <w:b/>
                <w:bCs/>
                <w:noProof w:val="0"/>
                <w:color w:val="000000"/>
                <w:sz w:val="18"/>
                <w:szCs w:val="18"/>
                <w:lang w:eastAsia="cs-CZ"/>
              </w:rPr>
              <w:t>Dosah</w:t>
            </w:r>
          </w:p>
        </w:tc>
        <w:tc>
          <w:tcPr>
            <w:tcW w:w="1962"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437005" w:rsidRDefault="004E570A" w:rsidP="004113EB">
            <w:pPr>
              <w:spacing w:line="240" w:lineRule="auto"/>
              <w:jc w:val="center"/>
              <w:rPr>
                <w:rFonts w:eastAsia="Times New Roman"/>
                <w:b/>
                <w:bCs/>
                <w:noProof w:val="0"/>
                <w:color w:val="000000"/>
                <w:sz w:val="18"/>
                <w:szCs w:val="18"/>
                <w:lang w:eastAsia="cs-CZ"/>
              </w:rPr>
            </w:pPr>
            <w:r w:rsidRPr="00437005">
              <w:rPr>
                <w:rFonts w:eastAsia="Times New Roman"/>
                <w:b/>
                <w:bCs/>
                <w:noProof w:val="0"/>
                <w:color w:val="000000"/>
                <w:sz w:val="18"/>
                <w:szCs w:val="18"/>
                <w:lang w:eastAsia="cs-CZ"/>
              </w:rPr>
              <w:t>Formule</w:t>
            </w:r>
          </w:p>
        </w:tc>
        <w:tc>
          <w:tcPr>
            <w:tcW w:w="1074"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437005" w:rsidRDefault="004E570A" w:rsidP="004113EB">
            <w:pPr>
              <w:spacing w:line="240" w:lineRule="auto"/>
              <w:jc w:val="center"/>
              <w:rPr>
                <w:rFonts w:eastAsia="Times New Roman"/>
                <w:b/>
                <w:bCs/>
                <w:noProof w:val="0"/>
                <w:color w:val="000000"/>
                <w:sz w:val="18"/>
                <w:szCs w:val="18"/>
                <w:lang w:eastAsia="cs-CZ"/>
              </w:rPr>
            </w:pPr>
            <w:r w:rsidRPr="00437005">
              <w:rPr>
                <w:rFonts w:eastAsia="Times New Roman"/>
                <w:b/>
                <w:bCs/>
                <w:noProof w:val="0"/>
                <w:color w:val="000000"/>
                <w:sz w:val="18"/>
                <w:szCs w:val="18"/>
                <w:lang w:eastAsia="cs-CZ"/>
              </w:rPr>
              <w:t>Rozsah</w:t>
            </w:r>
          </w:p>
        </w:tc>
        <w:tc>
          <w:tcPr>
            <w:tcW w:w="887"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437005" w:rsidRDefault="004E570A" w:rsidP="004113EB">
            <w:pPr>
              <w:spacing w:line="240" w:lineRule="auto"/>
              <w:jc w:val="center"/>
              <w:rPr>
                <w:rFonts w:eastAsia="Times New Roman"/>
                <w:b/>
                <w:bCs/>
                <w:noProof w:val="0"/>
                <w:color w:val="000000"/>
                <w:sz w:val="18"/>
                <w:szCs w:val="18"/>
                <w:lang w:eastAsia="cs-CZ"/>
              </w:rPr>
            </w:pPr>
            <w:r w:rsidRPr="00437005">
              <w:rPr>
                <w:rFonts w:eastAsia="Times New Roman"/>
                <w:b/>
                <w:bCs/>
                <w:noProof w:val="0"/>
                <w:color w:val="000000"/>
                <w:sz w:val="18"/>
                <w:szCs w:val="18"/>
                <w:lang w:eastAsia="cs-CZ"/>
              </w:rPr>
              <w:t>Trvání</w:t>
            </w:r>
          </w:p>
        </w:tc>
        <w:tc>
          <w:tcPr>
            <w:tcW w:w="526"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437005" w:rsidRDefault="004E570A" w:rsidP="004113EB">
            <w:pPr>
              <w:spacing w:line="240" w:lineRule="auto"/>
              <w:jc w:val="center"/>
              <w:rPr>
                <w:rFonts w:eastAsia="Times New Roman"/>
                <w:b/>
                <w:bCs/>
                <w:noProof w:val="0"/>
                <w:color w:val="000000"/>
                <w:sz w:val="18"/>
                <w:szCs w:val="18"/>
                <w:lang w:eastAsia="cs-CZ"/>
              </w:rPr>
            </w:pPr>
            <w:r w:rsidRPr="00437005">
              <w:rPr>
                <w:rFonts w:eastAsia="Times New Roman"/>
                <w:b/>
                <w:bCs/>
                <w:noProof w:val="0"/>
                <w:color w:val="000000"/>
                <w:sz w:val="18"/>
                <w:szCs w:val="18"/>
                <w:lang w:eastAsia="cs-CZ"/>
              </w:rPr>
              <w:t>Typ</w:t>
            </w:r>
          </w:p>
        </w:tc>
      </w:tr>
      <w:tr w:rsidR="004E570A" w:rsidRPr="00437005" w:rsidTr="004113EB">
        <w:trPr>
          <w:trHeight w:val="204"/>
        </w:trPr>
        <w:tc>
          <w:tcPr>
            <w:tcW w:w="637"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437005" w:rsidRDefault="004E570A" w:rsidP="004113EB">
            <w:pPr>
              <w:spacing w:line="240" w:lineRule="auto"/>
              <w:jc w:val="center"/>
              <w:rPr>
                <w:rFonts w:eastAsia="Times New Roman"/>
                <w:noProof w:val="0"/>
                <w:color w:val="000000"/>
                <w:sz w:val="18"/>
                <w:szCs w:val="18"/>
                <w:lang w:eastAsia="cs-CZ"/>
              </w:rPr>
            </w:pPr>
            <w:r w:rsidRPr="00437005">
              <w:rPr>
                <w:rFonts w:eastAsia="Times New Roman"/>
                <w:noProof w:val="0"/>
                <w:color w:val="000000"/>
                <w:sz w:val="18"/>
                <w:szCs w:val="18"/>
                <w:lang w:eastAsia="cs-CZ"/>
              </w:rPr>
              <w:t>I</w:t>
            </w:r>
          </w:p>
        </w:tc>
        <w:tc>
          <w:tcPr>
            <w:tcW w:w="1757"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Smrštění / natažení</w:t>
            </w:r>
          </w:p>
        </w:tc>
        <w:tc>
          <w:tcPr>
            <w:tcW w:w="655"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NEK</w:t>
            </w:r>
          </w:p>
        </w:tc>
        <w:tc>
          <w:tcPr>
            <w:tcW w:w="566" w:type="dxa"/>
            <w:tcBorders>
              <w:top w:val="nil"/>
              <w:left w:val="nil"/>
              <w:bottom w:val="single" w:sz="4" w:space="0" w:color="auto"/>
              <w:right w:val="single" w:sz="4" w:space="0" w:color="auto"/>
            </w:tcBorders>
            <w:shd w:val="clear" w:color="auto" w:fill="auto"/>
            <w:noWrap/>
            <w:vAlign w:val="center"/>
            <w:hideMark/>
          </w:tcPr>
          <w:p w:rsidR="004E570A" w:rsidRPr="00437005" w:rsidRDefault="004E570A" w:rsidP="004113EB">
            <w:pPr>
              <w:spacing w:line="240" w:lineRule="auto"/>
              <w:jc w:val="center"/>
              <w:rPr>
                <w:rFonts w:eastAsia="Times New Roman"/>
                <w:noProof w:val="0"/>
                <w:color w:val="C00000"/>
                <w:sz w:val="18"/>
                <w:szCs w:val="18"/>
                <w:lang w:eastAsia="cs-CZ"/>
              </w:rPr>
            </w:pPr>
            <w:r w:rsidRPr="00437005">
              <w:rPr>
                <w:rFonts w:eastAsia="Times New Roman"/>
                <w:noProof w:val="0"/>
                <w:color w:val="C00000"/>
                <w:sz w:val="18"/>
                <w:szCs w:val="18"/>
                <w:lang w:eastAsia="cs-CZ"/>
              </w:rPr>
              <w:t>11</w:t>
            </w:r>
          </w:p>
        </w:tc>
        <w:tc>
          <w:tcPr>
            <w:tcW w:w="911"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center"/>
              <w:rPr>
                <w:rFonts w:eastAsia="Times New Roman"/>
                <w:noProof w:val="0"/>
                <w:color w:val="000000"/>
                <w:sz w:val="18"/>
                <w:szCs w:val="18"/>
                <w:lang w:eastAsia="cs-CZ"/>
              </w:rPr>
            </w:pPr>
            <w:r w:rsidRPr="00437005">
              <w:rPr>
                <w:rFonts w:eastAsia="Times New Roman"/>
                <w:noProof w:val="0"/>
                <w:color w:val="000000"/>
                <w:sz w:val="18"/>
                <w:szCs w:val="18"/>
                <w:lang w:eastAsia="cs-CZ"/>
              </w:rPr>
              <w:t>4</w:t>
            </w:r>
          </w:p>
        </w:tc>
        <w:tc>
          <w:tcPr>
            <w:tcW w:w="970"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center"/>
              <w:rPr>
                <w:rFonts w:eastAsia="Times New Roman"/>
                <w:noProof w:val="0"/>
                <w:color w:val="000000"/>
                <w:sz w:val="18"/>
                <w:szCs w:val="18"/>
                <w:lang w:eastAsia="cs-CZ"/>
              </w:rPr>
            </w:pPr>
            <w:r w:rsidRPr="00437005">
              <w:rPr>
                <w:rFonts w:eastAsia="Times New Roman"/>
                <w:noProof w:val="0"/>
                <w:color w:val="000000"/>
                <w:sz w:val="18"/>
                <w:szCs w:val="18"/>
                <w:lang w:eastAsia="cs-CZ"/>
              </w:rPr>
              <w:t>1 K</w:t>
            </w:r>
          </w:p>
        </w:tc>
        <w:tc>
          <w:tcPr>
            <w:tcW w:w="725"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DOT</w:t>
            </w:r>
          </w:p>
        </w:tc>
        <w:tc>
          <w:tcPr>
            <w:tcW w:w="1962"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Gae Ku Ya Jo</w:t>
            </w:r>
          </w:p>
        </w:tc>
        <w:tc>
          <w:tcPr>
            <w:tcW w:w="1074"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1 tělo A/B</w:t>
            </w:r>
          </w:p>
        </w:tc>
        <w:tc>
          <w:tcPr>
            <w:tcW w:w="887"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stále</w:t>
            </w:r>
          </w:p>
        </w:tc>
        <w:tc>
          <w:tcPr>
            <w:tcW w:w="526" w:type="dxa"/>
            <w:tcBorders>
              <w:top w:val="nil"/>
              <w:left w:val="nil"/>
              <w:bottom w:val="nil"/>
              <w:right w:val="single" w:sz="4" w:space="0" w:color="auto"/>
            </w:tcBorders>
            <w:shd w:val="clear" w:color="auto" w:fill="auto"/>
            <w:noWrap/>
            <w:vAlign w:val="center"/>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OK</w:t>
            </w:r>
          </w:p>
        </w:tc>
      </w:tr>
      <w:tr w:rsidR="004E570A" w:rsidRPr="00437005" w:rsidTr="004113EB">
        <w:trPr>
          <w:trHeight w:val="204"/>
        </w:trPr>
        <w:tc>
          <w:tcPr>
            <w:tcW w:w="637"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437005" w:rsidRDefault="004E570A" w:rsidP="004113EB">
            <w:pPr>
              <w:spacing w:line="240" w:lineRule="auto"/>
              <w:jc w:val="center"/>
              <w:rPr>
                <w:rFonts w:eastAsia="Times New Roman"/>
                <w:noProof w:val="0"/>
                <w:color w:val="000000"/>
                <w:sz w:val="18"/>
                <w:szCs w:val="18"/>
                <w:lang w:eastAsia="cs-CZ"/>
              </w:rPr>
            </w:pPr>
            <w:r w:rsidRPr="00437005">
              <w:rPr>
                <w:rFonts w:eastAsia="Times New Roman"/>
                <w:noProof w:val="0"/>
                <w:color w:val="000000"/>
                <w:sz w:val="18"/>
                <w:szCs w:val="18"/>
                <w:lang w:eastAsia="cs-CZ"/>
              </w:rPr>
              <w:t>II</w:t>
            </w:r>
          </w:p>
        </w:tc>
        <w:tc>
          <w:tcPr>
            <w:tcW w:w="1757"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Mrtvolná regenerace</w:t>
            </w:r>
          </w:p>
        </w:tc>
        <w:tc>
          <w:tcPr>
            <w:tcW w:w="655"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NEK</w:t>
            </w:r>
          </w:p>
        </w:tc>
        <w:tc>
          <w:tcPr>
            <w:tcW w:w="566" w:type="dxa"/>
            <w:tcBorders>
              <w:top w:val="nil"/>
              <w:left w:val="nil"/>
              <w:bottom w:val="single" w:sz="4" w:space="0" w:color="auto"/>
              <w:right w:val="single" w:sz="4" w:space="0" w:color="auto"/>
            </w:tcBorders>
            <w:shd w:val="clear" w:color="auto" w:fill="auto"/>
            <w:noWrap/>
            <w:vAlign w:val="center"/>
            <w:hideMark/>
          </w:tcPr>
          <w:p w:rsidR="004E570A" w:rsidRPr="00437005" w:rsidRDefault="004E570A" w:rsidP="004113EB">
            <w:pPr>
              <w:spacing w:line="240" w:lineRule="auto"/>
              <w:jc w:val="center"/>
              <w:rPr>
                <w:rFonts w:eastAsia="Times New Roman"/>
                <w:noProof w:val="0"/>
                <w:color w:val="000000"/>
                <w:sz w:val="18"/>
                <w:szCs w:val="18"/>
                <w:lang w:eastAsia="cs-CZ"/>
              </w:rPr>
            </w:pPr>
            <w:r w:rsidRPr="00437005">
              <w:rPr>
                <w:rFonts w:eastAsia="Times New Roman"/>
                <w:noProof w:val="0"/>
                <w:color w:val="000000"/>
                <w:sz w:val="18"/>
                <w:szCs w:val="18"/>
                <w:lang w:eastAsia="cs-CZ"/>
              </w:rPr>
              <w:t>12</w:t>
            </w:r>
          </w:p>
        </w:tc>
        <w:tc>
          <w:tcPr>
            <w:tcW w:w="911"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center"/>
              <w:rPr>
                <w:rFonts w:eastAsia="Times New Roman"/>
                <w:noProof w:val="0"/>
                <w:sz w:val="18"/>
                <w:szCs w:val="18"/>
                <w:lang w:eastAsia="cs-CZ"/>
              </w:rPr>
            </w:pPr>
            <w:r w:rsidRPr="00437005">
              <w:rPr>
                <w:rFonts w:eastAsia="Times New Roman"/>
                <w:noProof w:val="0"/>
                <w:sz w:val="18"/>
                <w:szCs w:val="18"/>
                <w:lang w:eastAsia="cs-CZ"/>
              </w:rPr>
              <w:t>6</w:t>
            </w:r>
          </w:p>
        </w:tc>
        <w:tc>
          <w:tcPr>
            <w:tcW w:w="970"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center"/>
              <w:rPr>
                <w:rFonts w:eastAsia="Times New Roman"/>
                <w:noProof w:val="0"/>
                <w:sz w:val="18"/>
                <w:szCs w:val="18"/>
                <w:lang w:eastAsia="cs-CZ"/>
              </w:rPr>
            </w:pPr>
            <w:r w:rsidRPr="00437005">
              <w:rPr>
                <w:rFonts w:eastAsia="Times New Roman"/>
                <w:noProof w:val="0"/>
                <w:sz w:val="18"/>
                <w:szCs w:val="18"/>
                <w:lang w:eastAsia="cs-CZ"/>
              </w:rPr>
              <w:t>3 K</w:t>
            </w:r>
          </w:p>
        </w:tc>
        <w:tc>
          <w:tcPr>
            <w:tcW w:w="725"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center"/>
              <w:rPr>
                <w:rFonts w:eastAsia="Times New Roman"/>
                <w:noProof w:val="0"/>
                <w:sz w:val="18"/>
                <w:szCs w:val="18"/>
                <w:lang w:eastAsia="cs-CZ"/>
              </w:rPr>
            </w:pPr>
            <w:r w:rsidRPr="00437005">
              <w:rPr>
                <w:rFonts w:eastAsia="Times New Roman"/>
                <w:noProof w:val="0"/>
                <w:sz w:val="18"/>
                <w:szCs w:val="18"/>
                <w:lang w:eastAsia="cs-CZ"/>
              </w:rPr>
              <w:t>DOT</w:t>
            </w:r>
          </w:p>
        </w:tc>
        <w:tc>
          <w:tcPr>
            <w:tcW w:w="1962"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Vam Ku Ya Neo</w:t>
            </w:r>
          </w:p>
        </w:tc>
        <w:tc>
          <w:tcPr>
            <w:tcW w:w="1074"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sz w:val="18"/>
                <w:szCs w:val="18"/>
                <w:lang w:eastAsia="cs-CZ"/>
              </w:rPr>
            </w:pPr>
            <w:r w:rsidRPr="00437005">
              <w:rPr>
                <w:rFonts w:eastAsia="Times New Roman"/>
                <w:noProof w:val="0"/>
                <w:sz w:val="18"/>
                <w:szCs w:val="18"/>
                <w:lang w:eastAsia="cs-CZ"/>
              </w:rPr>
              <w:t>1 nemrtvý</w:t>
            </w:r>
          </w:p>
        </w:tc>
        <w:tc>
          <w:tcPr>
            <w:tcW w:w="887"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sz w:val="18"/>
                <w:szCs w:val="18"/>
                <w:lang w:eastAsia="cs-CZ"/>
              </w:rPr>
            </w:pPr>
            <w:r w:rsidRPr="00437005">
              <w:rPr>
                <w:rFonts w:eastAsia="Times New Roman"/>
                <w:noProof w:val="0"/>
                <w:sz w:val="18"/>
                <w:szCs w:val="18"/>
                <w:lang w:eastAsia="cs-CZ"/>
              </w:rPr>
              <w:t>ihned</w:t>
            </w:r>
          </w:p>
        </w:tc>
        <w:tc>
          <w:tcPr>
            <w:tcW w:w="526" w:type="dxa"/>
            <w:tcBorders>
              <w:top w:val="single" w:sz="4" w:space="0" w:color="auto"/>
              <w:left w:val="nil"/>
              <w:bottom w:val="nil"/>
              <w:right w:val="single" w:sz="4" w:space="0" w:color="auto"/>
            </w:tcBorders>
            <w:shd w:val="clear" w:color="auto" w:fill="auto"/>
            <w:noWrap/>
            <w:vAlign w:val="center"/>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OK</w:t>
            </w:r>
          </w:p>
        </w:tc>
      </w:tr>
      <w:tr w:rsidR="004E570A" w:rsidRPr="00437005" w:rsidTr="004113EB">
        <w:trPr>
          <w:trHeight w:val="204"/>
        </w:trPr>
        <w:tc>
          <w:tcPr>
            <w:tcW w:w="637"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437005" w:rsidRDefault="004E570A" w:rsidP="004113EB">
            <w:pPr>
              <w:spacing w:line="240" w:lineRule="auto"/>
              <w:jc w:val="center"/>
              <w:rPr>
                <w:rFonts w:eastAsia="Times New Roman"/>
                <w:noProof w:val="0"/>
                <w:color w:val="000000"/>
                <w:sz w:val="18"/>
                <w:szCs w:val="18"/>
                <w:lang w:eastAsia="cs-CZ"/>
              </w:rPr>
            </w:pPr>
            <w:r w:rsidRPr="00437005">
              <w:rPr>
                <w:rFonts w:eastAsia="Times New Roman"/>
                <w:noProof w:val="0"/>
                <w:color w:val="000000"/>
                <w:sz w:val="18"/>
                <w:szCs w:val="18"/>
                <w:lang w:eastAsia="cs-CZ"/>
              </w:rPr>
              <w:t>III</w:t>
            </w:r>
          </w:p>
        </w:tc>
        <w:tc>
          <w:tcPr>
            <w:tcW w:w="1757"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Zcelení těla</w:t>
            </w:r>
          </w:p>
        </w:tc>
        <w:tc>
          <w:tcPr>
            <w:tcW w:w="655"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NEK</w:t>
            </w:r>
          </w:p>
        </w:tc>
        <w:tc>
          <w:tcPr>
            <w:tcW w:w="566" w:type="dxa"/>
            <w:tcBorders>
              <w:top w:val="nil"/>
              <w:left w:val="nil"/>
              <w:bottom w:val="single" w:sz="4" w:space="0" w:color="auto"/>
              <w:right w:val="single" w:sz="4" w:space="0" w:color="auto"/>
            </w:tcBorders>
            <w:shd w:val="clear" w:color="auto" w:fill="auto"/>
            <w:noWrap/>
            <w:vAlign w:val="center"/>
            <w:hideMark/>
          </w:tcPr>
          <w:p w:rsidR="004E570A" w:rsidRPr="00437005" w:rsidRDefault="004E570A" w:rsidP="004113EB">
            <w:pPr>
              <w:spacing w:line="240" w:lineRule="auto"/>
              <w:jc w:val="center"/>
              <w:rPr>
                <w:rFonts w:eastAsia="Times New Roman"/>
                <w:noProof w:val="0"/>
                <w:color w:val="000000"/>
                <w:sz w:val="18"/>
                <w:szCs w:val="18"/>
                <w:lang w:eastAsia="cs-CZ"/>
              </w:rPr>
            </w:pPr>
            <w:r w:rsidRPr="00437005">
              <w:rPr>
                <w:rFonts w:eastAsia="Times New Roman"/>
                <w:noProof w:val="0"/>
                <w:color w:val="000000"/>
                <w:sz w:val="18"/>
                <w:szCs w:val="18"/>
                <w:lang w:eastAsia="cs-CZ"/>
              </w:rPr>
              <w:t>13</w:t>
            </w:r>
          </w:p>
        </w:tc>
        <w:tc>
          <w:tcPr>
            <w:tcW w:w="911"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center"/>
              <w:rPr>
                <w:rFonts w:eastAsia="Times New Roman"/>
                <w:noProof w:val="0"/>
                <w:sz w:val="18"/>
                <w:szCs w:val="18"/>
                <w:lang w:eastAsia="cs-CZ"/>
              </w:rPr>
            </w:pPr>
            <w:r w:rsidRPr="00437005">
              <w:rPr>
                <w:rFonts w:eastAsia="Times New Roman"/>
                <w:noProof w:val="0"/>
                <w:sz w:val="18"/>
                <w:szCs w:val="18"/>
                <w:lang w:eastAsia="cs-CZ"/>
              </w:rPr>
              <w:t>8</w:t>
            </w:r>
          </w:p>
        </w:tc>
        <w:tc>
          <w:tcPr>
            <w:tcW w:w="970"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center"/>
              <w:rPr>
                <w:rFonts w:eastAsia="Times New Roman"/>
                <w:noProof w:val="0"/>
                <w:sz w:val="18"/>
                <w:szCs w:val="18"/>
                <w:lang w:eastAsia="cs-CZ"/>
              </w:rPr>
            </w:pPr>
            <w:r w:rsidRPr="00437005">
              <w:rPr>
                <w:rFonts w:eastAsia="Times New Roman"/>
                <w:noProof w:val="0"/>
                <w:sz w:val="18"/>
                <w:szCs w:val="18"/>
                <w:lang w:eastAsia="cs-CZ"/>
              </w:rPr>
              <w:t>10 K</w:t>
            </w:r>
          </w:p>
        </w:tc>
        <w:tc>
          <w:tcPr>
            <w:tcW w:w="725"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center"/>
              <w:rPr>
                <w:rFonts w:eastAsia="Times New Roman"/>
                <w:noProof w:val="0"/>
                <w:sz w:val="18"/>
                <w:szCs w:val="18"/>
                <w:lang w:eastAsia="cs-CZ"/>
              </w:rPr>
            </w:pPr>
            <w:r w:rsidRPr="00437005">
              <w:rPr>
                <w:rFonts w:eastAsia="Times New Roman"/>
                <w:noProof w:val="0"/>
                <w:sz w:val="18"/>
                <w:szCs w:val="18"/>
                <w:lang w:eastAsia="cs-CZ"/>
              </w:rPr>
              <w:t>DOT</w:t>
            </w:r>
          </w:p>
        </w:tc>
        <w:tc>
          <w:tcPr>
            <w:tcW w:w="1962"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Gae Ku Ya Neo</w:t>
            </w:r>
          </w:p>
        </w:tc>
        <w:tc>
          <w:tcPr>
            <w:tcW w:w="1074"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sz w:val="18"/>
                <w:szCs w:val="18"/>
                <w:lang w:eastAsia="cs-CZ"/>
              </w:rPr>
            </w:pPr>
            <w:r w:rsidRPr="00437005">
              <w:rPr>
                <w:rFonts w:eastAsia="Times New Roman"/>
                <w:noProof w:val="0"/>
                <w:sz w:val="18"/>
                <w:szCs w:val="18"/>
                <w:lang w:eastAsia="cs-CZ"/>
              </w:rPr>
              <w:t>1 mrtvý</w:t>
            </w:r>
          </w:p>
        </w:tc>
        <w:tc>
          <w:tcPr>
            <w:tcW w:w="887"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sz w:val="18"/>
                <w:szCs w:val="18"/>
                <w:lang w:eastAsia="cs-CZ"/>
              </w:rPr>
            </w:pPr>
            <w:r w:rsidRPr="00437005">
              <w:rPr>
                <w:rFonts w:eastAsia="Times New Roman"/>
                <w:noProof w:val="0"/>
                <w:sz w:val="18"/>
                <w:szCs w:val="18"/>
                <w:lang w:eastAsia="cs-CZ"/>
              </w:rPr>
              <w:t>stále</w:t>
            </w:r>
          </w:p>
        </w:tc>
        <w:tc>
          <w:tcPr>
            <w:tcW w:w="526" w:type="dxa"/>
            <w:tcBorders>
              <w:top w:val="single" w:sz="4" w:space="0" w:color="auto"/>
              <w:left w:val="nil"/>
              <w:bottom w:val="nil"/>
              <w:right w:val="single" w:sz="4" w:space="0" w:color="auto"/>
            </w:tcBorders>
            <w:shd w:val="clear" w:color="auto" w:fill="auto"/>
            <w:noWrap/>
            <w:vAlign w:val="center"/>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R</w:t>
            </w:r>
          </w:p>
        </w:tc>
      </w:tr>
      <w:tr w:rsidR="004E570A" w:rsidRPr="00437005" w:rsidTr="004113EB">
        <w:trPr>
          <w:trHeight w:val="204"/>
        </w:trPr>
        <w:tc>
          <w:tcPr>
            <w:tcW w:w="637"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437005" w:rsidRDefault="004E570A" w:rsidP="004113EB">
            <w:pPr>
              <w:spacing w:line="240" w:lineRule="auto"/>
              <w:jc w:val="center"/>
              <w:rPr>
                <w:rFonts w:eastAsia="Times New Roman"/>
                <w:noProof w:val="0"/>
                <w:color w:val="000000"/>
                <w:sz w:val="18"/>
                <w:szCs w:val="18"/>
                <w:lang w:eastAsia="cs-CZ"/>
              </w:rPr>
            </w:pPr>
            <w:r w:rsidRPr="00437005">
              <w:rPr>
                <w:rFonts w:eastAsia="Times New Roman"/>
                <w:noProof w:val="0"/>
                <w:color w:val="000000"/>
                <w:sz w:val="18"/>
                <w:szCs w:val="18"/>
                <w:lang w:eastAsia="cs-CZ"/>
              </w:rPr>
              <w:t>IV</w:t>
            </w:r>
          </w:p>
        </w:tc>
        <w:tc>
          <w:tcPr>
            <w:tcW w:w="1757"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Zavržení nemrtvého</w:t>
            </w:r>
          </w:p>
        </w:tc>
        <w:tc>
          <w:tcPr>
            <w:tcW w:w="655"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VYM</w:t>
            </w:r>
          </w:p>
        </w:tc>
        <w:tc>
          <w:tcPr>
            <w:tcW w:w="566" w:type="dxa"/>
            <w:tcBorders>
              <w:top w:val="nil"/>
              <w:left w:val="nil"/>
              <w:bottom w:val="single" w:sz="4" w:space="0" w:color="auto"/>
              <w:right w:val="single" w:sz="4" w:space="0" w:color="auto"/>
            </w:tcBorders>
            <w:shd w:val="clear" w:color="auto" w:fill="auto"/>
            <w:noWrap/>
            <w:vAlign w:val="center"/>
            <w:hideMark/>
          </w:tcPr>
          <w:p w:rsidR="004E570A" w:rsidRPr="00437005" w:rsidRDefault="004E570A" w:rsidP="004113EB">
            <w:pPr>
              <w:spacing w:line="240" w:lineRule="auto"/>
              <w:jc w:val="center"/>
              <w:rPr>
                <w:rFonts w:eastAsia="Times New Roman"/>
                <w:noProof w:val="0"/>
                <w:color w:val="C00000"/>
                <w:sz w:val="18"/>
                <w:szCs w:val="18"/>
                <w:lang w:eastAsia="cs-CZ"/>
              </w:rPr>
            </w:pPr>
            <w:r w:rsidRPr="00437005">
              <w:rPr>
                <w:rFonts w:eastAsia="Times New Roman"/>
                <w:noProof w:val="0"/>
                <w:color w:val="C00000"/>
                <w:sz w:val="18"/>
                <w:szCs w:val="18"/>
                <w:lang w:eastAsia="cs-CZ"/>
              </w:rPr>
              <w:t>14</w:t>
            </w:r>
          </w:p>
        </w:tc>
        <w:tc>
          <w:tcPr>
            <w:tcW w:w="911"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center"/>
              <w:rPr>
                <w:rFonts w:eastAsia="Times New Roman"/>
                <w:noProof w:val="0"/>
                <w:sz w:val="18"/>
                <w:szCs w:val="18"/>
                <w:lang w:eastAsia="cs-CZ"/>
              </w:rPr>
            </w:pPr>
            <w:r w:rsidRPr="00437005">
              <w:rPr>
                <w:rFonts w:eastAsia="Times New Roman"/>
                <w:noProof w:val="0"/>
                <w:sz w:val="18"/>
                <w:szCs w:val="18"/>
                <w:lang w:eastAsia="cs-CZ"/>
              </w:rPr>
              <w:t>ÚR</w:t>
            </w:r>
          </w:p>
        </w:tc>
        <w:tc>
          <w:tcPr>
            <w:tcW w:w="970"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center"/>
              <w:rPr>
                <w:rFonts w:eastAsia="Times New Roman"/>
                <w:noProof w:val="0"/>
                <w:sz w:val="18"/>
                <w:szCs w:val="18"/>
                <w:lang w:eastAsia="cs-CZ"/>
              </w:rPr>
            </w:pPr>
            <w:r w:rsidRPr="00437005">
              <w:rPr>
                <w:rFonts w:eastAsia="Times New Roman"/>
                <w:noProof w:val="0"/>
                <w:sz w:val="18"/>
                <w:szCs w:val="18"/>
                <w:lang w:eastAsia="cs-CZ"/>
              </w:rPr>
              <w:t>1A</w:t>
            </w:r>
          </w:p>
        </w:tc>
        <w:tc>
          <w:tcPr>
            <w:tcW w:w="725"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center"/>
              <w:rPr>
                <w:rFonts w:eastAsia="Times New Roman"/>
                <w:noProof w:val="0"/>
                <w:sz w:val="18"/>
                <w:szCs w:val="18"/>
                <w:lang w:eastAsia="cs-CZ"/>
              </w:rPr>
            </w:pPr>
            <w:r w:rsidRPr="00437005">
              <w:rPr>
                <w:rFonts w:eastAsia="Times New Roman"/>
                <w:noProof w:val="0"/>
                <w:sz w:val="18"/>
                <w:szCs w:val="18"/>
                <w:lang w:eastAsia="cs-CZ"/>
              </w:rPr>
              <w:t>10</w:t>
            </w:r>
          </w:p>
        </w:tc>
        <w:tc>
          <w:tcPr>
            <w:tcW w:w="1962"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Vam Dain Ful Neo</w:t>
            </w:r>
          </w:p>
        </w:tc>
        <w:tc>
          <w:tcPr>
            <w:tcW w:w="1074"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sz w:val="18"/>
                <w:szCs w:val="18"/>
                <w:lang w:eastAsia="cs-CZ"/>
              </w:rPr>
            </w:pPr>
            <w:r w:rsidRPr="00437005">
              <w:rPr>
                <w:rFonts w:eastAsia="Times New Roman"/>
                <w:noProof w:val="0"/>
                <w:sz w:val="18"/>
                <w:szCs w:val="18"/>
                <w:lang w:eastAsia="cs-CZ"/>
              </w:rPr>
              <w:t>1 nemrtvý</w:t>
            </w:r>
          </w:p>
        </w:tc>
        <w:tc>
          <w:tcPr>
            <w:tcW w:w="887"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sz w:val="18"/>
                <w:szCs w:val="18"/>
                <w:lang w:eastAsia="cs-CZ"/>
              </w:rPr>
            </w:pPr>
            <w:r w:rsidRPr="00437005">
              <w:rPr>
                <w:rFonts w:eastAsia="Times New Roman"/>
                <w:noProof w:val="0"/>
                <w:sz w:val="18"/>
                <w:szCs w:val="18"/>
                <w:lang w:eastAsia="cs-CZ"/>
              </w:rPr>
              <w:t>ihned</w:t>
            </w:r>
          </w:p>
        </w:tc>
        <w:tc>
          <w:tcPr>
            <w:tcW w:w="526" w:type="dxa"/>
            <w:tcBorders>
              <w:top w:val="single" w:sz="4" w:space="0" w:color="auto"/>
              <w:left w:val="nil"/>
              <w:bottom w:val="nil"/>
              <w:right w:val="single" w:sz="4" w:space="0" w:color="auto"/>
            </w:tcBorders>
            <w:shd w:val="clear" w:color="auto" w:fill="auto"/>
            <w:noWrap/>
            <w:vAlign w:val="center"/>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T</w:t>
            </w:r>
          </w:p>
        </w:tc>
      </w:tr>
      <w:tr w:rsidR="004E570A" w:rsidRPr="00437005" w:rsidTr="004113EB">
        <w:trPr>
          <w:trHeight w:val="204"/>
        </w:trPr>
        <w:tc>
          <w:tcPr>
            <w:tcW w:w="637"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437005" w:rsidRDefault="004E570A" w:rsidP="004113EB">
            <w:pPr>
              <w:spacing w:line="240" w:lineRule="auto"/>
              <w:jc w:val="center"/>
              <w:rPr>
                <w:rFonts w:eastAsia="Times New Roman"/>
                <w:noProof w:val="0"/>
                <w:color w:val="000000"/>
                <w:sz w:val="18"/>
                <w:szCs w:val="18"/>
                <w:lang w:eastAsia="cs-CZ"/>
              </w:rPr>
            </w:pPr>
            <w:r w:rsidRPr="00437005">
              <w:rPr>
                <w:rFonts w:eastAsia="Times New Roman"/>
                <w:noProof w:val="0"/>
                <w:color w:val="000000"/>
                <w:sz w:val="18"/>
                <w:szCs w:val="18"/>
                <w:lang w:eastAsia="cs-CZ"/>
              </w:rPr>
              <w:t>V</w:t>
            </w:r>
          </w:p>
        </w:tc>
        <w:tc>
          <w:tcPr>
            <w:tcW w:w="1757"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Latence</w:t>
            </w:r>
          </w:p>
        </w:tc>
        <w:tc>
          <w:tcPr>
            <w:tcW w:w="655"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NEK</w:t>
            </w:r>
          </w:p>
        </w:tc>
        <w:tc>
          <w:tcPr>
            <w:tcW w:w="566" w:type="dxa"/>
            <w:tcBorders>
              <w:top w:val="nil"/>
              <w:left w:val="nil"/>
              <w:bottom w:val="single" w:sz="4" w:space="0" w:color="auto"/>
              <w:right w:val="single" w:sz="4" w:space="0" w:color="auto"/>
            </w:tcBorders>
            <w:shd w:val="clear" w:color="auto" w:fill="auto"/>
            <w:noWrap/>
            <w:vAlign w:val="center"/>
            <w:hideMark/>
          </w:tcPr>
          <w:p w:rsidR="004E570A" w:rsidRPr="00437005" w:rsidRDefault="004E570A" w:rsidP="004113EB">
            <w:pPr>
              <w:spacing w:line="240" w:lineRule="auto"/>
              <w:jc w:val="center"/>
              <w:rPr>
                <w:rFonts w:eastAsia="Times New Roman"/>
                <w:noProof w:val="0"/>
                <w:color w:val="C00000"/>
                <w:sz w:val="18"/>
                <w:szCs w:val="18"/>
                <w:lang w:eastAsia="cs-CZ"/>
              </w:rPr>
            </w:pPr>
            <w:r w:rsidRPr="00437005">
              <w:rPr>
                <w:rFonts w:eastAsia="Times New Roman"/>
                <w:noProof w:val="0"/>
                <w:color w:val="C00000"/>
                <w:sz w:val="18"/>
                <w:szCs w:val="18"/>
                <w:lang w:eastAsia="cs-CZ"/>
              </w:rPr>
              <w:t>15</w:t>
            </w:r>
          </w:p>
        </w:tc>
        <w:tc>
          <w:tcPr>
            <w:tcW w:w="911"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center"/>
              <w:rPr>
                <w:rFonts w:eastAsia="Times New Roman"/>
                <w:noProof w:val="0"/>
                <w:sz w:val="18"/>
                <w:szCs w:val="18"/>
                <w:lang w:eastAsia="cs-CZ"/>
              </w:rPr>
            </w:pPr>
            <w:r w:rsidRPr="00437005">
              <w:rPr>
                <w:rFonts w:eastAsia="Times New Roman"/>
                <w:noProof w:val="0"/>
                <w:sz w:val="18"/>
                <w:szCs w:val="18"/>
                <w:lang w:eastAsia="cs-CZ"/>
              </w:rPr>
              <w:t>16</w:t>
            </w:r>
          </w:p>
        </w:tc>
        <w:tc>
          <w:tcPr>
            <w:tcW w:w="970"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center"/>
              <w:rPr>
                <w:rFonts w:eastAsia="Times New Roman"/>
                <w:noProof w:val="0"/>
                <w:sz w:val="18"/>
                <w:szCs w:val="18"/>
                <w:lang w:eastAsia="cs-CZ"/>
              </w:rPr>
            </w:pPr>
            <w:r w:rsidRPr="00437005">
              <w:rPr>
                <w:rFonts w:eastAsia="Times New Roman"/>
                <w:noProof w:val="0"/>
                <w:sz w:val="18"/>
                <w:szCs w:val="18"/>
                <w:lang w:eastAsia="cs-CZ"/>
              </w:rPr>
              <w:t>10 K</w:t>
            </w:r>
          </w:p>
        </w:tc>
        <w:tc>
          <w:tcPr>
            <w:tcW w:w="725"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center"/>
              <w:rPr>
                <w:rFonts w:eastAsia="Times New Roman"/>
                <w:noProof w:val="0"/>
                <w:sz w:val="18"/>
                <w:szCs w:val="18"/>
                <w:lang w:eastAsia="cs-CZ"/>
              </w:rPr>
            </w:pPr>
            <w:r w:rsidRPr="00437005">
              <w:rPr>
                <w:rFonts w:eastAsia="Times New Roman"/>
                <w:noProof w:val="0"/>
                <w:sz w:val="18"/>
                <w:szCs w:val="18"/>
                <w:lang w:eastAsia="cs-CZ"/>
              </w:rPr>
              <w:t>DOT</w:t>
            </w:r>
          </w:p>
        </w:tc>
        <w:tc>
          <w:tcPr>
            <w:tcW w:w="1962"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Vam Neta Zo</w:t>
            </w:r>
          </w:p>
        </w:tc>
        <w:tc>
          <w:tcPr>
            <w:tcW w:w="1074"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sz w:val="18"/>
                <w:szCs w:val="18"/>
                <w:lang w:eastAsia="cs-CZ"/>
              </w:rPr>
            </w:pPr>
            <w:r w:rsidRPr="00437005">
              <w:rPr>
                <w:rFonts w:eastAsia="Times New Roman"/>
                <w:noProof w:val="0"/>
                <w:sz w:val="18"/>
                <w:szCs w:val="18"/>
                <w:lang w:eastAsia="cs-CZ"/>
              </w:rPr>
              <w:t>1 nemrtvý</w:t>
            </w:r>
          </w:p>
        </w:tc>
        <w:tc>
          <w:tcPr>
            <w:tcW w:w="887"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sz w:val="18"/>
                <w:szCs w:val="18"/>
                <w:lang w:eastAsia="cs-CZ"/>
              </w:rPr>
            </w:pPr>
            <w:r w:rsidRPr="00437005">
              <w:rPr>
                <w:rFonts w:eastAsia="Times New Roman"/>
                <w:noProof w:val="0"/>
                <w:sz w:val="18"/>
                <w:szCs w:val="18"/>
                <w:lang w:eastAsia="cs-CZ"/>
              </w:rPr>
              <w:t>1 měsíc</w:t>
            </w:r>
          </w:p>
        </w:tc>
        <w:tc>
          <w:tcPr>
            <w:tcW w:w="526" w:type="dxa"/>
            <w:tcBorders>
              <w:top w:val="single" w:sz="4" w:space="0" w:color="auto"/>
              <w:left w:val="nil"/>
              <w:bottom w:val="nil"/>
              <w:right w:val="single" w:sz="4" w:space="0" w:color="auto"/>
            </w:tcBorders>
            <w:shd w:val="clear" w:color="auto" w:fill="auto"/>
            <w:noWrap/>
            <w:vAlign w:val="center"/>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R</w:t>
            </w:r>
          </w:p>
        </w:tc>
      </w:tr>
      <w:tr w:rsidR="004E570A" w:rsidRPr="00437005" w:rsidTr="004113EB">
        <w:trPr>
          <w:trHeight w:val="204"/>
        </w:trPr>
        <w:tc>
          <w:tcPr>
            <w:tcW w:w="637"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437005" w:rsidRDefault="004E570A" w:rsidP="004113EB">
            <w:pPr>
              <w:spacing w:line="240" w:lineRule="auto"/>
              <w:jc w:val="center"/>
              <w:rPr>
                <w:rFonts w:eastAsia="Times New Roman"/>
                <w:noProof w:val="0"/>
                <w:color w:val="000000"/>
                <w:sz w:val="18"/>
                <w:szCs w:val="18"/>
                <w:lang w:eastAsia="cs-CZ"/>
              </w:rPr>
            </w:pPr>
            <w:r w:rsidRPr="00437005">
              <w:rPr>
                <w:rFonts w:eastAsia="Times New Roman"/>
                <w:noProof w:val="0"/>
                <w:color w:val="000000"/>
                <w:sz w:val="18"/>
                <w:szCs w:val="18"/>
                <w:lang w:eastAsia="cs-CZ"/>
              </w:rPr>
              <w:t>VI</w:t>
            </w:r>
          </w:p>
        </w:tc>
        <w:tc>
          <w:tcPr>
            <w:tcW w:w="1757"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Polidštění</w:t>
            </w:r>
          </w:p>
        </w:tc>
        <w:tc>
          <w:tcPr>
            <w:tcW w:w="655"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ILU</w:t>
            </w:r>
          </w:p>
        </w:tc>
        <w:tc>
          <w:tcPr>
            <w:tcW w:w="566" w:type="dxa"/>
            <w:tcBorders>
              <w:top w:val="nil"/>
              <w:left w:val="nil"/>
              <w:bottom w:val="single" w:sz="4" w:space="0" w:color="auto"/>
              <w:right w:val="single" w:sz="4" w:space="0" w:color="auto"/>
            </w:tcBorders>
            <w:shd w:val="clear" w:color="auto" w:fill="auto"/>
            <w:noWrap/>
            <w:vAlign w:val="center"/>
            <w:hideMark/>
          </w:tcPr>
          <w:p w:rsidR="004E570A" w:rsidRPr="00437005" w:rsidRDefault="004E570A" w:rsidP="004113EB">
            <w:pPr>
              <w:spacing w:line="240" w:lineRule="auto"/>
              <w:jc w:val="center"/>
              <w:rPr>
                <w:rFonts w:eastAsia="Times New Roman"/>
                <w:noProof w:val="0"/>
                <w:color w:val="000000"/>
                <w:sz w:val="18"/>
                <w:szCs w:val="18"/>
                <w:lang w:eastAsia="cs-CZ"/>
              </w:rPr>
            </w:pPr>
            <w:r w:rsidRPr="00437005">
              <w:rPr>
                <w:rFonts w:eastAsia="Times New Roman"/>
                <w:noProof w:val="0"/>
                <w:color w:val="000000"/>
                <w:sz w:val="18"/>
                <w:szCs w:val="18"/>
                <w:lang w:eastAsia="cs-CZ"/>
              </w:rPr>
              <w:t>16</w:t>
            </w:r>
          </w:p>
        </w:tc>
        <w:tc>
          <w:tcPr>
            <w:tcW w:w="911"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center"/>
              <w:rPr>
                <w:rFonts w:eastAsia="Times New Roman"/>
                <w:noProof w:val="0"/>
                <w:color w:val="000000"/>
                <w:sz w:val="18"/>
                <w:szCs w:val="18"/>
                <w:lang w:eastAsia="cs-CZ"/>
              </w:rPr>
            </w:pPr>
            <w:r w:rsidRPr="00437005">
              <w:rPr>
                <w:rFonts w:eastAsia="Times New Roman"/>
                <w:noProof w:val="0"/>
                <w:color w:val="000000"/>
                <w:sz w:val="18"/>
                <w:szCs w:val="18"/>
                <w:lang w:eastAsia="cs-CZ"/>
              </w:rPr>
              <w:t>10</w:t>
            </w:r>
          </w:p>
        </w:tc>
        <w:tc>
          <w:tcPr>
            <w:tcW w:w="970"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center"/>
              <w:rPr>
                <w:rFonts w:eastAsia="Times New Roman"/>
                <w:noProof w:val="0"/>
                <w:color w:val="000000"/>
                <w:sz w:val="18"/>
                <w:szCs w:val="18"/>
                <w:lang w:eastAsia="cs-CZ"/>
              </w:rPr>
            </w:pPr>
            <w:r w:rsidRPr="00437005">
              <w:rPr>
                <w:rFonts w:eastAsia="Times New Roman"/>
                <w:noProof w:val="0"/>
                <w:color w:val="000000"/>
                <w:sz w:val="18"/>
                <w:szCs w:val="18"/>
                <w:lang w:eastAsia="cs-CZ"/>
              </w:rPr>
              <w:t>10 K</w:t>
            </w:r>
          </w:p>
        </w:tc>
        <w:tc>
          <w:tcPr>
            <w:tcW w:w="725"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center"/>
              <w:rPr>
                <w:rFonts w:eastAsia="Times New Roman"/>
                <w:noProof w:val="0"/>
                <w:color w:val="000000"/>
                <w:sz w:val="18"/>
                <w:szCs w:val="18"/>
                <w:lang w:eastAsia="cs-CZ"/>
              </w:rPr>
            </w:pPr>
            <w:r w:rsidRPr="00437005">
              <w:rPr>
                <w:rFonts w:eastAsia="Times New Roman"/>
                <w:noProof w:val="0"/>
                <w:color w:val="000000"/>
                <w:sz w:val="18"/>
                <w:szCs w:val="18"/>
                <w:lang w:eastAsia="cs-CZ"/>
              </w:rPr>
              <w:t>DOT</w:t>
            </w:r>
          </w:p>
        </w:tc>
        <w:tc>
          <w:tcPr>
            <w:tcW w:w="1962"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Vam Ra Ful Ape</w:t>
            </w:r>
          </w:p>
        </w:tc>
        <w:tc>
          <w:tcPr>
            <w:tcW w:w="1074"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1 nemrtvý</w:t>
            </w:r>
          </w:p>
        </w:tc>
        <w:tc>
          <w:tcPr>
            <w:tcW w:w="887"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12 hod.</w:t>
            </w:r>
          </w:p>
        </w:tc>
        <w:tc>
          <w:tcPr>
            <w:tcW w:w="526" w:type="dxa"/>
            <w:tcBorders>
              <w:top w:val="single" w:sz="4" w:space="0" w:color="auto"/>
              <w:left w:val="nil"/>
              <w:bottom w:val="nil"/>
              <w:right w:val="single" w:sz="4" w:space="0" w:color="auto"/>
            </w:tcBorders>
            <w:shd w:val="clear" w:color="auto" w:fill="auto"/>
            <w:noWrap/>
            <w:vAlign w:val="center"/>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R</w:t>
            </w:r>
          </w:p>
        </w:tc>
      </w:tr>
      <w:tr w:rsidR="004E570A" w:rsidRPr="00437005" w:rsidTr="004113EB">
        <w:trPr>
          <w:trHeight w:val="204"/>
        </w:trPr>
        <w:tc>
          <w:tcPr>
            <w:tcW w:w="637"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437005" w:rsidRDefault="004E570A" w:rsidP="004113EB">
            <w:pPr>
              <w:spacing w:line="240" w:lineRule="auto"/>
              <w:jc w:val="center"/>
              <w:rPr>
                <w:rFonts w:eastAsia="Times New Roman"/>
                <w:noProof w:val="0"/>
                <w:color w:val="000000"/>
                <w:sz w:val="18"/>
                <w:szCs w:val="18"/>
                <w:lang w:eastAsia="cs-CZ"/>
              </w:rPr>
            </w:pPr>
            <w:r w:rsidRPr="00437005">
              <w:rPr>
                <w:rFonts w:eastAsia="Times New Roman"/>
                <w:noProof w:val="0"/>
                <w:color w:val="000000"/>
                <w:sz w:val="18"/>
                <w:szCs w:val="18"/>
                <w:lang w:eastAsia="cs-CZ"/>
              </w:rPr>
              <w:t>VII</w:t>
            </w:r>
          </w:p>
        </w:tc>
        <w:tc>
          <w:tcPr>
            <w:tcW w:w="1757"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Kouzlo zničení</w:t>
            </w:r>
          </w:p>
        </w:tc>
        <w:tc>
          <w:tcPr>
            <w:tcW w:w="655"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VYM</w:t>
            </w:r>
          </w:p>
        </w:tc>
        <w:tc>
          <w:tcPr>
            <w:tcW w:w="566" w:type="dxa"/>
            <w:tcBorders>
              <w:top w:val="nil"/>
              <w:left w:val="nil"/>
              <w:bottom w:val="single" w:sz="4" w:space="0" w:color="auto"/>
              <w:right w:val="single" w:sz="4" w:space="0" w:color="auto"/>
            </w:tcBorders>
            <w:shd w:val="clear" w:color="auto" w:fill="auto"/>
            <w:noWrap/>
            <w:vAlign w:val="center"/>
            <w:hideMark/>
          </w:tcPr>
          <w:p w:rsidR="004E570A" w:rsidRPr="00437005" w:rsidRDefault="004E570A" w:rsidP="004113EB">
            <w:pPr>
              <w:spacing w:line="240" w:lineRule="auto"/>
              <w:jc w:val="center"/>
              <w:rPr>
                <w:rFonts w:eastAsia="Times New Roman"/>
                <w:noProof w:val="0"/>
                <w:color w:val="C00000"/>
                <w:sz w:val="18"/>
                <w:szCs w:val="18"/>
                <w:lang w:eastAsia="cs-CZ"/>
              </w:rPr>
            </w:pPr>
            <w:r w:rsidRPr="00437005">
              <w:rPr>
                <w:rFonts w:eastAsia="Times New Roman"/>
                <w:noProof w:val="0"/>
                <w:color w:val="C00000"/>
                <w:sz w:val="18"/>
                <w:szCs w:val="18"/>
                <w:lang w:eastAsia="cs-CZ"/>
              </w:rPr>
              <w:t>17</w:t>
            </w:r>
          </w:p>
        </w:tc>
        <w:tc>
          <w:tcPr>
            <w:tcW w:w="911"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center"/>
              <w:rPr>
                <w:rFonts w:eastAsia="Times New Roman"/>
                <w:noProof w:val="0"/>
                <w:color w:val="000000"/>
                <w:sz w:val="18"/>
                <w:szCs w:val="18"/>
                <w:lang w:eastAsia="cs-CZ"/>
              </w:rPr>
            </w:pPr>
            <w:r w:rsidRPr="00437005">
              <w:rPr>
                <w:rFonts w:eastAsia="Times New Roman"/>
                <w:noProof w:val="0"/>
                <w:color w:val="000000"/>
                <w:sz w:val="18"/>
                <w:szCs w:val="18"/>
                <w:lang w:eastAsia="cs-CZ"/>
              </w:rPr>
              <w:t>4xÚR</w:t>
            </w:r>
          </w:p>
        </w:tc>
        <w:tc>
          <w:tcPr>
            <w:tcW w:w="970"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center"/>
              <w:rPr>
                <w:rFonts w:eastAsia="Times New Roman"/>
                <w:noProof w:val="0"/>
                <w:color w:val="000000"/>
                <w:sz w:val="18"/>
                <w:szCs w:val="18"/>
                <w:lang w:eastAsia="cs-CZ"/>
              </w:rPr>
            </w:pPr>
            <w:r w:rsidRPr="00437005">
              <w:rPr>
                <w:rFonts w:eastAsia="Times New Roman"/>
                <w:noProof w:val="0"/>
                <w:color w:val="000000"/>
                <w:sz w:val="18"/>
                <w:szCs w:val="18"/>
                <w:lang w:eastAsia="cs-CZ"/>
              </w:rPr>
              <w:t>3A</w:t>
            </w:r>
          </w:p>
        </w:tc>
        <w:tc>
          <w:tcPr>
            <w:tcW w:w="725"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center"/>
              <w:rPr>
                <w:rFonts w:eastAsia="Times New Roman"/>
                <w:noProof w:val="0"/>
                <w:color w:val="000000"/>
                <w:sz w:val="18"/>
                <w:szCs w:val="18"/>
                <w:lang w:eastAsia="cs-CZ"/>
              </w:rPr>
            </w:pPr>
            <w:r w:rsidRPr="00437005">
              <w:rPr>
                <w:rFonts w:eastAsia="Times New Roman"/>
                <w:noProof w:val="0"/>
                <w:color w:val="000000"/>
                <w:sz w:val="18"/>
                <w:szCs w:val="18"/>
                <w:lang w:eastAsia="cs-CZ"/>
              </w:rPr>
              <w:t>5</w:t>
            </w:r>
          </w:p>
        </w:tc>
        <w:tc>
          <w:tcPr>
            <w:tcW w:w="1962"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Vam Neta Vi Nov</w:t>
            </w:r>
          </w:p>
        </w:tc>
        <w:tc>
          <w:tcPr>
            <w:tcW w:w="1074"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1 nemrtvý</w:t>
            </w:r>
          </w:p>
        </w:tc>
        <w:tc>
          <w:tcPr>
            <w:tcW w:w="887"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ihned</w:t>
            </w:r>
          </w:p>
        </w:tc>
        <w:tc>
          <w:tcPr>
            <w:tcW w:w="526" w:type="dxa"/>
            <w:tcBorders>
              <w:top w:val="single" w:sz="4" w:space="0" w:color="auto"/>
              <w:left w:val="nil"/>
              <w:bottom w:val="single" w:sz="4" w:space="0" w:color="auto"/>
              <w:right w:val="single" w:sz="4" w:space="0" w:color="auto"/>
            </w:tcBorders>
            <w:shd w:val="clear" w:color="auto" w:fill="auto"/>
            <w:noWrap/>
            <w:vAlign w:val="center"/>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OK</w:t>
            </w:r>
          </w:p>
        </w:tc>
      </w:tr>
      <w:tr w:rsidR="004E570A" w:rsidRPr="00437005" w:rsidTr="004113EB">
        <w:trPr>
          <w:trHeight w:val="204"/>
        </w:trPr>
        <w:tc>
          <w:tcPr>
            <w:tcW w:w="637"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437005" w:rsidRDefault="004E570A" w:rsidP="004113EB">
            <w:pPr>
              <w:spacing w:line="240" w:lineRule="auto"/>
              <w:jc w:val="center"/>
              <w:rPr>
                <w:rFonts w:eastAsia="Times New Roman"/>
                <w:noProof w:val="0"/>
                <w:color w:val="000000"/>
                <w:sz w:val="18"/>
                <w:szCs w:val="18"/>
                <w:lang w:eastAsia="cs-CZ"/>
              </w:rPr>
            </w:pPr>
            <w:r w:rsidRPr="00437005">
              <w:rPr>
                <w:rFonts w:eastAsia="Times New Roman"/>
                <w:noProof w:val="0"/>
                <w:color w:val="000000"/>
                <w:sz w:val="18"/>
                <w:szCs w:val="18"/>
                <w:lang w:eastAsia="cs-CZ"/>
              </w:rPr>
              <w:t>VIII</w:t>
            </w:r>
          </w:p>
        </w:tc>
        <w:tc>
          <w:tcPr>
            <w:tcW w:w="1757"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Rozkaž nemrtvému</w:t>
            </w:r>
          </w:p>
        </w:tc>
        <w:tc>
          <w:tcPr>
            <w:tcW w:w="655"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OCA</w:t>
            </w:r>
          </w:p>
        </w:tc>
        <w:tc>
          <w:tcPr>
            <w:tcW w:w="566" w:type="dxa"/>
            <w:tcBorders>
              <w:top w:val="nil"/>
              <w:left w:val="nil"/>
              <w:bottom w:val="single" w:sz="4" w:space="0" w:color="auto"/>
              <w:right w:val="single" w:sz="4" w:space="0" w:color="auto"/>
            </w:tcBorders>
            <w:shd w:val="clear" w:color="auto" w:fill="auto"/>
            <w:noWrap/>
            <w:vAlign w:val="center"/>
            <w:hideMark/>
          </w:tcPr>
          <w:p w:rsidR="004E570A" w:rsidRPr="00437005" w:rsidRDefault="004E570A" w:rsidP="004113EB">
            <w:pPr>
              <w:spacing w:line="240" w:lineRule="auto"/>
              <w:jc w:val="center"/>
              <w:rPr>
                <w:rFonts w:eastAsia="Times New Roman"/>
                <w:noProof w:val="0"/>
                <w:color w:val="000000"/>
                <w:sz w:val="18"/>
                <w:szCs w:val="18"/>
                <w:lang w:eastAsia="cs-CZ"/>
              </w:rPr>
            </w:pPr>
            <w:r w:rsidRPr="00437005">
              <w:rPr>
                <w:rFonts w:eastAsia="Times New Roman"/>
                <w:noProof w:val="0"/>
                <w:color w:val="000000"/>
                <w:sz w:val="18"/>
                <w:szCs w:val="18"/>
                <w:lang w:eastAsia="cs-CZ"/>
              </w:rPr>
              <w:t>18</w:t>
            </w:r>
          </w:p>
        </w:tc>
        <w:tc>
          <w:tcPr>
            <w:tcW w:w="911"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center"/>
              <w:rPr>
                <w:rFonts w:eastAsia="Times New Roman"/>
                <w:noProof w:val="0"/>
                <w:sz w:val="18"/>
                <w:szCs w:val="18"/>
                <w:lang w:eastAsia="cs-CZ"/>
              </w:rPr>
            </w:pPr>
            <w:r w:rsidRPr="00437005">
              <w:rPr>
                <w:rFonts w:eastAsia="Times New Roman"/>
                <w:noProof w:val="0"/>
                <w:sz w:val="18"/>
                <w:szCs w:val="18"/>
                <w:lang w:eastAsia="cs-CZ"/>
              </w:rPr>
              <w:t>6+2xÚR</w:t>
            </w:r>
          </w:p>
        </w:tc>
        <w:tc>
          <w:tcPr>
            <w:tcW w:w="970"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center"/>
              <w:rPr>
                <w:rFonts w:eastAsia="Times New Roman"/>
                <w:noProof w:val="0"/>
                <w:sz w:val="18"/>
                <w:szCs w:val="18"/>
                <w:lang w:eastAsia="cs-CZ"/>
              </w:rPr>
            </w:pPr>
            <w:r w:rsidRPr="00437005">
              <w:rPr>
                <w:rFonts w:eastAsia="Times New Roman"/>
                <w:noProof w:val="0"/>
                <w:sz w:val="18"/>
                <w:szCs w:val="18"/>
                <w:lang w:eastAsia="cs-CZ"/>
              </w:rPr>
              <w:t>2A</w:t>
            </w:r>
          </w:p>
        </w:tc>
        <w:tc>
          <w:tcPr>
            <w:tcW w:w="725"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center"/>
              <w:rPr>
                <w:rFonts w:eastAsia="Times New Roman"/>
                <w:noProof w:val="0"/>
                <w:sz w:val="18"/>
                <w:szCs w:val="18"/>
                <w:lang w:eastAsia="cs-CZ"/>
              </w:rPr>
            </w:pPr>
            <w:r w:rsidRPr="00437005">
              <w:rPr>
                <w:rFonts w:eastAsia="Times New Roman"/>
                <w:noProof w:val="0"/>
                <w:sz w:val="18"/>
                <w:szCs w:val="18"/>
                <w:lang w:eastAsia="cs-CZ"/>
              </w:rPr>
              <w:t>5</w:t>
            </w:r>
          </w:p>
        </w:tc>
        <w:tc>
          <w:tcPr>
            <w:tcW w:w="1962"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Vam Neta Zo Neo Ger</w:t>
            </w:r>
          </w:p>
        </w:tc>
        <w:tc>
          <w:tcPr>
            <w:tcW w:w="1074"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sz w:val="18"/>
                <w:szCs w:val="18"/>
                <w:lang w:eastAsia="cs-CZ"/>
              </w:rPr>
            </w:pPr>
            <w:r w:rsidRPr="00437005">
              <w:rPr>
                <w:rFonts w:eastAsia="Times New Roman"/>
                <w:noProof w:val="0"/>
                <w:sz w:val="18"/>
                <w:szCs w:val="18"/>
                <w:lang w:eastAsia="cs-CZ"/>
              </w:rPr>
              <w:t>1 nemrtvý</w:t>
            </w:r>
          </w:p>
        </w:tc>
        <w:tc>
          <w:tcPr>
            <w:tcW w:w="887"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sz w:val="18"/>
                <w:szCs w:val="18"/>
                <w:lang w:eastAsia="cs-CZ"/>
              </w:rPr>
            </w:pPr>
            <w:r w:rsidRPr="00437005">
              <w:rPr>
                <w:rFonts w:eastAsia="Times New Roman"/>
                <w:noProof w:val="0"/>
                <w:sz w:val="18"/>
                <w:szCs w:val="18"/>
                <w:lang w:eastAsia="cs-CZ"/>
              </w:rPr>
              <w:t>do splnění</w:t>
            </w:r>
          </w:p>
        </w:tc>
        <w:tc>
          <w:tcPr>
            <w:tcW w:w="526" w:type="dxa"/>
            <w:tcBorders>
              <w:top w:val="nil"/>
              <w:left w:val="nil"/>
              <w:bottom w:val="single" w:sz="4" w:space="0" w:color="auto"/>
              <w:right w:val="single" w:sz="4" w:space="0" w:color="auto"/>
            </w:tcBorders>
            <w:shd w:val="clear" w:color="auto" w:fill="auto"/>
            <w:noWrap/>
            <w:vAlign w:val="center"/>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OK</w:t>
            </w:r>
          </w:p>
        </w:tc>
      </w:tr>
    </w:tbl>
    <w:p w:rsidR="004E570A" w:rsidRPr="00F13044" w:rsidRDefault="004E570A" w:rsidP="004E570A">
      <w:pPr>
        <w:widowControl w:val="0"/>
        <w:spacing w:line="240" w:lineRule="auto"/>
        <w:jc w:val="center"/>
        <w:rPr>
          <w:rFonts w:eastAsia="Times New Roman"/>
          <w:b/>
          <w:noProof w:val="0"/>
          <w:lang w:eastAsia="cs-CZ"/>
        </w:rPr>
      </w:pPr>
    </w:p>
    <w:p w:rsidR="004E570A" w:rsidRPr="00F13044" w:rsidRDefault="004E570A" w:rsidP="004E570A">
      <w:pPr>
        <w:pStyle w:val="DrDPolozka"/>
      </w:pPr>
      <w:r w:rsidRPr="00F13044">
        <w:rPr>
          <w:b/>
          <w:highlight w:val="yellow"/>
        </w:rPr>
        <w:t>Smrštění/Natažení</w:t>
      </w:r>
      <w:r w:rsidRPr="00F13044">
        <w:rPr>
          <w:b/>
        </w:rPr>
        <w:t xml:space="preserve"> [</w:t>
      </w:r>
      <w:r w:rsidRPr="00F13044">
        <w:rPr>
          <w:b/>
          <w:color w:val="C00000"/>
        </w:rPr>
        <w:t>-</w:t>
      </w:r>
      <w:r w:rsidRPr="00F13044">
        <w:rPr>
          <w:b/>
        </w:rPr>
        <w:t>]</w:t>
      </w:r>
      <w:r>
        <w:rPr>
          <w:b/>
        </w:rPr>
        <w:t xml:space="preserve"> </w:t>
      </w:r>
      <w:r w:rsidRPr="00F13044">
        <w:t>-</w:t>
      </w:r>
      <w:r w:rsidRPr="00F13044">
        <w:rPr>
          <w:b/>
        </w:rPr>
        <w:t xml:space="preserve"> </w:t>
      </w:r>
      <w:r w:rsidRPr="00F13044">
        <w:t xml:space="preserve">Během oživování se oživené tělo zmenší/zvětší o 1 třídu velikosti. Při oživování samotném se počítá už s novou velikostí. Lze použít pouze na těla vel. A, B nebo C. Vynaložená magenergie se nepočítá do základu pro výpočet ovládací magenergie. </w:t>
      </w:r>
    </w:p>
    <w:p w:rsidR="004E570A" w:rsidRPr="00F13044" w:rsidRDefault="004E570A" w:rsidP="004E570A">
      <w:pPr>
        <w:pStyle w:val="DrDPolozka"/>
      </w:pPr>
      <w:r w:rsidRPr="00F13044">
        <w:rPr>
          <w:b/>
        </w:rPr>
        <w:t>Mrtvolná regenerace</w:t>
      </w:r>
      <w:r w:rsidRPr="00F13044">
        <w:t xml:space="preserve"> [</w:t>
      </w:r>
      <w:r w:rsidRPr="00F13044">
        <w:rPr>
          <w:b/>
          <w:color w:val="C00000"/>
        </w:rPr>
        <w:t>N</w:t>
      </w:r>
      <w:r w:rsidRPr="00F13044">
        <w:rPr>
          <w:b/>
        </w:rPr>
        <w:t xml:space="preserve">] - </w:t>
      </w:r>
      <w:r w:rsidRPr="00F13044">
        <w:t xml:space="preserve">„Vyléčí“ nemrtvému 2k6+2 žt. </w:t>
      </w:r>
    </w:p>
    <w:p w:rsidR="004E570A" w:rsidRPr="00F13044" w:rsidRDefault="004E570A" w:rsidP="004E570A">
      <w:pPr>
        <w:pStyle w:val="DrDPolozka"/>
      </w:pPr>
      <w:r w:rsidRPr="00F13044">
        <w:rPr>
          <w:b/>
        </w:rPr>
        <w:t>Zcelení těla</w:t>
      </w:r>
      <w:r w:rsidRPr="00F13044">
        <w:t xml:space="preserve"> [</w:t>
      </w:r>
      <w:r w:rsidRPr="00F13044">
        <w:rPr>
          <w:b/>
          <w:color w:val="C00000"/>
        </w:rPr>
        <w:t>L</w:t>
      </w:r>
      <w:r w:rsidRPr="00F13044">
        <w:t>] - Sesilatel zacelí stopy po předchozích bojích nebo spojí oddělné části oživovaného těla. Takto lze i z rozčtvrceného odsouzence stvořit solidního nemrtvého.</w:t>
      </w:r>
    </w:p>
    <w:p w:rsidR="004E570A" w:rsidRPr="00F13044" w:rsidRDefault="004E570A" w:rsidP="004E570A">
      <w:pPr>
        <w:pStyle w:val="DrDPolozka"/>
      </w:pPr>
      <w:r w:rsidRPr="00F13044">
        <w:rPr>
          <w:b/>
        </w:rPr>
        <w:t>Zavržení nemrtvého</w:t>
      </w:r>
      <w:r w:rsidRPr="00F13044">
        <w:t xml:space="preserve"> </w:t>
      </w:r>
      <w:r w:rsidRPr="00F13044">
        <w:rPr>
          <w:b/>
        </w:rPr>
        <w:t>[</w:t>
      </w:r>
      <w:r w:rsidRPr="00F13044">
        <w:rPr>
          <w:b/>
          <w:color w:val="C00000"/>
        </w:rPr>
        <w:t>N</w:t>
      </w:r>
      <w:r w:rsidRPr="00F13044">
        <w:rPr>
          <w:b/>
        </w:rPr>
        <w:t>]</w:t>
      </w:r>
      <w:r>
        <w:rPr>
          <w:b/>
        </w:rPr>
        <w:t xml:space="preserve"> </w:t>
      </w:r>
      <w:r w:rsidRPr="00F13044">
        <w:t xml:space="preserve">- Sesilatelem ovládaný nemrtvý, který je cílem tohoto kouzla, se zhroutí mrtev k zemi (kostlivec, zombie,...) nebo se s kvílením rozplyne (duch, stín, ...).  </w:t>
      </w:r>
    </w:p>
    <w:p w:rsidR="004E570A" w:rsidRPr="00F13044" w:rsidRDefault="004E570A" w:rsidP="004E570A">
      <w:pPr>
        <w:pStyle w:val="DrDPolozka"/>
      </w:pPr>
      <w:r w:rsidRPr="00F13044">
        <w:rPr>
          <w:b/>
        </w:rPr>
        <w:t>Latence [</w:t>
      </w:r>
      <w:r w:rsidRPr="00F13044">
        <w:rPr>
          <w:b/>
          <w:color w:val="C00000"/>
        </w:rPr>
        <w:t>N</w:t>
      </w:r>
      <w:r w:rsidRPr="00F13044">
        <w:rPr>
          <w:b/>
        </w:rPr>
        <w:t xml:space="preserve">] - </w:t>
      </w:r>
      <w:r w:rsidRPr="00F13044">
        <w:t xml:space="preserve">Sesilatel uvede nemrtvého, který je mu podřízen do latentního stavu. Po dobu trvání kouzla leží nemrtví jako obyčejná mrtvola - nevnímá své okolí a není potřeba na něj vynakládat ovládací magenergii. Procitnutí je předčasně možné, nastanou-li přesně definované okolnosti, které sesilatel určí při seslání (např. rozezní se gong). Po procitnutí nemrtvého si sesilatel musí odepsat ovládací magenergii, jinak nad ním ztratí kontrolu. Na latentního nemrtvého je pohlíženo z hlediska hledacích kouzel jako na "mrtvého" nikoliv jako na "nemrtvého". </w:t>
      </w:r>
    </w:p>
    <w:p w:rsidR="004E570A" w:rsidRPr="00F13044" w:rsidRDefault="004E570A" w:rsidP="004E570A">
      <w:pPr>
        <w:pStyle w:val="DrDPolozka"/>
      </w:pPr>
      <w:r w:rsidRPr="00F13044">
        <w:rPr>
          <w:b/>
        </w:rPr>
        <w:t>Polidštění [</w:t>
      </w:r>
      <w:r w:rsidRPr="00F13044">
        <w:rPr>
          <w:b/>
          <w:color w:val="C00000"/>
        </w:rPr>
        <w:t>M</w:t>
      </w:r>
      <w:r w:rsidRPr="00F13044">
        <w:rPr>
          <w:b/>
        </w:rPr>
        <w:t>]</w:t>
      </w:r>
      <w:r w:rsidRPr="00F13044">
        <w:rPr>
          <w:rFonts w:eastAsia="Calibri"/>
          <w:b/>
          <w:szCs w:val="22"/>
          <w:lang w:eastAsia="en-US"/>
        </w:rPr>
        <w:t xml:space="preserve"> </w:t>
      </w:r>
      <w:r w:rsidRPr="00F13044">
        <w:t xml:space="preserve">- Sesilatel stvoří iluzi, která způsobí, že se nemrtvý bude svému okolí jevit jako obyčejný člověk - past INT ~ 13+bÚr sesilatele ~ pozná nemrtvého / pokládá jej za člověka (u mumie pak nepůsobí ochromení). Užitečné při návštěvě měst. </w:t>
      </w:r>
    </w:p>
    <w:p w:rsidR="004E570A" w:rsidRDefault="004E570A" w:rsidP="004E570A">
      <w:pPr>
        <w:pStyle w:val="DrDPolozka"/>
      </w:pPr>
      <w:r w:rsidRPr="00F13044">
        <w:rPr>
          <w:b/>
        </w:rPr>
        <w:t>Kouzlo zničení</w:t>
      </w:r>
      <w:r w:rsidRPr="00F13044">
        <w:t xml:space="preserve"> </w:t>
      </w:r>
      <w:r w:rsidRPr="00F13044">
        <w:rPr>
          <w:b/>
        </w:rPr>
        <w:t>[</w:t>
      </w:r>
      <w:r w:rsidRPr="00F13044">
        <w:rPr>
          <w:b/>
          <w:color w:val="C00000"/>
        </w:rPr>
        <w:t>N</w:t>
      </w:r>
      <w:r w:rsidRPr="00F13044">
        <w:rPr>
          <w:b/>
        </w:rPr>
        <w:t xml:space="preserve">] </w:t>
      </w:r>
      <w:r w:rsidRPr="00F13044">
        <w:t xml:space="preserve">- Nemrtvý, který neuspěje v hodu proti pasti bÚr ~ 15+bÚr sesilatele ~ 0, se zhroutí mrtev k zemi. Slabší nemrtví se mohou rozpadnout na prach. </w:t>
      </w:r>
    </w:p>
    <w:p w:rsidR="004E570A" w:rsidRPr="00F13044" w:rsidRDefault="004E570A" w:rsidP="004E570A">
      <w:pPr>
        <w:pStyle w:val="DrDPolozka"/>
      </w:pPr>
      <w:r w:rsidRPr="00F13044">
        <w:rPr>
          <w:b/>
        </w:rPr>
        <w:t>Rozkaž nemrtvému [</w:t>
      </w:r>
      <w:r w:rsidRPr="00F13044">
        <w:rPr>
          <w:b/>
          <w:color w:val="C00000"/>
        </w:rPr>
        <w:t>N</w:t>
      </w:r>
      <w:r w:rsidRPr="00F13044">
        <w:rPr>
          <w:b/>
        </w:rPr>
        <w:t>]</w:t>
      </w:r>
      <w:r w:rsidRPr="00F13044">
        <w:rPr>
          <w:rFonts w:eastAsia="Calibri"/>
          <w:b/>
          <w:szCs w:val="22"/>
          <w:lang w:eastAsia="en-US"/>
        </w:rPr>
        <w:t xml:space="preserve"> </w:t>
      </w:r>
      <w:r w:rsidRPr="00F13044">
        <w:t xml:space="preserve">-  Nemrtvý se bude řídit příkazem, který mu sesilatel ihned po seslání kouzla slovně zadá (porozumí jakémukoliv jazyku), pokud neuspěje proti pasti bÚr ~ 12+bÚr sesilatele ~ 0. Proti pasti si hází nemrtvý, nebo ten, kdo jej ovládá. Příkaz musí být jednoznačně formulovaný. Nemrtvý se jej dle své inteligence pokusí splnit a to i v případě, že jej sesilatel přímo neovládá a i kdyby se jednalo o zjevně sebevražedný příkaz.  </w:t>
      </w:r>
    </w:p>
    <w:p w:rsidR="004E570A" w:rsidRPr="00F13044" w:rsidRDefault="004E570A" w:rsidP="004E570A">
      <w:pPr>
        <w:widowControl w:val="0"/>
        <w:spacing w:line="240" w:lineRule="auto"/>
        <w:rPr>
          <w:rFonts w:eastAsia="Times New Roman"/>
          <w:noProof w:val="0"/>
          <w:lang w:eastAsia="cs-CZ"/>
        </w:rPr>
      </w:pPr>
    </w:p>
    <w:p w:rsidR="004E570A" w:rsidRPr="00F13044" w:rsidRDefault="004E570A" w:rsidP="004E570A">
      <w:pPr>
        <w:pStyle w:val="Nadpis2"/>
        <w:rPr>
          <w:rFonts w:eastAsia="Calibri"/>
          <w:lang w:eastAsia="cs-CZ"/>
        </w:rPr>
      </w:pPr>
      <w:r w:rsidRPr="00F13044">
        <w:rPr>
          <w:i/>
          <w:sz w:val="24"/>
          <w:lang w:eastAsia="cs-CZ"/>
        </w:rPr>
        <w:br w:type="page"/>
      </w:r>
      <w:bookmarkStart w:id="97" w:name="_Práce_se_nemrtvými_1"/>
      <w:bookmarkStart w:id="98" w:name="_Toc238547595"/>
      <w:bookmarkEnd w:id="97"/>
      <w:r w:rsidRPr="00F13044">
        <w:rPr>
          <w:rFonts w:eastAsia="Calibri"/>
          <w:lang w:eastAsia="cs-CZ"/>
        </w:rPr>
        <w:lastRenderedPageBreak/>
        <w:t>Pr</w:t>
      </w:r>
      <w:bookmarkStart w:id="99" w:name="Prace_s_nemrtvymi_2"/>
      <w:bookmarkEnd w:id="99"/>
      <w:r w:rsidRPr="00F13044">
        <w:rPr>
          <w:rFonts w:eastAsia="Calibri"/>
          <w:lang w:eastAsia="cs-CZ"/>
        </w:rPr>
        <w:t>áce se nemrtvými II</w:t>
      </w:r>
      <w:bookmarkEnd w:id="98"/>
      <w:r w:rsidRPr="00F13044">
        <w:rPr>
          <w:rFonts w:eastAsia="Calibri"/>
          <w:lang w:eastAsia="cs-CZ"/>
        </w:rPr>
        <w:t xml:space="preserve"> </w:t>
      </w:r>
    </w:p>
    <w:p w:rsidR="004E570A" w:rsidRDefault="004E570A" w:rsidP="004E570A">
      <w:r w:rsidRPr="00C02E79">
        <w:rPr>
          <w:b/>
          <w:u w:val="single"/>
        </w:rPr>
        <w:t>Pro</w:t>
      </w:r>
      <w:r>
        <w:t xml:space="preserve">: nekromant (pokročilá), </w:t>
      </w:r>
    </w:p>
    <w:p w:rsidR="004E570A" w:rsidRDefault="004E570A" w:rsidP="004E570A">
      <w:r w:rsidRPr="00C02E79">
        <w:rPr>
          <w:b/>
          <w:u w:val="single"/>
        </w:rPr>
        <w:t>Barva</w:t>
      </w:r>
      <w:r>
        <w:t>: černá (pro studium nutná dostatečná znalost čerpání této barvy)</w:t>
      </w:r>
    </w:p>
    <w:p w:rsidR="004E570A" w:rsidRDefault="004E570A" w:rsidP="004E570A">
      <w:r w:rsidRPr="004A6E57">
        <w:rPr>
          <w:b/>
          <w:u w:val="single"/>
        </w:rPr>
        <w:t>Navazující</w:t>
      </w:r>
      <w:r>
        <w:t>: Navazuje na blok Práce s nemrtvými I. Pro studium nutná znalost alespoň 4 kouzel z předchozího bloku.</w:t>
      </w:r>
    </w:p>
    <w:p w:rsidR="004E570A" w:rsidRPr="00F13044" w:rsidRDefault="004E570A" w:rsidP="004E570A">
      <w:pPr>
        <w:widowControl w:val="0"/>
        <w:spacing w:line="240" w:lineRule="auto"/>
        <w:rPr>
          <w:rFonts w:eastAsia="Times New Roman"/>
          <w:noProof w:val="0"/>
          <w:lang w:eastAsia="cs-CZ"/>
        </w:rPr>
      </w:pPr>
      <w:r w:rsidRPr="00F13044">
        <w:rPr>
          <w:rFonts w:eastAsia="Times New Roman"/>
          <w:noProof w:val="0"/>
          <w:lang w:eastAsia="cs-CZ"/>
        </w:rPr>
        <w:t>Je zaměřena na usnadnění práci s</w:t>
      </w:r>
      <w:r>
        <w:rPr>
          <w:rFonts w:eastAsia="Times New Roman"/>
          <w:noProof w:val="0"/>
          <w:lang w:eastAsia="cs-CZ"/>
        </w:rPr>
        <w:t> mrtvými a</w:t>
      </w:r>
      <w:r w:rsidRPr="00F13044">
        <w:rPr>
          <w:rFonts w:eastAsia="Times New Roman"/>
          <w:noProof w:val="0"/>
          <w:lang w:eastAsia="cs-CZ"/>
        </w:rPr>
        <w:t xml:space="preserve"> nemrtvými. </w:t>
      </w:r>
    </w:p>
    <w:tbl>
      <w:tblPr>
        <w:tblW w:w="10481" w:type="dxa"/>
        <w:tblCellMar>
          <w:left w:w="70" w:type="dxa"/>
          <w:right w:w="70" w:type="dxa"/>
        </w:tblCellMar>
        <w:tblLook w:val="04A0" w:firstRow="1" w:lastRow="0" w:firstColumn="1" w:lastColumn="0" w:noHBand="0" w:noVBand="1"/>
      </w:tblPr>
      <w:tblGrid>
        <w:gridCol w:w="608"/>
        <w:gridCol w:w="1471"/>
        <w:gridCol w:w="625"/>
        <w:gridCol w:w="540"/>
        <w:gridCol w:w="869"/>
        <w:gridCol w:w="926"/>
        <w:gridCol w:w="692"/>
        <w:gridCol w:w="2296"/>
        <w:gridCol w:w="1025"/>
        <w:gridCol w:w="927"/>
        <w:gridCol w:w="502"/>
      </w:tblGrid>
      <w:tr w:rsidR="004E570A" w:rsidRPr="00437005" w:rsidTr="004113EB">
        <w:trPr>
          <w:trHeight w:val="205"/>
        </w:trPr>
        <w:tc>
          <w:tcPr>
            <w:tcW w:w="608"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4E570A" w:rsidRPr="00437005" w:rsidRDefault="004E570A" w:rsidP="004113EB">
            <w:pPr>
              <w:spacing w:line="240" w:lineRule="auto"/>
              <w:jc w:val="center"/>
              <w:rPr>
                <w:rFonts w:eastAsia="Times New Roman"/>
                <w:b/>
                <w:bCs/>
                <w:noProof w:val="0"/>
                <w:color w:val="000000"/>
                <w:sz w:val="18"/>
                <w:szCs w:val="18"/>
                <w:lang w:eastAsia="cs-CZ"/>
              </w:rPr>
            </w:pPr>
            <w:r w:rsidRPr="00437005">
              <w:rPr>
                <w:rFonts w:eastAsia="Times New Roman"/>
                <w:b/>
                <w:bCs/>
                <w:noProof w:val="0"/>
                <w:color w:val="000000"/>
                <w:sz w:val="18"/>
                <w:szCs w:val="18"/>
                <w:lang w:eastAsia="cs-CZ"/>
              </w:rPr>
              <w:t>Stup.</w:t>
            </w:r>
          </w:p>
        </w:tc>
        <w:tc>
          <w:tcPr>
            <w:tcW w:w="1471"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437005" w:rsidRDefault="004E570A" w:rsidP="004113EB">
            <w:pPr>
              <w:spacing w:line="240" w:lineRule="auto"/>
              <w:jc w:val="center"/>
              <w:rPr>
                <w:rFonts w:eastAsia="Times New Roman"/>
                <w:b/>
                <w:bCs/>
                <w:noProof w:val="0"/>
                <w:color w:val="000000"/>
                <w:sz w:val="18"/>
                <w:szCs w:val="18"/>
                <w:lang w:eastAsia="cs-CZ"/>
              </w:rPr>
            </w:pPr>
            <w:r w:rsidRPr="00437005">
              <w:rPr>
                <w:rFonts w:eastAsia="Times New Roman"/>
                <w:b/>
                <w:bCs/>
                <w:noProof w:val="0"/>
                <w:color w:val="000000"/>
                <w:sz w:val="18"/>
                <w:szCs w:val="18"/>
                <w:lang w:eastAsia="cs-CZ"/>
              </w:rPr>
              <w:t>Název</w:t>
            </w:r>
          </w:p>
        </w:tc>
        <w:tc>
          <w:tcPr>
            <w:tcW w:w="625"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437005" w:rsidRDefault="004E570A" w:rsidP="004113EB">
            <w:pPr>
              <w:spacing w:line="240" w:lineRule="auto"/>
              <w:jc w:val="left"/>
              <w:rPr>
                <w:rFonts w:eastAsia="Times New Roman"/>
                <w:b/>
                <w:bCs/>
                <w:noProof w:val="0"/>
                <w:color w:val="000000"/>
                <w:sz w:val="18"/>
                <w:szCs w:val="18"/>
                <w:lang w:eastAsia="cs-CZ"/>
              </w:rPr>
            </w:pPr>
            <w:r w:rsidRPr="00437005">
              <w:rPr>
                <w:rFonts w:eastAsia="Times New Roman"/>
                <w:b/>
                <w:bCs/>
                <w:noProof w:val="0"/>
                <w:color w:val="000000"/>
                <w:sz w:val="18"/>
                <w:szCs w:val="18"/>
                <w:lang w:eastAsia="cs-CZ"/>
              </w:rPr>
              <w:t>Obor</w:t>
            </w:r>
          </w:p>
        </w:tc>
        <w:tc>
          <w:tcPr>
            <w:tcW w:w="540"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437005" w:rsidRDefault="004E570A" w:rsidP="004113EB">
            <w:pPr>
              <w:spacing w:line="240" w:lineRule="auto"/>
              <w:jc w:val="center"/>
              <w:rPr>
                <w:rFonts w:eastAsia="Times New Roman"/>
                <w:b/>
                <w:bCs/>
                <w:noProof w:val="0"/>
                <w:color w:val="000000"/>
                <w:sz w:val="18"/>
                <w:szCs w:val="18"/>
                <w:lang w:eastAsia="cs-CZ"/>
              </w:rPr>
            </w:pPr>
            <w:r w:rsidRPr="00437005">
              <w:rPr>
                <w:rFonts w:eastAsia="Times New Roman"/>
                <w:b/>
                <w:bCs/>
                <w:noProof w:val="0"/>
                <w:color w:val="000000"/>
                <w:sz w:val="18"/>
                <w:szCs w:val="18"/>
                <w:lang w:eastAsia="cs-CZ"/>
              </w:rPr>
              <w:t>Nár.</w:t>
            </w:r>
          </w:p>
        </w:tc>
        <w:tc>
          <w:tcPr>
            <w:tcW w:w="869"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437005" w:rsidRDefault="004E570A" w:rsidP="004113EB">
            <w:pPr>
              <w:spacing w:line="240" w:lineRule="auto"/>
              <w:jc w:val="center"/>
              <w:rPr>
                <w:rFonts w:eastAsia="Times New Roman"/>
                <w:b/>
                <w:bCs/>
                <w:noProof w:val="0"/>
                <w:color w:val="000000"/>
                <w:sz w:val="18"/>
                <w:szCs w:val="18"/>
                <w:lang w:eastAsia="cs-CZ"/>
              </w:rPr>
            </w:pPr>
            <w:r w:rsidRPr="00437005">
              <w:rPr>
                <w:rFonts w:eastAsia="Times New Roman"/>
                <w:b/>
                <w:bCs/>
                <w:noProof w:val="0"/>
                <w:color w:val="000000"/>
                <w:sz w:val="18"/>
                <w:szCs w:val="18"/>
                <w:lang w:eastAsia="cs-CZ"/>
              </w:rPr>
              <w:t>Mg.</w:t>
            </w:r>
          </w:p>
        </w:tc>
        <w:tc>
          <w:tcPr>
            <w:tcW w:w="926"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437005" w:rsidRDefault="004E570A" w:rsidP="004113EB">
            <w:pPr>
              <w:spacing w:line="240" w:lineRule="auto"/>
              <w:jc w:val="center"/>
              <w:rPr>
                <w:rFonts w:eastAsia="Times New Roman"/>
                <w:b/>
                <w:bCs/>
                <w:noProof w:val="0"/>
                <w:color w:val="000000"/>
                <w:sz w:val="18"/>
                <w:szCs w:val="18"/>
                <w:lang w:eastAsia="cs-CZ"/>
              </w:rPr>
            </w:pPr>
            <w:r w:rsidRPr="00437005">
              <w:rPr>
                <w:rFonts w:eastAsia="Times New Roman"/>
                <w:b/>
                <w:bCs/>
                <w:noProof w:val="0"/>
                <w:color w:val="000000"/>
                <w:sz w:val="18"/>
                <w:szCs w:val="18"/>
                <w:lang w:eastAsia="cs-CZ"/>
              </w:rPr>
              <w:t>Vyvolání</w:t>
            </w:r>
          </w:p>
        </w:tc>
        <w:tc>
          <w:tcPr>
            <w:tcW w:w="692"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437005" w:rsidRDefault="004E570A" w:rsidP="004113EB">
            <w:pPr>
              <w:spacing w:line="240" w:lineRule="auto"/>
              <w:jc w:val="center"/>
              <w:rPr>
                <w:rFonts w:eastAsia="Times New Roman"/>
                <w:b/>
                <w:bCs/>
                <w:noProof w:val="0"/>
                <w:color w:val="000000"/>
                <w:sz w:val="18"/>
                <w:szCs w:val="18"/>
                <w:lang w:eastAsia="cs-CZ"/>
              </w:rPr>
            </w:pPr>
            <w:r w:rsidRPr="00437005">
              <w:rPr>
                <w:rFonts w:eastAsia="Times New Roman"/>
                <w:b/>
                <w:bCs/>
                <w:noProof w:val="0"/>
                <w:color w:val="000000"/>
                <w:sz w:val="18"/>
                <w:szCs w:val="18"/>
                <w:lang w:eastAsia="cs-CZ"/>
              </w:rPr>
              <w:t>Dosah</w:t>
            </w:r>
          </w:p>
        </w:tc>
        <w:tc>
          <w:tcPr>
            <w:tcW w:w="2296"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437005" w:rsidRDefault="004E570A" w:rsidP="004113EB">
            <w:pPr>
              <w:spacing w:line="240" w:lineRule="auto"/>
              <w:jc w:val="center"/>
              <w:rPr>
                <w:rFonts w:eastAsia="Times New Roman"/>
                <w:b/>
                <w:bCs/>
                <w:noProof w:val="0"/>
                <w:color w:val="000000"/>
                <w:sz w:val="18"/>
                <w:szCs w:val="18"/>
                <w:lang w:eastAsia="cs-CZ"/>
              </w:rPr>
            </w:pPr>
            <w:r w:rsidRPr="00437005">
              <w:rPr>
                <w:rFonts w:eastAsia="Times New Roman"/>
                <w:b/>
                <w:bCs/>
                <w:noProof w:val="0"/>
                <w:color w:val="000000"/>
                <w:sz w:val="18"/>
                <w:szCs w:val="18"/>
                <w:lang w:eastAsia="cs-CZ"/>
              </w:rPr>
              <w:t>Formule</w:t>
            </w:r>
          </w:p>
        </w:tc>
        <w:tc>
          <w:tcPr>
            <w:tcW w:w="1025"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437005" w:rsidRDefault="004E570A" w:rsidP="004113EB">
            <w:pPr>
              <w:spacing w:line="240" w:lineRule="auto"/>
              <w:jc w:val="center"/>
              <w:rPr>
                <w:rFonts w:eastAsia="Times New Roman"/>
                <w:b/>
                <w:bCs/>
                <w:noProof w:val="0"/>
                <w:color w:val="000000"/>
                <w:sz w:val="18"/>
                <w:szCs w:val="18"/>
                <w:lang w:eastAsia="cs-CZ"/>
              </w:rPr>
            </w:pPr>
            <w:r w:rsidRPr="00437005">
              <w:rPr>
                <w:rFonts w:eastAsia="Times New Roman"/>
                <w:b/>
                <w:bCs/>
                <w:noProof w:val="0"/>
                <w:color w:val="000000"/>
                <w:sz w:val="18"/>
                <w:szCs w:val="18"/>
                <w:lang w:eastAsia="cs-CZ"/>
              </w:rPr>
              <w:t>Rozsah</w:t>
            </w:r>
          </w:p>
        </w:tc>
        <w:tc>
          <w:tcPr>
            <w:tcW w:w="927"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437005" w:rsidRDefault="004E570A" w:rsidP="004113EB">
            <w:pPr>
              <w:spacing w:line="240" w:lineRule="auto"/>
              <w:jc w:val="center"/>
              <w:rPr>
                <w:rFonts w:eastAsia="Times New Roman"/>
                <w:b/>
                <w:bCs/>
                <w:noProof w:val="0"/>
                <w:color w:val="000000"/>
                <w:sz w:val="18"/>
                <w:szCs w:val="18"/>
                <w:lang w:eastAsia="cs-CZ"/>
              </w:rPr>
            </w:pPr>
            <w:r w:rsidRPr="00437005">
              <w:rPr>
                <w:rFonts w:eastAsia="Times New Roman"/>
                <w:b/>
                <w:bCs/>
                <w:noProof w:val="0"/>
                <w:color w:val="000000"/>
                <w:sz w:val="18"/>
                <w:szCs w:val="18"/>
                <w:lang w:eastAsia="cs-CZ"/>
              </w:rPr>
              <w:t>Trvání</w:t>
            </w:r>
          </w:p>
        </w:tc>
        <w:tc>
          <w:tcPr>
            <w:tcW w:w="502"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437005" w:rsidRDefault="004E570A" w:rsidP="004113EB">
            <w:pPr>
              <w:spacing w:line="240" w:lineRule="auto"/>
              <w:jc w:val="center"/>
              <w:rPr>
                <w:rFonts w:eastAsia="Times New Roman"/>
                <w:b/>
                <w:bCs/>
                <w:noProof w:val="0"/>
                <w:color w:val="000000"/>
                <w:sz w:val="18"/>
                <w:szCs w:val="18"/>
                <w:lang w:eastAsia="cs-CZ"/>
              </w:rPr>
            </w:pPr>
            <w:r w:rsidRPr="00437005">
              <w:rPr>
                <w:rFonts w:eastAsia="Times New Roman"/>
                <w:b/>
                <w:bCs/>
                <w:noProof w:val="0"/>
                <w:color w:val="000000"/>
                <w:sz w:val="18"/>
                <w:szCs w:val="18"/>
                <w:lang w:eastAsia="cs-CZ"/>
              </w:rPr>
              <w:t>Typ</w:t>
            </w:r>
          </w:p>
        </w:tc>
      </w:tr>
      <w:tr w:rsidR="004E570A" w:rsidRPr="00437005" w:rsidTr="004113EB">
        <w:trPr>
          <w:trHeight w:val="223"/>
        </w:trPr>
        <w:tc>
          <w:tcPr>
            <w:tcW w:w="608"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437005" w:rsidRDefault="004E570A" w:rsidP="004113EB">
            <w:pPr>
              <w:spacing w:line="240" w:lineRule="auto"/>
              <w:jc w:val="center"/>
              <w:rPr>
                <w:rFonts w:eastAsia="Times New Roman"/>
                <w:noProof w:val="0"/>
                <w:color w:val="000000"/>
                <w:sz w:val="18"/>
                <w:szCs w:val="18"/>
                <w:lang w:eastAsia="cs-CZ"/>
              </w:rPr>
            </w:pPr>
            <w:r w:rsidRPr="00437005">
              <w:rPr>
                <w:rFonts w:eastAsia="Times New Roman"/>
                <w:noProof w:val="0"/>
                <w:color w:val="000000"/>
                <w:sz w:val="18"/>
                <w:szCs w:val="18"/>
                <w:lang w:eastAsia="cs-CZ"/>
              </w:rPr>
              <w:t>I</w:t>
            </w:r>
          </w:p>
        </w:tc>
        <w:tc>
          <w:tcPr>
            <w:tcW w:w="1471"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Zapůjčení jazyka</w:t>
            </w:r>
          </w:p>
        </w:tc>
        <w:tc>
          <w:tcPr>
            <w:tcW w:w="625"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VYV</w:t>
            </w:r>
          </w:p>
        </w:tc>
        <w:tc>
          <w:tcPr>
            <w:tcW w:w="540" w:type="dxa"/>
            <w:tcBorders>
              <w:top w:val="nil"/>
              <w:left w:val="nil"/>
              <w:bottom w:val="single" w:sz="4" w:space="0" w:color="auto"/>
              <w:right w:val="single" w:sz="4" w:space="0" w:color="auto"/>
            </w:tcBorders>
            <w:shd w:val="clear" w:color="auto" w:fill="auto"/>
            <w:noWrap/>
            <w:vAlign w:val="center"/>
            <w:hideMark/>
          </w:tcPr>
          <w:p w:rsidR="004E570A" w:rsidRPr="00437005" w:rsidRDefault="004E570A" w:rsidP="004113EB">
            <w:pPr>
              <w:spacing w:line="240" w:lineRule="auto"/>
              <w:jc w:val="center"/>
              <w:rPr>
                <w:rFonts w:eastAsia="Times New Roman"/>
                <w:noProof w:val="0"/>
                <w:color w:val="C00000"/>
                <w:sz w:val="18"/>
                <w:szCs w:val="18"/>
                <w:lang w:eastAsia="cs-CZ"/>
              </w:rPr>
            </w:pPr>
            <w:r w:rsidRPr="00437005">
              <w:rPr>
                <w:rFonts w:eastAsia="Times New Roman"/>
                <w:noProof w:val="0"/>
                <w:color w:val="C00000"/>
                <w:sz w:val="18"/>
                <w:szCs w:val="18"/>
                <w:lang w:eastAsia="cs-CZ"/>
              </w:rPr>
              <w:t>12</w:t>
            </w:r>
          </w:p>
        </w:tc>
        <w:tc>
          <w:tcPr>
            <w:tcW w:w="869"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center"/>
              <w:rPr>
                <w:rFonts w:eastAsia="Times New Roman"/>
                <w:noProof w:val="0"/>
                <w:color w:val="000000"/>
                <w:sz w:val="18"/>
                <w:szCs w:val="18"/>
                <w:lang w:eastAsia="cs-CZ"/>
              </w:rPr>
            </w:pPr>
            <w:r w:rsidRPr="00437005">
              <w:rPr>
                <w:rFonts w:eastAsia="Times New Roman"/>
                <w:noProof w:val="0"/>
                <w:color w:val="000000"/>
                <w:sz w:val="18"/>
                <w:szCs w:val="18"/>
                <w:lang w:eastAsia="cs-CZ"/>
              </w:rPr>
              <w:t>3</w:t>
            </w:r>
          </w:p>
        </w:tc>
        <w:tc>
          <w:tcPr>
            <w:tcW w:w="926"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center"/>
              <w:rPr>
                <w:rFonts w:eastAsia="Times New Roman"/>
                <w:noProof w:val="0"/>
                <w:color w:val="000000"/>
                <w:sz w:val="18"/>
                <w:szCs w:val="18"/>
                <w:lang w:eastAsia="cs-CZ"/>
              </w:rPr>
            </w:pPr>
            <w:r w:rsidRPr="00437005">
              <w:rPr>
                <w:rFonts w:eastAsia="Times New Roman"/>
                <w:noProof w:val="0"/>
                <w:color w:val="000000"/>
                <w:sz w:val="18"/>
                <w:szCs w:val="18"/>
                <w:lang w:eastAsia="cs-CZ"/>
              </w:rPr>
              <w:t>2A</w:t>
            </w:r>
          </w:p>
        </w:tc>
        <w:tc>
          <w:tcPr>
            <w:tcW w:w="692"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center"/>
              <w:rPr>
                <w:rFonts w:eastAsia="Times New Roman"/>
                <w:noProof w:val="0"/>
                <w:color w:val="000000"/>
                <w:sz w:val="18"/>
                <w:szCs w:val="18"/>
                <w:lang w:eastAsia="cs-CZ"/>
              </w:rPr>
            </w:pPr>
            <w:r w:rsidRPr="00437005">
              <w:rPr>
                <w:rFonts w:eastAsia="Times New Roman"/>
                <w:noProof w:val="0"/>
                <w:color w:val="000000"/>
                <w:sz w:val="18"/>
                <w:szCs w:val="18"/>
                <w:lang w:eastAsia="cs-CZ"/>
              </w:rPr>
              <w:t>5x úr.</w:t>
            </w:r>
          </w:p>
        </w:tc>
        <w:tc>
          <w:tcPr>
            <w:tcW w:w="2296"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Vam Dain Zo Nov</w:t>
            </w:r>
          </w:p>
        </w:tc>
        <w:tc>
          <w:tcPr>
            <w:tcW w:w="1025"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1 nemrtvý</w:t>
            </w:r>
          </w:p>
        </w:tc>
        <w:tc>
          <w:tcPr>
            <w:tcW w:w="927"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1 směna</w:t>
            </w:r>
          </w:p>
        </w:tc>
        <w:tc>
          <w:tcPr>
            <w:tcW w:w="502" w:type="dxa"/>
            <w:tcBorders>
              <w:top w:val="nil"/>
              <w:left w:val="nil"/>
              <w:bottom w:val="nil"/>
              <w:right w:val="single" w:sz="4" w:space="0" w:color="auto"/>
            </w:tcBorders>
            <w:shd w:val="clear" w:color="auto" w:fill="auto"/>
            <w:noWrap/>
            <w:vAlign w:val="center"/>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OK</w:t>
            </w:r>
          </w:p>
        </w:tc>
      </w:tr>
      <w:tr w:rsidR="004E570A" w:rsidRPr="00437005" w:rsidTr="004113EB">
        <w:trPr>
          <w:trHeight w:val="205"/>
        </w:trPr>
        <w:tc>
          <w:tcPr>
            <w:tcW w:w="608"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437005" w:rsidRDefault="004E570A" w:rsidP="004113EB">
            <w:pPr>
              <w:spacing w:line="240" w:lineRule="auto"/>
              <w:jc w:val="center"/>
              <w:rPr>
                <w:rFonts w:eastAsia="Times New Roman"/>
                <w:noProof w:val="0"/>
                <w:color w:val="000000"/>
                <w:sz w:val="18"/>
                <w:szCs w:val="18"/>
                <w:lang w:eastAsia="cs-CZ"/>
              </w:rPr>
            </w:pPr>
            <w:r w:rsidRPr="00437005">
              <w:rPr>
                <w:rFonts w:eastAsia="Times New Roman"/>
                <w:noProof w:val="0"/>
                <w:color w:val="000000"/>
                <w:sz w:val="18"/>
                <w:szCs w:val="18"/>
                <w:lang w:eastAsia="cs-CZ"/>
              </w:rPr>
              <w:t>II</w:t>
            </w:r>
          </w:p>
        </w:tc>
        <w:tc>
          <w:tcPr>
            <w:tcW w:w="1471"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Rozklad</w:t>
            </w:r>
          </w:p>
        </w:tc>
        <w:tc>
          <w:tcPr>
            <w:tcW w:w="625"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NEK</w:t>
            </w:r>
          </w:p>
        </w:tc>
        <w:tc>
          <w:tcPr>
            <w:tcW w:w="540" w:type="dxa"/>
            <w:tcBorders>
              <w:top w:val="nil"/>
              <w:left w:val="nil"/>
              <w:bottom w:val="single" w:sz="4" w:space="0" w:color="auto"/>
              <w:right w:val="single" w:sz="4" w:space="0" w:color="auto"/>
            </w:tcBorders>
            <w:shd w:val="clear" w:color="auto" w:fill="auto"/>
            <w:noWrap/>
            <w:vAlign w:val="center"/>
            <w:hideMark/>
          </w:tcPr>
          <w:p w:rsidR="004E570A" w:rsidRPr="00437005" w:rsidRDefault="004E570A" w:rsidP="004113EB">
            <w:pPr>
              <w:spacing w:line="240" w:lineRule="auto"/>
              <w:jc w:val="center"/>
              <w:rPr>
                <w:rFonts w:eastAsia="Times New Roman"/>
                <w:noProof w:val="0"/>
                <w:color w:val="000000"/>
                <w:sz w:val="18"/>
                <w:szCs w:val="18"/>
                <w:lang w:eastAsia="cs-CZ"/>
              </w:rPr>
            </w:pPr>
            <w:r w:rsidRPr="00437005">
              <w:rPr>
                <w:rFonts w:eastAsia="Times New Roman"/>
                <w:noProof w:val="0"/>
                <w:color w:val="000000"/>
                <w:sz w:val="18"/>
                <w:szCs w:val="18"/>
                <w:lang w:eastAsia="cs-CZ"/>
              </w:rPr>
              <w:t>13</w:t>
            </w:r>
          </w:p>
        </w:tc>
        <w:tc>
          <w:tcPr>
            <w:tcW w:w="869"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center"/>
              <w:rPr>
                <w:rFonts w:eastAsia="Times New Roman"/>
                <w:noProof w:val="0"/>
                <w:color w:val="000000"/>
                <w:sz w:val="18"/>
                <w:szCs w:val="18"/>
                <w:lang w:eastAsia="cs-CZ"/>
              </w:rPr>
            </w:pPr>
            <w:r w:rsidRPr="00437005">
              <w:rPr>
                <w:rFonts w:eastAsia="Times New Roman"/>
                <w:noProof w:val="0"/>
                <w:color w:val="000000"/>
                <w:sz w:val="18"/>
                <w:szCs w:val="18"/>
                <w:lang w:eastAsia="cs-CZ"/>
              </w:rPr>
              <w:t>X</w:t>
            </w:r>
          </w:p>
        </w:tc>
        <w:tc>
          <w:tcPr>
            <w:tcW w:w="926"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center"/>
              <w:rPr>
                <w:rFonts w:eastAsia="Times New Roman"/>
                <w:noProof w:val="0"/>
                <w:color w:val="000000"/>
                <w:sz w:val="18"/>
                <w:szCs w:val="18"/>
                <w:lang w:eastAsia="cs-CZ"/>
              </w:rPr>
            </w:pPr>
            <w:r w:rsidRPr="00437005">
              <w:rPr>
                <w:rFonts w:eastAsia="Times New Roman"/>
                <w:noProof w:val="0"/>
                <w:color w:val="000000"/>
                <w:sz w:val="18"/>
                <w:szCs w:val="18"/>
                <w:lang w:eastAsia="cs-CZ"/>
              </w:rPr>
              <w:t>10 K</w:t>
            </w:r>
          </w:p>
        </w:tc>
        <w:tc>
          <w:tcPr>
            <w:tcW w:w="692"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center"/>
              <w:rPr>
                <w:rFonts w:eastAsia="Times New Roman"/>
                <w:noProof w:val="0"/>
                <w:color w:val="000000"/>
                <w:sz w:val="18"/>
                <w:szCs w:val="18"/>
                <w:lang w:eastAsia="cs-CZ"/>
              </w:rPr>
            </w:pPr>
            <w:r w:rsidRPr="00437005">
              <w:rPr>
                <w:rFonts w:eastAsia="Times New Roman"/>
                <w:noProof w:val="0"/>
                <w:color w:val="000000"/>
                <w:sz w:val="18"/>
                <w:szCs w:val="18"/>
                <w:lang w:eastAsia="cs-CZ"/>
              </w:rPr>
              <w:t>5</w:t>
            </w:r>
          </w:p>
        </w:tc>
        <w:tc>
          <w:tcPr>
            <w:tcW w:w="2296"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Vam Dain Ya Nov</w:t>
            </w:r>
          </w:p>
        </w:tc>
        <w:tc>
          <w:tcPr>
            <w:tcW w:w="1025"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1 mrtvola</w:t>
            </w:r>
          </w:p>
        </w:tc>
        <w:tc>
          <w:tcPr>
            <w:tcW w:w="927"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stále</w:t>
            </w:r>
          </w:p>
        </w:tc>
        <w:tc>
          <w:tcPr>
            <w:tcW w:w="502" w:type="dxa"/>
            <w:tcBorders>
              <w:top w:val="single" w:sz="4" w:space="0" w:color="auto"/>
              <w:left w:val="nil"/>
              <w:bottom w:val="nil"/>
              <w:right w:val="single" w:sz="4" w:space="0" w:color="auto"/>
            </w:tcBorders>
            <w:shd w:val="clear" w:color="auto" w:fill="auto"/>
            <w:noWrap/>
            <w:vAlign w:val="center"/>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R</w:t>
            </w:r>
          </w:p>
        </w:tc>
      </w:tr>
      <w:tr w:rsidR="004E570A" w:rsidRPr="00437005" w:rsidTr="004113EB">
        <w:trPr>
          <w:trHeight w:val="205"/>
        </w:trPr>
        <w:tc>
          <w:tcPr>
            <w:tcW w:w="608"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437005" w:rsidRDefault="004E570A" w:rsidP="004113EB">
            <w:pPr>
              <w:spacing w:line="240" w:lineRule="auto"/>
              <w:jc w:val="center"/>
              <w:rPr>
                <w:rFonts w:eastAsia="Times New Roman"/>
                <w:noProof w:val="0"/>
                <w:color w:val="000000"/>
                <w:sz w:val="18"/>
                <w:szCs w:val="18"/>
                <w:lang w:eastAsia="cs-CZ"/>
              </w:rPr>
            </w:pPr>
            <w:r w:rsidRPr="00437005">
              <w:rPr>
                <w:rFonts w:eastAsia="Times New Roman"/>
                <w:noProof w:val="0"/>
                <w:color w:val="000000"/>
                <w:sz w:val="18"/>
                <w:szCs w:val="18"/>
                <w:lang w:eastAsia="cs-CZ"/>
              </w:rPr>
              <w:t>III</w:t>
            </w:r>
          </w:p>
        </w:tc>
        <w:tc>
          <w:tcPr>
            <w:tcW w:w="1471"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Kouzlo noci</w:t>
            </w:r>
          </w:p>
        </w:tc>
        <w:tc>
          <w:tcPr>
            <w:tcW w:w="625"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VYM</w:t>
            </w:r>
          </w:p>
        </w:tc>
        <w:tc>
          <w:tcPr>
            <w:tcW w:w="540" w:type="dxa"/>
            <w:tcBorders>
              <w:top w:val="nil"/>
              <w:left w:val="nil"/>
              <w:bottom w:val="single" w:sz="4" w:space="0" w:color="auto"/>
              <w:right w:val="single" w:sz="4" w:space="0" w:color="auto"/>
            </w:tcBorders>
            <w:shd w:val="clear" w:color="auto" w:fill="auto"/>
            <w:noWrap/>
            <w:vAlign w:val="center"/>
            <w:hideMark/>
          </w:tcPr>
          <w:p w:rsidR="004E570A" w:rsidRPr="00437005" w:rsidRDefault="004E570A" w:rsidP="004113EB">
            <w:pPr>
              <w:spacing w:line="240" w:lineRule="auto"/>
              <w:jc w:val="center"/>
              <w:rPr>
                <w:rFonts w:eastAsia="Times New Roman"/>
                <w:noProof w:val="0"/>
                <w:color w:val="C00000"/>
                <w:sz w:val="18"/>
                <w:szCs w:val="18"/>
                <w:lang w:eastAsia="cs-CZ"/>
              </w:rPr>
            </w:pPr>
            <w:r w:rsidRPr="00437005">
              <w:rPr>
                <w:rFonts w:eastAsia="Times New Roman"/>
                <w:noProof w:val="0"/>
                <w:color w:val="C00000"/>
                <w:sz w:val="18"/>
                <w:szCs w:val="18"/>
                <w:lang w:eastAsia="cs-CZ"/>
              </w:rPr>
              <w:t>14</w:t>
            </w:r>
          </w:p>
        </w:tc>
        <w:tc>
          <w:tcPr>
            <w:tcW w:w="869"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center"/>
              <w:rPr>
                <w:rFonts w:eastAsia="Times New Roman"/>
                <w:noProof w:val="0"/>
                <w:color w:val="000000"/>
                <w:sz w:val="18"/>
                <w:szCs w:val="18"/>
                <w:lang w:eastAsia="cs-CZ"/>
              </w:rPr>
            </w:pPr>
            <w:r w:rsidRPr="00437005">
              <w:rPr>
                <w:rFonts w:eastAsia="Times New Roman"/>
                <w:noProof w:val="0"/>
                <w:color w:val="000000"/>
                <w:sz w:val="18"/>
                <w:szCs w:val="18"/>
                <w:lang w:eastAsia="cs-CZ"/>
              </w:rPr>
              <w:t>ÚR</w:t>
            </w:r>
          </w:p>
        </w:tc>
        <w:tc>
          <w:tcPr>
            <w:tcW w:w="926"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center"/>
              <w:rPr>
                <w:rFonts w:eastAsia="Times New Roman"/>
                <w:noProof w:val="0"/>
                <w:color w:val="000000"/>
                <w:sz w:val="18"/>
                <w:szCs w:val="18"/>
                <w:lang w:eastAsia="cs-CZ"/>
              </w:rPr>
            </w:pPr>
            <w:r w:rsidRPr="00437005">
              <w:rPr>
                <w:rFonts w:eastAsia="Times New Roman"/>
                <w:noProof w:val="0"/>
                <w:color w:val="000000"/>
                <w:sz w:val="18"/>
                <w:szCs w:val="18"/>
                <w:lang w:eastAsia="cs-CZ"/>
              </w:rPr>
              <w:t>10 K</w:t>
            </w:r>
          </w:p>
        </w:tc>
        <w:tc>
          <w:tcPr>
            <w:tcW w:w="692"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center"/>
              <w:rPr>
                <w:rFonts w:eastAsia="Times New Roman"/>
                <w:noProof w:val="0"/>
                <w:color w:val="000000"/>
                <w:sz w:val="18"/>
                <w:szCs w:val="18"/>
                <w:lang w:eastAsia="cs-CZ"/>
              </w:rPr>
            </w:pPr>
            <w:r w:rsidRPr="00437005">
              <w:rPr>
                <w:rFonts w:eastAsia="Times New Roman"/>
                <w:noProof w:val="0"/>
                <w:color w:val="000000"/>
                <w:sz w:val="18"/>
                <w:szCs w:val="18"/>
                <w:lang w:eastAsia="cs-CZ"/>
              </w:rPr>
              <w:t>DOT</w:t>
            </w:r>
          </w:p>
        </w:tc>
        <w:tc>
          <w:tcPr>
            <w:tcW w:w="2296"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Vam Ra Ful</w:t>
            </w:r>
          </w:p>
        </w:tc>
        <w:tc>
          <w:tcPr>
            <w:tcW w:w="1025"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1 nemrtvý</w:t>
            </w:r>
          </w:p>
        </w:tc>
        <w:tc>
          <w:tcPr>
            <w:tcW w:w="927"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1k6+2 hod.</w:t>
            </w:r>
          </w:p>
        </w:tc>
        <w:tc>
          <w:tcPr>
            <w:tcW w:w="502" w:type="dxa"/>
            <w:tcBorders>
              <w:top w:val="single" w:sz="4" w:space="0" w:color="auto"/>
              <w:left w:val="nil"/>
              <w:bottom w:val="nil"/>
              <w:right w:val="single" w:sz="4" w:space="0" w:color="auto"/>
            </w:tcBorders>
            <w:shd w:val="clear" w:color="auto" w:fill="auto"/>
            <w:noWrap/>
            <w:vAlign w:val="center"/>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R</w:t>
            </w:r>
          </w:p>
        </w:tc>
      </w:tr>
      <w:tr w:rsidR="004E570A" w:rsidRPr="00437005" w:rsidTr="004113EB">
        <w:trPr>
          <w:trHeight w:val="205"/>
        </w:trPr>
        <w:tc>
          <w:tcPr>
            <w:tcW w:w="608"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437005" w:rsidRDefault="004E570A" w:rsidP="004113EB">
            <w:pPr>
              <w:spacing w:line="240" w:lineRule="auto"/>
              <w:jc w:val="center"/>
              <w:rPr>
                <w:rFonts w:eastAsia="Times New Roman"/>
                <w:noProof w:val="0"/>
                <w:color w:val="000000"/>
                <w:sz w:val="18"/>
                <w:szCs w:val="18"/>
                <w:lang w:eastAsia="cs-CZ"/>
              </w:rPr>
            </w:pPr>
            <w:r w:rsidRPr="00437005">
              <w:rPr>
                <w:rFonts w:eastAsia="Times New Roman"/>
                <w:noProof w:val="0"/>
                <w:color w:val="000000"/>
                <w:sz w:val="18"/>
                <w:szCs w:val="18"/>
                <w:lang w:eastAsia="cs-CZ"/>
              </w:rPr>
              <w:t>IV</w:t>
            </w:r>
          </w:p>
        </w:tc>
        <w:tc>
          <w:tcPr>
            <w:tcW w:w="1471"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Noční hbitost</w:t>
            </w:r>
          </w:p>
        </w:tc>
        <w:tc>
          <w:tcPr>
            <w:tcW w:w="625"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NEK</w:t>
            </w:r>
          </w:p>
        </w:tc>
        <w:tc>
          <w:tcPr>
            <w:tcW w:w="540" w:type="dxa"/>
            <w:tcBorders>
              <w:top w:val="nil"/>
              <w:left w:val="nil"/>
              <w:bottom w:val="single" w:sz="4" w:space="0" w:color="auto"/>
              <w:right w:val="single" w:sz="4" w:space="0" w:color="auto"/>
            </w:tcBorders>
            <w:shd w:val="clear" w:color="auto" w:fill="auto"/>
            <w:noWrap/>
            <w:vAlign w:val="center"/>
            <w:hideMark/>
          </w:tcPr>
          <w:p w:rsidR="004E570A" w:rsidRPr="00437005" w:rsidRDefault="004E570A" w:rsidP="004113EB">
            <w:pPr>
              <w:spacing w:line="240" w:lineRule="auto"/>
              <w:jc w:val="center"/>
              <w:rPr>
                <w:rFonts w:eastAsia="Times New Roman"/>
                <w:noProof w:val="0"/>
                <w:color w:val="000000"/>
                <w:sz w:val="18"/>
                <w:szCs w:val="18"/>
                <w:lang w:eastAsia="cs-CZ"/>
              </w:rPr>
            </w:pPr>
            <w:r w:rsidRPr="00437005">
              <w:rPr>
                <w:rFonts w:eastAsia="Times New Roman"/>
                <w:noProof w:val="0"/>
                <w:color w:val="000000"/>
                <w:sz w:val="18"/>
                <w:szCs w:val="18"/>
                <w:lang w:eastAsia="cs-CZ"/>
              </w:rPr>
              <w:t>15</w:t>
            </w:r>
          </w:p>
        </w:tc>
        <w:tc>
          <w:tcPr>
            <w:tcW w:w="869"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center"/>
              <w:rPr>
                <w:rFonts w:eastAsia="Times New Roman"/>
                <w:noProof w:val="0"/>
                <w:sz w:val="18"/>
                <w:szCs w:val="18"/>
                <w:lang w:eastAsia="cs-CZ"/>
              </w:rPr>
            </w:pPr>
            <w:r w:rsidRPr="00437005">
              <w:rPr>
                <w:rFonts w:eastAsia="Times New Roman"/>
                <w:noProof w:val="0"/>
                <w:sz w:val="18"/>
                <w:szCs w:val="18"/>
                <w:lang w:eastAsia="cs-CZ"/>
              </w:rPr>
              <w:t>7 / +1</w:t>
            </w:r>
          </w:p>
        </w:tc>
        <w:tc>
          <w:tcPr>
            <w:tcW w:w="926"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center"/>
              <w:rPr>
                <w:rFonts w:eastAsia="Times New Roman"/>
                <w:noProof w:val="0"/>
                <w:sz w:val="18"/>
                <w:szCs w:val="18"/>
                <w:lang w:eastAsia="cs-CZ"/>
              </w:rPr>
            </w:pPr>
            <w:r w:rsidRPr="00437005">
              <w:rPr>
                <w:rFonts w:eastAsia="Times New Roman"/>
                <w:noProof w:val="0"/>
                <w:sz w:val="18"/>
                <w:szCs w:val="18"/>
                <w:lang w:eastAsia="cs-CZ"/>
              </w:rPr>
              <w:t>20 K</w:t>
            </w:r>
          </w:p>
        </w:tc>
        <w:tc>
          <w:tcPr>
            <w:tcW w:w="692"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DOT</w:t>
            </w:r>
          </w:p>
        </w:tc>
        <w:tc>
          <w:tcPr>
            <w:tcW w:w="2296"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Vam Ku Vi Ape</w:t>
            </w:r>
          </w:p>
        </w:tc>
        <w:tc>
          <w:tcPr>
            <w:tcW w:w="1025"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1 nemrtvý</w:t>
            </w:r>
          </w:p>
        </w:tc>
        <w:tc>
          <w:tcPr>
            <w:tcW w:w="927"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stále</w:t>
            </w:r>
          </w:p>
        </w:tc>
        <w:tc>
          <w:tcPr>
            <w:tcW w:w="502" w:type="dxa"/>
            <w:tcBorders>
              <w:top w:val="single" w:sz="4" w:space="0" w:color="auto"/>
              <w:left w:val="nil"/>
              <w:bottom w:val="nil"/>
              <w:right w:val="single" w:sz="4" w:space="0" w:color="auto"/>
            </w:tcBorders>
            <w:shd w:val="clear" w:color="auto" w:fill="auto"/>
            <w:noWrap/>
            <w:vAlign w:val="center"/>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R</w:t>
            </w:r>
          </w:p>
        </w:tc>
      </w:tr>
      <w:tr w:rsidR="004E570A" w:rsidRPr="00437005" w:rsidTr="004113EB">
        <w:trPr>
          <w:trHeight w:val="205"/>
        </w:trPr>
        <w:tc>
          <w:tcPr>
            <w:tcW w:w="608"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437005" w:rsidRDefault="004E570A" w:rsidP="004113EB">
            <w:pPr>
              <w:spacing w:line="240" w:lineRule="auto"/>
              <w:jc w:val="center"/>
              <w:rPr>
                <w:rFonts w:eastAsia="Times New Roman"/>
                <w:noProof w:val="0"/>
                <w:color w:val="000000"/>
                <w:sz w:val="18"/>
                <w:szCs w:val="18"/>
                <w:lang w:eastAsia="cs-CZ"/>
              </w:rPr>
            </w:pPr>
            <w:r w:rsidRPr="00437005">
              <w:rPr>
                <w:rFonts w:eastAsia="Times New Roman"/>
                <w:noProof w:val="0"/>
                <w:color w:val="000000"/>
                <w:sz w:val="18"/>
                <w:szCs w:val="18"/>
                <w:lang w:eastAsia="cs-CZ"/>
              </w:rPr>
              <w:t>V</w:t>
            </w:r>
          </w:p>
        </w:tc>
        <w:tc>
          <w:tcPr>
            <w:tcW w:w="1471"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Zrychlení</w:t>
            </w:r>
          </w:p>
        </w:tc>
        <w:tc>
          <w:tcPr>
            <w:tcW w:w="625"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NEK</w:t>
            </w:r>
          </w:p>
        </w:tc>
        <w:tc>
          <w:tcPr>
            <w:tcW w:w="540" w:type="dxa"/>
            <w:tcBorders>
              <w:top w:val="nil"/>
              <w:left w:val="nil"/>
              <w:bottom w:val="single" w:sz="4" w:space="0" w:color="auto"/>
              <w:right w:val="single" w:sz="4" w:space="0" w:color="auto"/>
            </w:tcBorders>
            <w:shd w:val="clear" w:color="auto" w:fill="auto"/>
            <w:noWrap/>
            <w:vAlign w:val="center"/>
            <w:hideMark/>
          </w:tcPr>
          <w:p w:rsidR="004E570A" w:rsidRPr="00437005" w:rsidRDefault="004E570A" w:rsidP="004113EB">
            <w:pPr>
              <w:spacing w:line="240" w:lineRule="auto"/>
              <w:jc w:val="center"/>
              <w:rPr>
                <w:rFonts w:eastAsia="Times New Roman"/>
                <w:noProof w:val="0"/>
                <w:sz w:val="18"/>
                <w:szCs w:val="18"/>
                <w:lang w:eastAsia="cs-CZ"/>
              </w:rPr>
            </w:pPr>
            <w:r w:rsidRPr="00437005">
              <w:rPr>
                <w:rFonts w:eastAsia="Times New Roman"/>
                <w:noProof w:val="0"/>
                <w:sz w:val="18"/>
                <w:szCs w:val="18"/>
                <w:lang w:eastAsia="cs-CZ"/>
              </w:rPr>
              <w:t>16</w:t>
            </w:r>
          </w:p>
        </w:tc>
        <w:tc>
          <w:tcPr>
            <w:tcW w:w="869"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center"/>
              <w:rPr>
                <w:rFonts w:eastAsia="Times New Roman"/>
                <w:noProof w:val="0"/>
                <w:sz w:val="18"/>
                <w:szCs w:val="18"/>
                <w:lang w:eastAsia="cs-CZ"/>
              </w:rPr>
            </w:pPr>
            <w:r w:rsidRPr="00437005">
              <w:rPr>
                <w:rFonts w:eastAsia="Times New Roman"/>
                <w:noProof w:val="0"/>
                <w:sz w:val="18"/>
                <w:szCs w:val="18"/>
                <w:lang w:eastAsia="cs-CZ"/>
              </w:rPr>
              <w:t>9 /+1</w:t>
            </w:r>
          </w:p>
        </w:tc>
        <w:tc>
          <w:tcPr>
            <w:tcW w:w="926"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center"/>
              <w:rPr>
                <w:rFonts w:eastAsia="Times New Roman"/>
                <w:noProof w:val="0"/>
                <w:sz w:val="18"/>
                <w:szCs w:val="18"/>
                <w:lang w:eastAsia="cs-CZ"/>
              </w:rPr>
            </w:pPr>
            <w:r w:rsidRPr="00437005">
              <w:rPr>
                <w:rFonts w:eastAsia="Times New Roman"/>
                <w:noProof w:val="0"/>
                <w:sz w:val="18"/>
                <w:szCs w:val="18"/>
                <w:lang w:eastAsia="cs-CZ"/>
              </w:rPr>
              <w:t>1 SM</w:t>
            </w:r>
          </w:p>
        </w:tc>
        <w:tc>
          <w:tcPr>
            <w:tcW w:w="692"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DOT</w:t>
            </w:r>
          </w:p>
        </w:tc>
        <w:tc>
          <w:tcPr>
            <w:tcW w:w="2296"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Vam Ku Vi Ape Eoh</w:t>
            </w:r>
          </w:p>
        </w:tc>
        <w:tc>
          <w:tcPr>
            <w:tcW w:w="1025"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1 nemrtvý</w:t>
            </w:r>
          </w:p>
        </w:tc>
        <w:tc>
          <w:tcPr>
            <w:tcW w:w="927"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stále</w:t>
            </w:r>
          </w:p>
        </w:tc>
        <w:tc>
          <w:tcPr>
            <w:tcW w:w="502" w:type="dxa"/>
            <w:tcBorders>
              <w:top w:val="single" w:sz="4" w:space="0" w:color="auto"/>
              <w:left w:val="nil"/>
              <w:bottom w:val="nil"/>
              <w:right w:val="single" w:sz="4" w:space="0" w:color="auto"/>
            </w:tcBorders>
            <w:shd w:val="clear" w:color="auto" w:fill="auto"/>
            <w:noWrap/>
            <w:vAlign w:val="center"/>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R</w:t>
            </w:r>
          </w:p>
        </w:tc>
      </w:tr>
      <w:tr w:rsidR="004E570A" w:rsidRPr="00437005" w:rsidTr="004113EB">
        <w:trPr>
          <w:trHeight w:val="205"/>
        </w:trPr>
        <w:tc>
          <w:tcPr>
            <w:tcW w:w="608"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437005" w:rsidRDefault="004E570A" w:rsidP="004113EB">
            <w:pPr>
              <w:spacing w:line="240" w:lineRule="auto"/>
              <w:jc w:val="center"/>
              <w:rPr>
                <w:rFonts w:eastAsia="Times New Roman"/>
                <w:noProof w:val="0"/>
                <w:color w:val="000000"/>
                <w:sz w:val="18"/>
                <w:szCs w:val="18"/>
                <w:lang w:eastAsia="cs-CZ"/>
              </w:rPr>
            </w:pPr>
            <w:r w:rsidRPr="00437005">
              <w:rPr>
                <w:rFonts w:eastAsia="Times New Roman"/>
                <w:noProof w:val="0"/>
                <w:color w:val="000000"/>
                <w:sz w:val="18"/>
                <w:szCs w:val="18"/>
                <w:lang w:eastAsia="cs-CZ"/>
              </w:rPr>
              <w:t>VI</w:t>
            </w:r>
          </w:p>
        </w:tc>
        <w:tc>
          <w:tcPr>
            <w:tcW w:w="1471"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 xml:space="preserve">Nauč kouzlo </w:t>
            </w:r>
          </w:p>
        </w:tc>
        <w:tc>
          <w:tcPr>
            <w:tcW w:w="625"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OCA</w:t>
            </w:r>
          </w:p>
        </w:tc>
        <w:tc>
          <w:tcPr>
            <w:tcW w:w="540" w:type="dxa"/>
            <w:tcBorders>
              <w:top w:val="nil"/>
              <w:left w:val="nil"/>
              <w:bottom w:val="single" w:sz="4" w:space="0" w:color="auto"/>
              <w:right w:val="single" w:sz="4" w:space="0" w:color="auto"/>
            </w:tcBorders>
            <w:shd w:val="clear" w:color="auto" w:fill="auto"/>
            <w:noWrap/>
            <w:vAlign w:val="center"/>
            <w:hideMark/>
          </w:tcPr>
          <w:p w:rsidR="004E570A" w:rsidRPr="00437005" w:rsidRDefault="004E570A" w:rsidP="004113EB">
            <w:pPr>
              <w:spacing w:line="240" w:lineRule="auto"/>
              <w:jc w:val="center"/>
              <w:rPr>
                <w:rFonts w:eastAsia="Times New Roman"/>
                <w:noProof w:val="0"/>
                <w:color w:val="C00000"/>
                <w:sz w:val="18"/>
                <w:szCs w:val="18"/>
                <w:lang w:eastAsia="cs-CZ"/>
              </w:rPr>
            </w:pPr>
            <w:r w:rsidRPr="00437005">
              <w:rPr>
                <w:rFonts w:eastAsia="Times New Roman"/>
                <w:noProof w:val="0"/>
                <w:color w:val="C00000"/>
                <w:sz w:val="18"/>
                <w:szCs w:val="18"/>
                <w:lang w:eastAsia="cs-CZ"/>
              </w:rPr>
              <w:t>17</w:t>
            </w:r>
          </w:p>
        </w:tc>
        <w:tc>
          <w:tcPr>
            <w:tcW w:w="869"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center"/>
              <w:rPr>
                <w:rFonts w:eastAsia="Times New Roman"/>
                <w:noProof w:val="0"/>
                <w:color w:val="000000"/>
                <w:sz w:val="18"/>
                <w:szCs w:val="18"/>
                <w:lang w:eastAsia="cs-CZ"/>
              </w:rPr>
            </w:pPr>
            <w:r w:rsidRPr="00437005">
              <w:rPr>
                <w:rFonts w:eastAsia="Times New Roman"/>
                <w:noProof w:val="0"/>
                <w:color w:val="000000"/>
                <w:sz w:val="18"/>
                <w:szCs w:val="18"/>
                <w:lang w:eastAsia="cs-CZ"/>
              </w:rPr>
              <w:t>2x kouzlo</w:t>
            </w:r>
          </w:p>
        </w:tc>
        <w:tc>
          <w:tcPr>
            <w:tcW w:w="926"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center"/>
              <w:rPr>
                <w:rFonts w:eastAsia="Times New Roman"/>
                <w:noProof w:val="0"/>
                <w:color w:val="000000"/>
                <w:sz w:val="18"/>
                <w:szCs w:val="18"/>
                <w:lang w:eastAsia="cs-CZ"/>
              </w:rPr>
            </w:pPr>
            <w:r w:rsidRPr="00437005">
              <w:rPr>
                <w:rFonts w:eastAsia="Times New Roman"/>
                <w:noProof w:val="0"/>
                <w:color w:val="000000"/>
                <w:sz w:val="18"/>
                <w:szCs w:val="18"/>
                <w:lang w:eastAsia="cs-CZ"/>
              </w:rPr>
              <w:t>20 K</w:t>
            </w:r>
          </w:p>
        </w:tc>
        <w:tc>
          <w:tcPr>
            <w:tcW w:w="692"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center"/>
              <w:rPr>
                <w:rFonts w:eastAsia="Times New Roman"/>
                <w:noProof w:val="0"/>
                <w:color w:val="000000"/>
                <w:sz w:val="18"/>
                <w:szCs w:val="18"/>
                <w:lang w:eastAsia="cs-CZ"/>
              </w:rPr>
            </w:pPr>
            <w:r w:rsidRPr="00437005">
              <w:rPr>
                <w:rFonts w:eastAsia="Times New Roman"/>
                <w:noProof w:val="0"/>
                <w:color w:val="000000"/>
                <w:sz w:val="18"/>
                <w:szCs w:val="18"/>
                <w:lang w:eastAsia="cs-CZ"/>
              </w:rPr>
              <w:t>DOT</w:t>
            </w:r>
          </w:p>
        </w:tc>
        <w:tc>
          <w:tcPr>
            <w:tcW w:w="2296"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Vam Gor Des Nov Eoh</w:t>
            </w:r>
          </w:p>
        </w:tc>
        <w:tc>
          <w:tcPr>
            <w:tcW w:w="1025"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1 nemrtvý</w:t>
            </w:r>
          </w:p>
        </w:tc>
        <w:tc>
          <w:tcPr>
            <w:tcW w:w="927"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úr. hodin</w:t>
            </w:r>
          </w:p>
        </w:tc>
        <w:tc>
          <w:tcPr>
            <w:tcW w:w="502" w:type="dxa"/>
            <w:tcBorders>
              <w:top w:val="single" w:sz="4" w:space="0" w:color="auto"/>
              <w:left w:val="nil"/>
              <w:bottom w:val="nil"/>
              <w:right w:val="single" w:sz="4" w:space="0" w:color="auto"/>
            </w:tcBorders>
            <w:shd w:val="clear" w:color="auto" w:fill="auto"/>
            <w:noWrap/>
            <w:vAlign w:val="center"/>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R</w:t>
            </w:r>
          </w:p>
        </w:tc>
      </w:tr>
      <w:tr w:rsidR="004E570A" w:rsidRPr="00437005" w:rsidTr="004113EB">
        <w:trPr>
          <w:trHeight w:val="205"/>
        </w:trPr>
        <w:tc>
          <w:tcPr>
            <w:tcW w:w="608"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437005" w:rsidRDefault="004E570A" w:rsidP="004113EB">
            <w:pPr>
              <w:spacing w:line="240" w:lineRule="auto"/>
              <w:jc w:val="center"/>
              <w:rPr>
                <w:rFonts w:eastAsia="Times New Roman"/>
                <w:noProof w:val="0"/>
                <w:color w:val="000000"/>
                <w:sz w:val="18"/>
                <w:szCs w:val="18"/>
                <w:lang w:eastAsia="cs-CZ"/>
              </w:rPr>
            </w:pPr>
            <w:r w:rsidRPr="00437005">
              <w:rPr>
                <w:rFonts w:eastAsia="Times New Roman"/>
                <w:noProof w:val="0"/>
                <w:color w:val="000000"/>
                <w:sz w:val="18"/>
                <w:szCs w:val="18"/>
                <w:lang w:eastAsia="cs-CZ"/>
              </w:rPr>
              <w:t>VII</w:t>
            </w:r>
          </w:p>
        </w:tc>
        <w:tc>
          <w:tcPr>
            <w:tcW w:w="1471"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Rozpomenutí</w:t>
            </w:r>
          </w:p>
        </w:tc>
        <w:tc>
          <w:tcPr>
            <w:tcW w:w="625"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NEK</w:t>
            </w:r>
          </w:p>
        </w:tc>
        <w:tc>
          <w:tcPr>
            <w:tcW w:w="540" w:type="dxa"/>
            <w:tcBorders>
              <w:top w:val="nil"/>
              <w:left w:val="nil"/>
              <w:bottom w:val="single" w:sz="4" w:space="0" w:color="auto"/>
              <w:right w:val="single" w:sz="4" w:space="0" w:color="auto"/>
            </w:tcBorders>
            <w:shd w:val="clear" w:color="auto" w:fill="auto"/>
            <w:noWrap/>
            <w:vAlign w:val="center"/>
            <w:hideMark/>
          </w:tcPr>
          <w:p w:rsidR="004E570A" w:rsidRPr="00437005" w:rsidRDefault="004E570A" w:rsidP="004113EB">
            <w:pPr>
              <w:spacing w:line="240" w:lineRule="auto"/>
              <w:jc w:val="center"/>
              <w:rPr>
                <w:rFonts w:eastAsia="Times New Roman"/>
                <w:noProof w:val="0"/>
                <w:color w:val="000000"/>
                <w:sz w:val="18"/>
                <w:szCs w:val="18"/>
                <w:lang w:eastAsia="cs-CZ"/>
              </w:rPr>
            </w:pPr>
            <w:r w:rsidRPr="00437005">
              <w:rPr>
                <w:rFonts w:eastAsia="Times New Roman"/>
                <w:noProof w:val="0"/>
                <w:color w:val="000000"/>
                <w:sz w:val="18"/>
                <w:szCs w:val="18"/>
                <w:lang w:eastAsia="cs-CZ"/>
              </w:rPr>
              <w:t>18</w:t>
            </w:r>
          </w:p>
        </w:tc>
        <w:tc>
          <w:tcPr>
            <w:tcW w:w="869"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center"/>
              <w:rPr>
                <w:rFonts w:eastAsia="Times New Roman"/>
                <w:noProof w:val="0"/>
                <w:sz w:val="18"/>
                <w:szCs w:val="18"/>
                <w:lang w:eastAsia="cs-CZ"/>
              </w:rPr>
            </w:pPr>
            <w:r w:rsidRPr="00437005">
              <w:rPr>
                <w:rFonts w:eastAsia="Times New Roman"/>
                <w:noProof w:val="0"/>
                <w:sz w:val="18"/>
                <w:szCs w:val="18"/>
                <w:lang w:eastAsia="cs-CZ"/>
              </w:rPr>
              <w:t>24</w:t>
            </w:r>
          </w:p>
        </w:tc>
        <w:tc>
          <w:tcPr>
            <w:tcW w:w="926"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center"/>
              <w:rPr>
                <w:rFonts w:eastAsia="Times New Roman"/>
                <w:noProof w:val="0"/>
                <w:sz w:val="18"/>
                <w:szCs w:val="18"/>
                <w:lang w:eastAsia="cs-CZ"/>
              </w:rPr>
            </w:pPr>
            <w:r w:rsidRPr="00437005">
              <w:rPr>
                <w:rFonts w:eastAsia="Times New Roman"/>
                <w:noProof w:val="0"/>
                <w:sz w:val="18"/>
                <w:szCs w:val="18"/>
                <w:lang w:eastAsia="cs-CZ"/>
              </w:rPr>
              <w:t>1 SM</w:t>
            </w:r>
          </w:p>
        </w:tc>
        <w:tc>
          <w:tcPr>
            <w:tcW w:w="692"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DOT</w:t>
            </w:r>
          </w:p>
        </w:tc>
        <w:tc>
          <w:tcPr>
            <w:tcW w:w="2296"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Vam Neta Zo Jo Thorn Bro</w:t>
            </w:r>
          </w:p>
        </w:tc>
        <w:tc>
          <w:tcPr>
            <w:tcW w:w="1025"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1 nemrtvý</w:t>
            </w:r>
          </w:p>
        </w:tc>
        <w:tc>
          <w:tcPr>
            <w:tcW w:w="927"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1-3 směny</w:t>
            </w:r>
          </w:p>
        </w:tc>
        <w:tc>
          <w:tcPr>
            <w:tcW w:w="502" w:type="dxa"/>
            <w:tcBorders>
              <w:top w:val="single" w:sz="4" w:space="0" w:color="auto"/>
              <w:left w:val="nil"/>
              <w:bottom w:val="nil"/>
              <w:right w:val="single" w:sz="4" w:space="0" w:color="auto"/>
            </w:tcBorders>
            <w:shd w:val="clear" w:color="auto" w:fill="auto"/>
            <w:noWrap/>
            <w:vAlign w:val="center"/>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R</w:t>
            </w:r>
          </w:p>
        </w:tc>
      </w:tr>
      <w:tr w:rsidR="004E570A" w:rsidRPr="00437005" w:rsidTr="004113EB">
        <w:trPr>
          <w:trHeight w:val="205"/>
        </w:trPr>
        <w:tc>
          <w:tcPr>
            <w:tcW w:w="608"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437005" w:rsidRDefault="004E570A" w:rsidP="004113EB">
            <w:pPr>
              <w:spacing w:line="240" w:lineRule="auto"/>
              <w:jc w:val="center"/>
              <w:rPr>
                <w:rFonts w:eastAsia="Times New Roman"/>
                <w:noProof w:val="0"/>
                <w:color w:val="000000"/>
                <w:sz w:val="18"/>
                <w:szCs w:val="18"/>
                <w:lang w:eastAsia="cs-CZ"/>
              </w:rPr>
            </w:pPr>
            <w:r w:rsidRPr="00437005">
              <w:rPr>
                <w:rFonts w:eastAsia="Times New Roman"/>
                <w:noProof w:val="0"/>
                <w:color w:val="000000"/>
                <w:sz w:val="18"/>
                <w:szCs w:val="18"/>
                <w:lang w:eastAsia="cs-CZ"/>
              </w:rPr>
              <w:t>VIII</w:t>
            </w:r>
          </w:p>
        </w:tc>
        <w:tc>
          <w:tcPr>
            <w:tcW w:w="1471"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Pouto stvoření</w:t>
            </w:r>
          </w:p>
        </w:tc>
        <w:tc>
          <w:tcPr>
            <w:tcW w:w="625"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OCA</w:t>
            </w:r>
          </w:p>
        </w:tc>
        <w:tc>
          <w:tcPr>
            <w:tcW w:w="540" w:type="dxa"/>
            <w:tcBorders>
              <w:top w:val="nil"/>
              <w:left w:val="nil"/>
              <w:bottom w:val="single" w:sz="4" w:space="0" w:color="auto"/>
              <w:right w:val="single" w:sz="4" w:space="0" w:color="auto"/>
            </w:tcBorders>
            <w:shd w:val="clear" w:color="auto" w:fill="auto"/>
            <w:noWrap/>
            <w:vAlign w:val="center"/>
            <w:hideMark/>
          </w:tcPr>
          <w:p w:rsidR="004E570A" w:rsidRPr="00437005" w:rsidRDefault="004E570A" w:rsidP="004113EB">
            <w:pPr>
              <w:spacing w:line="240" w:lineRule="auto"/>
              <w:jc w:val="center"/>
              <w:rPr>
                <w:rFonts w:eastAsia="Times New Roman"/>
                <w:noProof w:val="0"/>
                <w:color w:val="000000"/>
                <w:sz w:val="18"/>
                <w:szCs w:val="18"/>
                <w:lang w:eastAsia="cs-CZ"/>
              </w:rPr>
            </w:pPr>
            <w:r w:rsidRPr="00437005">
              <w:rPr>
                <w:rFonts w:eastAsia="Times New Roman"/>
                <w:noProof w:val="0"/>
                <w:color w:val="000000"/>
                <w:sz w:val="18"/>
                <w:szCs w:val="18"/>
                <w:lang w:eastAsia="cs-CZ"/>
              </w:rPr>
              <w:t>19</w:t>
            </w:r>
          </w:p>
        </w:tc>
        <w:tc>
          <w:tcPr>
            <w:tcW w:w="869"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center"/>
              <w:rPr>
                <w:rFonts w:eastAsia="Times New Roman"/>
                <w:noProof w:val="0"/>
                <w:sz w:val="18"/>
                <w:szCs w:val="18"/>
                <w:lang w:eastAsia="cs-CZ"/>
              </w:rPr>
            </w:pPr>
            <w:r w:rsidRPr="00437005">
              <w:rPr>
                <w:rFonts w:eastAsia="Times New Roman"/>
                <w:noProof w:val="0"/>
                <w:sz w:val="18"/>
                <w:szCs w:val="18"/>
                <w:lang w:eastAsia="cs-CZ"/>
              </w:rPr>
              <w:t>34</w:t>
            </w:r>
          </w:p>
        </w:tc>
        <w:tc>
          <w:tcPr>
            <w:tcW w:w="926"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center"/>
              <w:rPr>
                <w:rFonts w:eastAsia="Times New Roman"/>
                <w:noProof w:val="0"/>
                <w:sz w:val="18"/>
                <w:szCs w:val="18"/>
                <w:lang w:eastAsia="cs-CZ"/>
              </w:rPr>
            </w:pPr>
            <w:r w:rsidRPr="00437005">
              <w:rPr>
                <w:rFonts w:eastAsia="Times New Roman"/>
                <w:noProof w:val="0"/>
                <w:sz w:val="18"/>
                <w:szCs w:val="18"/>
                <w:lang w:eastAsia="cs-CZ"/>
              </w:rPr>
              <w:t>30 K</w:t>
            </w:r>
          </w:p>
        </w:tc>
        <w:tc>
          <w:tcPr>
            <w:tcW w:w="692"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DOT</w:t>
            </w:r>
          </w:p>
        </w:tc>
        <w:tc>
          <w:tcPr>
            <w:tcW w:w="2296"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Vam Neta Oh Art</w:t>
            </w:r>
          </w:p>
        </w:tc>
        <w:tc>
          <w:tcPr>
            <w:tcW w:w="1025"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1 nemrtvý</w:t>
            </w:r>
          </w:p>
        </w:tc>
        <w:tc>
          <w:tcPr>
            <w:tcW w:w="927" w:type="dxa"/>
            <w:tcBorders>
              <w:top w:val="nil"/>
              <w:left w:val="nil"/>
              <w:bottom w:val="single" w:sz="4" w:space="0" w:color="auto"/>
              <w:right w:val="single" w:sz="4" w:space="0" w:color="auto"/>
            </w:tcBorders>
            <w:shd w:val="clear" w:color="auto" w:fill="auto"/>
            <w:noWrap/>
            <w:vAlign w:val="bottom"/>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stále</w:t>
            </w:r>
          </w:p>
        </w:tc>
        <w:tc>
          <w:tcPr>
            <w:tcW w:w="502" w:type="dxa"/>
            <w:tcBorders>
              <w:top w:val="single" w:sz="4" w:space="0" w:color="auto"/>
              <w:left w:val="nil"/>
              <w:bottom w:val="single" w:sz="4" w:space="0" w:color="auto"/>
              <w:right w:val="single" w:sz="4" w:space="0" w:color="auto"/>
            </w:tcBorders>
            <w:shd w:val="clear" w:color="auto" w:fill="auto"/>
            <w:noWrap/>
            <w:vAlign w:val="center"/>
            <w:hideMark/>
          </w:tcPr>
          <w:p w:rsidR="004E570A" w:rsidRPr="00437005" w:rsidRDefault="004E570A" w:rsidP="004113EB">
            <w:pPr>
              <w:spacing w:line="240" w:lineRule="auto"/>
              <w:jc w:val="left"/>
              <w:rPr>
                <w:rFonts w:eastAsia="Times New Roman"/>
                <w:noProof w:val="0"/>
                <w:color w:val="000000"/>
                <w:sz w:val="18"/>
                <w:szCs w:val="18"/>
                <w:lang w:eastAsia="cs-CZ"/>
              </w:rPr>
            </w:pPr>
            <w:r w:rsidRPr="00437005">
              <w:rPr>
                <w:rFonts w:eastAsia="Times New Roman"/>
                <w:noProof w:val="0"/>
                <w:color w:val="000000"/>
                <w:sz w:val="18"/>
                <w:szCs w:val="18"/>
                <w:lang w:eastAsia="cs-CZ"/>
              </w:rPr>
              <w:t>R</w:t>
            </w:r>
          </w:p>
        </w:tc>
      </w:tr>
    </w:tbl>
    <w:p w:rsidR="004E570A" w:rsidRPr="00F13044" w:rsidRDefault="004E570A" w:rsidP="004E570A">
      <w:pPr>
        <w:widowControl w:val="0"/>
        <w:spacing w:line="240" w:lineRule="auto"/>
        <w:rPr>
          <w:rFonts w:eastAsia="Times New Roman"/>
          <w:b/>
          <w:noProof w:val="0"/>
          <w:lang w:eastAsia="cs-CZ"/>
        </w:rPr>
      </w:pPr>
    </w:p>
    <w:p w:rsidR="004E570A" w:rsidRPr="00F13044" w:rsidRDefault="004E570A" w:rsidP="004E570A">
      <w:pPr>
        <w:pStyle w:val="DrDPolozka"/>
      </w:pPr>
      <w:r w:rsidRPr="00F13044">
        <w:rPr>
          <w:b/>
        </w:rPr>
        <w:t xml:space="preserve">Zapůjčení jazyka </w:t>
      </w:r>
      <w:r>
        <w:rPr>
          <w:b/>
        </w:rPr>
        <w:t>(</w:t>
      </w:r>
      <w:r w:rsidRPr="00F13044">
        <w:rPr>
          <w:b/>
        </w:rPr>
        <w:t>nemrtvého</w:t>
      </w:r>
      <w:r>
        <w:rPr>
          <w:b/>
        </w:rPr>
        <w:t>)</w:t>
      </w:r>
      <w:r w:rsidRPr="00F13044">
        <w:rPr>
          <w:b/>
        </w:rPr>
        <w:t xml:space="preserve"> [</w:t>
      </w:r>
      <w:r w:rsidRPr="00F13044">
        <w:rPr>
          <w:b/>
          <w:color w:val="C00000"/>
        </w:rPr>
        <w:t>L</w:t>
      </w:r>
      <w:r w:rsidRPr="00F13044">
        <w:rPr>
          <w:b/>
        </w:rPr>
        <w:t xml:space="preserve">] </w:t>
      </w:r>
      <w:r w:rsidRPr="00F13044">
        <w:t>- Sesilatel nechá vycházet svůj hlas z úst ovládaného nemrtvého v dosahu. Není přitom podmínkou, aby tento měl nějaké hlasivky. Sesilatel může kouzlo kdykoliv ukončit.</w:t>
      </w:r>
    </w:p>
    <w:p w:rsidR="004E570A" w:rsidRPr="00F13044" w:rsidRDefault="004E570A" w:rsidP="004E570A">
      <w:pPr>
        <w:pStyle w:val="DrDPolozka"/>
      </w:pPr>
      <w:r w:rsidRPr="00F13044">
        <w:rPr>
          <w:b/>
          <w:highlight w:val="yellow"/>
        </w:rPr>
        <w:t>Rozklad</w:t>
      </w:r>
      <w:r w:rsidRPr="00F13044">
        <w:t xml:space="preserve"> </w:t>
      </w:r>
      <w:r w:rsidRPr="00F13044">
        <w:rPr>
          <w:b/>
        </w:rPr>
        <w:t>[</w:t>
      </w:r>
      <w:r w:rsidRPr="00F13044">
        <w:rPr>
          <w:b/>
          <w:color w:val="C00000"/>
        </w:rPr>
        <w:t>L</w:t>
      </w:r>
      <w:r w:rsidRPr="00F13044">
        <w:rPr>
          <w:b/>
        </w:rPr>
        <w:t>]</w:t>
      </w:r>
      <w:r w:rsidRPr="00F13044">
        <w:t xml:space="preserve"> </w:t>
      </w:r>
      <w:r w:rsidRPr="00F13044">
        <w:rPr>
          <w:b/>
        </w:rPr>
        <w:t xml:space="preserve">- </w:t>
      </w:r>
      <w:r w:rsidRPr="00F13044">
        <w:t>urychluje přirozený rozklad těla. Sesilatel jej využívá k úpravě těla před oživením. Samotný rozklad proběhne poměrně rychle, závisí však na původním stavu těla a především na vnějším prostředí, kde se tělo nachází (na písku na slunci tělo vysuší, na hlíně započne rozpad a začnou se množit červi, ve vodě se začne nadouvat, …). Kouzlo působí, jako by se tělo přirozenou cestou rozkládalo X</w:t>
      </w:r>
      <w:r w:rsidRPr="00F13044">
        <w:rPr>
          <w:vertAlign w:val="superscript"/>
        </w:rPr>
        <w:t>2</w:t>
      </w:r>
      <w:r w:rsidRPr="00F13044">
        <w:t xml:space="preserve"> dnů. </w:t>
      </w:r>
    </w:p>
    <w:p w:rsidR="004E570A" w:rsidRPr="00F13044" w:rsidRDefault="004E570A" w:rsidP="004E570A">
      <w:pPr>
        <w:pStyle w:val="DrDPolozka"/>
      </w:pPr>
      <w:r w:rsidRPr="00F13044">
        <w:rPr>
          <w:b/>
          <w:highlight w:val="yellow"/>
        </w:rPr>
        <w:t>Kouzlo noci</w:t>
      </w:r>
      <w:r w:rsidRPr="00F13044">
        <w:t xml:space="preserve"> </w:t>
      </w:r>
      <w:r w:rsidRPr="00F13044">
        <w:rPr>
          <w:b/>
        </w:rPr>
        <w:t>[</w:t>
      </w:r>
      <w:r w:rsidRPr="00F13044">
        <w:rPr>
          <w:b/>
          <w:color w:val="C00000"/>
        </w:rPr>
        <w:t>E</w:t>
      </w:r>
      <w:r w:rsidRPr="00F13044">
        <w:rPr>
          <w:b/>
        </w:rPr>
        <w:t xml:space="preserve">] </w:t>
      </w:r>
      <w:r w:rsidRPr="00F13044">
        <w:t xml:space="preserve">- Sesilatel může takto ochránit nemrtvé před působením slunečního světla. Po dobu trvání je nemrtvý zcela imunní vůči nepřímému slunečnímu světlu, oslnění a přímé sluneční světlo mu působí pouze čtvrtinové zranění. </w:t>
      </w:r>
    </w:p>
    <w:p w:rsidR="004E570A" w:rsidRPr="00F13044" w:rsidRDefault="004E570A" w:rsidP="004E570A">
      <w:pPr>
        <w:pStyle w:val="DrDPolozka"/>
      </w:pPr>
      <w:r w:rsidRPr="007330FE">
        <w:rPr>
          <w:b/>
          <w:highlight w:val="yellow"/>
        </w:rPr>
        <w:t>Noční hbitost</w:t>
      </w:r>
      <w:r w:rsidRPr="00F13044">
        <w:rPr>
          <w:b/>
        </w:rPr>
        <w:t xml:space="preserve"> [</w:t>
      </w:r>
      <w:r w:rsidRPr="00F13044">
        <w:rPr>
          <w:b/>
          <w:color w:val="C00000"/>
        </w:rPr>
        <w:t>-</w:t>
      </w:r>
      <w:r w:rsidRPr="00F13044">
        <w:rPr>
          <w:b/>
        </w:rPr>
        <w:t>]</w:t>
      </w:r>
      <w:r>
        <w:rPr>
          <w:b/>
        </w:rPr>
        <w:t xml:space="preserve"> </w:t>
      </w:r>
      <w:r w:rsidRPr="00F13044">
        <w:t>-</w:t>
      </w:r>
      <w:r>
        <w:t xml:space="preserve"> </w:t>
      </w:r>
      <w:r w:rsidRPr="009B5D02">
        <w:t>nemrtvý získá bonus +1 k OU.</w:t>
      </w:r>
      <w:r w:rsidRPr="00F13044">
        <w:t xml:space="preserve"> Za každých dalších 7 mg lze zvýšit ještě o 1 více, ale nejvýše o tolik, kolik je bonus za úroveň sesilatele (celkově až bÚr+1). Vynaložená  magenergie se v tomto případě počítá i do základu pro výpočet ovládací magenergie. Tento bonus se ale uplatní jen za temné noci nebo v temných prostorách. Při dopadu i minimálního množství slunečního světla (nebo za jasných nocí kolem úplňku) nemrtvý tento bonus ztrácí. </w:t>
      </w:r>
    </w:p>
    <w:p w:rsidR="004E570A" w:rsidRPr="00F13044" w:rsidRDefault="004E570A" w:rsidP="004E570A">
      <w:pPr>
        <w:pStyle w:val="DrDPolozka"/>
      </w:pPr>
      <w:r w:rsidRPr="00F13044">
        <w:rPr>
          <w:b/>
          <w:highlight w:val="yellow"/>
        </w:rPr>
        <w:t xml:space="preserve">Zrychlení </w:t>
      </w:r>
      <w:r>
        <w:rPr>
          <w:b/>
          <w:highlight w:val="yellow"/>
        </w:rPr>
        <w:t>(</w:t>
      </w:r>
      <w:r w:rsidRPr="00F13044">
        <w:rPr>
          <w:b/>
          <w:highlight w:val="yellow"/>
        </w:rPr>
        <w:t>nemrtvého</w:t>
      </w:r>
      <w:r>
        <w:rPr>
          <w:b/>
        </w:rPr>
        <w:t>)</w:t>
      </w:r>
      <w:r w:rsidRPr="00F13044">
        <w:rPr>
          <w:b/>
        </w:rPr>
        <w:t xml:space="preserve"> [</w:t>
      </w:r>
      <w:r w:rsidRPr="00F13044">
        <w:rPr>
          <w:b/>
          <w:color w:val="C00000"/>
        </w:rPr>
        <w:t>-</w:t>
      </w:r>
      <w:r w:rsidRPr="00F13044">
        <w:rPr>
          <w:b/>
        </w:rPr>
        <w:t>]</w:t>
      </w:r>
      <w:r>
        <w:rPr>
          <w:b/>
        </w:rPr>
        <w:t xml:space="preserve"> </w:t>
      </w:r>
      <w:r w:rsidRPr="00F13044">
        <w:t xml:space="preserve">- Oživený nemrtvý získá trvalý bonus na iniciativu dle síly kouzla, max. však +3. Nelze kombinovat s kouzlem Noční hbitost. Vynaložená magenergie je součástí základu pro výpočet ovládací magenergie. </w:t>
      </w:r>
    </w:p>
    <w:p w:rsidR="004E570A" w:rsidRPr="00F13044" w:rsidRDefault="004E570A" w:rsidP="004E570A">
      <w:pPr>
        <w:pStyle w:val="DrDPolozka"/>
      </w:pPr>
      <w:r w:rsidRPr="00F13044">
        <w:rPr>
          <w:b/>
        </w:rPr>
        <w:t xml:space="preserve">Nauč </w:t>
      </w:r>
      <w:r>
        <w:rPr>
          <w:b/>
        </w:rPr>
        <w:t>(</w:t>
      </w:r>
      <w:r w:rsidRPr="00F13044">
        <w:rPr>
          <w:b/>
        </w:rPr>
        <w:t>nemrtvého</w:t>
      </w:r>
      <w:r>
        <w:rPr>
          <w:b/>
        </w:rPr>
        <w:t>)</w:t>
      </w:r>
      <w:r w:rsidRPr="00F13044">
        <w:rPr>
          <w:b/>
        </w:rPr>
        <w:t xml:space="preserve"> kouzlo</w:t>
      </w:r>
      <w:r w:rsidRPr="00F13044">
        <w:t xml:space="preserve"> </w:t>
      </w:r>
      <w:r w:rsidRPr="00F13044">
        <w:rPr>
          <w:b/>
        </w:rPr>
        <w:t>[</w:t>
      </w:r>
      <w:r w:rsidRPr="00F13044">
        <w:rPr>
          <w:b/>
          <w:color w:val="C00000"/>
        </w:rPr>
        <w:t>M</w:t>
      </w:r>
      <w:r w:rsidRPr="00F13044">
        <w:rPr>
          <w:b/>
        </w:rPr>
        <w:t xml:space="preserve">] </w:t>
      </w:r>
      <w:r w:rsidRPr="00F13044">
        <w:t xml:space="preserve">- Sesilatel otiskne do mysli jím ovládaného nemrtvého s inteligencí alespoň 11 jedno ze svých kouzel. Nemrtvý nemůže mít otištěno více než 1 kouzlo. Nemrtvý může seslat toto kouzlo, ale jen se základní (nejmenší) silou. Otisk zmizí po seslání kouzla nebo uplynutí tolika hodin, kolik je úroveň sesilatele. </w:t>
      </w:r>
    </w:p>
    <w:p w:rsidR="004E570A" w:rsidRPr="00F13044" w:rsidRDefault="004E570A" w:rsidP="004E570A">
      <w:pPr>
        <w:pStyle w:val="DrDPolozka"/>
      </w:pPr>
      <w:r w:rsidRPr="00F13044">
        <w:rPr>
          <w:b/>
          <w:highlight w:val="yellow"/>
        </w:rPr>
        <w:t>Rozpomenutí</w:t>
      </w:r>
      <w:r w:rsidRPr="00F13044">
        <w:rPr>
          <w:b/>
        </w:rPr>
        <w:t xml:space="preserve"> [</w:t>
      </w:r>
      <w:r w:rsidRPr="00F13044">
        <w:rPr>
          <w:b/>
          <w:color w:val="C00000"/>
        </w:rPr>
        <w:t>N</w:t>
      </w:r>
      <w:r w:rsidRPr="00F13044">
        <w:rPr>
          <w:b/>
        </w:rPr>
        <w:t>]</w:t>
      </w:r>
      <w:r w:rsidRPr="00F13044">
        <w:rPr>
          <w:rFonts w:eastAsia="Calibri"/>
          <w:b/>
          <w:szCs w:val="22"/>
          <w:lang w:eastAsia="en-US"/>
        </w:rPr>
        <w:t xml:space="preserve"> </w:t>
      </w:r>
      <w:r w:rsidRPr="00F13044">
        <w:t xml:space="preserve">- Sesilatel dočasně oživí vzpomínky oživovaného mrtvého (např. proto, aby získal nějakou informaci) na dobu, kdy byl ještě živým. Je to však nebezpečné neboť uspěje-li mrtvý (jemuž oživované tělo patřilo) v hodu proti pasti VOL ~ 15 ~ 0, je oživení vzpomínek trvalé. Hrozí pak riziko (bez ohledu na ovládací magenergii) naprostého vymknutí nemrtvého z sesilatelovy kontroly (prav. 60%, hází se pokaždé, kdy je nemrtvý nucen jednat jinak než původní osoba). Vynaložená magenergie se nepočítá do základu pro výpočet ovládací magenergie. Nelze oživit vzpomínky osoby, mrtvé delší dobu, než je úr. sesilatele let.  </w:t>
      </w:r>
    </w:p>
    <w:p w:rsidR="004E570A" w:rsidRPr="00F13044" w:rsidRDefault="004E570A" w:rsidP="004E570A">
      <w:pPr>
        <w:pStyle w:val="DrDPolozka"/>
      </w:pPr>
      <w:r w:rsidRPr="00F13044">
        <w:rPr>
          <w:b/>
        </w:rPr>
        <w:t>Pouto stvoření [</w:t>
      </w:r>
      <w:r w:rsidRPr="00F13044">
        <w:rPr>
          <w:b/>
          <w:color w:val="C00000"/>
        </w:rPr>
        <w:t>N</w:t>
      </w:r>
      <w:r w:rsidRPr="00F13044">
        <w:rPr>
          <w:b/>
        </w:rPr>
        <w:t xml:space="preserve">] </w:t>
      </w:r>
      <w:r w:rsidRPr="00F13044">
        <w:t>- Sesilatel neguje v oživovaném nemrtvém nenávist vůči své osobě. Nemrtvý se k němu bude chovat jako nejlepší přítel. Sice jej nemusí poslouchat, ale také na něj nikdy nezaůtočí. Proti nemrtvému, s nímž je spojen Poutem stvoření nebude sesilatel ochoten použít síly, pokud to nebude životně nezbytné. I v tomto případě je možné nemrtvého ovládat. Vynaložená  magenergie se nepočítá do základu pro výpočet ovládací magenergie.</w:t>
      </w:r>
    </w:p>
    <w:p w:rsidR="004E570A" w:rsidRPr="00F13044" w:rsidRDefault="004E570A" w:rsidP="004E570A">
      <w:pPr>
        <w:widowControl w:val="0"/>
        <w:spacing w:line="240" w:lineRule="auto"/>
        <w:ind w:left="426" w:hanging="426"/>
        <w:rPr>
          <w:rFonts w:eastAsia="Times New Roman"/>
          <w:noProof w:val="0"/>
          <w:lang w:eastAsia="cs-CZ"/>
        </w:rPr>
      </w:pPr>
    </w:p>
    <w:p w:rsidR="004E570A" w:rsidRPr="00F13044" w:rsidRDefault="004E570A" w:rsidP="004E570A">
      <w:pPr>
        <w:widowControl w:val="0"/>
        <w:spacing w:line="240" w:lineRule="auto"/>
        <w:ind w:left="426" w:hanging="426"/>
        <w:rPr>
          <w:rFonts w:eastAsia="Times New Roman"/>
          <w:noProof w:val="0"/>
          <w:lang w:eastAsia="cs-CZ"/>
        </w:rPr>
      </w:pPr>
    </w:p>
    <w:p w:rsidR="004E570A" w:rsidRPr="00F13044" w:rsidRDefault="004E570A" w:rsidP="004E570A">
      <w:pPr>
        <w:spacing w:line="240" w:lineRule="auto"/>
        <w:ind w:left="426" w:hanging="426"/>
        <w:jc w:val="left"/>
        <w:rPr>
          <w:rFonts w:eastAsia="Calibri"/>
          <w:noProof w:val="0"/>
          <w:lang w:eastAsia="en-US"/>
        </w:rPr>
      </w:pPr>
    </w:p>
    <w:p w:rsidR="004E570A" w:rsidRPr="00437005" w:rsidRDefault="004E570A" w:rsidP="004E570A">
      <w:pPr>
        <w:spacing w:after="200"/>
        <w:jc w:val="left"/>
        <w:rPr>
          <w:rFonts w:eastAsia="Times New Roman"/>
          <w:b/>
          <w:noProof w:val="0"/>
          <w:lang w:eastAsia="cs-CZ"/>
        </w:rPr>
      </w:pPr>
      <w:bookmarkStart w:id="100" w:name="_Práce_se_nemrtvými_2"/>
      <w:bookmarkEnd w:id="100"/>
    </w:p>
    <w:p w:rsidR="004E570A" w:rsidRPr="00F13044" w:rsidRDefault="004E570A" w:rsidP="004E570A">
      <w:pPr>
        <w:spacing w:after="200"/>
        <w:jc w:val="left"/>
        <w:rPr>
          <w:rFonts w:eastAsia="Calibri"/>
          <w:b/>
          <w:noProof w:val="0"/>
          <w:sz w:val="28"/>
          <w:szCs w:val="28"/>
          <w:u w:val="single"/>
          <w:lang w:eastAsia="en-US"/>
        </w:rPr>
      </w:pPr>
    </w:p>
    <w:p w:rsidR="004E570A" w:rsidRPr="00B2603E" w:rsidRDefault="004E570A" w:rsidP="004E570A">
      <w:pPr>
        <w:pStyle w:val="Nadpis2"/>
        <w:rPr>
          <w:rFonts w:eastAsia="Calibri"/>
          <w:lang w:eastAsia="cs-CZ"/>
        </w:rPr>
      </w:pPr>
      <w:r w:rsidRPr="00F13044">
        <w:rPr>
          <w:rFonts w:eastAsia="Calibri"/>
          <w:lang w:eastAsia="en-US"/>
        </w:rPr>
        <w:br w:type="page"/>
      </w:r>
      <w:bookmarkStart w:id="101" w:name="Protikouzla"/>
      <w:bookmarkStart w:id="102" w:name="_Toc238547596"/>
      <w:r w:rsidRPr="00B2603E">
        <w:rPr>
          <w:rFonts w:eastAsia="Calibri"/>
          <w:lang w:eastAsia="cs-CZ"/>
        </w:rPr>
        <w:lastRenderedPageBreak/>
        <w:t>Proti</w:t>
      </w:r>
      <w:bookmarkEnd w:id="101"/>
      <w:r w:rsidRPr="00B2603E">
        <w:rPr>
          <w:rFonts w:eastAsia="Calibri"/>
          <w:lang w:eastAsia="cs-CZ"/>
        </w:rPr>
        <w:t>kouzla</w:t>
      </w:r>
      <w:bookmarkEnd w:id="102"/>
    </w:p>
    <w:p w:rsidR="004E570A" w:rsidRDefault="004E570A" w:rsidP="004E570A">
      <w:r w:rsidRPr="00C02E79">
        <w:rPr>
          <w:b/>
          <w:u w:val="single"/>
        </w:rPr>
        <w:t>Pro</w:t>
      </w:r>
      <w:r>
        <w:t xml:space="preserve">: čaroděj (pokročilá), runový mág, bojový mág (mistrovská), nekromant (legendární) </w:t>
      </w:r>
    </w:p>
    <w:p w:rsidR="004E570A" w:rsidRDefault="004E570A" w:rsidP="004E570A">
      <w:r w:rsidRPr="00C02E79">
        <w:rPr>
          <w:b/>
          <w:u w:val="single"/>
        </w:rPr>
        <w:t>Barva</w:t>
      </w:r>
      <w:r>
        <w:t>: modrá (pro studium nutná dostatečná znalost čerpání této barvy)</w:t>
      </w:r>
    </w:p>
    <w:p w:rsidR="004E570A" w:rsidRPr="00B535F4" w:rsidRDefault="004E570A" w:rsidP="004E570A">
      <w:pPr>
        <w:widowControl w:val="0"/>
        <w:spacing w:line="240" w:lineRule="auto"/>
        <w:rPr>
          <w:rFonts w:eastAsia="Times New Roman"/>
          <w:noProof w:val="0"/>
          <w:lang w:eastAsia="cs-CZ"/>
        </w:rPr>
      </w:pPr>
      <w:r w:rsidRPr="00B2603E">
        <w:rPr>
          <w:rFonts w:eastAsia="Times New Roman"/>
          <w:noProof w:val="0"/>
          <w:lang w:eastAsia="cs-CZ"/>
        </w:rPr>
        <w:t xml:space="preserve">Jsou to kouzla, která ruší účinky jiných kouzel. </w:t>
      </w:r>
    </w:p>
    <w:tbl>
      <w:tblPr>
        <w:tblW w:w="10520" w:type="dxa"/>
        <w:tblCellMar>
          <w:left w:w="70" w:type="dxa"/>
          <w:right w:w="70" w:type="dxa"/>
        </w:tblCellMar>
        <w:tblLook w:val="04A0" w:firstRow="1" w:lastRow="0" w:firstColumn="1" w:lastColumn="0" w:noHBand="0" w:noVBand="1"/>
      </w:tblPr>
      <w:tblGrid>
        <w:gridCol w:w="620"/>
        <w:gridCol w:w="1658"/>
        <w:gridCol w:w="637"/>
        <w:gridCol w:w="550"/>
        <w:gridCol w:w="1066"/>
        <w:gridCol w:w="831"/>
        <w:gridCol w:w="705"/>
        <w:gridCol w:w="2089"/>
        <w:gridCol w:w="1044"/>
        <w:gridCol w:w="863"/>
        <w:gridCol w:w="512"/>
      </w:tblGrid>
      <w:tr w:rsidR="004E570A" w:rsidRPr="00B535F4" w:rsidTr="004113EB">
        <w:trPr>
          <w:trHeight w:val="221"/>
        </w:trPr>
        <w:tc>
          <w:tcPr>
            <w:tcW w:w="62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4E570A" w:rsidRPr="00B535F4" w:rsidRDefault="004E570A" w:rsidP="004113EB">
            <w:pPr>
              <w:spacing w:line="240" w:lineRule="auto"/>
              <w:jc w:val="left"/>
              <w:rPr>
                <w:rFonts w:eastAsia="Times New Roman"/>
                <w:b/>
                <w:bCs/>
                <w:noProof w:val="0"/>
                <w:color w:val="000000"/>
                <w:sz w:val="18"/>
                <w:szCs w:val="18"/>
                <w:lang w:eastAsia="cs-CZ"/>
              </w:rPr>
            </w:pPr>
            <w:r w:rsidRPr="00B535F4">
              <w:rPr>
                <w:rFonts w:eastAsia="Times New Roman"/>
                <w:b/>
                <w:bCs/>
                <w:noProof w:val="0"/>
                <w:color w:val="000000"/>
                <w:sz w:val="18"/>
                <w:szCs w:val="18"/>
                <w:lang w:eastAsia="cs-CZ"/>
              </w:rPr>
              <w:t>Stup.</w:t>
            </w:r>
          </w:p>
        </w:tc>
        <w:tc>
          <w:tcPr>
            <w:tcW w:w="1658"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B535F4" w:rsidRDefault="004E570A" w:rsidP="004113EB">
            <w:pPr>
              <w:spacing w:line="240" w:lineRule="auto"/>
              <w:jc w:val="left"/>
              <w:rPr>
                <w:rFonts w:eastAsia="Times New Roman"/>
                <w:b/>
                <w:bCs/>
                <w:noProof w:val="0"/>
                <w:color w:val="000000"/>
                <w:sz w:val="18"/>
                <w:szCs w:val="18"/>
                <w:lang w:eastAsia="cs-CZ"/>
              </w:rPr>
            </w:pPr>
            <w:r w:rsidRPr="00B535F4">
              <w:rPr>
                <w:rFonts w:eastAsia="Times New Roman"/>
                <w:b/>
                <w:bCs/>
                <w:noProof w:val="0"/>
                <w:color w:val="000000"/>
                <w:sz w:val="18"/>
                <w:szCs w:val="18"/>
                <w:lang w:eastAsia="cs-CZ"/>
              </w:rPr>
              <w:t>Název</w:t>
            </w:r>
          </w:p>
        </w:tc>
        <w:tc>
          <w:tcPr>
            <w:tcW w:w="637"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B535F4" w:rsidRDefault="004E570A" w:rsidP="004113EB">
            <w:pPr>
              <w:spacing w:line="240" w:lineRule="auto"/>
              <w:jc w:val="left"/>
              <w:rPr>
                <w:rFonts w:eastAsia="Times New Roman"/>
                <w:b/>
                <w:bCs/>
                <w:noProof w:val="0"/>
                <w:color w:val="000000"/>
                <w:sz w:val="18"/>
                <w:szCs w:val="18"/>
                <w:lang w:eastAsia="cs-CZ"/>
              </w:rPr>
            </w:pPr>
            <w:r w:rsidRPr="00B535F4">
              <w:rPr>
                <w:rFonts w:eastAsia="Times New Roman"/>
                <w:b/>
                <w:bCs/>
                <w:noProof w:val="0"/>
                <w:color w:val="000000"/>
                <w:sz w:val="18"/>
                <w:szCs w:val="18"/>
                <w:lang w:eastAsia="cs-CZ"/>
              </w:rPr>
              <w:t>Obor</w:t>
            </w:r>
          </w:p>
        </w:tc>
        <w:tc>
          <w:tcPr>
            <w:tcW w:w="550"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B535F4" w:rsidRDefault="004E570A" w:rsidP="004113EB">
            <w:pPr>
              <w:spacing w:line="240" w:lineRule="auto"/>
              <w:jc w:val="center"/>
              <w:rPr>
                <w:rFonts w:eastAsia="Times New Roman"/>
                <w:b/>
                <w:bCs/>
                <w:noProof w:val="0"/>
                <w:color w:val="000000"/>
                <w:sz w:val="18"/>
                <w:szCs w:val="18"/>
                <w:lang w:eastAsia="cs-CZ"/>
              </w:rPr>
            </w:pPr>
            <w:r w:rsidRPr="00B535F4">
              <w:rPr>
                <w:rFonts w:eastAsia="Times New Roman"/>
                <w:b/>
                <w:bCs/>
                <w:noProof w:val="0"/>
                <w:color w:val="000000"/>
                <w:sz w:val="18"/>
                <w:szCs w:val="18"/>
                <w:lang w:eastAsia="cs-CZ"/>
              </w:rPr>
              <w:t>Nár.</w:t>
            </w:r>
          </w:p>
        </w:tc>
        <w:tc>
          <w:tcPr>
            <w:tcW w:w="1066"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B535F4" w:rsidRDefault="004E570A" w:rsidP="004113EB">
            <w:pPr>
              <w:spacing w:line="240" w:lineRule="auto"/>
              <w:jc w:val="left"/>
              <w:rPr>
                <w:rFonts w:eastAsia="Times New Roman"/>
                <w:b/>
                <w:bCs/>
                <w:noProof w:val="0"/>
                <w:color w:val="000000"/>
                <w:sz w:val="18"/>
                <w:szCs w:val="18"/>
                <w:lang w:eastAsia="cs-CZ"/>
              </w:rPr>
            </w:pPr>
            <w:r w:rsidRPr="00B535F4">
              <w:rPr>
                <w:rFonts w:eastAsia="Times New Roman"/>
                <w:b/>
                <w:bCs/>
                <w:noProof w:val="0"/>
                <w:color w:val="000000"/>
                <w:sz w:val="18"/>
                <w:szCs w:val="18"/>
                <w:lang w:eastAsia="cs-CZ"/>
              </w:rPr>
              <w:t>Mg.</w:t>
            </w:r>
          </w:p>
        </w:tc>
        <w:tc>
          <w:tcPr>
            <w:tcW w:w="776"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B535F4" w:rsidRDefault="004E570A" w:rsidP="004113EB">
            <w:pPr>
              <w:spacing w:line="240" w:lineRule="auto"/>
              <w:jc w:val="center"/>
              <w:rPr>
                <w:rFonts w:eastAsia="Times New Roman"/>
                <w:b/>
                <w:bCs/>
                <w:noProof w:val="0"/>
                <w:color w:val="000000"/>
                <w:sz w:val="18"/>
                <w:szCs w:val="18"/>
                <w:lang w:eastAsia="cs-CZ"/>
              </w:rPr>
            </w:pPr>
            <w:r w:rsidRPr="00B535F4">
              <w:rPr>
                <w:rFonts w:eastAsia="Times New Roman"/>
                <w:b/>
                <w:bCs/>
                <w:noProof w:val="0"/>
                <w:color w:val="000000"/>
                <w:sz w:val="18"/>
                <w:szCs w:val="18"/>
                <w:lang w:eastAsia="cs-CZ"/>
              </w:rPr>
              <w:t>Vyvolání</w:t>
            </w:r>
          </w:p>
        </w:tc>
        <w:tc>
          <w:tcPr>
            <w:tcW w:w="705"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B535F4" w:rsidRDefault="004E570A" w:rsidP="004113EB">
            <w:pPr>
              <w:spacing w:line="240" w:lineRule="auto"/>
              <w:jc w:val="left"/>
              <w:rPr>
                <w:rFonts w:eastAsia="Times New Roman"/>
                <w:b/>
                <w:bCs/>
                <w:noProof w:val="0"/>
                <w:color w:val="000000"/>
                <w:sz w:val="18"/>
                <w:szCs w:val="18"/>
                <w:lang w:eastAsia="cs-CZ"/>
              </w:rPr>
            </w:pPr>
            <w:r w:rsidRPr="00B535F4">
              <w:rPr>
                <w:rFonts w:eastAsia="Times New Roman"/>
                <w:b/>
                <w:bCs/>
                <w:noProof w:val="0"/>
                <w:color w:val="000000"/>
                <w:sz w:val="18"/>
                <w:szCs w:val="18"/>
                <w:lang w:eastAsia="cs-CZ"/>
              </w:rPr>
              <w:t>Dosah</w:t>
            </w:r>
          </w:p>
        </w:tc>
        <w:tc>
          <w:tcPr>
            <w:tcW w:w="2089"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B535F4" w:rsidRDefault="004E570A" w:rsidP="004113EB">
            <w:pPr>
              <w:spacing w:line="240" w:lineRule="auto"/>
              <w:jc w:val="left"/>
              <w:rPr>
                <w:rFonts w:eastAsia="Times New Roman"/>
                <w:b/>
                <w:bCs/>
                <w:noProof w:val="0"/>
                <w:color w:val="000000"/>
                <w:sz w:val="18"/>
                <w:szCs w:val="18"/>
                <w:lang w:eastAsia="cs-CZ"/>
              </w:rPr>
            </w:pPr>
            <w:r w:rsidRPr="00B535F4">
              <w:rPr>
                <w:rFonts w:eastAsia="Times New Roman"/>
                <w:b/>
                <w:bCs/>
                <w:noProof w:val="0"/>
                <w:color w:val="000000"/>
                <w:sz w:val="18"/>
                <w:szCs w:val="18"/>
                <w:lang w:eastAsia="cs-CZ"/>
              </w:rPr>
              <w:t>Formule</w:t>
            </w:r>
          </w:p>
        </w:tc>
        <w:tc>
          <w:tcPr>
            <w:tcW w:w="1044"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B535F4" w:rsidRDefault="004E570A" w:rsidP="004113EB">
            <w:pPr>
              <w:spacing w:line="240" w:lineRule="auto"/>
              <w:jc w:val="left"/>
              <w:rPr>
                <w:rFonts w:eastAsia="Times New Roman"/>
                <w:b/>
                <w:bCs/>
                <w:noProof w:val="0"/>
                <w:color w:val="000000"/>
                <w:sz w:val="18"/>
                <w:szCs w:val="18"/>
                <w:lang w:eastAsia="cs-CZ"/>
              </w:rPr>
            </w:pPr>
            <w:r w:rsidRPr="00B535F4">
              <w:rPr>
                <w:rFonts w:eastAsia="Times New Roman"/>
                <w:b/>
                <w:bCs/>
                <w:noProof w:val="0"/>
                <w:color w:val="000000"/>
                <w:sz w:val="18"/>
                <w:szCs w:val="18"/>
                <w:lang w:eastAsia="cs-CZ"/>
              </w:rPr>
              <w:t>Rozsah</w:t>
            </w:r>
          </w:p>
        </w:tc>
        <w:tc>
          <w:tcPr>
            <w:tcW w:w="863"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B535F4" w:rsidRDefault="004E570A" w:rsidP="004113EB">
            <w:pPr>
              <w:spacing w:line="240" w:lineRule="auto"/>
              <w:jc w:val="left"/>
              <w:rPr>
                <w:rFonts w:eastAsia="Times New Roman"/>
                <w:b/>
                <w:bCs/>
                <w:noProof w:val="0"/>
                <w:color w:val="000000"/>
                <w:sz w:val="18"/>
                <w:szCs w:val="18"/>
                <w:lang w:eastAsia="cs-CZ"/>
              </w:rPr>
            </w:pPr>
            <w:r w:rsidRPr="00B535F4">
              <w:rPr>
                <w:rFonts w:eastAsia="Times New Roman"/>
                <w:b/>
                <w:bCs/>
                <w:noProof w:val="0"/>
                <w:color w:val="000000"/>
                <w:sz w:val="18"/>
                <w:szCs w:val="18"/>
                <w:lang w:eastAsia="cs-CZ"/>
              </w:rPr>
              <w:t>Trvání</w:t>
            </w:r>
          </w:p>
        </w:tc>
        <w:tc>
          <w:tcPr>
            <w:tcW w:w="512"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B535F4" w:rsidRDefault="004E570A" w:rsidP="004113EB">
            <w:pPr>
              <w:spacing w:line="240" w:lineRule="auto"/>
              <w:jc w:val="center"/>
              <w:rPr>
                <w:rFonts w:eastAsia="Times New Roman"/>
                <w:b/>
                <w:bCs/>
                <w:noProof w:val="0"/>
                <w:color w:val="000000"/>
                <w:sz w:val="18"/>
                <w:szCs w:val="18"/>
                <w:lang w:eastAsia="cs-CZ"/>
              </w:rPr>
            </w:pPr>
            <w:r w:rsidRPr="00B535F4">
              <w:rPr>
                <w:rFonts w:eastAsia="Times New Roman"/>
                <w:b/>
                <w:bCs/>
                <w:noProof w:val="0"/>
                <w:color w:val="000000"/>
                <w:sz w:val="18"/>
                <w:szCs w:val="18"/>
                <w:lang w:eastAsia="cs-CZ"/>
              </w:rPr>
              <w:t>Typ</w:t>
            </w:r>
          </w:p>
        </w:tc>
      </w:tr>
      <w:tr w:rsidR="004E570A" w:rsidRPr="00B535F4" w:rsidTr="004113EB">
        <w:trPr>
          <w:trHeight w:val="221"/>
        </w:trPr>
        <w:tc>
          <w:tcPr>
            <w:tcW w:w="620"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B535F4" w:rsidRDefault="004E570A" w:rsidP="004113EB">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I</w:t>
            </w:r>
          </w:p>
        </w:tc>
        <w:tc>
          <w:tcPr>
            <w:tcW w:w="1658"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Vzpomeň</w:t>
            </w:r>
          </w:p>
        </w:tc>
        <w:tc>
          <w:tcPr>
            <w:tcW w:w="637" w:type="dxa"/>
            <w:tcBorders>
              <w:top w:val="nil"/>
              <w:left w:val="nil"/>
              <w:bottom w:val="nil"/>
              <w:right w:val="single" w:sz="4" w:space="0" w:color="auto"/>
            </w:tcBorders>
            <w:shd w:val="clear" w:color="auto" w:fill="auto"/>
            <w:noWrap/>
            <w:vAlign w:val="bottom"/>
            <w:hideMark/>
          </w:tcPr>
          <w:p w:rsidR="004E570A" w:rsidRPr="00B535F4" w:rsidRDefault="004E570A" w:rsidP="004113EB">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OCA</w:t>
            </w:r>
          </w:p>
        </w:tc>
        <w:tc>
          <w:tcPr>
            <w:tcW w:w="550" w:type="dxa"/>
            <w:tcBorders>
              <w:top w:val="nil"/>
              <w:left w:val="nil"/>
              <w:bottom w:val="single" w:sz="4" w:space="0" w:color="auto"/>
              <w:right w:val="single" w:sz="4" w:space="0" w:color="auto"/>
            </w:tcBorders>
            <w:shd w:val="clear" w:color="auto" w:fill="auto"/>
            <w:noWrap/>
            <w:vAlign w:val="center"/>
            <w:hideMark/>
          </w:tcPr>
          <w:p w:rsidR="004E570A" w:rsidRPr="00B535F4" w:rsidRDefault="004E570A" w:rsidP="004113EB">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11</w:t>
            </w:r>
          </w:p>
        </w:tc>
        <w:tc>
          <w:tcPr>
            <w:tcW w:w="1066"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3</w:t>
            </w:r>
          </w:p>
        </w:tc>
        <w:tc>
          <w:tcPr>
            <w:tcW w:w="776"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2 K</w:t>
            </w:r>
          </w:p>
        </w:tc>
        <w:tc>
          <w:tcPr>
            <w:tcW w:w="705"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DOT</w:t>
            </w:r>
          </w:p>
        </w:tc>
        <w:tc>
          <w:tcPr>
            <w:tcW w:w="2089"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Zepf Neta Ful Neo</w:t>
            </w:r>
          </w:p>
        </w:tc>
        <w:tc>
          <w:tcPr>
            <w:tcW w:w="1044"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1 osoba</w:t>
            </w:r>
          </w:p>
        </w:tc>
        <w:tc>
          <w:tcPr>
            <w:tcW w:w="863"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stále</w:t>
            </w:r>
          </w:p>
        </w:tc>
        <w:tc>
          <w:tcPr>
            <w:tcW w:w="512" w:type="dxa"/>
            <w:tcBorders>
              <w:top w:val="nil"/>
              <w:left w:val="nil"/>
              <w:bottom w:val="nil"/>
              <w:right w:val="single" w:sz="4" w:space="0" w:color="auto"/>
            </w:tcBorders>
            <w:shd w:val="clear" w:color="auto" w:fill="auto"/>
            <w:noWrap/>
            <w:vAlign w:val="center"/>
            <w:hideMark/>
          </w:tcPr>
          <w:p w:rsidR="004E570A" w:rsidRPr="00B535F4" w:rsidRDefault="004E570A" w:rsidP="004113EB">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OK</w:t>
            </w:r>
          </w:p>
        </w:tc>
      </w:tr>
      <w:tr w:rsidR="004E570A" w:rsidRPr="00B535F4" w:rsidTr="004113EB">
        <w:trPr>
          <w:trHeight w:val="221"/>
        </w:trPr>
        <w:tc>
          <w:tcPr>
            <w:tcW w:w="620"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B535F4" w:rsidRDefault="004E570A" w:rsidP="004113EB">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II</w:t>
            </w:r>
          </w:p>
        </w:tc>
        <w:tc>
          <w:tcPr>
            <w:tcW w:w="1658"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Najdi neviditelnost</w:t>
            </w:r>
          </w:p>
        </w:tc>
        <w:tc>
          <w:tcPr>
            <w:tcW w:w="637" w:type="dxa"/>
            <w:tcBorders>
              <w:top w:val="single" w:sz="4" w:space="0" w:color="auto"/>
              <w:left w:val="nil"/>
              <w:bottom w:val="nil"/>
              <w:right w:val="single" w:sz="4" w:space="0" w:color="auto"/>
            </w:tcBorders>
            <w:shd w:val="clear" w:color="auto" w:fill="auto"/>
            <w:noWrap/>
            <w:vAlign w:val="bottom"/>
            <w:hideMark/>
          </w:tcPr>
          <w:p w:rsidR="004E570A" w:rsidRPr="00B535F4" w:rsidRDefault="004E570A" w:rsidP="004113EB">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VES</w:t>
            </w:r>
          </w:p>
        </w:tc>
        <w:tc>
          <w:tcPr>
            <w:tcW w:w="550" w:type="dxa"/>
            <w:tcBorders>
              <w:top w:val="nil"/>
              <w:left w:val="nil"/>
              <w:bottom w:val="single" w:sz="4" w:space="0" w:color="auto"/>
              <w:right w:val="single" w:sz="4" w:space="0" w:color="auto"/>
            </w:tcBorders>
            <w:shd w:val="clear" w:color="auto" w:fill="auto"/>
            <w:noWrap/>
            <w:vAlign w:val="center"/>
            <w:hideMark/>
          </w:tcPr>
          <w:p w:rsidR="004E570A" w:rsidRPr="00B535F4" w:rsidRDefault="004E570A" w:rsidP="004113EB">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12</w:t>
            </w:r>
          </w:p>
        </w:tc>
        <w:tc>
          <w:tcPr>
            <w:tcW w:w="1066"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6</w:t>
            </w:r>
          </w:p>
        </w:tc>
        <w:tc>
          <w:tcPr>
            <w:tcW w:w="776"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4A</w:t>
            </w:r>
          </w:p>
        </w:tc>
        <w:tc>
          <w:tcPr>
            <w:tcW w:w="705"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0</w:t>
            </w:r>
          </w:p>
        </w:tc>
        <w:tc>
          <w:tcPr>
            <w:tcW w:w="2089"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Ser Ra Des Neo</w:t>
            </w:r>
          </w:p>
        </w:tc>
        <w:tc>
          <w:tcPr>
            <w:tcW w:w="1044"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12 m</w:t>
            </w:r>
          </w:p>
        </w:tc>
        <w:tc>
          <w:tcPr>
            <w:tcW w:w="863"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3 směny</w:t>
            </w:r>
          </w:p>
        </w:tc>
        <w:tc>
          <w:tcPr>
            <w:tcW w:w="512" w:type="dxa"/>
            <w:tcBorders>
              <w:top w:val="single" w:sz="4" w:space="0" w:color="auto"/>
              <w:left w:val="nil"/>
              <w:bottom w:val="nil"/>
              <w:right w:val="single" w:sz="4" w:space="0" w:color="auto"/>
            </w:tcBorders>
            <w:shd w:val="clear" w:color="auto" w:fill="auto"/>
            <w:noWrap/>
            <w:vAlign w:val="center"/>
            <w:hideMark/>
          </w:tcPr>
          <w:p w:rsidR="004E570A" w:rsidRPr="00B535F4" w:rsidRDefault="004E570A" w:rsidP="004113EB">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OK</w:t>
            </w:r>
          </w:p>
        </w:tc>
      </w:tr>
      <w:tr w:rsidR="004E570A" w:rsidRPr="00B535F4" w:rsidTr="004113EB">
        <w:trPr>
          <w:trHeight w:val="221"/>
        </w:trPr>
        <w:tc>
          <w:tcPr>
            <w:tcW w:w="620"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B535F4" w:rsidRDefault="004E570A" w:rsidP="004113EB">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III</w:t>
            </w:r>
          </w:p>
        </w:tc>
        <w:tc>
          <w:tcPr>
            <w:tcW w:w="1658"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Zaklep</w:t>
            </w:r>
          </w:p>
        </w:tc>
        <w:tc>
          <w:tcPr>
            <w:tcW w:w="637" w:type="dxa"/>
            <w:tcBorders>
              <w:top w:val="single" w:sz="4" w:space="0" w:color="auto"/>
              <w:left w:val="nil"/>
              <w:bottom w:val="nil"/>
              <w:right w:val="single" w:sz="4" w:space="0" w:color="auto"/>
            </w:tcBorders>
            <w:shd w:val="clear" w:color="auto" w:fill="auto"/>
            <w:noWrap/>
            <w:vAlign w:val="bottom"/>
            <w:hideMark/>
          </w:tcPr>
          <w:p w:rsidR="004E570A" w:rsidRPr="00B535F4" w:rsidRDefault="004E570A" w:rsidP="004113EB">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VYM</w:t>
            </w:r>
          </w:p>
        </w:tc>
        <w:tc>
          <w:tcPr>
            <w:tcW w:w="550" w:type="dxa"/>
            <w:tcBorders>
              <w:top w:val="nil"/>
              <w:left w:val="nil"/>
              <w:bottom w:val="single" w:sz="4" w:space="0" w:color="auto"/>
              <w:right w:val="single" w:sz="4" w:space="0" w:color="auto"/>
            </w:tcBorders>
            <w:shd w:val="clear" w:color="auto" w:fill="auto"/>
            <w:noWrap/>
            <w:vAlign w:val="center"/>
            <w:hideMark/>
          </w:tcPr>
          <w:p w:rsidR="004E570A" w:rsidRPr="00B535F4" w:rsidRDefault="004E570A" w:rsidP="004113EB">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13</w:t>
            </w:r>
          </w:p>
        </w:tc>
        <w:tc>
          <w:tcPr>
            <w:tcW w:w="1066"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8 + 2/-1</w:t>
            </w:r>
          </w:p>
        </w:tc>
        <w:tc>
          <w:tcPr>
            <w:tcW w:w="776"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3A</w:t>
            </w:r>
          </w:p>
        </w:tc>
        <w:tc>
          <w:tcPr>
            <w:tcW w:w="705"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DOT</w:t>
            </w:r>
          </w:p>
        </w:tc>
        <w:tc>
          <w:tcPr>
            <w:tcW w:w="2089"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Shiv Neta Ya</w:t>
            </w:r>
          </w:p>
        </w:tc>
        <w:tc>
          <w:tcPr>
            <w:tcW w:w="1044"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1 dveře</w:t>
            </w:r>
          </w:p>
        </w:tc>
        <w:tc>
          <w:tcPr>
            <w:tcW w:w="863"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3 směny</w:t>
            </w:r>
          </w:p>
        </w:tc>
        <w:tc>
          <w:tcPr>
            <w:tcW w:w="512" w:type="dxa"/>
            <w:tcBorders>
              <w:top w:val="single" w:sz="4" w:space="0" w:color="auto"/>
              <w:left w:val="nil"/>
              <w:bottom w:val="nil"/>
              <w:right w:val="single" w:sz="4" w:space="0" w:color="auto"/>
            </w:tcBorders>
            <w:shd w:val="clear" w:color="auto" w:fill="auto"/>
            <w:noWrap/>
            <w:vAlign w:val="center"/>
            <w:hideMark/>
          </w:tcPr>
          <w:p w:rsidR="004E570A" w:rsidRPr="00B535F4" w:rsidRDefault="004E570A" w:rsidP="004113EB">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OK</w:t>
            </w:r>
          </w:p>
        </w:tc>
      </w:tr>
      <w:tr w:rsidR="004E570A" w:rsidRPr="00B535F4" w:rsidTr="004113EB">
        <w:trPr>
          <w:trHeight w:val="221"/>
        </w:trPr>
        <w:tc>
          <w:tcPr>
            <w:tcW w:w="620"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B535F4" w:rsidRDefault="004E570A" w:rsidP="004113EB">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IV</w:t>
            </w:r>
          </w:p>
        </w:tc>
        <w:tc>
          <w:tcPr>
            <w:tcW w:w="1658"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Zlom kouzlo</w:t>
            </w:r>
          </w:p>
        </w:tc>
        <w:tc>
          <w:tcPr>
            <w:tcW w:w="637" w:type="dxa"/>
            <w:tcBorders>
              <w:top w:val="single" w:sz="4" w:space="0" w:color="auto"/>
              <w:left w:val="nil"/>
              <w:bottom w:val="nil"/>
              <w:right w:val="single" w:sz="4" w:space="0" w:color="auto"/>
            </w:tcBorders>
            <w:shd w:val="clear" w:color="auto" w:fill="auto"/>
            <w:noWrap/>
            <w:vAlign w:val="bottom"/>
            <w:hideMark/>
          </w:tcPr>
          <w:p w:rsidR="004E570A" w:rsidRPr="00B535F4" w:rsidRDefault="004E570A" w:rsidP="004113EB">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VYM</w:t>
            </w:r>
          </w:p>
        </w:tc>
        <w:tc>
          <w:tcPr>
            <w:tcW w:w="550" w:type="dxa"/>
            <w:tcBorders>
              <w:top w:val="nil"/>
              <w:left w:val="nil"/>
              <w:bottom w:val="single" w:sz="4" w:space="0" w:color="auto"/>
              <w:right w:val="single" w:sz="4" w:space="0" w:color="auto"/>
            </w:tcBorders>
            <w:shd w:val="clear" w:color="auto" w:fill="auto"/>
            <w:noWrap/>
            <w:vAlign w:val="center"/>
            <w:hideMark/>
          </w:tcPr>
          <w:p w:rsidR="004E570A" w:rsidRPr="00B535F4" w:rsidRDefault="004E570A" w:rsidP="004113EB">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14</w:t>
            </w:r>
          </w:p>
        </w:tc>
        <w:tc>
          <w:tcPr>
            <w:tcW w:w="1066"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4x St</w:t>
            </w:r>
          </w:p>
        </w:tc>
        <w:tc>
          <w:tcPr>
            <w:tcW w:w="776"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3 K</w:t>
            </w:r>
          </w:p>
        </w:tc>
        <w:tc>
          <w:tcPr>
            <w:tcW w:w="705"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DOT</w:t>
            </w:r>
          </w:p>
        </w:tc>
        <w:tc>
          <w:tcPr>
            <w:tcW w:w="2089"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Gae Neta Vi Ape Thorn</w:t>
            </w:r>
          </w:p>
        </w:tc>
        <w:tc>
          <w:tcPr>
            <w:tcW w:w="1044"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1 osoba</w:t>
            </w:r>
          </w:p>
        </w:tc>
        <w:tc>
          <w:tcPr>
            <w:tcW w:w="863"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stále</w:t>
            </w:r>
          </w:p>
        </w:tc>
        <w:tc>
          <w:tcPr>
            <w:tcW w:w="512" w:type="dxa"/>
            <w:tcBorders>
              <w:top w:val="single" w:sz="4" w:space="0" w:color="auto"/>
              <w:left w:val="nil"/>
              <w:bottom w:val="nil"/>
              <w:right w:val="single" w:sz="4" w:space="0" w:color="auto"/>
            </w:tcBorders>
            <w:shd w:val="clear" w:color="auto" w:fill="auto"/>
            <w:noWrap/>
            <w:vAlign w:val="center"/>
            <w:hideMark/>
          </w:tcPr>
          <w:p w:rsidR="004E570A" w:rsidRPr="00B535F4" w:rsidRDefault="004E570A" w:rsidP="004113EB">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OK</w:t>
            </w:r>
          </w:p>
        </w:tc>
      </w:tr>
      <w:tr w:rsidR="004E570A" w:rsidRPr="00B535F4" w:rsidTr="004113EB">
        <w:trPr>
          <w:trHeight w:val="221"/>
        </w:trPr>
        <w:tc>
          <w:tcPr>
            <w:tcW w:w="620"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B535F4" w:rsidRDefault="004E570A" w:rsidP="004113EB">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V</w:t>
            </w:r>
          </w:p>
        </w:tc>
        <w:tc>
          <w:tcPr>
            <w:tcW w:w="1658"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Zruš neviditelnost</w:t>
            </w:r>
          </w:p>
        </w:tc>
        <w:tc>
          <w:tcPr>
            <w:tcW w:w="637" w:type="dxa"/>
            <w:tcBorders>
              <w:top w:val="single" w:sz="4" w:space="0" w:color="auto"/>
              <w:left w:val="nil"/>
              <w:bottom w:val="nil"/>
              <w:right w:val="single" w:sz="4" w:space="0" w:color="auto"/>
            </w:tcBorders>
            <w:shd w:val="clear" w:color="auto" w:fill="auto"/>
            <w:noWrap/>
            <w:vAlign w:val="bottom"/>
            <w:hideMark/>
          </w:tcPr>
          <w:p w:rsidR="004E570A" w:rsidRPr="00B535F4" w:rsidRDefault="004E570A" w:rsidP="004113EB">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VYM</w:t>
            </w:r>
          </w:p>
        </w:tc>
        <w:tc>
          <w:tcPr>
            <w:tcW w:w="550" w:type="dxa"/>
            <w:tcBorders>
              <w:top w:val="nil"/>
              <w:left w:val="nil"/>
              <w:bottom w:val="single" w:sz="4" w:space="0" w:color="auto"/>
              <w:right w:val="single" w:sz="4" w:space="0" w:color="auto"/>
            </w:tcBorders>
            <w:shd w:val="clear" w:color="auto" w:fill="auto"/>
            <w:noWrap/>
            <w:vAlign w:val="center"/>
            <w:hideMark/>
          </w:tcPr>
          <w:p w:rsidR="004E570A" w:rsidRPr="00B535F4" w:rsidRDefault="004E570A" w:rsidP="004113EB">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15</w:t>
            </w:r>
          </w:p>
        </w:tc>
        <w:tc>
          <w:tcPr>
            <w:tcW w:w="1066"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15</w:t>
            </w:r>
          </w:p>
        </w:tc>
        <w:tc>
          <w:tcPr>
            <w:tcW w:w="776"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4A</w:t>
            </w:r>
          </w:p>
        </w:tc>
        <w:tc>
          <w:tcPr>
            <w:tcW w:w="705"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0</w:t>
            </w:r>
          </w:p>
        </w:tc>
        <w:tc>
          <w:tcPr>
            <w:tcW w:w="2089"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Ser Ra Des Jo</w:t>
            </w:r>
          </w:p>
        </w:tc>
        <w:tc>
          <w:tcPr>
            <w:tcW w:w="1044"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12 m</w:t>
            </w:r>
          </w:p>
        </w:tc>
        <w:tc>
          <w:tcPr>
            <w:tcW w:w="863"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stále</w:t>
            </w:r>
          </w:p>
        </w:tc>
        <w:tc>
          <w:tcPr>
            <w:tcW w:w="512" w:type="dxa"/>
            <w:tcBorders>
              <w:top w:val="single" w:sz="4" w:space="0" w:color="auto"/>
              <w:left w:val="nil"/>
              <w:bottom w:val="nil"/>
              <w:right w:val="single" w:sz="4" w:space="0" w:color="auto"/>
            </w:tcBorders>
            <w:shd w:val="clear" w:color="auto" w:fill="auto"/>
            <w:noWrap/>
            <w:vAlign w:val="center"/>
            <w:hideMark/>
          </w:tcPr>
          <w:p w:rsidR="004E570A" w:rsidRPr="00B535F4" w:rsidRDefault="004E570A" w:rsidP="004113EB">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OK</w:t>
            </w:r>
          </w:p>
        </w:tc>
      </w:tr>
      <w:tr w:rsidR="004E570A" w:rsidRPr="00B535F4" w:rsidTr="004113EB">
        <w:trPr>
          <w:trHeight w:val="221"/>
        </w:trPr>
        <w:tc>
          <w:tcPr>
            <w:tcW w:w="620"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B535F4" w:rsidRDefault="004E570A" w:rsidP="004113EB">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VI</w:t>
            </w:r>
          </w:p>
        </w:tc>
        <w:tc>
          <w:tcPr>
            <w:tcW w:w="1658"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Zlom metamorfózu</w:t>
            </w:r>
          </w:p>
        </w:tc>
        <w:tc>
          <w:tcPr>
            <w:tcW w:w="637" w:type="dxa"/>
            <w:tcBorders>
              <w:top w:val="single" w:sz="4" w:space="0" w:color="auto"/>
              <w:left w:val="nil"/>
              <w:bottom w:val="nil"/>
              <w:right w:val="single" w:sz="4" w:space="0" w:color="auto"/>
            </w:tcBorders>
            <w:shd w:val="clear" w:color="auto" w:fill="auto"/>
            <w:noWrap/>
            <w:vAlign w:val="bottom"/>
            <w:hideMark/>
          </w:tcPr>
          <w:p w:rsidR="004E570A" w:rsidRPr="00B535F4" w:rsidRDefault="004E570A" w:rsidP="004113EB">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VYM</w:t>
            </w:r>
          </w:p>
        </w:tc>
        <w:tc>
          <w:tcPr>
            <w:tcW w:w="550" w:type="dxa"/>
            <w:tcBorders>
              <w:top w:val="nil"/>
              <w:left w:val="nil"/>
              <w:bottom w:val="single" w:sz="4" w:space="0" w:color="auto"/>
              <w:right w:val="single" w:sz="4" w:space="0" w:color="auto"/>
            </w:tcBorders>
            <w:shd w:val="clear" w:color="auto" w:fill="auto"/>
            <w:noWrap/>
            <w:vAlign w:val="center"/>
            <w:hideMark/>
          </w:tcPr>
          <w:p w:rsidR="004E570A" w:rsidRPr="00B535F4" w:rsidRDefault="004E570A" w:rsidP="004113EB">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16</w:t>
            </w:r>
          </w:p>
        </w:tc>
        <w:tc>
          <w:tcPr>
            <w:tcW w:w="1066"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5+1/2 pův.</w:t>
            </w:r>
          </w:p>
        </w:tc>
        <w:tc>
          <w:tcPr>
            <w:tcW w:w="776"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3 K</w:t>
            </w:r>
          </w:p>
        </w:tc>
        <w:tc>
          <w:tcPr>
            <w:tcW w:w="705"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10</w:t>
            </w:r>
          </w:p>
        </w:tc>
        <w:tc>
          <w:tcPr>
            <w:tcW w:w="2089"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Gae Ir Vi Nov Thorn</w:t>
            </w:r>
          </w:p>
        </w:tc>
        <w:tc>
          <w:tcPr>
            <w:tcW w:w="1044"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1 tvor</w:t>
            </w:r>
          </w:p>
        </w:tc>
        <w:tc>
          <w:tcPr>
            <w:tcW w:w="863"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stále</w:t>
            </w:r>
          </w:p>
        </w:tc>
        <w:tc>
          <w:tcPr>
            <w:tcW w:w="512" w:type="dxa"/>
            <w:tcBorders>
              <w:top w:val="single" w:sz="4" w:space="0" w:color="auto"/>
              <w:left w:val="nil"/>
              <w:bottom w:val="nil"/>
              <w:right w:val="single" w:sz="4" w:space="0" w:color="auto"/>
            </w:tcBorders>
            <w:shd w:val="clear" w:color="auto" w:fill="auto"/>
            <w:noWrap/>
            <w:vAlign w:val="center"/>
            <w:hideMark/>
          </w:tcPr>
          <w:p w:rsidR="004E570A" w:rsidRPr="00B535F4" w:rsidRDefault="004E570A" w:rsidP="004113EB">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OK</w:t>
            </w:r>
          </w:p>
        </w:tc>
      </w:tr>
      <w:tr w:rsidR="004E570A" w:rsidRPr="00B535F4" w:rsidTr="004113EB">
        <w:trPr>
          <w:trHeight w:val="221"/>
        </w:trPr>
        <w:tc>
          <w:tcPr>
            <w:tcW w:w="620"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B535F4" w:rsidRDefault="004E570A" w:rsidP="004113EB">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VII</w:t>
            </w:r>
          </w:p>
        </w:tc>
        <w:tc>
          <w:tcPr>
            <w:tcW w:w="1658"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Rozptyl kouzla</w:t>
            </w:r>
          </w:p>
        </w:tc>
        <w:tc>
          <w:tcPr>
            <w:tcW w:w="637" w:type="dxa"/>
            <w:tcBorders>
              <w:top w:val="single" w:sz="4" w:space="0" w:color="auto"/>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VYM</w:t>
            </w:r>
          </w:p>
        </w:tc>
        <w:tc>
          <w:tcPr>
            <w:tcW w:w="550" w:type="dxa"/>
            <w:tcBorders>
              <w:top w:val="nil"/>
              <w:left w:val="nil"/>
              <w:bottom w:val="single" w:sz="4" w:space="0" w:color="auto"/>
              <w:right w:val="single" w:sz="4" w:space="0" w:color="auto"/>
            </w:tcBorders>
            <w:shd w:val="clear" w:color="auto" w:fill="auto"/>
            <w:noWrap/>
            <w:vAlign w:val="center"/>
            <w:hideMark/>
          </w:tcPr>
          <w:p w:rsidR="004E570A" w:rsidRPr="00B535F4" w:rsidRDefault="004E570A" w:rsidP="004113EB">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17</w:t>
            </w:r>
          </w:p>
        </w:tc>
        <w:tc>
          <w:tcPr>
            <w:tcW w:w="1066"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8 + X</w:t>
            </w:r>
          </w:p>
        </w:tc>
        <w:tc>
          <w:tcPr>
            <w:tcW w:w="776"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3 K</w:t>
            </w:r>
          </w:p>
        </w:tc>
        <w:tc>
          <w:tcPr>
            <w:tcW w:w="705"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32</w:t>
            </w:r>
          </w:p>
        </w:tc>
        <w:tc>
          <w:tcPr>
            <w:tcW w:w="2089"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Zepf Gor Oh Ape Thorn</w:t>
            </w:r>
          </w:p>
        </w:tc>
        <w:tc>
          <w:tcPr>
            <w:tcW w:w="1044"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8x8x8 m</w:t>
            </w:r>
          </w:p>
        </w:tc>
        <w:tc>
          <w:tcPr>
            <w:tcW w:w="863"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stále</w:t>
            </w:r>
          </w:p>
        </w:tc>
        <w:tc>
          <w:tcPr>
            <w:tcW w:w="512" w:type="dxa"/>
            <w:tcBorders>
              <w:top w:val="single" w:sz="4" w:space="0" w:color="auto"/>
              <w:left w:val="nil"/>
              <w:bottom w:val="nil"/>
              <w:right w:val="single" w:sz="4" w:space="0" w:color="auto"/>
            </w:tcBorders>
            <w:shd w:val="clear" w:color="auto" w:fill="auto"/>
            <w:noWrap/>
            <w:vAlign w:val="center"/>
            <w:hideMark/>
          </w:tcPr>
          <w:p w:rsidR="004E570A" w:rsidRPr="00B535F4" w:rsidRDefault="004E570A" w:rsidP="004113EB">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OK</w:t>
            </w:r>
          </w:p>
        </w:tc>
      </w:tr>
      <w:tr w:rsidR="004E570A" w:rsidRPr="00B535F4" w:rsidTr="004113EB">
        <w:trPr>
          <w:trHeight w:val="221"/>
        </w:trPr>
        <w:tc>
          <w:tcPr>
            <w:tcW w:w="620"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B535F4" w:rsidRDefault="004E570A" w:rsidP="004113EB">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VIII</w:t>
            </w:r>
          </w:p>
        </w:tc>
        <w:tc>
          <w:tcPr>
            <w:tcW w:w="1658"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Beranidlo</w:t>
            </w:r>
          </w:p>
        </w:tc>
        <w:tc>
          <w:tcPr>
            <w:tcW w:w="637"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ZAK</w:t>
            </w:r>
          </w:p>
        </w:tc>
        <w:tc>
          <w:tcPr>
            <w:tcW w:w="550" w:type="dxa"/>
            <w:tcBorders>
              <w:top w:val="nil"/>
              <w:left w:val="nil"/>
              <w:bottom w:val="single" w:sz="4" w:space="0" w:color="auto"/>
              <w:right w:val="single" w:sz="4" w:space="0" w:color="auto"/>
            </w:tcBorders>
            <w:shd w:val="clear" w:color="auto" w:fill="auto"/>
            <w:noWrap/>
            <w:vAlign w:val="center"/>
            <w:hideMark/>
          </w:tcPr>
          <w:p w:rsidR="004E570A" w:rsidRPr="00B535F4" w:rsidRDefault="004E570A" w:rsidP="004113EB">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18</w:t>
            </w:r>
          </w:p>
        </w:tc>
        <w:tc>
          <w:tcPr>
            <w:tcW w:w="1066"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32</w:t>
            </w:r>
          </w:p>
        </w:tc>
        <w:tc>
          <w:tcPr>
            <w:tcW w:w="776"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3A</w:t>
            </w:r>
          </w:p>
        </w:tc>
        <w:tc>
          <w:tcPr>
            <w:tcW w:w="705"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5</w:t>
            </w:r>
          </w:p>
        </w:tc>
        <w:tc>
          <w:tcPr>
            <w:tcW w:w="2089"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Ser Gor Vi</w:t>
            </w:r>
          </w:p>
        </w:tc>
        <w:tc>
          <w:tcPr>
            <w:tcW w:w="1044"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1 cíl</w:t>
            </w:r>
          </w:p>
        </w:tc>
        <w:tc>
          <w:tcPr>
            <w:tcW w:w="863" w:type="dxa"/>
            <w:tcBorders>
              <w:top w:val="nil"/>
              <w:left w:val="nil"/>
              <w:bottom w:val="single" w:sz="4" w:space="0" w:color="auto"/>
              <w:right w:val="single" w:sz="4" w:space="0" w:color="auto"/>
            </w:tcBorders>
            <w:shd w:val="clear" w:color="auto" w:fill="auto"/>
            <w:noWrap/>
            <w:vAlign w:val="bottom"/>
            <w:hideMark/>
          </w:tcPr>
          <w:p w:rsidR="004E570A" w:rsidRPr="00B535F4" w:rsidRDefault="004E570A" w:rsidP="004113EB">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ihned</w:t>
            </w:r>
          </w:p>
        </w:tc>
        <w:tc>
          <w:tcPr>
            <w:tcW w:w="512" w:type="dxa"/>
            <w:tcBorders>
              <w:top w:val="single" w:sz="4" w:space="0" w:color="auto"/>
              <w:left w:val="nil"/>
              <w:bottom w:val="single" w:sz="4" w:space="0" w:color="auto"/>
              <w:right w:val="single" w:sz="4" w:space="0" w:color="auto"/>
            </w:tcBorders>
            <w:shd w:val="clear" w:color="auto" w:fill="auto"/>
            <w:noWrap/>
            <w:vAlign w:val="center"/>
            <w:hideMark/>
          </w:tcPr>
          <w:p w:rsidR="004E570A" w:rsidRPr="00B535F4" w:rsidRDefault="004E570A" w:rsidP="004113EB">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OK</w:t>
            </w:r>
          </w:p>
        </w:tc>
      </w:tr>
    </w:tbl>
    <w:p w:rsidR="004E570A" w:rsidRPr="00B2603E" w:rsidRDefault="004E570A" w:rsidP="004E570A">
      <w:pPr>
        <w:widowControl w:val="0"/>
        <w:spacing w:line="240" w:lineRule="auto"/>
        <w:jc w:val="center"/>
        <w:rPr>
          <w:rFonts w:eastAsia="Times New Roman"/>
          <w:b/>
          <w:noProof w:val="0"/>
          <w:lang w:eastAsia="cs-CZ"/>
        </w:rPr>
      </w:pPr>
    </w:p>
    <w:p w:rsidR="004E570A" w:rsidRPr="00B2603E" w:rsidRDefault="004E570A" w:rsidP="004E570A">
      <w:pPr>
        <w:pStyle w:val="DrDPolozka"/>
      </w:pPr>
      <w:r w:rsidRPr="00B2603E">
        <w:rPr>
          <w:b/>
          <w:highlight w:val="yellow"/>
        </w:rPr>
        <w:t>Vzpomeň</w:t>
      </w:r>
      <w:r w:rsidRPr="00B2603E">
        <w:t xml:space="preserve"> [</w:t>
      </w:r>
      <w:r w:rsidRPr="00B2603E">
        <w:rPr>
          <w:b/>
          <w:color w:val="C00000"/>
        </w:rPr>
        <w:t>M</w:t>
      </w:r>
      <w:r w:rsidRPr="00B2603E">
        <w:t xml:space="preserve">] - cíl si s pomocí kouzla velmi podrobně vzpomene na jednu situaci, osobu, jméno, informaci, heslo apod. Sesilatel musí při seslání určit, na co si má cíl vzpomenout. Pokud zapomenutí bylo vyvoláno kouzlem (např. Zapomeň), hází si sesilatel proti pasti a pokud uspěje, působení takového kouzla je odstraněno. Magenergie se ale navýší o magenergii zlomeného kouzla. </w:t>
      </w:r>
    </w:p>
    <w:p w:rsidR="004E570A" w:rsidRPr="00B2603E" w:rsidRDefault="004E570A" w:rsidP="004E570A">
      <w:pPr>
        <w:pStyle w:val="DrDPolozka"/>
      </w:pPr>
      <w:r w:rsidRPr="00B2603E">
        <w:rPr>
          <w:b/>
          <w:highlight w:val="yellow"/>
        </w:rPr>
        <w:t>Najdi neviditelnost</w:t>
      </w:r>
      <w:r w:rsidRPr="00B2603E">
        <w:t xml:space="preserve">  [</w:t>
      </w:r>
      <w:r w:rsidRPr="00B2603E">
        <w:rPr>
          <w:b/>
          <w:color w:val="C00000"/>
        </w:rPr>
        <w:t>-</w:t>
      </w:r>
      <w:r w:rsidRPr="00B2603E">
        <w:t>] - Sesilatel uvidí všechny neviditelné předměty a postavy v dosahu 12 sáhů. Platí jen na ty, které byly zneviditelněny, nikoliv na ty, které jsou neviditelné od přírody.</w:t>
      </w:r>
    </w:p>
    <w:p w:rsidR="004E570A" w:rsidRPr="00B2603E" w:rsidRDefault="004E570A" w:rsidP="004E570A">
      <w:pPr>
        <w:pStyle w:val="DrDPolozka"/>
      </w:pPr>
      <w:r w:rsidRPr="00B2603E">
        <w:rPr>
          <w:b/>
          <w:highlight w:val="yellow"/>
        </w:rPr>
        <w:t>Zaklep</w:t>
      </w:r>
      <w:r w:rsidRPr="00B2603E">
        <w:t xml:space="preserve"> [</w:t>
      </w:r>
      <w:r w:rsidRPr="00B2603E">
        <w:rPr>
          <w:b/>
          <w:color w:val="C00000"/>
        </w:rPr>
        <w:t>-</w:t>
      </w:r>
      <w:r w:rsidRPr="00B2603E">
        <w:t>]– po seslání se ozve zaklepání a je možno otevřít dveře zamčené na klíč i na závoru, pokud nejsou magicky zajištěny (toto stojí 8 mágů). U zámků uzavřených kouzly Zamkni, Čarodějův zámek či Orxanův zámek je stále potřeba překonat past na otevření dveří. Její velikost však klesá o 1 za každé 2 mg investované navíc do kouzla Zaklep. Odemčení je ale jen dočasné a dveře se po skončení doby trvání znovu uzavřou, dostanou-li k tomu příležitost.</w:t>
      </w:r>
    </w:p>
    <w:p w:rsidR="004E570A" w:rsidRPr="00B2603E" w:rsidRDefault="004E570A" w:rsidP="004E570A">
      <w:pPr>
        <w:pStyle w:val="DrDPolozka"/>
      </w:pPr>
      <w:r w:rsidRPr="00B2603E">
        <w:rPr>
          <w:b/>
          <w:highlight w:val="yellow"/>
        </w:rPr>
        <w:t>Zlom kouzlo</w:t>
      </w:r>
      <w:r w:rsidRPr="00B2603E">
        <w:t xml:space="preserve"> [</w:t>
      </w:r>
      <w:r w:rsidRPr="00B2603E">
        <w:rPr>
          <w:b/>
          <w:color w:val="C00000"/>
        </w:rPr>
        <w:t>M</w:t>
      </w:r>
      <w:r w:rsidRPr="00B2603E">
        <w:t>]</w:t>
      </w:r>
      <w:r w:rsidRPr="00B2603E">
        <w:rPr>
          <w:b/>
        </w:rPr>
        <w:t xml:space="preserve"> </w:t>
      </w:r>
      <w:r w:rsidRPr="00B2603E">
        <w:t>- Lze odstranit účinky kouzla, působícího na psychiku nějaké osoby (hypnóza, sugesce, poslání apod.). Potřebná magenergie je 4 mg x stupeň působícího kouzla. Prav. úspěchu je 50% + 5% x rozdíl úrovní sesilatele a sesilatele lámaného kouzla. Pravděpodobnost se zvyšuje o 1% za každý 1 mg investovaný navíc do seslání, než je potřebné množství.</w:t>
      </w:r>
    </w:p>
    <w:p w:rsidR="004E570A" w:rsidRPr="00B2603E" w:rsidRDefault="004E570A" w:rsidP="004E570A">
      <w:pPr>
        <w:pStyle w:val="DrDPolozka"/>
      </w:pPr>
      <w:r w:rsidRPr="00B2603E">
        <w:rPr>
          <w:b/>
          <w:highlight w:val="yellow"/>
        </w:rPr>
        <w:t>Zruš neviditelnost</w:t>
      </w:r>
      <w:r w:rsidRPr="00B2603E">
        <w:t xml:space="preserve"> [</w:t>
      </w:r>
      <w:r w:rsidRPr="00B2603E">
        <w:rPr>
          <w:b/>
          <w:color w:val="C00000"/>
        </w:rPr>
        <w:t>-</w:t>
      </w:r>
      <w:r w:rsidRPr="00B2603E">
        <w:t>]– při seslání trvale zruší působení všech aktivních kouzel Neviditelnost, Neslyšitelnost a Nevycítitelnost (a jejich skupinových alternativ), které se nacházely v okruhu 12 sáhů od sesilatele.</w:t>
      </w:r>
    </w:p>
    <w:p w:rsidR="004E570A" w:rsidRPr="00B2603E" w:rsidRDefault="004E570A" w:rsidP="004E570A">
      <w:pPr>
        <w:pStyle w:val="DrDPolozka"/>
      </w:pPr>
      <w:r w:rsidRPr="00B2603E">
        <w:rPr>
          <w:b/>
          <w:highlight w:val="yellow"/>
        </w:rPr>
        <w:t>Zlom metamorfózu</w:t>
      </w:r>
      <w:r w:rsidRPr="00B2603E">
        <w:t xml:space="preserve"> [</w:t>
      </w:r>
      <w:r w:rsidRPr="00B2603E">
        <w:rPr>
          <w:b/>
          <w:color w:val="C00000"/>
        </w:rPr>
        <w:t>L</w:t>
      </w:r>
      <w:r w:rsidRPr="00B2603E">
        <w:t>]</w:t>
      </w:r>
      <w:r w:rsidRPr="00B2603E">
        <w:rPr>
          <w:b/>
        </w:rPr>
        <w:t xml:space="preserve"> </w:t>
      </w:r>
      <w:r w:rsidRPr="00B2603E">
        <w:t>- Lze ostranit účinky metamorfózy, působící na nějakou osobu. Potřebná magenergie je 5 mg + ½ magenergie lámaného kouzla (zaokr. nahoru). Je-li použita magenergie menší, zlomení se automaticky nezdaří. Prav. úspěchu je 50% + 5% x rozdíl úrovní sesilatele a sesilatele lámaného kouzla. Pravděpodobnost se zvyšuje o 2% za každý 1 mg investovaný navíc do seslání, než je potřebné množství.</w:t>
      </w:r>
    </w:p>
    <w:p w:rsidR="004E570A" w:rsidRPr="00B2603E" w:rsidRDefault="004E570A" w:rsidP="004E570A">
      <w:pPr>
        <w:pStyle w:val="DrDPolozka"/>
        <w:rPr>
          <w:rFonts w:eastAsia="Calibri"/>
          <w:szCs w:val="22"/>
          <w:lang w:eastAsia="en-US"/>
        </w:rPr>
      </w:pPr>
      <w:r w:rsidRPr="00B2603E">
        <w:rPr>
          <w:rFonts w:eastAsia="Calibri"/>
          <w:b/>
          <w:szCs w:val="22"/>
          <w:highlight w:val="yellow"/>
          <w:lang w:eastAsia="en-US"/>
        </w:rPr>
        <w:t>Rozptyl kouzla</w:t>
      </w:r>
      <w:r w:rsidRPr="00B2603E">
        <w:rPr>
          <w:rFonts w:eastAsia="Calibri"/>
          <w:szCs w:val="22"/>
          <w:lang w:eastAsia="en-US"/>
        </w:rPr>
        <w:t xml:space="preserve"> [</w:t>
      </w:r>
      <w:r w:rsidRPr="00B2603E">
        <w:rPr>
          <w:rFonts w:eastAsia="Calibri"/>
          <w:b/>
          <w:color w:val="C00000"/>
          <w:szCs w:val="22"/>
          <w:lang w:eastAsia="en-US"/>
        </w:rPr>
        <w:t>-</w:t>
      </w:r>
      <w:r w:rsidRPr="00B2603E">
        <w:rPr>
          <w:rFonts w:eastAsia="Calibri"/>
          <w:szCs w:val="22"/>
          <w:lang w:eastAsia="en-US"/>
        </w:rPr>
        <w:t xml:space="preserve">]- V oblasti krychle o rozměrech 8x8x8 sáhů se kouzlo pokusí zničit jakákoliv jiná působící kouzla (nepůsobí na kouzelné předměty), která byla seslána s magenergii X nebo méně. Pokud sesilatel použije magenergii menší, než je magenergie lámaného kouzla+8, zlomení se automaticky nezdaří. Prav. úspěchu je 50% + 5% x rozdíl úrovní sesilatele a sesilatele lámaného kouzla.  </w:t>
      </w:r>
    </w:p>
    <w:p w:rsidR="004E570A" w:rsidRPr="00B2603E" w:rsidRDefault="004E570A" w:rsidP="004E570A">
      <w:pPr>
        <w:pStyle w:val="DrDPolozka"/>
      </w:pPr>
      <w:r w:rsidRPr="00B2603E">
        <w:tab/>
        <w:t xml:space="preserve">Hází se zvlášť za každé lámané kouzlo v oblasti. Postupuje se od kouzel s nejvyšší magenergií. </w:t>
      </w:r>
    </w:p>
    <w:p w:rsidR="004E570A" w:rsidRPr="00B2603E" w:rsidRDefault="004E570A" w:rsidP="004E570A">
      <w:pPr>
        <w:pStyle w:val="DrDPolozka"/>
        <w:rPr>
          <w:i/>
        </w:rPr>
      </w:pPr>
      <w:r w:rsidRPr="00B2603E">
        <w:rPr>
          <w:rFonts w:eastAsia="Calibri"/>
          <w:szCs w:val="22"/>
          <w:lang w:eastAsia="en-US"/>
        </w:rPr>
        <w:t xml:space="preserve">. </w:t>
      </w:r>
      <w:r w:rsidRPr="00B2603E">
        <w:rPr>
          <w:rFonts w:eastAsia="Calibri"/>
          <w:szCs w:val="22"/>
          <w:lang w:eastAsia="en-US"/>
        </w:rPr>
        <w:tab/>
        <w:t>Pokud nějaké zaklínadlo ovlivňuje větší plochu, počítá se jen jeho úměrná část.</w:t>
      </w:r>
    </w:p>
    <w:p w:rsidR="004E570A" w:rsidRPr="00B2603E" w:rsidRDefault="004E570A" w:rsidP="004E570A">
      <w:pPr>
        <w:pStyle w:val="DrDPolozka"/>
      </w:pPr>
      <w:r w:rsidRPr="00B2603E">
        <w:rPr>
          <w:b/>
          <w:highlight w:val="yellow"/>
        </w:rPr>
        <w:t>Beranidlo</w:t>
      </w:r>
      <w:r w:rsidRPr="00B2603E">
        <w:rPr>
          <w:rFonts w:eastAsia="Calibri"/>
          <w:szCs w:val="22"/>
          <w:lang w:eastAsia="en-US"/>
        </w:rPr>
        <w:t xml:space="preserve"> [</w:t>
      </w:r>
      <w:r w:rsidRPr="00B2603E">
        <w:rPr>
          <w:rFonts w:eastAsia="Calibri"/>
          <w:b/>
          <w:color w:val="C00000"/>
          <w:szCs w:val="22"/>
          <w:lang w:eastAsia="en-US"/>
        </w:rPr>
        <w:t>-</w:t>
      </w:r>
      <w:r w:rsidRPr="00B2603E">
        <w:rPr>
          <w:rFonts w:eastAsia="Calibri"/>
          <w:szCs w:val="22"/>
          <w:lang w:eastAsia="en-US"/>
        </w:rPr>
        <w:t>]</w:t>
      </w:r>
      <w:r>
        <w:rPr>
          <w:rFonts w:eastAsia="Calibri"/>
          <w:szCs w:val="22"/>
          <w:lang w:eastAsia="en-US"/>
        </w:rPr>
        <w:t xml:space="preserve"> </w:t>
      </w:r>
      <w:r w:rsidRPr="00B2603E">
        <w:rPr>
          <w:rFonts w:ascii="Calibri" w:eastAsia="Calibri" w:hAnsi="Calibri"/>
          <w:szCs w:val="22"/>
          <w:lang w:eastAsia="en-US"/>
        </w:rPr>
        <w:t xml:space="preserve">- </w:t>
      </w:r>
      <w:r w:rsidRPr="00B2603E">
        <w:t xml:space="preserve">zvolené dveře (bez ohledu na materiál) se s rachotem rozlétnou (méně kvalitní se rozpadnou na kousky), jako by do nich narazilo beranidlo s výsledným hodem na SIL =30. S dvojnásobnou magenergii je takto možno rozrazit i libovolnou bránu, kdy hod na SIL = 50.  </w:t>
      </w:r>
    </w:p>
    <w:p w:rsidR="004E570A" w:rsidRPr="00B2603E" w:rsidRDefault="004E570A" w:rsidP="004E570A">
      <w:pPr>
        <w:ind w:left="284" w:hanging="284"/>
        <w:rPr>
          <w:rFonts w:eastAsia="Calibri"/>
          <w:noProof w:val="0"/>
          <w:lang w:eastAsia="en-US"/>
        </w:rPr>
      </w:pPr>
    </w:p>
    <w:p w:rsidR="004E570A" w:rsidRDefault="004E570A" w:rsidP="004E570A">
      <w:pPr>
        <w:spacing w:after="160" w:line="259" w:lineRule="auto"/>
        <w:jc w:val="left"/>
        <w:rPr>
          <w:rFonts w:eastAsia="Times New Roman"/>
          <w:b/>
          <w:bCs/>
          <w:sz w:val="32"/>
          <w:szCs w:val="24"/>
          <w:u w:val="single"/>
        </w:rPr>
      </w:pPr>
      <w:r>
        <w:br w:type="page"/>
      </w:r>
    </w:p>
    <w:p w:rsidR="004E570A" w:rsidRDefault="004E570A" w:rsidP="004E570A">
      <w:pPr>
        <w:pStyle w:val="Nadpis2"/>
      </w:pPr>
      <w:bookmarkStart w:id="103" w:name="_Toc238547597"/>
      <w:r>
        <w:lastRenderedPageBreak/>
        <w:t>Průzku</w:t>
      </w:r>
      <w:bookmarkStart w:id="104" w:name="Pruzkumnicka_kouzla"/>
      <w:bookmarkEnd w:id="104"/>
      <w:r>
        <w:t>mnická kouzla</w:t>
      </w:r>
      <w:bookmarkEnd w:id="103"/>
    </w:p>
    <w:p w:rsidR="004E570A" w:rsidRDefault="004E570A" w:rsidP="004E570A">
      <w:r w:rsidRPr="00C02E79">
        <w:rPr>
          <w:b/>
          <w:u w:val="single"/>
        </w:rPr>
        <w:t>Pro</w:t>
      </w:r>
      <w:r>
        <w:t xml:space="preserve">: čaroděj (základní),  mág, temný mág (pokročilá), nekromant, runový mág (mistrovská) </w:t>
      </w:r>
    </w:p>
    <w:p w:rsidR="004E570A" w:rsidRDefault="004E570A" w:rsidP="004E570A">
      <w:r w:rsidRPr="00C02E79">
        <w:rPr>
          <w:b/>
          <w:u w:val="single"/>
        </w:rPr>
        <w:t>Barva</w:t>
      </w:r>
      <w:r>
        <w:t>: červená (pro studium nutná dostatečná znalost čerpání této barvy)</w:t>
      </w:r>
    </w:p>
    <w:p w:rsidR="004E570A" w:rsidRDefault="004E570A" w:rsidP="004E570A">
      <w:r>
        <w:t xml:space="preserve">Umožní orientovat se v neznámých krajích, komunikovat v cizí řeči či získávat informace. </w:t>
      </w:r>
    </w:p>
    <w:tbl>
      <w:tblPr>
        <w:tblW w:w="10386" w:type="dxa"/>
        <w:tblCellMar>
          <w:left w:w="70" w:type="dxa"/>
          <w:right w:w="70" w:type="dxa"/>
        </w:tblCellMar>
        <w:tblLook w:val="04A0" w:firstRow="1" w:lastRow="0" w:firstColumn="1" w:lastColumn="0" w:noHBand="0" w:noVBand="1"/>
      </w:tblPr>
      <w:tblGrid>
        <w:gridCol w:w="585"/>
        <w:gridCol w:w="1523"/>
        <w:gridCol w:w="591"/>
        <w:gridCol w:w="520"/>
        <w:gridCol w:w="493"/>
        <w:gridCol w:w="891"/>
        <w:gridCol w:w="751"/>
        <w:gridCol w:w="2425"/>
        <w:gridCol w:w="1395"/>
        <w:gridCol w:w="729"/>
        <w:gridCol w:w="483"/>
      </w:tblGrid>
      <w:tr w:rsidR="004E570A" w:rsidRPr="001135B9" w:rsidTr="004113EB">
        <w:trPr>
          <w:trHeight w:val="239"/>
        </w:trPr>
        <w:tc>
          <w:tcPr>
            <w:tcW w:w="585"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4E570A" w:rsidRPr="001135B9" w:rsidRDefault="004E570A" w:rsidP="004113EB">
            <w:pPr>
              <w:spacing w:line="240" w:lineRule="auto"/>
              <w:jc w:val="left"/>
              <w:rPr>
                <w:rFonts w:eastAsia="Times New Roman"/>
                <w:b/>
                <w:bCs/>
                <w:noProof w:val="0"/>
                <w:color w:val="000000"/>
                <w:sz w:val="18"/>
                <w:szCs w:val="18"/>
                <w:lang w:eastAsia="cs-CZ"/>
              </w:rPr>
            </w:pPr>
            <w:r w:rsidRPr="001135B9">
              <w:rPr>
                <w:rFonts w:eastAsia="Times New Roman"/>
                <w:b/>
                <w:bCs/>
                <w:noProof w:val="0"/>
                <w:color w:val="000000"/>
                <w:sz w:val="18"/>
                <w:szCs w:val="18"/>
                <w:lang w:eastAsia="cs-CZ"/>
              </w:rPr>
              <w:t>Stup.</w:t>
            </w:r>
          </w:p>
        </w:tc>
        <w:tc>
          <w:tcPr>
            <w:tcW w:w="1523"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1135B9" w:rsidRDefault="004E570A" w:rsidP="004113EB">
            <w:pPr>
              <w:spacing w:line="240" w:lineRule="auto"/>
              <w:jc w:val="left"/>
              <w:rPr>
                <w:rFonts w:eastAsia="Times New Roman"/>
                <w:b/>
                <w:bCs/>
                <w:noProof w:val="0"/>
                <w:color w:val="000000"/>
                <w:sz w:val="18"/>
                <w:szCs w:val="18"/>
                <w:lang w:eastAsia="cs-CZ"/>
              </w:rPr>
            </w:pPr>
            <w:r w:rsidRPr="001135B9">
              <w:rPr>
                <w:rFonts w:eastAsia="Times New Roman"/>
                <w:b/>
                <w:bCs/>
                <w:noProof w:val="0"/>
                <w:color w:val="000000"/>
                <w:sz w:val="18"/>
                <w:szCs w:val="18"/>
                <w:lang w:eastAsia="cs-CZ"/>
              </w:rPr>
              <w:t>Název</w:t>
            </w:r>
          </w:p>
        </w:tc>
        <w:tc>
          <w:tcPr>
            <w:tcW w:w="591"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1135B9" w:rsidRDefault="004E570A" w:rsidP="004113EB">
            <w:pPr>
              <w:spacing w:line="240" w:lineRule="auto"/>
              <w:jc w:val="left"/>
              <w:rPr>
                <w:rFonts w:eastAsia="Times New Roman"/>
                <w:b/>
                <w:bCs/>
                <w:noProof w:val="0"/>
                <w:color w:val="000000"/>
                <w:sz w:val="18"/>
                <w:szCs w:val="18"/>
                <w:lang w:eastAsia="cs-CZ"/>
              </w:rPr>
            </w:pPr>
            <w:r w:rsidRPr="001135B9">
              <w:rPr>
                <w:rFonts w:eastAsia="Times New Roman"/>
                <w:b/>
                <w:bCs/>
                <w:noProof w:val="0"/>
                <w:color w:val="000000"/>
                <w:sz w:val="18"/>
                <w:szCs w:val="18"/>
                <w:lang w:eastAsia="cs-CZ"/>
              </w:rPr>
              <w:t>Obor</w:t>
            </w:r>
          </w:p>
        </w:tc>
        <w:tc>
          <w:tcPr>
            <w:tcW w:w="520"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1135B9" w:rsidRDefault="004E570A" w:rsidP="004113EB">
            <w:pPr>
              <w:spacing w:line="240" w:lineRule="auto"/>
              <w:jc w:val="center"/>
              <w:rPr>
                <w:rFonts w:eastAsia="Times New Roman"/>
                <w:b/>
                <w:bCs/>
                <w:noProof w:val="0"/>
                <w:color w:val="000000"/>
                <w:sz w:val="18"/>
                <w:szCs w:val="18"/>
                <w:lang w:eastAsia="cs-CZ"/>
              </w:rPr>
            </w:pPr>
            <w:r w:rsidRPr="001135B9">
              <w:rPr>
                <w:rFonts w:eastAsia="Times New Roman"/>
                <w:b/>
                <w:bCs/>
                <w:noProof w:val="0"/>
                <w:color w:val="000000"/>
                <w:sz w:val="18"/>
                <w:szCs w:val="18"/>
                <w:lang w:eastAsia="cs-CZ"/>
              </w:rPr>
              <w:t>Nár.</w:t>
            </w:r>
          </w:p>
        </w:tc>
        <w:tc>
          <w:tcPr>
            <w:tcW w:w="493"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1135B9" w:rsidRDefault="004E570A" w:rsidP="004113EB">
            <w:pPr>
              <w:spacing w:line="240" w:lineRule="auto"/>
              <w:jc w:val="left"/>
              <w:rPr>
                <w:rFonts w:eastAsia="Times New Roman"/>
                <w:b/>
                <w:bCs/>
                <w:noProof w:val="0"/>
                <w:color w:val="000000"/>
                <w:sz w:val="18"/>
                <w:szCs w:val="18"/>
                <w:lang w:eastAsia="cs-CZ"/>
              </w:rPr>
            </w:pPr>
            <w:r w:rsidRPr="001135B9">
              <w:rPr>
                <w:rFonts w:eastAsia="Times New Roman"/>
                <w:b/>
                <w:bCs/>
                <w:noProof w:val="0"/>
                <w:color w:val="000000"/>
                <w:sz w:val="18"/>
                <w:szCs w:val="18"/>
                <w:lang w:eastAsia="cs-CZ"/>
              </w:rPr>
              <w:t>Mg.</w:t>
            </w:r>
          </w:p>
        </w:tc>
        <w:tc>
          <w:tcPr>
            <w:tcW w:w="891"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1135B9" w:rsidRDefault="004E570A" w:rsidP="004113EB">
            <w:pPr>
              <w:spacing w:line="240" w:lineRule="auto"/>
              <w:jc w:val="center"/>
              <w:rPr>
                <w:rFonts w:eastAsia="Times New Roman"/>
                <w:b/>
                <w:bCs/>
                <w:noProof w:val="0"/>
                <w:color w:val="000000"/>
                <w:sz w:val="18"/>
                <w:szCs w:val="18"/>
                <w:lang w:eastAsia="cs-CZ"/>
              </w:rPr>
            </w:pPr>
            <w:r w:rsidRPr="001135B9">
              <w:rPr>
                <w:rFonts w:eastAsia="Times New Roman"/>
                <w:b/>
                <w:bCs/>
                <w:noProof w:val="0"/>
                <w:color w:val="000000"/>
                <w:sz w:val="18"/>
                <w:szCs w:val="18"/>
                <w:lang w:eastAsia="cs-CZ"/>
              </w:rPr>
              <w:t>Vyvolání</w:t>
            </w:r>
          </w:p>
        </w:tc>
        <w:tc>
          <w:tcPr>
            <w:tcW w:w="751"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1135B9" w:rsidRDefault="004E570A" w:rsidP="004113EB">
            <w:pPr>
              <w:spacing w:line="240" w:lineRule="auto"/>
              <w:jc w:val="left"/>
              <w:rPr>
                <w:rFonts w:eastAsia="Times New Roman"/>
                <w:b/>
                <w:bCs/>
                <w:noProof w:val="0"/>
                <w:color w:val="000000"/>
                <w:sz w:val="18"/>
                <w:szCs w:val="18"/>
                <w:lang w:eastAsia="cs-CZ"/>
              </w:rPr>
            </w:pPr>
            <w:r w:rsidRPr="001135B9">
              <w:rPr>
                <w:rFonts w:eastAsia="Times New Roman"/>
                <w:b/>
                <w:bCs/>
                <w:noProof w:val="0"/>
                <w:color w:val="000000"/>
                <w:sz w:val="18"/>
                <w:szCs w:val="18"/>
                <w:lang w:eastAsia="cs-CZ"/>
              </w:rPr>
              <w:t>Dosah</w:t>
            </w:r>
          </w:p>
        </w:tc>
        <w:tc>
          <w:tcPr>
            <w:tcW w:w="2425"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1135B9" w:rsidRDefault="004E570A" w:rsidP="004113EB">
            <w:pPr>
              <w:spacing w:line="240" w:lineRule="auto"/>
              <w:jc w:val="left"/>
              <w:rPr>
                <w:rFonts w:eastAsia="Times New Roman"/>
                <w:b/>
                <w:bCs/>
                <w:noProof w:val="0"/>
                <w:color w:val="000000"/>
                <w:sz w:val="18"/>
                <w:szCs w:val="18"/>
                <w:lang w:eastAsia="cs-CZ"/>
              </w:rPr>
            </w:pPr>
            <w:r w:rsidRPr="001135B9">
              <w:rPr>
                <w:rFonts w:eastAsia="Times New Roman"/>
                <w:b/>
                <w:bCs/>
                <w:noProof w:val="0"/>
                <w:color w:val="000000"/>
                <w:sz w:val="18"/>
                <w:szCs w:val="18"/>
                <w:lang w:eastAsia="cs-CZ"/>
              </w:rPr>
              <w:t>Formule</w:t>
            </w:r>
          </w:p>
        </w:tc>
        <w:tc>
          <w:tcPr>
            <w:tcW w:w="1395"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1135B9" w:rsidRDefault="004E570A" w:rsidP="004113EB">
            <w:pPr>
              <w:spacing w:line="240" w:lineRule="auto"/>
              <w:jc w:val="left"/>
              <w:rPr>
                <w:rFonts w:eastAsia="Times New Roman"/>
                <w:b/>
                <w:bCs/>
                <w:noProof w:val="0"/>
                <w:color w:val="000000"/>
                <w:sz w:val="18"/>
                <w:szCs w:val="18"/>
                <w:lang w:eastAsia="cs-CZ"/>
              </w:rPr>
            </w:pPr>
            <w:r w:rsidRPr="001135B9">
              <w:rPr>
                <w:rFonts w:eastAsia="Times New Roman"/>
                <w:b/>
                <w:bCs/>
                <w:noProof w:val="0"/>
                <w:color w:val="000000"/>
                <w:sz w:val="18"/>
                <w:szCs w:val="18"/>
                <w:lang w:eastAsia="cs-CZ"/>
              </w:rPr>
              <w:t>Rozsah</w:t>
            </w:r>
          </w:p>
        </w:tc>
        <w:tc>
          <w:tcPr>
            <w:tcW w:w="729"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1135B9" w:rsidRDefault="004E570A" w:rsidP="004113EB">
            <w:pPr>
              <w:spacing w:line="240" w:lineRule="auto"/>
              <w:jc w:val="left"/>
              <w:rPr>
                <w:rFonts w:eastAsia="Times New Roman"/>
                <w:b/>
                <w:bCs/>
                <w:noProof w:val="0"/>
                <w:color w:val="000000"/>
                <w:sz w:val="18"/>
                <w:szCs w:val="18"/>
                <w:lang w:eastAsia="cs-CZ"/>
              </w:rPr>
            </w:pPr>
            <w:r w:rsidRPr="001135B9">
              <w:rPr>
                <w:rFonts w:eastAsia="Times New Roman"/>
                <w:b/>
                <w:bCs/>
                <w:noProof w:val="0"/>
                <w:color w:val="000000"/>
                <w:sz w:val="18"/>
                <w:szCs w:val="18"/>
                <w:lang w:eastAsia="cs-CZ"/>
              </w:rPr>
              <w:t>Trvání</w:t>
            </w:r>
          </w:p>
        </w:tc>
        <w:tc>
          <w:tcPr>
            <w:tcW w:w="483"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1135B9" w:rsidRDefault="004E570A" w:rsidP="004113EB">
            <w:pPr>
              <w:spacing w:line="240" w:lineRule="auto"/>
              <w:jc w:val="center"/>
              <w:rPr>
                <w:rFonts w:eastAsia="Times New Roman"/>
                <w:b/>
                <w:bCs/>
                <w:noProof w:val="0"/>
                <w:color w:val="000000"/>
                <w:sz w:val="18"/>
                <w:szCs w:val="18"/>
                <w:lang w:eastAsia="cs-CZ"/>
              </w:rPr>
            </w:pPr>
            <w:r w:rsidRPr="001135B9">
              <w:rPr>
                <w:rFonts w:eastAsia="Times New Roman"/>
                <w:b/>
                <w:bCs/>
                <w:noProof w:val="0"/>
                <w:color w:val="000000"/>
                <w:sz w:val="18"/>
                <w:szCs w:val="18"/>
                <w:lang w:eastAsia="cs-CZ"/>
              </w:rPr>
              <w:t>Typ</w:t>
            </w:r>
          </w:p>
        </w:tc>
      </w:tr>
      <w:tr w:rsidR="004E570A" w:rsidRPr="001135B9" w:rsidTr="004113EB">
        <w:trPr>
          <w:trHeight w:val="239"/>
        </w:trPr>
        <w:tc>
          <w:tcPr>
            <w:tcW w:w="585"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1135B9" w:rsidRDefault="004E570A" w:rsidP="004113EB">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I</w:t>
            </w:r>
          </w:p>
        </w:tc>
        <w:tc>
          <w:tcPr>
            <w:tcW w:w="1523" w:type="dxa"/>
            <w:tcBorders>
              <w:top w:val="nil"/>
              <w:left w:val="nil"/>
              <w:bottom w:val="single" w:sz="4" w:space="0" w:color="auto"/>
              <w:right w:val="single" w:sz="4" w:space="0" w:color="auto"/>
            </w:tcBorders>
            <w:shd w:val="clear" w:color="auto" w:fill="auto"/>
            <w:noWrap/>
            <w:vAlign w:val="center"/>
            <w:hideMark/>
          </w:tcPr>
          <w:p w:rsidR="004E570A" w:rsidRPr="001135B9" w:rsidRDefault="004E570A" w:rsidP="004113EB">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Najdi cestu</w:t>
            </w:r>
          </w:p>
        </w:tc>
        <w:tc>
          <w:tcPr>
            <w:tcW w:w="591" w:type="dxa"/>
            <w:tcBorders>
              <w:top w:val="nil"/>
              <w:left w:val="nil"/>
              <w:bottom w:val="single" w:sz="4" w:space="0" w:color="auto"/>
              <w:right w:val="single" w:sz="4" w:space="0" w:color="auto"/>
            </w:tcBorders>
            <w:shd w:val="clear" w:color="auto" w:fill="auto"/>
            <w:noWrap/>
            <w:vAlign w:val="center"/>
            <w:hideMark/>
          </w:tcPr>
          <w:p w:rsidR="004E570A" w:rsidRPr="001135B9" w:rsidRDefault="004E570A" w:rsidP="004113EB">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VES</w:t>
            </w:r>
          </w:p>
        </w:tc>
        <w:tc>
          <w:tcPr>
            <w:tcW w:w="520" w:type="dxa"/>
            <w:tcBorders>
              <w:top w:val="nil"/>
              <w:left w:val="nil"/>
              <w:bottom w:val="single" w:sz="4" w:space="0" w:color="auto"/>
              <w:right w:val="single" w:sz="4" w:space="0" w:color="auto"/>
            </w:tcBorders>
            <w:shd w:val="clear" w:color="auto" w:fill="auto"/>
            <w:noWrap/>
            <w:vAlign w:val="center"/>
            <w:hideMark/>
          </w:tcPr>
          <w:p w:rsidR="004E570A" w:rsidRPr="001135B9" w:rsidRDefault="004E570A" w:rsidP="004113EB">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11</w:t>
            </w:r>
          </w:p>
        </w:tc>
        <w:tc>
          <w:tcPr>
            <w:tcW w:w="493" w:type="dxa"/>
            <w:tcBorders>
              <w:top w:val="nil"/>
              <w:left w:val="nil"/>
              <w:bottom w:val="single" w:sz="4" w:space="0" w:color="auto"/>
              <w:right w:val="single" w:sz="4" w:space="0" w:color="auto"/>
            </w:tcBorders>
            <w:shd w:val="clear" w:color="auto" w:fill="auto"/>
            <w:noWrap/>
            <w:vAlign w:val="center"/>
            <w:hideMark/>
          </w:tcPr>
          <w:p w:rsidR="004E570A" w:rsidRPr="001135B9" w:rsidRDefault="004E570A" w:rsidP="004113EB">
            <w:pPr>
              <w:spacing w:line="240" w:lineRule="auto"/>
              <w:jc w:val="center"/>
              <w:rPr>
                <w:rFonts w:eastAsia="Times New Roman"/>
                <w:noProof w:val="0"/>
                <w:color w:val="C00000"/>
                <w:sz w:val="18"/>
                <w:szCs w:val="18"/>
                <w:lang w:eastAsia="cs-CZ"/>
              </w:rPr>
            </w:pPr>
            <w:r w:rsidRPr="001135B9">
              <w:rPr>
                <w:rFonts w:eastAsia="Times New Roman"/>
                <w:noProof w:val="0"/>
                <w:color w:val="C00000"/>
                <w:sz w:val="18"/>
                <w:szCs w:val="18"/>
                <w:lang w:eastAsia="cs-CZ"/>
              </w:rPr>
              <w:t>3</w:t>
            </w:r>
          </w:p>
        </w:tc>
        <w:tc>
          <w:tcPr>
            <w:tcW w:w="891" w:type="dxa"/>
            <w:tcBorders>
              <w:top w:val="nil"/>
              <w:left w:val="nil"/>
              <w:bottom w:val="single" w:sz="4" w:space="0" w:color="auto"/>
              <w:right w:val="single" w:sz="4" w:space="0" w:color="auto"/>
            </w:tcBorders>
            <w:shd w:val="clear" w:color="auto" w:fill="auto"/>
            <w:noWrap/>
            <w:vAlign w:val="center"/>
            <w:hideMark/>
          </w:tcPr>
          <w:p w:rsidR="004E570A" w:rsidRPr="001135B9" w:rsidRDefault="004E570A" w:rsidP="004113EB">
            <w:pPr>
              <w:spacing w:line="240" w:lineRule="auto"/>
              <w:jc w:val="center"/>
              <w:rPr>
                <w:rFonts w:eastAsia="Times New Roman"/>
                <w:noProof w:val="0"/>
                <w:color w:val="C00000"/>
                <w:sz w:val="18"/>
                <w:szCs w:val="18"/>
                <w:lang w:eastAsia="cs-CZ"/>
              </w:rPr>
            </w:pPr>
            <w:r w:rsidRPr="001135B9">
              <w:rPr>
                <w:rFonts w:eastAsia="Times New Roman"/>
                <w:noProof w:val="0"/>
                <w:color w:val="C00000"/>
                <w:sz w:val="18"/>
                <w:szCs w:val="18"/>
                <w:lang w:eastAsia="cs-CZ"/>
              </w:rPr>
              <w:t>2 A</w:t>
            </w:r>
          </w:p>
        </w:tc>
        <w:tc>
          <w:tcPr>
            <w:tcW w:w="751" w:type="dxa"/>
            <w:tcBorders>
              <w:top w:val="nil"/>
              <w:left w:val="nil"/>
              <w:bottom w:val="single" w:sz="4" w:space="0" w:color="auto"/>
              <w:right w:val="single" w:sz="4" w:space="0" w:color="auto"/>
            </w:tcBorders>
            <w:shd w:val="clear" w:color="auto" w:fill="auto"/>
            <w:noWrap/>
            <w:vAlign w:val="center"/>
            <w:hideMark/>
          </w:tcPr>
          <w:p w:rsidR="004E570A" w:rsidRPr="001135B9" w:rsidRDefault="004E570A" w:rsidP="004113EB">
            <w:pPr>
              <w:spacing w:line="240" w:lineRule="auto"/>
              <w:jc w:val="center"/>
              <w:rPr>
                <w:rFonts w:eastAsia="Times New Roman"/>
                <w:noProof w:val="0"/>
                <w:color w:val="C00000"/>
                <w:sz w:val="18"/>
                <w:szCs w:val="18"/>
                <w:lang w:eastAsia="cs-CZ"/>
              </w:rPr>
            </w:pPr>
            <w:r w:rsidRPr="001135B9">
              <w:rPr>
                <w:rFonts w:eastAsia="Times New Roman"/>
                <w:noProof w:val="0"/>
                <w:color w:val="C00000"/>
                <w:sz w:val="18"/>
                <w:szCs w:val="18"/>
                <w:lang w:eastAsia="cs-CZ"/>
              </w:rPr>
              <w:t>0</w:t>
            </w:r>
          </w:p>
        </w:tc>
        <w:tc>
          <w:tcPr>
            <w:tcW w:w="2425" w:type="dxa"/>
            <w:tcBorders>
              <w:top w:val="nil"/>
              <w:left w:val="nil"/>
              <w:bottom w:val="single" w:sz="4" w:space="0" w:color="auto"/>
              <w:right w:val="single" w:sz="4" w:space="0" w:color="auto"/>
            </w:tcBorders>
            <w:shd w:val="clear" w:color="auto" w:fill="auto"/>
            <w:noWrap/>
            <w:vAlign w:val="center"/>
            <w:hideMark/>
          </w:tcPr>
          <w:p w:rsidR="004E570A" w:rsidRPr="001135B9" w:rsidRDefault="004E570A" w:rsidP="004113EB">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Ulm Ir Vi</w:t>
            </w:r>
          </w:p>
        </w:tc>
        <w:tc>
          <w:tcPr>
            <w:tcW w:w="1395" w:type="dxa"/>
            <w:tcBorders>
              <w:top w:val="nil"/>
              <w:left w:val="nil"/>
              <w:bottom w:val="single" w:sz="4" w:space="0" w:color="auto"/>
              <w:right w:val="single" w:sz="4" w:space="0" w:color="auto"/>
            </w:tcBorders>
            <w:shd w:val="clear" w:color="auto" w:fill="auto"/>
            <w:vAlign w:val="center"/>
            <w:hideMark/>
          </w:tcPr>
          <w:p w:rsidR="004E570A" w:rsidRPr="001135B9" w:rsidRDefault="004E570A" w:rsidP="004113EB">
            <w:pPr>
              <w:spacing w:line="240" w:lineRule="auto"/>
              <w:jc w:val="left"/>
              <w:rPr>
                <w:rFonts w:eastAsia="Times New Roman"/>
                <w:noProof w:val="0"/>
                <w:color w:val="C00000"/>
                <w:sz w:val="18"/>
                <w:szCs w:val="18"/>
                <w:lang w:eastAsia="cs-CZ"/>
              </w:rPr>
            </w:pPr>
            <w:r w:rsidRPr="001135B9">
              <w:rPr>
                <w:rFonts w:eastAsia="Times New Roman"/>
                <w:noProof w:val="0"/>
                <w:color w:val="C00000"/>
                <w:sz w:val="18"/>
                <w:szCs w:val="18"/>
                <w:lang w:eastAsia="cs-CZ"/>
              </w:rPr>
              <w:t>sesilatel</w:t>
            </w:r>
          </w:p>
        </w:tc>
        <w:tc>
          <w:tcPr>
            <w:tcW w:w="729" w:type="dxa"/>
            <w:tcBorders>
              <w:top w:val="nil"/>
              <w:left w:val="nil"/>
              <w:bottom w:val="single" w:sz="4" w:space="0" w:color="auto"/>
              <w:right w:val="single" w:sz="4" w:space="0" w:color="auto"/>
            </w:tcBorders>
            <w:shd w:val="clear" w:color="auto" w:fill="auto"/>
            <w:vAlign w:val="center"/>
            <w:hideMark/>
          </w:tcPr>
          <w:p w:rsidR="004E570A" w:rsidRPr="001135B9" w:rsidRDefault="004E570A" w:rsidP="004113EB">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ihned</w:t>
            </w:r>
          </w:p>
        </w:tc>
        <w:tc>
          <w:tcPr>
            <w:tcW w:w="483" w:type="dxa"/>
            <w:tcBorders>
              <w:top w:val="nil"/>
              <w:left w:val="nil"/>
              <w:bottom w:val="single" w:sz="4" w:space="0" w:color="auto"/>
              <w:right w:val="single" w:sz="4" w:space="0" w:color="auto"/>
            </w:tcBorders>
            <w:shd w:val="clear" w:color="auto" w:fill="auto"/>
            <w:noWrap/>
            <w:vAlign w:val="center"/>
            <w:hideMark/>
          </w:tcPr>
          <w:p w:rsidR="004E570A" w:rsidRPr="001135B9" w:rsidRDefault="004E570A" w:rsidP="004113EB">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OK</w:t>
            </w:r>
          </w:p>
        </w:tc>
      </w:tr>
      <w:tr w:rsidR="004E570A" w:rsidRPr="001135B9" w:rsidTr="004113EB">
        <w:trPr>
          <w:trHeight w:val="239"/>
        </w:trPr>
        <w:tc>
          <w:tcPr>
            <w:tcW w:w="585"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1135B9" w:rsidRDefault="004E570A" w:rsidP="004113EB">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II</w:t>
            </w:r>
          </w:p>
        </w:tc>
        <w:tc>
          <w:tcPr>
            <w:tcW w:w="1523" w:type="dxa"/>
            <w:tcBorders>
              <w:top w:val="nil"/>
              <w:left w:val="nil"/>
              <w:bottom w:val="single" w:sz="4" w:space="0" w:color="auto"/>
              <w:right w:val="single" w:sz="4" w:space="0" w:color="auto"/>
            </w:tcBorders>
            <w:shd w:val="clear" w:color="auto" w:fill="auto"/>
            <w:noWrap/>
            <w:vAlign w:val="center"/>
            <w:hideMark/>
          </w:tcPr>
          <w:p w:rsidR="004E570A" w:rsidRPr="001135B9" w:rsidRDefault="004E570A" w:rsidP="004113EB">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Bábelská rybka</w:t>
            </w:r>
          </w:p>
        </w:tc>
        <w:tc>
          <w:tcPr>
            <w:tcW w:w="591" w:type="dxa"/>
            <w:tcBorders>
              <w:top w:val="nil"/>
              <w:left w:val="nil"/>
              <w:bottom w:val="single" w:sz="4" w:space="0" w:color="auto"/>
              <w:right w:val="single" w:sz="4" w:space="0" w:color="auto"/>
            </w:tcBorders>
            <w:shd w:val="clear" w:color="auto" w:fill="auto"/>
            <w:noWrap/>
            <w:vAlign w:val="center"/>
            <w:hideMark/>
          </w:tcPr>
          <w:p w:rsidR="004E570A" w:rsidRPr="001135B9" w:rsidRDefault="004E570A" w:rsidP="004113EB">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VES</w:t>
            </w:r>
          </w:p>
        </w:tc>
        <w:tc>
          <w:tcPr>
            <w:tcW w:w="520" w:type="dxa"/>
            <w:tcBorders>
              <w:top w:val="nil"/>
              <w:left w:val="nil"/>
              <w:bottom w:val="single" w:sz="4" w:space="0" w:color="auto"/>
              <w:right w:val="single" w:sz="4" w:space="0" w:color="auto"/>
            </w:tcBorders>
            <w:shd w:val="clear" w:color="auto" w:fill="auto"/>
            <w:noWrap/>
            <w:vAlign w:val="center"/>
            <w:hideMark/>
          </w:tcPr>
          <w:p w:rsidR="004E570A" w:rsidRPr="001135B9" w:rsidRDefault="004E570A" w:rsidP="004113EB">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12</w:t>
            </w:r>
          </w:p>
        </w:tc>
        <w:tc>
          <w:tcPr>
            <w:tcW w:w="493" w:type="dxa"/>
            <w:tcBorders>
              <w:top w:val="nil"/>
              <w:left w:val="nil"/>
              <w:bottom w:val="single" w:sz="4" w:space="0" w:color="auto"/>
              <w:right w:val="single" w:sz="4" w:space="0" w:color="auto"/>
            </w:tcBorders>
            <w:shd w:val="clear" w:color="auto" w:fill="auto"/>
            <w:noWrap/>
            <w:vAlign w:val="bottom"/>
            <w:hideMark/>
          </w:tcPr>
          <w:p w:rsidR="004E570A" w:rsidRPr="001135B9" w:rsidRDefault="004E570A" w:rsidP="004113EB">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5</w:t>
            </w:r>
          </w:p>
        </w:tc>
        <w:tc>
          <w:tcPr>
            <w:tcW w:w="891" w:type="dxa"/>
            <w:tcBorders>
              <w:top w:val="nil"/>
              <w:left w:val="nil"/>
              <w:bottom w:val="single" w:sz="4" w:space="0" w:color="auto"/>
              <w:right w:val="single" w:sz="4" w:space="0" w:color="auto"/>
            </w:tcBorders>
            <w:shd w:val="clear" w:color="auto" w:fill="auto"/>
            <w:noWrap/>
            <w:vAlign w:val="center"/>
            <w:hideMark/>
          </w:tcPr>
          <w:p w:rsidR="004E570A" w:rsidRPr="001135B9" w:rsidRDefault="004E570A" w:rsidP="004113EB">
            <w:pPr>
              <w:spacing w:line="240" w:lineRule="auto"/>
              <w:jc w:val="center"/>
              <w:rPr>
                <w:rFonts w:eastAsia="Times New Roman"/>
                <w:noProof w:val="0"/>
                <w:color w:val="000000"/>
                <w:sz w:val="18"/>
                <w:szCs w:val="18"/>
                <w:lang w:eastAsia="cs-CZ"/>
              </w:rPr>
            </w:pPr>
            <w:r>
              <w:rPr>
                <w:rFonts w:eastAsia="Times New Roman"/>
                <w:noProof w:val="0"/>
                <w:color w:val="000000"/>
                <w:sz w:val="18"/>
                <w:szCs w:val="18"/>
                <w:lang w:eastAsia="cs-CZ"/>
              </w:rPr>
              <w:t xml:space="preserve">3 </w:t>
            </w:r>
            <w:r w:rsidRPr="001135B9">
              <w:rPr>
                <w:rFonts w:eastAsia="Times New Roman"/>
                <w:noProof w:val="0"/>
                <w:color w:val="000000"/>
                <w:sz w:val="18"/>
                <w:szCs w:val="18"/>
                <w:lang w:eastAsia="cs-CZ"/>
              </w:rPr>
              <w:t>A</w:t>
            </w:r>
          </w:p>
        </w:tc>
        <w:tc>
          <w:tcPr>
            <w:tcW w:w="751" w:type="dxa"/>
            <w:tcBorders>
              <w:top w:val="nil"/>
              <w:left w:val="nil"/>
              <w:bottom w:val="single" w:sz="4" w:space="0" w:color="auto"/>
              <w:right w:val="single" w:sz="4" w:space="0" w:color="auto"/>
            </w:tcBorders>
            <w:shd w:val="clear" w:color="auto" w:fill="auto"/>
            <w:noWrap/>
            <w:vAlign w:val="center"/>
            <w:hideMark/>
          </w:tcPr>
          <w:p w:rsidR="004E570A" w:rsidRPr="001135B9" w:rsidRDefault="004E570A" w:rsidP="004113EB">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dosleh</w:t>
            </w:r>
          </w:p>
        </w:tc>
        <w:tc>
          <w:tcPr>
            <w:tcW w:w="2425" w:type="dxa"/>
            <w:tcBorders>
              <w:top w:val="nil"/>
              <w:left w:val="nil"/>
              <w:bottom w:val="single" w:sz="4" w:space="0" w:color="auto"/>
              <w:right w:val="single" w:sz="4" w:space="0" w:color="auto"/>
            </w:tcBorders>
            <w:shd w:val="clear" w:color="auto" w:fill="auto"/>
            <w:noWrap/>
            <w:vAlign w:val="center"/>
            <w:hideMark/>
          </w:tcPr>
          <w:p w:rsidR="004E570A" w:rsidRPr="001135B9" w:rsidRDefault="004E570A" w:rsidP="004113EB">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Ser Ir</w:t>
            </w:r>
          </w:p>
        </w:tc>
        <w:tc>
          <w:tcPr>
            <w:tcW w:w="1395" w:type="dxa"/>
            <w:tcBorders>
              <w:top w:val="nil"/>
              <w:left w:val="nil"/>
              <w:bottom w:val="single" w:sz="4" w:space="0" w:color="auto"/>
              <w:right w:val="single" w:sz="4" w:space="0" w:color="auto"/>
            </w:tcBorders>
            <w:shd w:val="clear" w:color="auto" w:fill="auto"/>
            <w:vAlign w:val="center"/>
            <w:hideMark/>
          </w:tcPr>
          <w:p w:rsidR="004E570A" w:rsidRPr="001135B9" w:rsidRDefault="004E570A" w:rsidP="004113EB">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sesilatel</w:t>
            </w:r>
          </w:p>
        </w:tc>
        <w:tc>
          <w:tcPr>
            <w:tcW w:w="729" w:type="dxa"/>
            <w:tcBorders>
              <w:top w:val="nil"/>
              <w:left w:val="nil"/>
              <w:bottom w:val="single" w:sz="4" w:space="0" w:color="auto"/>
              <w:right w:val="single" w:sz="4" w:space="0" w:color="auto"/>
            </w:tcBorders>
            <w:shd w:val="clear" w:color="auto" w:fill="auto"/>
            <w:vAlign w:val="center"/>
            <w:hideMark/>
          </w:tcPr>
          <w:p w:rsidR="004E570A" w:rsidRPr="001135B9" w:rsidRDefault="004E570A" w:rsidP="004113EB">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3 SM</w:t>
            </w:r>
          </w:p>
        </w:tc>
        <w:tc>
          <w:tcPr>
            <w:tcW w:w="483" w:type="dxa"/>
            <w:tcBorders>
              <w:top w:val="nil"/>
              <w:left w:val="nil"/>
              <w:bottom w:val="single" w:sz="4" w:space="0" w:color="auto"/>
              <w:right w:val="single" w:sz="4" w:space="0" w:color="auto"/>
            </w:tcBorders>
            <w:shd w:val="clear" w:color="auto" w:fill="auto"/>
            <w:noWrap/>
            <w:vAlign w:val="center"/>
            <w:hideMark/>
          </w:tcPr>
          <w:p w:rsidR="004E570A" w:rsidRPr="001135B9" w:rsidRDefault="004E570A" w:rsidP="004113EB">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OK</w:t>
            </w:r>
          </w:p>
        </w:tc>
      </w:tr>
      <w:tr w:rsidR="004E570A" w:rsidRPr="001135B9" w:rsidTr="004113EB">
        <w:trPr>
          <w:trHeight w:val="239"/>
        </w:trPr>
        <w:tc>
          <w:tcPr>
            <w:tcW w:w="585"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1135B9" w:rsidRDefault="004E570A" w:rsidP="004113EB">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III</w:t>
            </w:r>
          </w:p>
        </w:tc>
        <w:tc>
          <w:tcPr>
            <w:tcW w:w="1523" w:type="dxa"/>
            <w:tcBorders>
              <w:top w:val="nil"/>
              <w:left w:val="nil"/>
              <w:bottom w:val="single" w:sz="4" w:space="0" w:color="auto"/>
              <w:right w:val="single" w:sz="4" w:space="0" w:color="auto"/>
            </w:tcBorders>
            <w:shd w:val="clear" w:color="auto" w:fill="auto"/>
            <w:noWrap/>
            <w:vAlign w:val="bottom"/>
            <w:hideMark/>
          </w:tcPr>
          <w:p w:rsidR="004E570A" w:rsidRPr="001135B9" w:rsidRDefault="004E570A" w:rsidP="004113EB">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Cizí uši</w:t>
            </w:r>
          </w:p>
        </w:tc>
        <w:tc>
          <w:tcPr>
            <w:tcW w:w="591" w:type="dxa"/>
            <w:tcBorders>
              <w:top w:val="nil"/>
              <w:left w:val="nil"/>
              <w:bottom w:val="single" w:sz="4" w:space="0" w:color="auto"/>
              <w:right w:val="single" w:sz="4" w:space="0" w:color="auto"/>
            </w:tcBorders>
            <w:shd w:val="clear" w:color="auto" w:fill="auto"/>
            <w:noWrap/>
            <w:vAlign w:val="center"/>
            <w:hideMark/>
          </w:tcPr>
          <w:p w:rsidR="004E570A" w:rsidRPr="001135B9" w:rsidRDefault="004E570A" w:rsidP="004113EB">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VES</w:t>
            </w:r>
          </w:p>
        </w:tc>
        <w:tc>
          <w:tcPr>
            <w:tcW w:w="520" w:type="dxa"/>
            <w:tcBorders>
              <w:top w:val="nil"/>
              <w:left w:val="nil"/>
              <w:bottom w:val="single" w:sz="4" w:space="0" w:color="auto"/>
              <w:right w:val="single" w:sz="4" w:space="0" w:color="auto"/>
            </w:tcBorders>
            <w:shd w:val="clear" w:color="auto" w:fill="auto"/>
            <w:noWrap/>
            <w:vAlign w:val="center"/>
            <w:hideMark/>
          </w:tcPr>
          <w:p w:rsidR="004E570A" w:rsidRPr="001135B9" w:rsidRDefault="004E570A" w:rsidP="004113EB">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13</w:t>
            </w:r>
          </w:p>
        </w:tc>
        <w:tc>
          <w:tcPr>
            <w:tcW w:w="493" w:type="dxa"/>
            <w:tcBorders>
              <w:top w:val="nil"/>
              <w:left w:val="nil"/>
              <w:bottom w:val="single" w:sz="4" w:space="0" w:color="auto"/>
              <w:right w:val="single" w:sz="4" w:space="0" w:color="auto"/>
            </w:tcBorders>
            <w:shd w:val="clear" w:color="auto" w:fill="auto"/>
            <w:noWrap/>
            <w:vAlign w:val="bottom"/>
            <w:hideMark/>
          </w:tcPr>
          <w:p w:rsidR="004E570A" w:rsidRPr="001135B9" w:rsidRDefault="004E570A" w:rsidP="004113EB">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8</w:t>
            </w:r>
          </w:p>
        </w:tc>
        <w:tc>
          <w:tcPr>
            <w:tcW w:w="891" w:type="dxa"/>
            <w:tcBorders>
              <w:top w:val="nil"/>
              <w:left w:val="nil"/>
              <w:bottom w:val="single" w:sz="4" w:space="0" w:color="auto"/>
              <w:right w:val="single" w:sz="4" w:space="0" w:color="auto"/>
            </w:tcBorders>
            <w:shd w:val="clear" w:color="auto" w:fill="auto"/>
            <w:noWrap/>
            <w:vAlign w:val="bottom"/>
            <w:hideMark/>
          </w:tcPr>
          <w:p w:rsidR="004E570A" w:rsidRPr="001135B9" w:rsidRDefault="004E570A" w:rsidP="004113EB">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5A</w:t>
            </w:r>
          </w:p>
        </w:tc>
        <w:tc>
          <w:tcPr>
            <w:tcW w:w="751" w:type="dxa"/>
            <w:tcBorders>
              <w:top w:val="nil"/>
              <w:left w:val="nil"/>
              <w:bottom w:val="single" w:sz="4" w:space="0" w:color="auto"/>
              <w:right w:val="single" w:sz="4" w:space="0" w:color="auto"/>
            </w:tcBorders>
            <w:shd w:val="clear" w:color="auto" w:fill="auto"/>
            <w:noWrap/>
            <w:vAlign w:val="bottom"/>
            <w:hideMark/>
          </w:tcPr>
          <w:p w:rsidR="004E570A" w:rsidRPr="001135B9" w:rsidRDefault="004E570A" w:rsidP="004113EB">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40</w:t>
            </w:r>
          </w:p>
        </w:tc>
        <w:tc>
          <w:tcPr>
            <w:tcW w:w="2425" w:type="dxa"/>
            <w:tcBorders>
              <w:top w:val="nil"/>
              <w:left w:val="nil"/>
              <w:bottom w:val="single" w:sz="4" w:space="0" w:color="auto"/>
              <w:right w:val="single" w:sz="4" w:space="0" w:color="auto"/>
            </w:tcBorders>
            <w:shd w:val="clear" w:color="auto" w:fill="auto"/>
            <w:noWrap/>
            <w:vAlign w:val="bottom"/>
            <w:hideMark/>
          </w:tcPr>
          <w:p w:rsidR="004E570A" w:rsidRPr="001135B9" w:rsidRDefault="004E570A" w:rsidP="004113EB">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Gae Dain Zo Neo</w:t>
            </w:r>
          </w:p>
        </w:tc>
        <w:tc>
          <w:tcPr>
            <w:tcW w:w="1395" w:type="dxa"/>
            <w:tcBorders>
              <w:top w:val="nil"/>
              <w:left w:val="nil"/>
              <w:bottom w:val="single" w:sz="4" w:space="0" w:color="auto"/>
              <w:right w:val="single" w:sz="4" w:space="0" w:color="auto"/>
            </w:tcBorders>
            <w:shd w:val="clear" w:color="auto" w:fill="auto"/>
            <w:noWrap/>
            <w:vAlign w:val="bottom"/>
            <w:hideMark/>
          </w:tcPr>
          <w:p w:rsidR="004E570A" w:rsidRPr="001135B9" w:rsidRDefault="004E570A" w:rsidP="004113EB">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1 živý tvor</w:t>
            </w:r>
          </w:p>
        </w:tc>
        <w:tc>
          <w:tcPr>
            <w:tcW w:w="729" w:type="dxa"/>
            <w:tcBorders>
              <w:top w:val="nil"/>
              <w:left w:val="nil"/>
              <w:bottom w:val="single" w:sz="4" w:space="0" w:color="auto"/>
              <w:right w:val="single" w:sz="4" w:space="0" w:color="auto"/>
            </w:tcBorders>
            <w:shd w:val="clear" w:color="auto" w:fill="auto"/>
            <w:noWrap/>
            <w:vAlign w:val="bottom"/>
            <w:hideMark/>
          </w:tcPr>
          <w:p w:rsidR="004E570A" w:rsidRPr="001135B9" w:rsidRDefault="004E570A" w:rsidP="004113EB">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až 2 H</w:t>
            </w:r>
          </w:p>
        </w:tc>
        <w:tc>
          <w:tcPr>
            <w:tcW w:w="483" w:type="dxa"/>
            <w:tcBorders>
              <w:top w:val="nil"/>
              <w:left w:val="nil"/>
              <w:bottom w:val="single" w:sz="4" w:space="0" w:color="auto"/>
              <w:right w:val="single" w:sz="4" w:space="0" w:color="auto"/>
            </w:tcBorders>
            <w:shd w:val="clear" w:color="auto" w:fill="auto"/>
            <w:noWrap/>
            <w:vAlign w:val="center"/>
            <w:hideMark/>
          </w:tcPr>
          <w:p w:rsidR="004E570A" w:rsidRPr="001135B9" w:rsidRDefault="004E570A" w:rsidP="004113EB">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OK</w:t>
            </w:r>
          </w:p>
        </w:tc>
      </w:tr>
      <w:tr w:rsidR="004E570A" w:rsidRPr="001135B9" w:rsidTr="004113EB">
        <w:trPr>
          <w:trHeight w:val="239"/>
        </w:trPr>
        <w:tc>
          <w:tcPr>
            <w:tcW w:w="585"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1135B9" w:rsidRDefault="004E570A" w:rsidP="004113EB">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IV</w:t>
            </w:r>
          </w:p>
        </w:tc>
        <w:tc>
          <w:tcPr>
            <w:tcW w:w="1523" w:type="dxa"/>
            <w:tcBorders>
              <w:top w:val="nil"/>
              <w:left w:val="nil"/>
              <w:bottom w:val="single" w:sz="4" w:space="0" w:color="auto"/>
              <w:right w:val="single" w:sz="4" w:space="0" w:color="auto"/>
            </w:tcBorders>
            <w:shd w:val="clear" w:color="auto" w:fill="auto"/>
            <w:noWrap/>
            <w:vAlign w:val="bottom"/>
            <w:hideMark/>
          </w:tcPr>
          <w:p w:rsidR="004E570A" w:rsidRPr="001135B9" w:rsidRDefault="004E570A" w:rsidP="004113EB">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Cizí oči</w:t>
            </w:r>
          </w:p>
        </w:tc>
        <w:tc>
          <w:tcPr>
            <w:tcW w:w="591" w:type="dxa"/>
            <w:tcBorders>
              <w:top w:val="nil"/>
              <w:left w:val="nil"/>
              <w:bottom w:val="single" w:sz="4" w:space="0" w:color="auto"/>
              <w:right w:val="single" w:sz="4" w:space="0" w:color="auto"/>
            </w:tcBorders>
            <w:shd w:val="clear" w:color="auto" w:fill="auto"/>
            <w:noWrap/>
            <w:vAlign w:val="center"/>
            <w:hideMark/>
          </w:tcPr>
          <w:p w:rsidR="004E570A" w:rsidRPr="001135B9" w:rsidRDefault="004E570A" w:rsidP="004113EB">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VES</w:t>
            </w:r>
          </w:p>
        </w:tc>
        <w:tc>
          <w:tcPr>
            <w:tcW w:w="520" w:type="dxa"/>
            <w:tcBorders>
              <w:top w:val="nil"/>
              <w:left w:val="nil"/>
              <w:bottom w:val="single" w:sz="4" w:space="0" w:color="auto"/>
              <w:right w:val="single" w:sz="4" w:space="0" w:color="auto"/>
            </w:tcBorders>
            <w:shd w:val="clear" w:color="auto" w:fill="auto"/>
            <w:noWrap/>
            <w:vAlign w:val="center"/>
            <w:hideMark/>
          </w:tcPr>
          <w:p w:rsidR="004E570A" w:rsidRPr="001135B9" w:rsidRDefault="004E570A" w:rsidP="004113EB">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14</w:t>
            </w:r>
          </w:p>
        </w:tc>
        <w:tc>
          <w:tcPr>
            <w:tcW w:w="493" w:type="dxa"/>
            <w:tcBorders>
              <w:top w:val="nil"/>
              <w:left w:val="nil"/>
              <w:bottom w:val="single" w:sz="4" w:space="0" w:color="auto"/>
              <w:right w:val="single" w:sz="4" w:space="0" w:color="auto"/>
            </w:tcBorders>
            <w:shd w:val="clear" w:color="auto" w:fill="auto"/>
            <w:noWrap/>
            <w:vAlign w:val="bottom"/>
            <w:hideMark/>
          </w:tcPr>
          <w:p w:rsidR="004E570A" w:rsidRPr="001135B9" w:rsidRDefault="004E570A" w:rsidP="004113EB">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9</w:t>
            </w:r>
          </w:p>
        </w:tc>
        <w:tc>
          <w:tcPr>
            <w:tcW w:w="891" w:type="dxa"/>
            <w:tcBorders>
              <w:top w:val="nil"/>
              <w:left w:val="nil"/>
              <w:bottom w:val="single" w:sz="4" w:space="0" w:color="auto"/>
              <w:right w:val="single" w:sz="4" w:space="0" w:color="auto"/>
            </w:tcBorders>
            <w:shd w:val="clear" w:color="auto" w:fill="auto"/>
            <w:noWrap/>
            <w:vAlign w:val="bottom"/>
            <w:hideMark/>
          </w:tcPr>
          <w:p w:rsidR="004E570A" w:rsidRPr="001135B9" w:rsidRDefault="004E570A" w:rsidP="004113EB">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5A</w:t>
            </w:r>
          </w:p>
        </w:tc>
        <w:tc>
          <w:tcPr>
            <w:tcW w:w="751" w:type="dxa"/>
            <w:tcBorders>
              <w:top w:val="nil"/>
              <w:left w:val="nil"/>
              <w:bottom w:val="single" w:sz="4" w:space="0" w:color="auto"/>
              <w:right w:val="single" w:sz="4" w:space="0" w:color="auto"/>
            </w:tcBorders>
            <w:shd w:val="clear" w:color="auto" w:fill="auto"/>
            <w:noWrap/>
            <w:vAlign w:val="bottom"/>
            <w:hideMark/>
          </w:tcPr>
          <w:p w:rsidR="004E570A" w:rsidRPr="001135B9" w:rsidRDefault="004E570A" w:rsidP="004113EB">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40</w:t>
            </w:r>
          </w:p>
        </w:tc>
        <w:tc>
          <w:tcPr>
            <w:tcW w:w="2425" w:type="dxa"/>
            <w:tcBorders>
              <w:top w:val="nil"/>
              <w:left w:val="nil"/>
              <w:bottom w:val="single" w:sz="4" w:space="0" w:color="auto"/>
              <w:right w:val="single" w:sz="4" w:space="0" w:color="auto"/>
            </w:tcBorders>
            <w:shd w:val="clear" w:color="auto" w:fill="auto"/>
            <w:noWrap/>
            <w:vAlign w:val="bottom"/>
            <w:hideMark/>
          </w:tcPr>
          <w:p w:rsidR="004E570A" w:rsidRPr="001135B9" w:rsidRDefault="004E570A" w:rsidP="004113EB">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Gae Dain Des Neo</w:t>
            </w:r>
          </w:p>
        </w:tc>
        <w:tc>
          <w:tcPr>
            <w:tcW w:w="1395" w:type="dxa"/>
            <w:tcBorders>
              <w:top w:val="nil"/>
              <w:left w:val="nil"/>
              <w:bottom w:val="single" w:sz="4" w:space="0" w:color="auto"/>
              <w:right w:val="single" w:sz="4" w:space="0" w:color="auto"/>
            </w:tcBorders>
            <w:shd w:val="clear" w:color="auto" w:fill="auto"/>
            <w:noWrap/>
            <w:vAlign w:val="bottom"/>
            <w:hideMark/>
          </w:tcPr>
          <w:p w:rsidR="004E570A" w:rsidRPr="001135B9" w:rsidRDefault="004E570A" w:rsidP="004113EB">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1 živý tvor</w:t>
            </w:r>
          </w:p>
        </w:tc>
        <w:tc>
          <w:tcPr>
            <w:tcW w:w="729" w:type="dxa"/>
            <w:tcBorders>
              <w:top w:val="nil"/>
              <w:left w:val="nil"/>
              <w:bottom w:val="single" w:sz="4" w:space="0" w:color="auto"/>
              <w:right w:val="single" w:sz="4" w:space="0" w:color="auto"/>
            </w:tcBorders>
            <w:shd w:val="clear" w:color="auto" w:fill="auto"/>
            <w:noWrap/>
            <w:vAlign w:val="bottom"/>
            <w:hideMark/>
          </w:tcPr>
          <w:p w:rsidR="004E570A" w:rsidRPr="001135B9" w:rsidRDefault="004E570A" w:rsidP="004113EB">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až 2 H</w:t>
            </w:r>
          </w:p>
        </w:tc>
        <w:tc>
          <w:tcPr>
            <w:tcW w:w="483" w:type="dxa"/>
            <w:tcBorders>
              <w:top w:val="nil"/>
              <w:left w:val="nil"/>
              <w:bottom w:val="single" w:sz="4" w:space="0" w:color="auto"/>
              <w:right w:val="single" w:sz="4" w:space="0" w:color="auto"/>
            </w:tcBorders>
            <w:shd w:val="clear" w:color="auto" w:fill="auto"/>
            <w:noWrap/>
            <w:vAlign w:val="center"/>
            <w:hideMark/>
          </w:tcPr>
          <w:p w:rsidR="004E570A" w:rsidRPr="001135B9" w:rsidRDefault="004E570A" w:rsidP="004113EB">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OK</w:t>
            </w:r>
          </w:p>
        </w:tc>
      </w:tr>
      <w:tr w:rsidR="004E570A" w:rsidRPr="001135B9" w:rsidTr="004113EB">
        <w:trPr>
          <w:trHeight w:val="239"/>
        </w:trPr>
        <w:tc>
          <w:tcPr>
            <w:tcW w:w="585"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1135B9" w:rsidRDefault="004E570A" w:rsidP="004113EB">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V</w:t>
            </w:r>
          </w:p>
        </w:tc>
        <w:tc>
          <w:tcPr>
            <w:tcW w:w="1523" w:type="dxa"/>
            <w:tcBorders>
              <w:top w:val="nil"/>
              <w:left w:val="nil"/>
              <w:bottom w:val="single" w:sz="4" w:space="0" w:color="auto"/>
              <w:right w:val="single" w:sz="4" w:space="0" w:color="auto"/>
            </w:tcBorders>
            <w:shd w:val="clear" w:color="auto" w:fill="auto"/>
            <w:noWrap/>
            <w:vAlign w:val="bottom"/>
            <w:hideMark/>
          </w:tcPr>
          <w:p w:rsidR="004E570A" w:rsidRPr="001135B9" w:rsidRDefault="004E570A" w:rsidP="004113EB">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Vidění skrze zeď</w:t>
            </w:r>
          </w:p>
        </w:tc>
        <w:tc>
          <w:tcPr>
            <w:tcW w:w="591" w:type="dxa"/>
            <w:tcBorders>
              <w:top w:val="nil"/>
              <w:left w:val="nil"/>
              <w:bottom w:val="single" w:sz="4" w:space="0" w:color="auto"/>
              <w:right w:val="single" w:sz="4" w:space="0" w:color="auto"/>
            </w:tcBorders>
            <w:shd w:val="clear" w:color="auto" w:fill="auto"/>
            <w:noWrap/>
            <w:vAlign w:val="bottom"/>
            <w:hideMark/>
          </w:tcPr>
          <w:p w:rsidR="004E570A" w:rsidRPr="001135B9" w:rsidRDefault="004E570A" w:rsidP="004113EB">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VES</w:t>
            </w:r>
          </w:p>
        </w:tc>
        <w:tc>
          <w:tcPr>
            <w:tcW w:w="520" w:type="dxa"/>
            <w:tcBorders>
              <w:top w:val="nil"/>
              <w:left w:val="nil"/>
              <w:bottom w:val="single" w:sz="4" w:space="0" w:color="auto"/>
              <w:right w:val="single" w:sz="4" w:space="0" w:color="auto"/>
            </w:tcBorders>
            <w:shd w:val="clear" w:color="auto" w:fill="auto"/>
            <w:noWrap/>
            <w:vAlign w:val="center"/>
            <w:hideMark/>
          </w:tcPr>
          <w:p w:rsidR="004E570A" w:rsidRPr="001135B9" w:rsidRDefault="004E570A" w:rsidP="004113EB">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15</w:t>
            </w:r>
          </w:p>
        </w:tc>
        <w:tc>
          <w:tcPr>
            <w:tcW w:w="493" w:type="dxa"/>
            <w:tcBorders>
              <w:top w:val="nil"/>
              <w:left w:val="nil"/>
              <w:bottom w:val="single" w:sz="4" w:space="0" w:color="auto"/>
              <w:right w:val="single" w:sz="4" w:space="0" w:color="auto"/>
            </w:tcBorders>
            <w:shd w:val="clear" w:color="auto" w:fill="auto"/>
            <w:noWrap/>
            <w:vAlign w:val="bottom"/>
            <w:hideMark/>
          </w:tcPr>
          <w:p w:rsidR="004E570A" w:rsidRPr="001135B9" w:rsidRDefault="004E570A" w:rsidP="004113EB">
            <w:pPr>
              <w:spacing w:line="240" w:lineRule="auto"/>
              <w:jc w:val="center"/>
              <w:rPr>
                <w:rFonts w:eastAsia="Times New Roman"/>
                <w:noProof w:val="0"/>
                <w:color w:val="FF0000"/>
                <w:sz w:val="18"/>
                <w:szCs w:val="18"/>
                <w:lang w:eastAsia="cs-CZ"/>
              </w:rPr>
            </w:pPr>
            <w:r w:rsidRPr="001135B9">
              <w:rPr>
                <w:rFonts w:eastAsia="Times New Roman"/>
                <w:noProof w:val="0"/>
                <w:color w:val="FF0000"/>
                <w:sz w:val="18"/>
                <w:szCs w:val="18"/>
                <w:lang w:eastAsia="cs-CZ"/>
              </w:rPr>
              <w:t>12</w:t>
            </w:r>
          </w:p>
        </w:tc>
        <w:tc>
          <w:tcPr>
            <w:tcW w:w="891" w:type="dxa"/>
            <w:tcBorders>
              <w:top w:val="nil"/>
              <w:left w:val="nil"/>
              <w:bottom w:val="single" w:sz="4" w:space="0" w:color="auto"/>
              <w:right w:val="single" w:sz="4" w:space="0" w:color="auto"/>
            </w:tcBorders>
            <w:shd w:val="clear" w:color="auto" w:fill="auto"/>
            <w:noWrap/>
            <w:vAlign w:val="bottom"/>
            <w:hideMark/>
          </w:tcPr>
          <w:p w:rsidR="004E570A" w:rsidRPr="001135B9" w:rsidRDefault="004E570A" w:rsidP="004113EB">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10 K</w:t>
            </w:r>
          </w:p>
        </w:tc>
        <w:tc>
          <w:tcPr>
            <w:tcW w:w="751" w:type="dxa"/>
            <w:tcBorders>
              <w:top w:val="nil"/>
              <w:left w:val="nil"/>
              <w:bottom w:val="single" w:sz="4" w:space="0" w:color="auto"/>
              <w:right w:val="single" w:sz="4" w:space="0" w:color="auto"/>
            </w:tcBorders>
            <w:shd w:val="clear" w:color="auto" w:fill="auto"/>
            <w:noWrap/>
            <w:vAlign w:val="bottom"/>
            <w:hideMark/>
          </w:tcPr>
          <w:p w:rsidR="004E570A" w:rsidRPr="001135B9" w:rsidRDefault="004E570A" w:rsidP="004113EB">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DOT</w:t>
            </w:r>
          </w:p>
        </w:tc>
        <w:tc>
          <w:tcPr>
            <w:tcW w:w="2425" w:type="dxa"/>
            <w:tcBorders>
              <w:top w:val="nil"/>
              <w:left w:val="nil"/>
              <w:bottom w:val="single" w:sz="4" w:space="0" w:color="auto"/>
              <w:right w:val="single" w:sz="4" w:space="0" w:color="auto"/>
            </w:tcBorders>
            <w:shd w:val="clear" w:color="auto" w:fill="auto"/>
            <w:noWrap/>
            <w:vAlign w:val="bottom"/>
            <w:hideMark/>
          </w:tcPr>
          <w:p w:rsidR="004E570A" w:rsidRPr="001135B9" w:rsidRDefault="004E570A" w:rsidP="004113EB">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Gae Ra Des</w:t>
            </w:r>
          </w:p>
        </w:tc>
        <w:tc>
          <w:tcPr>
            <w:tcW w:w="1395" w:type="dxa"/>
            <w:tcBorders>
              <w:top w:val="nil"/>
              <w:left w:val="nil"/>
              <w:bottom w:val="single" w:sz="4" w:space="0" w:color="auto"/>
              <w:right w:val="single" w:sz="4" w:space="0" w:color="auto"/>
            </w:tcBorders>
            <w:shd w:val="clear" w:color="auto" w:fill="auto"/>
            <w:noWrap/>
            <w:vAlign w:val="bottom"/>
            <w:hideMark/>
          </w:tcPr>
          <w:p w:rsidR="004E570A" w:rsidRPr="001135B9" w:rsidRDefault="004E570A" w:rsidP="004113EB">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1 zeď</w:t>
            </w:r>
          </w:p>
        </w:tc>
        <w:tc>
          <w:tcPr>
            <w:tcW w:w="729" w:type="dxa"/>
            <w:tcBorders>
              <w:top w:val="nil"/>
              <w:left w:val="nil"/>
              <w:bottom w:val="single" w:sz="4" w:space="0" w:color="auto"/>
              <w:right w:val="single" w:sz="4" w:space="0" w:color="auto"/>
            </w:tcBorders>
            <w:shd w:val="clear" w:color="auto" w:fill="auto"/>
            <w:noWrap/>
            <w:vAlign w:val="bottom"/>
            <w:hideMark/>
          </w:tcPr>
          <w:p w:rsidR="004E570A" w:rsidRPr="001135B9" w:rsidRDefault="004E570A" w:rsidP="004113EB">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1 SM</w:t>
            </w:r>
          </w:p>
        </w:tc>
        <w:tc>
          <w:tcPr>
            <w:tcW w:w="483" w:type="dxa"/>
            <w:tcBorders>
              <w:top w:val="nil"/>
              <w:left w:val="nil"/>
              <w:bottom w:val="single" w:sz="4" w:space="0" w:color="auto"/>
              <w:right w:val="single" w:sz="4" w:space="0" w:color="auto"/>
            </w:tcBorders>
            <w:shd w:val="clear" w:color="auto" w:fill="auto"/>
            <w:noWrap/>
            <w:vAlign w:val="center"/>
            <w:hideMark/>
          </w:tcPr>
          <w:p w:rsidR="004E570A" w:rsidRPr="001135B9" w:rsidRDefault="004E570A" w:rsidP="004113EB">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R</w:t>
            </w:r>
          </w:p>
        </w:tc>
      </w:tr>
      <w:tr w:rsidR="004E570A" w:rsidRPr="001135B9" w:rsidTr="004113EB">
        <w:trPr>
          <w:trHeight w:val="239"/>
        </w:trPr>
        <w:tc>
          <w:tcPr>
            <w:tcW w:w="585"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1135B9" w:rsidRDefault="004E570A" w:rsidP="004113EB">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VI</w:t>
            </w:r>
          </w:p>
        </w:tc>
        <w:tc>
          <w:tcPr>
            <w:tcW w:w="1523" w:type="dxa"/>
            <w:tcBorders>
              <w:top w:val="nil"/>
              <w:left w:val="nil"/>
              <w:bottom w:val="single" w:sz="4" w:space="0" w:color="auto"/>
              <w:right w:val="single" w:sz="4" w:space="0" w:color="auto"/>
            </w:tcBorders>
            <w:shd w:val="clear" w:color="auto" w:fill="auto"/>
            <w:noWrap/>
            <w:vAlign w:val="bottom"/>
            <w:hideMark/>
          </w:tcPr>
          <w:p w:rsidR="004E570A" w:rsidRPr="001135B9" w:rsidRDefault="004E570A" w:rsidP="004113EB">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Tlumočník</w:t>
            </w:r>
          </w:p>
        </w:tc>
        <w:tc>
          <w:tcPr>
            <w:tcW w:w="591" w:type="dxa"/>
            <w:tcBorders>
              <w:top w:val="nil"/>
              <w:left w:val="nil"/>
              <w:bottom w:val="single" w:sz="4" w:space="0" w:color="auto"/>
              <w:right w:val="single" w:sz="4" w:space="0" w:color="auto"/>
            </w:tcBorders>
            <w:shd w:val="clear" w:color="auto" w:fill="auto"/>
            <w:noWrap/>
            <w:vAlign w:val="bottom"/>
            <w:hideMark/>
          </w:tcPr>
          <w:p w:rsidR="004E570A" w:rsidRPr="001135B9" w:rsidRDefault="004E570A" w:rsidP="004113EB">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VES</w:t>
            </w:r>
          </w:p>
        </w:tc>
        <w:tc>
          <w:tcPr>
            <w:tcW w:w="520" w:type="dxa"/>
            <w:tcBorders>
              <w:top w:val="nil"/>
              <w:left w:val="nil"/>
              <w:bottom w:val="single" w:sz="4" w:space="0" w:color="auto"/>
              <w:right w:val="single" w:sz="4" w:space="0" w:color="auto"/>
            </w:tcBorders>
            <w:shd w:val="clear" w:color="auto" w:fill="auto"/>
            <w:noWrap/>
            <w:vAlign w:val="center"/>
            <w:hideMark/>
          </w:tcPr>
          <w:p w:rsidR="004E570A" w:rsidRPr="001135B9" w:rsidRDefault="004E570A" w:rsidP="004113EB">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16</w:t>
            </w:r>
          </w:p>
        </w:tc>
        <w:tc>
          <w:tcPr>
            <w:tcW w:w="493" w:type="dxa"/>
            <w:tcBorders>
              <w:top w:val="nil"/>
              <w:left w:val="nil"/>
              <w:bottom w:val="single" w:sz="4" w:space="0" w:color="auto"/>
              <w:right w:val="single" w:sz="4" w:space="0" w:color="auto"/>
            </w:tcBorders>
            <w:shd w:val="clear" w:color="auto" w:fill="auto"/>
            <w:noWrap/>
            <w:vAlign w:val="bottom"/>
            <w:hideMark/>
          </w:tcPr>
          <w:p w:rsidR="004E570A" w:rsidRPr="001135B9" w:rsidRDefault="004E570A" w:rsidP="004113EB">
            <w:pPr>
              <w:spacing w:line="240" w:lineRule="auto"/>
              <w:jc w:val="center"/>
              <w:rPr>
                <w:rFonts w:eastAsia="Times New Roman"/>
                <w:noProof w:val="0"/>
                <w:color w:val="FF0000"/>
                <w:sz w:val="18"/>
                <w:szCs w:val="18"/>
                <w:lang w:eastAsia="cs-CZ"/>
              </w:rPr>
            </w:pPr>
            <w:r w:rsidRPr="001135B9">
              <w:rPr>
                <w:rFonts w:eastAsia="Times New Roman"/>
                <w:noProof w:val="0"/>
                <w:color w:val="FF0000"/>
                <w:sz w:val="18"/>
                <w:szCs w:val="18"/>
                <w:lang w:eastAsia="cs-CZ"/>
              </w:rPr>
              <w:t>15</w:t>
            </w:r>
          </w:p>
        </w:tc>
        <w:tc>
          <w:tcPr>
            <w:tcW w:w="891" w:type="dxa"/>
            <w:tcBorders>
              <w:top w:val="nil"/>
              <w:left w:val="nil"/>
              <w:bottom w:val="single" w:sz="4" w:space="0" w:color="auto"/>
              <w:right w:val="single" w:sz="4" w:space="0" w:color="auto"/>
            </w:tcBorders>
            <w:shd w:val="clear" w:color="auto" w:fill="auto"/>
            <w:noWrap/>
            <w:vAlign w:val="bottom"/>
            <w:hideMark/>
          </w:tcPr>
          <w:p w:rsidR="004E570A" w:rsidRPr="001135B9" w:rsidRDefault="004E570A" w:rsidP="004113EB">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5A</w:t>
            </w:r>
          </w:p>
        </w:tc>
        <w:tc>
          <w:tcPr>
            <w:tcW w:w="751" w:type="dxa"/>
            <w:tcBorders>
              <w:top w:val="nil"/>
              <w:left w:val="nil"/>
              <w:bottom w:val="single" w:sz="4" w:space="0" w:color="auto"/>
              <w:right w:val="single" w:sz="4" w:space="0" w:color="auto"/>
            </w:tcBorders>
            <w:shd w:val="clear" w:color="auto" w:fill="auto"/>
            <w:noWrap/>
            <w:vAlign w:val="bottom"/>
            <w:hideMark/>
          </w:tcPr>
          <w:p w:rsidR="004E570A" w:rsidRPr="001135B9" w:rsidRDefault="004E570A" w:rsidP="004113EB">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DOT</w:t>
            </w:r>
          </w:p>
        </w:tc>
        <w:tc>
          <w:tcPr>
            <w:tcW w:w="2425" w:type="dxa"/>
            <w:tcBorders>
              <w:top w:val="nil"/>
              <w:left w:val="nil"/>
              <w:bottom w:val="single" w:sz="4" w:space="0" w:color="auto"/>
              <w:right w:val="single" w:sz="4" w:space="0" w:color="auto"/>
            </w:tcBorders>
            <w:shd w:val="clear" w:color="auto" w:fill="auto"/>
            <w:noWrap/>
            <w:vAlign w:val="bottom"/>
            <w:hideMark/>
          </w:tcPr>
          <w:p w:rsidR="004E570A" w:rsidRPr="001135B9" w:rsidRDefault="004E570A" w:rsidP="004113EB">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Ser Ir Zo</w:t>
            </w:r>
          </w:p>
        </w:tc>
        <w:tc>
          <w:tcPr>
            <w:tcW w:w="1395" w:type="dxa"/>
            <w:tcBorders>
              <w:top w:val="nil"/>
              <w:left w:val="nil"/>
              <w:bottom w:val="single" w:sz="4" w:space="0" w:color="auto"/>
              <w:right w:val="single" w:sz="4" w:space="0" w:color="auto"/>
            </w:tcBorders>
            <w:shd w:val="clear" w:color="auto" w:fill="auto"/>
            <w:noWrap/>
            <w:vAlign w:val="bottom"/>
            <w:hideMark/>
          </w:tcPr>
          <w:p w:rsidR="004E570A" w:rsidRPr="001135B9" w:rsidRDefault="004E570A" w:rsidP="004113EB">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1 tvor a 1 jazyk</w:t>
            </w:r>
          </w:p>
        </w:tc>
        <w:tc>
          <w:tcPr>
            <w:tcW w:w="729" w:type="dxa"/>
            <w:tcBorders>
              <w:top w:val="nil"/>
              <w:left w:val="nil"/>
              <w:bottom w:val="single" w:sz="4" w:space="0" w:color="auto"/>
              <w:right w:val="single" w:sz="4" w:space="0" w:color="auto"/>
            </w:tcBorders>
            <w:shd w:val="clear" w:color="auto" w:fill="auto"/>
            <w:noWrap/>
            <w:vAlign w:val="bottom"/>
            <w:hideMark/>
          </w:tcPr>
          <w:p w:rsidR="004E570A" w:rsidRPr="001135B9" w:rsidRDefault="004E570A" w:rsidP="004113EB">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3 SM</w:t>
            </w:r>
          </w:p>
        </w:tc>
        <w:tc>
          <w:tcPr>
            <w:tcW w:w="483" w:type="dxa"/>
            <w:tcBorders>
              <w:top w:val="nil"/>
              <w:left w:val="nil"/>
              <w:bottom w:val="single" w:sz="4" w:space="0" w:color="auto"/>
              <w:right w:val="single" w:sz="4" w:space="0" w:color="auto"/>
            </w:tcBorders>
            <w:shd w:val="clear" w:color="auto" w:fill="auto"/>
            <w:noWrap/>
            <w:vAlign w:val="center"/>
            <w:hideMark/>
          </w:tcPr>
          <w:p w:rsidR="004E570A" w:rsidRPr="001135B9" w:rsidRDefault="004E570A" w:rsidP="004113EB">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OK</w:t>
            </w:r>
          </w:p>
        </w:tc>
      </w:tr>
      <w:tr w:rsidR="004E570A" w:rsidRPr="001135B9" w:rsidTr="004113EB">
        <w:trPr>
          <w:trHeight w:val="239"/>
        </w:trPr>
        <w:tc>
          <w:tcPr>
            <w:tcW w:w="585"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1135B9" w:rsidRDefault="004E570A" w:rsidP="004113EB">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VII</w:t>
            </w:r>
          </w:p>
        </w:tc>
        <w:tc>
          <w:tcPr>
            <w:tcW w:w="1523" w:type="dxa"/>
            <w:tcBorders>
              <w:top w:val="nil"/>
              <w:left w:val="nil"/>
              <w:bottom w:val="single" w:sz="4" w:space="0" w:color="auto"/>
              <w:right w:val="single" w:sz="4" w:space="0" w:color="auto"/>
            </w:tcBorders>
            <w:shd w:val="clear" w:color="auto" w:fill="auto"/>
            <w:noWrap/>
            <w:vAlign w:val="bottom"/>
            <w:hideMark/>
          </w:tcPr>
          <w:p w:rsidR="004E570A" w:rsidRPr="001135B9" w:rsidRDefault="004E570A" w:rsidP="004113EB">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Špehování</w:t>
            </w:r>
          </w:p>
        </w:tc>
        <w:tc>
          <w:tcPr>
            <w:tcW w:w="591" w:type="dxa"/>
            <w:tcBorders>
              <w:top w:val="nil"/>
              <w:left w:val="nil"/>
              <w:bottom w:val="single" w:sz="4" w:space="0" w:color="auto"/>
              <w:right w:val="single" w:sz="4" w:space="0" w:color="auto"/>
            </w:tcBorders>
            <w:shd w:val="clear" w:color="auto" w:fill="auto"/>
            <w:noWrap/>
            <w:vAlign w:val="bottom"/>
            <w:hideMark/>
          </w:tcPr>
          <w:p w:rsidR="004E570A" w:rsidRPr="001135B9" w:rsidRDefault="004E570A" w:rsidP="004113EB">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VES</w:t>
            </w:r>
          </w:p>
        </w:tc>
        <w:tc>
          <w:tcPr>
            <w:tcW w:w="520" w:type="dxa"/>
            <w:tcBorders>
              <w:top w:val="nil"/>
              <w:left w:val="nil"/>
              <w:bottom w:val="single" w:sz="4" w:space="0" w:color="auto"/>
              <w:right w:val="single" w:sz="4" w:space="0" w:color="auto"/>
            </w:tcBorders>
            <w:shd w:val="clear" w:color="auto" w:fill="auto"/>
            <w:noWrap/>
            <w:vAlign w:val="center"/>
            <w:hideMark/>
          </w:tcPr>
          <w:p w:rsidR="004E570A" w:rsidRPr="001135B9" w:rsidRDefault="004E570A" w:rsidP="004113EB">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17</w:t>
            </w:r>
          </w:p>
        </w:tc>
        <w:tc>
          <w:tcPr>
            <w:tcW w:w="493" w:type="dxa"/>
            <w:tcBorders>
              <w:top w:val="nil"/>
              <w:left w:val="nil"/>
              <w:bottom w:val="single" w:sz="4" w:space="0" w:color="auto"/>
              <w:right w:val="single" w:sz="4" w:space="0" w:color="auto"/>
            </w:tcBorders>
            <w:shd w:val="clear" w:color="auto" w:fill="auto"/>
            <w:noWrap/>
            <w:vAlign w:val="bottom"/>
            <w:hideMark/>
          </w:tcPr>
          <w:p w:rsidR="004E570A" w:rsidRPr="001135B9" w:rsidRDefault="004E570A" w:rsidP="004113EB">
            <w:pPr>
              <w:spacing w:line="240" w:lineRule="auto"/>
              <w:jc w:val="center"/>
              <w:rPr>
                <w:rFonts w:eastAsia="Times New Roman"/>
                <w:noProof w:val="0"/>
                <w:color w:val="FF0000"/>
                <w:sz w:val="18"/>
                <w:szCs w:val="18"/>
                <w:lang w:eastAsia="cs-CZ"/>
              </w:rPr>
            </w:pPr>
            <w:r w:rsidRPr="001135B9">
              <w:rPr>
                <w:rFonts w:eastAsia="Times New Roman"/>
                <w:noProof w:val="0"/>
                <w:color w:val="FF0000"/>
                <w:sz w:val="18"/>
                <w:szCs w:val="18"/>
                <w:lang w:eastAsia="cs-CZ"/>
              </w:rPr>
              <w:t>18</w:t>
            </w:r>
          </w:p>
        </w:tc>
        <w:tc>
          <w:tcPr>
            <w:tcW w:w="891" w:type="dxa"/>
            <w:tcBorders>
              <w:top w:val="nil"/>
              <w:left w:val="nil"/>
              <w:bottom w:val="single" w:sz="4" w:space="0" w:color="auto"/>
              <w:right w:val="single" w:sz="4" w:space="0" w:color="auto"/>
            </w:tcBorders>
            <w:shd w:val="clear" w:color="auto" w:fill="auto"/>
            <w:noWrap/>
            <w:vAlign w:val="bottom"/>
            <w:hideMark/>
          </w:tcPr>
          <w:p w:rsidR="004E570A" w:rsidRPr="001135B9" w:rsidRDefault="004E570A" w:rsidP="004113EB">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10 K</w:t>
            </w:r>
          </w:p>
        </w:tc>
        <w:tc>
          <w:tcPr>
            <w:tcW w:w="751" w:type="dxa"/>
            <w:tcBorders>
              <w:top w:val="nil"/>
              <w:left w:val="nil"/>
              <w:bottom w:val="single" w:sz="4" w:space="0" w:color="auto"/>
              <w:right w:val="single" w:sz="4" w:space="0" w:color="auto"/>
            </w:tcBorders>
            <w:shd w:val="clear" w:color="auto" w:fill="auto"/>
            <w:noWrap/>
            <w:vAlign w:val="bottom"/>
            <w:hideMark/>
          </w:tcPr>
          <w:p w:rsidR="004E570A" w:rsidRPr="001135B9" w:rsidRDefault="004E570A" w:rsidP="004113EB">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DOT</w:t>
            </w:r>
          </w:p>
        </w:tc>
        <w:tc>
          <w:tcPr>
            <w:tcW w:w="2425" w:type="dxa"/>
            <w:tcBorders>
              <w:top w:val="nil"/>
              <w:left w:val="nil"/>
              <w:bottom w:val="single" w:sz="4" w:space="0" w:color="auto"/>
              <w:right w:val="single" w:sz="4" w:space="0" w:color="auto"/>
            </w:tcBorders>
            <w:shd w:val="clear" w:color="auto" w:fill="auto"/>
            <w:noWrap/>
            <w:vAlign w:val="bottom"/>
            <w:hideMark/>
          </w:tcPr>
          <w:p w:rsidR="004E570A" w:rsidRPr="001135B9" w:rsidRDefault="004E570A" w:rsidP="004113EB">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Ser Neta Zo Ape Eoh</w:t>
            </w:r>
          </w:p>
        </w:tc>
        <w:tc>
          <w:tcPr>
            <w:tcW w:w="1395" w:type="dxa"/>
            <w:tcBorders>
              <w:top w:val="nil"/>
              <w:left w:val="nil"/>
              <w:bottom w:val="single" w:sz="4" w:space="0" w:color="auto"/>
              <w:right w:val="single" w:sz="4" w:space="0" w:color="auto"/>
            </w:tcBorders>
            <w:shd w:val="clear" w:color="auto" w:fill="auto"/>
            <w:noWrap/>
            <w:vAlign w:val="bottom"/>
            <w:hideMark/>
          </w:tcPr>
          <w:p w:rsidR="004E570A" w:rsidRPr="001135B9" w:rsidRDefault="004E570A" w:rsidP="004113EB">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1 seznzor</w:t>
            </w:r>
          </w:p>
        </w:tc>
        <w:tc>
          <w:tcPr>
            <w:tcW w:w="729" w:type="dxa"/>
            <w:tcBorders>
              <w:top w:val="nil"/>
              <w:left w:val="nil"/>
              <w:bottom w:val="single" w:sz="4" w:space="0" w:color="auto"/>
              <w:right w:val="single" w:sz="4" w:space="0" w:color="auto"/>
            </w:tcBorders>
            <w:shd w:val="clear" w:color="auto" w:fill="auto"/>
            <w:noWrap/>
            <w:vAlign w:val="bottom"/>
            <w:hideMark/>
          </w:tcPr>
          <w:p w:rsidR="004E570A" w:rsidRPr="001135B9" w:rsidRDefault="004E570A" w:rsidP="004113EB">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1 den</w:t>
            </w:r>
          </w:p>
        </w:tc>
        <w:tc>
          <w:tcPr>
            <w:tcW w:w="483" w:type="dxa"/>
            <w:tcBorders>
              <w:top w:val="nil"/>
              <w:left w:val="nil"/>
              <w:bottom w:val="nil"/>
              <w:right w:val="single" w:sz="4" w:space="0" w:color="auto"/>
            </w:tcBorders>
            <w:shd w:val="clear" w:color="auto" w:fill="auto"/>
            <w:noWrap/>
            <w:vAlign w:val="center"/>
            <w:hideMark/>
          </w:tcPr>
          <w:p w:rsidR="004E570A" w:rsidRPr="001135B9" w:rsidRDefault="004E570A" w:rsidP="004113EB">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R</w:t>
            </w:r>
          </w:p>
        </w:tc>
      </w:tr>
      <w:tr w:rsidR="004E570A" w:rsidRPr="001135B9" w:rsidTr="004113EB">
        <w:trPr>
          <w:trHeight w:val="239"/>
        </w:trPr>
        <w:tc>
          <w:tcPr>
            <w:tcW w:w="585"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1135B9" w:rsidRDefault="004E570A" w:rsidP="004113EB">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VIII</w:t>
            </w:r>
          </w:p>
        </w:tc>
        <w:tc>
          <w:tcPr>
            <w:tcW w:w="1523" w:type="dxa"/>
            <w:tcBorders>
              <w:top w:val="nil"/>
              <w:left w:val="nil"/>
              <w:bottom w:val="single" w:sz="4" w:space="0" w:color="auto"/>
              <w:right w:val="single" w:sz="4" w:space="0" w:color="auto"/>
            </w:tcBorders>
            <w:shd w:val="clear" w:color="auto" w:fill="auto"/>
            <w:noWrap/>
            <w:vAlign w:val="bottom"/>
            <w:hideMark/>
          </w:tcPr>
          <w:p w:rsidR="004E570A" w:rsidRPr="001135B9" w:rsidRDefault="004E570A" w:rsidP="004113EB">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Neživé vzpomínky</w:t>
            </w:r>
          </w:p>
        </w:tc>
        <w:tc>
          <w:tcPr>
            <w:tcW w:w="591" w:type="dxa"/>
            <w:tcBorders>
              <w:top w:val="nil"/>
              <w:left w:val="nil"/>
              <w:bottom w:val="single" w:sz="4" w:space="0" w:color="auto"/>
              <w:right w:val="single" w:sz="4" w:space="0" w:color="auto"/>
            </w:tcBorders>
            <w:shd w:val="clear" w:color="auto" w:fill="auto"/>
            <w:noWrap/>
            <w:vAlign w:val="bottom"/>
            <w:hideMark/>
          </w:tcPr>
          <w:p w:rsidR="004E570A" w:rsidRPr="001135B9" w:rsidRDefault="004E570A" w:rsidP="004113EB">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VES</w:t>
            </w:r>
          </w:p>
        </w:tc>
        <w:tc>
          <w:tcPr>
            <w:tcW w:w="520" w:type="dxa"/>
            <w:tcBorders>
              <w:top w:val="nil"/>
              <w:left w:val="nil"/>
              <w:bottom w:val="single" w:sz="4" w:space="0" w:color="auto"/>
              <w:right w:val="single" w:sz="4" w:space="0" w:color="auto"/>
            </w:tcBorders>
            <w:shd w:val="clear" w:color="auto" w:fill="auto"/>
            <w:noWrap/>
            <w:vAlign w:val="center"/>
            <w:hideMark/>
          </w:tcPr>
          <w:p w:rsidR="004E570A" w:rsidRPr="001135B9" w:rsidRDefault="004E570A" w:rsidP="004113EB">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18</w:t>
            </w:r>
          </w:p>
        </w:tc>
        <w:tc>
          <w:tcPr>
            <w:tcW w:w="493" w:type="dxa"/>
            <w:tcBorders>
              <w:top w:val="nil"/>
              <w:left w:val="nil"/>
              <w:bottom w:val="single" w:sz="4" w:space="0" w:color="auto"/>
              <w:right w:val="single" w:sz="4" w:space="0" w:color="auto"/>
            </w:tcBorders>
            <w:shd w:val="clear" w:color="auto" w:fill="auto"/>
            <w:noWrap/>
            <w:vAlign w:val="bottom"/>
            <w:hideMark/>
          </w:tcPr>
          <w:p w:rsidR="004E570A" w:rsidRPr="001135B9" w:rsidRDefault="004E570A" w:rsidP="004113EB">
            <w:pPr>
              <w:spacing w:line="240" w:lineRule="auto"/>
              <w:jc w:val="center"/>
              <w:rPr>
                <w:rFonts w:eastAsia="Times New Roman"/>
                <w:noProof w:val="0"/>
                <w:color w:val="FF0000"/>
                <w:sz w:val="18"/>
                <w:szCs w:val="18"/>
                <w:lang w:eastAsia="cs-CZ"/>
              </w:rPr>
            </w:pPr>
            <w:r w:rsidRPr="001135B9">
              <w:rPr>
                <w:rFonts w:eastAsia="Times New Roman"/>
                <w:noProof w:val="0"/>
                <w:color w:val="FF0000"/>
                <w:sz w:val="18"/>
                <w:szCs w:val="18"/>
                <w:lang w:eastAsia="cs-CZ"/>
              </w:rPr>
              <w:t>25</w:t>
            </w:r>
          </w:p>
        </w:tc>
        <w:tc>
          <w:tcPr>
            <w:tcW w:w="891" w:type="dxa"/>
            <w:tcBorders>
              <w:top w:val="nil"/>
              <w:left w:val="nil"/>
              <w:bottom w:val="single" w:sz="4" w:space="0" w:color="auto"/>
              <w:right w:val="single" w:sz="4" w:space="0" w:color="auto"/>
            </w:tcBorders>
            <w:shd w:val="clear" w:color="auto" w:fill="auto"/>
            <w:noWrap/>
            <w:vAlign w:val="bottom"/>
            <w:hideMark/>
          </w:tcPr>
          <w:p w:rsidR="004E570A" w:rsidRPr="001135B9" w:rsidRDefault="004E570A" w:rsidP="004113EB">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20 K</w:t>
            </w:r>
          </w:p>
        </w:tc>
        <w:tc>
          <w:tcPr>
            <w:tcW w:w="751" w:type="dxa"/>
            <w:tcBorders>
              <w:top w:val="nil"/>
              <w:left w:val="nil"/>
              <w:bottom w:val="single" w:sz="4" w:space="0" w:color="auto"/>
              <w:right w:val="single" w:sz="4" w:space="0" w:color="auto"/>
            </w:tcBorders>
            <w:shd w:val="clear" w:color="auto" w:fill="auto"/>
            <w:noWrap/>
            <w:vAlign w:val="bottom"/>
            <w:hideMark/>
          </w:tcPr>
          <w:p w:rsidR="004E570A" w:rsidRPr="001135B9" w:rsidRDefault="004E570A" w:rsidP="004113EB">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DOT</w:t>
            </w:r>
          </w:p>
        </w:tc>
        <w:tc>
          <w:tcPr>
            <w:tcW w:w="2425" w:type="dxa"/>
            <w:tcBorders>
              <w:top w:val="nil"/>
              <w:left w:val="nil"/>
              <w:bottom w:val="single" w:sz="4" w:space="0" w:color="auto"/>
              <w:right w:val="single" w:sz="4" w:space="0" w:color="auto"/>
            </w:tcBorders>
            <w:shd w:val="clear" w:color="auto" w:fill="auto"/>
            <w:noWrap/>
            <w:vAlign w:val="bottom"/>
            <w:hideMark/>
          </w:tcPr>
          <w:p w:rsidR="004E570A" w:rsidRPr="001135B9" w:rsidRDefault="004E570A" w:rsidP="004113EB">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Gae Neta Ful Ape Thorn Bro</w:t>
            </w:r>
          </w:p>
        </w:tc>
        <w:tc>
          <w:tcPr>
            <w:tcW w:w="1395" w:type="dxa"/>
            <w:tcBorders>
              <w:top w:val="nil"/>
              <w:left w:val="nil"/>
              <w:bottom w:val="single" w:sz="4" w:space="0" w:color="auto"/>
              <w:right w:val="single" w:sz="4" w:space="0" w:color="auto"/>
            </w:tcBorders>
            <w:shd w:val="clear" w:color="auto" w:fill="auto"/>
            <w:noWrap/>
            <w:vAlign w:val="bottom"/>
            <w:hideMark/>
          </w:tcPr>
          <w:p w:rsidR="004E570A" w:rsidRPr="001135B9" w:rsidRDefault="004E570A" w:rsidP="004113EB">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1 předmět</w:t>
            </w:r>
          </w:p>
        </w:tc>
        <w:tc>
          <w:tcPr>
            <w:tcW w:w="729" w:type="dxa"/>
            <w:tcBorders>
              <w:top w:val="nil"/>
              <w:left w:val="nil"/>
              <w:bottom w:val="single" w:sz="4" w:space="0" w:color="auto"/>
              <w:right w:val="single" w:sz="4" w:space="0" w:color="auto"/>
            </w:tcBorders>
            <w:shd w:val="clear" w:color="auto" w:fill="auto"/>
            <w:noWrap/>
            <w:vAlign w:val="bottom"/>
            <w:hideMark/>
          </w:tcPr>
          <w:p w:rsidR="004E570A" w:rsidRPr="001135B9" w:rsidRDefault="004E570A" w:rsidP="004113EB">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ihned</w:t>
            </w:r>
          </w:p>
        </w:tc>
        <w:tc>
          <w:tcPr>
            <w:tcW w:w="483" w:type="dxa"/>
            <w:tcBorders>
              <w:top w:val="single" w:sz="4" w:space="0" w:color="auto"/>
              <w:left w:val="nil"/>
              <w:bottom w:val="single" w:sz="4" w:space="0" w:color="auto"/>
              <w:right w:val="single" w:sz="4" w:space="0" w:color="auto"/>
            </w:tcBorders>
            <w:shd w:val="clear" w:color="auto" w:fill="auto"/>
            <w:noWrap/>
            <w:vAlign w:val="center"/>
            <w:hideMark/>
          </w:tcPr>
          <w:p w:rsidR="004E570A" w:rsidRPr="001135B9" w:rsidRDefault="004E570A" w:rsidP="004113EB">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R</w:t>
            </w:r>
          </w:p>
        </w:tc>
      </w:tr>
    </w:tbl>
    <w:p w:rsidR="004E570A" w:rsidRDefault="004E570A" w:rsidP="004E570A"/>
    <w:p w:rsidR="004E570A" w:rsidRDefault="004E570A" w:rsidP="004E570A">
      <w:pPr>
        <w:pStyle w:val="DrDPolozka"/>
      </w:pPr>
      <w:r w:rsidRPr="0029287C">
        <w:rPr>
          <w:b/>
          <w:highlight w:val="yellow"/>
        </w:rPr>
        <w:t>Najdi cestu</w:t>
      </w:r>
      <w:r w:rsidRPr="00B2603E">
        <w:t xml:space="preserve"> </w:t>
      </w:r>
      <w:r w:rsidRPr="00B2603E">
        <w:rPr>
          <w:b/>
        </w:rPr>
        <w:t>[</w:t>
      </w:r>
      <w:r w:rsidRPr="00B2603E">
        <w:rPr>
          <w:b/>
          <w:color w:val="C00000"/>
        </w:rPr>
        <w:t>M</w:t>
      </w:r>
      <w:r w:rsidRPr="00B2603E">
        <w:rPr>
          <w:b/>
        </w:rPr>
        <w:t>]</w:t>
      </w:r>
      <w:r w:rsidRPr="00B2603E">
        <w:rPr>
          <w:rFonts w:eastAsia="Calibri"/>
          <w:b/>
          <w:szCs w:val="22"/>
          <w:lang w:eastAsia="en-US"/>
        </w:rPr>
        <w:t xml:space="preserve"> </w:t>
      </w:r>
      <w:r w:rsidRPr="00B2603E">
        <w:t xml:space="preserve">- Slouží k orientaci v terénu. </w:t>
      </w:r>
      <w:r>
        <w:t>Cíl kouzla</w:t>
      </w:r>
      <w:r w:rsidRPr="00B2603E">
        <w:t>, určí světové strany, na moři také pozná, kterým směrem je nejbližší břeh, na pevnině určí, kterým směrem teče řeka či kde se nachází nejbližší jezero.</w:t>
      </w:r>
    </w:p>
    <w:p w:rsidR="004E570A" w:rsidRPr="006D3F95" w:rsidRDefault="004E570A" w:rsidP="004E570A">
      <w:pPr>
        <w:pStyle w:val="DrDPolozka"/>
      </w:pPr>
      <w:r w:rsidRPr="006D3F95">
        <w:rPr>
          <w:rFonts w:eastAsia="Calibri"/>
          <w:b/>
          <w:szCs w:val="22"/>
          <w:highlight w:val="yellow"/>
          <w:lang w:eastAsia="en-US"/>
        </w:rPr>
        <w:t>Bábelská rybka</w:t>
      </w:r>
      <w:r w:rsidRPr="006D3F95">
        <w:rPr>
          <w:rFonts w:eastAsia="Calibri"/>
          <w:szCs w:val="22"/>
          <w:lang w:eastAsia="en-US"/>
        </w:rPr>
        <w:t xml:space="preserve"> [</w:t>
      </w:r>
      <w:r w:rsidRPr="006D3F95">
        <w:rPr>
          <w:rFonts w:eastAsia="Calibri"/>
          <w:b/>
          <w:color w:val="C00000"/>
          <w:szCs w:val="22"/>
          <w:lang w:eastAsia="en-US"/>
        </w:rPr>
        <w:t>M</w:t>
      </w:r>
      <w:r w:rsidRPr="006D3F95">
        <w:rPr>
          <w:rFonts w:eastAsia="Calibri"/>
          <w:szCs w:val="22"/>
          <w:lang w:eastAsia="en-US"/>
        </w:rPr>
        <w:t>] - Umožní sesilateli porozumět jakémukoliv jazyku, pokud ho používá nějaká živá myslící byto</w:t>
      </w:r>
      <w:r>
        <w:rPr>
          <w:rFonts w:eastAsia="Calibri"/>
          <w:szCs w:val="22"/>
          <w:lang w:eastAsia="en-US"/>
        </w:rPr>
        <w:t xml:space="preserve">st. Neumožňuje tedy číst texty </w:t>
      </w:r>
      <w:r w:rsidRPr="006D3F95">
        <w:rPr>
          <w:rFonts w:eastAsia="Calibri"/>
          <w:szCs w:val="22"/>
          <w:lang w:eastAsia="en-US"/>
        </w:rPr>
        <w:t>ani rozumět řeči zapsané kouzlem.</w:t>
      </w:r>
      <w:r w:rsidRPr="006D3F95">
        <w:t xml:space="preserve"> </w:t>
      </w:r>
      <w:r w:rsidRPr="006D3F95">
        <w:rPr>
          <w:rFonts w:eastAsia="Calibri"/>
          <w:lang w:eastAsia="en-US"/>
        </w:rPr>
        <w:t>Neumožňuje rozumět zvířatům.</w:t>
      </w:r>
    </w:p>
    <w:p w:rsidR="004E570A" w:rsidRPr="006D3F95" w:rsidRDefault="004E570A" w:rsidP="004E570A">
      <w:pPr>
        <w:pStyle w:val="DrDPolozka"/>
      </w:pPr>
      <w:r w:rsidRPr="006D3F95">
        <w:rPr>
          <w:b/>
        </w:rPr>
        <w:t>Cizí uši</w:t>
      </w:r>
      <w:r w:rsidRPr="006D3F95">
        <w:t xml:space="preserve"> [</w:t>
      </w:r>
      <w:r w:rsidRPr="006D3F95">
        <w:rPr>
          <w:b/>
          <w:color w:val="C00000"/>
        </w:rPr>
        <w:t>M</w:t>
      </w:r>
      <w:r w:rsidRPr="006D3F95">
        <w:rPr>
          <w:b/>
        </w:rPr>
        <w:t xml:space="preserve">] </w:t>
      </w:r>
      <w:r w:rsidRPr="006D3F95">
        <w:t xml:space="preserve">- Sesilatel se může slyšet ušima cílového tvora v dosahu, který neuspěl proti pasti ZTZ ~ 14+VOL sesilatele ~ 0. Sesilatel musí alespoň určit místo, kde se tvor nachází. Sáh skály či 1 cl kovu kouzlo znemožní. Kouzlo trvá, i když se tvor vzdálí z dosahu. Sesilatel během trvání kouzla slyší i svýma ušima (ale ne současně). Sesilatel může kouzlo kdykoliv předčasně ukončit. </w:t>
      </w:r>
    </w:p>
    <w:p w:rsidR="004E570A" w:rsidRPr="006D3F95" w:rsidRDefault="004E570A" w:rsidP="004E570A">
      <w:pPr>
        <w:pStyle w:val="DrDPolozka"/>
      </w:pPr>
      <w:r w:rsidRPr="006D3F95">
        <w:rPr>
          <w:b/>
        </w:rPr>
        <w:t>Cizí oči</w:t>
      </w:r>
      <w:r w:rsidRPr="006D3F95">
        <w:t xml:space="preserve"> [</w:t>
      </w:r>
      <w:r w:rsidRPr="006D3F95">
        <w:rPr>
          <w:b/>
          <w:color w:val="C00000"/>
        </w:rPr>
        <w:t>M</w:t>
      </w:r>
      <w:r w:rsidRPr="006D3F95">
        <w:rPr>
          <w:b/>
        </w:rPr>
        <w:t xml:space="preserve">] </w:t>
      </w:r>
      <w:r w:rsidRPr="006D3F95">
        <w:t xml:space="preserve">- Sesilatel se může dívat očima cílového tvora v dosahu, který neuspěl proti pasti ZTZ ~ 14+VOL sesilatele  ~ 0. Sesilatel musí alespoň určit místo, kde se tvor nachází. Jeden sáh skály či 1 cl kovu kouzlo znemožní. Kouzlo trvá, i když se tvor vzdálí z dosahu. Sesilatel během trvání kouzla vidí i svýma očima (ale ne současně). Sesilatel může kouzlo kdykoliv předčasně ukončit. </w:t>
      </w:r>
    </w:p>
    <w:p w:rsidR="004E570A" w:rsidRPr="00B2603E" w:rsidRDefault="004E570A" w:rsidP="004E570A">
      <w:pPr>
        <w:pStyle w:val="DrDPolozka"/>
      </w:pPr>
      <w:r w:rsidRPr="00B2603E">
        <w:rPr>
          <w:b/>
          <w:highlight w:val="yellow"/>
        </w:rPr>
        <w:t>Vidění skrze zeď</w:t>
      </w:r>
      <w:r w:rsidRPr="00B2603E">
        <w:t xml:space="preserve"> </w:t>
      </w:r>
      <w:r w:rsidRPr="00B2603E">
        <w:rPr>
          <w:b/>
        </w:rPr>
        <w:t>[</w:t>
      </w:r>
      <w:r w:rsidRPr="00B2603E">
        <w:rPr>
          <w:b/>
          <w:color w:val="C00000"/>
        </w:rPr>
        <w:t>-</w:t>
      </w:r>
      <w:r w:rsidRPr="00B2603E">
        <w:rPr>
          <w:b/>
        </w:rPr>
        <w:t>]</w:t>
      </w:r>
      <w:r>
        <w:rPr>
          <w:b/>
        </w:rPr>
        <w:t xml:space="preserve"> </w:t>
      </w:r>
      <w:r w:rsidRPr="00B2603E">
        <w:t>- Po seslání kouzla může sesilatel hledět skrz zeď do tloušťky 1 m jako by to bylo sklo. Kouzlo neumožňuje slyšet zvuky za zdí.</w:t>
      </w:r>
    </w:p>
    <w:p w:rsidR="004E570A" w:rsidRPr="00B2603E" w:rsidRDefault="004E570A" w:rsidP="004E570A">
      <w:pPr>
        <w:pStyle w:val="DrDPolozka"/>
      </w:pPr>
      <w:r w:rsidRPr="00B2603E">
        <w:rPr>
          <w:b/>
          <w:highlight w:val="yellow"/>
        </w:rPr>
        <w:t>Tlumočník</w:t>
      </w:r>
      <w:r w:rsidRPr="00B2603E">
        <w:t xml:space="preserve"> </w:t>
      </w:r>
      <w:r w:rsidRPr="00B2603E">
        <w:rPr>
          <w:b/>
        </w:rPr>
        <w:t>[</w:t>
      </w:r>
      <w:r w:rsidRPr="00B2603E">
        <w:rPr>
          <w:b/>
          <w:color w:val="C00000"/>
        </w:rPr>
        <w:t>M</w:t>
      </w:r>
      <w:r w:rsidRPr="00B2603E">
        <w:rPr>
          <w:b/>
        </w:rPr>
        <w:t xml:space="preserve">] </w:t>
      </w:r>
      <w:r w:rsidRPr="00B2603E">
        <w:t xml:space="preserve">- Kouzlo umožní jednomu inteligentnímu (Int alespoň 2) tvorovi mluvit a rozumět jedním zvoleným jazykem stejně dobře, jako jazykem vlastním. Umí-li číst a psát, porozumí i psaným textům. </w:t>
      </w:r>
    </w:p>
    <w:p w:rsidR="004E570A" w:rsidRPr="006D3F95" w:rsidRDefault="004E570A" w:rsidP="004E570A">
      <w:pPr>
        <w:pStyle w:val="DrDPolozka"/>
      </w:pPr>
      <w:r w:rsidRPr="006D3F95">
        <w:rPr>
          <w:b/>
          <w:highlight w:val="yellow"/>
        </w:rPr>
        <w:t>Špehování</w:t>
      </w:r>
      <w:r w:rsidRPr="006D3F95">
        <w:t xml:space="preserve"> [</w:t>
      </w:r>
      <w:r w:rsidRPr="006D3F95">
        <w:rPr>
          <w:b/>
          <w:color w:val="C00000"/>
        </w:rPr>
        <w:t>-</w:t>
      </w:r>
      <w:r w:rsidRPr="006D3F95">
        <w:rPr>
          <w:b/>
        </w:rPr>
        <w:t>]</w:t>
      </w:r>
      <w:r w:rsidRPr="006D3F95">
        <w:t>– cílem je nehybný předmět, na kterém sesilatel vytvoří buď sluchový nebo zrakový senzor. Kdykoliv se v době trvání soustředí, může sesilatel tento senzor použít namísto svých vlastních smyslů (pak je Oslepen či Ohlušen co se týká jeho vlastního okolí). Jakmile se soustředit přestane, kouzlo končí.</w:t>
      </w:r>
    </w:p>
    <w:p w:rsidR="004E570A" w:rsidRDefault="004E570A" w:rsidP="004E570A">
      <w:pPr>
        <w:pStyle w:val="DrDPolozka"/>
      </w:pPr>
      <w:r w:rsidRPr="006D3F95">
        <w:rPr>
          <w:b/>
          <w:highlight w:val="yellow"/>
        </w:rPr>
        <w:t>Neživé vzpomínky</w:t>
      </w:r>
      <w:r w:rsidRPr="006D3F95">
        <w:rPr>
          <w:b/>
        </w:rPr>
        <w:t xml:space="preserve"> </w:t>
      </w:r>
      <w:r w:rsidRPr="006D3F95">
        <w:t>[</w:t>
      </w:r>
      <w:r w:rsidRPr="006D3F95">
        <w:rPr>
          <w:b/>
          <w:color w:val="C00000"/>
        </w:rPr>
        <w:t>-</w:t>
      </w:r>
      <w:r w:rsidRPr="006D3F95">
        <w:rPr>
          <w:b/>
        </w:rPr>
        <w:t>]</w:t>
      </w:r>
      <w:r>
        <w:rPr>
          <w:b/>
        </w:rPr>
        <w:t xml:space="preserve"> </w:t>
      </w:r>
      <w:r w:rsidRPr="006D3F95">
        <w:rPr>
          <w:b/>
          <w:lang w:val="en-US"/>
        </w:rPr>
        <w:t>–</w:t>
      </w:r>
      <w:r>
        <w:rPr>
          <w:lang w:val="en-US"/>
        </w:rPr>
        <w:t xml:space="preserve"> cílem může být</w:t>
      </w:r>
      <w:r w:rsidRPr="006D3F95">
        <w:rPr>
          <w:lang w:val="en-US"/>
        </w:rPr>
        <w:t xml:space="preserve"> libovolný neživý, nemagický, vyrobený předmět do velikosti 2x3x1 sáh. Sesilatel ve své mysli spatří zábles</w:t>
      </w:r>
      <w:r w:rsidRPr="00673FAD">
        <w:rPr>
          <w:lang w:val="en-US"/>
        </w:rPr>
        <w:t>k tří n</w:t>
      </w:r>
      <w:r w:rsidRPr="006D3F95">
        <w:rPr>
          <w:lang w:val="en-US"/>
        </w:rPr>
        <w:t xml:space="preserve">áhodných “vzpomínek” předmětu (kdo jej vyrobil, k čemu byl používán, jak a kým byl poškozen, ...) Vzpomínky jsou náhodné (dle úvahy PJ) a bez časové návaznosti. </w:t>
      </w:r>
    </w:p>
    <w:p w:rsidR="004E570A" w:rsidRDefault="004E570A" w:rsidP="004E570A"/>
    <w:p w:rsidR="004E570A" w:rsidRDefault="004E570A" w:rsidP="004E570A"/>
    <w:p w:rsidR="004E570A" w:rsidRDefault="004E570A" w:rsidP="004E570A"/>
    <w:p w:rsidR="004E570A" w:rsidRDefault="004E570A">
      <w:pPr>
        <w:spacing w:after="160" w:line="259" w:lineRule="auto"/>
        <w:jc w:val="left"/>
      </w:pPr>
      <w:r>
        <w:br w:type="page"/>
      </w:r>
    </w:p>
    <w:p w:rsidR="004E570A" w:rsidRDefault="004E570A" w:rsidP="004E570A">
      <w:pPr>
        <w:pStyle w:val="Nadpis2"/>
      </w:pPr>
      <w:bookmarkStart w:id="105" w:name="_Toc238547608"/>
      <w:r>
        <w:lastRenderedPageBreak/>
        <w:t>Zá</w:t>
      </w:r>
      <w:bookmarkStart w:id="106" w:name="Zahrobni_vestby"/>
      <w:bookmarkEnd w:id="106"/>
      <w:r>
        <w:t>hrobní věštby</w:t>
      </w:r>
      <w:bookmarkEnd w:id="105"/>
    </w:p>
    <w:p w:rsidR="004E570A" w:rsidRDefault="004E570A" w:rsidP="004E570A">
      <w:r w:rsidRPr="00C02E79">
        <w:rPr>
          <w:b/>
          <w:u w:val="single"/>
        </w:rPr>
        <w:t>Pro</w:t>
      </w:r>
      <w:r>
        <w:t>: nekromant (pokročilá), temný mág (mistrovská)</w:t>
      </w:r>
    </w:p>
    <w:p w:rsidR="004E570A" w:rsidRDefault="004E570A" w:rsidP="004E570A">
      <w:r w:rsidRPr="00C02E79">
        <w:rPr>
          <w:b/>
          <w:u w:val="single"/>
        </w:rPr>
        <w:t>Barva</w:t>
      </w:r>
      <w:r>
        <w:t>: černá (pro studium nutná dostatečná znalost čerpání této barvy)</w:t>
      </w:r>
    </w:p>
    <w:p w:rsidR="004E570A" w:rsidRDefault="004E570A" w:rsidP="004E570A">
      <w:r>
        <w:t xml:space="preserve">Schopnost nahlížet do světa mrtvých a nemrtvých dává nekromantovi přístup k těmto kouzlům, které mu poskytují potřebné informace. </w:t>
      </w:r>
    </w:p>
    <w:tbl>
      <w:tblPr>
        <w:tblW w:w="10625" w:type="dxa"/>
        <w:tblInd w:w="-5" w:type="dxa"/>
        <w:tblCellMar>
          <w:left w:w="70" w:type="dxa"/>
          <w:right w:w="70" w:type="dxa"/>
        </w:tblCellMar>
        <w:tblLook w:val="04A0" w:firstRow="1" w:lastRow="0" w:firstColumn="1" w:lastColumn="0" w:noHBand="0" w:noVBand="1"/>
      </w:tblPr>
      <w:tblGrid>
        <w:gridCol w:w="613"/>
        <w:gridCol w:w="1706"/>
        <w:gridCol w:w="651"/>
        <w:gridCol w:w="544"/>
        <w:gridCol w:w="788"/>
        <w:gridCol w:w="933"/>
        <w:gridCol w:w="786"/>
        <w:gridCol w:w="2290"/>
        <w:gridCol w:w="1055"/>
        <w:gridCol w:w="753"/>
        <w:gridCol w:w="506"/>
      </w:tblGrid>
      <w:tr w:rsidR="004E570A" w:rsidRPr="00713A97" w:rsidTr="004113EB">
        <w:trPr>
          <w:trHeight w:val="204"/>
        </w:trPr>
        <w:tc>
          <w:tcPr>
            <w:tcW w:w="613"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4E570A" w:rsidRPr="00713A97" w:rsidRDefault="004E570A" w:rsidP="004113EB">
            <w:pPr>
              <w:spacing w:line="240" w:lineRule="auto"/>
              <w:jc w:val="center"/>
              <w:rPr>
                <w:rFonts w:eastAsia="Times New Roman"/>
                <w:b/>
                <w:bCs/>
                <w:noProof w:val="0"/>
                <w:color w:val="000000"/>
                <w:sz w:val="18"/>
                <w:szCs w:val="18"/>
                <w:lang w:eastAsia="cs-CZ"/>
              </w:rPr>
            </w:pPr>
            <w:r w:rsidRPr="00713A97">
              <w:rPr>
                <w:rFonts w:eastAsia="Times New Roman"/>
                <w:b/>
                <w:bCs/>
                <w:noProof w:val="0"/>
                <w:color w:val="000000"/>
                <w:sz w:val="18"/>
                <w:szCs w:val="18"/>
                <w:lang w:eastAsia="cs-CZ"/>
              </w:rPr>
              <w:t>Stup.</w:t>
            </w:r>
          </w:p>
        </w:tc>
        <w:tc>
          <w:tcPr>
            <w:tcW w:w="1706"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713A97" w:rsidRDefault="004E570A" w:rsidP="004113EB">
            <w:pPr>
              <w:spacing w:line="240" w:lineRule="auto"/>
              <w:jc w:val="center"/>
              <w:rPr>
                <w:rFonts w:eastAsia="Times New Roman"/>
                <w:b/>
                <w:bCs/>
                <w:noProof w:val="0"/>
                <w:color w:val="000000"/>
                <w:sz w:val="18"/>
                <w:szCs w:val="18"/>
                <w:lang w:eastAsia="cs-CZ"/>
              </w:rPr>
            </w:pPr>
            <w:r w:rsidRPr="00713A97">
              <w:rPr>
                <w:rFonts w:eastAsia="Times New Roman"/>
                <w:b/>
                <w:bCs/>
                <w:noProof w:val="0"/>
                <w:color w:val="000000"/>
                <w:sz w:val="18"/>
                <w:szCs w:val="18"/>
                <w:lang w:eastAsia="cs-CZ"/>
              </w:rPr>
              <w:t>Název</w:t>
            </w:r>
          </w:p>
        </w:tc>
        <w:tc>
          <w:tcPr>
            <w:tcW w:w="651"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713A97" w:rsidRDefault="004E570A" w:rsidP="004113EB">
            <w:pPr>
              <w:spacing w:line="240" w:lineRule="auto"/>
              <w:jc w:val="left"/>
              <w:rPr>
                <w:rFonts w:eastAsia="Times New Roman"/>
                <w:b/>
                <w:bCs/>
                <w:noProof w:val="0"/>
                <w:color w:val="000000"/>
                <w:sz w:val="18"/>
                <w:szCs w:val="18"/>
                <w:lang w:eastAsia="cs-CZ"/>
              </w:rPr>
            </w:pPr>
            <w:r w:rsidRPr="00713A97">
              <w:rPr>
                <w:rFonts w:eastAsia="Times New Roman"/>
                <w:b/>
                <w:bCs/>
                <w:noProof w:val="0"/>
                <w:color w:val="000000"/>
                <w:sz w:val="18"/>
                <w:szCs w:val="18"/>
                <w:lang w:eastAsia="cs-CZ"/>
              </w:rPr>
              <w:t>Obor</w:t>
            </w:r>
          </w:p>
        </w:tc>
        <w:tc>
          <w:tcPr>
            <w:tcW w:w="544"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713A97" w:rsidRDefault="004E570A" w:rsidP="004113EB">
            <w:pPr>
              <w:spacing w:line="240" w:lineRule="auto"/>
              <w:jc w:val="center"/>
              <w:rPr>
                <w:rFonts w:eastAsia="Times New Roman"/>
                <w:b/>
                <w:bCs/>
                <w:noProof w:val="0"/>
                <w:color w:val="000000"/>
                <w:sz w:val="18"/>
                <w:szCs w:val="18"/>
                <w:lang w:eastAsia="cs-CZ"/>
              </w:rPr>
            </w:pPr>
            <w:r w:rsidRPr="00713A97">
              <w:rPr>
                <w:rFonts w:eastAsia="Times New Roman"/>
                <w:b/>
                <w:bCs/>
                <w:noProof w:val="0"/>
                <w:color w:val="000000"/>
                <w:sz w:val="18"/>
                <w:szCs w:val="18"/>
                <w:lang w:eastAsia="cs-CZ"/>
              </w:rPr>
              <w:t>Nár.</w:t>
            </w:r>
          </w:p>
        </w:tc>
        <w:tc>
          <w:tcPr>
            <w:tcW w:w="788"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713A97" w:rsidRDefault="004E570A" w:rsidP="004113EB">
            <w:pPr>
              <w:spacing w:line="240" w:lineRule="auto"/>
              <w:jc w:val="center"/>
              <w:rPr>
                <w:rFonts w:eastAsia="Times New Roman"/>
                <w:b/>
                <w:bCs/>
                <w:noProof w:val="0"/>
                <w:color w:val="000000"/>
                <w:sz w:val="18"/>
                <w:szCs w:val="18"/>
                <w:lang w:eastAsia="cs-CZ"/>
              </w:rPr>
            </w:pPr>
            <w:r w:rsidRPr="00713A97">
              <w:rPr>
                <w:rFonts w:eastAsia="Times New Roman"/>
                <w:b/>
                <w:bCs/>
                <w:noProof w:val="0"/>
                <w:color w:val="000000"/>
                <w:sz w:val="18"/>
                <w:szCs w:val="18"/>
                <w:lang w:eastAsia="cs-CZ"/>
              </w:rPr>
              <w:t>Mg.</w:t>
            </w:r>
          </w:p>
        </w:tc>
        <w:tc>
          <w:tcPr>
            <w:tcW w:w="933"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713A97" w:rsidRDefault="004E570A" w:rsidP="004113EB">
            <w:pPr>
              <w:spacing w:line="240" w:lineRule="auto"/>
              <w:jc w:val="center"/>
              <w:rPr>
                <w:rFonts w:eastAsia="Times New Roman"/>
                <w:b/>
                <w:bCs/>
                <w:noProof w:val="0"/>
                <w:color w:val="000000"/>
                <w:sz w:val="18"/>
                <w:szCs w:val="18"/>
                <w:lang w:eastAsia="cs-CZ"/>
              </w:rPr>
            </w:pPr>
            <w:r w:rsidRPr="00713A97">
              <w:rPr>
                <w:rFonts w:eastAsia="Times New Roman"/>
                <w:b/>
                <w:bCs/>
                <w:noProof w:val="0"/>
                <w:color w:val="000000"/>
                <w:sz w:val="18"/>
                <w:szCs w:val="18"/>
                <w:lang w:eastAsia="cs-CZ"/>
              </w:rPr>
              <w:t>Vyvolání</w:t>
            </w:r>
          </w:p>
        </w:tc>
        <w:tc>
          <w:tcPr>
            <w:tcW w:w="786"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713A97" w:rsidRDefault="004E570A" w:rsidP="004113EB">
            <w:pPr>
              <w:spacing w:line="240" w:lineRule="auto"/>
              <w:jc w:val="center"/>
              <w:rPr>
                <w:rFonts w:eastAsia="Times New Roman"/>
                <w:b/>
                <w:bCs/>
                <w:noProof w:val="0"/>
                <w:color w:val="000000"/>
                <w:sz w:val="18"/>
                <w:szCs w:val="18"/>
                <w:lang w:eastAsia="cs-CZ"/>
              </w:rPr>
            </w:pPr>
            <w:r w:rsidRPr="00713A97">
              <w:rPr>
                <w:rFonts w:eastAsia="Times New Roman"/>
                <w:b/>
                <w:bCs/>
                <w:noProof w:val="0"/>
                <w:color w:val="000000"/>
                <w:sz w:val="18"/>
                <w:szCs w:val="18"/>
                <w:lang w:eastAsia="cs-CZ"/>
              </w:rPr>
              <w:t>Dosah</w:t>
            </w:r>
          </w:p>
        </w:tc>
        <w:tc>
          <w:tcPr>
            <w:tcW w:w="2290"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713A97" w:rsidRDefault="004E570A" w:rsidP="004113EB">
            <w:pPr>
              <w:spacing w:line="240" w:lineRule="auto"/>
              <w:jc w:val="center"/>
              <w:rPr>
                <w:rFonts w:eastAsia="Times New Roman"/>
                <w:b/>
                <w:bCs/>
                <w:noProof w:val="0"/>
                <w:color w:val="000000"/>
                <w:sz w:val="18"/>
                <w:szCs w:val="18"/>
                <w:lang w:eastAsia="cs-CZ"/>
              </w:rPr>
            </w:pPr>
            <w:r w:rsidRPr="00713A97">
              <w:rPr>
                <w:rFonts w:eastAsia="Times New Roman"/>
                <w:b/>
                <w:bCs/>
                <w:noProof w:val="0"/>
                <w:color w:val="000000"/>
                <w:sz w:val="18"/>
                <w:szCs w:val="18"/>
                <w:lang w:eastAsia="cs-CZ"/>
              </w:rPr>
              <w:t>Formule</w:t>
            </w:r>
          </w:p>
        </w:tc>
        <w:tc>
          <w:tcPr>
            <w:tcW w:w="1055"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713A97" w:rsidRDefault="004E570A" w:rsidP="004113EB">
            <w:pPr>
              <w:spacing w:line="240" w:lineRule="auto"/>
              <w:jc w:val="center"/>
              <w:rPr>
                <w:rFonts w:eastAsia="Times New Roman"/>
                <w:b/>
                <w:bCs/>
                <w:noProof w:val="0"/>
                <w:color w:val="000000"/>
                <w:sz w:val="18"/>
                <w:szCs w:val="18"/>
                <w:lang w:eastAsia="cs-CZ"/>
              </w:rPr>
            </w:pPr>
            <w:r w:rsidRPr="00713A97">
              <w:rPr>
                <w:rFonts w:eastAsia="Times New Roman"/>
                <w:b/>
                <w:bCs/>
                <w:noProof w:val="0"/>
                <w:color w:val="000000"/>
                <w:sz w:val="18"/>
                <w:szCs w:val="18"/>
                <w:lang w:eastAsia="cs-CZ"/>
              </w:rPr>
              <w:t>Rozsah</w:t>
            </w:r>
          </w:p>
        </w:tc>
        <w:tc>
          <w:tcPr>
            <w:tcW w:w="753"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713A97" w:rsidRDefault="004E570A" w:rsidP="004113EB">
            <w:pPr>
              <w:spacing w:line="240" w:lineRule="auto"/>
              <w:jc w:val="center"/>
              <w:rPr>
                <w:rFonts w:eastAsia="Times New Roman"/>
                <w:b/>
                <w:bCs/>
                <w:noProof w:val="0"/>
                <w:color w:val="000000"/>
                <w:sz w:val="18"/>
                <w:szCs w:val="18"/>
                <w:lang w:eastAsia="cs-CZ"/>
              </w:rPr>
            </w:pPr>
            <w:r w:rsidRPr="00713A97">
              <w:rPr>
                <w:rFonts w:eastAsia="Times New Roman"/>
                <w:b/>
                <w:bCs/>
                <w:noProof w:val="0"/>
                <w:color w:val="000000"/>
                <w:sz w:val="18"/>
                <w:szCs w:val="18"/>
                <w:lang w:eastAsia="cs-CZ"/>
              </w:rPr>
              <w:t>Trvání</w:t>
            </w:r>
          </w:p>
        </w:tc>
        <w:tc>
          <w:tcPr>
            <w:tcW w:w="506" w:type="dxa"/>
            <w:tcBorders>
              <w:top w:val="single" w:sz="4" w:space="0" w:color="auto"/>
              <w:left w:val="nil"/>
              <w:bottom w:val="single" w:sz="4" w:space="0" w:color="auto"/>
              <w:right w:val="single" w:sz="4" w:space="0" w:color="auto"/>
            </w:tcBorders>
            <w:shd w:val="clear" w:color="000000" w:fill="EBF1DE"/>
            <w:noWrap/>
            <w:vAlign w:val="bottom"/>
            <w:hideMark/>
          </w:tcPr>
          <w:p w:rsidR="004E570A" w:rsidRPr="00713A97" w:rsidRDefault="004E570A" w:rsidP="004113EB">
            <w:pPr>
              <w:spacing w:line="240" w:lineRule="auto"/>
              <w:jc w:val="center"/>
              <w:rPr>
                <w:rFonts w:eastAsia="Times New Roman"/>
                <w:b/>
                <w:bCs/>
                <w:noProof w:val="0"/>
                <w:color w:val="000000"/>
                <w:sz w:val="18"/>
                <w:szCs w:val="18"/>
                <w:lang w:eastAsia="cs-CZ"/>
              </w:rPr>
            </w:pPr>
            <w:r w:rsidRPr="00713A97">
              <w:rPr>
                <w:rFonts w:eastAsia="Times New Roman"/>
                <w:b/>
                <w:bCs/>
                <w:noProof w:val="0"/>
                <w:color w:val="000000"/>
                <w:sz w:val="18"/>
                <w:szCs w:val="18"/>
                <w:lang w:eastAsia="cs-CZ"/>
              </w:rPr>
              <w:t>Typ</w:t>
            </w:r>
          </w:p>
        </w:tc>
      </w:tr>
      <w:tr w:rsidR="004E570A" w:rsidRPr="00713A97" w:rsidTr="004113EB">
        <w:trPr>
          <w:trHeight w:val="204"/>
        </w:trPr>
        <w:tc>
          <w:tcPr>
            <w:tcW w:w="613"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713A97" w:rsidRDefault="004E570A" w:rsidP="004113EB">
            <w:pPr>
              <w:spacing w:line="240" w:lineRule="auto"/>
              <w:jc w:val="center"/>
              <w:rPr>
                <w:rFonts w:eastAsia="Times New Roman"/>
                <w:noProof w:val="0"/>
                <w:color w:val="000000"/>
                <w:sz w:val="18"/>
                <w:szCs w:val="18"/>
                <w:lang w:eastAsia="cs-CZ"/>
              </w:rPr>
            </w:pPr>
            <w:r w:rsidRPr="00713A97">
              <w:rPr>
                <w:rFonts w:eastAsia="Times New Roman"/>
                <w:noProof w:val="0"/>
                <w:color w:val="000000"/>
                <w:sz w:val="18"/>
                <w:szCs w:val="18"/>
                <w:lang w:eastAsia="cs-CZ"/>
              </w:rPr>
              <w:t>I</w:t>
            </w:r>
          </w:p>
        </w:tc>
        <w:tc>
          <w:tcPr>
            <w:tcW w:w="1706"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left"/>
              <w:rPr>
                <w:rFonts w:eastAsia="Times New Roman"/>
                <w:noProof w:val="0"/>
                <w:color w:val="000000"/>
                <w:sz w:val="18"/>
                <w:szCs w:val="18"/>
                <w:lang w:eastAsia="cs-CZ"/>
              </w:rPr>
            </w:pPr>
            <w:r w:rsidRPr="00713A97">
              <w:rPr>
                <w:rFonts w:eastAsia="Times New Roman"/>
                <w:noProof w:val="0"/>
                <w:color w:val="000000"/>
                <w:sz w:val="18"/>
                <w:szCs w:val="18"/>
                <w:lang w:eastAsia="cs-CZ"/>
              </w:rPr>
              <w:t>Nalezení mrtvého</w:t>
            </w:r>
          </w:p>
        </w:tc>
        <w:tc>
          <w:tcPr>
            <w:tcW w:w="651"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left"/>
              <w:rPr>
                <w:rFonts w:eastAsia="Times New Roman"/>
                <w:noProof w:val="0"/>
                <w:color w:val="000000"/>
                <w:sz w:val="18"/>
                <w:szCs w:val="18"/>
                <w:lang w:eastAsia="cs-CZ"/>
              </w:rPr>
            </w:pPr>
            <w:r w:rsidRPr="00713A97">
              <w:rPr>
                <w:rFonts w:eastAsia="Times New Roman"/>
                <w:noProof w:val="0"/>
                <w:color w:val="000000"/>
                <w:sz w:val="18"/>
                <w:szCs w:val="18"/>
                <w:lang w:eastAsia="cs-CZ"/>
              </w:rPr>
              <w:t>VES</w:t>
            </w:r>
          </w:p>
        </w:tc>
        <w:tc>
          <w:tcPr>
            <w:tcW w:w="544" w:type="dxa"/>
            <w:tcBorders>
              <w:top w:val="nil"/>
              <w:left w:val="nil"/>
              <w:bottom w:val="single" w:sz="4" w:space="0" w:color="auto"/>
              <w:right w:val="single" w:sz="4" w:space="0" w:color="auto"/>
            </w:tcBorders>
            <w:shd w:val="clear" w:color="auto" w:fill="auto"/>
            <w:noWrap/>
            <w:vAlign w:val="center"/>
            <w:hideMark/>
          </w:tcPr>
          <w:p w:rsidR="004E570A" w:rsidRPr="00713A97" w:rsidRDefault="004E570A" w:rsidP="004113EB">
            <w:pPr>
              <w:spacing w:line="240" w:lineRule="auto"/>
              <w:jc w:val="center"/>
              <w:rPr>
                <w:rFonts w:eastAsia="Times New Roman"/>
                <w:noProof w:val="0"/>
                <w:color w:val="000000"/>
                <w:sz w:val="18"/>
                <w:szCs w:val="18"/>
                <w:lang w:eastAsia="cs-CZ"/>
              </w:rPr>
            </w:pPr>
            <w:r w:rsidRPr="00713A97">
              <w:rPr>
                <w:rFonts w:eastAsia="Times New Roman"/>
                <w:noProof w:val="0"/>
                <w:color w:val="000000"/>
                <w:sz w:val="18"/>
                <w:szCs w:val="18"/>
                <w:lang w:eastAsia="cs-CZ"/>
              </w:rPr>
              <w:t>11</w:t>
            </w:r>
          </w:p>
        </w:tc>
        <w:tc>
          <w:tcPr>
            <w:tcW w:w="788"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center"/>
              <w:rPr>
                <w:rFonts w:eastAsia="Times New Roman"/>
                <w:noProof w:val="0"/>
                <w:sz w:val="18"/>
                <w:szCs w:val="18"/>
                <w:lang w:eastAsia="cs-CZ"/>
              </w:rPr>
            </w:pPr>
            <w:r w:rsidRPr="00713A97">
              <w:rPr>
                <w:rFonts w:eastAsia="Times New Roman"/>
                <w:noProof w:val="0"/>
                <w:sz w:val="18"/>
                <w:szCs w:val="18"/>
                <w:lang w:eastAsia="cs-CZ"/>
              </w:rPr>
              <w:t>2</w:t>
            </w:r>
          </w:p>
        </w:tc>
        <w:tc>
          <w:tcPr>
            <w:tcW w:w="933"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center"/>
              <w:rPr>
                <w:rFonts w:eastAsia="Times New Roman"/>
                <w:noProof w:val="0"/>
                <w:sz w:val="18"/>
                <w:szCs w:val="18"/>
                <w:lang w:eastAsia="cs-CZ"/>
              </w:rPr>
            </w:pPr>
            <w:r w:rsidRPr="00713A97">
              <w:rPr>
                <w:rFonts w:eastAsia="Times New Roman"/>
                <w:noProof w:val="0"/>
                <w:sz w:val="18"/>
                <w:szCs w:val="18"/>
                <w:lang w:eastAsia="cs-CZ"/>
              </w:rPr>
              <w:t>10 K</w:t>
            </w:r>
          </w:p>
        </w:tc>
        <w:tc>
          <w:tcPr>
            <w:tcW w:w="786"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center"/>
              <w:rPr>
                <w:rFonts w:eastAsia="Times New Roman"/>
                <w:noProof w:val="0"/>
                <w:sz w:val="18"/>
                <w:szCs w:val="18"/>
                <w:lang w:eastAsia="cs-CZ"/>
              </w:rPr>
            </w:pPr>
            <w:r w:rsidRPr="00713A97">
              <w:rPr>
                <w:rFonts w:eastAsia="Times New Roman"/>
                <w:noProof w:val="0"/>
                <w:sz w:val="18"/>
                <w:szCs w:val="18"/>
                <w:lang w:eastAsia="cs-CZ"/>
              </w:rPr>
              <w:t>1 míle</w:t>
            </w:r>
          </w:p>
        </w:tc>
        <w:tc>
          <w:tcPr>
            <w:tcW w:w="2290"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left"/>
              <w:rPr>
                <w:rFonts w:eastAsia="Times New Roman"/>
                <w:noProof w:val="0"/>
                <w:color w:val="000000"/>
                <w:sz w:val="18"/>
                <w:szCs w:val="18"/>
                <w:lang w:eastAsia="cs-CZ"/>
              </w:rPr>
            </w:pPr>
            <w:r w:rsidRPr="00713A97">
              <w:rPr>
                <w:rFonts w:eastAsia="Times New Roman"/>
                <w:noProof w:val="0"/>
                <w:color w:val="000000"/>
                <w:sz w:val="18"/>
                <w:szCs w:val="18"/>
                <w:lang w:eastAsia="cs-CZ"/>
              </w:rPr>
              <w:t>Vam Neta Vi</w:t>
            </w:r>
          </w:p>
        </w:tc>
        <w:tc>
          <w:tcPr>
            <w:tcW w:w="1055"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left"/>
              <w:rPr>
                <w:rFonts w:eastAsia="Times New Roman"/>
                <w:noProof w:val="0"/>
                <w:sz w:val="18"/>
                <w:szCs w:val="18"/>
                <w:lang w:eastAsia="cs-CZ"/>
              </w:rPr>
            </w:pPr>
            <w:r w:rsidRPr="00713A97">
              <w:rPr>
                <w:rFonts w:eastAsia="Times New Roman"/>
                <w:noProof w:val="0"/>
                <w:sz w:val="18"/>
                <w:szCs w:val="18"/>
                <w:lang w:eastAsia="cs-CZ"/>
              </w:rPr>
              <w:t>1 mrtvý</w:t>
            </w:r>
          </w:p>
        </w:tc>
        <w:tc>
          <w:tcPr>
            <w:tcW w:w="753"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left"/>
              <w:rPr>
                <w:rFonts w:eastAsia="Times New Roman"/>
                <w:noProof w:val="0"/>
                <w:sz w:val="18"/>
                <w:szCs w:val="18"/>
                <w:lang w:eastAsia="cs-CZ"/>
              </w:rPr>
            </w:pPr>
            <w:r w:rsidRPr="00713A97">
              <w:rPr>
                <w:rFonts w:eastAsia="Times New Roman"/>
                <w:noProof w:val="0"/>
                <w:sz w:val="18"/>
                <w:szCs w:val="18"/>
                <w:lang w:eastAsia="cs-CZ"/>
              </w:rPr>
              <w:t>2 SM</w:t>
            </w:r>
          </w:p>
        </w:tc>
        <w:tc>
          <w:tcPr>
            <w:tcW w:w="506" w:type="dxa"/>
            <w:tcBorders>
              <w:top w:val="nil"/>
              <w:left w:val="nil"/>
              <w:bottom w:val="nil"/>
              <w:right w:val="single" w:sz="4" w:space="0" w:color="auto"/>
            </w:tcBorders>
            <w:shd w:val="clear" w:color="auto" w:fill="auto"/>
            <w:noWrap/>
            <w:vAlign w:val="center"/>
            <w:hideMark/>
          </w:tcPr>
          <w:p w:rsidR="004E570A" w:rsidRPr="00713A97" w:rsidRDefault="004E570A" w:rsidP="004113EB">
            <w:pPr>
              <w:spacing w:line="240" w:lineRule="auto"/>
              <w:jc w:val="left"/>
              <w:rPr>
                <w:rFonts w:eastAsia="Times New Roman"/>
                <w:noProof w:val="0"/>
                <w:color w:val="000000"/>
                <w:sz w:val="18"/>
                <w:szCs w:val="18"/>
                <w:lang w:eastAsia="cs-CZ"/>
              </w:rPr>
            </w:pPr>
            <w:r w:rsidRPr="00713A97">
              <w:rPr>
                <w:rFonts w:eastAsia="Times New Roman"/>
                <w:noProof w:val="0"/>
                <w:color w:val="000000"/>
                <w:sz w:val="18"/>
                <w:szCs w:val="18"/>
                <w:lang w:eastAsia="cs-CZ"/>
              </w:rPr>
              <w:t>R</w:t>
            </w:r>
          </w:p>
        </w:tc>
      </w:tr>
      <w:tr w:rsidR="004E570A" w:rsidRPr="00713A97" w:rsidTr="004113EB">
        <w:trPr>
          <w:trHeight w:val="204"/>
        </w:trPr>
        <w:tc>
          <w:tcPr>
            <w:tcW w:w="613"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713A97" w:rsidRDefault="004E570A" w:rsidP="004113EB">
            <w:pPr>
              <w:spacing w:line="240" w:lineRule="auto"/>
              <w:jc w:val="center"/>
              <w:rPr>
                <w:rFonts w:eastAsia="Times New Roman"/>
                <w:noProof w:val="0"/>
                <w:color w:val="000000"/>
                <w:sz w:val="18"/>
                <w:szCs w:val="18"/>
                <w:lang w:eastAsia="cs-CZ"/>
              </w:rPr>
            </w:pPr>
            <w:r w:rsidRPr="00713A97">
              <w:rPr>
                <w:rFonts w:eastAsia="Times New Roman"/>
                <w:noProof w:val="0"/>
                <w:color w:val="000000"/>
                <w:sz w:val="18"/>
                <w:szCs w:val="18"/>
                <w:lang w:eastAsia="cs-CZ"/>
              </w:rPr>
              <w:t>II</w:t>
            </w:r>
          </w:p>
        </w:tc>
        <w:tc>
          <w:tcPr>
            <w:tcW w:w="1706"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left"/>
              <w:rPr>
                <w:rFonts w:eastAsia="Times New Roman"/>
                <w:noProof w:val="0"/>
                <w:color w:val="000000"/>
                <w:sz w:val="18"/>
                <w:szCs w:val="18"/>
                <w:lang w:eastAsia="cs-CZ"/>
              </w:rPr>
            </w:pPr>
            <w:r w:rsidRPr="00713A97">
              <w:rPr>
                <w:rFonts w:eastAsia="Times New Roman"/>
                <w:noProof w:val="0"/>
                <w:color w:val="000000"/>
                <w:sz w:val="18"/>
                <w:szCs w:val="18"/>
                <w:lang w:eastAsia="cs-CZ"/>
              </w:rPr>
              <w:t>Předtucha</w:t>
            </w:r>
          </w:p>
        </w:tc>
        <w:tc>
          <w:tcPr>
            <w:tcW w:w="651"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left"/>
              <w:rPr>
                <w:rFonts w:eastAsia="Times New Roman"/>
                <w:noProof w:val="0"/>
                <w:color w:val="000000"/>
                <w:sz w:val="18"/>
                <w:szCs w:val="18"/>
                <w:lang w:eastAsia="cs-CZ"/>
              </w:rPr>
            </w:pPr>
            <w:r w:rsidRPr="00713A97">
              <w:rPr>
                <w:rFonts w:eastAsia="Times New Roman"/>
                <w:noProof w:val="0"/>
                <w:color w:val="000000"/>
                <w:sz w:val="18"/>
                <w:szCs w:val="18"/>
                <w:lang w:eastAsia="cs-CZ"/>
              </w:rPr>
              <w:t>VES</w:t>
            </w:r>
          </w:p>
        </w:tc>
        <w:tc>
          <w:tcPr>
            <w:tcW w:w="544" w:type="dxa"/>
            <w:tcBorders>
              <w:top w:val="nil"/>
              <w:left w:val="nil"/>
              <w:bottom w:val="single" w:sz="4" w:space="0" w:color="auto"/>
              <w:right w:val="single" w:sz="4" w:space="0" w:color="auto"/>
            </w:tcBorders>
            <w:shd w:val="clear" w:color="auto" w:fill="auto"/>
            <w:noWrap/>
            <w:vAlign w:val="center"/>
            <w:hideMark/>
          </w:tcPr>
          <w:p w:rsidR="004E570A" w:rsidRPr="00713A97" w:rsidRDefault="004E570A" w:rsidP="004113EB">
            <w:pPr>
              <w:spacing w:line="240" w:lineRule="auto"/>
              <w:jc w:val="center"/>
              <w:rPr>
                <w:rFonts w:eastAsia="Times New Roman"/>
                <w:noProof w:val="0"/>
                <w:color w:val="000000"/>
                <w:sz w:val="18"/>
                <w:szCs w:val="18"/>
                <w:lang w:eastAsia="cs-CZ"/>
              </w:rPr>
            </w:pPr>
            <w:r w:rsidRPr="00713A97">
              <w:rPr>
                <w:rFonts w:eastAsia="Times New Roman"/>
                <w:noProof w:val="0"/>
                <w:color w:val="000000"/>
                <w:sz w:val="18"/>
                <w:szCs w:val="18"/>
                <w:lang w:eastAsia="cs-CZ"/>
              </w:rPr>
              <w:t>12</w:t>
            </w:r>
          </w:p>
        </w:tc>
        <w:tc>
          <w:tcPr>
            <w:tcW w:w="788"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center"/>
              <w:rPr>
                <w:rFonts w:eastAsia="Times New Roman"/>
                <w:noProof w:val="0"/>
                <w:color w:val="000000"/>
                <w:sz w:val="18"/>
                <w:szCs w:val="18"/>
                <w:lang w:eastAsia="cs-CZ"/>
              </w:rPr>
            </w:pPr>
            <w:r w:rsidRPr="00713A97">
              <w:rPr>
                <w:rFonts w:eastAsia="Times New Roman"/>
                <w:noProof w:val="0"/>
                <w:color w:val="000000"/>
                <w:sz w:val="18"/>
                <w:szCs w:val="18"/>
                <w:lang w:eastAsia="cs-CZ"/>
              </w:rPr>
              <w:t>4</w:t>
            </w:r>
          </w:p>
        </w:tc>
        <w:tc>
          <w:tcPr>
            <w:tcW w:w="933"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center"/>
              <w:rPr>
                <w:rFonts w:eastAsia="Times New Roman"/>
                <w:noProof w:val="0"/>
                <w:color w:val="000000"/>
                <w:sz w:val="18"/>
                <w:szCs w:val="18"/>
                <w:lang w:eastAsia="cs-CZ"/>
              </w:rPr>
            </w:pPr>
            <w:r w:rsidRPr="00713A97">
              <w:rPr>
                <w:rFonts w:eastAsia="Times New Roman"/>
                <w:noProof w:val="0"/>
                <w:color w:val="000000"/>
                <w:sz w:val="18"/>
                <w:szCs w:val="18"/>
                <w:lang w:eastAsia="cs-CZ"/>
              </w:rPr>
              <w:t>10 K</w:t>
            </w:r>
          </w:p>
        </w:tc>
        <w:tc>
          <w:tcPr>
            <w:tcW w:w="786"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center"/>
              <w:rPr>
                <w:rFonts w:eastAsia="Times New Roman"/>
                <w:noProof w:val="0"/>
                <w:color w:val="000000"/>
                <w:sz w:val="18"/>
                <w:szCs w:val="18"/>
                <w:lang w:eastAsia="cs-CZ"/>
              </w:rPr>
            </w:pPr>
            <w:r w:rsidRPr="00713A97">
              <w:rPr>
                <w:rFonts w:eastAsia="Times New Roman"/>
                <w:noProof w:val="0"/>
                <w:color w:val="000000"/>
                <w:sz w:val="18"/>
                <w:szCs w:val="18"/>
                <w:lang w:eastAsia="cs-CZ"/>
              </w:rPr>
              <w:t>0</w:t>
            </w:r>
          </w:p>
        </w:tc>
        <w:tc>
          <w:tcPr>
            <w:tcW w:w="2290"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left"/>
              <w:rPr>
                <w:rFonts w:eastAsia="Times New Roman"/>
                <w:noProof w:val="0"/>
                <w:color w:val="000000"/>
                <w:sz w:val="18"/>
                <w:szCs w:val="18"/>
                <w:lang w:eastAsia="cs-CZ"/>
              </w:rPr>
            </w:pPr>
            <w:r w:rsidRPr="00713A97">
              <w:rPr>
                <w:rFonts w:eastAsia="Times New Roman"/>
                <w:noProof w:val="0"/>
                <w:color w:val="000000"/>
                <w:sz w:val="18"/>
                <w:szCs w:val="18"/>
                <w:lang w:eastAsia="cs-CZ"/>
              </w:rPr>
              <w:t>Vam Ku Zo Neo</w:t>
            </w:r>
          </w:p>
        </w:tc>
        <w:tc>
          <w:tcPr>
            <w:tcW w:w="1055"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left"/>
              <w:rPr>
                <w:rFonts w:eastAsia="Times New Roman"/>
                <w:noProof w:val="0"/>
                <w:color w:val="000000"/>
                <w:sz w:val="18"/>
                <w:szCs w:val="18"/>
                <w:lang w:eastAsia="cs-CZ"/>
              </w:rPr>
            </w:pPr>
            <w:r w:rsidRPr="00713A97">
              <w:rPr>
                <w:rFonts w:eastAsia="Times New Roman"/>
                <w:noProof w:val="0"/>
                <w:color w:val="000000"/>
                <w:sz w:val="18"/>
                <w:szCs w:val="18"/>
                <w:lang w:eastAsia="cs-CZ"/>
              </w:rPr>
              <w:t>sesilatel</w:t>
            </w:r>
          </w:p>
        </w:tc>
        <w:tc>
          <w:tcPr>
            <w:tcW w:w="753"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left"/>
              <w:rPr>
                <w:rFonts w:eastAsia="Times New Roman"/>
                <w:noProof w:val="0"/>
                <w:color w:val="000000"/>
                <w:sz w:val="18"/>
                <w:szCs w:val="18"/>
                <w:lang w:eastAsia="cs-CZ"/>
              </w:rPr>
            </w:pPr>
            <w:r w:rsidRPr="00713A97">
              <w:rPr>
                <w:rFonts w:eastAsia="Times New Roman"/>
                <w:noProof w:val="0"/>
                <w:color w:val="000000"/>
                <w:sz w:val="18"/>
                <w:szCs w:val="18"/>
                <w:lang w:eastAsia="cs-CZ"/>
              </w:rPr>
              <w:t>1 den</w:t>
            </w:r>
          </w:p>
        </w:tc>
        <w:tc>
          <w:tcPr>
            <w:tcW w:w="506" w:type="dxa"/>
            <w:tcBorders>
              <w:top w:val="single" w:sz="4" w:space="0" w:color="auto"/>
              <w:left w:val="nil"/>
              <w:bottom w:val="nil"/>
              <w:right w:val="single" w:sz="4" w:space="0" w:color="auto"/>
            </w:tcBorders>
            <w:shd w:val="clear" w:color="auto" w:fill="auto"/>
            <w:noWrap/>
            <w:vAlign w:val="center"/>
            <w:hideMark/>
          </w:tcPr>
          <w:p w:rsidR="004E570A" w:rsidRPr="00713A97" w:rsidRDefault="004E570A" w:rsidP="004113EB">
            <w:pPr>
              <w:spacing w:line="240" w:lineRule="auto"/>
              <w:jc w:val="left"/>
              <w:rPr>
                <w:rFonts w:eastAsia="Times New Roman"/>
                <w:noProof w:val="0"/>
                <w:color w:val="000000"/>
                <w:sz w:val="18"/>
                <w:szCs w:val="18"/>
                <w:lang w:eastAsia="cs-CZ"/>
              </w:rPr>
            </w:pPr>
            <w:r w:rsidRPr="00713A97">
              <w:rPr>
                <w:rFonts w:eastAsia="Times New Roman"/>
                <w:noProof w:val="0"/>
                <w:color w:val="000000"/>
                <w:sz w:val="18"/>
                <w:szCs w:val="18"/>
                <w:lang w:eastAsia="cs-CZ"/>
              </w:rPr>
              <w:t>R</w:t>
            </w:r>
          </w:p>
        </w:tc>
      </w:tr>
      <w:tr w:rsidR="004E570A" w:rsidRPr="00713A97" w:rsidTr="004113EB">
        <w:trPr>
          <w:trHeight w:val="204"/>
        </w:trPr>
        <w:tc>
          <w:tcPr>
            <w:tcW w:w="613"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713A97" w:rsidRDefault="004E570A" w:rsidP="004113EB">
            <w:pPr>
              <w:spacing w:line="240" w:lineRule="auto"/>
              <w:jc w:val="center"/>
              <w:rPr>
                <w:rFonts w:eastAsia="Times New Roman"/>
                <w:noProof w:val="0"/>
                <w:color w:val="000000"/>
                <w:sz w:val="18"/>
                <w:szCs w:val="18"/>
                <w:lang w:eastAsia="cs-CZ"/>
              </w:rPr>
            </w:pPr>
            <w:r w:rsidRPr="00713A97">
              <w:rPr>
                <w:rFonts w:eastAsia="Times New Roman"/>
                <w:noProof w:val="0"/>
                <w:color w:val="000000"/>
                <w:sz w:val="18"/>
                <w:szCs w:val="18"/>
                <w:lang w:eastAsia="cs-CZ"/>
              </w:rPr>
              <w:t>III</w:t>
            </w:r>
          </w:p>
        </w:tc>
        <w:tc>
          <w:tcPr>
            <w:tcW w:w="1706"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left"/>
              <w:rPr>
                <w:rFonts w:eastAsia="Times New Roman"/>
                <w:noProof w:val="0"/>
                <w:color w:val="000000"/>
                <w:sz w:val="18"/>
                <w:szCs w:val="18"/>
                <w:lang w:eastAsia="cs-CZ"/>
              </w:rPr>
            </w:pPr>
            <w:r w:rsidRPr="00713A97">
              <w:rPr>
                <w:rFonts w:eastAsia="Times New Roman"/>
                <w:noProof w:val="0"/>
                <w:color w:val="000000"/>
                <w:sz w:val="18"/>
                <w:szCs w:val="18"/>
                <w:lang w:eastAsia="cs-CZ"/>
              </w:rPr>
              <w:t>Zapůjčení uší</w:t>
            </w:r>
          </w:p>
        </w:tc>
        <w:tc>
          <w:tcPr>
            <w:tcW w:w="651"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left"/>
              <w:rPr>
                <w:rFonts w:eastAsia="Times New Roman"/>
                <w:noProof w:val="0"/>
                <w:color w:val="000000"/>
                <w:sz w:val="18"/>
                <w:szCs w:val="18"/>
                <w:lang w:eastAsia="cs-CZ"/>
              </w:rPr>
            </w:pPr>
            <w:r w:rsidRPr="00713A97">
              <w:rPr>
                <w:rFonts w:eastAsia="Times New Roman"/>
                <w:noProof w:val="0"/>
                <w:color w:val="000000"/>
                <w:sz w:val="18"/>
                <w:szCs w:val="18"/>
                <w:lang w:eastAsia="cs-CZ"/>
              </w:rPr>
              <w:t>VES</w:t>
            </w:r>
          </w:p>
        </w:tc>
        <w:tc>
          <w:tcPr>
            <w:tcW w:w="544" w:type="dxa"/>
            <w:tcBorders>
              <w:top w:val="nil"/>
              <w:left w:val="nil"/>
              <w:bottom w:val="single" w:sz="4" w:space="0" w:color="auto"/>
              <w:right w:val="single" w:sz="4" w:space="0" w:color="auto"/>
            </w:tcBorders>
            <w:shd w:val="clear" w:color="auto" w:fill="auto"/>
            <w:noWrap/>
            <w:vAlign w:val="center"/>
            <w:hideMark/>
          </w:tcPr>
          <w:p w:rsidR="004E570A" w:rsidRPr="00713A97" w:rsidRDefault="004E570A" w:rsidP="004113EB">
            <w:pPr>
              <w:spacing w:line="240" w:lineRule="auto"/>
              <w:jc w:val="center"/>
              <w:rPr>
                <w:rFonts w:eastAsia="Times New Roman"/>
                <w:noProof w:val="0"/>
                <w:color w:val="FF0000"/>
                <w:sz w:val="18"/>
                <w:szCs w:val="18"/>
                <w:lang w:eastAsia="cs-CZ"/>
              </w:rPr>
            </w:pPr>
            <w:r w:rsidRPr="00713A97">
              <w:rPr>
                <w:rFonts w:eastAsia="Times New Roman"/>
                <w:noProof w:val="0"/>
                <w:color w:val="FF0000"/>
                <w:sz w:val="18"/>
                <w:szCs w:val="18"/>
                <w:lang w:eastAsia="cs-CZ"/>
              </w:rPr>
              <w:t>13</w:t>
            </w:r>
          </w:p>
        </w:tc>
        <w:tc>
          <w:tcPr>
            <w:tcW w:w="788"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center"/>
              <w:rPr>
                <w:rFonts w:eastAsia="Times New Roman"/>
                <w:noProof w:val="0"/>
                <w:color w:val="000000"/>
                <w:sz w:val="18"/>
                <w:szCs w:val="18"/>
                <w:lang w:eastAsia="cs-CZ"/>
              </w:rPr>
            </w:pPr>
            <w:r w:rsidRPr="00713A97">
              <w:rPr>
                <w:rFonts w:eastAsia="Times New Roman"/>
                <w:noProof w:val="0"/>
                <w:color w:val="000000"/>
                <w:sz w:val="18"/>
                <w:szCs w:val="18"/>
                <w:lang w:eastAsia="cs-CZ"/>
              </w:rPr>
              <w:t>5</w:t>
            </w:r>
          </w:p>
        </w:tc>
        <w:tc>
          <w:tcPr>
            <w:tcW w:w="933"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center"/>
              <w:rPr>
                <w:rFonts w:eastAsia="Times New Roman"/>
                <w:noProof w:val="0"/>
                <w:color w:val="FF0000"/>
                <w:sz w:val="18"/>
                <w:szCs w:val="18"/>
                <w:lang w:eastAsia="cs-CZ"/>
              </w:rPr>
            </w:pPr>
            <w:r w:rsidRPr="00713A97">
              <w:rPr>
                <w:rFonts w:eastAsia="Times New Roman"/>
                <w:noProof w:val="0"/>
                <w:color w:val="FF0000"/>
                <w:sz w:val="18"/>
                <w:szCs w:val="18"/>
                <w:lang w:eastAsia="cs-CZ"/>
              </w:rPr>
              <w:t>10 K</w:t>
            </w:r>
          </w:p>
        </w:tc>
        <w:tc>
          <w:tcPr>
            <w:tcW w:w="786"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center"/>
              <w:rPr>
                <w:rFonts w:eastAsia="Times New Roman"/>
                <w:noProof w:val="0"/>
                <w:color w:val="000000"/>
                <w:sz w:val="18"/>
                <w:szCs w:val="18"/>
                <w:lang w:eastAsia="cs-CZ"/>
              </w:rPr>
            </w:pPr>
            <w:r w:rsidRPr="00713A97">
              <w:rPr>
                <w:rFonts w:eastAsia="Times New Roman"/>
                <w:noProof w:val="0"/>
                <w:color w:val="000000"/>
                <w:sz w:val="18"/>
                <w:szCs w:val="18"/>
                <w:lang w:eastAsia="cs-CZ"/>
              </w:rPr>
              <w:t>5x úr.</w:t>
            </w:r>
          </w:p>
        </w:tc>
        <w:tc>
          <w:tcPr>
            <w:tcW w:w="2290"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left"/>
              <w:rPr>
                <w:rFonts w:eastAsia="Times New Roman"/>
                <w:noProof w:val="0"/>
                <w:color w:val="000000"/>
                <w:sz w:val="18"/>
                <w:szCs w:val="18"/>
                <w:lang w:eastAsia="cs-CZ"/>
              </w:rPr>
            </w:pPr>
            <w:r w:rsidRPr="00713A97">
              <w:rPr>
                <w:rFonts w:eastAsia="Times New Roman"/>
                <w:noProof w:val="0"/>
                <w:color w:val="000000"/>
                <w:sz w:val="18"/>
                <w:szCs w:val="18"/>
                <w:lang w:eastAsia="cs-CZ"/>
              </w:rPr>
              <w:t>Vam Dain Zo Neo</w:t>
            </w:r>
          </w:p>
        </w:tc>
        <w:tc>
          <w:tcPr>
            <w:tcW w:w="1055"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left"/>
              <w:rPr>
                <w:rFonts w:eastAsia="Times New Roman"/>
                <w:noProof w:val="0"/>
                <w:color w:val="000000"/>
                <w:sz w:val="18"/>
                <w:szCs w:val="18"/>
                <w:lang w:eastAsia="cs-CZ"/>
              </w:rPr>
            </w:pPr>
            <w:r w:rsidRPr="00713A97">
              <w:rPr>
                <w:rFonts w:eastAsia="Times New Roman"/>
                <w:noProof w:val="0"/>
                <w:color w:val="000000"/>
                <w:sz w:val="18"/>
                <w:szCs w:val="18"/>
                <w:lang w:eastAsia="cs-CZ"/>
              </w:rPr>
              <w:t>1 nemrtvý</w:t>
            </w:r>
          </w:p>
        </w:tc>
        <w:tc>
          <w:tcPr>
            <w:tcW w:w="753"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left"/>
              <w:rPr>
                <w:rFonts w:eastAsia="Times New Roman"/>
                <w:noProof w:val="0"/>
                <w:color w:val="000000"/>
                <w:sz w:val="18"/>
                <w:szCs w:val="18"/>
                <w:lang w:eastAsia="cs-CZ"/>
              </w:rPr>
            </w:pPr>
            <w:r w:rsidRPr="00713A97">
              <w:rPr>
                <w:rFonts w:eastAsia="Times New Roman"/>
                <w:noProof w:val="0"/>
                <w:color w:val="000000"/>
                <w:sz w:val="18"/>
                <w:szCs w:val="18"/>
                <w:lang w:eastAsia="cs-CZ"/>
              </w:rPr>
              <w:t>3 směny</w:t>
            </w:r>
          </w:p>
        </w:tc>
        <w:tc>
          <w:tcPr>
            <w:tcW w:w="506" w:type="dxa"/>
            <w:tcBorders>
              <w:top w:val="single" w:sz="4" w:space="0" w:color="auto"/>
              <w:left w:val="nil"/>
              <w:bottom w:val="nil"/>
              <w:right w:val="single" w:sz="4" w:space="0" w:color="auto"/>
            </w:tcBorders>
            <w:shd w:val="clear" w:color="auto" w:fill="auto"/>
            <w:noWrap/>
            <w:vAlign w:val="center"/>
            <w:hideMark/>
          </w:tcPr>
          <w:p w:rsidR="004E570A" w:rsidRPr="00713A97" w:rsidRDefault="004E570A" w:rsidP="004113EB">
            <w:pPr>
              <w:spacing w:line="240" w:lineRule="auto"/>
              <w:jc w:val="left"/>
              <w:rPr>
                <w:rFonts w:eastAsia="Times New Roman"/>
                <w:noProof w:val="0"/>
                <w:color w:val="000000"/>
                <w:sz w:val="18"/>
                <w:szCs w:val="18"/>
                <w:lang w:eastAsia="cs-CZ"/>
              </w:rPr>
            </w:pPr>
            <w:r w:rsidRPr="00713A97">
              <w:rPr>
                <w:rFonts w:eastAsia="Times New Roman"/>
                <w:noProof w:val="0"/>
                <w:color w:val="000000"/>
                <w:sz w:val="18"/>
                <w:szCs w:val="18"/>
                <w:lang w:eastAsia="cs-CZ"/>
              </w:rPr>
              <w:t>R</w:t>
            </w:r>
          </w:p>
        </w:tc>
      </w:tr>
      <w:tr w:rsidR="004E570A" w:rsidRPr="00713A97" w:rsidTr="004113EB">
        <w:trPr>
          <w:trHeight w:val="204"/>
        </w:trPr>
        <w:tc>
          <w:tcPr>
            <w:tcW w:w="613"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713A97" w:rsidRDefault="004E570A" w:rsidP="004113EB">
            <w:pPr>
              <w:spacing w:line="240" w:lineRule="auto"/>
              <w:jc w:val="center"/>
              <w:rPr>
                <w:rFonts w:eastAsia="Times New Roman"/>
                <w:noProof w:val="0"/>
                <w:color w:val="000000"/>
                <w:sz w:val="18"/>
                <w:szCs w:val="18"/>
                <w:lang w:eastAsia="cs-CZ"/>
              </w:rPr>
            </w:pPr>
            <w:r w:rsidRPr="00713A97">
              <w:rPr>
                <w:rFonts w:eastAsia="Times New Roman"/>
                <w:noProof w:val="0"/>
                <w:color w:val="000000"/>
                <w:sz w:val="18"/>
                <w:szCs w:val="18"/>
                <w:lang w:eastAsia="cs-CZ"/>
              </w:rPr>
              <w:t>IV</w:t>
            </w:r>
          </w:p>
        </w:tc>
        <w:tc>
          <w:tcPr>
            <w:tcW w:w="1706"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left"/>
              <w:rPr>
                <w:rFonts w:eastAsia="Times New Roman"/>
                <w:noProof w:val="0"/>
                <w:color w:val="000000"/>
                <w:sz w:val="18"/>
                <w:szCs w:val="18"/>
                <w:lang w:eastAsia="cs-CZ"/>
              </w:rPr>
            </w:pPr>
            <w:r w:rsidRPr="00713A97">
              <w:rPr>
                <w:rFonts w:eastAsia="Times New Roman"/>
                <w:noProof w:val="0"/>
                <w:color w:val="000000"/>
                <w:sz w:val="18"/>
                <w:szCs w:val="18"/>
                <w:lang w:eastAsia="cs-CZ"/>
              </w:rPr>
              <w:t>Zapůjčení očí</w:t>
            </w:r>
          </w:p>
        </w:tc>
        <w:tc>
          <w:tcPr>
            <w:tcW w:w="651"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left"/>
              <w:rPr>
                <w:rFonts w:eastAsia="Times New Roman"/>
                <w:noProof w:val="0"/>
                <w:color w:val="000000"/>
                <w:sz w:val="18"/>
                <w:szCs w:val="18"/>
                <w:lang w:eastAsia="cs-CZ"/>
              </w:rPr>
            </w:pPr>
            <w:r w:rsidRPr="00713A97">
              <w:rPr>
                <w:rFonts w:eastAsia="Times New Roman"/>
                <w:noProof w:val="0"/>
                <w:color w:val="000000"/>
                <w:sz w:val="18"/>
                <w:szCs w:val="18"/>
                <w:lang w:eastAsia="cs-CZ"/>
              </w:rPr>
              <w:t>VES</w:t>
            </w:r>
          </w:p>
        </w:tc>
        <w:tc>
          <w:tcPr>
            <w:tcW w:w="544" w:type="dxa"/>
            <w:tcBorders>
              <w:top w:val="nil"/>
              <w:left w:val="nil"/>
              <w:bottom w:val="single" w:sz="4" w:space="0" w:color="auto"/>
              <w:right w:val="single" w:sz="4" w:space="0" w:color="auto"/>
            </w:tcBorders>
            <w:shd w:val="clear" w:color="auto" w:fill="auto"/>
            <w:noWrap/>
            <w:vAlign w:val="center"/>
            <w:hideMark/>
          </w:tcPr>
          <w:p w:rsidR="004E570A" w:rsidRPr="00713A97" w:rsidRDefault="004E570A" w:rsidP="004113EB">
            <w:pPr>
              <w:spacing w:line="240" w:lineRule="auto"/>
              <w:jc w:val="center"/>
              <w:rPr>
                <w:rFonts w:eastAsia="Times New Roman"/>
                <w:noProof w:val="0"/>
                <w:color w:val="FF0000"/>
                <w:sz w:val="18"/>
                <w:szCs w:val="18"/>
                <w:lang w:eastAsia="cs-CZ"/>
              </w:rPr>
            </w:pPr>
            <w:r w:rsidRPr="00713A97">
              <w:rPr>
                <w:rFonts w:eastAsia="Times New Roman"/>
                <w:noProof w:val="0"/>
                <w:color w:val="FF0000"/>
                <w:sz w:val="18"/>
                <w:szCs w:val="18"/>
                <w:lang w:eastAsia="cs-CZ"/>
              </w:rPr>
              <w:t>14</w:t>
            </w:r>
          </w:p>
        </w:tc>
        <w:tc>
          <w:tcPr>
            <w:tcW w:w="788"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center"/>
              <w:rPr>
                <w:rFonts w:eastAsia="Times New Roman"/>
                <w:noProof w:val="0"/>
                <w:color w:val="000000"/>
                <w:sz w:val="18"/>
                <w:szCs w:val="18"/>
                <w:lang w:eastAsia="cs-CZ"/>
              </w:rPr>
            </w:pPr>
            <w:r w:rsidRPr="00713A97">
              <w:rPr>
                <w:rFonts w:eastAsia="Times New Roman"/>
                <w:noProof w:val="0"/>
                <w:color w:val="000000"/>
                <w:sz w:val="18"/>
                <w:szCs w:val="18"/>
                <w:lang w:eastAsia="cs-CZ"/>
              </w:rPr>
              <w:t>8</w:t>
            </w:r>
          </w:p>
        </w:tc>
        <w:tc>
          <w:tcPr>
            <w:tcW w:w="933"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center"/>
              <w:rPr>
                <w:rFonts w:eastAsia="Times New Roman"/>
                <w:noProof w:val="0"/>
                <w:color w:val="FF0000"/>
                <w:sz w:val="18"/>
                <w:szCs w:val="18"/>
                <w:lang w:eastAsia="cs-CZ"/>
              </w:rPr>
            </w:pPr>
            <w:r w:rsidRPr="00713A97">
              <w:rPr>
                <w:rFonts w:eastAsia="Times New Roman"/>
                <w:noProof w:val="0"/>
                <w:color w:val="FF0000"/>
                <w:sz w:val="18"/>
                <w:szCs w:val="18"/>
                <w:lang w:eastAsia="cs-CZ"/>
              </w:rPr>
              <w:t>10 K</w:t>
            </w:r>
          </w:p>
        </w:tc>
        <w:tc>
          <w:tcPr>
            <w:tcW w:w="786"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center"/>
              <w:rPr>
                <w:rFonts w:eastAsia="Times New Roman"/>
                <w:noProof w:val="0"/>
                <w:color w:val="000000"/>
                <w:sz w:val="18"/>
                <w:szCs w:val="18"/>
                <w:lang w:eastAsia="cs-CZ"/>
              </w:rPr>
            </w:pPr>
            <w:r w:rsidRPr="00713A97">
              <w:rPr>
                <w:rFonts w:eastAsia="Times New Roman"/>
                <w:noProof w:val="0"/>
                <w:color w:val="000000"/>
                <w:sz w:val="18"/>
                <w:szCs w:val="18"/>
                <w:lang w:eastAsia="cs-CZ"/>
              </w:rPr>
              <w:t>5x úr.</w:t>
            </w:r>
          </w:p>
        </w:tc>
        <w:tc>
          <w:tcPr>
            <w:tcW w:w="2290"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left"/>
              <w:rPr>
                <w:rFonts w:eastAsia="Times New Roman"/>
                <w:noProof w:val="0"/>
                <w:color w:val="000000"/>
                <w:sz w:val="18"/>
                <w:szCs w:val="18"/>
                <w:lang w:eastAsia="cs-CZ"/>
              </w:rPr>
            </w:pPr>
            <w:r w:rsidRPr="00713A97">
              <w:rPr>
                <w:rFonts w:eastAsia="Times New Roman"/>
                <w:noProof w:val="0"/>
                <w:color w:val="000000"/>
                <w:sz w:val="18"/>
                <w:szCs w:val="18"/>
                <w:lang w:eastAsia="cs-CZ"/>
              </w:rPr>
              <w:t>Vam Dain Des Nov</w:t>
            </w:r>
          </w:p>
        </w:tc>
        <w:tc>
          <w:tcPr>
            <w:tcW w:w="1055"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left"/>
              <w:rPr>
                <w:rFonts w:eastAsia="Times New Roman"/>
                <w:noProof w:val="0"/>
                <w:color w:val="000000"/>
                <w:sz w:val="18"/>
                <w:szCs w:val="18"/>
                <w:lang w:eastAsia="cs-CZ"/>
              </w:rPr>
            </w:pPr>
            <w:r w:rsidRPr="00713A97">
              <w:rPr>
                <w:rFonts w:eastAsia="Times New Roman"/>
                <w:noProof w:val="0"/>
                <w:color w:val="000000"/>
                <w:sz w:val="18"/>
                <w:szCs w:val="18"/>
                <w:lang w:eastAsia="cs-CZ"/>
              </w:rPr>
              <w:t>1 nemrtvý</w:t>
            </w:r>
          </w:p>
        </w:tc>
        <w:tc>
          <w:tcPr>
            <w:tcW w:w="753"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left"/>
              <w:rPr>
                <w:rFonts w:eastAsia="Times New Roman"/>
                <w:noProof w:val="0"/>
                <w:color w:val="000000"/>
                <w:sz w:val="18"/>
                <w:szCs w:val="18"/>
                <w:lang w:eastAsia="cs-CZ"/>
              </w:rPr>
            </w:pPr>
            <w:r w:rsidRPr="00713A97">
              <w:rPr>
                <w:rFonts w:eastAsia="Times New Roman"/>
                <w:noProof w:val="0"/>
                <w:color w:val="000000"/>
                <w:sz w:val="18"/>
                <w:szCs w:val="18"/>
                <w:lang w:eastAsia="cs-CZ"/>
              </w:rPr>
              <w:t>3 směny</w:t>
            </w:r>
          </w:p>
        </w:tc>
        <w:tc>
          <w:tcPr>
            <w:tcW w:w="506" w:type="dxa"/>
            <w:tcBorders>
              <w:top w:val="single" w:sz="4" w:space="0" w:color="auto"/>
              <w:left w:val="nil"/>
              <w:bottom w:val="nil"/>
              <w:right w:val="single" w:sz="4" w:space="0" w:color="auto"/>
            </w:tcBorders>
            <w:shd w:val="clear" w:color="auto" w:fill="auto"/>
            <w:noWrap/>
            <w:vAlign w:val="center"/>
            <w:hideMark/>
          </w:tcPr>
          <w:p w:rsidR="004E570A" w:rsidRPr="00713A97" w:rsidRDefault="004E570A" w:rsidP="004113EB">
            <w:pPr>
              <w:spacing w:line="240" w:lineRule="auto"/>
              <w:jc w:val="left"/>
              <w:rPr>
                <w:rFonts w:eastAsia="Times New Roman"/>
                <w:noProof w:val="0"/>
                <w:color w:val="000000"/>
                <w:sz w:val="18"/>
                <w:szCs w:val="18"/>
                <w:lang w:eastAsia="cs-CZ"/>
              </w:rPr>
            </w:pPr>
            <w:r w:rsidRPr="00713A97">
              <w:rPr>
                <w:rFonts w:eastAsia="Times New Roman"/>
                <w:noProof w:val="0"/>
                <w:color w:val="000000"/>
                <w:sz w:val="18"/>
                <w:szCs w:val="18"/>
                <w:lang w:eastAsia="cs-CZ"/>
              </w:rPr>
              <w:t>R</w:t>
            </w:r>
          </w:p>
        </w:tc>
      </w:tr>
      <w:tr w:rsidR="004E570A" w:rsidRPr="00713A97" w:rsidTr="004113EB">
        <w:trPr>
          <w:trHeight w:val="204"/>
        </w:trPr>
        <w:tc>
          <w:tcPr>
            <w:tcW w:w="613"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713A97" w:rsidRDefault="004E570A" w:rsidP="004113EB">
            <w:pPr>
              <w:spacing w:line="240" w:lineRule="auto"/>
              <w:jc w:val="center"/>
              <w:rPr>
                <w:rFonts w:eastAsia="Times New Roman"/>
                <w:noProof w:val="0"/>
                <w:color w:val="000000"/>
                <w:sz w:val="18"/>
                <w:szCs w:val="18"/>
                <w:lang w:eastAsia="cs-CZ"/>
              </w:rPr>
            </w:pPr>
            <w:r w:rsidRPr="00713A97">
              <w:rPr>
                <w:rFonts w:eastAsia="Times New Roman"/>
                <w:noProof w:val="0"/>
                <w:color w:val="000000"/>
                <w:sz w:val="18"/>
                <w:szCs w:val="18"/>
                <w:lang w:eastAsia="cs-CZ"/>
              </w:rPr>
              <w:t>V</w:t>
            </w:r>
          </w:p>
        </w:tc>
        <w:tc>
          <w:tcPr>
            <w:tcW w:w="1706"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left"/>
              <w:rPr>
                <w:rFonts w:eastAsia="Times New Roman"/>
                <w:noProof w:val="0"/>
                <w:color w:val="000000"/>
                <w:sz w:val="18"/>
                <w:szCs w:val="18"/>
                <w:lang w:eastAsia="cs-CZ"/>
              </w:rPr>
            </w:pPr>
            <w:r w:rsidRPr="00713A97">
              <w:rPr>
                <w:rFonts w:eastAsia="Times New Roman"/>
                <w:noProof w:val="0"/>
                <w:color w:val="000000"/>
                <w:sz w:val="18"/>
                <w:szCs w:val="18"/>
                <w:lang w:eastAsia="cs-CZ"/>
              </w:rPr>
              <w:t>Hledání nemrtvých</w:t>
            </w:r>
          </w:p>
        </w:tc>
        <w:tc>
          <w:tcPr>
            <w:tcW w:w="651"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left"/>
              <w:rPr>
                <w:rFonts w:eastAsia="Times New Roman"/>
                <w:noProof w:val="0"/>
                <w:color w:val="000000"/>
                <w:sz w:val="18"/>
                <w:szCs w:val="18"/>
                <w:lang w:eastAsia="cs-CZ"/>
              </w:rPr>
            </w:pPr>
            <w:r w:rsidRPr="00713A97">
              <w:rPr>
                <w:rFonts w:eastAsia="Times New Roman"/>
                <w:noProof w:val="0"/>
                <w:color w:val="000000"/>
                <w:sz w:val="18"/>
                <w:szCs w:val="18"/>
                <w:lang w:eastAsia="cs-CZ"/>
              </w:rPr>
              <w:t>VES</w:t>
            </w:r>
          </w:p>
        </w:tc>
        <w:tc>
          <w:tcPr>
            <w:tcW w:w="544" w:type="dxa"/>
            <w:tcBorders>
              <w:top w:val="nil"/>
              <w:left w:val="nil"/>
              <w:bottom w:val="single" w:sz="4" w:space="0" w:color="auto"/>
              <w:right w:val="single" w:sz="4" w:space="0" w:color="auto"/>
            </w:tcBorders>
            <w:shd w:val="clear" w:color="auto" w:fill="auto"/>
            <w:noWrap/>
            <w:vAlign w:val="center"/>
            <w:hideMark/>
          </w:tcPr>
          <w:p w:rsidR="004E570A" w:rsidRPr="00713A97" w:rsidRDefault="004E570A" w:rsidP="004113EB">
            <w:pPr>
              <w:spacing w:line="240" w:lineRule="auto"/>
              <w:jc w:val="center"/>
              <w:rPr>
                <w:rFonts w:eastAsia="Times New Roman"/>
                <w:noProof w:val="0"/>
                <w:color w:val="000000"/>
                <w:sz w:val="18"/>
                <w:szCs w:val="18"/>
                <w:lang w:eastAsia="cs-CZ"/>
              </w:rPr>
            </w:pPr>
            <w:r w:rsidRPr="00713A97">
              <w:rPr>
                <w:rFonts w:eastAsia="Times New Roman"/>
                <w:noProof w:val="0"/>
                <w:color w:val="000000"/>
                <w:sz w:val="18"/>
                <w:szCs w:val="18"/>
                <w:lang w:eastAsia="cs-CZ"/>
              </w:rPr>
              <w:t>15</w:t>
            </w:r>
          </w:p>
        </w:tc>
        <w:tc>
          <w:tcPr>
            <w:tcW w:w="788"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center"/>
              <w:rPr>
                <w:rFonts w:eastAsia="Times New Roman"/>
                <w:noProof w:val="0"/>
                <w:sz w:val="18"/>
                <w:szCs w:val="18"/>
                <w:lang w:eastAsia="cs-CZ"/>
              </w:rPr>
            </w:pPr>
            <w:r w:rsidRPr="00713A97">
              <w:rPr>
                <w:rFonts w:eastAsia="Times New Roman"/>
                <w:noProof w:val="0"/>
                <w:sz w:val="18"/>
                <w:szCs w:val="18"/>
                <w:lang w:eastAsia="cs-CZ"/>
              </w:rPr>
              <w:t>13</w:t>
            </w:r>
          </w:p>
        </w:tc>
        <w:tc>
          <w:tcPr>
            <w:tcW w:w="933"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center"/>
              <w:rPr>
                <w:rFonts w:eastAsia="Times New Roman"/>
                <w:noProof w:val="0"/>
                <w:sz w:val="18"/>
                <w:szCs w:val="18"/>
                <w:lang w:eastAsia="cs-CZ"/>
              </w:rPr>
            </w:pPr>
            <w:r w:rsidRPr="00713A97">
              <w:rPr>
                <w:rFonts w:eastAsia="Times New Roman"/>
                <w:noProof w:val="0"/>
                <w:sz w:val="18"/>
                <w:szCs w:val="18"/>
                <w:lang w:eastAsia="cs-CZ"/>
              </w:rPr>
              <w:t>3 A</w:t>
            </w:r>
          </w:p>
        </w:tc>
        <w:tc>
          <w:tcPr>
            <w:tcW w:w="786"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center"/>
              <w:rPr>
                <w:rFonts w:eastAsia="Times New Roman"/>
                <w:noProof w:val="0"/>
                <w:sz w:val="18"/>
                <w:szCs w:val="18"/>
                <w:lang w:eastAsia="cs-CZ"/>
              </w:rPr>
            </w:pPr>
            <w:r w:rsidRPr="00713A97">
              <w:rPr>
                <w:rFonts w:eastAsia="Times New Roman"/>
                <w:noProof w:val="0"/>
                <w:sz w:val="18"/>
                <w:szCs w:val="18"/>
                <w:lang w:eastAsia="cs-CZ"/>
              </w:rPr>
              <w:t>0</w:t>
            </w:r>
          </w:p>
        </w:tc>
        <w:tc>
          <w:tcPr>
            <w:tcW w:w="2290"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left"/>
              <w:rPr>
                <w:rFonts w:eastAsia="Times New Roman"/>
                <w:noProof w:val="0"/>
                <w:color w:val="FF0000"/>
                <w:sz w:val="18"/>
                <w:szCs w:val="18"/>
                <w:lang w:eastAsia="cs-CZ"/>
              </w:rPr>
            </w:pPr>
            <w:r w:rsidRPr="00713A97">
              <w:rPr>
                <w:rFonts w:eastAsia="Times New Roman"/>
                <w:noProof w:val="0"/>
                <w:color w:val="FF0000"/>
                <w:sz w:val="18"/>
                <w:szCs w:val="18"/>
                <w:lang w:eastAsia="cs-CZ"/>
              </w:rPr>
              <w:t>Vam Ra Des Ape</w:t>
            </w:r>
          </w:p>
        </w:tc>
        <w:tc>
          <w:tcPr>
            <w:tcW w:w="1055"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left"/>
              <w:rPr>
                <w:rFonts w:eastAsia="Times New Roman"/>
                <w:noProof w:val="0"/>
                <w:sz w:val="18"/>
                <w:szCs w:val="18"/>
                <w:lang w:eastAsia="cs-CZ"/>
              </w:rPr>
            </w:pPr>
            <w:r w:rsidRPr="00713A97">
              <w:rPr>
                <w:rFonts w:eastAsia="Times New Roman"/>
                <w:noProof w:val="0"/>
                <w:sz w:val="18"/>
                <w:szCs w:val="18"/>
                <w:lang w:eastAsia="cs-CZ"/>
              </w:rPr>
              <w:t>pol. 20 (60)</w:t>
            </w:r>
          </w:p>
        </w:tc>
        <w:tc>
          <w:tcPr>
            <w:tcW w:w="753"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left"/>
              <w:rPr>
                <w:rFonts w:eastAsia="Times New Roman"/>
                <w:noProof w:val="0"/>
                <w:sz w:val="18"/>
                <w:szCs w:val="18"/>
                <w:lang w:eastAsia="cs-CZ"/>
              </w:rPr>
            </w:pPr>
            <w:r w:rsidRPr="00713A97">
              <w:rPr>
                <w:rFonts w:eastAsia="Times New Roman"/>
                <w:noProof w:val="0"/>
                <w:sz w:val="18"/>
                <w:szCs w:val="18"/>
                <w:lang w:eastAsia="cs-CZ"/>
              </w:rPr>
              <w:t>6 kol</w:t>
            </w:r>
          </w:p>
        </w:tc>
        <w:tc>
          <w:tcPr>
            <w:tcW w:w="506" w:type="dxa"/>
            <w:tcBorders>
              <w:top w:val="single" w:sz="4" w:space="0" w:color="auto"/>
              <w:left w:val="nil"/>
              <w:bottom w:val="nil"/>
              <w:right w:val="single" w:sz="4" w:space="0" w:color="auto"/>
            </w:tcBorders>
            <w:shd w:val="clear" w:color="auto" w:fill="auto"/>
            <w:noWrap/>
            <w:vAlign w:val="center"/>
            <w:hideMark/>
          </w:tcPr>
          <w:p w:rsidR="004E570A" w:rsidRPr="00713A97" w:rsidRDefault="004E570A" w:rsidP="004113EB">
            <w:pPr>
              <w:spacing w:line="240" w:lineRule="auto"/>
              <w:jc w:val="left"/>
              <w:rPr>
                <w:rFonts w:eastAsia="Times New Roman"/>
                <w:noProof w:val="0"/>
                <w:color w:val="000000"/>
                <w:sz w:val="18"/>
                <w:szCs w:val="18"/>
                <w:lang w:eastAsia="cs-CZ"/>
              </w:rPr>
            </w:pPr>
            <w:r w:rsidRPr="00713A97">
              <w:rPr>
                <w:rFonts w:eastAsia="Times New Roman"/>
                <w:noProof w:val="0"/>
                <w:color w:val="000000"/>
                <w:sz w:val="18"/>
                <w:szCs w:val="18"/>
                <w:lang w:eastAsia="cs-CZ"/>
              </w:rPr>
              <w:t>OK</w:t>
            </w:r>
          </w:p>
        </w:tc>
      </w:tr>
      <w:tr w:rsidR="004E570A" w:rsidRPr="00713A97" w:rsidTr="004113EB">
        <w:trPr>
          <w:trHeight w:val="204"/>
        </w:trPr>
        <w:tc>
          <w:tcPr>
            <w:tcW w:w="613"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713A97" w:rsidRDefault="004E570A" w:rsidP="004113EB">
            <w:pPr>
              <w:spacing w:line="240" w:lineRule="auto"/>
              <w:jc w:val="center"/>
              <w:rPr>
                <w:rFonts w:eastAsia="Times New Roman"/>
                <w:noProof w:val="0"/>
                <w:color w:val="000000"/>
                <w:sz w:val="18"/>
                <w:szCs w:val="18"/>
                <w:lang w:eastAsia="cs-CZ"/>
              </w:rPr>
            </w:pPr>
            <w:r w:rsidRPr="00713A97">
              <w:rPr>
                <w:rFonts w:eastAsia="Times New Roman"/>
                <w:noProof w:val="0"/>
                <w:color w:val="000000"/>
                <w:sz w:val="18"/>
                <w:szCs w:val="18"/>
                <w:lang w:eastAsia="cs-CZ"/>
              </w:rPr>
              <w:t>VI</w:t>
            </w:r>
          </w:p>
        </w:tc>
        <w:tc>
          <w:tcPr>
            <w:tcW w:w="1706"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left"/>
              <w:rPr>
                <w:rFonts w:eastAsia="Times New Roman"/>
                <w:noProof w:val="0"/>
                <w:color w:val="000000"/>
                <w:sz w:val="18"/>
                <w:szCs w:val="18"/>
                <w:lang w:eastAsia="cs-CZ"/>
              </w:rPr>
            </w:pPr>
            <w:r w:rsidRPr="00713A97">
              <w:rPr>
                <w:rFonts w:eastAsia="Times New Roman"/>
                <w:noProof w:val="0"/>
                <w:color w:val="000000"/>
                <w:sz w:val="18"/>
                <w:szCs w:val="18"/>
                <w:lang w:eastAsia="cs-CZ"/>
              </w:rPr>
              <w:t>Odhal povahu</w:t>
            </w:r>
          </w:p>
        </w:tc>
        <w:tc>
          <w:tcPr>
            <w:tcW w:w="651"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left"/>
              <w:rPr>
                <w:rFonts w:eastAsia="Times New Roman"/>
                <w:noProof w:val="0"/>
                <w:color w:val="000000"/>
                <w:sz w:val="18"/>
                <w:szCs w:val="18"/>
                <w:lang w:eastAsia="cs-CZ"/>
              </w:rPr>
            </w:pPr>
            <w:r w:rsidRPr="00713A97">
              <w:rPr>
                <w:rFonts w:eastAsia="Times New Roman"/>
                <w:noProof w:val="0"/>
                <w:color w:val="000000"/>
                <w:sz w:val="18"/>
                <w:szCs w:val="18"/>
                <w:lang w:eastAsia="cs-CZ"/>
              </w:rPr>
              <w:t>VES</w:t>
            </w:r>
          </w:p>
        </w:tc>
        <w:tc>
          <w:tcPr>
            <w:tcW w:w="544" w:type="dxa"/>
            <w:tcBorders>
              <w:top w:val="nil"/>
              <w:left w:val="nil"/>
              <w:bottom w:val="single" w:sz="4" w:space="0" w:color="auto"/>
              <w:right w:val="single" w:sz="4" w:space="0" w:color="auto"/>
            </w:tcBorders>
            <w:shd w:val="clear" w:color="auto" w:fill="auto"/>
            <w:noWrap/>
            <w:vAlign w:val="center"/>
            <w:hideMark/>
          </w:tcPr>
          <w:p w:rsidR="004E570A" w:rsidRPr="00713A97" w:rsidRDefault="004E570A" w:rsidP="004113EB">
            <w:pPr>
              <w:spacing w:line="240" w:lineRule="auto"/>
              <w:jc w:val="center"/>
              <w:rPr>
                <w:rFonts w:eastAsia="Times New Roman"/>
                <w:noProof w:val="0"/>
                <w:color w:val="000000"/>
                <w:sz w:val="18"/>
                <w:szCs w:val="18"/>
                <w:lang w:eastAsia="cs-CZ"/>
              </w:rPr>
            </w:pPr>
            <w:r w:rsidRPr="00713A97">
              <w:rPr>
                <w:rFonts w:eastAsia="Times New Roman"/>
                <w:noProof w:val="0"/>
                <w:color w:val="000000"/>
                <w:sz w:val="18"/>
                <w:szCs w:val="18"/>
                <w:lang w:eastAsia="cs-CZ"/>
              </w:rPr>
              <w:t>16</w:t>
            </w:r>
          </w:p>
        </w:tc>
        <w:tc>
          <w:tcPr>
            <w:tcW w:w="788"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center"/>
              <w:rPr>
                <w:rFonts w:eastAsia="Times New Roman"/>
                <w:noProof w:val="0"/>
                <w:color w:val="000000"/>
                <w:sz w:val="18"/>
                <w:szCs w:val="18"/>
                <w:lang w:eastAsia="cs-CZ"/>
              </w:rPr>
            </w:pPr>
            <w:r w:rsidRPr="00713A97">
              <w:rPr>
                <w:rFonts w:eastAsia="Times New Roman"/>
                <w:noProof w:val="0"/>
                <w:color w:val="000000"/>
                <w:sz w:val="18"/>
                <w:szCs w:val="18"/>
                <w:lang w:eastAsia="cs-CZ"/>
              </w:rPr>
              <w:t>12+bÚr</w:t>
            </w:r>
          </w:p>
        </w:tc>
        <w:tc>
          <w:tcPr>
            <w:tcW w:w="933"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center"/>
              <w:rPr>
                <w:rFonts w:eastAsia="Times New Roman"/>
                <w:noProof w:val="0"/>
                <w:color w:val="000000"/>
                <w:sz w:val="18"/>
                <w:szCs w:val="18"/>
                <w:lang w:eastAsia="cs-CZ"/>
              </w:rPr>
            </w:pPr>
            <w:r w:rsidRPr="00713A97">
              <w:rPr>
                <w:rFonts w:eastAsia="Times New Roman"/>
                <w:noProof w:val="0"/>
                <w:color w:val="000000"/>
                <w:sz w:val="18"/>
                <w:szCs w:val="18"/>
                <w:lang w:eastAsia="cs-CZ"/>
              </w:rPr>
              <w:t>10 K</w:t>
            </w:r>
          </w:p>
        </w:tc>
        <w:tc>
          <w:tcPr>
            <w:tcW w:w="786"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center"/>
              <w:rPr>
                <w:rFonts w:eastAsia="Times New Roman"/>
                <w:noProof w:val="0"/>
                <w:color w:val="000000"/>
                <w:sz w:val="18"/>
                <w:szCs w:val="18"/>
                <w:lang w:eastAsia="cs-CZ"/>
              </w:rPr>
            </w:pPr>
            <w:r w:rsidRPr="00713A97">
              <w:rPr>
                <w:rFonts w:eastAsia="Times New Roman"/>
                <w:noProof w:val="0"/>
                <w:color w:val="000000"/>
                <w:sz w:val="18"/>
                <w:szCs w:val="18"/>
                <w:lang w:eastAsia="cs-CZ"/>
              </w:rPr>
              <w:t>5</w:t>
            </w:r>
          </w:p>
        </w:tc>
        <w:tc>
          <w:tcPr>
            <w:tcW w:w="2290"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left"/>
              <w:rPr>
                <w:rFonts w:eastAsia="Times New Roman"/>
                <w:noProof w:val="0"/>
                <w:color w:val="FF0000"/>
                <w:sz w:val="18"/>
                <w:szCs w:val="18"/>
                <w:lang w:eastAsia="cs-CZ"/>
              </w:rPr>
            </w:pPr>
            <w:r w:rsidRPr="00713A97">
              <w:rPr>
                <w:rFonts w:eastAsia="Times New Roman"/>
                <w:noProof w:val="0"/>
                <w:color w:val="FF0000"/>
                <w:sz w:val="18"/>
                <w:szCs w:val="18"/>
                <w:lang w:eastAsia="cs-CZ"/>
              </w:rPr>
              <w:t>Vam Ra Ful Jo</w:t>
            </w:r>
          </w:p>
        </w:tc>
        <w:tc>
          <w:tcPr>
            <w:tcW w:w="1055"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left"/>
              <w:rPr>
                <w:rFonts w:eastAsia="Times New Roman"/>
                <w:noProof w:val="0"/>
                <w:color w:val="000000"/>
                <w:sz w:val="18"/>
                <w:szCs w:val="18"/>
                <w:lang w:eastAsia="cs-CZ"/>
              </w:rPr>
            </w:pPr>
            <w:r w:rsidRPr="00713A97">
              <w:rPr>
                <w:rFonts w:eastAsia="Times New Roman"/>
                <w:noProof w:val="0"/>
                <w:color w:val="000000"/>
                <w:sz w:val="18"/>
                <w:szCs w:val="18"/>
                <w:lang w:eastAsia="cs-CZ"/>
              </w:rPr>
              <w:t>1 vlastnost</w:t>
            </w:r>
          </w:p>
        </w:tc>
        <w:tc>
          <w:tcPr>
            <w:tcW w:w="753"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left"/>
              <w:rPr>
                <w:rFonts w:eastAsia="Times New Roman"/>
                <w:noProof w:val="0"/>
                <w:color w:val="000000"/>
                <w:sz w:val="18"/>
                <w:szCs w:val="18"/>
                <w:lang w:eastAsia="cs-CZ"/>
              </w:rPr>
            </w:pPr>
            <w:r w:rsidRPr="00713A97">
              <w:rPr>
                <w:rFonts w:eastAsia="Times New Roman"/>
                <w:noProof w:val="0"/>
                <w:color w:val="000000"/>
                <w:sz w:val="18"/>
                <w:szCs w:val="18"/>
                <w:lang w:eastAsia="cs-CZ"/>
              </w:rPr>
              <w:t>ihned</w:t>
            </w:r>
          </w:p>
        </w:tc>
        <w:tc>
          <w:tcPr>
            <w:tcW w:w="506" w:type="dxa"/>
            <w:tcBorders>
              <w:top w:val="single" w:sz="4" w:space="0" w:color="auto"/>
              <w:left w:val="nil"/>
              <w:bottom w:val="nil"/>
              <w:right w:val="single" w:sz="4" w:space="0" w:color="auto"/>
            </w:tcBorders>
            <w:shd w:val="clear" w:color="auto" w:fill="auto"/>
            <w:noWrap/>
            <w:vAlign w:val="center"/>
            <w:hideMark/>
          </w:tcPr>
          <w:p w:rsidR="004E570A" w:rsidRPr="00713A97" w:rsidRDefault="004E570A" w:rsidP="004113EB">
            <w:pPr>
              <w:spacing w:line="240" w:lineRule="auto"/>
              <w:jc w:val="left"/>
              <w:rPr>
                <w:rFonts w:eastAsia="Times New Roman"/>
                <w:noProof w:val="0"/>
                <w:color w:val="000000"/>
                <w:sz w:val="18"/>
                <w:szCs w:val="18"/>
                <w:lang w:eastAsia="cs-CZ"/>
              </w:rPr>
            </w:pPr>
            <w:r w:rsidRPr="00713A97">
              <w:rPr>
                <w:rFonts w:eastAsia="Times New Roman"/>
                <w:noProof w:val="0"/>
                <w:color w:val="000000"/>
                <w:sz w:val="18"/>
                <w:szCs w:val="18"/>
                <w:lang w:eastAsia="cs-CZ"/>
              </w:rPr>
              <w:t>R</w:t>
            </w:r>
          </w:p>
        </w:tc>
      </w:tr>
      <w:tr w:rsidR="004E570A" w:rsidRPr="00713A97" w:rsidTr="004113EB">
        <w:trPr>
          <w:trHeight w:val="204"/>
        </w:trPr>
        <w:tc>
          <w:tcPr>
            <w:tcW w:w="613"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713A97" w:rsidRDefault="004E570A" w:rsidP="004113EB">
            <w:pPr>
              <w:spacing w:line="240" w:lineRule="auto"/>
              <w:jc w:val="center"/>
              <w:rPr>
                <w:rFonts w:eastAsia="Times New Roman"/>
                <w:noProof w:val="0"/>
                <w:color w:val="000000"/>
                <w:sz w:val="18"/>
                <w:szCs w:val="18"/>
                <w:lang w:eastAsia="cs-CZ"/>
              </w:rPr>
            </w:pPr>
            <w:r w:rsidRPr="00713A97">
              <w:rPr>
                <w:rFonts w:eastAsia="Times New Roman"/>
                <w:noProof w:val="0"/>
                <w:color w:val="000000"/>
                <w:sz w:val="18"/>
                <w:szCs w:val="18"/>
                <w:lang w:eastAsia="cs-CZ"/>
              </w:rPr>
              <w:t>VII</w:t>
            </w:r>
          </w:p>
        </w:tc>
        <w:tc>
          <w:tcPr>
            <w:tcW w:w="1706"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left"/>
              <w:rPr>
                <w:rFonts w:eastAsia="Times New Roman"/>
                <w:noProof w:val="0"/>
                <w:color w:val="000000"/>
                <w:sz w:val="18"/>
                <w:szCs w:val="18"/>
                <w:lang w:eastAsia="cs-CZ"/>
              </w:rPr>
            </w:pPr>
            <w:r w:rsidRPr="00713A97">
              <w:rPr>
                <w:rFonts w:eastAsia="Times New Roman"/>
                <w:noProof w:val="0"/>
                <w:color w:val="000000"/>
                <w:sz w:val="18"/>
                <w:szCs w:val="18"/>
                <w:lang w:eastAsia="cs-CZ"/>
              </w:rPr>
              <w:t>Antropomancie</w:t>
            </w:r>
          </w:p>
        </w:tc>
        <w:tc>
          <w:tcPr>
            <w:tcW w:w="651"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left"/>
              <w:rPr>
                <w:rFonts w:eastAsia="Times New Roman"/>
                <w:noProof w:val="0"/>
                <w:color w:val="000000"/>
                <w:sz w:val="18"/>
                <w:szCs w:val="18"/>
                <w:lang w:eastAsia="cs-CZ"/>
              </w:rPr>
            </w:pPr>
            <w:r w:rsidRPr="00713A97">
              <w:rPr>
                <w:rFonts w:eastAsia="Times New Roman"/>
                <w:noProof w:val="0"/>
                <w:color w:val="000000"/>
                <w:sz w:val="18"/>
                <w:szCs w:val="18"/>
                <w:lang w:eastAsia="cs-CZ"/>
              </w:rPr>
              <w:t>VES</w:t>
            </w:r>
          </w:p>
        </w:tc>
        <w:tc>
          <w:tcPr>
            <w:tcW w:w="544" w:type="dxa"/>
            <w:tcBorders>
              <w:top w:val="nil"/>
              <w:left w:val="nil"/>
              <w:bottom w:val="single" w:sz="4" w:space="0" w:color="auto"/>
              <w:right w:val="single" w:sz="4" w:space="0" w:color="auto"/>
            </w:tcBorders>
            <w:shd w:val="clear" w:color="auto" w:fill="auto"/>
            <w:noWrap/>
            <w:vAlign w:val="center"/>
            <w:hideMark/>
          </w:tcPr>
          <w:p w:rsidR="004E570A" w:rsidRPr="00713A97" w:rsidRDefault="004E570A" w:rsidP="004113EB">
            <w:pPr>
              <w:spacing w:line="240" w:lineRule="auto"/>
              <w:jc w:val="center"/>
              <w:rPr>
                <w:rFonts w:eastAsia="Times New Roman"/>
                <w:noProof w:val="0"/>
                <w:color w:val="FF0000"/>
                <w:sz w:val="18"/>
                <w:szCs w:val="18"/>
                <w:lang w:eastAsia="cs-CZ"/>
              </w:rPr>
            </w:pPr>
            <w:r w:rsidRPr="00713A97">
              <w:rPr>
                <w:rFonts w:eastAsia="Times New Roman"/>
                <w:noProof w:val="0"/>
                <w:color w:val="FF0000"/>
                <w:sz w:val="18"/>
                <w:szCs w:val="18"/>
                <w:lang w:eastAsia="cs-CZ"/>
              </w:rPr>
              <w:t>17</w:t>
            </w:r>
          </w:p>
        </w:tc>
        <w:tc>
          <w:tcPr>
            <w:tcW w:w="788"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center"/>
              <w:rPr>
                <w:rFonts w:eastAsia="Times New Roman"/>
                <w:noProof w:val="0"/>
                <w:color w:val="FF0000"/>
                <w:sz w:val="18"/>
                <w:szCs w:val="18"/>
                <w:lang w:eastAsia="cs-CZ"/>
              </w:rPr>
            </w:pPr>
            <w:r w:rsidRPr="00713A97">
              <w:rPr>
                <w:rFonts w:eastAsia="Times New Roman"/>
                <w:noProof w:val="0"/>
                <w:color w:val="FF0000"/>
                <w:sz w:val="18"/>
                <w:szCs w:val="18"/>
                <w:lang w:eastAsia="cs-CZ"/>
              </w:rPr>
              <w:t>22</w:t>
            </w:r>
          </w:p>
        </w:tc>
        <w:tc>
          <w:tcPr>
            <w:tcW w:w="933"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center"/>
              <w:rPr>
                <w:rFonts w:eastAsia="Times New Roman"/>
                <w:noProof w:val="0"/>
                <w:color w:val="FF0000"/>
                <w:sz w:val="18"/>
                <w:szCs w:val="18"/>
                <w:lang w:eastAsia="cs-CZ"/>
              </w:rPr>
            </w:pPr>
            <w:r w:rsidRPr="00713A97">
              <w:rPr>
                <w:rFonts w:eastAsia="Times New Roman"/>
                <w:noProof w:val="0"/>
                <w:color w:val="FF0000"/>
                <w:sz w:val="18"/>
                <w:szCs w:val="18"/>
                <w:lang w:eastAsia="cs-CZ"/>
              </w:rPr>
              <w:t>20 K</w:t>
            </w:r>
          </w:p>
        </w:tc>
        <w:tc>
          <w:tcPr>
            <w:tcW w:w="786"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center"/>
              <w:rPr>
                <w:rFonts w:eastAsia="Times New Roman"/>
                <w:noProof w:val="0"/>
                <w:sz w:val="18"/>
                <w:szCs w:val="18"/>
                <w:lang w:eastAsia="cs-CZ"/>
              </w:rPr>
            </w:pPr>
            <w:r w:rsidRPr="00713A97">
              <w:rPr>
                <w:rFonts w:eastAsia="Times New Roman"/>
                <w:noProof w:val="0"/>
                <w:sz w:val="18"/>
                <w:szCs w:val="18"/>
                <w:lang w:eastAsia="cs-CZ"/>
              </w:rPr>
              <w:t>DOT</w:t>
            </w:r>
          </w:p>
        </w:tc>
        <w:tc>
          <w:tcPr>
            <w:tcW w:w="2290"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left"/>
              <w:rPr>
                <w:rFonts w:eastAsia="Times New Roman"/>
                <w:noProof w:val="0"/>
                <w:color w:val="000000"/>
                <w:sz w:val="18"/>
                <w:szCs w:val="18"/>
                <w:lang w:eastAsia="cs-CZ"/>
              </w:rPr>
            </w:pPr>
            <w:r w:rsidRPr="00713A97">
              <w:rPr>
                <w:rFonts w:eastAsia="Times New Roman"/>
                <w:noProof w:val="0"/>
                <w:color w:val="000000"/>
                <w:sz w:val="18"/>
                <w:szCs w:val="18"/>
                <w:lang w:eastAsia="cs-CZ"/>
              </w:rPr>
              <w:t>Vam Neta Ful</w:t>
            </w:r>
          </w:p>
        </w:tc>
        <w:tc>
          <w:tcPr>
            <w:tcW w:w="1055"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left"/>
              <w:rPr>
                <w:rFonts w:eastAsia="Times New Roman"/>
                <w:noProof w:val="0"/>
                <w:sz w:val="18"/>
                <w:szCs w:val="18"/>
                <w:lang w:eastAsia="cs-CZ"/>
              </w:rPr>
            </w:pPr>
            <w:r w:rsidRPr="00713A97">
              <w:rPr>
                <w:rFonts w:eastAsia="Times New Roman"/>
                <w:noProof w:val="0"/>
                <w:sz w:val="18"/>
                <w:szCs w:val="18"/>
                <w:lang w:eastAsia="cs-CZ"/>
              </w:rPr>
              <w:t>1 mrtvý</w:t>
            </w:r>
          </w:p>
        </w:tc>
        <w:tc>
          <w:tcPr>
            <w:tcW w:w="753"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left"/>
              <w:rPr>
                <w:rFonts w:eastAsia="Times New Roman"/>
                <w:noProof w:val="0"/>
                <w:sz w:val="18"/>
                <w:szCs w:val="18"/>
                <w:lang w:eastAsia="cs-CZ"/>
              </w:rPr>
            </w:pPr>
            <w:r w:rsidRPr="00713A97">
              <w:rPr>
                <w:rFonts w:eastAsia="Times New Roman"/>
                <w:noProof w:val="0"/>
                <w:sz w:val="18"/>
                <w:szCs w:val="18"/>
                <w:lang w:eastAsia="cs-CZ"/>
              </w:rPr>
              <w:t>ihned</w:t>
            </w:r>
          </w:p>
        </w:tc>
        <w:tc>
          <w:tcPr>
            <w:tcW w:w="506" w:type="dxa"/>
            <w:tcBorders>
              <w:top w:val="single" w:sz="4" w:space="0" w:color="auto"/>
              <w:left w:val="nil"/>
              <w:bottom w:val="single" w:sz="4" w:space="0" w:color="auto"/>
              <w:right w:val="single" w:sz="4" w:space="0" w:color="auto"/>
            </w:tcBorders>
            <w:shd w:val="clear" w:color="auto" w:fill="auto"/>
            <w:noWrap/>
            <w:vAlign w:val="center"/>
            <w:hideMark/>
          </w:tcPr>
          <w:p w:rsidR="004E570A" w:rsidRPr="00713A97" w:rsidRDefault="004E570A" w:rsidP="004113EB">
            <w:pPr>
              <w:spacing w:line="240" w:lineRule="auto"/>
              <w:jc w:val="left"/>
              <w:rPr>
                <w:rFonts w:eastAsia="Times New Roman"/>
                <w:noProof w:val="0"/>
                <w:color w:val="000000"/>
                <w:sz w:val="18"/>
                <w:szCs w:val="18"/>
                <w:lang w:eastAsia="cs-CZ"/>
              </w:rPr>
            </w:pPr>
            <w:r w:rsidRPr="00713A97">
              <w:rPr>
                <w:rFonts w:eastAsia="Times New Roman"/>
                <w:noProof w:val="0"/>
                <w:color w:val="000000"/>
                <w:sz w:val="18"/>
                <w:szCs w:val="18"/>
                <w:lang w:eastAsia="cs-CZ"/>
              </w:rPr>
              <w:t>R</w:t>
            </w:r>
          </w:p>
        </w:tc>
      </w:tr>
      <w:tr w:rsidR="004E570A" w:rsidRPr="00713A97" w:rsidTr="004113EB">
        <w:trPr>
          <w:trHeight w:val="204"/>
        </w:trPr>
        <w:tc>
          <w:tcPr>
            <w:tcW w:w="613" w:type="dxa"/>
            <w:tcBorders>
              <w:top w:val="nil"/>
              <w:left w:val="single" w:sz="4" w:space="0" w:color="auto"/>
              <w:bottom w:val="single" w:sz="4" w:space="0" w:color="auto"/>
              <w:right w:val="single" w:sz="4" w:space="0" w:color="auto"/>
            </w:tcBorders>
            <w:shd w:val="clear" w:color="000000" w:fill="D8E4BC"/>
            <w:noWrap/>
            <w:vAlign w:val="bottom"/>
            <w:hideMark/>
          </w:tcPr>
          <w:p w:rsidR="004E570A" w:rsidRPr="00713A97" w:rsidRDefault="004E570A" w:rsidP="004113EB">
            <w:pPr>
              <w:spacing w:line="240" w:lineRule="auto"/>
              <w:jc w:val="center"/>
              <w:rPr>
                <w:rFonts w:eastAsia="Times New Roman"/>
                <w:noProof w:val="0"/>
                <w:color w:val="000000"/>
                <w:sz w:val="18"/>
                <w:szCs w:val="18"/>
                <w:lang w:eastAsia="cs-CZ"/>
              </w:rPr>
            </w:pPr>
            <w:r w:rsidRPr="00713A97">
              <w:rPr>
                <w:rFonts w:eastAsia="Times New Roman"/>
                <w:noProof w:val="0"/>
                <w:color w:val="000000"/>
                <w:sz w:val="18"/>
                <w:szCs w:val="18"/>
                <w:lang w:eastAsia="cs-CZ"/>
              </w:rPr>
              <w:t>VIII</w:t>
            </w:r>
          </w:p>
        </w:tc>
        <w:tc>
          <w:tcPr>
            <w:tcW w:w="1706"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left"/>
              <w:rPr>
                <w:rFonts w:eastAsia="Times New Roman"/>
                <w:noProof w:val="0"/>
                <w:color w:val="000000"/>
                <w:sz w:val="18"/>
                <w:szCs w:val="18"/>
                <w:lang w:eastAsia="cs-CZ"/>
              </w:rPr>
            </w:pPr>
            <w:r w:rsidRPr="00713A97">
              <w:rPr>
                <w:rFonts w:eastAsia="Times New Roman"/>
                <w:noProof w:val="0"/>
                <w:color w:val="000000"/>
                <w:sz w:val="18"/>
                <w:szCs w:val="18"/>
                <w:lang w:eastAsia="cs-CZ"/>
              </w:rPr>
              <w:t>Mluv s mrtvými</w:t>
            </w:r>
          </w:p>
        </w:tc>
        <w:tc>
          <w:tcPr>
            <w:tcW w:w="651"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left"/>
              <w:rPr>
                <w:rFonts w:eastAsia="Times New Roman"/>
                <w:noProof w:val="0"/>
                <w:color w:val="000000"/>
                <w:sz w:val="18"/>
                <w:szCs w:val="18"/>
                <w:lang w:eastAsia="cs-CZ"/>
              </w:rPr>
            </w:pPr>
            <w:r w:rsidRPr="00713A97">
              <w:rPr>
                <w:rFonts w:eastAsia="Times New Roman"/>
                <w:noProof w:val="0"/>
                <w:color w:val="000000"/>
                <w:sz w:val="18"/>
                <w:szCs w:val="18"/>
                <w:lang w:eastAsia="cs-CZ"/>
              </w:rPr>
              <w:t>VES</w:t>
            </w:r>
          </w:p>
        </w:tc>
        <w:tc>
          <w:tcPr>
            <w:tcW w:w="544" w:type="dxa"/>
            <w:tcBorders>
              <w:top w:val="nil"/>
              <w:left w:val="nil"/>
              <w:bottom w:val="single" w:sz="4" w:space="0" w:color="auto"/>
              <w:right w:val="single" w:sz="4" w:space="0" w:color="auto"/>
            </w:tcBorders>
            <w:shd w:val="clear" w:color="auto" w:fill="auto"/>
            <w:noWrap/>
            <w:vAlign w:val="center"/>
            <w:hideMark/>
          </w:tcPr>
          <w:p w:rsidR="004E570A" w:rsidRPr="00713A97" w:rsidRDefault="004E570A" w:rsidP="004113EB">
            <w:pPr>
              <w:spacing w:line="240" w:lineRule="auto"/>
              <w:jc w:val="center"/>
              <w:rPr>
                <w:rFonts w:eastAsia="Times New Roman"/>
                <w:noProof w:val="0"/>
                <w:color w:val="FF0000"/>
                <w:sz w:val="18"/>
                <w:szCs w:val="18"/>
                <w:lang w:eastAsia="cs-CZ"/>
              </w:rPr>
            </w:pPr>
            <w:r w:rsidRPr="00713A97">
              <w:rPr>
                <w:rFonts w:eastAsia="Times New Roman"/>
                <w:noProof w:val="0"/>
                <w:color w:val="FF0000"/>
                <w:sz w:val="18"/>
                <w:szCs w:val="18"/>
                <w:lang w:eastAsia="cs-CZ"/>
              </w:rPr>
              <w:t>18</w:t>
            </w:r>
          </w:p>
        </w:tc>
        <w:tc>
          <w:tcPr>
            <w:tcW w:w="788"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center"/>
              <w:rPr>
                <w:rFonts w:eastAsia="Times New Roman"/>
                <w:noProof w:val="0"/>
                <w:color w:val="FF0000"/>
                <w:sz w:val="18"/>
                <w:szCs w:val="18"/>
                <w:lang w:eastAsia="cs-CZ"/>
              </w:rPr>
            </w:pPr>
            <w:r w:rsidRPr="00713A97">
              <w:rPr>
                <w:rFonts w:eastAsia="Times New Roman"/>
                <w:noProof w:val="0"/>
                <w:color w:val="FF0000"/>
                <w:sz w:val="18"/>
                <w:szCs w:val="18"/>
                <w:lang w:eastAsia="cs-CZ"/>
              </w:rPr>
              <w:t>32</w:t>
            </w:r>
          </w:p>
        </w:tc>
        <w:tc>
          <w:tcPr>
            <w:tcW w:w="933"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center"/>
              <w:rPr>
                <w:rFonts w:eastAsia="Times New Roman"/>
                <w:noProof w:val="0"/>
                <w:color w:val="000000"/>
                <w:sz w:val="18"/>
                <w:szCs w:val="18"/>
                <w:lang w:eastAsia="cs-CZ"/>
              </w:rPr>
            </w:pPr>
            <w:r w:rsidRPr="00713A97">
              <w:rPr>
                <w:rFonts w:eastAsia="Times New Roman"/>
                <w:noProof w:val="0"/>
                <w:color w:val="000000"/>
                <w:sz w:val="18"/>
                <w:szCs w:val="18"/>
                <w:lang w:eastAsia="cs-CZ"/>
              </w:rPr>
              <w:t>30 K</w:t>
            </w:r>
          </w:p>
        </w:tc>
        <w:tc>
          <w:tcPr>
            <w:tcW w:w="786"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center"/>
              <w:rPr>
                <w:rFonts w:eastAsia="Times New Roman"/>
                <w:noProof w:val="0"/>
                <w:color w:val="000000"/>
                <w:sz w:val="18"/>
                <w:szCs w:val="18"/>
                <w:lang w:eastAsia="cs-CZ"/>
              </w:rPr>
            </w:pPr>
            <w:r w:rsidRPr="00713A97">
              <w:rPr>
                <w:rFonts w:eastAsia="Times New Roman"/>
                <w:noProof w:val="0"/>
                <w:color w:val="000000"/>
                <w:sz w:val="18"/>
                <w:szCs w:val="18"/>
                <w:lang w:eastAsia="cs-CZ"/>
              </w:rPr>
              <w:t>DOT</w:t>
            </w:r>
          </w:p>
        </w:tc>
        <w:tc>
          <w:tcPr>
            <w:tcW w:w="2290"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left"/>
              <w:rPr>
                <w:rFonts w:eastAsia="Times New Roman"/>
                <w:noProof w:val="0"/>
                <w:color w:val="FF0000"/>
                <w:sz w:val="18"/>
                <w:szCs w:val="18"/>
                <w:lang w:eastAsia="cs-CZ"/>
              </w:rPr>
            </w:pPr>
            <w:r w:rsidRPr="00713A97">
              <w:rPr>
                <w:rFonts w:eastAsia="Times New Roman"/>
                <w:noProof w:val="0"/>
                <w:color w:val="FF0000"/>
                <w:sz w:val="18"/>
                <w:szCs w:val="18"/>
                <w:lang w:eastAsia="cs-CZ"/>
              </w:rPr>
              <w:t>Vam Neta Zo Nov Eoh Ven</w:t>
            </w:r>
          </w:p>
        </w:tc>
        <w:tc>
          <w:tcPr>
            <w:tcW w:w="1055"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left"/>
              <w:rPr>
                <w:rFonts w:eastAsia="Times New Roman"/>
                <w:noProof w:val="0"/>
                <w:color w:val="000000"/>
                <w:sz w:val="18"/>
                <w:szCs w:val="18"/>
                <w:lang w:eastAsia="cs-CZ"/>
              </w:rPr>
            </w:pPr>
            <w:r w:rsidRPr="00713A97">
              <w:rPr>
                <w:rFonts w:eastAsia="Times New Roman"/>
                <w:noProof w:val="0"/>
                <w:color w:val="000000"/>
                <w:sz w:val="18"/>
                <w:szCs w:val="18"/>
                <w:lang w:eastAsia="cs-CZ"/>
              </w:rPr>
              <w:t>1 mrtvý</w:t>
            </w:r>
          </w:p>
        </w:tc>
        <w:tc>
          <w:tcPr>
            <w:tcW w:w="753" w:type="dxa"/>
            <w:tcBorders>
              <w:top w:val="nil"/>
              <w:left w:val="nil"/>
              <w:bottom w:val="single" w:sz="4" w:space="0" w:color="auto"/>
              <w:right w:val="single" w:sz="4" w:space="0" w:color="auto"/>
            </w:tcBorders>
            <w:shd w:val="clear" w:color="auto" w:fill="auto"/>
            <w:noWrap/>
            <w:vAlign w:val="bottom"/>
            <w:hideMark/>
          </w:tcPr>
          <w:p w:rsidR="004E570A" w:rsidRPr="00713A97" w:rsidRDefault="004E570A" w:rsidP="004113EB">
            <w:pPr>
              <w:spacing w:line="240" w:lineRule="auto"/>
              <w:jc w:val="left"/>
              <w:rPr>
                <w:rFonts w:eastAsia="Times New Roman"/>
                <w:noProof w:val="0"/>
                <w:color w:val="000000"/>
                <w:sz w:val="18"/>
                <w:szCs w:val="18"/>
                <w:lang w:eastAsia="cs-CZ"/>
              </w:rPr>
            </w:pPr>
            <w:r w:rsidRPr="00713A97">
              <w:rPr>
                <w:rFonts w:eastAsia="Times New Roman"/>
                <w:noProof w:val="0"/>
                <w:color w:val="000000"/>
                <w:sz w:val="18"/>
                <w:szCs w:val="18"/>
                <w:lang w:eastAsia="cs-CZ"/>
              </w:rPr>
              <w:t>1 směna</w:t>
            </w:r>
          </w:p>
        </w:tc>
        <w:tc>
          <w:tcPr>
            <w:tcW w:w="506" w:type="dxa"/>
            <w:tcBorders>
              <w:top w:val="single" w:sz="4" w:space="0" w:color="auto"/>
              <w:left w:val="nil"/>
              <w:bottom w:val="single" w:sz="4" w:space="0" w:color="auto"/>
              <w:right w:val="single" w:sz="4" w:space="0" w:color="auto"/>
            </w:tcBorders>
            <w:shd w:val="clear" w:color="auto" w:fill="auto"/>
            <w:noWrap/>
            <w:vAlign w:val="center"/>
            <w:hideMark/>
          </w:tcPr>
          <w:p w:rsidR="004E570A" w:rsidRPr="00713A97" w:rsidRDefault="004E570A" w:rsidP="004113EB">
            <w:pPr>
              <w:spacing w:line="240" w:lineRule="auto"/>
              <w:jc w:val="left"/>
              <w:rPr>
                <w:rFonts w:eastAsia="Times New Roman"/>
                <w:noProof w:val="0"/>
                <w:color w:val="000000"/>
                <w:sz w:val="18"/>
                <w:szCs w:val="18"/>
                <w:lang w:eastAsia="cs-CZ"/>
              </w:rPr>
            </w:pPr>
            <w:r w:rsidRPr="00713A97">
              <w:rPr>
                <w:rFonts w:eastAsia="Times New Roman"/>
                <w:noProof w:val="0"/>
                <w:color w:val="000000"/>
                <w:sz w:val="18"/>
                <w:szCs w:val="18"/>
                <w:lang w:eastAsia="cs-CZ"/>
              </w:rPr>
              <w:t>R</w:t>
            </w:r>
          </w:p>
        </w:tc>
      </w:tr>
    </w:tbl>
    <w:p w:rsidR="004E570A" w:rsidRDefault="004E570A" w:rsidP="004E570A"/>
    <w:p w:rsidR="004E570A" w:rsidRPr="00713A97" w:rsidRDefault="004E570A" w:rsidP="004E570A">
      <w:pPr>
        <w:pStyle w:val="DrDPolozka"/>
      </w:pPr>
      <w:r>
        <w:t xml:space="preserve"> </w:t>
      </w:r>
      <w:r w:rsidRPr="00713A97">
        <w:rPr>
          <w:b/>
          <w:highlight w:val="yellow"/>
        </w:rPr>
        <w:t>Nalezení mrtvého</w:t>
      </w:r>
      <w:r w:rsidRPr="00713A97">
        <w:t xml:space="preserve"> [</w:t>
      </w:r>
      <w:r w:rsidRPr="00713A97">
        <w:rPr>
          <w:b/>
          <w:color w:val="C00000"/>
        </w:rPr>
        <w:t>-</w:t>
      </w:r>
      <w:r w:rsidRPr="00713A97">
        <w:t>]</w:t>
      </w:r>
      <w:r>
        <w:t xml:space="preserve"> </w:t>
      </w:r>
      <w:r w:rsidRPr="00713A97">
        <w:t>- Sesilatel bude intuitivně přitahován k místu, kde leží nejbližší použitelné tělo, potřebné pro oživení nemrtvého. Druh nemrtvého i velikost těla musí sesilatel oznámit předem. Není-li takové tělo v dosahu, sesilatel o tom bude vědět.</w:t>
      </w:r>
    </w:p>
    <w:p w:rsidR="004E570A" w:rsidRDefault="004E570A" w:rsidP="004E570A">
      <w:pPr>
        <w:pStyle w:val="DrDPolozka"/>
      </w:pPr>
      <w:r w:rsidRPr="00682D06">
        <w:rPr>
          <w:b/>
          <w:highlight w:val="yellow"/>
        </w:rPr>
        <w:t>Předtucha</w:t>
      </w:r>
      <w:r>
        <w:t xml:space="preserve"> </w:t>
      </w:r>
      <w:r w:rsidRPr="00713A97">
        <w:t>[</w:t>
      </w:r>
      <w:r w:rsidRPr="00713A97">
        <w:rPr>
          <w:b/>
          <w:color w:val="C00000"/>
        </w:rPr>
        <w:t>-</w:t>
      </w:r>
      <w:r w:rsidRPr="00713A97">
        <w:t>]</w:t>
      </w:r>
      <w:r>
        <w:t xml:space="preserve"> – na jeden den (do půlnoci) posílí sesilatel svůj šestý smysl. Na všechny hody na intuici v situaci, kdy mu hrozí smrtící nebezpečí, bude mít +3. Také nemůže být snadno překvapen. Jeho postih na INI za překvapení klesá o 3. </w:t>
      </w:r>
    </w:p>
    <w:p w:rsidR="004E570A" w:rsidRPr="00713A97" w:rsidRDefault="004E570A" w:rsidP="004E570A">
      <w:pPr>
        <w:pStyle w:val="DrDPolozka"/>
      </w:pPr>
      <w:r w:rsidRPr="00713A97">
        <w:rPr>
          <w:b/>
        </w:rPr>
        <w:t xml:space="preserve">Zapůjčení uší nemrtvého </w:t>
      </w:r>
      <w:r w:rsidRPr="00713A97">
        <w:t>[</w:t>
      </w:r>
      <w:r w:rsidRPr="00713A97">
        <w:rPr>
          <w:b/>
          <w:color w:val="C00000"/>
        </w:rPr>
        <w:t>L</w:t>
      </w:r>
      <w:r w:rsidRPr="00713A97">
        <w:rPr>
          <w:b/>
        </w:rPr>
        <w:t xml:space="preserve">] </w:t>
      </w:r>
      <w:r w:rsidRPr="00713A97">
        <w:t xml:space="preserve">- Sesilatel uslyší „ušima“ svého nemrtvého. Není přitom podmínkou, aby tento nějaké uši měl. Kouzlo trvá, i když se nemrtvý vzdálí z dosahu kouzla. Nelze kombinovat s kouzlem Zapůjčení očí. Sesilatel se musí na slyšení soustředit a po tuto dobu neslyší svýma vlastníma ušima. </w:t>
      </w:r>
    </w:p>
    <w:p w:rsidR="004E570A" w:rsidRPr="00713A97" w:rsidRDefault="004E570A" w:rsidP="004E570A">
      <w:pPr>
        <w:pStyle w:val="DrDPolozka"/>
      </w:pPr>
      <w:r w:rsidRPr="00713A97">
        <w:rPr>
          <w:b/>
        </w:rPr>
        <w:t xml:space="preserve">Zapůjčení očí nemrtvého </w:t>
      </w:r>
      <w:r w:rsidRPr="00713A97">
        <w:t xml:space="preserve"> </w:t>
      </w:r>
      <w:r w:rsidRPr="00713A97">
        <w:rPr>
          <w:b/>
        </w:rPr>
        <w:t>[</w:t>
      </w:r>
      <w:r w:rsidRPr="00713A97">
        <w:rPr>
          <w:b/>
          <w:color w:val="C00000"/>
        </w:rPr>
        <w:t>L</w:t>
      </w:r>
      <w:r w:rsidRPr="00713A97">
        <w:rPr>
          <w:b/>
        </w:rPr>
        <w:t xml:space="preserve">] </w:t>
      </w:r>
      <w:r w:rsidRPr="00713A97">
        <w:t xml:space="preserve">- Sesilatel uvidí „očima“ svého nemrtvého. Není přitom podmínkou, aby tento nějaké oči měl. Kouzlo trvá, i když se nemrtvý vzdálí z dosahu kouzla. Nelze kombinovat s kouzlem Zapůjčení uší. Sesilatel se musí na vidění soustředí a po tuto dobu nevidí svýma vlastníma očima. </w:t>
      </w:r>
    </w:p>
    <w:p w:rsidR="004E570A" w:rsidRPr="00713A97" w:rsidRDefault="004E570A" w:rsidP="004E570A">
      <w:pPr>
        <w:pStyle w:val="DrDPolozka"/>
      </w:pPr>
      <w:r w:rsidRPr="00713A97">
        <w:rPr>
          <w:b/>
          <w:highlight w:val="yellow"/>
        </w:rPr>
        <w:t>Hledání nemrtvých</w:t>
      </w:r>
      <w:r w:rsidRPr="00713A97">
        <w:t xml:space="preserve"> [</w:t>
      </w:r>
      <w:r w:rsidRPr="00713A97">
        <w:rPr>
          <w:b/>
          <w:color w:val="C00000"/>
        </w:rPr>
        <w:t>-</w:t>
      </w:r>
      <w:r w:rsidRPr="00713A97">
        <w:t>]</w:t>
      </w:r>
      <w:r>
        <w:t xml:space="preserve"> </w:t>
      </w:r>
      <w:r w:rsidRPr="00713A97">
        <w:t xml:space="preserve">- Sesilatel okamžitě rozezná všechny nemrtvé v dosahu (od živých) a bude znát (po dobu trvání) jejich přesnou polohu (i když je nevidí). Navíc bude na trojnásobnou vzdálenost schopen vycítit přítomnost </w:t>
      </w:r>
      <w:r w:rsidRPr="00713A97">
        <w:rPr>
          <w:rFonts w:eastAsia="Calibri"/>
          <w:lang w:eastAsia="en-US"/>
        </w:rPr>
        <w:t>nemrtvých, kteří neuspějí proti pasti  bÚr ~ 11+bÚr sesilatele ~ 0</w:t>
      </w:r>
      <w:r w:rsidRPr="00713A97">
        <w:t xml:space="preserve">. Jejich polohu zná ale jen přibližně a jen k okamžiku seslání.  </w:t>
      </w:r>
    </w:p>
    <w:p w:rsidR="004E570A" w:rsidRPr="00397FF8" w:rsidRDefault="004E570A" w:rsidP="004E570A">
      <w:pPr>
        <w:pStyle w:val="DrDPolozka"/>
      </w:pPr>
      <w:r w:rsidRPr="00F13044">
        <w:rPr>
          <w:b/>
        </w:rPr>
        <w:t>Odhal povahu</w:t>
      </w:r>
      <w:r w:rsidRPr="00F13044">
        <w:t xml:space="preserve"> [</w:t>
      </w:r>
      <w:r w:rsidRPr="00F13044">
        <w:rPr>
          <w:b/>
          <w:color w:val="C00000"/>
        </w:rPr>
        <w:t>M</w:t>
      </w:r>
      <w:r w:rsidRPr="00F13044">
        <w:rPr>
          <w:b/>
        </w:rPr>
        <w:t xml:space="preserve">] </w:t>
      </w:r>
      <w:r w:rsidRPr="00F13044">
        <w:t>- sesilatel pomocí tohoto kouzla zjistí jednu (náhodně určí PJ) charakterovou vlastnost cílové osoby (dobrák, lhář, sobec, hlupák, nafoukanec). Nedokáže odhadnout, zda právě lže či mluví pravdu. Pro sesilatele je to past bÚr ~ 10 + bÚr a INT cíle ~ 0. Na jednu postavu je možné seslat opakovaně.</w:t>
      </w:r>
    </w:p>
    <w:p w:rsidR="004E570A" w:rsidRPr="00713A97" w:rsidRDefault="004E570A" w:rsidP="004E570A">
      <w:pPr>
        <w:pStyle w:val="DrDPolozka"/>
      </w:pPr>
      <w:r w:rsidRPr="00713A97">
        <w:rPr>
          <w:b/>
          <w:highlight w:val="yellow"/>
        </w:rPr>
        <w:t>Antropomancie</w:t>
      </w:r>
      <w:r w:rsidRPr="00713A97">
        <w:t xml:space="preserve"> [</w:t>
      </w:r>
      <w:r w:rsidRPr="00713A97">
        <w:rPr>
          <w:b/>
          <w:color w:val="C00000"/>
        </w:rPr>
        <w:t>M</w:t>
      </w:r>
      <w:r w:rsidRPr="00713A97">
        <w:t>]</w:t>
      </w:r>
      <w:r>
        <w:t xml:space="preserve"> </w:t>
      </w:r>
      <w:r w:rsidRPr="00713A97">
        <w:rPr>
          <w:b/>
        </w:rPr>
        <w:t>–</w:t>
      </w:r>
      <w:r w:rsidRPr="00713A97">
        <w:t xml:space="preserve"> vyjmutím části mrtvého těla, ne staršího než 24 hodin od smrti, lze získat poslední vjem, s touto částí těla spojený. Např. vyjmutím očí poslední obraz, který mrtvý spatřil, vyjmutím učí poslední zvuk, který mrtvý slyšel. </w:t>
      </w:r>
    </w:p>
    <w:p w:rsidR="004E570A" w:rsidRPr="00397FF8" w:rsidRDefault="004E570A" w:rsidP="004E570A">
      <w:pPr>
        <w:pStyle w:val="DrDPolozka"/>
      </w:pPr>
      <w:r w:rsidRPr="00397FF8">
        <w:rPr>
          <w:b/>
          <w:highlight w:val="yellow"/>
        </w:rPr>
        <w:t>Mluv s mrtvými</w:t>
      </w:r>
      <w:r w:rsidRPr="00397FF8">
        <w:t xml:space="preserve"> [</w:t>
      </w:r>
      <w:r w:rsidRPr="00397FF8">
        <w:rPr>
          <w:b/>
          <w:color w:val="C00000"/>
        </w:rPr>
        <w:t>-</w:t>
      </w:r>
      <w:r w:rsidRPr="00397FF8">
        <w:rPr>
          <w:b/>
        </w:rPr>
        <w:t>]</w:t>
      </w:r>
      <w:r>
        <w:rPr>
          <w:b/>
        </w:rPr>
        <w:t xml:space="preserve"> </w:t>
      </w:r>
      <w:r w:rsidRPr="00397FF8">
        <w:t xml:space="preserve">- Umožní sesilateli mluvit s inteligentními mrtvými tvory, pokud uspěje v hodu proti pasti CHR+bÚr ~ 5+počet dnů, které uplynuly od smrti bytosti ~ 0. </w:t>
      </w:r>
    </w:p>
    <w:p w:rsidR="004E570A" w:rsidRDefault="004E570A" w:rsidP="004E570A">
      <w:pPr>
        <w:pStyle w:val="DrDPolozka"/>
      </w:pPr>
    </w:p>
    <w:p w:rsidR="004E570A" w:rsidRDefault="004E570A" w:rsidP="004E570A">
      <w:r>
        <w:t xml:space="preserve"> </w:t>
      </w:r>
    </w:p>
    <w:p w:rsidR="004E570A" w:rsidRDefault="004E570A" w:rsidP="004E570A"/>
    <w:p w:rsidR="007B523E" w:rsidRDefault="007B523E" w:rsidP="004E570A">
      <w:pPr>
        <w:pStyle w:val="Nadpis2"/>
      </w:pPr>
    </w:p>
    <w:sectPr w:rsidR="007B523E" w:rsidSect="004E570A">
      <w:footnotePr>
        <w:numRestart w:val="eachPage"/>
      </w:footnotePr>
      <w:endnotePr>
        <w:numFmt w:val="decimal"/>
        <w:numStart w:val="0"/>
      </w:endnotePr>
      <w:pgSz w:w="11906" w:h="16838"/>
      <w:pgMar w:top="567" w:right="567" w:bottom="851" w:left="851" w:header="397" w:footer="680" w:gutter="0"/>
      <w:cols w:space="708"/>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6F6E" w:rsidRDefault="00016F6E">
      <w:pPr>
        <w:spacing w:line="240" w:lineRule="auto"/>
      </w:pPr>
      <w:r>
        <w:separator/>
      </w:r>
    </w:p>
  </w:endnote>
  <w:endnote w:type="continuationSeparator" w:id="0">
    <w:p w:rsidR="00016F6E" w:rsidRDefault="00016F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7097" w:rsidRDefault="00B97097" w:rsidP="007B523E">
    <w:pPr>
      <w:pStyle w:val="Zpat"/>
      <w:tabs>
        <w:tab w:val="clear" w:pos="4536"/>
        <w:tab w:val="clear" w:pos="9072"/>
      </w:tabs>
      <w:jc w:val="center"/>
    </w:pPr>
    <w:r>
      <w:rPr>
        <w:sz w:val="20"/>
      </w:rPr>
      <w:t>Verze: 2027.01</w:t>
    </w:r>
    <w:r>
      <w:rPr>
        <w:sz w:val="20"/>
      </w:rPr>
      <w:tab/>
    </w:r>
    <w:r>
      <w:rPr>
        <w:sz w:val="20"/>
      </w:rPr>
      <w:tab/>
    </w:r>
    <w:r>
      <w:rPr>
        <w:sz w:val="20"/>
      </w:rPr>
      <w:tab/>
    </w:r>
    <w:r>
      <w:rPr>
        <w:sz w:val="20"/>
      </w:rPr>
      <w:tab/>
    </w:r>
    <w:r>
      <w:tab/>
    </w:r>
    <w:r w:rsidRPr="00A73D80">
      <w:rPr>
        <w:sz w:val="22"/>
        <w:szCs w:val="22"/>
      </w:rPr>
      <w:t xml:space="preserve">Str </w:t>
    </w:r>
    <w:r w:rsidRPr="00A73D80">
      <w:rPr>
        <w:sz w:val="22"/>
        <w:szCs w:val="22"/>
      </w:rPr>
      <w:fldChar w:fldCharType="begin"/>
    </w:r>
    <w:r w:rsidRPr="00A73D80">
      <w:rPr>
        <w:sz w:val="22"/>
        <w:szCs w:val="22"/>
      </w:rPr>
      <w:instrText xml:space="preserve"> PAGE   \* MERGEFORMAT </w:instrText>
    </w:r>
    <w:r w:rsidRPr="00A73D80">
      <w:rPr>
        <w:sz w:val="22"/>
        <w:szCs w:val="22"/>
      </w:rPr>
      <w:fldChar w:fldCharType="separate"/>
    </w:r>
    <w:r w:rsidR="00542D3E">
      <w:rPr>
        <w:noProof/>
        <w:sz w:val="22"/>
        <w:szCs w:val="22"/>
      </w:rPr>
      <w:t>23</w:t>
    </w:r>
    <w:r w:rsidRPr="00A73D80">
      <w:rPr>
        <w:sz w:val="22"/>
        <w:szCs w:val="22"/>
      </w:rPr>
      <w:fldChar w:fldCharType="end"/>
    </w:r>
    <w:r w:rsidRPr="00A73D80">
      <w:rPr>
        <w:sz w:val="22"/>
        <w:szCs w:val="22"/>
      </w:rPr>
      <w:t xml:space="preserve"> / </w:t>
    </w:r>
    <w:r w:rsidRPr="00A73D80">
      <w:rPr>
        <w:sz w:val="22"/>
        <w:szCs w:val="22"/>
      </w:rPr>
      <w:fldChar w:fldCharType="begin"/>
    </w:r>
    <w:r w:rsidRPr="00A73D80">
      <w:rPr>
        <w:sz w:val="22"/>
        <w:szCs w:val="22"/>
      </w:rPr>
      <w:instrText xml:space="preserve"> NUMPAGES   \* MERGEFORMAT </w:instrText>
    </w:r>
    <w:r w:rsidRPr="00A73D80">
      <w:rPr>
        <w:sz w:val="22"/>
        <w:szCs w:val="22"/>
      </w:rPr>
      <w:fldChar w:fldCharType="separate"/>
    </w:r>
    <w:r w:rsidR="00542D3E">
      <w:rPr>
        <w:noProof/>
        <w:sz w:val="22"/>
        <w:szCs w:val="22"/>
      </w:rPr>
      <w:t>49</w:t>
    </w:r>
    <w:r w:rsidRPr="00A73D80">
      <w:rPr>
        <w:sz w:val="22"/>
        <w:szCs w:val="22"/>
      </w:rPr>
      <w:fldChar w:fldCharType="end"/>
    </w:r>
    <w:r w:rsidRPr="00A73D80">
      <w:rPr>
        <w:sz w:val="22"/>
        <w:szCs w:val="22"/>
      </w:rPr>
      <w:t xml:space="preserve"> </w:t>
    </w:r>
    <w:r w:rsidRPr="00254947">
      <w:rPr>
        <w:sz w:val="20"/>
      </w:rPr>
      <w:tab/>
    </w:r>
    <w:r>
      <w:rPr>
        <w:sz w:val="20"/>
      </w:rPr>
      <w:tab/>
    </w:r>
    <w:r>
      <w:rPr>
        <w:sz w:val="20"/>
      </w:rPr>
      <w:tab/>
    </w:r>
    <w:r>
      <w:rPr>
        <w:sz w:val="20"/>
      </w:rPr>
      <w:tab/>
    </w:r>
    <w:r>
      <w:rPr>
        <w:sz w:val="20"/>
      </w:rPr>
      <w:tab/>
    </w:r>
    <w:r w:rsidRPr="00254947">
      <w:rPr>
        <w:sz w:val="20"/>
      </w:rPr>
      <w:t xml:space="preserve">Tisk: </w:t>
    </w:r>
    <w:r w:rsidRPr="00254947">
      <w:rPr>
        <w:sz w:val="20"/>
      </w:rPr>
      <w:fldChar w:fldCharType="begin"/>
    </w:r>
    <w:r w:rsidRPr="00254947">
      <w:rPr>
        <w:sz w:val="20"/>
      </w:rPr>
      <w:instrText xml:space="preserve"> DATE   \* MERGEFORMAT </w:instrText>
    </w:r>
    <w:r w:rsidRPr="00254947">
      <w:rPr>
        <w:sz w:val="20"/>
      </w:rPr>
      <w:fldChar w:fldCharType="separate"/>
    </w:r>
    <w:r w:rsidR="00542D3E">
      <w:rPr>
        <w:noProof/>
        <w:sz w:val="20"/>
      </w:rPr>
      <w:t>17.10.2026</w:t>
    </w:r>
    <w:r w:rsidRPr="00254947">
      <w:rPr>
        <w:sz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6F6E" w:rsidRDefault="00016F6E">
      <w:pPr>
        <w:spacing w:line="240" w:lineRule="auto"/>
      </w:pPr>
      <w:r>
        <w:separator/>
      </w:r>
    </w:p>
  </w:footnote>
  <w:footnote w:type="continuationSeparator" w:id="0">
    <w:p w:rsidR="00016F6E" w:rsidRDefault="00016F6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43E40A1C"/>
    <w:lvl w:ilvl="0">
      <w:start w:val="1"/>
      <w:numFmt w:val="bullet"/>
      <w:pStyle w:val="Seznamsodrkami"/>
      <w:lvlText w:val=""/>
      <w:lvlJc w:val="left"/>
      <w:pPr>
        <w:tabs>
          <w:tab w:val="num" w:pos="360"/>
        </w:tabs>
        <w:ind w:left="360" w:hanging="360"/>
      </w:pPr>
      <w:rPr>
        <w:rFonts w:ascii="Symbol" w:hAnsi="Symbol" w:hint="default"/>
      </w:rPr>
    </w:lvl>
  </w:abstractNum>
  <w:abstractNum w:abstractNumId="1" w15:restartNumberingAfterBreak="0">
    <w:nsid w:val="06064ECF"/>
    <w:multiLevelType w:val="hybridMultilevel"/>
    <w:tmpl w:val="9A2C1B9C"/>
    <w:lvl w:ilvl="0" w:tplc="FFFFFFFF">
      <w:start w:val="1"/>
      <w:numFmt w:val="upperRoman"/>
      <w:lvlText w:val="%1."/>
      <w:lvlJc w:val="left"/>
      <w:pPr>
        <w:ind w:left="1429" w:hanging="72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 w15:restartNumberingAfterBreak="0">
    <w:nsid w:val="06A816CA"/>
    <w:multiLevelType w:val="hybridMultilevel"/>
    <w:tmpl w:val="F5B27298"/>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120E4C9C"/>
    <w:multiLevelType w:val="hybridMultilevel"/>
    <w:tmpl w:val="A0F0B254"/>
    <w:lvl w:ilvl="0" w:tplc="FFFFFFFF">
      <w:start w:val="12"/>
      <w:numFmt w:val="bullet"/>
      <w:lvlText w:val="-"/>
      <w:lvlJc w:val="left"/>
      <w:pPr>
        <w:ind w:left="1070" w:hanging="360"/>
      </w:pPr>
      <w:rPr>
        <w:rFonts w:ascii="Times New Roman" w:eastAsia="Times New Roman" w:hAnsi="Times New Roman" w:cs="Times New Roman" w:hint="default"/>
      </w:rPr>
    </w:lvl>
    <w:lvl w:ilvl="1" w:tplc="FFFFFFFF">
      <w:start w:val="1"/>
      <w:numFmt w:val="bullet"/>
      <w:lvlText w:val="o"/>
      <w:lvlJc w:val="left"/>
      <w:pPr>
        <w:ind w:left="1790" w:hanging="360"/>
      </w:pPr>
      <w:rPr>
        <w:rFonts w:ascii="Courier New" w:hAnsi="Courier New" w:cs="Courier New" w:hint="default"/>
      </w:rPr>
    </w:lvl>
    <w:lvl w:ilvl="2" w:tplc="FFFFFFFF" w:tentative="1">
      <w:start w:val="1"/>
      <w:numFmt w:val="bullet"/>
      <w:lvlText w:val=""/>
      <w:lvlJc w:val="left"/>
      <w:pPr>
        <w:ind w:left="2510" w:hanging="360"/>
      </w:pPr>
      <w:rPr>
        <w:rFonts w:ascii="Wingdings" w:hAnsi="Wingdings" w:hint="default"/>
      </w:rPr>
    </w:lvl>
    <w:lvl w:ilvl="3" w:tplc="FFFFFFFF" w:tentative="1">
      <w:start w:val="1"/>
      <w:numFmt w:val="bullet"/>
      <w:lvlText w:val=""/>
      <w:lvlJc w:val="left"/>
      <w:pPr>
        <w:ind w:left="3230" w:hanging="360"/>
      </w:pPr>
      <w:rPr>
        <w:rFonts w:ascii="Symbol" w:hAnsi="Symbol" w:hint="default"/>
      </w:rPr>
    </w:lvl>
    <w:lvl w:ilvl="4" w:tplc="FFFFFFFF" w:tentative="1">
      <w:start w:val="1"/>
      <w:numFmt w:val="bullet"/>
      <w:lvlText w:val="o"/>
      <w:lvlJc w:val="left"/>
      <w:pPr>
        <w:ind w:left="3950" w:hanging="360"/>
      </w:pPr>
      <w:rPr>
        <w:rFonts w:ascii="Courier New" w:hAnsi="Courier New" w:cs="Courier New" w:hint="default"/>
      </w:rPr>
    </w:lvl>
    <w:lvl w:ilvl="5" w:tplc="FFFFFFFF" w:tentative="1">
      <w:start w:val="1"/>
      <w:numFmt w:val="bullet"/>
      <w:lvlText w:val=""/>
      <w:lvlJc w:val="left"/>
      <w:pPr>
        <w:ind w:left="4670" w:hanging="360"/>
      </w:pPr>
      <w:rPr>
        <w:rFonts w:ascii="Wingdings" w:hAnsi="Wingdings" w:hint="default"/>
      </w:rPr>
    </w:lvl>
    <w:lvl w:ilvl="6" w:tplc="FFFFFFFF" w:tentative="1">
      <w:start w:val="1"/>
      <w:numFmt w:val="bullet"/>
      <w:lvlText w:val=""/>
      <w:lvlJc w:val="left"/>
      <w:pPr>
        <w:ind w:left="5390" w:hanging="360"/>
      </w:pPr>
      <w:rPr>
        <w:rFonts w:ascii="Symbol" w:hAnsi="Symbol" w:hint="default"/>
      </w:rPr>
    </w:lvl>
    <w:lvl w:ilvl="7" w:tplc="FFFFFFFF" w:tentative="1">
      <w:start w:val="1"/>
      <w:numFmt w:val="bullet"/>
      <w:lvlText w:val="o"/>
      <w:lvlJc w:val="left"/>
      <w:pPr>
        <w:ind w:left="6110" w:hanging="360"/>
      </w:pPr>
      <w:rPr>
        <w:rFonts w:ascii="Courier New" w:hAnsi="Courier New" w:cs="Courier New" w:hint="default"/>
      </w:rPr>
    </w:lvl>
    <w:lvl w:ilvl="8" w:tplc="FFFFFFFF" w:tentative="1">
      <w:start w:val="1"/>
      <w:numFmt w:val="bullet"/>
      <w:lvlText w:val=""/>
      <w:lvlJc w:val="left"/>
      <w:pPr>
        <w:ind w:left="6830" w:hanging="360"/>
      </w:pPr>
      <w:rPr>
        <w:rFonts w:ascii="Wingdings" w:hAnsi="Wingdings" w:hint="default"/>
      </w:rPr>
    </w:lvl>
  </w:abstractNum>
  <w:abstractNum w:abstractNumId="4" w15:restartNumberingAfterBreak="0">
    <w:nsid w:val="23F520F1"/>
    <w:multiLevelType w:val="hybridMultilevel"/>
    <w:tmpl w:val="06E82DC4"/>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start w:val="1"/>
      <w:numFmt w:val="lowerRoman"/>
      <w:lvlText w:val="%3."/>
      <w:lvlJc w:val="right"/>
      <w:pPr>
        <w:ind w:left="2084" w:hanging="180"/>
      </w:pPr>
    </w:lvl>
    <w:lvl w:ilvl="3" w:tplc="FFFFFFFF">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5" w15:restartNumberingAfterBreak="0">
    <w:nsid w:val="25D7502E"/>
    <w:multiLevelType w:val="hybridMultilevel"/>
    <w:tmpl w:val="30D49FB0"/>
    <w:lvl w:ilvl="0" w:tplc="FFFFFFFF">
      <w:start w:val="1"/>
      <w:numFmt w:val="upperRoman"/>
      <w:lvlText w:val="%1."/>
      <w:lvlJc w:val="left"/>
      <w:pPr>
        <w:ind w:left="1430" w:hanging="720"/>
      </w:pPr>
      <w:rPr>
        <w:rFonts w:hint="default"/>
      </w:rPr>
    </w:lvl>
    <w:lvl w:ilvl="1" w:tplc="FFFFFFFF" w:tentative="1">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6" w15:restartNumberingAfterBreak="0">
    <w:nsid w:val="2DAA049A"/>
    <w:multiLevelType w:val="hybridMultilevel"/>
    <w:tmpl w:val="2844361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2F1F79AD"/>
    <w:multiLevelType w:val="hybridMultilevel"/>
    <w:tmpl w:val="5BDA44D6"/>
    <w:lvl w:ilvl="0" w:tplc="FFFFFFFF">
      <w:start w:val="1"/>
      <w:numFmt w:val="upp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341A16EC"/>
    <w:multiLevelType w:val="hybridMultilevel"/>
    <w:tmpl w:val="D6CCF5E4"/>
    <w:lvl w:ilvl="0" w:tplc="5F442602">
      <w:start w:val="1"/>
      <w:numFmt w:val="decimal"/>
      <w:lvlText w:val="%1."/>
      <w:lvlJc w:val="left"/>
      <w:pPr>
        <w:ind w:left="360" w:hanging="360"/>
      </w:pPr>
      <w:rPr>
        <w:rFonts w:hint="default"/>
        <w:b/>
        <w:sz w:val="24"/>
        <w:szCs w:val="24"/>
      </w:rPr>
    </w:lvl>
    <w:lvl w:ilvl="1" w:tplc="04050019" w:tentative="1">
      <w:start w:val="1"/>
      <w:numFmt w:val="lowerLetter"/>
      <w:lvlText w:val="%2."/>
      <w:lvlJc w:val="left"/>
      <w:pPr>
        <w:ind w:left="1791" w:hanging="360"/>
      </w:pPr>
    </w:lvl>
    <w:lvl w:ilvl="2" w:tplc="0405001B" w:tentative="1">
      <w:start w:val="1"/>
      <w:numFmt w:val="lowerRoman"/>
      <w:lvlText w:val="%3."/>
      <w:lvlJc w:val="right"/>
      <w:pPr>
        <w:ind w:left="2511" w:hanging="180"/>
      </w:pPr>
    </w:lvl>
    <w:lvl w:ilvl="3" w:tplc="0405000F" w:tentative="1">
      <w:start w:val="1"/>
      <w:numFmt w:val="decimal"/>
      <w:lvlText w:val="%4."/>
      <w:lvlJc w:val="left"/>
      <w:pPr>
        <w:ind w:left="3231" w:hanging="360"/>
      </w:pPr>
    </w:lvl>
    <w:lvl w:ilvl="4" w:tplc="04050019" w:tentative="1">
      <w:start w:val="1"/>
      <w:numFmt w:val="lowerLetter"/>
      <w:lvlText w:val="%5."/>
      <w:lvlJc w:val="left"/>
      <w:pPr>
        <w:ind w:left="3951" w:hanging="360"/>
      </w:pPr>
    </w:lvl>
    <w:lvl w:ilvl="5" w:tplc="0405001B" w:tentative="1">
      <w:start w:val="1"/>
      <w:numFmt w:val="lowerRoman"/>
      <w:lvlText w:val="%6."/>
      <w:lvlJc w:val="right"/>
      <w:pPr>
        <w:ind w:left="4671" w:hanging="180"/>
      </w:pPr>
    </w:lvl>
    <w:lvl w:ilvl="6" w:tplc="0405000F" w:tentative="1">
      <w:start w:val="1"/>
      <w:numFmt w:val="decimal"/>
      <w:lvlText w:val="%7."/>
      <w:lvlJc w:val="left"/>
      <w:pPr>
        <w:ind w:left="5391" w:hanging="360"/>
      </w:pPr>
    </w:lvl>
    <w:lvl w:ilvl="7" w:tplc="04050019" w:tentative="1">
      <w:start w:val="1"/>
      <w:numFmt w:val="lowerLetter"/>
      <w:lvlText w:val="%8."/>
      <w:lvlJc w:val="left"/>
      <w:pPr>
        <w:ind w:left="6111" w:hanging="360"/>
      </w:pPr>
    </w:lvl>
    <w:lvl w:ilvl="8" w:tplc="0405001B" w:tentative="1">
      <w:start w:val="1"/>
      <w:numFmt w:val="lowerRoman"/>
      <w:lvlText w:val="%9."/>
      <w:lvlJc w:val="right"/>
      <w:pPr>
        <w:ind w:left="6831" w:hanging="180"/>
      </w:pPr>
    </w:lvl>
  </w:abstractNum>
  <w:abstractNum w:abstractNumId="9" w15:restartNumberingAfterBreak="0">
    <w:nsid w:val="36341D3C"/>
    <w:multiLevelType w:val="hybridMultilevel"/>
    <w:tmpl w:val="A566CD3E"/>
    <w:lvl w:ilvl="0" w:tplc="688A1768">
      <w:start w:val="1"/>
      <w:numFmt w:val="upperRoman"/>
      <w:lvlText w:val="%1."/>
      <w:lvlJc w:val="left"/>
      <w:pPr>
        <w:ind w:left="2164" w:hanging="720"/>
      </w:pPr>
      <w:rPr>
        <w:rFonts w:hint="default"/>
      </w:rPr>
    </w:lvl>
    <w:lvl w:ilvl="1" w:tplc="04050019" w:tentative="1">
      <w:start w:val="1"/>
      <w:numFmt w:val="lowerLetter"/>
      <w:lvlText w:val="%2."/>
      <w:lvlJc w:val="left"/>
      <w:pPr>
        <w:ind w:left="2524" w:hanging="360"/>
      </w:pPr>
    </w:lvl>
    <w:lvl w:ilvl="2" w:tplc="0405001B" w:tentative="1">
      <w:start w:val="1"/>
      <w:numFmt w:val="lowerRoman"/>
      <w:lvlText w:val="%3."/>
      <w:lvlJc w:val="right"/>
      <w:pPr>
        <w:ind w:left="3244" w:hanging="180"/>
      </w:pPr>
    </w:lvl>
    <w:lvl w:ilvl="3" w:tplc="0405000F" w:tentative="1">
      <w:start w:val="1"/>
      <w:numFmt w:val="decimal"/>
      <w:lvlText w:val="%4."/>
      <w:lvlJc w:val="left"/>
      <w:pPr>
        <w:ind w:left="3964" w:hanging="360"/>
      </w:pPr>
    </w:lvl>
    <w:lvl w:ilvl="4" w:tplc="04050019" w:tentative="1">
      <w:start w:val="1"/>
      <w:numFmt w:val="lowerLetter"/>
      <w:lvlText w:val="%5."/>
      <w:lvlJc w:val="left"/>
      <w:pPr>
        <w:ind w:left="4684" w:hanging="360"/>
      </w:pPr>
    </w:lvl>
    <w:lvl w:ilvl="5" w:tplc="0405001B" w:tentative="1">
      <w:start w:val="1"/>
      <w:numFmt w:val="lowerRoman"/>
      <w:lvlText w:val="%6."/>
      <w:lvlJc w:val="right"/>
      <w:pPr>
        <w:ind w:left="5404" w:hanging="180"/>
      </w:pPr>
    </w:lvl>
    <w:lvl w:ilvl="6" w:tplc="0405000F" w:tentative="1">
      <w:start w:val="1"/>
      <w:numFmt w:val="decimal"/>
      <w:lvlText w:val="%7."/>
      <w:lvlJc w:val="left"/>
      <w:pPr>
        <w:ind w:left="6124" w:hanging="360"/>
      </w:pPr>
    </w:lvl>
    <w:lvl w:ilvl="7" w:tplc="04050019" w:tentative="1">
      <w:start w:val="1"/>
      <w:numFmt w:val="lowerLetter"/>
      <w:lvlText w:val="%8."/>
      <w:lvlJc w:val="left"/>
      <w:pPr>
        <w:ind w:left="6844" w:hanging="360"/>
      </w:pPr>
    </w:lvl>
    <w:lvl w:ilvl="8" w:tplc="0405001B" w:tentative="1">
      <w:start w:val="1"/>
      <w:numFmt w:val="lowerRoman"/>
      <w:lvlText w:val="%9."/>
      <w:lvlJc w:val="right"/>
      <w:pPr>
        <w:ind w:left="7564" w:hanging="180"/>
      </w:pPr>
    </w:lvl>
  </w:abstractNum>
  <w:abstractNum w:abstractNumId="10" w15:restartNumberingAfterBreak="0">
    <w:nsid w:val="37B12E90"/>
    <w:multiLevelType w:val="hybridMultilevel"/>
    <w:tmpl w:val="F3C6A206"/>
    <w:lvl w:ilvl="0" w:tplc="575CF36C">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1" w15:restartNumberingAfterBreak="0">
    <w:nsid w:val="3CCB7062"/>
    <w:multiLevelType w:val="hybridMultilevel"/>
    <w:tmpl w:val="2496E470"/>
    <w:lvl w:ilvl="0" w:tplc="0D724F5E">
      <w:start w:val="1"/>
      <w:numFmt w:val="decimal"/>
      <w:lvlText w:val="%1."/>
      <w:lvlJc w:val="left"/>
      <w:pPr>
        <w:ind w:left="786" w:hanging="360"/>
      </w:pPr>
      <w:rPr>
        <w:rFonts w:hint="default"/>
      </w:rPr>
    </w:lvl>
    <w:lvl w:ilvl="1" w:tplc="04050019" w:tentative="1">
      <w:start w:val="1"/>
      <w:numFmt w:val="lowerLetter"/>
      <w:lvlText w:val="%2."/>
      <w:lvlJc w:val="left"/>
      <w:pPr>
        <w:ind w:left="1506" w:hanging="360"/>
      </w:pPr>
    </w:lvl>
    <w:lvl w:ilvl="2" w:tplc="0405001B" w:tentative="1">
      <w:start w:val="1"/>
      <w:numFmt w:val="lowerRoman"/>
      <w:lvlText w:val="%3."/>
      <w:lvlJc w:val="right"/>
      <w:pPr>
        <w:ind w:left="2226" w:hanging="180"/>
      </w:pPr>
    </w:lvl>
    <w:lvl w:ilvl="3" w:tplc="0405000F" w:tentative="1">
      <w:start w:val="1"/>
      <w:numFmt w:val="decimal"/>
      <w:lvlText w:val="%4."/>
      <w:lvlJc w:val="left"/>
      <w:pPr>
        <w:ind w:left="2946" w:hanging="360"/>
      </w:pPr>
    </w:lvl>
    <w:lvl w:ilvl="4" w:tplc="04050019" w:tentative="1">
      <w:start w:val="1"/>
      <w:numFmt w:val="lowerLetter"/>
      <w:lvlText w:val="%5."/>
      <w:lvlJc w:val="left"/>
      <w:pPr>
        <w:ind w:left="3666" w:hanging="360"/>
      </w:pPr>
    </w:lvl>
    <w:lvl w:ilvl="5" w:tplc="0405001B" w:tentative="1">
      <w:start w:val="1"/>
      <w:numFmt w:val="lowerRoman"/>
      <w:lvlText w:val="%6."/>
      <w:lvlJc w:val="right"/>
      <w:pPr>
        <w:ind w:left="4386" w:hanging="180"/>
      </w:pPr>
    </w:lvl>
    <w:lvl w:ilvl="6" w:tplc="0405000F" w:tentative="1">
      <w:start w:val="1"/>
      <w:numFmt w:val="decimal"/>
      <w:lvlText w:val="%7."/>
      <w:lvlJc w:val="left"/>
      <w:pPr>
        <w:ind w:left="5106" w:hanging="360"/>
      </w:pPr>
    </w:lvl>
    <w:lvl w:ilvl="7" w:tplc="04050019" w:tentative="1">
      <w:start w:val="1"/>
      <w:numFmt w:val="lowerLetter"/>
      <w:lvlText w:val="%8."/>
      <w:lvlJc w:val="left"/>
      <w:pPr>
        <w:ind w:left="5826" w:hanging="360"/>
      </w:pPr>
    </w:lvl>
    <w:lvl w:ilvl="8" w:tplc="0405001B" w:tentative="1">
      <w:start w:val="1"/>
      <w:numFmt w:val="lowerRoman"/>
      <w:lvlText w:val="%9."/>
      <w:lvlJc w:val="right"/>
      <w:pPr>
        <w:ind w:left="6546" w:hanging="180"/>
      </w:pPr>
    </w:lvl>
  </w:abstractNum>
  <w:abstractNum w:abstractNumId="12" w15:restartNumberingAfterBreak="0">
    <w:nsid w:val="4B2D4606"/>
    <w:multiLevelType w:val="hybridMultilevel"/>
    <w:tmpl w:val="5FD839AE"/>
    <w:lvl w:ilvl="0" w:tplc="73946B3E">
      <w:start w:val="1"/>
      <w:numFmt w:val="decimal"/>
      <w:lvlText w:val="%1)"/>
      <w:lvlJc w:val="left"/>
      <w:pPr>
        <w:ind w:left="927" w:hanging="360"/>
      </w:pPr>
      <w:rPr>
        <w:rFonts w:hint="default"/>
      </w:rPr>
    </w:lvl>
    <w:lvl w:ilvl="1" w:tplc="04050003" w:tentative="1">
      <w:start w:val="1"/>
      <w:numFmt w:val="lowerLetter"/>
      <w:lvlText w:val="%2."/>
      <w:lvlJc w:val="left"/>
      <w:pPr>
        <w:ind w:left="1647" w:hanging="360"/>
      </w:pPr>
    </w:lvl>
    <w:lvl w:ilvl="2" w:tplc="04050005" w:tentative="1">
      <w:start w:val="1"/>
      <w:numFmt w:val="lowerRoman"/>
      <w:lvlText w:val="%3."/>
      <w:lvlJc w:val="right"/>
      <w:pPr>
        <w:ind w:left="2367" w:hanging="180"/>
      </w:pPr>
    </w:lvl>
    <w:lvl w:ilvl="3" w:tplc="04050001" w:tentative="1">
      <w:start w:val="1"/>
      <w:numFmt w:val="decimal"/>
      <w:lvlText w:val="%4."/>
      <w:lvlJc w:val="left"/>
      <w:pPr>
        <w:ind w:left="3087" w:hanging="360"/>
      </w:pPr>
    </w:lvl>
    <w:lvl w:ilvl="4" w:tplc="04050003" w:tentative="1">
      <w:start w:val="1"/>
      <w:numFmt w:val="lowerLetter"/>
      <w:lvlText w:val="%5."/>
      <w:lvlJc w:val="left"/>
      <w:pPr>
        <w:ind w:left="3807" w:hanging="360"/>
      </w:pPr>
    </w:lvl>
    <w:lvl w:ilvl="5" w:tplc="04050005" w:tentative="1">
      <w:start w:val="1"/>
      <w:numFmt w:val="lowerRoman"/>
      <w:lvlText w:val="%6."/>
      <w:lvlJc w:val="right"/>
      <w:pPr>
        <w:ind w:left="4527" w:hanging="180"/>
      </w:pPr>
    </w:lvl>
    <w:lvl w:ilvl="6" w:tplc="04050001" w:tentative="1">
      <w:start w:val="1"/>
      <w:numFmt w:val="decimal"/>
      <w:lvlText w:val="%7."/>
      <w:lvlJc w:val="left"/>
      <w:pPr>
        <w:ind w:left="5247" w:hanging="360"/>
      </w:pPr>
    </w:lvl>
    <w:lvl w:ilvl="7" w:tplc="04050003" w:tentative="1">
      <w:start w:val="1"/>
      <w:numFmt w:val="lowerLetter"/>
      <w:lvlText w:val="%8."/>
      <w:lvlJc w:val="left"/>
      <w:pPr>
        <w:ind w:left="5967" w:hanging="360"/>
      </w:pPr>
    </w:lvl>
    <w:lvl w:ilvl="8" w:tplc="04050005" w:tentative="1">
      <w:start w:val="1"/>
      <w:numFmt w:val="lowerRoman"/>
      <w:lvlText w:val="%9."/>
      <w:lvlJc w:val="right"/>
      <w:pPr>
        <w:ind w:left="6687" w:hanging="180"/>
      </w:pPr>
    </w:lvl>
  </w:abstractNum>
  <w:abstractNum w:abstractNumId="13" w15:restartNumberingAfterBreak="0">
    <w:nsid w:val="4B815B49"/>
    <w:multiLevelType w:val="hybridMultilevel"/>
    <w:tmpl w:val="8EE08CA8"/>
    <w:lvl w:ilvl="0" w:tplc="0D724F5E">
      <w:start w:val="1"/>
      <w:numFmt w:val="lowerLetter"/>
      <w:lvlText w:val="%1)"/>
      <w:lvlJc w:val="left"/>
      <w:pPr>
        <w:ind w:left="1431" w:hanging="360"/>
      </w:pPr>
      <w:rPr>
        <w:rFonts w:hint="default"/>
      </w:rPr>
    </w:lvl>
    <w:lvl w:ilvl="1" w:tplc="04050019" w:tentative="1">
      <w:start w:val="1"/>
      <w:numFmt w:val="lowerLetter"/>
      <w:lvlText w:val="%2."/>
      <w:lvlJc w:val="left"/>
      <w:pPr>
        <w:ind w:left="2151" w:hanging="360"/>
      </w:pPr>
    </w:lvl>
    <w:lvl w:ilvl="2" w:tplc="0405001B" w:tentative="1">
      <w:start w:val="1"/>
      <w:numFmt w:val="lowerRoman"/>
      <w:lvlText w:val="%3."/>
      <w:lvlJc w:val="right"/>
      <w:pPr>
        <w:ind w:left="2871" w:hanging="180"/>
      </w:pPr>
    </w:lvl>
    <w:lvl w:ilvl="3" w:tplc="0405000F" w:tentative="1">
      <w:start w:val="1"/>
      <w:numFmt w:val="decimal"/>
      <w:lvlText w:val="%4."/>
      <w:lvlJc w:val="left"/>
      <w:pPr>
        <w:ind w:left="3591" w:hanging="360"/>
      </w:pPr>
    </w:lvl>
    <w:lvl w:ilvl="4" w:tplc="04050019" w:tentative="1">
      <w:start w:val="1"/>
      <w:numFmt w:val="lowerLetter"/>
      <w:lvlText w:val="%5."/>
      <w:lvlJc w:val="left"/>
      <w:pPr>
        <w:ind w:left="4311" w:hanging="360"/>
      </w:pPr>
    </w:lvl>
    <w:lvl w:ilvl="5" w:tplc="0405001B" w:tentative="1">
      <w:start w:val="1"/>
      <w:numFmt w:val="lowerRoman"/>
      <w:lvlText w:val="%6."/>
      <w:lvlJc w:val="right"/>
      <w:pPr>
        <w:ind w:left="5031" w:hanging="180"/>
      </w:pPr>
    </w:lvl>
    <w:lvl w:ilvl="6" w:tplc="0405000F" w:tentative="1">
      <w:start w:val="1"/>
      <w:numFmt w:val="decimal"/>
      <w:lvlText w:val="%7."/>
      <w:lvlJc w:val="left"/>
      <w:pPr>
        <w:ind w:left="5751" w:hanging="360"/>
      </w:pPr>
    </w:lvl>
    <w:lvl w:ilvl="7" w:tplc="04050019" w:tentative="1">
      <w:start w:val="1"/>
      <w:numFmt w:val="lowerLetter"/>
      <w:lvlText w:val="%8."/>
      <w:lvlJc w:val="left"/>
      <w:pPr>
        <w:ind w:left="6471" w:hanging="360"/>
      </w:pPr>
    </w:lvl>
    <w:lvl w:ilvl="8" w:tplc="0405001B" w:tentative="1">
      <w:start w:val="1"/>
      <w:numFmt w:val="lowerRoman"/>
      <w:lvlText w:val="%9."/>
      <w:lvlJc w:val="right"/>
      <w:pPr>
        <w:ind w:left="7191" w:hanging="180"/>
      </w:pPr>
    </w:lvl>
  </w:abstractNum>
  <w:abstractNum w:abstractNumId="14" w15:restartNumberingAfterBreak="0">
    <w:nsid w:val="4D2E32DD"/>
    <w:multiLevelType w:val="hybridMultilevel"/>
    <w:tmpl w:val="110681BC"/>
    <w:lvl w:ilvl="0" w:tplc="0928B3F2">
      <w:start w:val="1"/>
      <w:numFmt w:val="bullet"/>
      <w:lvlText w:val=""/>
      <w:lvlJc w:val="left"/>
      <w:pPr>
        <w:ind w:left="720" w:hanging="360"/>
      </w:pPr>
      <w:rPr>
        <w:rFonts w:ascii="Symbol" w:hAnsi="Symbol" w:hint="default"/>
      </w:rPr>
    </w:lvl>
    <w:lvl w:ilvl="1" w:tplc="04050019" w:tentative="1">
      <w:start w:val="1"/>
      <w:numFmt w:val="bullet"/>
      <w:lvlText w:val="o"/>
      <w:lvlJc w:val="left"/>
      <w:pPr>
        <w:ind w:left="1440" w:hanging="360"/>
      </w:pPr>
      <w:rPr>
        <w:rFonts w:ascii="Courier New" w:hAnsi="Courier New" w:cs="Courier New" w:hint="default"/>
      </w:rPr>
    </w:lvl>
    <w:lvl w:ilvl="2" w:tplc="0405001B" w:tentative="1">
      <w:start w:val="1"/>
      <w:numFmt w:val="bullet"/>
      <w:lvlText w:val=""/>
      <w:lvlJc w:val="left"/>
      <w:pPr>
        <w:ind w:left="2160" w:hanging="360"/>
      </w:pPr>
      <w:rPr>
        <w:rFonts w:ascii="Wingdings" w:hAnsi="Wingdings" w:hint="default"/>
      </w:rPr>
    </w:lvl>
    <w:lvl w:ilvl="3" w:tplc="0405000F" w:tentative="1">
      <w:start w:val="1"/>
      <w:numFmt w:val="bullet"/>
      <w:lvlText w:val=""/>
      <w:lvlJc w:val="left"/>
      <w:pPr>
        <w:ind w:left="2880" w:hanging="360"/>
      </w:pPr>
      <w:rPr>
        <w:rFonts w:ascii="Symbol" w:hAnsi="Symbol" w:hint="default"/>
      </w:rPr>
    </w:lvl>
    <w:lvl w:ilvl="4" w:tplc="04050019" w:tentative="1">
      <w:start w:val="1"/>
      <w:numFmt w:val="bullet"/>
      <w:lvlText w:val="o"/>
      <w:lvlJc w:val="left"/>
      <w:pPr>
        <w:ind w:left="3600" w:hanging="360"/>
      </w:pPr>
      <w:rPr>
        <w:rFonts w:ascii="Courier New" w:hAnsi="Courier New" w:cs="Courier New" w:hint="default"/>
      </w:rPr>
    </w:lvl>
    <w:lvl w:ilvl="5" w:tplc="0405001B" w:tentative="1">
      <w:start w:val="1"/>
      <w:numFmt w:val="bullet"/>
      <w:lvlText w:val=""/>
      <w:lvlJc w:val="left"/>
      <w:pPr>
        <w:ind w:left="4320" w:hanging="360"/>
      </w:pPr>
      <w:rPr>
        <w:rFonts w:ascii="Wingdings" w:hAnsi="Wingdings" w:hint="default"/>
      </w:rPr>
    </w:lvl>
    <w:lvl w:ilvl="6" w:tplc="0405000F" w:tentative="1">
      <w:start w:val="1"/>
      <w:numFmt w:val="bullet"/>
      <w:lvlText w:val=""/>
      <w:lvlJc w:val="left"/>
      <w:pPr>
        <w:ind w:left="5040" w:hanging="360"/>
      </w:pPr>
      <w:rPr>
        <w:rFonts w:ascii="Symbol" w:hAnsi="Symbol" w:hint="default"/>
      </w:rPr>
    </w:lvl>
    <w:lvl w:ilvl="7" w:tplc="04050019" w:tentative="1">
      <w:start w:val="1"/>
      <w:numFmt w:val="bullet"/>
      <w:lvlText w:val="o"/>
      <w:lvlJc w:val="left"/>
      <w:pPr>
        <w:ind w:left="5760" w:hanging="360"/>
      </w:pPr>
      <w:rPr>
        <w:rFonts w:ascii="Courier New" w:hAnsi="Courier New" w:cs="Courier New" w:hint="default"/>
      </w:rPr>
    </w:lvl>
    <w:lvl w:ilvl="8" w:tplc="0405001B" w:tentative="1">
      <w:start w:val="1"/>
      <w:numFmt w:val="bullet"/>
      <w:lvlText w:val=""/>
      <w:lvlJc w:val="left"/>
      <w:pPr>
        <w:ind w:left="6480" w:hanging="360"/>
      </w:pPr>
      <w:rPr>
        <w:rFonts w:ascii="Wingdings" w:hAnsi="Wingdings" w:hint="default"/>
      </w:rPr>
    </w:lvl>
  </w:abstractNum>
  <w:abstractNum w:abstractNumId="15" w15:restartNumberingAfterBreak="0">
    <w:nsid w:val="5E1D4CB4"/>
    <w:multiLevelType w:val="hybridMultilevel"/>
    <w:tmpl w:val="A0FC8692"/>
    <w:lvl w:ilvl="0" w:tplc="F56CE238">
      <w:start w:val="1"/>
      <w:numFmt w:val="decimal"/>
      <w:lvlText w:val="%1."/>
      <w:lvlJc w:val="left"/>
      <w:pPr>
        <w:ind w:left="786"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6" w15:restartNumberingAfterBreak="0">
    <w:nsid w:val="66CC6339"/>
    <w:multiLevelType w:val="hybridMultilevel"/>
    <w:tmpl w:val="9030F17E"/>
    <w:lvl w:ilvl="0" w:tplc="D57A420A">
      <w:start w:val="12"/>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 w15:restartNumberingAfterBreak="0">
    <w:nsid w:val="746C15E7"/>
    <w:multiLevelType w:val="hybridMultilevel"/>
    <w:tmpl w:val="76E4960E"/>
    <w:lvl w:ilvl="0" w:tplc="04050001">
      <w:start w:val="1"/>
      <w:numFmt w:val="decimal"/>
      <w:lvlText w:val="%1)"/>
      <w:lvlJc w:val="left"/>
      <w:pPr>
        <w:ind w:left="630" w:hanging="360"/>
      </w:pPr>
      <w:rPr>
        <w:rFonts w:hint="default"/>
      </w:rPr>
    </w:lvl>
    <w:lvl w:ilvl="1" w:tplc="04050003" w:tentative="1">
      <w:start w:val="1"/>
      <w:numFmt w:val="lowerLetter"/>
      <w:lvlText w:val="%2."/>
      <w:lvlJc w:val="left"/>
      <w:pPr>
        <w:ind w:left="1350" w:hanging="360"/>
      </w:pPr>
    </w:lvl>
    <w:lvl w:ilvl="2" w:tplc="04050005" w:tentative="1">
      <w:start w:val="1"/>
      <w:numFmt w:val="lowerRoman"/>
      <w:lvlText w:val="%3."/>
      <w:lvlJc w:val="right"/>
      <w:pPr>
        <w:ind w:left="2070" w:hanging="180"/>
      </w:pPr>
    </w:lvl>
    <w:lvl w:ilvl="3" w:tplc="04050001" w:tentative="1">
      <w:start w:val="1"/>
      <w:numFmt w:val="decimal"/>
      <w:lvlText w:val="%4."/>
      <w:lvlJc w:val="left"/>
      <w:pPr>
        <w:ind w:left="2790" w:hanging="360"/>
      </w:pPr>
    </w:lvl>
    <w:lvl w:ilvl="4" w:tplc="04050003" w:tentative="1">
      <w:start w:val="1"/>
      <w:numFmt w:val="lowerLetter"/>
      <w:lvlText w:val="%5."/>
      <w:lvlJc w:val="left"/>
      <w:pPr>
        <w:ind w:left="3510" w:hanging="360"/>
      </w:pPr>
    </w:lvl>
    <w:lvl w:ilvl="5" w:tplc="04050005" w:tentative="1">
      <w:start w:val="1"/>
      <w:numFmt w:val="lowerRoman"/>
      <w:lvlText w:val="%6."/>
      <w:lvlJc w:val="right"/>
      <w:pPr>
        <w:ind w:left="4230" w:hanging="180"/>
      </w:pPr>
    </w:lvl>
    <w:lvl w:ilvl="6" w:tplc="04050001" w:tentative="1">
      <w:start w:val="1"/>
      <w:numFmt w:val="decimal"/>
      <w:lvlText w:val="%7."/>
      <w:lvlJc w:val="left"/>
      <w:pPr>
        <w:ind w:left="4950" w:hanging="360"/>
      </w:pPr>
    </w:lvl>
    <w:lvl w:ilvl="7" w:tplc="04050003" w:tentative="1">
      <w:start w:val="1"/>
      <w:numFmt w:val="lowerLetter"/>
      <w:lvlText w:val="%8."/>
      <w:lvlJc w:val="left"/>
      <w:pPr>
        <w:ind w:left="5670" w:hanging="360"/>
      </w:pPr>
    </w:lvl>
    <w:lvl w:ilvl="8" w:tplc="04050005" w:tentative="1">
      <w:start w:val="1"/>
      <w:numFmt w:val="lowerRoman"/>
      <w:lvlText w:val="%9."/>
      <w:lvlJc w:val="right"/>
      <w:pPr>
        <w:ind w:left="6390" w:hanging="180"/>
      </w:pPr>
    </w:lvl>
  </w:abstractNum>
  <w:abstractNum w:abstractNumId="18" w15:restartNumberingAfterBreak="0">
    <w:nsid w:val="74D30964"/>
    <w:multiLevelType w:val="hybridMultilevel"/>
    <w:tmpl w:val="069E384A"/>
    <w:lvl w:ilvl="0" w:tplc="3104E242">
      <w:start w:val="11"/>
      <w:numFmt w:val="bullet"/>
      <w:lvlText w:val="-"/>
      <w:lvlJc w:val="left"/>
      <w:pPr>
        <w:ind w:left="1080" w:hanging="360"/>
      </w:pPr>
      <w:rPr>
        <w:rFonts w:ascii="Times New Roman" w:eastAsia="Times New Roman" w:hAnsi="Times New Roman" w:cs="Times New Roman" w:hint="default"/>
      </w:rPr>
    </w:lvl>
    <w:lvl w:ilvl="1" w:tplc="04050019">
      <w:start w:val="1"/>
      <w:numFmt w:val="bullet"/>
      <w:lvlText w:val="o"/>
      <w:lvlJc w:val="left"/>
      <w:pPr>
        <w:ind w:left="1800" w:hanging="360"/>
      </w:pPr>
      <w:rPr>
        <w:rFonts w:ascii="Courier New" w:hAnsi="Courier New" w:cs="Courier New" w:hint="default"/>
      </w:rPr>
    </w:lvl>
    <w:lvl w:ilvl="2" w:tplc="0405001B" w:tentative="1">
      <w:start w:val="1"/>
      <w:numFmt w:val="bullet"/>
      <w:lvlText w:val=""/>
      <w:lvlJc w:val="left"/>
      <w:pPr>
        <w:ind w:left="2520" w:hanging="360"/>
      </w:pPr>
      <w:rPr>
        <w:rFonts w:ascii="Wingdings" w:hAnsi="Wingdings" w:hint="default"/>
      </w:rPr>
    </w:lvl>
    <w:lvl w:ilvl="3" w:tplc="0405000F" w:tentative="1">
      <w:start w:val="1"/>
      <w:numFmt w:val="bullet"/>
      <w:lvlText w:val=""/>
      <w:lvlJc w:val="left"/>
      <w:pPr>
        <w:ind w:left="3240" w:hanging="360"/>
      </w:pPr>
      <w:rPr>
        <w:rFonts w:ascii="Symbol" w:hAnsi="Symbol" w:hint="default"/>
      </w:rPr>
    </w:lvl>
    <w:lvl w:ilvl="4" w:tplc="04050019" w:tentative="1">
      <w:start w:val="1"/>
      <w:numFmt w:val="bullet"/>
      <w:lvlText w:val="o"/>
      <w:lvlJc w:val="left"/>
      <w:pPr>
        <w:ind w:left="3960" w:hanging="360"/>
      </w:pPr>
      <w:rPr>
        <w:rFonts w:ascii="Courier New" w:hAnsi="Courier New" w:cs="Courier New" w:hint="default"/>
      </w:rPr>
    </w:lvl>
    <w:lvl w:ilvl="5" w:tplc="0405001B" w:tentative="1">
      <w:start w:val="1"/>
      <w:numFmt w:val="bullet"/>
      <w:lvlText w:val=""/>
      <w:lvlJc w:val="left"/>
      <w:pPr>
        <w:ind w:left="4680" w:hanging="360"/>
      </w:pPr>
      <w:rPr>
        <w:rFonts w:ascii="Wingdings" w:hAnsi="Wingdings" w:hint="default"/>
      </w:rPr>
    </w:lvl>
    <w:lvl w:ilvl="6" w:tplc="0405000F" w:tentative="1">
      <w:start w:val="1"/>
      <w:numFmt w:val="bullet"/>
      <w:lvlText w:val=""/>
      <w:lvlJc w:val="left"/>
      <w:pPr>
        <w:ind w:left="5400" w:hanging="360"/>
      </w:pPr>
      <w:rPr>
        <w:rFonts w:ascii="Symbol" w:hAnsi="Symbol" w:hint="default"/>
      </w:rPr>
    </w:lvl>
    <w:lvl w:ilvl="7" w:tplc="04050019" w:tentative="1">
      <w:start w:val="1"/>
      <w:numFmt w:val="bullet"/>
      <w:lvlText w:val="o"/>
      <w:lvlJc w:val="left"/>
      <w:pPr>
        <w:ind w:left="6120" w:hanging="360"/>
      </w:pPr>
      <w:rPr>
        <w:rFonts w:ascii="Courier New" w:hAnsi="Courier New" w:cs="Courier New" w:hint="default"/>
      </w:rPr>
    </w:lvl>
    <w:lvl w:ilvl="8" w:tplc="0405001B" w:tentative="1">
      <w:start w:val="1"/>
      <w:numFmt w:val="bullet"/>
      <w:lvlText w:val=""/>
      <w:lvlJc w:val="left"/>
      <w:pPr>
        <w:ind w:left="6840" w:hanging="360"/>
      </w:pPr>
      <w:rPr>
        <w:rFonts w:ascii="Wingdings" w:hAnsi="Wingdings" w:hint="default"/>
      </w:rPr>
    </w:lvl>
  </w:abstractNum>
  <w:abstractNum w:abstractNumId="19" w15:restartNumberingAfterBreak="0">
    <w:nsid w:val="75CF4D43"/>
    <w:multiLevelType w:val="hybridMultilevel"/>
    <w:tmpl w:val="DA7E9FE0"/>
    <w:lvl w:ilvl="0" w:tplc="3104E242">
      <w:start w:val="1"/>
      <w:numFmt w:val="decimal"/>
      <w:lvlText w:val="%1)"/>
      <w:lvlJc w:val="left"/>
      <w:pPr>
        <w:ind w:left="1290" w:hanging="360"/>
      </w:pPr>
      <w:rPr>
        <w:rFonts w:hint="default"/>
      </w:rPr>
    </w:lvl>
    <w:lvl w:ilvl="1" w:tplc="04050019" w:tentative="1">
      <w:start w:val="1"/>
      <w:numFmt w:val="lowerLetter"/>
      <w:lvlText w:val="%2."/>
      <w:lvlJc w:val="left"/>
      <w:pPr>
        <w:ind w:left="2010" w:hanging="360"/>
      </w:pPr>
    </w:lvl>
    <w:lvl w:ilvl="2" w:tplc="0405001B" w:tentative="1">
      <w:start w:val="1"/>
      <w:numFmt w:val="lowerRoman"/>
      <w:lvlText w:val="%3."/>
      <w:lvlJc w:val="right"/>
      <w:pPr>
        <w:ind w:left="2730" w:hanging="180"/>
      </w:pPr>
    </w:lvl>
    <w:lvl w:ilvl="3" w:tplc="0405000F" w:tentative="1">
      <w:start w:val="1"/>
      <w:numFmt w:val="decimal"/>
      <w:lvlText w:val="%4."/>
      <w:lvlJc w:val="left"/>
      <w:pPr>
        <w:ind w:left="3450" w:hanging="360"/>
      </w:pPr>
    </w:lvl>
    <w:lvl w:ilvl="4" w:tplc="04050019" w:tentative="1">
      <w:start w:val="1"/>
      <w:numFmt w:val="lowerLetter"/>
      <w:lvlText w:val="%5."/>
      <w:lvlJc w:val="left"/>
      <w:pPr>
        <w:ind w:left="4170" w:hanging="360"/>
      </w:pPr>
    </w:lvl>
    <w:lvl w:ilvl="5" w:tplc="0405001B" w:tentative="1">
      <w:start w:val="1"/>
      <w:numFmt w:val="lowerRoman"/>
      <w:lvlText w:val="%6."/>
      <w:lvlJc w:val="right"/>
      <w:pPr>
        <w:ind w:left="4890" w:hanging="180"/>
      </w:pPr>
    </w:lvl>
    <w:lvl w:ilvl="6" w:tplc="0405000F" w:tentative="1">
      <w:start w:val="1"/>
      <w:numFmt w:val="decimal"/>
      <w:lvlText w:val="%7."/>
      <w:lvlJc w:val="left"/>
      <w:pPr>
        <w:ind w:left="5610" w:hanging="360"/>
      </w:pPr>
    </w:lvl>
    <w:lvl w:ilvl="7" w:tplc="04050019" w:tentative="1">
      <w:start w:val="1"/>
      <w:numFmt w:val="lowerLetter"/>
      <w:lvlText w:val="%8."/>
      <w:lvlJc w:val="left"/>
      <w:pPr>
        <w:ind w:left="6330" w:hanging="360"/>
      </w:pPr>
    </w:lvl>
    <w:lvl w:ilvl="8" w:tplc="0405001B" w:tentative="1">
      <w:start w:val="1"/>
      <w:numFmt w:val="lowerRoman"/>
      <w:lvlText w:val="%9."/>
      <w:lvlJc w:val="right"/>
      <w:pPr>
        <w:ind w:left="7050" w:hanging="180"/>
      </w:pPr>
    </w:lvl>
  </w:abstractNum>
  <w:abstractNum w:abstractNumId="20" w15:restartNumberingAfterBreak="0">
    <w:nsid w:val="7D127D3D"/>
    <w:multiLevelType w:val="hybridMultilevel"/>
    <w:tmpl w:val="54A833EA"/>
    <w:lvl w:ilvl="0" w:tplc="EF9828BE">
      <w:start w:val="1"/>
      <w:numFmt w:val="bullet"/>
      <w:pStyle w:val="Odstavecseseznamem"/>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7EF84C83"/>
    <w:multiLevelType w:val="hybridMultilevel"/>
    <w:tmpl w:val="080E4912"/>
    <w:lvl w:ilvl="0" w:tplc="4EAE0376">
      <w:start w:val="3"/>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abstractNumId w:val="20"/>
  </w:num>
  <w:num w:numId="2">
    <w:abstractNumId w:val="4"/>
  </w:num>
  <w:num w:numId="3">
    <w:abstractNumId w:val="2"/>
  </w:num>
  <w:num w:numId="4">
    <w:abstractNumId w:val="17"/>
  </w:num>
  <w:num w:numId="5">
    <w:abstractNumId w:val="9"/>
  </w:num>
  <w:num w:numId="6">
    <w:abstractNumId w:val="1"/>
  </w:num>
  <w:num w:numId="7">
    <w:abstractNumId w:val="8"/>
  </w:num>
  <w:num w:numId="8">
    <w:abstractNumId w:val="16"/>
  </w:num>
  <w:num w:numId="9">
    <w:abstractNumId w:val="12"/>
  </w:num>
  <w:num w:numId="10">
    <w:abstractNumId w:val="3"/>
  </w:num>
  <w:num w:numId="11">
    <w:abstractNumId w:val="11"/>
  </w:num>
  <w:num w:numId="12">
    <w:abstractNumId w:val="6"/>
  </w:num>
  <w:num w:numId="13">
    <w:abstractNumId w:val="21"/>
  </w:num>
  <w:num w:numId="14">
    <w:abstractNumId w:val="13"/>
  </w:num>
  <w:num w:numId="15">
    <w:abstractNumId w:val="10"/>
  </w:num>
  <w:num w:numId="16">
    <w:abstractNumId w:val="18"/>
  </w:num>
  <w:num w:numId="17">
    <w:abstractNumId w:val="5"/>
  </w:num>
  <w:num w:numId="18">
    <w:abstractNumId w:val="15"/>
  </w:num>
  <w:num w:numId="19">
    <w:abstractNumId w:val="7"/>
  </w:num>
  <w:num w:numId="20">
    <w:abstractNumId w:val="19"/>
  </w:num>
  <w:num w:numId="21">
    <w:abstractNumId w:val="14"/>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numRestart w:val="eachPage"/>
    <w:footnote w:id="-1"/>
    <w:footnote w:id="0"/>
  </w:footnotePr>
  <w:endnotePr>
    <w:numFmt w:val="decimal"/>
    <w:numStart w:val="0"/>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3044"/>
    <w:rsid w:val="0000005C"/>
    <w:rsid w:val="0000403A"/>
    <w:rsid w:val="00016F6E"/>
    <w:rsid w:val="000243DD"/>
    <w:rsid w:val="000363A5"/>
    <w:rsid w:val="00081428"/>
    <w:rsid w:val="00092F97"/>
    <w:rsid w:val="000A12B5"/>
    <w:rsid w:val="0012096F"/>
    <w:rsid w:val="00180518"/>
    <w:rsid w:val="001C1A28"/>
    <w:rsid w:val="002408AF"/>
    <w:rsid w:val="002A45BB"/>
    <w:rsid w:val="002A4924"/>
    <w:rsid w:val="002B096C"/>
    <w:rsid w:val="00343874"/>
    <w:rsid w:val="0036276C"/>
    <w:rsid w:val="00374D8B"/>
    <w:rsid w:val="00377166"/>
    <w:rsid w:val="00381015"/>
    <w:rsid w:val="003A7AB3"/>
    <w:rsid w:val="003B329A"/>
    <w:rsid w:val="00401464"/>
    <w:rsid w:val="004113EB"/>
    <w:rsid w:val="00456D1C"/>
    <w:rsid w:val="004769B0"/>
    <w:rsid w:val="00480B9A"/>
    <w:rsid w:val="004A1206"/>
    <w:rsid w:val="004A462F"/>
    <w:rsid w:val="004C037E"/>
    <w:rsid w:val="004E570A"/>
    <w:rsid w:val="00510C3B"/>
    <w:rsid w:val="00542D3E"/>
    <w:rsid w:val="00566E11"/>
    <w:rsid w:val="00596EE8"/>
    <w:rsid w:val="0059736E"/>
    <w:rsid w:val="005A339E"/>
    <w:rsid w:val="005C226C"/>
    <w:rsid w:val="00672C7C"/>
    <w:rsid w:val="00761C19"/>
    <w:rsid w:val="007B2B2E"/>
    <w:rsid w:val="007B523E"/>
    <w:rsid w:val="007C1653"/>
    <w:rsid w:val="008E459E"/>
    <w:rsid w:val="008F3AAC"/>
    <w:rsid w:val="009402DB"/>
    <w:rsid w:val="00982A2F"/>
    <w:rsid w:val="009C3A7F"/>
    <w:rsid w:val="00A66DBC"/>
    <w:rsid w:val="00A727C5"/>
    <w:rsid w:val="00A73B83"/>
    <w:rsid w:val="00A94315"/>
    <w:rsid w:val="00AB0C01"/>
    <w:rsid w:val="00AD0698"/>
    <w:rsid w:val="00B0298D"/>
    <w:rsid w:val="00B44A1E"/>
    <w:rsid w:val="00B97097"/>
    <w:rsid w:val="00BA7A65"/>
    <w:rsid w:val="00BA7FDE"/>
    <w:rsid w:val="00C04617"/>
    <w:rsid w:val="00C64860"/>
    <w:rsid w:val="00CA557F"/>
    <w:rsid w:val="00CE357C"/>
    <w:rsid w:val="00D13E2A"/>
    <w:rsid w:val="00D2510D"/>
    <w:rsid w:val="00DB2D6A"/>
    <w:rsid w:val="00DE30B5"/>
    <w:rsid w:val="00E01204"/>
    <w:rsid w:val="00E11CCB"/>
    <w:rsid w:val="00E860A0"/>
    <w:rsid w:val="00F13044"/>
    <w:rsid w:val="00FA1471"/>
    <w:rsid w:val="00FA51E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CA924A-5A14-4E2A-9C13-57DD2BEDB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aliases w:val="DrD_Text"/>
    <w:qFormat/>
    <w:rsid w:val="000363A5"/>
    <w:pPr>
      <w:spacing w:after="0" w:line="276" w:lineRule="auto"/>
      <w:jc w:val="both"/>
    </w:pPr>
    <w:rPr>
      <w:rFonts w:ascii="Times New Roman" w:hAnsi="Times New Roman" w:cs="Times New Roman"/>
      <w:noProof/>
      <w:sz w:val="20"/>
      <w:szCs w:val="20"/>
      <w:lang w:eastAsia="ja-JP"/>
    </w:rPr>
  </w:style>
  <w:style w:type="paragraph" w:styleId="Nadpis1">
    <w:name w:val="heading 1"/>
    <w:aliases w:val="DrD_Kapitola"/>
    <w:basedOn w:val="Normln"/>
    <w:next w:val="Normln"/>
    <w:link w:val="Nadpis1Char"/>
    <w:uiPriority w:val="9"/>
    <w:qFormat/>
    <w:rsid w:val="000363A5"/>
    <w:pPr>
      <w:keepNext/>
      <w:keepLines/>
      <w:widowControl w:val="0"/>
      <w:pBdr>
        <w:bottom w:val="single" w:sz="4" w:space="1" w:color="auto"/>
      </w:pBdr>
      <w:spacing w:before="480" w:after="180" w:line="288" w:lineRule="auto"/>
      <w:outlineLvl w:val="0"/>
    </w:pPr>
    <w:rPr>
      <w:rFonts w:eastAsiaTheme="majorEastAsia" w:cstheme="majorBidi"/>
      <w:b/>
      <w:bCs/>
      <w:color w:val="2E74B5" w:themeColor="accent1" w:themeShade="BF"/>
      <w:sz w:val="44"/>
      <w:szCs w:val="44"/>
      <w:u w:val="single"/>
    </w:rPr>
  </w:style>
  <w:style w:type="paragraph" w:styleId="Nadpis2">
    <w:name w:val="heading 2"/>
    <w:aliases w:val="DrD_Nadpis"/>
    <w:basedOn w:val="Normln"/>
    <w:next w:val="Normln"/>
    <w:link w:val="Nadpis2Char"/>
    <w:uiPriority w:val="9"/>
    <w:unhideWhenUsed/>
    <w:qFormat/>
    <w:rsid w:val="00377166"/>
    <w:pPr>
      <w:keepNext/>
      <w:keepLines/>
      <w:outlineLvl w:val="1"/>
    </w:pPr>
    <w:rPr>
      <w:rFonts w:eastAsia="Times New Roman"/>
      <w:b/>
      <w:bCs/>
      <w:sz w:val="32"/>
      <w:szCs w:val="24"/>
      <w:u w:val="single"/>
    </w:rPr>
  </w:style>
  <w:style w:type="paragraph" w:styleId="Nadpis3">
    <w:name w:val="heading 3"/>
    <w:basedOn w:val="Normln"/>
    <w:next w:val="Normln"/>
    <w:link w:val="Nadpis3Char"/>
    <w:autoRedefine/>
    <w:uiPriority w:val="9"/>
    <w:unhideWhenUsed/>
    <w:qFormat/>
    <w:rsid w:val="000363A5"/>
    <w:pPr>
      <w:keepNext/>
      <w:keepLines/>
      <w:outlineLvl w:val="2"/>
    </w:pPr>
    <w:rPr>
      <w:rFonts w:eastAsia="MS Mincho"/>
      <w:b/>
      <w:bCs/>
      <w:sz w:val="28"/>
      <w:lang w:eastAsia="cs-CZ"/>
    </w:rPr>
  </w:style>
  <w:style w:type="paragraph" w:styleId="Nadpis4">
    <w:name w:val="heading 4"/>
    <w:basedOn w:val="Normln"/>
    <w:next w:val="Normln"/>
    <w:link w:val="Nadpis4Char"/>
    <w:uiPriority w:val="9"/>
    <w:unhideWhenUsed/>
    <w:qFormat/>
    <w:rsid w:val="000363A5"/>
    <w:pPr>
      <w:outlineLvl w:val="3"/>
    </w:pPr>
    <w:rPr>
      <w:b/>
      <w:noProof w:val="0"/>
      <w:sz w:val="24"/>
      <w:szCs w:val="24"/>
      <w:u w:val="single"/>
      <w:lang w:eastAsia="en-U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Odsazenodstavec">
    <w:name w:val="Odsazený odstavec"/>
    <w:basedOn w:val="Normln"/>
    <w:link w:val="OdsazenodstavecChar"/>
    <w:qFormat/>
    <w:rsid w:val="007C1653"/>
    <w:pPr>
      <w:pBdr>
        <w:left w:val="single" w:sz="4" w:space="4" w:color="auto"/>
      </w:pBdr>
      <w:ind w:left="284"/>
    </w:pPr>
  </w:style>
  <w:style w:type="character" w:customStyle="1" w:styleId="OdsazenodstavecChar">
    <w:name w:val="Odsazený odstavec Char"/>
    <w:basedOn w:val="Standardnpsmoodstavce"/>
    <w:link w:val="Odsazenodstavec"/>
    <w:rsid w:val="007C1653"/>
  </w:style>
  <w:style w:type="paragraph" w:customStyle="1" w:styleId="Denkexcel">
    <w:name w:val="Deník_excel"/>
    <w:basedOn w:val="Normln"/>
    <w:next w:val="Normln"/>
    <w:qFormat/>
    <w:rsid w:val="000363A5"/>
    <w:pPr>
      <w:framePr w:wrap="around" w:vAnchor="text" w:hAnchor="text" w:y="1"/>
      <w:pBdr>
        <w:top w:val="single" w:sz="18" w:space="1" w:color="0070C0"/>
        <w:left w:val="single" w:sz="18" w:space="4" w:color="0070C0"/>
        <w:bottom w:val="single" w:sz="18" w:space="1" w:color="0070C0"/>
        <w:right w:val="single" w:sz="18" w:space="4" w:color="0070C0"/>
      </w:pBdr>
      <w:shd w:val="clear" w:color="auto" w:fill="F2F2F2" w:themeFill="background1" w:themeFillShade="F2"/>
    </w:pPr>
    <w:rPr>
      <w:i/>
      <w:color w:val="7030A0"/>
      <w:sz w:val="22"/>
    </w:rPr>
  </w:style>
  <w:style w:type="paragraph" w:customStyle="1" w:styleId="Tun">
    <w:name w:val="Tučně"/>
    <w:basedOn w:val="Normln"/>
    <w:next w:val="Normln"/>
    <w:link w:val="TunChar"/>
    <w:qFormat/>
    <w:rsid w:val="000363A5"/>
    <w:rPr>
      <w:b/>
    </w:rPr>
  </w:style>
  <w:style w:type="character" w:customStyle="1" w:styleId="Nadpis1Char">
    <w:name w:val="Nadpis 1 Char"/>
    <w:aliases w:val="DrD_Kapitola Char"/>
    <w:basedOn w:val="Standardnpsmoodstavce"/>
    <w:link w:val="Nadpis1"/>
    <w:uiPriority w:val="9"/>
    <w:rsid w:val="000363A5"/>
    <w:rPr>
      <w:rFonts w:ascii="Times New Roman" w:eastAsiaTheme="majorEastAsia" w:hAnsi="Times New Roman" w:cstheme="majorBidi"/>
      <w:b/>
      <w:bCs/>
      <w:noProof/>
      <w:color w:val="2E74B5" w:themeColor="accent1" w:themeShade="BF"/>
      <w:sz w:val="44"/>
      <w:szCs w:val="44"/>
      <w:u w:val="single"/>
      <w:lang w:eastAsia="ja-JP"/>
    </w:rPr>
  </w:style>
  <w:style w:type="character" w:styleId="Siln">
    <w:name w:val="Strong"/>
    <w:aliases w:val="DrD_Pojmy"/>
    <w:uiPriority w:val="22"/>
    <w:qFormat/>
    <w:rsid w:val="000363A5"/>
    <w:rPr>
      <w:rFonts w:eastAsia="MS Mincho"/>
      <w:b/>
      <w:sz w:val="24"/>
      <w:szCs w:val="24"/>
      <w:lang w:eastAsia="cs-CZ"/>
    </w:rPr>
  </w:style>
  <w:style w:type="character" w:customStyle="1" w:styleId="Nadpis2Char">
    <w:name w:val="Nadpis 2 Char"/>
    <w:aliases w:val="DrD_Nadpis Char"/>
    <w:basedOn w:val="Standardnpsmoodstavce"/>
    <w:link w:val="Nadpis2"/>
    <w:uiPriority w:val="9"/>
    <w:rsid w:val="00377166"/>
    <w:rPr>
      <w:rFonts w:ascii="Times New Roman" w:eastAsia="Times New Roman" w:hAnsi="Times New Roman" w:cs="Times New Roman"/>
      <w:b/>
      <w:bCs/>
      <w:noProof/>
      <w:sz w:val="32"/>
      <w:szCs w:val="24"/>
      <w:u w:val="single"/>
      <w:lang w:eastAsia="ja-JP"/>
    </w:rPr>
  </w:style>
  <w:style w:type="character" w:customStyle="1" w:styleId="Nadpis4Char">
    <w:name w:val="Nadpis 4 Char"/>
    <w:basedOn w:val="Standardnpsmoodstavce"/>
    <w:link w:val="Nadpis4"/>
    <w:uiPriority w:val="9"/>
    <w:rsid w:val="000363A5"/>
    <w:rPr>
      <w:rFonts w:ascii="Times New Roman" w:hAnsi="Times New Roman" w:cs="Times New Roman"/>
      <w:b/>
      <w:sz w:val="24"/>
      <w:szCs w:val="24"/>
      <w:u w:val="single"/>
    </w:rPr>
  </w:style>
  <w:style w:type="character" w:customStyle="1" w:styleId="Nadpis3Char">
    <w:name w:val="Nadpis 3 Char"/>
    <w:basedOn w:val="Standardnpsmoodstavce"/>
    <w:link w:val="Nadpis3"/>
    <w:uiPriority w:val="9"/>
    <w:rsid w:val="000363A5"/>
    <w:rPr>
      <w:rFonts w:ascii="Times New Roman" w:eastAsia="MS Mincho" w:hAnsi="Times New Roman" w:cs="Times New Roman"/>
      <w:b/>
      <w:bCs/>
      <w:noProof/>
      <w:sz w:val="28"/>
      <w:szCs w:val="20"/>
      <w:lang w:eastAsia="cs-CZ"/>
    </w:rPr>
  </w:style>
  <w:style w:type="character" w:styleId="Zdraznnjemn">
    <w:name w:val="Subtle Emphasis"/>
    <w:aliases w:val="DrD_Emote"/>
    <w:basedOn w:val="Standardnpsmoodstavce"/>
    <w:uiPriority w:val="19"/>
    <w:qFormat/>
    <w:rsid w:val="000363A5"/>
    <w:rPr>
      <w:i/>
      <w:iCs/>
      <w:color w:val="404040" w:themeColor="text1" w:themeTint="BF"/>
    </w:rPr>
  </w:style>
  <w:style w:type="character" w:customStyle="1" w:styleId="TunChar">
    <w:name w:val="Tučně Char"/>
    <w:basedOn w:val="Standardnpsmoodstavce"/>
    <w:link w:val="Tun"/>
    <w:rsid w:val="000363A5"/>
    <w:rPr>
      <w:rFonts w:ascii="Times New Roman" w:hAnsi="Times New Roman" w:cs="Times New Roman"/>
      <w:b/>
      <w:noProof/>
      <w:sz w:val="20"/>
      <w:szCs w:val="20"/>
      <w:lang w:eastAsia="ja-JP"/>
    </w:rPr>
  </w:style>
  <w:style w:type="character" w:styleId="Odkazjemn">
    <w:name w:val="Subtle Reference"/>
    <w:aliases w:val="Odkaz"/>
    <w:basedOn w:val="Hypertextovodkaz"/>
    <w:uiPriority w:val="31"/>
    <w:qFormat/>
    <w:rsid w:val="000363A5"/>
    <w:rPr>
      <w:rFonts w:eastAsia="Calibri"/>
      <w:color w:val="0000FF"/>
      <w:u w:val="single"/>
      <w:lang w:eastAsia="en-US"/>
    </w:rPr>
  </w:style>
  <w:style w:type="character" w:styleId="Hypertextovodkaz">
    <w:name w:val="Hyperlink"/>
    <w:basedOn w:val="Standardnpsmoodstavce"/>
    <w:uiPriority w:val="99"/>
    <w:unhideWhenUsed/>
    <w:rsid w:val="000363A5"/>
    <w:rPr>
      <w:color w:val="0563C1" w:themeColor="hyperlink"/>
      <w:u w:val="single"/>
    </w:rPr>
  </w:style>
  <w:style w:type="character" w:styleId="Nzevknihy">
    <w:name w:val="Book Title"/>
    <w:uiPriority w:val="33"/>
    <w:qFormat/>
    <w:rsid w:val="000363A5"/>
    <w:rPr>
      <w:rFonts w:ascii="Algerian" w:hAnsi="Algerian"/>
      <w:b/>
      <w:sz w:val="96"/>
      <w:szCs w:val="96"/>
    </w:rPr>
  </w:style>
  <w:style w:type="paragraph" w:styleId="Odstavecseseznamem">
    <w:name w:val="List Paragraph"/>
    <w:basedOn w:val="Normln"/>
    <w:uiPriority w:val="34"/>
    <w:qFormat/>
    <w:rsid w:val="000363A5"/>
    <w:pPr>
      <w:numPr>
        <w:numId w:val="1"/>
      </w:numPr>
      <w:contextualSpacing/>
    </w:pPr>
    <w:rPr>
      <w:rFonts w:eastAsia="MS Mincho"/>
      <w:lang w:eastAsia="cs-CZ"/>
    </w:rPr>
  </w:style>
  <w:style w:type="paragraph" w:styleId="Titulek">
    <w:name w:val="caption"/>
    <w:basedOn w:val="Bezmezer"/>
    <w:next w:val="Normln"/>
    <w:uiPriority w:val="35"/>
    <w:unhideWhenUsed/>
    <w:qFormat/>
    <w:rsid w:val="000363A5"/>
    <w:pPr>
      <w:jc w:val="center"/>
    </w:pPr>
    <w:rPr>
      <w:i/>
      <w:noProof w:val="0"/>
      <w:lang w:eastAsia="en-US"/>
    </w:rPr>
  </w:style>
  <w:style w:type="paragraph" w:styleId="Bezmezer">
    <w:name w:val="No Spacing"/>
    <w:aliases w:val="Soupiska"/>
    <w:uiPriority w:val="1"/>
    <w:qFormat/>
    <w:rsid w:val="000363A5"/>
    <w:pPr>
      <w:spacing w:after="0" w:line="240" w:lineRule="auto"/>
      <w:jc w:val="both"/>
    </w:pPr>
    <w:rPr>
      <w:rFonts w:ascii="Times New Roman" w:hAnsi="Times New Roman" w:cs="Times New Roman"/>
      <w:noProof/>
      <w:sz w:val="20"/>
      <w:szCs w:val="20"/>
      <w:lang w:eastAsia="ja-JP"/>
    </w:rPr>
  </w:style>
  <w:style w:type="numbering" w:customStyle="1" w:styleId="Bezseznamu1">
    <w:name w:val="Bez seznamu1"/>
    <w:next w:val="Bezseznamu"/>
    <w:uiPriority w:val="99"/>
    <w:semiHidden/>
    <w:unhideWhenUsed/>
    <w:rsid w:val="00F13044"/>
  </w:style>
  <w:style w:type="paragraph" w:customStyle="1" w:styleId="Odstavec">
    <w:name w:val="Odstavec"/>
    <w:basedOn w:val="Normln"/>
    <w:rsid w:val="00F13044"/>
    <w:pPr>
      <w:widowControl w:val="0"/>
      <w:spacing w:after="115" w:line="288" w:lineRule="auto"/>
      <w:ind w:firstLine="480"/>
      <w:jc w:val="left"/>
    </w:pPr>
    <w:rPr>
      <w:rFonts w:eastAsia="Times New Roman"/>
      <w:noProof w:val="0"/>
      <w:sz w:val="24"/>
      <w:lang w:eastAsia="cs-CZ"/>
    </w:rPr>
  </w:style>
  <w:style w:type="paragraph" w:customStyle="1" w:styleId="Poznmka">
    <w:name w:val="Poznámka"/>
    <w:basedOn w:val="Normln"/>
    <w:rsid w:val="00F13044"/>
    <w:pPr>
      <w:widowControl w:val="0"/>
      <w:spacing w:line="240" w:lineRule="auto"/>
      <w:jc w:val="left"/>
    </w:pPr>
    <w:rPr>
      <w:rFonts w:eastAsia="Times New Roman"/>
      <w:i/>
      <w:noProof w:val="0"/>
      <w:lang w:eastAsia="cs-CZ"/>
    </w:rPr>
  </w:style>
  <w:style w:type="paragraph" w:customStyle="1" w:styleId="Nadpis">
    <w:name w:val="Nadpis"/>
    <w:basedOn w:val="Normln"/>
    <w:next w:val="Odstavec"/>
    <w:rsid w:val="00F13044"/>
    <w:pPr>
      <w:widowControl w:val="0"/>
      <w:spacing w:before="360" w:after="180" w:line="288" w:lineRule="auto"/>
      <w:jc w:val="left"/>
    </w:pPr>
    <w:rPr>
      <w:rFonts w:eastAsia="Times New Roman"/>
      <w:noProof w:val="0"/>
      <w:sz w:val="40"/>
      <w:lang w:eastAsia="cs-CZ"/>
    </w:rPr>
  </w:style>
  <w:style w:type="paragraph" w:customStyle="1" w:styleId="Stnovannadpis">
    <w:name w:val="Stínovaný nadpis"/>
    <w:basedOn w:val="Nadpis"/>
    <w:next w:val="Odstavec"/>
    <w:rsid w:val="00F13044"/>
    <w:pPr>
      <w:shd w:val="solid" w:color="000000" w:fill="auto"/>
      <w:jc w:val="center"/>
    </w:pPr>
    <w:rPr>
      <w:b/>
      <w:sz w:val="36"/>
    </w:rPr>
  </w:style>
  <w:style w:type="paragraph" w:styleId="Seznamsodrkami">
    <w:name w:val="List Bullet"/>
    <w:basedOn w:val="Normln"/>
    <w:uiPriority w:val="99"/>
    <w:rsid w:val="00F13044"/>
    <w:pPr>
      <w:widowControl w:val="0"/>
      <w:numPr>
        <w:numId w:val="22"/>
      </w:numPr>
      <w:tabs>
        <w:tab w:val="clear" w:pos="360"/>
      </w:tabs>
      <w:spacing w:line="240" w:lineRule="auto"/>
      <w:ind w:left="480" w:hanging="480"/>
      <w:jc w:val="left"/>
    </w:pPr>
    <w:rPr>
      <w:rFonts w:eastAsia="Times New Roman"/>
      <w:noProof w:val="0"/>
      <w:sz w:val="24"/>
      <w:lang w:eastAsia="cs-CZ"/>
    </w:rPr>
  </w:style>
  <w:style w:type="paragraph" w:customStyle="1" w:styleId="Seznamoslovan">
    <w:name w:val="Seznam očíslovaný"/>
    <w:basedOn w:val="Normln"/>
    <w:rsid w:val="00F13044"/>
    <w:pPr>
      <w:widowControl w:val="0"/>
      <w:spacing w:line="240" w:lineRule="auto"/>
      <w:ind w:left="480" w:hanging="480"/>
      <w:jc w:val="left"/>
    </w:pPr>
    <w:rPr>
      <w:rFonts w:eastAsia="Times New Roman"/>
      <w:noProof w:val="0"/>
      <w:sz w:val="24"/>
      <w:lang w:eastAsia="cs-CZ"/>
    </w:rPr>
  </w:style>
  <w:style w:type="paragraph" w:customStyle="1" w:styleId="Zkladntext">
    <w:name w:val="Základní text~"/>
    <w:basedOn w:val="Normln"/>
    <w:rsid w:val="00F13044"/>
    <w:pPr>
      <w:widowControl w:val="0"/>
      <w:spacing w:line="288" w:lineRule="auto"/>
      <w:jc w:val="left"/>
    </w:pPr>
    <w:rPr>
      <w:rFonts w:ascii="Arial" w:eastAsia="Times New Roman" w:hAnsi="Arial"/>
      <w:noProof w:val="0"/>
      <w:sz w:val="24"/>
      <w:lang w:eastAsia="cs-CZ"/>
    </w:rPr>
  </w:style>
  <w:style w:type="paragraph" w:customStyle="1" w:styleId="Styltabulky">
    <w:name w:val="Styl tabulky"/>
    <w:basedOn w:val="Normln"/>
    <w:rsid w:val="00F13044"/>
    <w:pPr>
      <w:widowControl w:val="0"/>
      <w:spacing w:line="288" w:lineRule="auto"/>
      <w:jc w:val="left"/>
    </w:pPr>
    <w:rPr>
      <w:rFonts w:ascii="Arial" w:eastAsia="Times New Roman" w:hAnsi="Arial"/>
      <w:noProof w:val="0"/>
      <w:lang w:eastAsia="cs-CZ"/>
    </w:rPr>
  </w:style>
  <w:style w:type="character" w:styleId="Sledovanodkaz">
    <w:name w:val="FollowedHyperlink"/>
    <w:uiPriority w:val="99"/>
    <w:semiHidden/>
    <w:unhideWhenUsed/>
    <w:rsid w:val="00F13044"/>
    <w:rPr>
      <w:color w:val="800080"/>
      <w:u w:val="single"/>
    </w:rPr>
  </w:style>
  <w:style w:type="numbering" w:customStyle="1" w:styleId="Bezseznamu11">
    <w:name w:val="Bez seznamu11"/>
    <w:next w:val="Bezseznamu"/>
    <w:uiPriority w:val="99"/>
    <w:semiHidden/>
    <w:unhideWhenUsed/>
    <w:rsid w:val="00F13044"/>
  </w:style>
  <w:style w:type="paragraph" w:styleId="Nzev">
    <w:name w:val="Title"/>
    <w:basedOn w:val="Normln"/>
    <w:next w:val="Normln"/>
    <w:link w:val="NzevChar"/>
    <w:uiPriority w:val="10"/>
    <w:qFormat/>
    <w:rsid w:val="00F13044"/>
    <w:pPr>
      <w:pBdr>
        <w:bottom w:val="single" w:sz="8" w:space="4" w:color="4F81BD"/>
      </w:pBdr>
      <w:spacing w:after="120" w:line="240" w:lineRule="auto"/>
      <w:contextualSpacing/>
      <w:jc w:val="left"/>
    </w:pPr>
    <w:rPr>
      <w:rFonts w:eastAsia="Times New Roman"/>
      <w:b/>
      <w:i/>
      <w:noProof w:val="0"/>
      <w:color w:val="244061"/>
      <w:spacing w:val="5"/>
      <w:kern w:val="28"/>
      <w:sz w:val="40"/>
      <w:szCs w:val="52"/>
      <w:u w:val="single"/>
      <w:lang w:eastAsia="en-US"/>
    </w:rPr>
  </w:style>
  <w:style w:type="character" w:customStyle="1" w:styleId="NzevChar">
    <w:name w:val="Název Char"/>
    <w:basedOn w:val="Standardnpsmoodstavce"/>
    <w:link w:val="Nzev"/>
    <w:uiPriority w:val="10"/>
    <w:rsid w:val="00F13044"/>
    <w:rPr>
      <w:rFonts w:ascii="Times New Roman" w:eastAsia="Times New Roman" w:hAnsi="Times New Roman" w:cs="Times New Roman"/>
      <w:b/>
      <w:i/>
      <w:color w:val="244061"/>
      <w:spacing w:val="5"/>
      <w:kern w:val="28"/>
      <w:sz w:val="40"/>
      <w:szCs w:val="52"/>
      <w:u w:val="single"/>
    </w:rPr>
  </w:style>
  <w:style w:type="paragraph" w:styleId="Textbubliny">
    <w:name w:val="Balloon Text"/>
    <w:basedOn w:val="Normln"/>
    <w:link w:val="TextbublinyChar"/>
    <w:uiPriority w:val="99"/>
    <w:semiHidden/>
    <w:unhideWhenUsed/>
    <w:rsid w:val="00F13044"/>
    <w:pPr>
      <w:spacing w:line="240" w:lineRule="auto"/>
      <w:jc w:val="left"/>
    </w:pPr>
    <w:rPr>
      <w:rFonts w:ascii="Tahoma" w:eastAsia="Calibri" w:hAnsi="Tahoma" w:cs="Tahoma"/>
      <w:noProof w:val="0"/>
      <w:sz w:val="16"/>
      <w:szCs w:val="16"/>
      <w:lang w:eastAsia="en-US"/>
    </w:rPr>
  </w:style>
  <w:style w:type="character" w:customStyle="1" w:styleId="TextbublinyChar">
    <w:name w:val="Text bubliny Char"/>
    <w:basedOn w:val="Standardnpsmoodstavce"/>
    <w:link w:val="Textbubliny"/>
    <w:uiPriority w:val="99"/>
    <w:semiHidden/>
    <w:rsid w:val="00F13044"/>
    <w:rPr>
      <w:rFonts w:ascii="Tahoma" w:eastAsia="Calibri" w:hAnsi="Tahoma" w:cs="Tahoma"/>
      <w:sz w:val="16"/>
      <w:szCs w:val="16"/>
    </w:rPr>
  </w:style>
  <w:style w:type="paragraph" w:customStyle="1" w:styleId="font5">
    <w:name w:val="font5"/>
    <w:basedOn w:val="Normln"/>
    <w:rsid w:val="00F13044"/>
    <w:pPr>
      <w:spacing w:before="100" w:beforeAutospacing="1" w:after="100" w:afterAutospacing="1" w:line="240" w:lineRule="auto"/>
      <w:jc w:val="left"/>
    </w:pPr>
    <w:rPr>
      <w:rFonts w:eastAsia="Times New Roman"/>
      <w:noProof w:val="0"/>
      <w:color w:val="000000"/>
      <w:sz w:val="18"/>
      <w:szCs w:val="18"/>
      <w:lang w:eastAsia="cs-CZ"/>
    </w:rPr>
  </w:style>
  <w:style w:type="paragraph" w:customStyle="1" w:styleId="xl66">
    <w:name w:val="xl66"/>
    <w:basedOn w:val="Normln"/>
    <w:rsid w:val="00F13044"/>
    <w:pPr>
      <w:pBdr>
        <w:top w:val="single" w:sz="4" w:space="0" w:color="auto"/>
        <w:left w:val="single" w:sz="4" w:space="0" w:color="auto"/>
        <w:bottom w:val="single" w:sz="4" w:space="0" w:color="auto"/>
        <w:right w:val="single" w:sz="4" w:space="0" w:color="auto"/>
      </w:pBdr>
      <w:shd w:val="clear" w:color="000000" w:fill="C2D69A"/>
      <w:spacing w:before="100" w:beforeAutospacing="1" w:after="100" w:afterAutospacing="1" w:line="240" w:lineRule="auto"/>
      <w:jc w:val="left"/>
    </w:pPr>
    <w:rPr>
      <w:rFonts w:eastAsia="Times New Roman"/>
      <w:noProof w:val="0"/>
      <w:sz w:val="18"/>
      <w:szCs w:val="18"/>
      <w:lang w:eastAsia="cs-CZ"/>
    </w:rPr>
  </w:style>
  <w:style w:type="paragraph" w:customStyle="1" w:styleId="xl67">
    <w:name w:val="xl67"/>
    <w:basedOn w:val="Normln"/>
    <w:rsid w:val="00F1304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noProof w:val="0"/>
      <w:sz w:val="18"/>
      <w:szCs w:val="18"/>
      <w:lang w:eastAsia="cs-CZ"/>
    </w:rPr>
  </w:style>
  <w:style w:type="paragraph" w:customStyle="1" w:styleId="xl68">
    <w:name w:val="xl68"/>
    <w:basedOn w:val="Normln"/>
    <w:rsid w:val="00F13044"/>
    <w:pPr>
      <w:spacing w:before="100" w:beforeAutospacing="1" w:after="100" w:afterAutospacing="1" w:line="240" w:lineRule="auto"/>
      <w:jc w:val="left"/>
    </w:pPr>
    <w:rPr>
      <w:rFonts w:eastAsia="Times New Roman"/>
      <w:noProof w:val="0"/>
      <w:sz w:val="18"/>
      <w:szCs w:val="18"/>
      <w:lang w:eastAsia="cs-CZ"/>
    </w:rPr>
  </w:style>
  <w:style w:type="paragraph" w:customStyle="1" w:styleId="xl69">
    <w:name w:val="xl69"/>
    <w:basedOn w:val="Normln"/>
    <w:rsid w:val="00F13044"/>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b/>
      <w:bCs/>
      <w:noProof w:val="0"/>
      <w:sz w:val="18"/>
      <w:szCs w:val="18"/>
      <w:lang w:eastAsia="cs-CZ"/>
    </w:rPr>
  </w:style>
  <w:style w:type="paragraph" w:customStyle="1" w:styleId="xl70">
    <w:name w:val="xl70"/>
    <w:basedOn w:val="Normln"/>
    <w:rsid w:val="00F13044"/>
    <w:pPr>
      <w:pBdr>
        <w:top w:val="single" w:sz="4" w:space="0" w:color="auto"/>
        <w:bottom w:val="single" w:sz="4" w:space="0" w:color="auto"/>
      </w:pBdr>
      <w:spacing w:before="100" w:beforeAutospacing="1" w:after="100" w:afterAutospacing="1" w:line="240" w:lineRule="auto"/>
      <w:jc w:val="center"/>
    </w:pPr>
    <w:rPr>
      <w:rFonts w:eastAsia="Times New Roman"/>
      <w:b/>
      <w:bCs/>
      <w:noProof w:val="0"/>
      <w:sz w:val="18"/>
      <w:szCs w:val="18"/>
      <w:lang w:eastAsia="cs-CZ"/>
    </w:rPr>
  </w:style>
  <w:style w:type="paragraph" w:customStyle="1" w:styleId="xl71">
    <w:name w:val="xl71"/>
    <w:basedOn w:val="Normln"/>
    <w:rsid w:val="00F13044"/>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b/>
      <w:bCs/>
      <w:noProof w:val="0"/>
      <w:sz w:val="18"/>
      <w:szCs w:val="18"/>
      <w:lang w:eastAsia="cs-CZ"/>
    </w:rPr>
  </w:style>
  <w:style w:type="paragraph" w:customStyle="1" w:styleId="xl72">
    <w:name w:val="xl72"/>
    <w:basedOn w:val="Normln"/>
    <w:rsid w:val="00F1304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noProof w:val="0"/>
      <w:sz w:val="18"/>
      <w:szCs w:val="18"/>
      <w:lang w:eastAsia="cs-CZ"/>
    </w:rPr>
  </w:style>
  <w:style w:type="paragraph" w:customStyle="1" w:styleId="xl73">
    <w:name w:val="xl73"/>
    <w:basedOn w:val="Normln"/>
    <w:rsid w:val="00F1304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noProof w:val="0"/>
      <w:sz w:val="18"/>
      <w:szCs w:val="18"/>
      <w:lang w:eastAsia="cs-CZ"/>
    </w:rPr>
  </w:style>
  <w:style w:type="paragraph" w:customStyle="1" w:styleId="xl74">
    <w:name w:val="xl74"/>
    <w:basedOn w:val="Normln"/>
    <w:rsid w:val="00F13044"/>
    <w:pPr>
      <w:pBdr>
        <w:top w:val="single" w:sz="4" w:space="0" w:color="auto"/>
        <w:left w:val="single" w:sz="4" w:space="0" w:color="auto"/>
        <w:bottom w:val="single" w:sz="4" w:space="0" w:color="auto"/>
        <w:right w:val="single" w:sz="4" w:space="0" w:color="auto"/>
      </w:pBdr>
      <w:shd w:val="clear" w:color="000000" w:fill="FFFF66"/>
      <w:spacing w:before="100" w:beforeAutospacing="1" w:after="100" w:afterAutospacing="1" w:line="240" w:lineRule="auto"/>
      <w:jc w:val="center"/>
    </w:pPr>
    <w:rPr>
      <w:rFonts w:eastAsia="Times New Roman"/>
      <w:noProof w:val="0"/>
      <w:sz w:val="18"/>
      <w:szCs w:val="18"/>
      <w:lang w:eastAsia="cs-CZ"/>
    </w:rPr>
  </w:style>
  <w:style w:type="paragraph" w:customStyle="1" w:styleId="xl75">
    <w:name w:val="xl75"/>
    <w:basedOn w:val="Normln"/>
    <w:rsid w:val="00F13044"/>
    <w:pPr>
      <w:pBdr>
        <w:top w:val="single" w:sz="4" w:space="0" w:color="auto"/>
        <w:left w:val="single" w:sz="4" w:space="0" w:color="auto"/>
        <w:bottom w:val="single" w:sz="4" w:space="0" w:color="auto"/>
        <w:right w:val="single" w:sz="4" w:space="0" w:color="auto"/>
      </w:pBdr>
      <w:shd w:val="clear" w:color="000000" w:fill="FFFF66"/>
      <w:spacing w:before="100" w:beforeAutospacing="1" w:after="100" w:afterAutospacing="1" w:line="240" w:lineRule="auto"/>
      <w:jc w:val="center"/>
    </w:pPr>
    <w:rPr>
      <w:rFonts w:eastAsia="Times New Roman"/>
      <w:noProof w:val="0"/>
      <w:sz w:val="18"/>
      <w:szCs w:val="18"/>
      <w:lang w:eastAsia="cs-CZ"/>
    </w:rPr>
  </w:style>
  <w:style w:type="paragraph" w:customStyle="1" w:styleId="xl65">
    <w:name w:val="xl65"/>
    <w:basedOn w:val="Normln"/>
    <w:rsid w:val="00F13044"/>
    <w:pPr>
      <w:spacing w:before="100" w:beforeAutospacing="1" w:after="100" w:afterAutospacing="1" w:line="240" w:lineRule="auto"/>
      <w:jc w:val="left"/>
    </w:pPr>
    <w:rPr>
      <w:rFonts w:eastAsia="Times New Roman"/>
      <w:noProof w:val="0"/>
      <w:lang w:eastAsia="cs-CZ"/>
    </w:rPr>
  </w:style>
  <w:style w:type="paragraph" w:customStyle="1" w:styleId="font6">
    <w:name w:val="font6"/>
    <w:basedOn w:val="Normln"/>
    <w:rsid w:val="00F13044"/>
    <w:pPr>
      <w:spacing w:before="100" w:beforeAutospacing="1" w:after="100" w:afterAutospacing="1" w:line="240" w:lineRule="auto"/>
      <w:jc w:val="left"/>
    </w:pPr>
    <w:rPr>
      <w:rFonts w:eastAsia="Times New Roman"/>
      <w:noProof w:val="0"/>
      <w:color w:val="000000"/>
      <w:lang w:eastAsia="cs-CZ"/>
    </w:rPr>
  </w:style>
  <w:style w:type="paragraph" w:customStyle="1" w:styleId="font7">
    <w:name w:val="font7"/>
    <w:basedOn w:val="Normln"/>
    <w:rsid w:val="00F13044"/>
    <w:pPr>
      <w:spacing w:before="100" w:beforeAutospacing="1" w:after="100" w:afterAutospacing="1" w:line="240" w:lineRule="auto"/>
      <w:jc w:val="left"/>
    </w:pPr>
    <w:rPr>
      <w:rFonts w:eastAsia="Times New Roman"/>
      <w:b/>
      <w:bCs/>
      <w:noProof w:val="0"/>
      <w:color w:val="000000"/>
      <w:lang w:eastAsia="cs-CZ"/>
    </w:rPr>
  </w:style>
  <w:style w:type="paragraph" w:customStyle="1" w:styleId="xl76">
    <w:name w:val="xl76"/>
    <w:basedOn w:val="Normln"/>
    <w:rsid w:val="00F13044"/>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noProof w:val="0"/>
      <w:lang w:eastAsia="cs-CZ"/>
    </w:rPr>
  </w:style>
  <w:style w:type="numbering" w:customStyle="1" w:styleId="Bezseznamu2">
    <w:name w:val="Bez seznamu2"/>
    <w:next w:val="Bezseznamu"/>
    <w:uiPriority w:val="99"/>
    <w:semiHidden/>
    <w:unhideWhenUsed/>
    <w:rsid w:val="00F13044"/>
  </w:style>
  <w:style w:type="paragraph" w:styleId="Zhlav">
    <w:name w:val="header"/>
    <w:basedOn w:val="Normln"/>
    <w:link w:val="ZhlavChar"/>
    <w:uiPriority w:val="99"/>
    <w:unhideWhenUsed/>
    <w:rsid w:val="00F13044"/>
    <w:pPr>
      <w:widowControl w:val="0"/>
      <w:tabs>
        <w:tab w:val="center" w:pos="4536"/>
        <w:tab w:val="right" w:pos="9072"/>
      </w:tabs>
      <w:spacing w:line="288" w:lineRule="auto"/>
      <w:jc w:val="left"/>
    </w:pPr>
    <w:rPr>
      <w:rFonts w:eastAsia="Times New Roman"/>
      <w:noProof w:val="0"/>
      <w:sz w:val="24"/>
      <w:lang w:eastAsia="cs-CZ"/>
    </w:rPr>
  </w:style>
  <w:style w:type="character" w:customStyle="1" w:styleId="ZhlavChar">
    <w:name w:val="Záhlaví Char"/>
    <w:basedOn w:val="Standardnpsmoodstavce"/>
    <w:link w:val="Zhlav"/>
    <w:uiPriority w:val="99"/>
    <w:rsid w:val="00F13044"/>
    <w:rPr>
      <w:rFonts w:ascii="Times New Roman" w:eastAsia="Times New Roman" w:hAnsi="Times New Roman" w:cs="Times New Roman"/>
      <w:sz w:val="24"/>
      <w:szCs w:val="20"/>
      <w:lang w:eastAsia="cs-CZ"/>
    </w:rPr>
  </w:style>
  <w:style w:type="paragraph" w:styleId="Zpat">
    <w:name w:val="footer"/>
    <w:basedOn w:val="Normln"/>
    <w:link w:val="ZpatChar"/>
    <w:uiPriority w:val="99"/>
    <w:unhideWhenUsed/>
    <w:rsid w:val="00F13044"/>
    <w:pPr>
      <w:widowControl w:val="0"/>
      <w:tabs>
        <w:tab w:val="center" w:pos="4536"/>
        <w:tab w:val="right" w:pos="9072"/>
      </w:tabs>
      <w:spacing w:line="288" w:lineRule="auto"/>
      <w:jc w:val="left"/>
    </w:pPr>
    <w:rPr>
      <w:rFonts w:eastAsia="Times New Roman"/>
      <w:noProof w:val="0"/>
      <w:sz w:val="24"/>
      <w:lang w:eastAsia="cs-CZ"/>
    </w:rPr>
  </w:style>
  <w:style w:type="character" w:customStyle="1" w:styleId="ZpatChar">
    <w:name w:val="Zápatí Char"/>
    <w:basedOn w:val="Standardnpsmoodstavce"/>
    <w:link w:val="Zpat"/>
    <w:uiPriority w:val="99"/>
    <w:rsid w:val="00F13044"/>
    <w:rPr>
      <w:rFonts w:ascii="Times New Roman" w:eastAsia="Times New Roman" w:hAnsi="Times New Roman" w:cs="Times New Roman"/>
      <w:sz w:val="24"/>
      <w:szCs w:val="20"/>
      <w:lang w:eastAsia="cs-CZ"/>
    </w:rPr>
  </w:style>
  <w:style w:type="numbering" w:customStyle="1" w:styleId="Bezseznamu3">
    <w:name w:val="Bez seznamu3"/>
    <w:next w:val="Bezseznamu"/>
    <w:uiPriority w:val="99"/>
    <w:semiHidden/>
    <w:unhideWhenUsed/>
    <w:rsid w:val="00F13044"/>
  </w:style>
  <w:style w:type="numbering" w:customStyle="1" w:styleId="Bezseznamu4">
    <w:name w:val="Bez seznamu4"/>
    <w:next w:val="Bezseznamu"/>
    <w:uiPriority w:val="99"/>
    <w:semiHidden/>
    <w:unhideWhenUsed/>
    <w:rsid w:val="00F13044"/>
  </w:style>
  <w:style w:type="numbering" w:customStyle="1" w:styleId="Bezseznamu5">
    <w:name w:val="Bez seznamu5"/>
    <w:next w:val="Bezseznamu"/>
    <w:uiPriority w:val="99"/>
    <w:semiHidden/>
    <w:unhideWhenUsed/>
    <w:rsid w:val="00F13044"/>
  </w:style>
  <w:style w:type="paragraph" w:customStyle="1" w:styleId="xl77">
    <w:name w:val="xl77"/>
    <w:basedOn w:val="Normln"/>
    <w:rsid w:val="00F13044"/>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jc w:val="center"/>
    </w:pPr>
    <w:rPr>
      <w:rFonts w:eastAsia="Times New Roman"/>
      <w:noProof w:val="0"/>
      <w:sz w:val="14"/>
      <w:szCs w:val="14"/>
      <w:lang w:eastAsia="cs-CZ"/>
    </w:rPr>
  </w:style>
  <w:style w:type="paragraph" w:customStyle="1" w:styleId="xl78">
    <w:name w:val="xl78"/>
    <w:basedOn w:val="Normln"/>
    <w:rsid w:val="00F1304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noProof w:val="0"/>
      <w:sz w:val="14"/>
      <w:szCs w:val="14"/>
      <w:lang w:eastAsia="cs-CZ"/>
    </w:rPr>
  </w:style>
  <w:style w:type="numbering" w:customStyle="1" w:styleId="Bezseznamu6">
    <w:name w:val="Bez seznamu6"/>
    <w:next w:val="Bezseznamu"/>
    <w:uiPriority w:val="99"/>
    <w:semiHidden/>
    <w:unhideWhenUsed/>
    <w:rsid w:val="00F13044"/>
  </w:style>
  <w:style w:type="paragraph" w:customStyle="1" w:styleId="font8">
    <w:name w:val="font8"/>
    <w:basedOn w:val="Normln"/>
    <w:rsid w:val="00F13044"/>
    <w:pPr>
      <w:spacing w:before="100" w:beforeAutospacing="1" w:after="100" w:afterAutospacing="1" w:line="240" w:lineRule="auto"/>
      <w:jc w:val="left"/>
    </w:pPr>
    <w:rPr>
      <w:rFonts w:eastAsia="Times New Roman"/>
      <w:noProof w:val="0"/>
      <w:color w:val="000000"/>
      <w:sz w:val="14"/>
      <w:szCs w:val="14"/>
      <w:lang w:eastAsia="cs-CZ"/>
    </w:rPr>
  </w:style>
  <w:style w:type="paragraph" w:customStyle="1" w:styleId="xl79">
    <w:name w:val="xl79"/>
    <w:basedOn w:val="Normln"/>
    <w:rsid w:val="00F13044"/>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b/>
      <w:bCs/>
      <w:noProof w:val="0"/>
      <w:sz w:val="14"/>
      <w:szCs w:val="14"/>
      <w:lang w:eastAsia="cs-CZ"/>
    </w:rPr>
  </w:style>
  <w:style w:type="paragraph" w:customStyle="1" w:styleId="xl80">
    <w:name w:val="xl80"/>
    <w:basedOn w:val="Normln"/>
    <w:rsid w:val="00F13044"/>
    <w:pPr>
      <w:pBdr>
        <w:top w:val="single" w:sz="4" w:space="0" w:color="auto"/>
        <w:bottom w:val="single" w:sz="4" w:space="0" w:color="auto"/>
      </w:pBdr>
      <w:spacing w:before="100" w:beforeAutospacing="1" w:after="100" w:afterAutospacing="1" w:line="240" w:lineRule="auto"/>
      <w:jc w:val="center"/>
    </w:pPr>
    <w:rPr>
      <w:rFonts w:eastAsia="Times New Roman"/>
      <w:b/>
      <w:bCs/>
      <w:noProof w:val="0"/>
      <w:sz w:val="14"/>
      <w:szCs w:val="14"/>
      <w:lang w:eastAsia="cs-CZ"/>
    </w:rPr>
  </w:style>
  <w:style w:type="paragraph" w:customStyle="1" w:styleId="xl81">
    <w:name w:val="xl81"/>
    <w:basedOn w:val="Normln"/>
    <w:rsid w:val="00F13044"/>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noProof w:val="0"/>
      <w:sz w:val="14"/>
      <w:szCs w:val="14"/>
      <w:lang w:eastAsia="cs-CZ"/>
    </w:rPr>
  </w:style>
  <w:style w:type="numbering" w:customStyle="1" w:styleId="Bezseznamu7">
    <w:name w:val="Bez seznamu7"/>
    <w:next w:val="Bezseznamu"/>
    <w:uiPriority w:val="99"/>
    <w:semiHidden/>
    <w:unhideWhenUsed/>
    <w:rsid w:val="00F13044"/>
  </w:style>
  <w:style w:type="numbering" w:customStyle="1" w:styleId="Bezseznamu8">
    <w:name w:val="Bez seznamu8"/>
    <w:next w:val="Bezseznamu"/>
    <w:uiPriority w:val="99"/>
    <w:semiHidden/>
    <w:unhideWhenUsed/>
    <w:rsid w:val="00F13044"/>
  </w:style>
  <w:style w:type="numbering" w:customStyle="1" w:styleId="Bezseznamu9">
    <w:name w:val="Bez seznamu9"/>
    <w:next w:val="Bezseznamu"/>
    <w:uiPriority w:val="99"/>
    <w:semiHidden/>
    <w:unhideWhenUsed/>
    <w:rsid w:val="00F13044"/>
  </w:style>
  <w:style w:type="paragraph" w:customStyle="1" w:styleId="msonormal0">
    <w:name w:val="msonormal"/>
    <w:basedOn w:val="Normln"/>
    <w:rsid w:val="00F13044"/>
    <w:pPr>
      <w:spacing w:before="100" w:beforeAutospacing="1" w:after="100" w:afterAutospacing="1" w:line="240" w:lineRule="auto"/>
      <w:jc w:val="left"/>
    </w:pPr>
    <w:rPr>
      <w:rFonts w:eastAsia="Times New Roman"/>
      <w:noProof w:val="0"/>
      <w:sz w:val="24"/>
      <w:szCs w:val="24"/>
      <w:lang w:eastAsia="cs-CZ"/>
    </w:rPr>
  </w:style>
  <w:style w:type="numbering" w:customStyle="1" w:styleId="Bezseznamu10">
    <w:name w:val="Bez seznamu10"/>
    <w:next w:val="Bezseznamu"/>
    <w:uiPriority w:val="99"/>
    <w:semiHidden/>
    <w:unhideWhenUsed/>
    <w:rsid w:val="00F13044"/>
  </w:style>
  <w:style w:type="paragraph" w:customStyle="1" w:styleId="DrDPolozka">
    <w:name w:val="DrD_Polozka"/>
    <w:basedOn w:val="Normln"/>
    <w:link w:val="DrDPolozkaChar"/>
    <w:qFormat/>
    <w:rsid w:val="004E570A"/>
    <w:pPr>
      <w:widowControl w:val="0"/>
      <w:spacing w:line="240" w:lineRule="auto"/>
      <w:ind w:left="284" w:hanging="284"/>
    </w:pPr>
    <w:rPr>
      <w:rFonts w:eastAsia="Times New Roman"/>
      <w:noProof w:val="0"/>
      <w:lang w:eastAsia="cs-CZ"/>
    </w:rPr>
  </w:style>
  <w:style w:type="character" w:customStyle="1" w:styleId="DrDPolozkaChar">
    <w:name w:val="DrD_Polozka Char"/>
    <w:basedOn w:val="Standardnpsmoodstavce"/>
    <w:link w:val="DrDPolozka"/>
    <w:rsid w:val="004E570A"/>
    <w:rPr>
      <w:rFonts w:ascii="Times New Roman" w:eastAsia="Times New Roman" w:hAnsi="Times New Roman" w:cs="Times New Roman"/>
      <w:sz w:val="20"/>
      <w:szCs w:val="20"/>
      <w:lang w:eastAsia="cs-CZ"/>
    </w:rPr>
  </w:style>
  <w:style w:type="character" w:customStyle="1" w:styleId="RED">
    <w:name w:val="RED"/>
    <w:basedOn w:val="Standardnpsmoodstavce"/>
    <w:uiPriority w:val="1"/>
    <w:qFormat/>
    <w:rsid w:val="004E570A"/>
    <w:rPr>
      <w:rFonts w:eastAsia="Times New Roman"/>
      <w:b/>
      <w:color w:val="C00000"/>
      <w:lang w:val="en-US"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jpeg"/></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279</TotalTime>
  <Pages>49</Pages>
  <Words>27932</Words>
  <Characters>164804</Characters>
  <Application>Microsoft Office Word</Application>
  <DocSecurity>0</DocSecurity>
  <Lines>1373</Lines>
  <Paragraphs>384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192352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Matoška</dc:creator>
  <cp:keywords/>
  <dc:description/>
  <cp:lastModifiedBy>Martin Matoška</cp:lastModifiedBy>
  <cp:revision>28</cp:revision>
  <cp:lastPrinted>2026-10-13T18:42:00Z</cp:lastPrinted>
  <dcterms:created xsi:type="dcterms:W3CDTF">2026-02-19T16:42:00Z</dcterms:created>
  <dcterms:modified xsi:type="dcterms:W3CDTF">2026-10-17T06:30:00Z</dcterms:modified>
</cp:coreProperties>
</file>